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21C7A0" w14:textId="77777777" w:rsidR="00A079DE" w:rsidRPr="00FC6FB6" w:rsidRDefault="00A079DE" w:rsidP="00A079DE">
      <w:pPr>
        <w:spacing w:after="0"/>
        <w:jc w:val="center"/>
        <w:rPr>
          <w:rFonts w:ascii="Times New Roman" w:hAnsi="Times New Roman" w:cs="Times New Roman"/>
          <w:b/>
          <w:sz w:val="32"/>
          <w:szCs w:val="32"/>
          <w:lang w:val="en-GB"/>
        </w:rPr>
      </w:pPr>
      <w:bookmarkStart w:id="0" w:name="_GoBack"/>
      <w:bookmarkEnd w:id="0"/>
      <w:r w:rsidRPr="00FC6FB6">
        <w:rPr>
          <w:rFonts w:ascii="Times New Roman" w:hAnsi="Times New Roman" w:cs="Times New Roman"/>
          <w:b/>
          <w:sz w:val="32"/>
          <w:szCs w:val="32"/>
          <w:lang w:val="en-GB"/>
        </w:rPr>
        <w:t>Supplementary material</w:t>
      </w:r>
    </w:p>
    <w:p w14:paraId="59F42CAD" w14:textId="77777777" w:rsidR="00A079DE" w:rsidRPr="00FC6FB6" w:rsidRDefault="00A079DE" w:rsidP="00A079DE">
      <w:pPr>
        <w:spacing w:after="0"/>
        <w:jc w:val="both"/>
        <w:rPr>
          <w:rFonts w:ascii="Times New Roman" w:hAnsi="Times New Roman" w:cs="Times New Roman"/>
          <w:sz w:val="24"/>
          <w:szCs w:val="24"/>
          <w:lang w:val="en-GB"/>
        </w:rPr>
      </w:pPr>
    </w:p>
    <w:p w14:paraId="0762C3E4" w14:textId="77777777" w:rsidR="00A079DE" w:rsidRDefault="00A079DE" w:rsidP="00A079DE">
      <w:pPr>
        <w:spacing w:after="0"/>
        <w:jc w:val="both"/>
        <w:rPr>
          <w:rFonts w:ascii="Times New Roman" w:hAnsi="Times New Roman" w:cs="Times New Roman"/>
          <w:sz w:val="24"/>
          <w:szCs w:val="24"/>
          <w:lang w:val="en-GB"/>
        </w:rPr>
      </w:pPr>
    </w:p>
    <w:p w14:paraId="15B6F57A" w14:textId="77777777" w:rsidR="003247B0" w:rsidRPr="00FC6FB6" w:rsidRDefault="003247B0" w:rsidP="00A079DE">
      <w:pPr>
        <w:spacing w:after="0"/>
        <w:jc w:val="both"/>
        <w:rPr>
          <w:rFonts w:ascii="Times New Roman" w:hAnsi="Times New Roman" w:cs="Times New Roman"/>
          <w:sz w:val="24"/>
          <w:szCs w:val="24"/>
          <w:lang w:val="en-GB"/>
        </w:rPr>
      </w:pPr>
    </w:p>
    <w:p w14:paraId="7301A98A" w14:textId="77777777" w:rsidR="00A079DE" w:rsidRPr="00FC6FB6" w:rsidRDefault="00A079DE" w:rsidP="00A079DE">
      <w:pPr>
        <w:spacing w:after="0"/>
        <w:jc w:val="both"/>
        <w:rPr>
          <w:rFonts w:ascii="Times New Roman" w:hAnsi="Times New Roman" w:cs="Times New Roman"/>
          <w:sz w:val="24"/>
          <w:szCs w:val="24"/>
          <w:lang w:val="en-GB"/>
        </w:rPr>
      </w:pPr>
      <w:r w:rsidRPr="00FC6FB6">
        <w:rPr>
          <w:rFonts w:ascii="Times New Roman" w:hAnsi="Times New Roman" w:cs="Times New Roman"/>
          <w:sz w:val="24"/>
          <w:szCs w:val="24"/>
          <w:lang w:val="en-GB"/>
        </w:rPr>
        <w:t xml:space="preserve">This online resource has been provided by the authors to give readers additional information about their work. </w:t>
      </w:r>
    </w:p>
    <w:p w14:paraId="21D1F750" w14:textId="77777777" w:rsidR="00A079DE" w:rsidRDefault="00A079DE" w:rsidP="00A079DE">
      <w:pPr>
        <w:spacing w:after="0"/>
        <w:jc w:val="both"/>
        <w:rPr>
          <w:rFonts w:ascii="Times New Roman" w:hAnsi="Times New Roman" w:cs="Times New Roman"/>
          <w:sz w:val="24"/>
          <w:szCs w:val="24"/>
          <w:lang w:val="en-GB"/>
        </w:rPr>
      </w:pPr>
    </w:p>
    <w:p w14:paraId="5ADDE78F" w14:textId="77777777" w:rsidR="003247B0" w:rsidRPr="00FC6FB6" w:rsidRDefault="003247B0" w:rsidP="00A079DE">
      <w:pPr>
        <w:spacing w:after="0"/>
        <w:jc w:val="both"/>
        <w:rPr>
          <w:rFonts w:ascii="Times New Roman" w:hAnsi="Times New Roman" w:cs="Times New Roman"/>
          <w:sz w:val="24"/>
          <w:szCs w:val="24"/>
          <w:lang w:val="en-GB"/>
        </w:rPr>
      </w:pPr>
    </w:p>
    <w:p w14:paraId="0F098C5C" w14:textId="59958379" w:rsidR="00A079DE" w:rsidRDefault="00A079DE" w:rsidP="00A079DE">
      <w:pPr>
        <w:spacing w:after="0"/>
        <w:jc w:val="both"/>
        <w:rPr>
          <w:rFonts w:ascii="Times New Roman" w:hAnsi="Times New Roman" w:cs="Times New Roman"/>
          <w:b/>
          <w:sz w:val="24"/>
          <w:szCs w:val="24"/>
          <w:lang w:val="en-US"/>
        </w:rPr>
      </w:pPr>
      <w:r w:rsidRPr="00FC6FB6">
        <w:rPr>
          <w:rFonts w:ascii="Times New Roman" w:hAnsi="Times New Roman" w:cs="Times New Roman"/>
          <w:sz w:val="24"/>
          <w:szCs w:val="24"/>
          <w:lang w:val="en-GB"/>
        </w:rPr>
        <w:t xml:space="preserve">Supplement to: </w:t>
      </w:r>
      <w:r w:rsidRPr="00A079DE">
        <w:rPr>
          <w:rFonts w:ascii="Times New Roman" w:hAnsi="Times New Roman" w:cs="Times New Roman"/>
          <w:b/>
          <w:sz w:val="24"/>
          <w:szCs w:val="24"/>
          <w:lang w:val="en-US"/>
        </w:rPr>
        <w:t xml:space="preserve">Predicting </w:t>
      </w:r>
      <w:r w:rsidR="000B4EFC">
        <w:rPr>
          <w:rFonts w:ascii="Times New Roman" w:hAnsi="Times New Roman" w:cs="Times New Roman"/>
          <w:b/>
          <w:sz w:val="24"/>
          <w:szCs w:val="24"/>
          <w:lang w:val="en-US"/>
        </w:rPr>
        <w:t>health services utilization</w:t>
      </w:r>
      <w:r w:rsidRPr="00A079DE">
        <w:rPr>
          <w:rFonts w:ascii="Times New Roman" w:hAnsi="Times New Roman" w:cs="Times New Roman"/>
          <w:b/>
          <w:sz w:val="24"/>
          <w:szCs w:val="24"/>
          <w:lang w:val="en-US"/>
        </w:rPr>
        <w:t xml:space="preserve"> using a score of perceived barriers to medical care: evidence from rural Senegal</w:t>
      </w:r>
    </w:p>
    <w:p w14:paraId="7C5A6628" w14:textId="77777777" w:rsidR="00A079DE" w:rsidRDefault="00A079DE" w:rsidP="00A079DE">
      <w:pPr>
        <w:spacing w:after="0"/>
        <w:jc w:val="both"/>
        <w:rPr>
          <w:rFonts w:ascii="Times New Roman" w:hAnsi="Times New Roman" w:cs="Times New Roman"/>
          <w:sz w:val="24"/>
          <w:szCs w:val="24"/>
          <w:lang w:val="en-GB"/>
        </w:rPr>
      </w:pPr>
    </w:p>
    <w:p w14:paraId="0E094C0B" w14:textId="77777777" w:rsidR="003247B0" w:rsidRPr="00A079DE" w:rsidRDefault="003247B0" w:rsidP="00A079DE">
      <w:pPr>
        <w:spacing w:after="0"/>
        <w:jc w:val="both"/>
        <w:rPr>
          <w:rFonts w:ascii="Times New Roman" w:hAnsi="Times New Roman" w:cs="Times New Roman"/>
          <w:sz w:val="24"/>
          <w:szCs w:val="24"/>
          <w:lang w:val="en-GB"/>
        </w:rPr>
      </w:pPr>
    </w:p>
    <w:p w14:paraId="330E0A56" w14:textId="77777777" w:rsidR="00A079DE" w:rsidRPr="00FC6FB6" w:rsidRDefault="00A079DE" w:rsidP="00A079DE">
      <w:pPr>
        <w:spacing w:after="0"/>
        <w:jc w:val="both"/>
        <w:rPr>
          <w:rFonts w:ascii="Times New Roman" w:hAnsi="Times New Roman" w:cs="Times New Roman"/>
          <w:b/>
          <w:sz w:val="24"/>
          <w:szCs w:val="24"/>
          <w:lang w:val="en-GB"/>
        </w:rPr>
      </w:pPr>
      <w:r w:rsidRPr="00FC6FB6">
        <w:rPr>
          <w:rFonts w:ascii="Times New Roman" w:hAnsi="Times New Roman" w:cs="Times New Roman"/>
          <w:b/>
          <w:sz w:val="24"/>
          <w:szCs w:val="24"/>
          <w:lang w:val="en-GB"/>
        </w:rPr>
        <w:t xml:space="preserve">Contents: </w:t>
      </w:r>
    </w:p>
    <w:p w14:paraId="3CAF5E2F" w14:textId="77777777" w:rsidR="00A079DE" w:rsidRPr="00765816" w:rsidRDefault="00A079DE" w:rsidP="00A079DE">
      <w:pPr>
        <w:spacing w:after="0"/>
        <w:jc w:val="both"/>
        <w:rPr>
          <w:rFonts w:ascii="Times New Roman" w:hAnsi="Times New Roman" w:cs="Times New Roman"/>
          <w:sz w:val="24"/>
          <w:szCs w:val="24"/>
          <w:lang w:val="en-US"/>
        </w:rPr>
      </w:pPr>
      <w:r>
        <w:rPr>
          <w:rFonts w:ascii="Times New Roman" w:hAnsi="Times New Roman" w:cs="Times New Roman"/>
          <w:b/>
          <w:sz w:val="24"/>
          <w:szCs w:val="24"/>
          <w:lang w:val="en-GB"/>
        </w:rPr>
        <w:t>Page 2</w:t>
      </w:r>
      <w:r w:rsidRPr="00FC6FB6">
        <w:rPr>
          <w:rFonts w:ascii="Times New Roman" w:hAnsi="Times New Roman" w:cs="Times New Roman"/>
          <w:b/>
          <w:sz w:val="24"/>
          <w:szCs w:val="24"/>
          <w:lang w:val="en-GB"/>
        </w:rPr>
        <w:t>:</w:t>
      </w:r>
      <w:r w:rsidRPr="00FC6FB6">
        <w:rPr>
          <w:rFonts w:ascii="Times New Roman" w:hAnsi="Times New Roman" w:cs="Times New Roman"/>
          <w:sz w:val="24"/>
          <w:szCs w:val="24"/>
          <w:lang w:val="en-GB"/>
        </w:rPr>
        <w:t xml:space="preserve"> </w:t>
      </w:r>
      <w:r w:rsidRPr="00A079DE">
        <w:rPr>
          <w:rFonts w:ascii="Times New Roman" w:hAnsi="Times New Roman" w:cs="Times New Roman"/>
          <w:sz w:val="24"/>
          <w:szCs w:val="24"/>
          <w:lang w:val="en-GB"/>
        </w:rPr>
        <w:t>Appendix A1. Members of the UNISSAHEL Study Group</w:t>
      </w:r>
    </w:p>
    <w:p w14:paraId="2EBCFBDB" w14:textId="77777777" w:rsidR="00DE598A" w:rsidRDefault="00A079DE" w:rsidP="00765816">
      <w:pPr>
        <w:spacing w:after="0"/>
        <w:jc w:val="both"/>
        <w:rPr>
          <w:rFonts w:ascii="Times New Roman" w:hAnsi="Times New Roman" w:cs="Times New Roman"/>
          <w:sz w:val="24"/>
          <w:szCs w:val="24"/>
          <w:lang w:val="en-GB"/>
        </w:rPr>
      </w:pPr>
      <w:r>
        <w:rPr>
          <w:rFonts w:ascii="Times New Roman" w:hAnsi="Times New Roman" w:cs="Times New Roman"/>
          <w:b/>
          <w:sz w:val="24"/>
          <w:szCs w:val="24"/>
          <w:lang w:val="en-GB"/>
        </w:rPr>
        <w:t>Page 3-5</w:t>
      </w:r>
      <w:r w:rsidRPr="00FC6FB6">
        <w:rPr>
          <w:rFonts w:ascii="Times New Roman" w:hAnsi="Times New Roman" w:cs="Times New Roman"/>
          <w:b/>
          <w:sz w:val="24"/>
          <w:szCs w:val="24"/>
          <w:lang w:val="en-GB"/>
        </w:rPr>
        <w:t>:</w:t>
      </w:r>
      <w:r w:rsidRPr="00FC6FB6">
        <w:rPr>
          <w:rFonts w:ascii="Times New Roman" w:hAnsi="Times New Roman" w:cs="Times New Roman"/>
          <w:sz w:val="24"/>
          <w:szCs w:val="24"/>
          <w:lang w:val="en-GB"/>
        </w:rPr>
        <w:t xml:space="preserve"> </w:t>
      </w:r>
      <w:r w:rsidRPr="00A079DE">
        <w:rPr>
          <w:rFonts w:ascii="Times New Roman" w:hAnsi="Times New Roman" w:cs="Times New Roman"/>
          <w:sz w:val="24"/>
          <w:szCs w:val="24"/>
          <w:lang w:val="en-GB"/>
        </w:rPr>
        <w:t>Appendix A2. Definitions of all variables used</w:t>
      </w:r>
    </w:p>
    <w:p w14:paraId="2316BEAD" w14:textId="77777777" w:rsidR="00A079DE" w:rsidRDefault="00A079DE" w:rsidP="00765816">
      <w:pPr>
        <w:spacing w:after="0"/>
        <w:jc w:val="both"/>
        <w:rPr>
          <w:rFonts w:ascii="Times New Roman" w:hAnsi="Times New Roman" w:cs="Times New Roman"/>
          <w:sz w:val="24"/>
          <w:szCs w:val="24"/>
          <w:lang w:val="en-GB"/>
        </w:rPr>
      </w:pPr>
      <w:r w:rsidRPr="00765816">
        <w:rPr>
          <w:rFonts w:ascii="Times New Roman" w:hAnsi="Times New Roman" w:cs="Times New Roman"/>
          <w:b/>
          <w:sz w:val="24"/>
          <w:szCs w:val="24"/>
          <w:lang w:val="en-GB"/>
        </w:rPr>
        <w:t>Page 6:</w:t>
      </w:r>
      <w:r>
        <w:rPr>
          <w:rFonts w:ascii="Times New Roman" w:hAnsi="Times New Roman" w:cs="Times New Roman"/>
          <w:sz w:val="24"/>
          <w:szCs w:val="24"/>
          <w:lang w:val="en-GB"/>
        </w:rPr>
        <w:t xml:space="preserve"> </w:t>
      </w:r>
      <w:r w:rsidR="00781062" w:rsidRPr="00781062">
        <w:rPr>
          <w:rFonts w:ascii="Times New Roman" w:hAnsi="Times New Roman" w:cs="Times New Roman"/>
          <w:sz w:val="24"/>
          <w:szCs w:val="24"/>
          <w:lang w:val="en-GB"/>
        </w:rPr>
        <w:t>Appendix A3. Results of the explanatory factor analysis</w:t>
      </w:r>
    </w:p>
    <w:p w14:paraId="3A9DBC94" w14:textId="77777777" w:rsidR="00781062" w:rsidRDefault="00781062" w:rsidP="00765816">
      <w:pPr>
        <w:spacing w:after="0"/>
        <w:jc w:val="both"/>
        <w:rPr>
          <w:rFonts w:ascii="Times New Roman" w:hAnsi="Times New Roman" w:cs="Times New Roman"/>
          <w:sz w:val="24"/>
          <w:szCs w:val="24"/>
          <w:lang w:val="en-GB"/>
        </w:rPr>
      </w:pPr>
      <w:r w:rsidRPr="00765816">
        <w:rPr>
          <w:rFonts w:ascii="Times New Roman" w:hAnsi="Times New Roman" w:cs="Times New Roman"/>
          <w:b/>
          <w:sz w:val="24"/>
          <w:szCs w:val="24"/>
          <w:lang w:val="en-GB"/>
        </w:rPr>
        <w:t>Page 7:</w:t>
      </w:r>
      <w:r>
        <w:rPr>
          <w:rFonts w:ascii="Times New Roman" w:hAnsi="Times New Roman" w:cs="Times New Roman"/>
          <w:sz w:val="24"/>
          <w:szCs w:val="24"/>
          <w:lang w:val="en-GB"/>
        </w:rPr>
        <w:t xml:space="preserve"> Appendix A4. Summary statistics</w:t>
      </w:r>
    </w:p>
    <w:p w14:paraId="5058496A" w14:textId="27B3A989" w:rsidR="00781062" w:rsidRDefault="00781062" w:rsidP="00765816">
      <w:pPr>
        <w:spacing w:after="0"/>
        <w:jc w:val="both"/>
        <w:rPr>
          <w:rFonts w:ascii="Times New Roman" w:hAnsi="Times New Roman" w:cs="Times New Roman"/>
          <w:sz w:val="24"/>
          <w:szCs w:val="24"/>
          <w:lang w:val="en-GB"/>
        </w:rPr>
      </w:pPr>
      <w:r w:rsidRPr="00765816">
        <w:rPr>
          <w:rFonts w:ascii="Times New Roman" w:hAnsi="Times New Roman" w:cs="Times New Roman"/>
          <w:b/>
          <w:sz w:val="24"/>
          <w:szCs w:val="24"/>
          <w:lang w:val="en-GB"/>
        </w:rPr>
        <w:t>Page 8</w:t>
      </w:r>
      <w:r w:rsidR="00282D50">
        <w:rPr>
          <w:rFonts w:ascii="Times New Roman" w:hAnsi="Times New Roman" w:cs="Times New Roman"/>
          <w:b/>
          <w:sz w:val="24"/>
          <w:szCs w:val="24"/>
          <w:lang w:val="en-GB"/>
        </w:rPr>
        <w:t>-</w:t>
      </w:r>
      <w:r w:rsidR="003247B0">
        <w:rPr>
          <w:rFonts w:ascii="Times New Roman" w:hAnsi="Times New Roman" w:cs="Times New Roman"/>
          <w:b/>
          <w:sz w:val="24"/>
          <w:szCs w:val="24"/>
          <w:lang w:val="en-GB"/>
        </w:rPr>
        <w:t>11</w:t>
      </w:r>
      <w:r w:rsidRPr="00765816">
        <w:rPr>
          <w:rFonts w:ascii="Times New Roman" w:hAnsi="Times New Roman" w:cs="Times New Roman"/>
          <w:b/>
          <w:sz w:val="24"/>
          <w:szCs w:val="24"/>
          <w:lang w:val="en-GB"/>
        </w:rPr>
        <w:t>:</w:t>
      </w:r>
      <w:r>
        <w:rPr>
          <w:rFonts w:ascii="Times New Roman" w:hAnsi="Times New Roman" w:cs="Times New Roman"/>
          <w:sz w:val="24"/>
          <w:szCs w:val="24"/>
          <w:lang w:val="en-GB"/>
        </w:rPr>
        <w:t xml:space="preserve"> </w:t>
      </w:r>
      <w:r w:rsidR="00282D50" w:rsidRPr="00282D50">
        <w:rPr>
          <w:rFonts w:ascii="Times New Roman" w:hAnsi="Times New Roman" w:cs="Times New Roman"/>
          <w:sz w:val="24"/>
          <w:szCs w:val="24"/>
          <w:lang w:val="en-GB"/>
        </w:rPr>
        <w:t xml:space="preserve">Appendix A5. Predictive validity of the score: graphical representation of the </w:t>
      </w:r>
      <w:r w:rsidR="00FA6719">
        <w:rPr>
          <w:rFonts w:ascii="Times New Roman" w:hAnsi="Times New Roman" w:cs="Times New Roman"/>
          <w:sz w:val="24"/>
          <w:szCs w:val="24"/>
          <w:lang w:val="en-GB"/>
        </w:rPr>
        <w:t>univariate regression results</w:t>
      </w:r>
    </w:p>
    <w:p w14:paraId="35779306" w14:textId="05B3B971" w:rsidR="003247B0" w:rsidRPr="00765816" w:rsidRDefault="003247B0" w:rsidP="00765816">
      <w:pPr>
        <w:spacing w:after="0"/>
        <w:jc w:val="both"/>
        <w:rPr>
          <w:rFonts w:ascii="Times New Roman" w:hAnsi="Times New Roman" w:cs="Times New Roman"/>
          <w:sz w:val="24"/>
          <w:szCs w:val="24"/>
          <w:lang w:val="en-US"/>
        </w:rPr>
      </w:pPr>
      <w:r w:rsidRPr="00765816">
        <w:rPr>
          <w:rFonts w:ascii="Times New Roman" w:hAnsi="Times New Roman" w:cs="Times New Roman"/>
          <w:b/>
          <w:sz w:val="24"/>
          <w:szCs w:val="24"/>
          <w:lang w:val="en-GB"/>
        </w:rPr>
        <w:t>Page 12-16:</w:t>
      </w:r>
      <w:r>
        <w:rPr>
          <w:rFonts w:ascii="Times New Roman" w:hAnsi="Times New Roman" w:cs="Times New Roman"/>
          <w:sz w:val="24"/>
          <w:szCs w:val="24"/>
          <w:lang w:val="en-GB"/>
        </w:rPr>
        <w:t xml:space="preserve"> </w:t>
      </w:r>
      <w:r w:rsidRPr="003247B0">
        <w:rPr>
          <w:rFonts w:ascii="Times New Roman" w:hAnsi="Times New Roman" w:cs="Times New Roman"/>
          <w:sz w:val="24"/>
          <w:szCs w:val="24"/>
          <w:lang w:val="en-GB"/>
        </w:rPr>
        <w:t>Appendix A6. Confirmation of the score on the ANRS12356 AmBASS dataset</w:t>
      </w:r>
    </w:p>
    <w:p w14:paraId="73245F71" w14:textId="77777777" w:rsidR="005F4726" w:rsidRDefault="005F4726">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556E5A0D" w14:textId="77777777" w:rsidR="00C905A7" w:rsidRPr="005632DE" w:rsidRDefault="00C905A7" w:rsidP="00C905A7">
      <w:pPr>
        <w:jc w:val="both"/>
        <w:rPr>
          <w:rFonts w:ascii="Times New Roman" w:hAnsi="Times New Roman" w:cs="Times New Roman"/>
          <w:b/>
          <w:sz w:val="24"/>
          <w:szCs w:val="24"/>
          <w:lang w:val="en-US"/>
        </w:rPr>
      </w:pPr>
      <w:r w:rsidRPr="005632DE">
        <w:rPr>
          <w:rFonts w:ascii="Times New Roman" w:hAnsi="Times New Roman" w:cs="Times New Roman"/>
          <w:b/>
          <w:sz w:val="24"/>
          <w:szCs w:val="24"/>
          <w:lang w:val="en-US"/>
        </w:rPr>
        <w:lastRenderedPageBreak/>
        <w:t>Appendix A1. Members of the UNISSAHEL Study Group</w:t>
      </w:r>
    </w:p>
    <w:p w14:paraId="05818310" w14:textId="77777777" w:rsidR="00C905A7" w:rsidRPr="005632DE" w:rsidRDefault="00C905A7" w:rsidP="00C905A7">
      <w:pPr>
        <w:jc w:val="both"/>
        <w:rPr>
          <w:rFonts w:ascii="Times New Roman" w:hAnsi="Times New Roman" w:cs="Times New Roman"/>
          <w:sz w:val="24"/>
          <w:szCs w:val="24"/>
          <w:lang w:val="en-US"/>
        </w:rPr>
      </w:pPr>
      <w:r w:rsidRPr="005632DE">
        <w:rPr>
          <w:rFonts w:ascii="Times New Roman" w:hAnsi="Times New Roman" w:cs="Times New Roman"/>
          <w:b/>
          <w:sz w:val="24"/>
          <w:szCs w:val="24"/>
          <w:lang w:val="en-US"/>
        </w:rPr>
        <w:t>Project coordination:</w:t>
      </w:r>
      <w:r w:rsidRPr="005632DE">
        <w:rPr>
          <w:rFonts w:ascii="Times New Roman" w:hAnsi="Times New Roman" w:cs="Times New Roman"/>
          <w:sz w:val="24"/>
          <w:szCs w:val="24"/>
          <w:lang w:val="en-US"/>
        </w:rPr>
        <w:t xml:space="preserve"> MP. BA (UGB), E. BONNET (RESILIENCE, IRD), F. CHABROL (CEPED, IRD), A. DESGREES DU LOU (CEPED, IRD), A. DUMONT (CEPED, IRD), F. EBOKO (CEPED, IRD), A. FILLOL (CEPED, IRD), D. MANOUFI (BASE), V. RIDDE (CEPED, IRD), K. SOW (CRCF), L. TOURE (MISELI), B. VENTELOU (AMSE, CNRS). </w:t>
      </w:r>
    </w:p>
    <w:p w14:paraId="548DA439" w14:textId="77777777" w:rsidR="00C905A7" w:rsidRPr="005632DE" w:rsidRDefault="00C905A7" w:rsidP="00C905A7">
      <w:pPr>
        <w:jc w:val="both"/>
        <w:rPr>
          <w:rFonts w:ascii="Times New Roman" w:hAnsi="Times New Roman" w:cs="Times New Roman"/>
          <w:sz w:val="24"/>
          <w:szCs w:val="24"/>
          <w:lang w:val="en-US"/>
        </w:rPr>
      </w:pPr>
      <w:r w:rsidRPr="005632DE">
        <w:rPr>
          <w:rFonts w:ascii="Times New Roman" w:hAnsi="Times New Roman" w:cs="Times New Roman"/>
          <w:b/>
          <w:sz w:val="24"/>
          <w:szCs w:val="24"/>
          <w:lang w:val="en-US"/>
        </w:rPr>
        <w:t>Project members:</w:t>
      </w:r>
      <w:r w:rsidRPr="005632DE">
        <w:rPr>
          <w:rFonts w:ascii="Times New Roman" w:hAnsi="Times New Roman" w:cs="Times New Roman"/>
          <w:sz w:val="24"/>
          <w:szCs w:val="24"/>
          <w:lang w:val="en-US"/>
        </w:rPr>
        <w:t xml:space="preserve"> Mohammad ABU ZAINEH (AMSE), Malick Ousman AHMAT (BASE), Sameera AWAWDA (AMSE, IRD), El Hadj BA (VITROME, IRD), Pauline BOIVIN (MISELI), Marwân-al-Qays BOUSMAH (CEPED, IRD), Sylvie BOYER (SESSTIM, Aix-Marseille Université), Valérie DELAUNAY (LPED, IRD), Fatimatou DIA (UGB), Mariama DIEDHIOU (CRCF), Rama Sao DIOP (UGB), Fatou DIOP (CRCF), Cheikh Mouhamadou Falilou Mb. FALL (UGB), Laurence FLEURY (LPED, IRD), Idriss Ali Zakaria GALI-GALI (BASE), Lara GAUTIER (UDEM), Wendyam Charles Paulin Didier KABORE (CEPED, IRD), Yamba KAFANDO (independent consultant), Richard LALOU (MERIT, IRD), Ramadan KAGONTA (BASE), Gabrièle LABORDE-BALEN (TRANSVIHMI, IRD), Fatou Bintou NIANG (UGB), Ratnan NGADOUM (Université de N’Djamena), Khady Seck NGOM (CRCF), El Hadji Ibrahima Kady SARR (UGB), Mathieu SEPPEY (UDEM), Cheikh SOKHNA (VITROME, IRD), Souleymane SOW (CRCF), Bernard TAVERNE (TRANSVIHMI, IRD), Cheikh TINE (MERIT, IRD), Grâce-à-Dieu TOULAO (IRD), Bintou RASSOUL TOP (CRCF), Mamadou YATOUDEME (IRD). </w:t>
      </w:r>
    </w:p>
    <w:p w14:paraId="58E20D60" w14:textId="77777777" w:rsidR="00C905A7" w:rsidRPr="005632DE" w:rsidRDefault="00C905A7" w:rsidP="00C905A7">
      <w:pPr>
        <w:jc w:val="both"/>
        <w:rPr>
          <w:rFonts w:ascii="Times New Roman" w:hAnsi="Times New Roman" w:cs="Times New Roman"/>
          <w:sz w:val="24"/>
          <w:szCs w:val="24"/>
        </w:rPr>
      </w:pPr>
      <w:r w:rsidRPr="005632DE">
        <w:rPr>
          <w:rFonts w:ascii="Times New Roman" w:hAnsi="Times New Roman" w:cs="Times New Roman"/>
          <w:b/>
          <w:sz w:val="24"/>
          <w:szCs w:val="24"/>
        </w:rPr>
        <w:t>Acronyms:</w:t>
      </w:r>
      <w:r w:rsidRPr="005632DE">
        <w:rPr>
          <w:rFonts w:ascii="Times New Roman" w:hAnsi="Times New Roman" w:cs="Times New Roman"/>
          <w:sz w:val="24"/>
          <w:szCs w:val="24"/>
        </w:rPr>
        <w:t xml:space="preserve"> AMSE (France): Aix-Marseille School of Economics, CEPED (France): Centre Population et Développement, CNRS (France): Centre National de la Recherche Scientifique, CRCF (Senegal): Centre Régional de Recherche et de Formation à la Prise en Charge Clinique de Fann, LASDEL (Niger): Laboratoire d'Etudes et de Recherche sur les Dynamiques Sociales et le Développement Local, LPED (France): Laboratoire Population Environnement Développement, SESSTIM (France): Sciences économiques et sociales de la santé et traitement de l’information médicale, UDEM (Canada): Université de Montréal, UGB (Sénégal): Université Gaston Berger de Saint Louis. </w:t>
      </w:r>
    </w:p>
    <w:p w14:paraId="60AB0C66" w14:textId="77777777" w:rsidR="00C905A7" w:rsidRPr="005632DE" w:rsidRDefault="00C905A7" w:rsidP="00C905A7">
      <w:pPr>
        <w:rPr>
          <w:rFonts w:ascii="Times New Roman" w:hAnsi="Times New Roman" w:cs="Times New Roman"/>
          <w:b/>
          <w:sz w:val="24"/>
          <w:szCs w:val="24"/>
        </w:rPr>
      </w:pPr>
      <w:r w:rsidRPr="005632DE">
        <w:rPr>
          <w:rFonts w:ascii="Times New Roman" w:hAnsi="Times New Roman" w:cs="Times New Roman"/>
          <w:b/>
          <w:sz w:val="24"/>
          <w:szCs w:val="24"/>
        </w:rPr>
        <w:br w:type="page"/>
      </w:r>
    </w:p>
    <w:p w14:paraId="56BF19D9" w14:textId="43BD022B" w:rsidR="00C905A7" w:rsidRPr="00915F18" w:rsidRDefault="00C905A7" w:rsidP="00C905A7">
      <w:pPr>
        <w:jc w:val="both"/>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 A</w:t>
      </w:r>
      <w:r w:rsidR="002F2C96">
        <w:rPr>
          <w:rFonts w:ascii="Times New Roman" w:hAnsi="Times New Roman" w:cs="Times New Roman"/>
          <w:b/>
          <w:sz w:val="24"/>
          <w:szCs w:val="24"/>
          <w:lang w:val="en-US"/>
        </w:rPr>
        <w:t>2</w:t>
      </w:r>
      <w:r w:rsidRPr="005632DE">
        <w:rPr>
          <w:rFonts w:ascii="Times New Roman" w:hAnsi="Times New Roman" w:cs="Times New Roman"/>
          <w:b/>
          <w:sz w:val="24"/>
          <w:szCs w:val="24"/>
          <w:lang w:val="en-US"/>
        </w:rPr>
        <w:t xml:space="preserve">. Definitions of </w:t>
      </w:r>
      <w:r>
        <w:rPr>
          <w:rFonts w:ascii="Times New Roman" w:hAnsi="Times New Roman" w:cs="Times New Roman"/>
          <w:b/>
          <w:sz w:val="24"/>
          <w:szCs w:val="24"/>
          <w:lang w:val="en-US"/>
        </w:rPr>
        <w:t>all</w:t>
      </w:r>
      <w:r w:rsidRPr="005632DE">
        <w:rPr>
          <w:rFonts w:ascii="Times New Roman" w:hAnsi="Times New Roman" w:cs="Times New Roman"/>
          <w:b/>
          <w:sz w:val="24"/>
          <w:szCs w:val="24"/>
          <w:lang w:val="en-US"/>
        </w:rPr>
        <w:t xml:space="preserve"> variables</w:t>
      </w:r>
      <w:r>
        <w:rPr>
          <w:rFonts w:ascii="Times New Roman" w:hAnsi="Times New Roman" w:cs="Times New Roman"/>
          <w:b/>
          <w:sz w:val="24"/>
          <w:szCs w:val="24"/>
          <w:lang w:val="en-US"/>
        </w:rPr>
        <w:t xml:space="preserve"> used</w:t>
      </w:r>
    </w:p>
    <w:tbl>
      <w:tblPr>
        <w:tblStyle w:val="Grilledutableau"/>
        <w:tblW w:w="9067" w:type="dxa"/>
        <w:tblLayout w:type="fixed"/>
        <w:tblCellMar>
          <w:left w:w="0" w:type="dxa"/>
          <w:right w:w="0" w:type="dxa"/>
        </w:tblCellMar>
        <w:tblLook w:val="04A0" w:firstRow="1" w:lastRow="0" w:firstColumn="1" w:lastColumn="0" w:noHBand="0" w:noVBand="1"/>
      </w:tblPr>
      <w:tblGrid>
        <w:gridCol w:w="1271"/>
        <w:gridCol w:w="1843"/>
        <w:gridCol w:w="992"/>
        <w:gridCol w:w="2410"/>
        <w:gridCol w:w="425"/>
        <w:gridCol w:w="2126"/>
      </w:tblGrid>
      <w:tr w:rsidR="00C905A7" w:rsidRPr="000B4EFC" w14:paraId="4275818D" w14:textId="77777777" w:rsidTr="007F1D11">
        <w:trPr>
          <w:trHeight w:val="230"/>
        </w:trPr>
        <w:tc>
          <w:tcPr>
            <w:tcW w:w="1271" w:type="dxa"/>
            <w:vMerge w:val="restart"/>
          </w:tcPr>
          <w:p w14:paraId="7C4F6EF2" w14:textId="77777777" w:rsidR="00C905A7" w:rsidRPr="00942F63" w:rsidRDefault="00C905A7" w:rsidP="007F1D11">
            <w:pPr>
              <w:pStyle w:val="Titre2"/>
              <w:outlineLvl w:val="1"/>
              <w:rPr>
                <w:sz w:val="20"/>
                <w:szCs w:val="20"/>
                <w:lang w:val="en-US"/>
              </w:rPr>
            </w:pPr>
            <w:r>
              <w:rPr>
                <w:sz w:val="20"/>
                <w:szCs w:val="20"/>
                <w:lang w:val="en-US"/>
              </w:rPr>
              <w:t>Variable g</w:t>
            </w:r>
            <w:r w:rsidRPr="00942F63">
              <w:rPr>
                <w:sz w:val="20"/>
                <w:szCs w:val="20"/>
                <w:lang w:val="en-US"/>
              </w:rPr>
              <w:t>roup</w:t>
            </w:r>
          </w:p>
        </w:tc>
        <w:tc>
          <w:tcPr>
            <w:tcW w:w="1843" w:type="dxa"/>
            <w:vMerge w:val="restart"/>
          </w:tcPr>
          <w:p w14:paraId="0E60474F" w14:textId="77777777" w:rsidR="00C905A7" w:rsidRPr="00942F63" w:rsidRDefault="00C905A7" w:rsidP="007F1D11">
            <w:pPr>
              <w:pStyle w:val="Titre2"/>
              <w:outlineLvl w:val="1"/>
              <w:rPr>
                <w:sz w:val="20"/>
                <w:szCs w:val="20"/>
                <w:lang w:val="en-US"/>
              </w:rPr>
            </w:pPr>
            <w:r>
              <w:rPr>
                <w:sz w:val="20"/>
                <w:szCs w:val="20"/>
                <w:lang w:val="en-US"/>
              </w:rPr>
              <w:t>V</w:t>
            </w:r>
            <w:r w:rsidRPr="00942F63">
              <w:rPr>
                <w:sz w:val="20"/>
                <w:szCs w:val="20"/>
                <w:lang w:val="en-US"/>
              </w:rPr>
              <w:t>ariable</w:t>
            </w:r>
          </w:p>
        </w:tc>
        <w:tc>
          <w:tcPr>
            <w:tcW w:w="992" w:type="dxa"/>
            <w:vMerge w:val="restart"/>
          </w:tcPr>
          <w:p w14:paraId="1E9C4BE3" w14:textId="77777777" w:rsidR="00C905A7" w:rsidRPr="00942F63" w:rsidRDefault="00C905A7" w:rsidP="007F1D11">
            <w:pPr>
              <w:pStyle w:val="Titre2"/>
              <w:outlineLvl w:val="1"/>
              <w:rPr>
                <w:sz w:val="20"/>
                <w:szCs w:val="20"/>
                <w:lang w:val="en-US"/>
              </w:rPr>
            </w:pPr>
            <w:r>
              <w:rPr>
                <w:sz w:val="20"/>
                <w:szCs w:val="20"/>
                <w:lang w:val="en-US"/>
              </w:rPr>
              <w:t>Type</w:t>
            </w:r>
          </w:p>
        </w:tc>
        <w:tc>
          <w:tcPr>
            <w:tcW w:w="2410" w:type="dxa"/>
            <w:vMerge w:val="restart"/>
          </w:tcPr>
          <w:p w14:paraId="6D18010E" w14:textId="77777777" w:rsidR="00C905A7" w:rsidRPr="00942F63" w:rsidRDefault="00C905A7" w:rsidP="007F1D11">
            <w:pPr>
              <w:pStyle w:val="Titre2"/>
              <w:outlineLvl w:val="1"/>
              <w:rPr>
                <w:sz w:val="20"/>
                <w:szCs w:val="20"/>
                <w:lang w:val="en-US"/>
              </w:rPr>
            </w:pPr>
            <w:r>
              <w:rPr>
                <w:sz w:val="20"/>
                <w:szCs w:val="20"/>
                <w:lang w:val="en-US"/>
              </w:rPr>
              <w:t>Definition</w:t>
            </w:r>
          </w:p>
        </w:tc>
        <w:tc>
          <w:tcPr>
            <w:tcW w:w="425" w:type="dxa"/>
            <w:vMerge w:val="restart"/>
          </w:tcPr>
          <w:p w14:paraId="4CED5BC3" w14:textId="77777777" w:rsidR="00C905A7" w:rsidRPr="00942F63" w:rsidRDefault="00C905A7" w:rsidP="007F1D11">
            <w:pPr>
              <w:pStyle w:val="Titre2"/>
              <w:outlineLvl w:val="1"/>
              <w:rPr>
                <w:sz w:val="20"/>
                <w:szCs w:val="20"/>
                <w:lang w:val="en-US"/>
              </w:rPr>
            </w:pPr>
            <w:r>
              <w:rPr>
                <w:sz w:val="20"/>
                <w:szCs w:val="20"/>
                <w:lang w:val="en-US"/>
              </w:rPr>
              <w:t>N</w:t>
            </w:r>
          </w:p>
        </w:tc>
        <w:tc>
          <w:tcPr>
            <w:tcW w:w="2126" w:type="dxa"/>
            <w:vMerge w:val="restart"/>
          </w:tcPr>
          <w:p w14:paraId="48E63469" w14:textId="77777777" w:rsidR="00C905A7" w:rsidRPr="00942F63" w:rsidRDefault="00C905A7" w:rsidP="007F1D11">
            <w:pPr>
              <w:pStyle w:val="Titre2"/>
              <w:outlineLvl w:val="1"/>
              <w:rPr>
                <w:sz w:val="20"/>
                <w:szCs w:val="20"/>
                <w:lang w:val="en-US"/>
              </w:rPr>
            </w:pPr>
            <w:r>
              <w:rPr>
                <w:sz w:val="20"/>
                <w:szCs w:val="20"/>
                <w:lang w:val="en-US"/>
              </w:rPr>
              <w:t>Percentage of population or sub-population</w:t>
            </w:r>
          </w:p>
        </w:tc>
      </w:tr>
      <w:tr w:rsidR="00C905A7" w:rsidRPr="000B4EFC" w14:paraId="05672C51" w14:textId="77777777" w:rsidTr="007F1D11">
        <w:trPr>
          <w:trHeight w:val="230"/>
        </w:trPr>
        <w:tc>
          <w:tcPr>
            <w:tcW w:w="1271" w:type="dxa"/>
            <w:vMerge/>
          </w:tcPr>
          <w:p w14:paraId="30F7DD28" w14:textId="77777777" w:rsidR="00C905A7" w:rsidRPr="003770BF" w:rsidRDefault="00C905A7" w:rsidP="007F1D11">
            <w:pPr>
              <w:pStyle w:val="Titre2"/>
              <w:outlineLvl w:val="1"/>
              <w:rPr>
                <w:b w:val="0"/>
                <w:sz w:val="20"/>
                <w:szCs w:val="20"/>
                <w:lang w:val="en-US"/>
              </w:rPr>
            </w:pPr>
          </w:p>
        </w:tc>
        <w:tc>
          <w:tcPr>
            <w:tcW w:w="1843" w:type="dxa"/>
            <w:vMerge/>
          </w:tcPr>
          <w:p w14:paraId="2FEC26B1" w14:textId="77777777" w:rsidR="00C905A7" w:rsidRPr="003770BF" w:rsidRDefault="00C905A7" w:rsidP="007F1D11">
            <w:pPr>
              <w:pStyle w:val="Titre2"/>
              <w:outlineLvl w:val="1"/>
              <w:rPr>
                <w:b w:val="0"/>
                <w:sz w:val="20"/>
                <w:szCs w:val="20"/>
                <w:lang w:val="en-US"/>
              </w:rPr>
            </w:pPr>
          </w:p>
        </w:tc>
        <w:tc>
          <w:tcPr>
            <w:tcW w:w="992" w:type="dxa"/>
            <w:vMerge/>
          </w:tcPr>
          <w:p w14:paraId="11952201" w14:textId="77777777" w:rsidR="00C905A7" w:rsidRPr="003770BF" w:rsidRDefault="00C905A7" w:rsidP="007F1D11">
            <w:pPr>
              <w:pStyle w:val="Titre2"/>
              <w:outlineLvl w:val="1"/>
              <w:rPr>
                <w:b w:val="0"/>
                <w:sz w:val="20"/>
                <w:szCs w:val="20"/>
                <w:lang w:val="en-US"/>
              </w:rPr>
            </w:pPr>
          </w:p>
        </w:tc>
        <w:tc>
          <w:tcPr>
            <w:tcW w:w="2410" w:type="dxa"/>
            <w:vMerge/>
          </w:tcPr>
          <w:p w14:paraId="214641B4" w14:textId="77777777" w:rsidR="00C905A7" w:rsidRPr="003770BF" w:rsidRDefault="00C905A7" w:rsidP="007F1D11">
            <w:pPr>
              <w:pStyle w:val="Titre2"/>
              <w:outlineLvl w:val="1"/>
              <w:rPr>
                <w:b w:val="0"/>
                <w:sz w:val="20"/>
                <w:szCs w:val="20"/>
                <w:lang w:val="en-US"/>
              </w:rPr>
            </w:pPr>
          </w:p>
        </w:tc>
        <w:tc>
          <w:tcPr>
            <w:tcW w:w="425" w:type="dxa"/>
            <w:vMerge/>
          </w:tcPr>
          <w:p w14:paraId="1F5358DB" w14:textId="77777777" w:rsidR="00C905A7" w:rsidRPr="003770BF" w:rsidRDefault="00C905A7" w:rsidP="007F1D11">
            <w:pPr>
              <w:pStyle w:val="Titre2"/>
              <w:outlineLvl w:val="1"/>
              <w:rPr>
                <w:b w:val="0"/>
                <w:sz w:val="20"/>
                <w:szCs w:val="20"/>
                <w:lang w:val="en-US"/>
              </w:rPr>
            </w:pPr>
          </w:p>
        </w:tc>
        <w:tc>
          <w:tcPr>
            <w:tcW w:w="2126" w:type="dxa"/>
            <w:vMerge/>
          </w:tcPr>
          <w:p w14:paraId="5B848174" w14:textId="77777777" w:rsidR="00C905A7" w:rsidRDefault="00C905A7" w:rsidP="007F1D11">
            <w:pPr>
              <w:pStyle w:val="Titre2"/>
              <w:outlineLvl w:val="1"/>
              <w:rPr>
                <w:b w:val="0"/>
                <w:sz w:val="20"/>
                <w:szCs w:val="20"/>
                <w:lang w:val="en-US"/>
              </w:rPr>
            </w:pPr>
          </w:p>
        </w:tc>
      </w:tr>
      <w:tr w:rsidR="00C905A7" w:rsidRPr="0043792D" w14:paraId="7266F527" w14:textId="77777777" w:rsidTr="007F1D11">
        <w:trPr>
          <w:trHeight w:val="541"/>
        </w:trPr>
        <w:tc>
          <w:tcPr>
            <w:tcW w:w="1271" w:type="dxa"/>
            <w:vMerge w:val="restart"/>
            <w:shd w:val="clear" w:color="auto" w:fill="F2F2F2" w:themeFill="background1" w:themeFillShade="F2"/>
            <w:vAlign w:val="center"/>
          </w:tcPr>
          <w:p w14:paraId="621BC57D" w14:textId="5DFB37AC" w:rsidR="00C905A7" w:rsidRPr="00671653" w:rsidRDefault="00C905A7">
            <w:pPr>
              <w:pStyle w:val="Titre2"/>
              <w:jc w:val="center"/>
              <w:outlineLvl w:val="1"/>
              <w:rPr>
                <w:sz w:val="20"/>
                <w:szCs w:val="20"/>
                <w:lang w:val="en-US"/>
              </w:rPr>
            </w:pPr>
            <w:r>
              <w:rPr>
                <w:sz w:val="20"/>
                <w:szCs w:val="20"/>
                <w:lang w:val="en-US"/>
              </w:rPr>
              <w:t>Determinants of</w:t>
            </w:r>
            <w:r w:rsidRPr="00671653">
              <w:rPr>
                <w:sz w:val="20"/>
                <w:szCs w:val="20"/>
                <w:lang w:val="en-US"/>
              </w:rPr>
              <w:t xml:space="preserve"> </w:t>
            </w:r>
            <w:r w:rsidR="00FC1A8F">
              <w:rPr>
                <w:sz w:val="20"/>
                <w:szCs w:val="20"/>
                <w:lang w:val="en-US"/>
              </w:rPr>
              <w:t>healthcare-</w:t>
            </w:r>
            <w:r w:rsidRPr="00671653">
              <w:rPr>
                <w:sz w:val="20"/>
                <w:szCs w:val="20"/>
                <w:lang w:val="en-US"/>
              </w:rPr>
              <w:t>seeking</w:t>
            </w:r>
          </w:p>
        </w:tc>
        <w:tc>
          <w:tcPr>
            <w:tcW w:w="1843" w:type="dxa"/>
            <w:shd w:val="clear" w:color="auto" w:fill="F2F2F2" w:themeFill="background1" w:themeFillShade="F2"/>
          </w:tcPr>
          <w:p w14:paraId="5E7430BD" w14:textId="77777777" w:rsidR="00C905A7" w:rsidRDefault="00C905A7" w:rsidP="007F1D11">
            <w:pPr>
              <w:pStyle w:val="Titre2"/>
              <w:outlineLvl w:val="1"/>
              <w:rPr>
                <w:b w:val="0"/>
                <w:sz w:val="20"/>
                <w:szCs w:val="20"/>
                <w:lang w:val="en-US"/>
              </w:rPr>
            </w:pPr>
            <w:r>
              <w:rPr>
                <w:b w:val="0"/>
                <w:sz w:val="20"/>
                <w:szCs w:val="20"/>
                <w:lang w:val="en-US"/>
              </w:rPr>
              <w:t>Had primary education or higher</w:t>
            </w:r>
          </w:p>
        </w:tc>
        <w:tc>
          <w:tcPr>
            <w:tcW w:w="992" w:type="dxa"/>
            <w:shd w:val="clear" w:color="auto" w:fill="F2F2F2" w:themeFill="background1" w:themeFillShade="F2"/>
          </w:tcPr>
          <w:p w14:paraId="2A7EA4D1"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5785BDD1" w14:textId="77777777" w:rsidR="00C905A7" w:rsidRPr="006E2AB3" w:rsidRDefault="00C905A7" w:rsidP="007F1D11">
            <w:pPr>
              <w:pStyle w:val="Titre2"/>
              <w:outlineLvl w:val="1"/>
              <w:rPr>
                <w:b w:val="0"/>
                <w:sz w:val="20"/>
                <w:szCs w:val="20"/>
                <w:lang w:val="en-US"/>
              </w:rPr>
            </w:pPr>
            <w:r w:rsidRPr="008E3B52">
              <w:rPr>
                <w:b w:val="0"/>
                <w:sz w:val="20"/>
                <w:szCs w:val="20"/>
                <w:lang w:val="en-US"/>
              </w:rPr>
              <w:t>None (=reference category); Primary school or higher</w:t>
            </w:r>
          </w:p>
        </w:tc>
        <w:tc>
          <w:tcPr>
            <w:tcW w:w="425" w:type="dxa"/>
            <w:shd w:val="clear" w:color="auto" w:fill="F2F2F2" w:themeFill="background1" w:themeFillShade="F2"/>
          </w:tcPr>
          <w:p w14:paraId="40CFD73D" w14:textId="77777777" w:rsidR="00C905A7" w:rsidRPr="00762254"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0081109D" w14:textId="77777777" w:rsidR="00C905A7" w:rsidRPr="004324C9" w:rsidRDefault="00C905A7" w:rsidP="007F1D11">
            <w:pPr>
              <w:pStyle w:val="Titre2"/>
              <w:outlineLvl w:val="1"/>
              <w:rPr>
                <w:b w:val="0"/>
                <w:sz w:val="20"/>
                <w:szCs w:val="20"/>
                <w:lang w:val="en-US"/>
              </w:rPr>
            </w:pPr>
            <w:r>
              <w:rPr>
                <w:b w:val="0"/>
                <w:sz w:val="20"/>
                <w:szCs w:val="20"/>
                <w:lang w:val="en-US"/>
              </w:rPr>
              <w:t xml:space="preserve">83.77; </w:t>
            </w:r>
            <w:r w:rsidRPr="001D4C4A">
              <w:rPr>
                <w:b w:val="0"/>
                <w:sz w:val="20"/>
                <w:szCs w:val="20"/>
                <w:lang w:val="en-US"/>
              </w:rPr>
              <w:t>16.23</w:t>
            </w:r>
          </w:p>
        </w:tc>
      </w:tr>
      <w:tr w:rsidR="00C905A7" w:rsidRPr="0043792D" w14:paraId="113A4DF0" w14:textId="77777777" w:rsidTr="007F1D11">
        <w:trPr>
          <w:trHeight w:val="394"/>
        </w:trPr>
        <w:tc>
          <w:tcPr>
            <w:tcW w:w="1271" w:type="dxa"/>
            <w:vMerge/>
            <w:shd w:val="clear" w:color="auto" w:fill="F2F2F2" w:themeFill="background1" w:themeFillShade="F2"/>
            <w:vAlign w:val="center"/>
          </w:tcPr>
          <w:p w14:paraId="72D7DA1E"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5DD7AD81" w14:textId="77777777" w:rsidR="00C905A7" w:rsidRDefault="00C905A7" w:rsidP="007F1D11">
            <w:pPr>
              <w:pStyle w:val="Titre2"/>
              <w:outlineLvl w:val="1"/>
              <w:rPr>
                <w:b w:val="0"/>
                <w:sz w:val="20"/>
                <w:szCs w:val="20"/>
                <w:lang w:val="en-US"/>
              </w:rPr>
            </w:pPr>
            <w:r>
              <w:rPr>
                <w:b w:val="0"/>
                <w:sz w:val="20"/>
                <w:szCs w:val="20"/>
                <w:lang w:val="en-US"/>
              </w:rPr>
              <w:t>Was a woman</w:t>
            </w:r>
          </w:p>
        </w:tc>
        <w:tc>
          <w:tcPr>
            <w:tcW w:w="992" w:type="dxa"/>
            <w:shd w:val="clear" w:color="auto" w:fill="F2F2F2" w:themeFill="background1" w:themeFillShade="F2"/>
          </w:tcPr>
          <w:p w14:paraId="36280A67"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3923D168" w14:textId="77777777" w:rsidR="00C905A7" w:rsidRPr="003770BF" w:rsidRDefault="00C905A7" w:rsidP="007F1D11">
            <w:pPr>
              <w:pStyle w:val="Titre2"/>
              <w:outlineLvl w:val="1"/>
              <w:rPr>
                <w:b w:val="0"/>
                <w:sz w:val="20"/>
                <w:szCs w:val="20"/>
                <w:lang w:val="en-US"/>
              </w:rPr>
            </w:pPr>
            <w:r w:rsidRPr="00D8162A">
              <w:rPr>
                <w:b w:val="0"/>
                <w:sz w:val="20"/>
                <w:szCs w:val="20"/>
                <w:lang w:val="en-US"/>
              </w:rPr>
              <w:t>Man (=reference category); Woman</w:t>
            </w:r>
          </w:p>
        </w:tc>
        <w:tc>
          <w:tcPr>
            <w:tcW w:w="425" w:type="dxa"/>
            <w:shd w:val="clear" w:color="auto" w:fill="F2F2F2" w:themeFill="background1" w:themeFillShade="F2"/>
          </w:tcPr>
          <w:p w14:paraId="2E256144" w14:textId="77777777" w:rsidR="00C905A7" w:rsidRPr="00762254"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6B11496A" w14:textId="77777777" w:rsidR="00C905A7" w:rsidRPr="004324C9" w:rsidRDefault="00C905A7" w:rsidP="007F1D11">
            <w:pPr>
              <w:pStyle w:val="Titre2"/>
              <w:outlineLvl w:val="1"/>
              <w:rPr>
                <w:b w:val="0"/>
                <w:sz w:val="20"/>
                <w:szCs w:val="20"/>
                <w:lang w:val="en-US"/>
              </w:rPr>
            </w:pPr>
            <w:r>
              <w:rPr>
                <w:b w:val="0"/>
                <w:sz w:val="20"/>
                <w:szCs w:val="20"/>
                <w:lang w:val="en-US"/>
              </w:rPr>
              <w:t xml:space="preserve">45.89; </w:t>
            </w:r>
            <w:r w:rsidRPr="001D4C4A">
              <w:rPr>
                <w:b w:val="0"/>
                <w:sz w:val="20"/>
                <w:szCs w:val="20"/>
                <w:lang w:val="en-US"/>
              </w:rPr>
              <w:t>54.11</w:t>
            </w:r>
          </w:p>
        </w:tc>
      </w:tr>
      <w:tr w:rsidR="00C905A7" w:rsidRPr="0043792D" w14:paraId="68C03BF1" w14:textId="77777777" w:rsidTr="007F1D11">
        <w:trPr>
          <w:trHeight w:val="216"/>
        </w:trPr>
        <w:tc>
          <w:tcPr>
            <w:tcW w:w="1271" w:type="dxa"/>
            <w:vMerge/>
            <w:shd w:val="clear" w:color="auto" w:fill="F2F2F2" w:themeFill="background1" w:themeFillShade="F2"/>
            <w:vAlign w:val="center"/>
          </w:tcPr>
          <w:p w14:paraId="04CCAF5B"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3B6FEE41" w14:textId="77777777" w:rsidR="00C905A7" w:rsidRDefault="00C905A7" w:rsidP="007F1D11">
            <w:pPr>
              <w:pStyle w:val="Titre2"/>
              <w:outlineLvl w:val="1"/>
              <w:rPr>
                <w:b w:val="0"/>
                <w:sz w:val="20"/>
                <w:szCs w:val="20"/>
                <w:lang w:val="en-US"/>
              </w:rPr>
            </w:pPr>
            <w:r>
              <w:rPr>
                <w:b w:val="0"/>
                <w:sz w:val="20"/>
                <w:szCs w:val="20"/>
                <w:lang w:val="en-US"/>
              </w:rPr>
              <w:t>Was in a union</w:t>
            </w:r>
          </w:p>
        </w:tc>
        <w:tc>
          <w:tcPr>
            <w:tcW w:w="992" w:type="dxa"/>
            <w:shd w:val="clear" w:color="auto" w:fill="F2F2F2" w:themeFill="background1" w:themeFillShade="F2"/>
          </w:tcPr>
          <w:p w14:paraId="5014164B"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2DA81D8E" w14:textId="77777777" w:rsidR="00C905A7" w:rsidRPr="003770BF" w:rsidRDefault="00C905A7" w:rsidP="007F1D11">
            <w:pPr>
              <w:pStyle w:val="Titre2"/>
              <w:outlineLvl w:val="1"/>
              <w:rPr>
                <w:b w:val="0"/>
                <w:sz w:val="20"/>
                <w:szCs w:val="20"/>
                <w:lang w:val="en-US"/>
              </w:rPr>
            </w:pPr>
            <w:r>
              <w:rPr>
                <w:b w:val="0"/>
                <w:sz w:val="20"/>
                <w:szCs w:val="20"/>
                <w:lang w:val="en-US"/>
              </w:rPr>
              <w:t>Not i</w:t>
            </w:r>
            <w:r w:rsidRPr="00D8162A">
              <w:rPr>
                <w:b w:val="0"/>
                <w:sz w:val="20"/>
                <w:szCs w:val="20"/>
                <w:lang w:val="en-US"/>
              </w:rPr>
              <w:t>n a un</w:t>
            </w:r>
            <w:r>
              <w:rPr>
                <w:b w:val="0"/>
                <w:sz w:val="20"/>
                <w:szCs w:val="20"/>
                <w:lang w:val="en-US"/>
              </w:rPr>
              <w:t>ion (=reference category); I</w:t>
            </w:r>
            <w:r w:rsidRPr="00D8162A">
              <w:rPr>
                <w:b w:val="0"/>
                <w:sz w:val="20"/>
                <w:szCs w:val="20"/>
                <w:lang w:val="en-US"/>
              </w:rPr>
              <w:t>n a union</w:t>
            </w:r>
          </w:p>
        </w:tc>
        <w:tc>
          <w:tcPr>
            <w:tcW w:w="425" w:type="dxa"/>
            <w:shd w:val="clear" w:color="auto" w:fill="F2F2F2" w:themeFill="background1" w:themeFillShade="F2"/>
          </w:tcPr>
          <w:p w14:paraId="2582900D" w14:textId="77777777" w:rsidR="00C905A7" w:rsidRPr="00530DA6"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1CDD16CB" w14:textId="77777777" w:rsidR="00C905A7" w:rsidRPr="004324C9" w:rsidRDefault="00C905A7" w:rsidP="007F1D11">
            <w:pPr>
              <w:pStyle w:val="Titre2"/>
              <w:outlineLvl w:val="1"/>
              <w:rPr>
                <w:b w:val="0"/>
                <w:sz w:val="20"/>
                <w:szCs w:val="20"/>
                <w:lang w:val="en-US"/>
              </w:rPr>
            </w:pPr>
            <w:r>
              <w:rPr>
                <w:b w:val="0"/>
                <w:sz w:val="20"/>
                <w:szCs w:val="20"/>
                <w:lang w:val="en-US"/>
              </w:rPr>
              <w:t xml:space="preserve">9.78; </w:t>
            </w:r>
            <w:r w:rsidRPr="001D4C4A">
              <w:rPr>
                <w:b w:val="0"/>
                <w:sz w:val="20"/>
                <w:szCs w:val="20"/>
                <w:lang w:val="en-US"/>
              </w:rPr>
              <w:t>90.22</w:t>
            </w:r>
          </w:p>
        </w:tc>
      </w:tr>
      <w:tr w:rsidR="00C905A7" w:rsidRPr="0043792D" w14:paraId="395D3542" w14:textId="77777777" w:rsidTr="007F1D11">
        <w:trPr>
          <w:trHeight w:val="58"/>
        </w:trPr>
        <w:tc>
          <w:tcPr>
            <w:tcW w:w="1271" w:type="dxa"/>
            <w:vMerge/>
            <w:shd w:val="clear" w:color="auto" w:fill="F2F2F2" w:themeFill="background1" w:themeFillShade="F2"/>
            <w:vAlign w:val="center"/>
          </w:tcPr>
          <w:p w14:paraId="31C8705B"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718B2ACC" w14:textId="77777777" w:rsidR="00C905A7" w:rsidRDefault="00C905A7" w:rsidP="007F1D11">
            <w:pPr>
              <w:pStyle w:val="Titre2"/>
              <w:outlineLvl w:val="1"/>
              <w:rPr>
                <w:b w:val="0"/>
                <w:sz w:val="20"/>
                <w:szCs w:val="20"/>
                <w:lang w:val="en-US"/>
              </w:rPr>
            </w:pPr>
            <w:r>
              <w:rPr>
                <w:b w:val="0"/>
                <w:sz w:val="20"/>
                <w:szCs w:val="20"/>
                <w:lang w:val="en-US"/>
              </w:rPr>
              <w:t>Age</w:t>
            </w:r>
          </w:p>
        </w:tc>
        <w:tc>
          <w:tcPr>
            <w:tcW w:w="992" w:type="dxa"/>
            <w:shd w:val="clear" w:color="auto" w:fill="F2F2F2" w:themeFill="background1" w:themeFillShade="F2"/>
          </w:tcPr>
          <w:p w14:paraId="02F5C8DA" w14:textId="77777777" w:rsidR="00C905A7" w:rsidRPr="003A0FBD" w:rsidRDefault="00C905A7" w:rsidP="007F1D11">
            <w:pPr>
              <w:pStyle w:val="Titre2"/>
              <w:outlineLvl w:val="1"/>
              <w:rPr>
                <w:b w:val="0"/>
                <w:sz w:val="20"/>
                <w:szCs w:val="20"/>
                <w:lang w:val="en-US"/>
              </w:rPr>
            </w:pPr>
            <w:r>
              <w:rPr>
                <w:b w:val="0"/>
                <w:sz w:val="20"/>
                <w:szCs w:val="20"/>
                <w:lang w:val="en-US"/>
              </w:rPr>
              <w:t>Continuous</w:t>
            </w:r>
          </w:p>
        </w:tc>
        <w:tc>
          <w:tcPr>
            <w:tcW w:w="2410" w:type="dxa"/>
            <w:shd w:val="clear" w:color="auto" w:fill="F2F2F2" w:themeFill="background1" w:themeFillShade="F2"/>
          </w:tcPr>
          <w:p w14:paraId="2A2706AC" w14:textId="77777777" w:rsidR="00C905A7" w:rsidRDefault="00C905A7" w:rsidP="007F1D11">
            <w:pPr>
              <w:pStyle w:val="Titre2"/>
              <w:outlineLvl w:val="1"/>
              <w:rPr>
                <w:b w:val="0"/>
                <w:sz w:val="20"/>
                <w:szCs w:val="20"/>
                <w:lang w:val="en-US"/>
              </w:rPr>
            </w:pPr>
            <w:r>
              <w:rPr>
                <w:b w:val="0"/>
                <w:sz w:val="20"/>
                <w:szCs w:val="20"/>
                <w:lang w:val="en-US"/>
              </w:rPr>
              <w:t>Age (in years)</w:t>
            </w:r>
          </w:p>
        </w:tc>
        <w:tc>
          <w:tcPr>
            <w:tcW w:w="425" w:type="dxa"/>
            <w:shd w:val="clear" w:color="auto" w:fill="F2F2F2" w:themeFill="background1" w:themeFillShade="F2"/>
          </w:tcPr>
          <w:p w14:paraId="3637C629" w14:textId="77777777" w:rsidR="00C905A7" w:rsidRPr="004324C9"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14B9DCED" w14:textId="77777777" w:rsidR="00C905A7" w:rsidRDefault="00C905A7" w:rsidP="007F1D11">
            <w:pPr>
              <w:pStyle w:val="Titre2"/>
              <w:outlineLvl w:val="1"/>
              <w:rPr>
                <w:b w:val="0"/>
                <w:sz w:val="20"/>
                <w:szCs w:val="20"/>
                <w:lang w:val="en-US"/>
              </w:rPr>
            </w:pPr>
          </w:p>
        </w:tc>
      </w:tr>
      <w:tr w:rsidR="00C905A7" w:rsidRPr="0043792D" w14:paraId="41C84935" w14:textId="77777777" w:rsidTr="007F1D11">
        <w:trPr>
          <w:trHeight w:val="495"/>
        </w:trPr>
        <w:tc>
          <w:tcPr>
            <w:tcW w:w="1271" w:type="dxa"/>
            <w:vMerge/>
            <w:shd w:val="clear" w:color="auto" w:fill="F2F2F2" w:themeFill="background1" w:themeFillShade="F2"/>
            <w:vAlign w:val="center"/>
          </w:tcPr>
          <w:p w14:paraId="47D0F18E"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35CFA07D" w14:textId="77777777" w:rsidR="00C905A7" w:rsidRDefault="00C905A7" w:rsidP="007F1D11">
            <w:pPr>
              <w:pStyle w:val="Titre2"/>
              <w:outlineLvl w:val="1"/>
              <w:rPr>
                <w:b w:val="0"/>
                <w:sz w:val="20"/>
                <w:szCs w:val="20"/>
                <w:lang w:val="en-US"/>
              </w:rPr>
            </w:pPr>
            <w:r>
              <w:rPr>
                <w:b w:val="0"/>
                <w:sz w:val="20"/>
                <w:szCs w:val="20"/>
                <w:lang w:val="en-US"/>
              </w:rPr>
              <w:t>Was poor (monetary poverty, HH level)</w:t>
            </w:r>
          </w:p>
        </w:tc>
        <w:tc>
          <w:tcPr>
            <w:tcW w:w="992" w:type="dxa"/>
            <w:shd w:val="clear" w:color="auto" w:fill="F2F2F2" w:themeFill="background1" w:themeFillShade="F2"/>
          </w:tcPr>
          <w:p w14:paraId="794CB552"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0ED509CC" w14:textId="77777777" w:rsidR="00C905A7" w:rsidRPr="003770BF" w:rsidRDefault="00C905A7" w:rsidP="007F1D11">
            <w:pPr>
              <w:pStyle w:val="Titre2"/>
              <w:outlineLvl w:val="1"/>
              <w:rPr>
                <w:b w:val="0"/>
                <w:sz w:val="20"/>
                <w:szCs w:val="20"/>
                <w:lang w:val="en-US"/>
              </w:rPr>
            </w:pPr>
            <w:r>
              <w:rPr>
                <w:b w:val="0"/>
                <w:sz w:val="20"/>
                <w:szCs w:val="20"/>
                <w:lang w:val="en-US"/>
              </w:rPr>
              <w:t>Household not considered as poor based on a monetary poverty indicator (=reference category); Considered as poor</w:t>
            </w:r>
          </w:p>
        </w:tc>
        <w:tc>
          <w:tcPr>
            <w:tcW w:w="425" w:type="dxa"/>
            <w:shd w:val="clear" w:color="auto" w:fill="F2F2F2" w:themeFill="background1" w:themeFillShade="F2"/>
          </w:tcPr>
          <w:p w14:paraId="1DE58618" w14:textId="77777777" w:rsidR="00C905A7" w:rsidRPr="00762254"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0955F5ED" w14:textId="77777777" w:rsidR="00C905A7" w:rsidRPr="004324C9" w:rsidRDefault="00C905A7" w:rsidP="007F1D11">
            <w:pPr>
              <w:pStyle w:val="Titre2"/>
              <w:outlineLvl w:val="1"/>
              <w:rPr>
                <w:b w:val="0"/>
                <w:sz w:val="20"/>
                <w:szCs w:val="20"/>
                <w:lang w:val="en-US"/>
              </w:rPr>
            </w:pPr>
            <w:r w:rsidRPr="008B68BA">
              <w:rPr>
                <w:b w:val="0"/>
                <w:sz w:val="20"/>
                <w:szCs w:val="20"/>
                <w:lang w:val="en-US"/>
              </w:rPr>
              <w:t>49.09</w:t>
            </w:r>
            <w:r>
              <w:rPr>
                <w:b w:val="0"/>
                <w:sz w:val="20"/>
                <w:szCs w:val="20"/>
                <w:lang w:val="en-US"/>
              </w:rPr>
              <w:t xml:space="preserve">; </w:t>
            </w:r>
            <w:r w:rsidRPr="008B68BA">
              <w:rPr>
                <w:b w:val="0"/>
                <w:sz w:val="20"/>
                <w:szCs w:val="20"/>
                <w:lang w:val="en-US"/>
              </w:rPr>
              <w:t>50.91</w:t>
            </w:r>
          </w:p>
        </w:tc>
      </w:tr>
      <w:tr w:rsidR="00C905A7" w:rsidRPr="0043792D" w14:paraId="63308D48" w14:textId="77777777" w:rsidTr="007F1D11">
        <w:trPr>
          <w:trHeight w:val="740"/>
        </w:trPr>
        <w:tc>
          <w:tcPr>
            <w:tcW w:w="1271" w:type="dxa"/>
            <w:vMerge/>
            <w:shd w:val="clear" w:color="auto" w:fill="F2F2F2" w:themeFill="background1" w:themeFillShade="F2"/>
            <w:vAlign w:val="center"/>
          </w:tcPr>
          <w:p w14:paraId="3BAD545D"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038A5306" w14:textId="77777777" w:rsidR="00C905A7" w:rsidRDefault="00C905A7" w:rsidP="007F1D11">
            <w:pPr>
              <w:pStyle w:val="Titre2"/>
              <w:outlineLvl w:val="1"/>
              <w:rPr>
                <w:b w:val="0"/>
                <w:sz w:val="20"/>
                <w:szCs w:val="20"/>
                <w:lang w:val="en-US"/>
              </w:rPr>
            </w:pPr>
            <w:r>
              <w:rPr>
                <w:b w:val="0"/>
                <w:sz w:val="20"/>
                <w:szCs w:val="20"/>
                <w:lang w:val="en-US"/>
              </w:rPr>
              <w:t>Was poor (food poverty, HH level)</w:t>
            </w:r>
          </w:p>
        </w:tc>
        <w:tc>
          <w:tcPr>
            <w:tcW w:w="992" w:type="dxa"/>
            <w:shd w:val="clear" w:color="auto" w:fill="F2F2F2" w:themeFill="background1" w:themeFillShade="F2"/>
          </w:tcPr>
          <w:p w14:paraId="6C9FBB7C"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46E867A0" w14:textId="77777777" w:rsidR="00C905A7" w:rsidRPr="003770BF" w:rsidRDefault="00C905A7" w:rsidP="007F1D11">
            <w:pPr>
              <w:pStyle w:val="Titre2"/>
              <w:outlineLvl w:val="1"/>
              <w:rPr>
                <w:b w:val="0"/>
                <w:sz w:val="20"/>
                <w:szCs w:val="20"/>
                <w:lang w:val="en-US"/>
              </w:rPr>
            </w:pPr>
            <w:r>
              <w:rPr>
                <w:b w:val="0"/>
                <w:sz w:val="20"/>
                <w:szCs w:val="20"/>
                <w:lang w:val="en-US"/>
              </w:rPr>
              <w:t>Household not considered as poor based on a food poverty indicator (=reference category); Considered as poor</w:t>
            </w:r>
          </w:p>
        </w:tc>
        <w:tc>
          <w:tcPr>
            <w:tcW w:w="425" w:type="dxa"/>
            <w:shd w:val="clear" w:color="auto" w:fill="F2F2F2" w:themeFill="background1" w:themeFillShade="F2"/>
          </w:tcPr>
          <w:p w14:paraId="5CDC4E66" w14:textId="77777777" w:rsidR="00C905A7" w:rsidRPr="00762254"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0AB880C4" w14:textId="77777777" w:rsidR="00C905A7" w:rsidRPr="004324C9" w:rsidRDefault="00C905A7" w:rsidP="007F1D11">
            <w:pPr>
              <w:pStyle w:val="Titre2"/>
              <w:outlineLvl w:val="1"/>
              <w:rPr>
                <w:b w:val="0"/>
                <w:sz w:val="20"/>
                <w:szCs w:val="20"/>
                <w:lang w:val="en-US"/>
              </w:rPr>
            </w:pPr>
            <w:r w:rsidRPr="008B68BA">
              <w:rPr>
                <w:b w:val="0"/>
                <w:sz w:val="20"/>
                <w:szCs w:val="20"/>
                <w:lang w:val="en-US"/>
              </w:rPr>
              <w:t>61.87</w:t>
            </w:r>
            <w:r>
              <w:rPr>
                <w:b w:val="0"/>
                <w:sz w:val="20"/>
                <w:szCs w:val="20"/>
                <w:lang w:val="en-US"/>
              </w:rPr>
              <w:t xml:space="preserve">; </w:t>
            </w:r>
            <w:r w:rsidRPr="008B68BA">
              <w:rPr>
                <w:b w:val="0"/>
                <w:sz w:val="20"/>
                <w:szCs w:val="20"/>
                <w:lang w:val="en-US"/>
              </w:rPr>
              <w:t>38.13</w:t>
            </w:r>
          </w:p>
        </w:tc>
      </w:tr>
      <w:tr w:rsidR="00C905A7" w:rsidRPr="0043792D" w14:paraId="12C74538" w14:textId="77777777" w:rsidTr="007F1D11">
        <w:trPr>
          <w:trHeight w:val="740"/>
        </w:trPr>
        <w:tc>
          <w:tcPr>
            <w:tcW w:w="1271" w:type="dxa"/>
            <w:vMerge/>
            <w:shd w:val="clear" w:color="auto" w:fill="F2F2F2" w:themeFill="background1" w:themeFillShade="F2"/>
            <w:vAlign w:val="center"/>
          </w:tcPr>
          <w:p w14:paraId="58A8F831"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6546655C" w14:textId="77777777" w:rsidR="00C905A7" w:rsidRDefault="00C905A7" w:rsidP="007F1D11">
            <w:pPr>
              <w:pStyle w:val="Titre2"/>
              <w:outlineLvl w:val="1"/>
              <w:rPr>
                <w:b w:val="0"/>
                <w:sz w:val="20"/>
                <w:szCs w:val="20"/>
                <w:lang w:val="en-US"/>
              </w:rPr>
            </w:pPr>
            <w:r>
              <w:rPr>
                <w:b w:val="0"/>
                <w:sz w:val="20"/>
                <w:szCs w:val="20"/>
                <w:lang w:val="en-US"/>
              </w:rPr>
              <w:t>Was poor (subjective poverty, HH level)</w:t>
            </w:r>
          </w:p>
        </w:tc>
        <w:tc>
          <w:tcPr>
            <w:tcW w:w="992" w:type="dxa"/>
            <w:shd w:val="clear" w:color="auto" w:fill="F2F2F2" w:themeFill="background1" w:themeFillShade="F2"/>
          </w:tcPr>
          <w:p w14:paraId="58AB7A66"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45837E2F" w14:textId="77777777" w:rsidR="00C905A7" w:rsidRPr="003770BF" w:rsidRDefault="00C905A7" w:rsidP="007F1D11">
            <w:pPr>
              <w:pStyle w:val="Titre2"/>
              <w:outlineLvl w:val="1"/>
              <w:rPr>
                <w:b w:val="0"/>
                <w:sz w:val="20"/>
                <w:szCs w:val="20"/>
                <w:lang w:val="en-US"/>
              </w:rPr>
            </w:pPr>
            <w:r>
              <w:rPr>
                <w:b w:val="0"/>
                <w:sz w:val="20"/>
                <w:szCs w:val="20"/>
                <w:lang w:val="en-US"/>
              </w:rPr>
              <w:t>Household not considered as poor based on a subjective poverty indicator (=reference category); Considered as poor</w:t>
            </w:r>
          </w:p>
        </w:tc>
        <w:tc>
          <w:tcPr>
            <w:tcW w:w="425" w:type="dxa"/>
            <w:shd w:val="clear" w:color="auto" w:fill="F2F2F2" w:themeFill="background1" w:themeFillShade="F2"/>
          </w:tcPr>
          <w:p w14:paraId="608CB6D3" w14:textId="77777777" w:rsidR="00C905A7" w:rsidRPr="00762254"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114EB01F" w14:textId="77777777" w:rsidR="00C905A7" w:rsidRPr="004324C9" w:rsidRDefault="00C905A7" w:rsidP="007F1D11">
            <w:pPr>
              <w:pStyle w:val="Titre2"/>
              <w:outlineLvl w:val="1"/>
              <w:rPr>
                <w:b w:val="0"/>
                <w:sz w:val="20"/>
                <w:szCs w:val="20"/>
                <w:lang w:val="en-US"/>
              </w:rPr>
            </w:pPr>
            <w:r w:rsidRPr="008B68BA">
              <w:rPr>
                <w:b w:val="0"/>
                <w:sz w:val="20"/>
                <w:szCs w:val="20"/>
                <w:lang w:val="en-US"/>
              </w:rPr>
              <w:t>70.84</w:t>
            </w:r>
            <w:r>
              <w:rPr>
                <w:b w:val="0"/>
                <w:sz w:val="20"/>
                <w:szCs w:val="20"/>
                <w:lang w:val="en-US"/>
              </w:rPr>
              <w:t xml:space="preserve">; </w:t>
            </w:r>
            <w:r w:rsidRPr="008B68BA">
              <w:rPr>
                <w:b w:val="0"/>
                <w:sz w:val="20"/>
                <w:szCs w:val="20"/>
                <w:lang w:val="en-US"/>
              </w:rPr>
              <w:t>29.16</w:t>
            </w:r>
          </w:p>
        </w:tc>
      </w:tr>
      <w:tr w:rsidR="00C905A7" w:rsidRPr="0043792D" w14:paraId="33DEE6C6" w14:textId="77777777" w:rsidTr="007F1D11">
        <w:trPr>
          <w:trHeight w:val="740"/>
        </w:trPr>
        <w:tc>
          <w:tcPr>
            <w:tcW w:w="1271" w:type="dxa"/>
            <w:vMerge/>
            <w:shd w:val="clear" w:color="auto" w:fill="F2F2F2" w:themeFill="background1" w:themeFillShade="F2"/>
            <w:vAlign w:val="center"/>
          </w:tcPr>
          <w:p w14:paraId="01B7326A"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6C15C168" w14:textId="77777777" w:rsidR="00C905A7" w:rsidRDefault="00C905A7" w:rsidP="007F1D11">
            <w:pPr>
              <w:pStyle w:val="Titre2"/>
              <w:outlineLvl w:val="1"/>
              <w:rPr>
                <w:b w:val="0"/>
                <w:sz w:val="20"/>
                <w:szCs w:val="20"/>
                <w:lang w:val="en-US"/>
              </w:rPr>
            </w:pPr>
            <w:r w:rsidRPr="00023B25">
              <w:rPr>
                <w:b w:val="0"/>
                <w:sz w:val="20"/>
                <w:szCs w:val="20"/>
                <w:lang w:val="en-US"/>
              </w:rPr>
              <w:t>Monthly consumption expenditures per adult equivalent (in CFA francs)</w:t>
            </w:r>
          </w:p>
        </w:tc>
        <w:tc>
          <w:tcPr>
            <w:tcW w:w="992" w:type="dxa"/>
            <w:shd w:val="clear" w:color="auto" w:fill="F2F2F2" w:themeFill="background1" w:themeFillShade="F2"/>
          </w:tcPr>
          <w:p w14:paraId="19A995C4" w14:textId="77777777" w:rsidR="00C905A7" w:rsidRPr="003A0FBD"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19E348A9" w14:textId="77777777" w:rsidR="00C905A7" w:rsidRDefault="00C905A7" w:rsidP="007F1D11">
            <w:pPr>
              <w:pStyle w:val="Titre2"/>
              <w:outlineLvl w:val="1"/>
              <w:rPr>
                <w:b w:val="0"/>
                <w:sz w:val="20"/>
                <w:szCs w:val="20"/>
                <w:lang w:val="en-US"/>
              </w:rPr>
            </w:pPr>
            <w:r w:rsidRPr="00B117CF">
              <w:rPr>
                <w:b w:val="0"/>
                <w:sz w:val="20"/>
                <w:szCs w:val="20"/>
                <w:lang w:val="en-US"/>
              </w:rPr>
              <w:t>Total monthly consumption expenditures per adult equivalent in the household</w:t>
            </w:r>
          </w:p>
        </w:tc>
        <w:tc>
          <w:tcPr>
            <w:tcW w:w="425" w:type="dxa"/>
            <w:shd w:val="clear" w:color="auto" w:fill="F2F2F2" w:themeFill="background1" w:themeFillShade="F2"/>
          </w:tcPr>
          <w:p w14:paraId="3F6747AC" w14:textId="77777777" w:rsidR="00C905A7" w:rsidRPr="004324C9"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783567E0" w14:textId="77777777" w:rsidR="00C905A7" w:rsidRPr="008B68BA" w:rsidRDefault="00C905A7" w:rsidP="007F1D11">
            <w:pPr>
              <w:pStyle w:val="Titre2"/>
              <w:outlineLvl w:val="1"/>
              <w:rPr>
                <w:b w:val="0"/>
                <w:sz w:val="20"/>
                <w:szCs w:val="20"/>
                <w:lang w:val="en-US"/>
              </w:rPr>
            </w:pPr>
          </w:p>
        </w:tc>
      </w:tr>
      <w:tr w:rsidR="00C905A7" w:rsidRPr="0043792D" w14:paraId="165B00ED" w14:textId="77777777" w:rsidTr="007F1D11">
        <w:trPr>
          <w:trHeight w:val="740"/>
        </w:trPr>
        <w:tc>
          <w:tcPr>
            <w:tcW w:w="1271" w:type="dxa"/>
            <w:vMerge/>
            <w:shd w:val="clear" w:color="auto" w:fill="F2F2F2" w:themeFill="background1" w:themeFillShade="F2"/>
            <w:vAlign w:val="center"/>
          </w:tcPr>
          <w:p w14:paraId="09481113"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2CC3C2E5" w14:textId="77777777" w:rsidR="00C905A7" w:rsidRDefault="00C905A7" w:rsidP="007F1D11">
            <w:pPr>
              <w:pStyle w:val="Titre2"/>
              <w:outlineLvl w:val="1"/>
              <w:rPr>
                <w:b w:val="0"/>
                <w:sz w:val="20"/>
                <w:szCs w:val="20"/>
                <w:lang w:val="en-US"/>
              </w:rPr>
            </w:pPr>
            <w:r>
              <w:rPr>
                <w:b w:val="0"/>
                <w:sz w:val="20"/>
                <w:szCs w:val="20"/>
                <w:lang w:val="en-US"/>
              </w:rPr>
              <w:t>Number of adult equivalents in the household (HH level)</w:t>
            </w:r>
          </w:p>
        </w:tc>
        <w:tc>
          <w:tcPr>
            <w:tcW w:w="992" w:type="dxa"/>
            <w:shd w:val="clear" w:color="auto" w:fill="F2F2F2" w:themeFill="background1" w:themeFillShade="F2"/>
          </w:tcPr>
          <w:p w14:paraId="6D189F7C" w14:textId="77777777" w:rsidR="00C905A7" w:rsidRPr="003A0FBD"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64AB3F25" w14:textId="77777777" w:rsidR="00C905A7" w:rsidRDefault="00C905A7" w:rsidP="007F1D11">
            <w:pPr>
              <w:pStyle w:val="Titre2"/>
              <w:outlineLvl w:val="1"/>
              <w:rPr>
                <w:b w:val="0"/>
                <w:sz w:val="20"/>
                <w:szCs w:val="20"/>
                <w:lang w:val="en-US"/>
              </w:rPr>
            </w:pPr>
            <w:r w:rsidRPr="00B117CF">
              <w:rPr>
                <w:b w:val="0"/>
                <w:sz w:val="20"/>
                <w:szCs w:val="20"/>
                <w:lang w:val="en-US"/>
              </w:rPr>
              <w:t>Number of adult equivalents in the household, calculated using the Food and Agriculture Organization (FAO)’s Adult Male Equivalent (AME) method</w:t>
            </w:r>
          </w:p>
        </w:tc>
        <w:tc>
          <w:tcPr>
            <w:tcW w:w="425" w:type="dxa"/>
            <w:shd w:val="clear" w:color="auto" w:fill="F2F2F2" w:themeFill="background1" w:themeFillShade="F2"/>
          </w:tcPr>
          <w:p w14:paraId="18A26C40" w14:textId="77777777" w:rsidR="00C905A7" w:rsidRPr="004324C9"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2A1F85C1" w14:textId="77777777" w:rsidR="00C905A7" w:rsidRPr="008B68BA" w:rsidRDefault="00C905A7" w:rsidP="007F1D11">
            <w:pPr>
              <w:pStyle w:val="Titre2"/>
              <w:outlineLvl w:val="1"/>
              <w:rPr>
                <w:b w:val="0"/>
                <w:sz w:val="20"/>
                <w:szCs w:val="20"/>
                <w:lang w:val="en-US"/>
              </w:rPr>
            </w:pPr>
          </w:p>
        </w:tc>
      </w:tr>
      <w:tr w:rsidR="00C905A7" w:rsidRPr="0043792D" w14:paraId="27370038" w14:textId="77777777" w:rsidTr="007F1D11">
        <w:trPr>
          <w:trHeight w:val="740"/>
        </w:trPr>
        <w:tc>
          <w:tcPr>
            <w:tcW w:w="1271" w:type="dxa"/>
            <w:vMerge/>
            <w:shd w:val="clear" w:color="auto" w:fill="F2F2F2" w:themeFill="background1" w:themeFillShade="F2"/>
            <w:vAlign w:val="center"/>
          </w:tcPr>
          <w:p w14:paraId="3C3F4656"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627A1A98" w14:textId="77777777" w:rsidR="00C905A7" w:rsidRDefault="00C905A7" w:rsidP="007F1D11">
            <w:pPr>
              <w:pStyle w:val="Titre2"/>
              <w:outlineLvl w:val="1"/>
              <w:rPr>
                <w:b w:val="0"/>
                <w:sz w:val="20"/>
                <w:szCs w:val="20"/>
                <w:lang w:val="en-US"/>
              </w:rPr>
            </w:pPr>
            <w:r>
              <w:rPr>
                <w:b w:val="0"/>
                <w:sz w:val="20"/>
                <w:szCs w:val="20"/>
                <w:lang w:val="en-US"/>
              </w:rPr>
              <w:t xml:space="preserve">Distance to the nearest </w:t>
            </w:r>
            <w:r w:rsidR="001B4827">
              <w:rPr>
                <w:b w:val="0"/>
                <w:sz w:val="20"/>
                <w:szCs w:val="20"/>
                <w:lang w:val="en-US"/>
              </w:rPr>
              <w:t>healthcare</w:t>
            </w:r>
            <w:r>
              <w:rPr>
                <w:b w:val="0"/>
                <w:sz w:val="20"/>
                <w:szCs w:val="20"/>
                <w:lang w:val="en-US"/>
              </w:rPr>
              <w:t xml:space="preserve"> structure (in km)</w:t>
            </w:r>
          </w:p>
        </w:tc>
        <w:tc>
          <w:tcPr>
            <w:tcW w:w="992" w:type="dxa"/>
            <w:shd w:val="clear" w:color="auto" w:fill="F2F2F2" w:themeFill="background1" w:themeFillShade="F2"/>
          </w:tcPr>
          <w:p w14:paraId="015B32C2"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22B6E16B" w14:textId="77777777" w:rsidR="00C905A7" w:rsidRPr="003770BF" w:rsidRDefault="00C905A7" w:rsidP="007F1D11">
            <w:pPr>
              <w:pStyle w:val="Titre2"/>
              <w:outlineLvl w:val="1"/>
              <w:rPr>
                <w:b w:val="0"/>
                <w:sz w:val="20"/>
                <w:szCs w:val="20"/>
                <w:lang w:val="en-US"/>
              </w:rPr>
            </w:pPr>
            <w:r w:rsidRPr="008F320A">
              <w:rPr>
                <w:b w:val="0"/>
                <w:sz w:val="20"/>
                <w:szCs w:val="20"/>
                <w:lang w:val="en-US"/>
              </w:rPr>
              <w:t xml:space="preserve">Shortest geographical distance (in km) between the household and the </w:t>
            </w:r>
            <w:r>
              <w:rPr>
                <w:b w:val="0"/>
                <w:sz w:val="20"/>
                <w:szCs w:val="20"/>
                <w:lang w:val="en-US"/>
              </w:rPr>
              <w:t xml:space="preserve">nearest </w:t>
            </w:r>
            <w:r w:rsidR="001B4827">
              <w:rPr>
                <w:b w:val="0"/>
                <w:sz w:val="20"/>
                <w:szCs w:val="20"/>
                <w:lang w:val="en-US"/>
              </w:rPr>
              <w:t>healthcare</w:t>
            </w:r>
            <w:r>
              <w:rPr>
                <w:b w:val="0"/>
                <w:sz w:val="20"/>
                <w:szCs w:val="20"/>
                <w:lang w:val="en-US"/>
              </w:rPr>
              <w:t xml:space="preserve"> structure</w:t>
            </w:r>
            <w:r w:rsidRPr="008F320A">
              <w:rPr>
                <w:b w:val="0"/>
                <w:sz w:val="20"/>
                <w:szCs w:val="20"/>
                <w:lang w:val="en-US"/>
              </w:rPr>
              <w:t xml:space="preserve"> (based on GPS coordinates)</w:t>
            </w:r>
          </w:p>
        </w:tc>
        <w:tc>
          <w:tcPr>
            <w:tcW w:w="425" w:type="dxa"/>
            <w:shd w:val="clear" w:color="auto" w:fill="F2F2F2" w:themeFill="background1" w:themeFillShade="F2"/>
          </w:tcPr>
          <w:p w14:paraId="5CF28E67" w14:textId="77777777" w:rsidR="00C905A7" w:rsidRPr="00762254"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604DE42A" w14:textId="77777777" w:rsidR="00C905A7" w:rsidRPr="004324C9" w:rsidRDefault="00C905A7" w:rsidP="007F1D11">
            <w:pPr>
              <w:pStyle w:val="Titre2"/>
              <w:outlineLvl w:val="1"/>
              <w:rPr>
                <w:b w:val="0"/>
                <w:sz w:val="20"/>
                <w:szCs w:val="20"/>
                <w:lang w:val="en-US"/>
              </w:rPr>
            </w:pPr>
          </w:p>
        </w:tc>
      </w:tr>
      <w:tr w:rsidR="00C905A7" w:rsidRPr="00413CB5" w14:paraId="73EECF5A" w14:textId="77777777" w:rsidTr="007F1D11">
        <w:trPr>
          <w:trHeight w:val="740"/>
        </w:trPr>
        <w:tc>
          <w:tcPr>
            <w:tcW w:w="1271" w:type="dxa"/>
            <w:vMerge/>
            <w:shd w:val="clear" w:color="auto" w:fill="F2F2F2" w:themeFill="background1" w:themeFillShade="F2"/>
            <w:vAlign w:val="center"/>
          </w:tcPr>
          <w:p w14:paraId="04101979"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78ADE21D" w14:textId="77777777" w:rsidR="00C905A7" w:rsidRDefault="00C905A7" w:rsidP="007F1D11">
            <w:pPr>
              <w:pStyle w:val="Titre2"/>
              <w:outlineLvl w:val="1"/>
              <w:rPr>
                <w:b w:val="0"/>
                <w:sz w:val="20"/>
                <w:szCs w:val="20"/>
                <w:lang w:val="en-US"/>
              </w:rPr>
            </w:pPr>
            <w:r w:rsidRPr="00413CB5">
              <w:rPr>
                <w:b w:val="0"/>
                <w:sz w:val="20"/>
                <w:szCs w:val="20"/>
                <w:lang w:val="en-US"/>
              </w:rPr>
              <w:t>Distance to the nearest CBHI</w:t>
            </w:r>
            <w:r>
              <w:rPr>
                <w:b w:val="0"/>
                <w:sz w:val="20"/>
                <w:szCs w:val="20"/>
                <w:lang w:val="en-US"/>
              </w:rPr>
              <w:t xml:space="preserve"> (in km)</w:t>
            </w:r>
          </w:p>
        </w:tc>
        <w:tc>
          <w:tcPr>
            <w:tcW w:w="992" w:type="dxa"/>
            <w:shd w:val="clear" w:color="auto" w:fill="F2F2F2" w:themeFill="background1" w:themeFillShade="F2"/>
          </w:tcPr>
          <w:p w14:paraId="41C8645A"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3FBEA73D" w14:textId="77777777" w:rsidR="00C905A7" w:rsidRPr="003770BF" w:rsidRDefault="00C905A7" w:rsidP="007F1D11">
            <w:pPr>
              <w:pStyle w:val="Titre2"/>
              <w:outlineLvl w:val="1"/>
              <w:rPr>
                <w:b w:val="0"/>
                <w:sz w:val="20"/>
                <w:szCs w:val="20"/>
                <w:lang w:val="en-US"/>
              </w:rPr>
            </w:pPr>
            <w:r w:rsidRPr="008F320A">
              <w:rPr>
                <w:b w:val="0"/>
                <w:sz w:val="20"/>
                <w:szCs w:val="20"/>
                <w:lang w:val="en-US"/>
              </w:rPr>
              <w:t xml:space="preserve">Shortest geographical distance (in km) between the household and the </w:t>
            </w:r>
            <w:r>
              <w:rPr>
                <w:b w:val="0"/>
                <w:sz w:val="20"/>
                <w:szCs w:val="20"/>
                <w:lang w:val="en-US"/>
              </w:rPr>
              <w:t xml:space="preserve">nearest </w:t>
            </w:r>
            <w:r w:rsidRPr="008F320A">
              <w:rPr>
                <w:b w:val="0"/>
                <w:sz w:val="20"/>
                <w:szCs w:val="20"/>
                <w:lang w:val="en-US"/>
              </w:rPr>
              <w:t>CBHI (based on GPS coordinates)</w:t>
            </w:r>
          </w:p>
        </w:tc>
        <w:tc>
          <w:tcPr>
            <w:tcW w:w="425" w:type="dxa"/>
            <w:shd w:val="clear" w:color="auto" w:fill="F2F2F2" w:themeFill="background1" w:themeFillShade="F2"/>
          </w:tcPr>
          <w:p w14:paraId="1022A123" w14:textId="77777777" w:rsidR="00C905A7" w:rsidRPr="00EC0894" w:rsidRDefault="00C905A7" w:rsidP="007F1D11">
            <w:pPr>
              <w:pStyle w:val="Titre2"/>
              <w:outlineLvl w:val="1"/>
              <w:rPr>
                <w:lang w:val="en-US"/>
              </w:rPr>
            </w:pPr>
            <w:r w:rsidRPr="004324C9">
              <w:rPr>
                <w:b w:val="0"/>
                <w:sz w:val="20"/>
                <w:szCs w:val="20"/>
                <w:lang w:val="en-US"/>
              </w:rPr>
              <w:t>1787</w:t>
            </w:r>
          </w:p>
        </w:tc>
        <w:tc>
          <w:tcPr>
            <w:tcW w:w="2126" w:type="dxa"/>
            <w:shd w:val="clear" w:color="auto" w:fill="F2F2F2" w:themeFill="background1" w:themeFillShade="F2"/>
          </w:tcPr>
          <w:p w14:paraId="1B8C6441" w14:textId="77777777" w:rsidR="00C905A7" w:rsidRPr="004324C9" w:rsidRDefault="00C905A7" w:rsidP="007F1D11">
            <w:pPr>
              <w:pStyle w:val="Titre2"/>
              <w:outlineLvl w:val="1"/>
              <w:rPr>
                <w:b w:val="0"/>
                <w:sz w:val="20"/>
                <w:szCs w:val="20"/>
                <w:lang w:val="en-US"/>
              </w:rPr>
            </w:pPr>
          </w:p>
        </w:tc>
      </w:tr>
      <w:tr w:rsidR="00C905A7" w:rsidRPr="0043792D" w14:paraId="27E8A88E" w14:textId="77777777" w:rsidTr="007F1D11">
        <w:trPr>
          <w:trHeight w:val="740"/>
        </w:trPr>
        <w:tc>
          <w:tcPr>
            <w:tcW w:w="1271" w:type="dxa"/>
            <w:vMerge w:val="restart"/>
            <w:vAlign w:val="center"/>
          </w:tcPr>
          <w:p w14:paraId="2B95A350" w14:textId="77777777" w:rsidR="00C905A7" w:rsidRPr="00671653" w:rsidRDefault="001B4827" w:rsidP="007F1D11">
            <w:pPr>
              <w:pStyle w:val="Titre2"/>
              <w:jc w:val="center"/>
              <w:outlineLvl w:val="1"/>
              <w:rPr>
                <w:sz w:val="20"/>
                <w:szCs w:val="20"/>
                <w:lang w:val="en-US"/>
              </w:rPr>
            </w:pPr>
            <w:r>
              <w:rPr>
                <w:sz w:val="20"/>
                <w:szCs w:val="20"/>
                <w:lang w:val="en-US"/>
              </w:rPr>
              <w:t>Healthcare</w:t>
            </w:r>
            <w:r w:rsidR="00C905A7" w:rsidRPr="00671653">
              <w:rPr>
                <w:sz w:val="20"/>
                <w:szCs w:val="20"/>
                <w:lang w:val="en-US"/>
              </w:rPr>
              <w:t xml:space="preserve"> services utilization</w:t>
            </w:r>
          </w:p>
        </w:tc>
        <w:tc>
          <w:tcPr>
            <w:tcW w:w="1843" w:type="dxa"/>
          </w:tcPr>
          <w:p w14:paraId="26A6F208" w14:textId="77777777" w:rsidR="00C905A7" w:rsidRPr="003770BF" w:rsidRDefault="00C905A7" w:rsidP="007F1D11">
            <w:pPr>
              <w:pStyle w:val="Titre2"/>
              <w:outlineLvl w:val="1"/>
              <w:rPr>
                <w:b w:val="0"/>
                <w:sz w:val="20"/>
                <w:szCs w:val="20"/>
                <w:lang w:val="en-US"/>
              </w:rPr>
            </w:pPr>
            <w:r>
              <w:rPr>
                <w:b w:val="0"/>
                <w:sz w:val="20"/>
                <w:szCs w:val="20"/>
                <w:lang w:val="en-US"/>
              </w:rPr>
              <w:t>Forgone</w:t>
            </w:r>
            <w:r w:rsidRPr="00402BAC">
              <w:rPr>
                <w:b w:val="0"/>
                <w:sz w:val="20"/>
                <w:szCs w:val="20"/>
                <w:lang w:val="en-US"/>
              </w:rPr>
              <w:t xml:space="preserve"> medical consultation</w:t>
            </w:r>
            <w:r>
              <w:rPr>
                <w:b w:val="0"/>
                <w:sz w:val="20"/>
                <w:szCs w:val="20"/>
                <w:lang w:val="en-US"/>
              </w:rPr>
              <w:t xml:space="preserve"> (HH level)</w:t>
            </w:r>
          </w:p>
        </w:tc>
        <w:tc>
          <w:tcPr>
            <w:tcW w:w="992" w:type="dxa"/>
          </w:tcPr>
          <w:p w14:paraId="6D9FD8B2"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tcPr>
          <w:p w14:paraId="284922EC" w14:textId="77777777" w:rsidR="00C905A7" w:rsidRPr="003770BF" w:rsidRDefault="00C905A7" w:rsidP="007F1D11">
            <w:pPr>
              <w:pStyle w:val="Titre2"/>
              <w:outlineLvl w:val="1"/>
              <w:rPr>
                <w:b w:val="0"/>
                <w:sz w:val="20"/>
                <w:szCs w:val="20"/>
                <w:lang w:val="en-US"/>
              </w:rPr>
            </w:pPr>
            <w:r>
              <w:rPr>
                <w:b w:val="0"/>
                <w:sz w:val="20"/>
                <w:szCs w:val="20"/>
                <w:lang w:val="en-US"/>
              </w:rPr>
              <w:t xml:space="preserve">The household did not have to forgo medical consultation in the last 12 months due to financial hardship </w:t>
            </w:r>
            <w:r w:rsidRPr="003A0FBD">
              <w:rPr>
                <w:b w:val="0"/>
                <w:sz w:val="20"/>
                <w:szCs w:val="20"/>
                <w:lang w:val="en-US"/>
              </w:rPr>
              <w:t>(=reference category);</w:t>
            </w:r>
            <w:r>
              <w:rPr>
                <w:b w:val="0"/>
                <w:sz w:val="20"/>
                <w:szCs w:val="20"/>
                <w:lang w:val="en-US"/>
              </w:rPr>
              <w:t xml:space="preserve"> The household forgone medical consultation</w:t>
            </w:r>
          </w:p>
        </w:tc>
        <w:tc>
          <w:tcPr>
            <w:tcW w:w="425" w:type="dxa"/>
          </w:tcPr>
          <w:p w14:paraId="18CD6DC3" w14:textId="77777777" w:rsidR="00C905A7" w:rsidRPr="003770BF" w:rsidRDefault="00C905A7" w:rsidP="007F1D11">
            <w:pPr>
              <w:pStyle w:val="Titre2"/>
              <w:outlineLvl w:val="1"/>
              <w:rPr>
                <w:b w:val="0"/>
                <w:sz w:val="20"/>
                <w:szCs w:val="20"/>
                <w:lang w:val="en-US"/>
              </w:rPr>
            </w:pPr>
            <w:r w:rsidRPr="004324C9">
              <w:rPr>
                <w:b w:val="0"/>
                <w:sz w:val="20"/>
                <w:szCs w:val="20"/>
                <w:lang w:val="en-US"/>
              </w:rPr>
              <w:t>1787</w:t>
            </w:r>
          </w:p>
        </w:tc>
        <w:tc>
          <w:tcPr>
            <w:tcW w:w="2126" w:type="dxa"/>
          </w:tcPr>
          <w:p w14:paraId="1BF883E5" w14:textId="77777777" w:rsidR="00C905A7" w:rsidRDefault="00C905A7" w:rsidP="007F1D11">
            <w:pPr>
              <w:pStyle w:val="Titre2"/>
              <w:outlineLvl w:val="1"/>
              <w:rPr>
                <w:b w:val="0"/>
                <w:sz w:val="20"/>
                <w:szCs w:val="20"/>
                <w:lang w:val="en-US"/>
              </w:rPr>
            </w:pPr>
            <w:r w:rsidRPr="00CE071E">
              <w:rPr>
                <w:b w:val="0"/>
                <w:sz w:val="20"/>
                <w:szCs w:val="20"/>
                <w:lang w:val="en-US"/>
              </w:rPr>
              <w:t>64.57</w:t>
            </w:r>
            <w:r>
              <w:rPr>
                <w:b w:val="0"/>
                <w:sz w:val="20"/>
                <w:szCs w:val="20"/>
                <w:lang w:val="en-US"/>
              </w:rPr>
              <w:t xml:space="preserve">; </w:t>
            </w:r>
            <w:r w:rsidRPr="00CE071E">
              <w:rPr>
                <w:b w:val="0"/>
                <w:sz w:val="20"/>
                <w:szCs w:val="20"/>
                <w:lang w:val="en-US"/>
              </w:rPr>
              <w:t>35.43</w:t>
            </w:r>
          </w:p>
        </w:tc>
      </w:tr>
      <w:tr w:rsidR="00C905A7" w:rsidRPr="0043792D" w14:paraId="0F16E649" w14:textId="77777777" w:rsidTr="007F1D11">
        <w:tc>
          <w:tcPr>
            <w:tcW w:w="1271" w:type="dxa"/>
            <w:vMerge/>
            <w:vAlign w:val="center"/>
          </w:tcPr>
          <w:p w14:paraId="23972A8D" w14:textId="77777777" w:rsidR="00C905A7" w:rsidRPr="00671653" w:rsidRDefault="00C905A7" w:rsidP="007F1D11">
            <w:pPr>
              <w:pStyle w:val="Titre2"/>
              <w:jc w:val="center"/>
              <w:outlineLvl w:val="1"/>
              <w:rPr>
                <w:sz w:val="20"/>
                <w:szCs w:val="20"/>
                <w:lang w:val="en-US"/>
              </w:rPr>
            </w:pPr>
          </w:p>
        </w:tc>
        <w:tc>
          <w:tcPr>
            <w:tcW w:w="1843" w:type="dxa"/>
          </w:tcPr>
          <w:p w14:paraId="79482A54" w14:textId="77777777" w:rsidR="00C905A7" w:rsidRPr="003770BF" w:rsidRDefault="00C905A7" w:rsidP="007F1D11">
            <w:pPr>
              <w:pStyle w:val="Titre2"/>
              <w:outlineLvl w:val="1"/>
              <w:rPr>
                <w:b w:val="0"/>
                <w:sz w:val="20"/>
                <w:szCs w:val="20"/>
                <w:lang w:val="en-US"/>
              </w:rPr>
            </w:pPr>
            <w:r>
              <w:rPr>
                <w:b w:val="0"/>
                <w:sz w:val="20"/>
                <w:szCs w:val="20"/>
                <w:lang w:val="en-US"/>
              </w:rPr>
              <w:t>Forgone</w:t>
            </w:r>
            <w:r w:rsidRPr="00402BAC">
              <w:rPr>
                <w:b w:val="0"/>
                <w:sz w:val="20"/>
                <w:szCs w:val="20"/>
                <w:lang w:val="en-US"/>
              </w:rPr>
              <w:t xml:space="preserve"> medical </w:t>
            </w:r>
            <w:r>
              <w:rPr>
                <w:b w:val="0"/>
                <w:sz w:val="20"/>
                <w:szCs w:val="20"/>
                <w:lang w:val="en-US"/>
              </w:rPr>
              <w:t>treatment (HH level)</w:t>
            </w:r>
          </w:p>
        </w:tc>
        <w:tc>
          <w:tcPr>
            <w:tcW w:w="992" w:type="dxa"/>
          </w:tcPr>
          <w:p w14:paraId="608CC0D0"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tcPr>
          <w:p w14:paraId="12CDE5C6" w14:textId="77777777" w:rsidR="00C905A7" w:rsidRPr="003770BF" w:rsidRDefault="00C905A7" w:rsidP="007F1D11">
            <w:pPr>
              <w:pStyle w:val="Titre2"/>
              <w:outlineLvl w:val="1"/>
              <w:rPr>
                <w:b w:val="0"/>
                <w:sz w:val="20"/>
                <w:szCs w:val="20"/>
                <w:lang w:val="en-US"/>
              </w:rPr>
            </w:pPr>
            <w:r>
              <w:rPr>
                <w:b w:val="0"/>
                <w:sz w:val="20"/>
                <w:szCs w:val="20"/>
                <w:lang w:val="en-US"/>
              </w:rPr>
              <w:t xml:space="preserve">The household did not have to forgo medical treatment in the last 12 months due to financial hardship </w:t>
            </w:r>
            <w:r w:rsidRPr="003A0FBD">
              <w:rPr>
                <w:b w:val="0"/>
                <w:sz w:val="20"/>
                <w:szCs w:val="20"/>
                <w:lang w:val="en-US"/>
              </w:rPr>
              <w:t>(=reference category);</w:t>
            </w:r>
            <w:r>
              <w:rPr>
                <w:b w:val="0"/>
                <w:sz w:val="20"/>
                <w:szCs w:val="20"/>
                <w:lang w:val="en-US"/>
              </w:rPr>
              <w:t xml:space="preserve"> The </w:t>
            </w:r>
            <w:r>
              <w:rPr>
                <w:b w:val="0"/>
                <w:sz w:val="20"/>
                <w:szCs w:val="20"/>
                <w:lang w:val="en-US"/>
              </w:rPr>
              <w:lastRenderedPageBreak/>
              <w:t>household forgone medical treatment</w:t>
            </w:r>
          </w:p>
        </w:tc>
        <w:tc>
          <w:tcPr>
            <w:tcW w:w="425" w:type="dxa"/>
          </w:tcPr>
          <w:p w14:paraId="7FF49A38" w14:textId="77777777" w:rsidR="00C905A7" w:rsidRPr="003770BF" w:rsidRDefault="00C905A7" w:rsidP="007F1D11">
            <w:pPr>
              <w:pStyle w:val="Titre2"/>
              <w:outlineLvl w:val="1"/>
              <w:rPr>
                <w:b w:val="0"/>
                <w:sz w:val="20"/>
                <w:szCs w:val="20"/>
                <w:lang w:val="en-US"/>
              </w:rPr>
            </w:pPr>
            <w:r w:rsidRPr="004324C9">
              <w:rPr>
                <w:b w:val="0"/>
                <w:sz w:val="20"/>
                <w:szCs w:val="20"/>
                <w:lang w:val="en-US"/>
              </w:rPr>
              <w:lastRenderedPageBreak/>
              <w:t>1787</w:t>
            </w:r>
          </w:p>
        </w:tc>
        <w:tc>
          <w:tcPr>
            <w:tcW w:w="2126" w:type="dxa"/>
          </w:tcPr>
          <w:p w14:paraId="65CD4682" w14:textId="77777777" w:rsidR="00C905A7" w:rsidRDefault="00C905A7" w:rsidP="007F1D11">
            <w:pPr>
              <w:pStyle w:val="Titre2"/>
              <w:outlineLvl w:val="1"/>
              <w:rPr>
                <w:b w:val="0"/>
                <w:sz w:val="20"/>
                <w:szCs w:val="20"/>
                <w:lang w:val="en-US"/>
              </w:rPr>
            </w:pPr>
            <w:r w:rsidRPr="00CE071E">
              <w:rPr>
                <w:b w:val="0"/>
                <w:sz w:val="20"/>
                <w:szCs w:val="20"/>
                <w:lang w:val="en-US"/>
              </w:rPr>
              <w:t>75.85</w:t>
            </w:r>
            <w:r>
              <w:rPr>
                <w:b w:val="0"/>
                <w:sz w:val="20"/>
                <w:szCs w:val="20"/>
                <w:lang w:val="en-US"/>
              </w:rPr>
              <w:t xml:space="preserve">; </w:t>
            </w:r>
            <w:r w:rsidRPr="00CE071E">
              <w:rPr>
                <w:b w:val="0"/>
                <w:sz w:val="20"/>
                <w:szCs w:val="20"/>
                <w:lang w:val="en-US"/>
              </w:rPr>
              <w:t>24.15</w:t>
            </w:r>
          </w:p>
        </w:tc>
      </w:tr>
      <w:tr w:rsidR="00C905A7" w:rsidRPr="0043792D" w14:paraId="33E8BE07" w14:textId="77777777" w:rsidTr="007F1D11">
        <w:tc>
          <w:tcPr>
            <w:tcW w:w="1271" w:type="dxa"/>
            <w:vMerge/>
            <w:vAlign w:val="center"/>
          </w:tcPr>
          <w:p w14:paraId="7C8D3810" w14:textId="77777777" w:rsidR="00C905A7" w:rsidRPr="00671653" w:rsidRDefault="00C905A7" w:rsidP="007F1D11">
            <w:pPr>
              <w:pStyle w:val="Titre2"/>
              <w:jc w:val="center"/>
              <w:outlineLvl w:val="1"/>
              <w:rPr>
                <w:sz w:val="20"/>
                <w:szCs w:val="20"/>
                <w:lang w:val="en-US"/>
              </w:rPr>
            </w:pPr>
          </w:p>
        </w:tc>
        <w:tc>
          <w:tcPr>
            <w:tcW w:w="1843" w:type="dxa"/>
          </w:tcPr>
          <w:p w14:paraId="50ACAAD5" w14:textId="77777777" w:rsidR="00C905A7" w:rsidRPr="003770BF" w:rsidRDefault="00C905A7" w:rsidP="007F1D11">
            <w:pPr>
              <w:pStyle w:val="Titre2"/>
              <w:outlineLvl w:val="1"/>
              <w:rPr>
                <w:b w:val="0"/>
                <w:sz w:val="20"/>
                <w:szCs w:val="20"/>
                <w:lang w:val="en-US"/>
              </w:rPr>
            </w:pPr>
            <w:r>
              <w:rPr>
                <w:b w:val="0"/>
                <w:sz w:val="20"/>
                <w:szCs w:val="20"/>
                <w:lang w:val="en-US"/>
              </w:rPr>
              <w:t>Consulted</w:t>
            </w:r>
            <w:r w:rsidRPr="00307190">
              <w:rPr>
                <w:b w:val="0"/>
                <w:sz w:val="20"/>
                <w:szCs w:val="20"/>
                <w:lang w:val="en-US"/>
              </w:rPr>
              <w:t xml:space="preserve"> in a health structure </w:t>
            </w:r>
            <w:r>
              <w:rPr>
                <w:b w:val="0"/>
                <w:sz w:val="20"/>
                <w:szCs w:val="20"/>
                <w:lang w:val="en-US"/>
              </w:rPr>
              <w:t>following an episode of illness</w:t>
            </w:r>
          </w:p>
        </w:tc>
        <w:tc>
          <w:tcPr>
            <w:tcW w:w="992" w:type="dxa"/>
          </w:tcPr>
          <w:p w14:paraId="0B229250"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tcPr>
          <w:p w14:paraId="4853ADE0" w14:textId="77777777" w:rsidR="00C905A7" w:rsidRPr="003770BF" w:rsidRDefault="00C905A7" w:rsidP="007F1D11">
            <w:pPr>
              <w:pStyle w:val="Titre2"/>
              <w:outlineLvl w:val="1"/>
              <w:rPr>
                <w:b w:val="0"/>
                <w:sz w:val="20"/>
                <w:szCs w:val="20"/>
                <w:lang w:val="en-US"/>
              </w:rPr>
            </w:pPr>
            <w:r>
              <w:rPr>
                <w:b w:val="0"/>
                <w:sz w:val="20"/>
                <w:szCs w:val="20"/>
                <w:lang w:val="en-US"/>
              </w:rPr>
              <w:t xml:space="preserve">Did not consult </w:t>
            </w:r>
            <w:r w:rsidRPr="00307190">
              <w:rPr>
                <w:b w:val="0"/>
                <w:sz w:val="20"/>
                <w:szCs w:val="20"/>
                <w:lang w:val="en-US"/>
              </w:rPr>
              <w:t xml:space="preserve">in a health structure in case </w:t>
            </w:r>
            <w:r>
              <w:rPr>
                <w:b w:val="0"/>
                <w:sz w:val="20"/>
                <w:szCs w:val="20"/>
                <w:lang w:val="en-US"/>
              </w:rPr>
              <w:t xml:space="preserve">of health problem that occurred in the last 2 months </w:t>
            </w:r>
            <w:r w:rsidRPr="003A0FBD">
              <w:rPr>
                <w:b w:val="0"/>
                <w:sz w:val="20"/>
                <w:szCs w:val="20"/>
                <w:lang w:val="en-US"/>
              </w:rPr>
              <w:t>(=reference category);</w:t>
            </w:r>
            <w:r>
              <w:rPr>
                <w:b w:val="0"/>
                <w:sz w:val="20"/>
                <w:szCs w:val="20"/>
                <w:lang w:val="en-US"/>
              </w:rPr>
              <w:t xml:space="preserve"> Consulted</w:t>
            </w:r>
          </w:p>
        </w:tc>
        <w:tc>
          <w:tcPr>
            <w:tcW w:w="425" w:type="dxa"/>
          </w:tcPr>
          <w:p w14:paraId="4D4247A9" w14:textId="77777777" w:rsidR="00C905A7" w:rsidRPr="003770BF" w:rsidRDefault="00C905A7" w:rsidP="007F1D11">
            <w:pPr>
              <w:pStyle w:val="Titre2"/>
              <w:outlineLvl w:val="1"/>
              <w:rPr>
                <w:b w:val="0"/>
                <w:sz w:val="20"/>
                <w:szCs w:val="20"/>
                <w:lang w:val="en-US"/>
              </w:rPr>
            </w:pPr>
            <w:r>
              <w:rPr>
                <w:b w:val="0"/>
                <w:sz w:val="20"/>
                <w:szCs w:val="20"/>
                <w:lang w:val="en-US"/>
              </w:rPr>
              <w:t>418</w:t>
            </w:r>
          </w:p>
        </w:tc>
        <w:tc>
          <w:tcPr>
            <w:tcW w:w="2126" w:type="dxa"/>
          </w:tcPr>
          <w:p w14:paraId="02C3FDB5" w14:textId="77777777" w:rsidR="00C905A7" w:rsidRDefault="00C905A7" w:rsidP="007F1D11">
            <w:pPr>
              <w:pStyle w:val="Titre2"/>
              <w:outlineLvl w:val="1"/>
              <w:rPr>
                <w:b w:val="0"/>
                <w:sz w:val="20"/>
                <w:szCs w:val="20"/>
                <w:lang w:val="en-US"/>
              </w:rPr>
            </w:pPr>
            <w:r>
              <w:rPr>
                <w:b w:val="0"/>
                <w:sz w:val="20"/>
                <w:szCs w:val="20"/>
                <w:lang w:val="en-US"/>
              </w:rPr>
              <w:t>67.38; 32.62</w:t>
            </w:r>
          </w:p>
        </w:tc>
      </w:tr>
      <w:tr w:rsidR="00C905A7" w:rsidRPr="0043792D" w14:paraId="4F3C73EE" w14:textId="77777777" w:rsidTr="007F1D11">
        <w:tc>
          <w:tcPr>
            <w:tcW w:w="1271" w:type="dxa"/>
            <w:vMerge/>
            <w:vAlign w:val="center"/>
          </w:tcPr>
          <w:p w14:paraId="02CEF202" w14:textId="77777777" w:rsidR="00C905A7" w:rsidRPr="00671653" w:rsidRDefault="00C905A7" w:rsidP="007F1D11">
            <w:pPr>
              <w:pStyle w:val="Titre2"/>
              <w:jc w:val="center"/>
              <w:outlineLvl w:val="1"/>
              <w:rPr>
                <w:sz w:val="20"/>
                <w:szCs w:val="20"/>
                <w:lang w:val="en-US"/>
              </w:rPr>
            </w:pPr>
          </w:p>
        </w:tc>
        <w:tc>
          <w:tcPr>
            <w:tcW w:w="1843" w:type="dxa"/>
          </w:tcPr>
          <w:p w14:paraId="5826EA93" w14:textId="77777777" w:rsidR="00C905A7" w:rsidRPr="003770BF" w:rsidRDefault="00C905A7" w:rsidP="007F1D11">
            <w:pPr>
              <w:pStyle w:val="Titre2"/>
              <w:outlineLvl w:val="1"/>
              <w:rPr>
                <w:b w:val="0"/>
                <w:sz w:val="20"/>
                <w:szCs w:val="20"/>
                <w:lang w:val="en-US"/>
              </w:rPr>
            </w:pPr>
            <w:r>
              <w:rPr>
                <w:b w:val="0"/>
                <w:sz w:val="20"/>
                <w:szCs w:val="20"/>
                <w:lang w:val="en-US"/>
              </w:rPr>
              <w:t>Self-medicated following an episode of illness</w:t>
            </w:r>
          </w:p>
        </w:tc>
        <w:tc>
          <w:tcPr>
            <w:tcW w:w="992" w:type="dxa"/>
          </w:tcPr>
          <w:p w14:paraId="6801FDEB"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tcPr>
          <w:p w14:paraId="2F76FC29" w14:textId="77777777" w:rsidR="00C905A7" w:rsidRPr="003770BF" w:rsidRDefault="00C905A7" w:rsidP="007F1D11">
            <w:pPr>
              <w:pStyle w:val="Titre2"/>
              <w:outlineLvl w:val="1"/>
              <w:rPr>
                <w:b w:val="0"/>
                <w:sz w:val="20"/>
                <w:szCs w:val="20"/>
                <w:lang w:val="en-US"/>
              </w:rPr>
            </w:pPr>
            <w:r>
              <w:rPr>
                <w:b w:val="0"/>
                <w:sz w:val="20"/>
                <w:szCs w:val="20"/>
                <w:lang w:val="en-US"/>
              </w:rPr>
              <w:t>Did not self-medicate</w:t>
            </w:r>
            <w:r w:rsidRPr="00307190">
              <w:rPr>
                <w:b w:val="0"/>
                <w:sz w:val="20"/>
                <w:szCs w:val="20"/>
                <w:lang w:val="en-US"/>
              </w:rPr>
              <w:t xml:space="preserve"> in case </w:t>
            </w:r>
            <w:r>
              <w:rPr>
                <w:b w:val="0"/>
                <w:sz w:val="20"/>
                <w:szCs w:val="20"/>
                <w:lang w:val="en-US"/>
              </w:rPr>
              <w:t xml:space="preserve">of health problem that occurred in the last 2 months </w:t>
            </w:r>
            <w:r w:rsidRPr="003A0FBD">
              <w:rPr>
                <w:b w:val="0"/>
                <w:sz w:val="20"/>
                <w:szCs w:val="20"/>
                <w:lang w:val="en-US"/>
              </w:rPr>
              <w:t>(=reference category);</w:t>
            </w:r>
            <w:r>
              <w:rPr>
                <w:b w:val="0"/>
                <w:sz w:val="20"/>
                <w:szCs w:val="20"/>
                <w:lang w:val="en-US"/>
              </w:rPr>
              <w:t xml:space="preserve"> Self-medicated</w:t>
            </w:r>
          </w:p>
        </w:tc>
        <w:tc>
          <w:tcPr>
            <w:tcW w:w="425" w:type="dxa"/>
          </w:tcPr>
          <w:p w14:paraId="02B477EE" w14:textId="77777777" w:rsidR="00C905A7" w:rsidRPr="003770BF" w:rsidRDefault="00C905A7" w:rsidP="007F1D11">
            <w:pPr>
              <w:pStyle w:val="Titre2"/>
              <w:outlineLvl w:val="1"/>
              <w:rPr>
                <w:b w:val="0"/>
                <w:sz w:val="20"/>
                <w:szCs w:val="20"/>
                <w:lang w:val="en-US"/>
              </w:rPr>
            </w:pPr>
            <w:r>
              <w:rPr>
                <w:b w:val="0"/>
                <w:sz w:val="20"/>
                <w:szCs w:val="20"/>
                <w:lang w:val="en-US"/>
              </w:rPr>
              <w:t>418</w:t>
            </w:r>
          </w:p>
        </w:tc>
        <w:tc>
          <w:tcPr>
            <w:tcW w:w="2126" w:type="dxa"/>
          </w:tcPr>
          <w:p w14:paraId="6069A06E" w14:textId="77777777" w:rsidR="00C905A7" w:rsidRDefault="00C905A7" w:rsidP="007F1D11">
            <w:pPr>
              <w:pStyle w:val="Titre2"/>
              <w:outlineLvl w:val="1"/>
              <w:rPr>
                <w:b w:val="0"/>
                <w:sz w:val="20"/>
                <w:szCs w:val="20"/>
                <w:lang w:val="en-US"/>
              </w:rPr>
            </w:pPr>
            <w:r w:rsidRPr="009003F5">
              <w:rPr>
                <w:b w:val="0"/>
                <w:sz w:val="20"/>
                <w:szCs w:val="20"/>
                <w:lang w:val="en-US"/>
              </w:rPr>
              <w:t>68.73</w:t>
            </w:r>
            <w:r>
              <w:rPr>
                <w:b w:val="0"/>
                <w:sz w:val="20"/>
                <w:szCs w:val="20"/>
                <w:lang w:val="en-US"/>
              </w:rPr>
              <w:t xml:space="preserve">; </w:t>
            </w:r>
            <w:r w:rsidRPr="009003F5">
              <w:rPr>
                <w:b w:val="0"/>
                <w:sz w:val="20"/>
                <w:szCs w:val="20"/>
                <w:lang w:val="en-US"/>
              </w:rPr>
              <w:t>31.27</w:t>
            </w:r>
          </w:p>
        </w:tc>
      </w:tr>
      <w:tr w:rsidR="00C905A7" w:rsidRPr="0043792D" w14:paraId="031AA691" w14:textId="77777777" w:rsidTr="007F1D11">
        <w:tc>
          <w:tcPr>
            <w:tcW w:w="1271" w:type="dxa"/>
            <w:vMerge/>
            <w:vAlign w:val="center"/>
          </w:tcPr>
          <w:p w14:paraId="5D384561" w14:textId="77777777" w:rsidR="00C905A7" w:rsidRPr="00671653" w:rsidRDefault="00C905A7" w:rsidP="007F1D11">
            <w:pPr>
              <w:pStyle w:val="Titre2"/>
              <w:jc w:val="center"/>
              <w:outlineLvl w:val="1"/>
              <w:rPr>
                <w:sz w:val="20"/>
                <w:szCs w:val="20"/>
                <w:lang w:val="en-US"/>
              </w:rPr>
            </w:pPr>
          </w:p>
        </w:tc>
        <w:tc>
          <w:tcPr>
            <w:tcW w:w="1843" w:type="dxa"/>
          </w:tcPr>
          <w:p w14:paraId="52CA84DC" w14:textId="77777777" w:rsidR="00C905A7" w:rsidRPr="003770BF" w:rsidRDefault="00C905A7" w:rsidP="007F1D11">
            <w:pPr>
              <w:pStyle w:val="Titre2"/>
              <w:outlineLvl w:val="1"/>
              <w:rPr>
                <w:b w:val="0"/>
                <w:sz w:val="20"/>
                <w:szCs w:val="20"/>
                <w:lang w:val="en-US"/>
              </w:rPr>
            </w:pPr>
            <w:r>
              <w:rPr>
                <w:b w:val="0"/>
                <w:sz w:val="20"/>
                <w:szCs w:val="20"/>
                <w:lang w:val="en-US"/>
              </w:rPr>
              <w:t>Gave birth in a health facility</w:t>
            </w:r>
          </w:p>
        </w:tc>
        <w:tc>
          <w:tcPr>
            <w:tcW w:w="992" w:type="dxa"/>
          </w:tcPr>
          <w:p w14:paraId="3E57D7F8"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tcPr>
          <w:p w14:paraId="4B051C16" w14:textId="77777777" w:rsidR="00C905A7" w:rsidRPr="003770BF" w:rsidRDefault="00C905A7" w:rsidP="007F1D11">
            <w:pPr>
              <w:pStyle w:val="Titre2"/>
              <w:outlineLvl w:val="1"/>
              <w:rPr>
                <w:b w:val="0"/>
                <w:sz w:val="20"/>
                <w:szCs w:val="20"/>
                <w:lang w:val="en-US"/>
              </w:rPr>
            </w:pPr>
            <w:r>
              <w:rPr>
                <w:b w:val="0"/>
                <w:sz w:val="20"/>
                <w:szCs w:val="20"/>
                <w:lang w:val="en-US"/>
              </w:rPr>
              <w:t xml:space="preserve">Delivered at home, for a live birth that occurred in the last 2 years </w:t>
            </w:r>
            <w:r w:rsidRPr="003A0FBD">
              <w:rPr>
                <w:b w:val="0"/>
                <w:sz w:val="20"/>
                <w:szCs w:val="20"/>
                <w:lang w:val="en-US"/>
              </w:rPr>
              <w:t>(=reference category);</w:t>
            </w:r>
            <w:r>
              <w:rPr>
                <w:b w:val="0"/>
                <w:sz w:val="20"/>
                <w:szCs w:val="20"/>
                <w:lang w:val="en-US"/>
              </w:rPr>
              <w:t xml:space="preserve"> Delivered in a health facility</w:t>
            </w:r>
          </w:p>
        </w:tc>
        <w:tc>
          <w:tcPr>
            <w:tcW w:w="425" w:type="dxa"/>
          </w:tcPr>
          <w:p w14:paraId="1E134D6A" w14:textId="77777777" w:rsidR="00C905A7" w:rsidRPr="003770BF" w:rsidRDefault="00C905A7" w:rsidP="007F1D11">
            <w:pPr>
              <w:pStyle w:val="Titre2"/>
              <w:outlineLvl w:val="1"/>
              <w:rPr>
                <w:b w:val="0"/>
                <w:sz w:val="20"/>
                <w:szCs w:val="20"/>
                <w:lang w:val="en-US"/>
              </w:rPr>
            </w:pPr>
            <w:r>
              <w:rPr>
                <w:b w:val="0"/>
                <w:sz w:val="20"/>
                <w:szCs w:val="20"/>
                <w:lang w:val="en-US"/>
              </w:rPr>
              <w:t>197</w:t>
            </w:r>
          </w:p>
        </w:tc>
        <w:tc>
          <w:tcPr>
            <w:tcW w:w="2126" w:type="dxa"/>
          </w:tcPr>
          <w:p w14:paraId="658D91AE" w14:textId="77777777" w:rsidR="00C905A7" w:rsidRDefault="00C905A7" w:rsidP="007F1D11">
            <w:pPr>
              <w:pStyle w:val="Titre2"/>
              <w:outlineLvl w:val="1"/>
              <w:rPr>
                <w:b w:val="0"/>
                <w:sz w:val="20"/>
                <w:szCs w:val="20"/>
                <w:lang w:val="en-US"/>
              </w:rPr>
            </w:pPr>
            <w:r w:rsidRPr="009003F5">
              <w:rPr>
                <w:b w:val="0"/>
                <w:sz w:val="20"/>
                <w:szCs w:val="20"/>
                <w:lang w:val="en-US"/>
              </w:rPr>
              <w:t>45.81</w:t>
            </w:r>
            <w:r>
              <w:rPr>
                <w:b w:val="0"/>
                <w:sz w:val="20"/>
                <w:szCs w:val="20"/>
                <w:lang w:val="en-US"/>
              </w:rPr>
              <w:t xml:space="preserve">; </w:t>
            </w:r>
            <w:r w:rsidRPr="009003F5">
              <w:rPr>
                <w:b w:val="0"/>
                <w:sz w:val="20"/>
                <w:szCs w:val="20"/>
                <w:lang w:val="en-US"/>
              </w:rPr>
              <w:t>54.19</w:t>
            </w:r>
          </w:p>
        </w:tc>
      </w:tr>
      <w:tr w:rsidR="00C905A7" w:rsidRPr="0043792D" w14:paraId="5644E7E9" w14:textId="77777777" w:rsidTr="007F1D11">
        <w:tc>
          <w:tcPr>
            <w:tcW w:w="1271" w:type="dxa"/>
            <w:vMerge/>
            <w:vAlign w:val="center"/>
          </w:tcPr>
          <w:p w14:paraId="3074C0CC" w14:textId="77777777" w:rsidR="00C905A7" w:rsidRPr="00671653" w:rsidRDefault="00C905A7" w:rsidP="007F1D11">
            <w:pPr>
              <w:pStyle w:val="Titre2"/>
              <w:jc w:val="center"/>
              <w:outlineLvl w:val="1"/>
              <w:rPr>
                <w:sz w:val="20"/>
                <w:szCs w:val="20"/>
                <w:lang w:val="en-US"/>
              </w:rPr>
            </w:pPr>
          </w:p>
        </w:tc>
        <w:tc>
          <w:tcPr>
            <w:tcW w:w="1843" w:type="dxa"/>
          </w:tcPr>
          <w:p w14:paraId="0A152DD4" w14:textId="77777777" w:rsidR="00C905A7" w:rsidRDefault="00C905A7" w:rsidP="007F1D11">
            <w:pPr>
              <w:pStyle w:val="Titre2"/>
              <w:outlineLvl w:val="1"/>
              <w:rPr>
                <w:b w:val="0"/>
                <w:sz w:val="20"/>
                <w:szCs w:val="20"/>
                <w:lang w:val="en-US"/>
              </w:rPr>
            </w:pPr>
            <w:r>
              <w:rPr>
                <w:b w:val="0"/>
                <w:sz w:val="20"/>
                <w:szCs w:val="20"/>
                <w:lang w:val="en-US"/>
              </w:rPr>
              <w:t>Number of prenatal consultations</w:t>
            </w:r>
          </w:p>
        </w:tc>
        <w:tc>
          <w:tcPr>
            <w:tcW w:w="992" w:type="dxa"/>
          </w:tcPr>
          <w:p w14:paraId="698BCEB8" w14:textId="77777777" w:rsidR="00C905A7" w:rsidRPr="00F55DB2" w:rsidRDefault="00C905A7" w:rsidP="007F1D11">
            <w:pPr>
              <w:pStyle w:val="Titre2"/>
              <w:outlineLvl w:val="1"/>
              <w:rPr>
                <w:b w:val="0"/>
                <w:sz w:val="20"/>
                <w:szCs w:val="20"/>
                <w:lang w:val="en-US"/>
              </w:rPr>
            </w:pPr>
            <w:r w:rsidRPr="0095372F">
              <w:rPr>
                <w:b w:val="0"/>
                <w:sz w:val="20"/>
                <w:szCs w:val="20"/>
                <w:lang w:val="en-US"/>
              </w:rPr>
              <w:t>Discrete</w:t>
            </w:r>
          </w:p>
        </w:tc>
        <w:tc>
          <w:tcPr>
            <w:tcW w:w="2410" w:type="dxa"/>
          </w:tcPr>
          <w:p w14:paraId="3386453B" w14:textId="77777777" w:rsidR="00C905A7" w:rsidRPr="00F55DB2" w:rsidRDefault="00C905A7" w:rsidP="007F1D11">
            <w:pPr>
              <w:pStyle w:val="Titre2"/>
              <w:outlineLvl w:val="1"/>
              <w:rPr>
                <w:b w:val="0"/>
                <w:sz w:val="20"/>
                <w:szCs w:val="20"/>
                <w:lang w:val="en-US"/>
              </w:rPr>
            </w:pPr>
            <w:r>
              <w:rPr>
                <w:b w:val="0"/>
                <w:sz w:val="20"/>
                <w:szCs w:val="20"/>
                <w:lang w:val="en-US"/>
              </w:rPr>
              <w:t>Number of prenatal consultations (for a live birth that occurred in the last 2 years)</w:t>
            </w:r>
          </w:p>
        </w:tc>
        <w:tc>
          <w:tcPr>
            <w:tcW w:w="425" w:type="dxa"/>
          </w:tcPr>
          <w:p w14:paraId="411AC0D9" w14:textId="77777777" w:rsidR="00C905A7" w:rsidRDefault="00C905A7" w:rsidP="007F1D11">
            <w:pPr>
              <w:pStyle w:val="Titre2"/>
              <w:outlineLvl w:val="1"/>
              <w:rPr>
                <w:b w:val="0"/>
                <w:sz w:val="20"/>
                <w:szCs w:val="20"/>
                <w:lang w:val="en-US"/>
              </w:rPr>
            </w:pPr>
            <w:r>
              <w:rPr>
                <w:b w:val="0"/>
                <w:sz w:val="20"/>
                <w:szCs w:val="20"/>
                <w:lang w:val="en-US"/>
              </w:rPr>
              <w:t>197</w:t>
            </w:r>
          </w:p>
        </w:tc>
        <w:tc>
          <w:tcPr>
            <w:tcW w:w="2126" w:type="dxa"/>
          </w:tcPr>
          <w:p w14:paraId="3A652B8F" w14:textId="77777777" w:rsidR="00C905A7" w:rsidRDefault="00C905A7" w:rsidP="007F1D11">
            <w:pPr>
              <w:pStyle w:val="Titre2"/>
              <w:outlineLvl w:val="1"/>
              <w:rPr>
                <w:b w:val="0"/>
                <w:sz w:val="20"/>
                <w:szCs w:val="20"/>
                <w:lang w:val="en-US"/>
              </w:rPr>
            </w:pPr>
          </w:p>
        </w:tc>
      </w:tr>
      <w:tr w:rsidR="00C905A7" w:rsidRPr="0043792D" w14:paraId="55BA93D2" w14:textId="77777777" w:rsidTr="007F1D11">
        <w:tc>
          <w:tcPr>
            <w:tcW w:w="1271" w:type="dxa"/>
            <w:vMerge w:val="restart"/>
            <w:shd w:val="clear" w:color="auto" w:fill="F2F2F2" w:themeFill="background1" w:themeFillShade="F2"/>
            <w:vAlign w:val="center"/>
          </w:tcPr>
          <w:p w14:paraId="2C81C31E" w14:textId="77777777" w:rsidR="00C905A7" w:rsidRPr="00671653" w:rsidRDefault="00C905A7" w:rsidP="007F1D11">
            <w:pPr>
              <w:pStyle w:val="Titre2"/>
              <w:jc w:val="center"/>
              <w:outlineLvl w:val="1"/>
              <w:rPr>
                <w:sz w:val="20"/>
                <w:szCs w:val="20"/>
                <w:lang w:val="en-US"/>
              </w:rPr>
            </w:pPr>
            <w:r w:rsidRPr="00671653">
              <w:rPr>
                <w:sz w:val="20"/>
                <w:szCs w:val="20"/>
                <w:lang w:val="en-US"/>
              </w:rPr>
              <w:t>Other potentially-associated variables</w:t>
            </w:r>
          </w:p>
        </w:tc>
        <w:tc>
          <w:tcPr>
            <w:tcW w:w="1843" w:type="dxa"/>
            <w:shd w:val="clear" w:color="auto" w:fill="F2F2F2" w:themeFill="background1" w:themeFillShade="F2"/>
          </w:tcPr>
          <w:p w14:paraId="092717D7" w14:textId="77777777" w:rsidR="00C905A7" w:rsidRDefault="00C905A7" w:rsidP="007F1D11">
            <w:pPr>
              <w:pStyle w:val="Titre2"/>
              <w:outlineLvl w:val="1"/>
              <w:rPr>
                <w:b w:val="0"/>
                <w:sz w:val="20"/>
                <w:szCs w:val="20"/>
                <w:lang w:val="en-US"/>
              </w:rPr>
            </w:pPr>
            <w:r>
              <w:rPr>
                <w:b w:val="0"/>
                <w:sz w:val="20"/>
                <w:szCs w:val="20"/>
                <w:lang w:val="en-US"/>
              </w:rPr>
              <w:t>Had an at least fair knowledge of CBHI</w:t>
            </w:r>
          </w:p>
        </w:tc>
        <w:tc>
          <w:tcPr>
            <w:tcW w:w="992" w:type="dxa"/>
            <w:shd w:val="clear" w:color="auto" w:fill="F2F2F2" w:themeFill="background1" w:themeFillShade="F2"/>
          </w:tcPr>
          <w:p w14:paraId="3BCA4096" w14:textId="77777777" w:rsidR="00C905A7" w:rsidRPr="00F55DB2"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591C9E25" w14:textId="77777777" w:rsidR="00C905A7" w:rsidRPr="00F55DB2" w:rsidRDefault="00C905A7" w:rsidP="007F1D11">
            <w:pPr>
              <w:pStyle w:val="Titre2"/>
              <w:outlineLvl w:val="1"/>
              <w:rPr>
                <w:b w:val="0"/>
                <w:sz w:val="20"/>
                <w:szCs w:val="20"/>
                <w:lang w:val="en-US"/>
              </w:rPr>
            </w:pPr>
            <w:r w:rsidRPr="00587197">
              <w:rPr>
                <w:b w:val="0"/>
                <w:sz w:val="20"/>
                <w:szCs w:val="20"/>
                <w:lang w:val="en-US"/>
              </w:rPr>
              <w:t xml:space="preserve">Never heard of </w:t>
            </w:r>
            <w:r>
              <w:rPr>
                <w:b w:val="0"/>
                <w:sz w:val="20"/>
                <w:szCs w:val="20"/>
                <w:lang w:val="en-US"/>
              </w:rPr>
              <w:t>CBHI schemes/</w:t>
            </w:r>
            <w:r w:rsidRPr="00587197">
              <w:rPr>
                <w:b w:val="0"/>
                <w:sz w:val="20"/>
                <w:szCs w:val="20"/>
                <w:lang w:val="en-US"/>
              </w:rPr>
              <w:t xml:space="preserve">No knowledge </w:t>
            </w:r>
            <w:r w:rsidRPr="003A0FBD">
              <w:rPr>
                <w:b w:val="0"/>
                <w:sz w:val="20"/>
                <w:szCs w:val="20"/>
                <w:lang w:val="en-US"/>
              </w:rPr>
              <w:t xml:space="preserve">(=reference category); </w:t>
            </w:r>
            <w:r>
              <w:rPr>
                <w:b w:val="0"/>
                <w:sz w:val="20"/>
                <w:szCs w:val="20"/>
                <w:lang w:val="en-US"/>
              </w:rPr>
              <w:t>Fair/good k</w:t>
            </w:r>
            <w:r w:rsidRPr="00232282">
              <w:rPr>
                <w:b w:val="0"/>
                <w:sz w:val="20"/>
                <w:szCs w:val="20"/>
                <w:lang w:val="en-US"/>
              </w:rPr>
              <w:t>nowledge</w:t>
            </w:r>
          </w:p>
        </w:tc>
        <w:tc>
          <w:tcPr>
            <w:tcW w:w="425" w:type="dxa"/>
            <w:shd w:val="clear" w:color="auto" w:fill="F2F2F2" w:themeFill="background1" w:themeFillShade="F2"/>
          </w:tcPr>
          <w:p w14:paraId="39EBE19C" w14:textId="77777777" w:rsidR="00C905A7" w:rsidRDefault="00C905A7" w:rsidP="007F1D11">
            <w:pPr>
              <w:pStyle w:val="Titre2"/>
              <w:outlineLvl w:val="1"/>
              <w:rPr>
                <w:b w:val="0"/>
                <w:sz w:val="20"/>
                <w:szCs w:val="20"/>
                <w:lang w:val="en-US"/>
              </w:rPr>
            </w:pPr>
            <w:r>
              <w:rPr>
                <w:b w:val="0"/>
                <w:sz w:val="20"/>
                <w:szCs w:val="20"/>
                <w:lang w:val="en-US"/>
              </w:rPr>
              <w:t>1787</w:t>
            </w:r>
          </w:p>
        </w:tc>
        <w:tc>
          <w:tcPr>
            <w:tcW w:w="2126" w:type="dxa"/>
            <w:shd w:val="clear" w:color="auto" w:fill="F2F2F2" w:themeFill="background1" w:themeFillShade="F2"/>
          </w:tcPr>
          <w:p w14:paraId="293AF44A" w14:textId="77777777" w:rsidR="00C905A7" w:rsidRDefault="00C905A7" w:rsidP="007F1D11">
            <w:pPr>
              <w:pStyle w:val="Titre2"/>
              <w:outlineLvl w:val="1"/>
              <w:rPr>
                <w:b w:val="0"/>
                <w:sz w:val="20"/>
                <w:szCs w:val="20"/>
                <w:lang w:val="en-US"/>
              </w:rPr>
            </w:pPr>
            <w:r w:rsidRPr="009003F5">
              <w:rPr>
                <w:b w:val="0"/>
                <w:sz w:val="20"/>
                <w:szCs w:val="20"/>
                <w:lang w:val="en-US"/>
              </w:rPr>
              <w:t>73.88</w:t>
            </w:r>
            <w:r>
              <w:rPr>
                <w:b w:val="0"/>
                <w:sz w:val="20"/>
                <w:szCs w:val="20"/>
                <w:lang w:val="en-US"/>
              </w:rPr>
              <w:t xml:space="preserve">; </w:t>
            </w:r>
            <w:r w:rsidRPr="009003F5">
              <w:rPr>
                <w:b w:val="0"/>
                <w:sz w:val="20"/>
                <w:szCs w:val="20"/>
                <w:lang w:val="en-US"/>
              </w:rPr>
              <w:t>26.12</w:t>
            </w:r>
          </w:p>
        </w:tc>
      </w:tr>
      <w:tr w:rsidR="00C905A7" w:rsidRPr="00661987" w14:paraId="758833DF" w14:textId="77777777" w:rsidTr="007F1D11">
        <w:tc>
          <w:tcPr>
            <w:tcW w:w="1271" w:type="dxa"/>
            <w:vMerge/>
            <w:shd w:val="clear" w:color="auto" w:fill="F2F2F2" w:themeFill="background1" w:themeFillShade="F2"/>
            <w:vAlign w:val="center"/>
          </w:tcPr>
          <w:p w14:paraId="71C5D06E"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4CD9F070" w14:textId="77777777" w:rsidR="00C905A7" w:rsidRDefault="00C905A7" w:rsidP="007F1D11">
            <w:pPr>
              <w:pStyle w:val="Titre2"/>
              <w:outlineLvl w:val="1"/>
              <w:rPr>
                <w:b w:val="0"/>
                <w:sz w:val="20"/>
                <w:szCs w:val="20"/>
                <w:lang w:val="en-US"/>
              </w:rPr>
            </w:pPr>
            <w:r>
              <w:rPr>
                <w:b w:val="0"/>
                <w:sz w:val="20"/>
                <w:szCs w:val="20"/>
                <w:lang w:val="en-US"/>
              </w:rPr>
              <w:t>Health insurance status</w:t>
            </w:r>
          </w:p>
        </w:tc>
        <w:tc>
          <w:tcPr>
            <w:tcW w:w="992" w:type="dxa"/>
            <w:shd w:val="clear" w:color="auto" w:fill="F2F2F2" w:themeFill="background1" w:themeFillShade="F2"/>
          </w:tcPr>
          <w:p w14:paraId="5FE9E8DB" w14:textId="77777777" w:rsidR="00C905A7" w:rsidRPr="003A0FBD" w:rsidRDefault="00C905A7" w:rsidP="007F1D11">
            <w:pPr>
              <w:pStyle w:val="Titre2"/>
              <w:outlineLvl w:val="1"/>
              <w:rPr>
                <w:b w:val="0"/>
                <w:sz w:val="20"/>
                <w:szCs w:val="20"/>
                <w:lang w:val="en-US"/>
              </w:rPr>
            </w:pPr>
            <w:r>
              <w:rPr>
                <w:b w:val="0"/>
                <w:sz w:val="20"/>
                <w:szCs w:val="20"/>
                <w:lang w:val="en-US"/>
              </w:rPr>
              <w:t>P</w:t>
            </w:r>
            <w:r w:rsidRPr="002A5110">
              <w:rPr>
                <w:b w:val="0"/>
                <w:sz w:val="20"/>
                <w:szCs w:val="20"/>
                <w:lang w:val="en-US"/>
              </w:rPr>
              <w:t>olytomous</w:t>
            </w:r>
          </w:p>
        </w:tc>
        <w:tc>
          <w:tcPr>
            <w:tcW w:w="2410" w:type="dxa"/>
            <w:shd w:val="clear" w:color="auto" w:fill="F2F2F2" w:themeFill="background1" w:themeFillShade="F2"/>
          </w:tcPr>
          <w:p w14:paraId="2B96F02D" w14:textId="77777777" w:rsidR="00C905A7" w:rsidRPr="00587197" w:rsidRDefault="00C905A7" w:rsidP="007F1D11">
            <w:pPr>
              <w:pStyle w:val="Titre2"/>
              <w:outlineLvl w:val="1"/>
              <w:rPr>
                <w:b w:val="0"/>
                <w:sz w:val="20"/>
                <w:szCs w:val="20"/>
                <w:lang w:val="en-US"/>
              </w:rPr>
            </w:pPr>
            <w:r w:rsidRPr="00661987">
              <w:rPr>
                <w:b w:val="0"/>
                <w:sz w:val="20"/>
                <w:szCs w:val="20"/>
                <w:lang w:val="en-US"/>
              </w:rPr>
              <w:t xml:space="preserve">Not enrolled in a CBHI (=reference category); </w:t>
            </w:r>
            <w:r>
              <w:rPr>
                <w:b w:val="0"/>
                <w:sz w:val="20"/>
                <w:szCs w:val="20"/>
                <w:lang w:val="en-US"/>
              </w:rPr>
              <w:t xml:space="preserve">Enrolled (voluntarily); </w:t>
            </w:r>
            <w:r w:rsidRPr="00661987">
              <w:rPr>
                <w:b w:val="0"/>
                <w:sz w:val="20"/>
                <w:szCs w:val="20"/>
                <w:lang w:val="en-US"/>
              </w:rPr>
              <w:t>Enrolled</w:t>
            </w:r>
            <w:r>
              <w:rPr>
                <w:b w:val="0"/>
                <w:sz w:val="20"/>
                <w:szCs w:val="20"/>
                <w:lang w:val="en-US"/>
              </w:rPr>
              <w:t xml:space="preserve"> (s</w:t>
            </w:r>
            <w:r w:rsidRPr="00F64443">
              <w:rPr>
                <w:b w:val="0"/>
                <w:sz w:val="20"/>
                <w:szCs w:val="20"/>
                <w:lang w:val="en-US"/>
              </w:rPr>
              <w:t>ubsidized</w:t>
            </w:r>
            <w:r>
              <w:rPr>
                <w:b w:val="0"/>
                <w:sz w:val="20"/>
                <w:szCs w:val="20"/>
                <w:lang w:val="en-US"/>
              </w:rPr>
              <w:t>)</w:t>
            </w:r>
          </w:p>
        </w:tc>
        <w:tc>
          <w:tcPr>
            <w:tcW w:w="425" w:type="dxa"/>
            <w:shd w:val="clear" w:color="auto" w:fill="F2F2F2" w:themeFill="background1" w:themeFillShade="F2"/>
          </w:tcPr>
          <w:p w14:paraId="5888C749" w14:textId="77777777" w:rsidR="00C905A7" w:rsidRDefault="00C905A7" w:rsidP="007F1D11">
            <w:pPr>
              <w:pStyle w:val="Titre2"/>
              <w:outlineLvl w:val="1"/>
              <w:rPr>
                <w:b w:val="0"/>
                <w:sz w:val="20"/>
                <w:szCs w:val="20"/>
                <w:lang w:val="en-US"/>
              </w:rPr>
            </w:pPr>
            <w:r>
              <w:rPr>
                <w:b w:val="0"/>
                <w:sz w:val="20"/>
                <w:szCs w:val="20"/>
                <w:lang w:val="en-US"/>
              </w:rPr>
              <w:t>1787</w:t>
            </w:r>
          </w:p>
        </w:tc>
        <w:tc>
          <w:tcPr>
            <w:tcW w:w="2126" w:type="dxa"/>
            <w:shd w:val="clear" w:color="auto" w:fill="F2F2F2" w:themeFill="background1" w:themeFillShade="F2"/>
          </w:tcPr>
          <w:p w14:paraId="12522CAA" w14:textId="77777777" w:rsidR="00C905A7" w:rsidRPr="009003F5" w:rsidRDefault="00C905A7" w:rsidP="007F1D11">
            <w:pPr>
              <w:pStyle w:val="Titre2"/>
              <w:outlineLvl w:val="1"/>
              <w:rPr>
                <w:b w:val="0"/>
                <w:sz w:val="20"/>
                <w:szCs w:val="20"/>
                <w:lang w:val="en-US"/>
              </w:rPr>
            </w:pPr>
            <w:r w:rsidRPr="00580FD4">
              <w:rPr>
                <w:b w:val="0"/>
                <w:sz w:val="20"/>
                <w:szCs w:val="20"/>
                <w:lang w:val="en-US"/>
              </w:rPr>
              <w:t>87.38</w:t>
            </w:r>
            <w:r>
              <w:rPr>
                <w:b w:val="0"/>
                <w:sz w:val="20"/>
                <w:szCs w:val="20"/>
                <w:lang w:val="en-US"/>
              </w:rPr>
              <w:t xml:space="preserve">; </w:t>
            </w:r>
            <w:r w:rsidRPr="00580FD4">
              <w:rPr>
                <w:b w:val="0"/>
                <w:sz w:val="20"/>
                <w:szCs w:val="20"/>
                <w:lang w:val="en-US"/>
              </w:rPr>
              <w:t>4.11</w:t>
            </w:r>
            <w:r>
              <w:rPr>
                <w:b w:val="0"/>
                <w:sz w:val="20"/>
                <w:szCs w:val="20"/>
                <w:lang w:val="en-US"/>
              </w:rPr>
              <w:t xml:space="preserve">; </w:t>
            </w:r>
            <w:r w:rsidRPr="00580FD4">
              <w:rPr>
                <w:b w:val="0"/>
                <w:sz w:val="20"/>
                <w:szCs w:val="20"/>
                <w:lang w:val="en-US"/>
              </w:rPr>
              <w:t>8.51</w:t>
            </w:r>
          </w:p>
        </w:tc>
      </w:tr>
      <w:tr w:rsidR="00C905A7" w:rsidRPr="00661987" w14:paraId="5F86FE68" w14:textId="77777777" w:rsidTr="007F1D11">
        <w:tc>
          <w:tcPr>
            <w:tcW w:w="1271" w:type="dxa"/>
            <w:vMerge/>
            <w:shd w:val="clear" w:color="auto" w:fill="F2F2F2" w:themeFill="background1" w:themeFillShade="F2"/>
            <w:vAlign w:val="center"/>
          </w:tcPr>
          <w:p w14:paraId="053AE21C" w14:textId="77777777" w:rsidR="00C905A7" w:rsidRPr="00671653" w:rsidRDefault="00C905A7" w:rsidP="007F1D11">
            <w:pPr>
              <w:pStyle w:val="Titre2"/>
              <w:jc w:val="center"/>
              <w:outlineLvl w:val="1"/>
              <w:rPr>
                <w:sz w:val="20"/>
                <w:szCs w:val="20"/>
                <w:lang w:val="en-US"/>
              </w:rPr>
            </w:pPr>
          </w:p>
        </w:tc>
        <w:tc>
          <w:tcPr>
            <w:tcW w:w="1843" w:type="dxa"/>
            <w:shd w:val="clear" w:color="auto" w:fill="F2F2F2" w:themeFill="background1" w:themeFillShade="F2"/>
          </w:tcPr>
          <w:p w14:paraId="3F00F575" w14:textId="77777777" w:rsidR="00C905A7" w:rsidRDefault="00C905A7" w:rsidP="007F1D11">
            <w:pPr>
              <w:pStyle w:val="Titre2"/>
              <w:outlineLvl w:val="1"/>
              <w:rPr>
                <w:b w:val="0"/>
                <w:sz w:val="20"/>
                <w:szCs w:val="20"/>
                <w:lang w:val="en-US"/>
              </w:rPr>
            </w:pPr>
            <w:r>
              <w:rPr>
                <w:b w:val="0"/>
                <w:sz w:val="20"/>
                <w:szCs w:val="20"/>
                <w:lang w:val="en-US"/>
              </w:rPr>
              <w:t xml:space="preserve">Willingness to </w:t>
            </w:r>
            <w:r w:rsidRPr="00934891">
              <w:rPr>
                <w:b w:val="0"/>
                <w:sz w:val="20"/>
                <w:szCs w:val="20"/>
                <w:lang w:val="en-US"/>
              </w:rPr>
              <w:t>pay for CBHI (in CFA francs)</w:t>
            </w:r>
          </w:p>
        </w:tc>
        <w:tc>
          <w:tcPr>
            <w:tcW w:w="992" w:type="dxa"/>
            <w:shd w:val="clear" w:color="auto" w:fill="F2F2F2" w:themeFill="background1" w:themeFillShade="F2"/>
          </w:tcPr>
          <w:p w14:paraId="22D56691" w14:textId="77777777" w:rsidR="00C905A7" w:rsidRPr="003A0FBD"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6FCC9314" w14:textId="77777777" w:rsidR="00C905A7" w:rsidRPr="00661987" w:rsidRDefault="00C905A7" w:rsidP="007F1D11">
            <w:pPr>
              <w:pStyle w:val="Titre2"/>
              <w:outlineLvl w:val="1"/>
              <w:rPr>
                <w:b w:val="0"/>
                <w:sz w:val="20"/>
                <w:szCs w:val="20"/>
                <w:lang w:val="en-US"/>
              </w:rPr>
            </w:pPr>
            <w:r w:rsidRPr="00464C02">
              <w:rPr>
                <w:b w:val="0"/>
                <w:sz w:val="20"/>
                <w:szCs w:val="20"/>
                <w:lang w:val="en-US"/>
              </w:rPr>
              <w:t>Maximum annual premium an individual would pay to enroll in a CBHI (in CFA francs)</w:t>
            </w:r>
          </w:p>
        </w:tc>
        <w:tc>
          <w:tcPr>
            <w:tcW w:w="425" w:type="dxa"/>
            <w:shd w:val="clear" w:color="auto" w:fill="F2F2F2" w:themeFill="background1" w:themeFillShade="F2"/>
          </w:tcPr>
          <w:p w14:paraId="16334E45" w14:textId="77777777" w:rsidR="00C905A7"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494E650A" w14:textId="77777777" w:rsidR="00C905A7" w:rsidRPr="006914F6" w:rsidRDefault="00C905A7" w:rsidP="007F1D11">
            <w:pPr>
              <w:pStyle w:val="Titre2"/>
              <w:outlineLvl w:val="1"/>
              <w:rPr>
                <w:b w:val="0"/>
                <w:sz w:val="20"/>
                <w:szCs w:val="20"/>
                <w:lang w:val="en-US"/>
              </w:rPr>
            </w:pPr>
          </w:p>
        </w:tc>
      </w:tr>
      <w:tr w:rsidR="00C905A7" w:rsidRPr="0043792D" w14:paraId="2170737F" w14:textId="77777777" w:rsidTr="007F1D11">
        <w:tc>
          <w:tcPr>
            <w:tcW w:w="1271" w:type="dxa"/>
            <w:vMerge/>
            <w:shd w:val="clear" w:color="auto" w:fill="F2F2F2" w:themeFill="background1" w:themeFillShade="F2"/>
          </w:tcPr>
          <w:p w14:paraId="58DACA73"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5C95827B" w14:textId="77777777" w:rsidR="00C905A7" w:rsidRPr="003770BF" w:rsidRDefault="00C905A7" w:rsidP="007F1D11">
            <w:pPr>
              <w:pStyle w:val="Titre2"/>
              <w:outlineLvl w:val="1"/>
              <w:rPr>
                <w:b w:val="0"/>
                <w:sz w:val="20"/>
                <w:szCs w:val="20"/>
                <w:lang w:val="en-US"/>
              </w:rPr>
            </w:pPr>
            <w:r>
              <w:rPr>
                <w:b w:val="0"/>
                <w:sz w:val="20"/>
                <w:szCs w:val="20"/>
                <w:lang w:val="en-US"/>
              </w:rPr>
              <w:t>Had a chronic illness</w:t>
            </w:r>
          </w:p>
        </w:tc>
        <w:tc>
          <w:tcPr>
            <w:tcW w:w="992" w:type="dxa"/>
            <w:shd w:val="clear" w:color="auto" w:fill="F2F2F2" w:themeFill="background1" w:themeFillShade="F2"/>
          </w:tcPr>
          <w:p w14:paraId="6EBB8751"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2B431814" w14:textId="77777777" w:rsidR="00C905A7" w:rsidRPr="003770BF" w:rsidRDefault="00C905A7" w:rsidP="007F1D11">
            <w:pPr>
              <w:pStyle w:val="Titre2"/>
              <w:outlineLvl w:val="1"/>
              <w:rPr>
                <w:b w:val="0"/>
                <w:sz w:val="20"/>
                <w:szCs w:val="20"/>
                <w:lang w:val="en-US"/>
              </w:rPr>
            </w:pPr>
            <w:r>
              <w:rPr>
                <w:b w:val="0"/>
                <w:sz w:val="20"/>
                <w:szCs w:val="20"/>
                <w:lang w:val="en-US"/>
              </w:rPr>
              <w:t xml:space="preserve">No chronic illness </w:t>
            </w:r>
            <w:r w:rsidRPr="00661987">
              <w:rPr>
                <w:b w:val="0"/>
                <w:sz w:val="20"/>
                <w:szCs w:val="20"/>
                <w:lang w:val="en-US"/>
              </w:rPr>
              <w:t xml:space="preserve">(=reference category); </w:t>
            </w:r>
            <w:r>
              <w:rPr>
                <w:b w:val="0"/>
                <w:sz w:val="20"/>
                <w:szCs w:val="20"/>
                <w:lang w:val="en-US"/>
              </w:rPr>
              <w:t>Chronic illness</w:t>
            </w:r>
          </w:p>
        </w:tc>
        <w:tc>
          <w:tcPr>
            <w:tcW w:w="425" w:type="dxa"/>
            <w:shd w:val="clear" w:color="auto" w:fill="F2F2F2" w:themeFill="background1" w:themeFillShade="F2"/>
          </w:tcPr>
          <w:p w14:paraId="47FF6F3D" w14:textId="77777777" w:rsidR="00C905A7" w:rsidRPr="003770BF" w:rsidRDefault="00C905A7" w:rsidP="007F1D11">
            <w:pPr>
              <w:pStyle w:val="Titre2"/>
              <w:outlineLvl w:val="1"/>
              <w:rPr>
                <w:b w:val="0"/>
                <w:sz w:val="20"/>
                <w:szCs w:val="20"/>
                <w:lang w:val="en-US"/>
              </w:rPr>
            </w:pPr>
            <w:r>
              <w:rPr>
                <w:b w:val="0"/>
                <w:sz w:val="20"/>
                <w:szCs w:val="20"/>
                <w:lang w:val="en-US"/>
              </w:rPr>
              <w:t>1787</w:t>
            </w:r>
          </w:p>
        </w:tc>
        <w:tc>
          <w:tcPr>
            <w:tcW w:w="2126" w:type="dxa"/>
            <w:shd w:val="clear" w:color="auto" w:fill="F2F2F2" w:themeFill="background1" w:themeFillShade="F2"/>
          </w:tcPr>
          <w:p w14:paraId="2D5B44F0" w14:textId="77777777" w:rsidR="00C905A7" w:rsidRDefault="00C905A7" w:rsidP="007F1D11">
            <w:pPr>
              <w:pStyle w:val="Titre2"/>
              <w:outlineLvl w:val="1"/>
              <w:rPr>
                <w:b w:val="0"/>
                <w:sz w:val="20"/>
                <w:szCs w:val="20"/>
                <w:lang w:val="en-US"/>
              </w:rPr>
            </w:pPr>
            <w:r w:rsidRPr="009003F5">
              <w:rPr>
                <w:b w:val="0"/>
                <w:sz w:val="20"/>
                <w:szCs w:val="20"/>
                <w:lang w:val="en-US"/>
              </w:rPr>
              <w:t>91.16</w:t>
            </w:r>
            <w:r>
              <w:rPr>
                <w:b w:val="0"/>
                <w:sz w:val="20"/>
                <w:szCs w:val="20"/>
                <w:lang w:val="en-US"/>
              </w:rPr>
              <w:t xml:space="preserve">; </w:t>
            </w:r>
            <w:r w:rsidRPr="009003F5">
              <w:rPr>
                <w:b w:val="0"/>
                <w:sz w:val="20"/>
                <w:szCs w:val="20"/>
                <w:lang w:val="en-US"/>
              </w:rPr>
              <w:t>8.84</w:t>
            </w:r>
          </w:p>
        </w:tc>
      </w:tr>
      <w:tr w:rsidR="00C905A7" w:rsidRPr="00D04A8E" w14:paraId="5E07E736" w14:textId="77777777" w:rsidTr="007F1D11">
        <w:tc>
          <w:tcPr>
            <w:tcW w:w="1271" w:type="dxa"/>
            <w:vMerge/>
            <w:shd w:val="clear" w:color="auto" w:fill="F2F2F2" w:themeFill="background1" w:themeFillShade="F2"/>
          </w:tcPr>
          <w:p w14:paraId="720B8D79"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403F5FF4" w14:textId="77777777" w:rsidR="00C905A7" w:rsidRPr="003770BF" w:rsidRDefault="00C905A7" w:rsidP="007F1D11">
            <w:pPr>
              <w:pStyle w:val="Titre2"/>
              <w:outlineLvl w:val="1"/>
              <w:rPr>
                <w:b w:val="0"/>
                <w:sz w:val="20"/>
                <w:szCs w:val="20"/>
                <w:lang w:val="en-US"/>
              </w:rPr>
            </w:pPr>
            <w:r>
              <w:rPr>
                <w:b w:val="0"/>
                <w:sz w:val="20"/>
                <w:szCs w:val="20"/>
                <w:lang w:val="en-US"/>
              </w:rPr>
              <w:t>Had a handicap</w:t>
            </w:r>
          </w:p>
        </w:tc>
        <w:tc>
          <w:tcPr>
            <w:tcW w:w="992" w:type="dxa"/>
            <w:shd w:val="clear" w:color="auto" w:fill="F2F2F2" w:themeFill="background1" w:themeFillShade="F2"/>
          </w:tcPr>
          <w:p w14:paraId="5A50FD5D"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7014BDF0" w14:textId="77777777" w:rsidR="00C905A7" w:rsidRPr="003770BF" w:rsidRDefault="00C905A7" w:rsidP="007F1D11">
            <w:pPr>
              <w:pStyle w:val="Titre2"/>
              <w:outlineLvl w:val="1"/>
              <w:rPr>
                <w:b w:val="0"/>
                <w:sz w:val="20"/>
                <w:szCs w:val="20"/>
                <w:lang w:val="en-US"/>
              </w:rPr>
            </w:pPr>
            <w:r>
              <w:rPr>
                <w:b w:val="0"/>
                <w:sz w:val="20"/>
                <w:szCs w:val="20"/>
                <w:lang w:val="en-US"/>
              </w:rPr>
              <w:t xml:space="preserve">No handicap </w:t>
            </w:r>
            <w:r w:rsidRPr="00661987">
              <w:rPr>
                <w:b w:val="0"/>
                <w:sz w:val="20"/>
                <w:szCs w:val="20"/>
                <w:lang w:val="en-US"/>
              </w:rPr>
              <w:t xml:space="preserve">(=reference category); </w:t>
            </w:r>
            <w:r>
              <w:rPr>
                <w:b w:val="0"/>
                <w:sz w:val="20"/>
                <w:szCs w:val="20"/>
                <w:lang w:val="en-US"/>
              </w:rPr>
              <w:t>Handicap</w:t>
            </w:r>
          </w:p>
        </w:tc>
        <w:tc>
          <w:tcPr>
            <w:tcW w:w="425" w:type="dxa"/>
            <w:shd w:val="clear" w:color="auto" w:fill="F2F2F2" w:themeFill="background1" w:themeFillShade="F2"/>
          </w:tcPr>
          <w:p w14:paraId="66C78244" w14:textId="77777777" w:rsidR="00C905A7" w:rsidRPr="003770BF" w:rsidRDefault="00C905A7" w:rsidP="007F1D11">
            <w:pPr>
              <w:pStyle w:val="Titre2"/>
              <w:outlineLvl w:val="1"/>
              <w:rPr>
                <w:b w:val="0"/>
                <w:sz w:val="20"/>
                <w:szCs w:val="20"/>
                <w:lang w:val="en-US"/>
              </w:rPr>
            </w:pPr>
            <w:r>
              <w:rPr>
                <w:b w:val="0"/>
                <w:sz w:val="20"/>
                <w:szCs w:val="20"/>
                <w:lang w:val="en-US"/>
              </w:rPr>
              <w:t>1787</w:t>
            </w:r>
          </w:p>
        </w:tc>
        <w:tc>
          <w:tcPr>
            <w:tcW w:w="2126" w:type="dxa"/>
            <w:shd w:val="clear" w:color="auto" w:fill="F2F2F2" w:themeFill="background1" w:themeFillShade="F2"/>
          </w:tcPr>
          <w:p w14:paraId="0EDD6211" w14:textId="77777777" w:rsidR="00C905A7" w:rsidRPr="003770BF" w:rsidRDefault="00C905A7" w:rsidP="007F1D11">
            <w:pPr>
              <w:pStyle w:val="Titre2"/>
              <w:outlineLvl w:val="1"/>
              <w:rPr>
                <w:b w:val="0"/>
                <w:sz w:val="20"/>
                <w:szCs w:val="20"/>
                <w:lang w:val="en-US"/>
              </w:rPr>
            </w:pPr>
            <w:r w:rsidRPr="009003F5">
              <w:rPr>
                <w:b w:val="0"/>
                <w:sz w:val="20"/>
                <w:szCs w:val="20"/>
                <w:lang w:val="en-US"/>
              </w:rPr>
              <w:t>95.04</w:t>
            </w:r>
            <w:r>
              <w:rPr>
                <w:b w:val="0"/>
                <w:sz w:val="20"/>
                <w:szCs w:val="20"/>
                <w:lang w:val="en-US"/>
              </w:rPr>
              <w:t xml:space="preserve">; </w:t>
            </w:r>
            <w:r w:rsidRPr="009003F5">
              <w:rPr>
                <w:b w:val="0"/>
                <w:sz w:val="20"/>
                <w:szCs w:val="20"/>
                <w:lang w:val="en-US"/>
              </w:rPr>
              <w:t>4.96</w:t>
            </w:r>
          </w:p>
        </w:tc>
      </w:tr>
      <w:tr w:rsidR="00C905A7" w:rsidRPr="00942F63" w14:paraId="2E9962CC" w14:textId="77777777" w:rsidTr="007F1D11">
        <w:tc>
          <w:tcPr>
            <w:tcW w:w="1271" w:type="dxa"/>
            <w:vMerge/>
            <w:shd w:val="clear" w:color="auto" w:fill="F2F2F2" w:themeFill="background1" w:themeFillShade="F2"/>
          </w:tcPr>
          <w:p w14:paraId="703DF5EE"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14109A35" w14:textId="77777777" w:rsidR="00C905A7" w:rsidRPr="003770BF" w:rsidRDefault="00C905A7" w:rsidP="007F1D11">
            <w:pPr>
              <w:pStyle w:val="Titre2"/>
              <w:outlineLvl w:val="1"/>
              <w:rPr>
                <w:b w:val="0"/>
                <w:sz w:val="20"/>
                <w:szCs w:val="20"/>
                <w:lang w:val="en-US"/>
              </w:rPr>
            </w:pPr>
            <w:r>
              <w:rPr>
                <w:b w:val="0"/>
                <w:sz w:val="20"/>
                <w:szCs w:val="20"/>
                <w:lang w:val="en-US"/>
              </w:rPr>
              <w:t>Had a poorer health</w:t>
            </w:r>
          </w:p>
        </w:tc>
        <w:tc>
          <w:tcPr>
            <w:tcW w:w="992" w:type="dxa"/>
            <w:shd w:val="clear" w:color="auto" w:fill="F2F2F2" w:themeFill="background1" w:themeFillShade="F2"/>
          </w:tcPr>
          <w:p w14:paraId="5BF8A8B6"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2F2F2" w:themeFill="background1" w:themeFillShade="F2"/>
          </w:tcPr>
          <w:p w14:paraId="6D6D3691" w14:textId="77777777" w:rsidR="00C905A7" w:rsidRPr="003770BF" w:rsidRDefault="00C905A7" w:rsidP="007F1D11">
            <w:pPr>
              <w:pStyle w:val="Titre2"/>
              <w:outlineLvl w:val="1"/>
              <w:rPr>
                <w:b w:val="0"/>
                <w:sz w:val="20"/>
                <w:szCs w:val="20"/>
                <w:lang w:val="en-US"/>
              </w:rPr>
            </w:pPr>
            <w:r w:rsidRPr="008E3B52">
              <w:rPr>
                <w:b w:val="0"/>
                <w:sz w:val="20"/>
                <w:szCs w:val="20"/>
                <w:lang w:val="en-US"/>
              </w:rPr>
              <w:t>Excellent/Very good</w:t>
            </w:r>
            <w:r>
              <w:rPr>
                <w:b w:val="0"/>
                <w:sz w:val="20"/>
                <w:szCs w:val="20"/>
                <w:lang w:val="en-US"/>
              </w:rPr>
              <w:t xml:space="preserve"> health </w:t>
            </w:r>
            <w:r w:rsidRPr="008E3B52">
              <w:rPr>
                <w:b w:val="0"/>
                <w:sz w:val="20"/>
                <w:szCs w:val="20"/>
                <w:lang w:val="en-US"/>
              </w:rPr>
              <w:t>(=reference category)</w:t>
            </w:r>
            <w:r>
              <w:rPr>
                <w:b w:val="0"/>
                <w:sz w:val="20"/>
                <w:szCs w:val="20"/>
                <w:lang w:val="en-US"/>
              </w:rPr>
              <w:t>; Good/Fair/Poor health</w:t>
            </w:r>
          </w:p>
        </w:tc>
        <w:tc>
          <w:tcPr>
            <w:tcW w:w="425" w:type="dxa"/>
            <w:shd w:val="clear" w:color="auto" w:fill="F2F2F2" w:themeFill="background1" w:themeFillShade="F2"/>
          </w:tcPr>
          <w:p w14:paraId="11D33A76" w14:textId="77777777" w:rsidR="00C905A7" w:rsidRPr="003770BF" w:rsidRDefault="00C905A7" w:rsidP="007F1D11">
            <w:pPr>
              <w:pStyle w:val="Titre2"/>
              <w:outlineLvl w:val="1"/>
              <w:rPr>
                <w:b w:val="0"/>
                <w:sz w:val="20"/>
                <w:szCs w:val="20"/>
                <w:lang w:val="en-US"/>
              </w:rPr>
            </w:pPr>
            <w:r>
              <w:rPr>
                <w:b w:val="0"/>
                <w:sz w:val="20"/>
                <w:szCs w:val="20"/>
                <w:lang w:val="en-US"/>
              </w:rPr>
              <w:t>1787</w:t>
            </w:r>
          </w:p>
        </w:tc>
        <w:tc>
          <w:tcPr>
            <w:tcW w:w="2126" w:type="dxa"/>
            <w:shd w:val="clear" w:color="auto" w:fill="F2F2F2" w:themeFill="background1" w:themeFillShade="F2"/>
          </w:tcPr>
          <w:p w14:paraId="6F7675FD" w14:textId="77777777" w:rsidR="00C905A7" w:rsidRPr="003770BF" w:rsidRDefault="00C905A7" w:rsidP="007F1D11">
            <w:pPr>
              <w:pStyle w:val="Titre2"/>
              <w:outlineLvl w:val="1"/>
              <w:rPr>
                <w:b w:val="0"/>
                <w:sz w:val="20"/>
                <w:szCs w:val="20"/>
                <w:lang w:val="en-US"/>
              </w:rPr>
            </w:pPr>
            <w:r w:rsidRPr="009003F5">
              <w:rPr>
                <w:b w:val="0"/>
                <w:sz w:val="20"/>
                <w:szCs w:val="20"/>
                <w:lang w:val="en-US"/>
              </w:rPr>
              <w:t>41.52</w:t>
            </w:r>
            <w:r>
              <w:rPr>
                <w:b w:val="0"/>
                <w:sz w:val="20"/>
                <w:szCs w:val="20"/>
                <w:lang w:val="en-US"/>
              </w:rPr>
              <w:t xml:space="preserve">; </w:t>
            </w:r>
            <w:r w:rsidRPr="009003F5">
              <w:rPr>
                <w:b w:val="0"/>
                <w:sz w:val="20"/>
                <w:szCs w:val="20"/>
                <w:lang w:val="en-US"/>
              </w:rPr>
              <w:t>58.48</w:t>
            </w:r>
          </w:p>
        </w:tc>
      </w:tr>
      <w:tr w:rsidR="00C905A7" w:rsidRPr="00942F63" w14:paraId="2C47EF79" w14:textId="77777777" w:rsidTr="007F1D11">
        <w:tc>
          <w:tcPr>
            <w:tcW w:w="1271" w:type="dxa"/>
            <w:vMerge/>
            <w:shd w:val="clear" w:color="auto" w:fill="F2F2F2" w:themeFill="background1" w:themeFillShade="F2"/>
          </w:tcPr>
          <w:p w14:paraId="4D6FF790"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5B7925C7" w14:textId="77777777" w:rsidR="00C905A7" w:rsidRPr="003770BF" w:rsidRDefault="00C905A7" w:rsidP="007F1D11">
            <w:pPr>
              <w:pStyle w:val="Titre2"/>
              <w:outlineLvl w:val="1"/>
              <w:rPr>
                <w:b w:val="0"/>
                <w:sz w:val="20"/>
                <w:szCs w:val="20"/>
                <w:lang w:val="en-US"/>
              </w:rPr>
            </w:pPr>
            <w:r>
              <w:rPr>
                <w:b w:val="0"/>
                <w:sz w:val="20"/>
                <w:szCs w:val="20"/>
                <w:lang w:val="en-US"/>
              </w:rPr>
              <w:t>SF-12 Mental Component Summary (MCS-12)</w:t>
            </w:r>
          </w:p>
        </w:tc>
        <w:tc>
          <w:tcPr>
            <w:tcW w:w="992" w:type="dxa"/>
            <w:shd w:val="clear" w:color="auto" w:fill="F2F2F2" w:themeFill="background1" w:themeFillShade="F2"/>
          </w:tcPr>
          <w:p w14:paraId="51AB34A9"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30100A6B" w14:textId="77777777" w:rsidR="00C905A7" w:rsidRPr="003770BF" w:rsidRDefault="00C905A7" w:rsidP="007F1D11">
            <w:pPr>
              <w:pStyle w:val="Titre2"/>
              <w:outlineLvl w:val="1"/>
              <w:rPr>
                <w:b w:val="0"/>
                <w:sz w:val="20"/>
                <w:szCs w:val="20"/>
                <w:lang w:val="en-US"/>
              </w:rPr>
            </w:pPr>
            <w:r>
              <w:rPr>
                <w:b w:val="0"/>
                <w:sz w:val="20"/>
                <w:szCs w:val="20"/>
                <w:lang w:val="en-US"/>
              </w:rPr>
              <w:t xml:space="preserve">Mental health score calculated from the SF-12 questionnaire, ranging </w:t>
            </w:r>
            <w:r w:rsidRPr="00BE13D7">
              <w:rPr>
                <w:b w:val="0"/>
                <w:sz w:val="20"/>
                <w:szCs w:val="20"/>
                <w:lang w:val="en-US"/>
              </w:rPr>
              <w:t>from 0 to 100 (higher values corres</w:t>
            </w:r>
            <w:r>
              <w:rPr>
                <w:b w:val="0"/>
                <w:sz w:val="20"/>
                <w:szCs w:val="20"/>
                <w:lang w:val="en-US"/>
              </w:rPr>
              <w:t xml:space="preserve">ponding to better health-related </w:t>
            </w:r>
            <w:r w:rsidRPr="00BE13D7">
              <w:rPr>
                <w:b w:val="0"/>
                <w:sz w:val="20"/>
                <w:szCs w:val="20"/>
                <w:lang w:val="en-US"/>
              </w:rPr>
              <w:t>quality of life)</w:t>
            </w:r>
          </w:p>
        </w:tc>
        <w:tc>
          <w:tcPr>
            <w:tcW w:w="425" w:type="dxa"/>
            <w:shd w:val="clear" w:color="auto" w:fill="F2F2F2" w:themeFill="background1" w:themeFillShade="F2"/>
          </w:tcPr>
          <w:p w14:paraId="726C683C" w14:textId="77777777" w:rsidR="00C905A7" w:rsidRPr="003770BF"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43E7BCEF" w14:textId="77777777" w:rsidR="00C905A7" w:rsidRPr="003770BF" w:rsidRDefault="00C905A7" w:rsidP="007F1D11">
            <w:pPr>
              <w:pStyle w:val="Titre2"/>
              <w:outlineLvl w:val="1"/>
              <w:rPr>
                <w:b w:val="0"/>
                <w:sz w:val="20"/>
                <w:szCs w:val="20"/>
                <w:lang w:val="en-US"/>
              </w:rPr>
            </w:pPr>
          </w:p>
        </w:tc>
      </w:tr>
      <w:tr w:rsidR="00C905A7" w:rsidRPr="00942F63" w14:paraId="085B70A1" w14:textId="77777777" w:rsidTr="007F1D11">
        <w:tc>
          <w:tcPr>
            <w:tcW w:w="1271" w:type="dxa"/>
            <w:vMerge/>
            <w:shd w:val="clear" w:color="auto" w:fill="F2F2F2" w:themeFill="background1" w:themeFillShade="F2"/>
          </w:tcPr>
          <w:p w14:paraId="5EBAB5D8"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3BDF04D9" w14:textId="77777777" w:rsidR="00C905A7" w:rsidRPr="003770BF" w:rsidRDefault="00C905A7" w:rsidP="007F1D11">
            <w:pPr>
              <w:pStyle w:val="Titre2"/>
              <w:outlineLvl w:val="1"/>
              <w:rPr>
                <w:b w:val="0"/>
                <w:sz w:val="20"/>
                <w:szCs w:val="20"/>
                <w:lang w:val="en-US"/>
              </w:rPr>
            </w:pPr>
            <w:r>
              <w:rPr>
                <w:b w:val="0"/>
                <w:sz w:val="20"/>
                <w:szCs w:val="20"/>
                <w:lang w:val="en-US"/>
              </w:rPr>
              <w:t>SF-12 Physical Component Summary (PCS-12)</w:t>
            </w:r>
          </w:p>
        </w:tc>
        <w:tc>
          <w:tcPr>
            <w:tcW w:w="992" w:type="dxa"/>
            <w:shd w:val="clear" w:color="auto" w:fill="F2F2F2" w:themeFill="background1" w:themeFillShade="F2"/>
          </w:tcPr>
          <w:p w14:paraId="75C9C974"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59425210" w14:textId="77777777" w:rsidR="00C905A7" w:rsidRPr="003770BF" w:rsidRDefault="00C905A7" w:rsidP="007F1D11">
            <w:pPr>
              <w:pStyle w:val="Titre2"/>
              <w:outlineLvl w:val="1"/>
              <w:rPr>
                <w:b w:val="0"/>
                <w:sz w:val="20"/>
                <w:szCs w:val="20"/>
                <w:lang w:val="en-US"/>
              </w:rPr>
            </w:pPr>
            <w:r>
              <w:rPr>
                <w:b w:val="0"/>
                <w:sz w:val="20"/>
                <w:szCs w:val="20"/>
                <w:lang w:val="en-US"/>
              </w:rPr>
              <w:t xml:space="preserve">Physical health score calculated from the SF-12 questionnaire, ranging </w:t>
            </w:r>
            <w:r w:rsidRPr="00BE13D7">
              <w:rPr>
                <w:b w:val="0"/>
                <w:sz w:val="20"/>
                <w:szCs w:val="20"/>
                <w:lang w:val="en-US"/>
              </w:rPr>
              <w:t>from 0 to 100 (higher values corres</w:t>
            </w:r>
            <w:r>
              <w:rPr>
                <w:b w:val="0"/>
                <w:sz w:val="20"/>
                <w:szCs w:val="20"/>
                <w:lang w:val="en-US"/>
              </w:rPr>
              <w:t xml:space="preserve">ponding to better health-related </w:t>
            </w:r>
            <w:r w:rsidRPr="00BE13D7">
              <w:rPr>
                <w:b w:val="0"/>
                <w:sz w:val="20"/>
                <w:szCs w:val="20"/>
                <w:lang w:val="en-US"/>
              </w:rPr>
              <w:t>quality of life)</w:t>
            </w:r>
          </w:p>
        </w:tc>
        <w:tc>
          <w:tcPr>
            <w:tcW w:w="425" w:type="dxa"/>
            <w:shd w:val="clear" w:color="auto" w:fill="F2F2F2" w:themeFill="background1" w:themeFillShade="F2"/>
          </w:tcPr>
          <w:p w14:paraId="60531171" w14:textId="77777777" w:rsidR="00C905A7" w:rsidRPr="003770BF"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2F2F2" w:themeFill="background1" w:themeFillShade="F2"/>
          </w:tcPr>
          <w:p w14:paraId="6DD10FE3" w14:textId="77777777" w:rsidR="00C905A7" w:rsidRPr="003770BF" w:rsidRDefault="00C905A7" w:rsidP="007F1D11">
            <w:pPr>
              <w:pStyle w:val="Titre2"/>
              <w:outlineLvl w:val="1"/>
              <w:rPr>
                <w:b w:val="0"/>
                <w:sz w:val="20"/>
                <w:szCs w:val="20"/>
                <w:lang w:val="en-US"/>
              </w:rPr>
            </w:pPr>
          </w:p>
        </w:tc>
      </w:tr>
      <w:tr w:rsidR="00C905A7" w:rsidRPr="004C47E4" w14:paraId="673204D0" w14:textId="77777777" w:rsidTr="007F1D11">
        <w:tc>
          <w:tcPr>
            <w:tcW w:w="1271" w:type="dxa"/>
            <w:vMerge/>
            <w:shd w:val="clear" w:color="auto" w:fill="F2F2F2" w:themeFill="background1" w:themeFillShade="F2"/>
          </w:tcPr>
          <w:p w14:paraId="36FC7906"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0EBBBF4A" w14:textId="77777777" w:rsidR="00C905A7" w:rsidRPr="003770BF" w:rsidRDefault="00C905A7" w:rsidP="007F1D11">
            <w:pPr>
              <w:pStyle w:val="Titre2"/>
              <w:outlineLvl w:val="1"/>
              <w:rPr>
                <w:b w:val="0"/>
                <w:sz w:val="20"/>
                <w:szCs w:val="20"/>
                <w:lang w:val="en-US"/>
              </w:rPr>
            </w:pPr>
            <w:r w:rsidRPr="006D3D27">
              <w:rPr>
                <w:b w:val="0"/>
                <w:sz w:val="20"/>
                <w:szCs w:val="20"/>
                <w:lang w:val="en-US"/>
              </w:rPr>
              <w:t>Perception of healthcare quality</w:t>
            </w:r>
          </w:p>
        </w:tc>
        <w:tc>
          <w:tcPr>
            <w:tcW w:w="992" w:type="dxa"/>
            <w:shd w:val="clear" w:color="auto" w:fill="F2F2F2" w:themeFill="background1" w:themeFillShade="F2"/>
          </w:tcPr>
          <w:p w14:paraId="53A620C5"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2410" w:type="dxa"/>
            <w:shd w:val="clear" w:color="auto" w:fill="F2F2F2" w:themeFill="background1" w:themeFillShade="F2"/>
          </w:tcPr>
          <w:p w14:paraId="274409D3" w14:textId="6CF2E6DA" w:rsidR="00C905A7" w:rsidRPr="003770BF" w:rsidRDefault="00C905A7" w:rsidP="007F1D11">
            <w:pPr>
              <w:pStyle w:val="Titre2"/>
              <w:outlineLvl w:val="1"/>
              <w:rPr>
                <w:b w:val="0"/>
                <w:sz w:val="20"/>
                <w:szCs w:val="20"/>
                <w:lang w:val="en-US"/>
              </w:rPr>
            </w:pPr>
            <w:r>
              <w:rPr>
                <w:b w:val="0"/>
                <w:sz w:val="20"/>
                <w:szCs w:val="20"/>
                <w:lang w:val="en-US"/>
              </w:rPr>
              <w:t xml:space="preserve">Factor-based score (higher values corresponding to </w:t>
            </w:r>
            <w:r w:rsidR="001C4B88">
              <w:rPr>
                <w:b w:val="0"/>
                <w:sz w:val="20"/>
                <w:szCs w:val="20"/>
                <w:lang w:val="en-US"/>
              </w:rPr>
              <w:t xml:space="preserve">a </w:t>
            </w:r>
            <w:r>
              <w:rPr>
                <w:b w:val="0"/>
                <w:sz w:val="20"/>
                <w:szCs w:val="20"/>
                <w:lang w:val="en-US"/>
              </w:rPr>
              <w:t>lower perception of healthcare quality), encompassing</w:t>
            </w:r>
            <w:r w:rsidRPr="000D344A">
              <w:rPr>
                <w:b w:val="0"/>
                <w:sz w:val="20"/>
                <w:szCs w:val="20"/>
                <w:lang w:val="en-US"/>
              </w:rPr>
              <w:t xml:space="preserve"> nine dimensions </w:t>
            </w:r>
            <w:r>
              <w:rPr>
                <w:b w:val="0"/>
                <w:sz w:val="20"/>
                <w:szCs w:val="20"/>
                <w:lang w:val="en-US"/>
              </w:rPr>
              <w:t xml:space="preserve">about </w:t>
            </w:r>
            <w:r w:rsidRPr="000D344A">
              <w:rPr>
                <w:b w:val="0"/>
                <w:sz w:val="20"/>
                <w:szCs w:val="20"/>
                <w:lang w:val="en-US"/>
              </w:rPr>
              <w:t xml:space="preserve">the health facility the most frequently </w:t>
            </w:r>
            <w:r w:rsidRPr="000D344A">
              <w:rPr>
                <w:b w:val="0"/>
                <w:sz w:val="20"/>
                <w:szCs w:val="20"/>
                <w:lang w:val="en-US"/>
              </w:rPr>
              <w:lastRenderedPageBreak/>
              <w:t>visited by the respondent (the premises, the medical material and equipment, the waiting time, the physician’s listening skills, the physical examination, the medical care provided, the medical staff guidance, the reliability of the diagnosis, and the availability of drugs)</w:t>
            </w:r>
          </w:p>
        </w:tc>
        <w:tc>
          <w:tcPr>
            <w:tcW w:w="425" w:type="dxa"/>
            <w:shd w:val="clear" w:color="auto" w:fill="F2F2F2" w:themeFill="background1" w:themeFillShade="F2"/>
          </w:tcPr>
          <w:p w14:paraId="78399879" w14:textId="77777777" w:rsidR="00C905A7" w:rsidRPr="003770BF" w:rsidRDefault="00C905A7" w:rsidP="007F1D11">
            <w:pPr>
              <w:pStyle w:val="Titre2"/>
              <w:outlineLvl w:val="1"/>
              <w:rPr>
                <w:b w:val="0"/>
                <w:sz w:val="20"/>
                <w:szCs w:val="20"/>
                <w:lang w:val="en-US"/>
              </w:rPr>
            </w:pPr>
            <w:r w:rsidRPr="004324C9">
              <w:rPr>
                <w:b w:val="0"/>
                <w:sz w:val="20"/>
                <w:szCs w:val="20"/>
                <w:lang w:val="en-US"/>
              </w:rPr>
              <w:lastRenderedPageBreak/>
              <w:t>1787</w:t>
            </w:r>
          </w:p>
        </w:tc>
        <w:tc>
          <w:tcPr>
            <w:tcW w:w="2126" w:type="dxa"/>
            <w:shd w:val="clear" w:color="auto" w:fill="F2F2F2" w:themeFill="background1" w:themeFillShade="F2"/>
          </w:tcPr>
          <w:p w14:paraId="549B5C55" w14:textId="77777777" w:rsidR="00C905A7" w:rsidRPr="003770BF" w:rsidRDefault="00C905A7" w:rsidP="007F1D11">
            <w:pPr>
              <w:pStyle w:val="Titre2"/>
              <w:outlineLvl w:val="1"/>
              <w:rPr>
                <w:b w:val="0"/>
                <w:sz w:val="20"/>
                <w:szCs w:val="20"/>
                <w:lang w:val="en-US"/>
              </w:rPr>
            </w:pPr>
          </w:p>
        </w:tc>
      </w:tr>
      <w:tr w:rsidR="00C905A7" w:rsidRPr="00942F63" w14:paraId="49981859" w14:textId="77777777" w:rsidTr="007F1D11">
        <w:tc>
          <w:tcPr>
            <w:tcW w:w="1271" w:type="dxa"/>
            <w:vMerge/>
            <w:shd w:val="clear" w:color="auto" w:fill="F2F2F2" w:themeFill="background1" w:themeFillShade="F2"/>
          </w:tcPr>
          <w:p w14:paraId="04EF9AE6"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77161C47" w14:textId="77777777" w:rsidR="00C905A7" w:rsidRPr="00934891" w:rsidRDefault="00C905A7" w:rsidP="007F1D11">
            <w:pPr>
              <w:pStyle w:val="Titre2"/>
              <w:outlineLvl w:val="1"/>
              <w:rPr>
                <w:b w:val="0"/>
                <w:sz w:val="20"/>
                <w:szCs w:val="20"/>
                <w:lang w:val="en-US"/>
              </w:rPr>
            </w:pPr>
            <w:r w:rsidRPr="00DA151C">
              <w:rPr>
                <w:b w:val="0"/>
                <w:sz w:val="20"/>
                <w:szCs w:val="20"/>
                <w:lang w:val="en-US"/>
              </w:rPr>
              <w:t>Risk tolerance</w:t>
            </w:r>
          </w:p>
        </w:tc>
        <w:tc>
          <w:tcPr>
            <w:tcW w:w="992" w:type="dxa"/>
            <w:shd w:val="clear" w:color="auto" w:fill="F2F2F2" w:themeFill="background1" w:themeFillShade="F2"/>
          </w:tcPr>
          <w:p w14:paraId="2647CEE0" w14:textId="77777777" w:rsidR="00C905A7" w:rsidRDefault="00C905A7" w:rsidP="007F1D11">
            <w:pPr>
              <w:pStyle w:val="Titre2"/>
              <w:outlineLvl w:val="1"/>
              <w:rPr>
                <w:b w:val="0"/>
                <w:sz w:val="20"/>
                <w:szCs w:val="20"/>
                <w:lang w:val="en-US"/>
              </w:rPr>
            </w:pPr>
            <w:r w:rsidRPr="0095372F">
              <w:rPr>
                <w:b w:val="0"/>
                <w:sz w:val="20"/>
                <w:szCs w:val="20"/>
                <w:lang w:val="en-US"/>
              </w:rPr>
              <w:t>Discrete</w:t>
            </w:r>
          </w:p>
        </w:tc>
        <w:tc>
          <w:tcPr>
            <w:tcW w:w="2410" w:type="dxa"/>
            <w:shd w:val="clear" w:color="auto" w:fill="F2F2F2" w:themeFill="background1" w:themeFillShade="F2"/>
          </w:tcPr>
          <w:p w14:paraId="2BD81D40" w14:textId="77777777" w:rsidR="00C905A7" w:rsidRDefault="00C905A7" w:rsidP="007F1D11">
            <w:pPr>
              <w:pStyle w:val="Titre2"/>
              <w:outlineLvl w:val="1"/>
              <w:rPr>
                <w:b w:val="0"/>
                <w:sz w:val="20"/>
                <w:szCs w:val="20"/>
                <w:lang w:val="en-US"/>
              </w:rPr>
            </w:pPr>
            <w:r w:rsidRPr="006C0381">
              <w:rPr>
                <w:b w:val="0"/>
                <w:sz w:val="20"/>
                <w:szCs w:val="20"/>
                <w:lang w:val="en-US"/>
              </w:rPr>
              <w:t>Qualitative scale ranging from 0 (“not at all willing to take risks”) to 10 (“very willing to take risks”)</w:t>
            </w:r>
          </w:p>
        </w:tc>
        <w:tc>
          <w:tcPr>
            <w:tcW w:w="425" w:type="dxa"/>
            <w:shd w:val="clear" w:color="auto" w:fill="F2F2F2" w:themeFill="background1" w:themeFillShade="F2"/>
          </w:tcPr>
          <w:p w14:paraId="1CE6EABB" w14:textId="77777777" w:rsidR="00C905A7" w:rsidRPr="003315C1" w:rsidRDefault="00C905A7" w:rsidP="007F1D11">
            <w:pPr>
              <w:pStyle w:val="Titre2"/>
              <w:outlineLvl w:val="1"/>
              <w:rPr>
                <w:b w:val="0"/>
                <w:sz w:val="20"/>
                <w:szCs w:val="20"/>
                <w:lang w:val="en-US"/>
              </w:rPr>
            </w:pPr>
            <w:r>
              <w:rPr>
                <w:b w:val="0"/>
                <w:sz w:val="20"/>
                <w:szCs w:val="20"/>
                <w:lang w:val="en-US"/>
              </w:rPr>
              <w:t>1785</w:t>
            </w:r>
          </w:p>
        </w:tc>
        <w:tc>
          <w:tcPr>
            <w:tcW w:w="2126" w:type="dxa"/>
            <w:shd w:val="clear" w:color="auto" w:fill="F2F2F2" w:themeFill="background1" w:themeFillShade="F2"/>
          </w:tcPr>
          <w:p w14:paraId="61C7D08A" w14:textId="77777777" w:rsidR="00C905A7" w:rsidRPr="004324C9" w:rsidRDefault="00C905A7" w:rsidP="007F1D11">
            <w:pPr>
              <w:pStyle w:val="Titre2"/>
              <w:outlineLvl w:val="1"/>
              <w:rPr>
                <w:b w:val="0"/>
                <w:sz w:val="20"/>
                <w:szCs w:val="20"/>
                <w:lang w:val="en-US"/>
              </w:rPr>
            </w:pPr>
          </w:p>
        </w:tc>
      </w:tr>
      <w:tr w:rsidR="00C905A7" w:rsidRPr="00942F63" w14:paraId="34E00B30" w14:textId="77777777" w:rsidTr="007F1D11">
        <w:tc>
          <w:tcPr>
            <w:tcW w:w="1271" w:type="dxa"/>
            <w:vMerge/>
            <w:shd w:val="clear" w:color="auto" w:fill="F2F2F2" w:themeFill="background1" w:themeFillShade="F2"/>
          </w:tcPr>
          <w:p w14:paraId="6AEADC7B" w14:textId="77777777" w:rsidR="00C905A7" w:rsidRPr="003770BF" w:rsidRDefault="00C905A7" w:rsidP="007F1D11">
            <w:pPr>
              <w:pStyle w:val="Titre2"/>
              <w:outlineLvl w:val="1"/>
              <w:rPr>
                <w:b w:val="0"/>
                <w:sz w:val="20"/>
                <w:szCs w:val="20"/>
                <w:lang w:val="en-US"/>
              </w:rPr>
            </w:pPr>
          </w:p>
        </w:tc>
        <w:tc>
          <w:tcPr>
            <w:tcW w:w="1843" w:type="dxa"/>
            <w:shd w:val="clear" w:color="auto" w:fill="F2F2F2" w:themeFill="background1" w:themeFillShade="F2"/>
          </w:tcPr>
          <w:p w14:paraId="4F1945D5" w14:textId="77777777" w:rsidR="00C905A7" w:rsidRPr="00934891" w:rsidRDefault="00C905A7" w:rsidP="007F1D11">
            <w:pPr>
              <w:pStyle w:val="Titre2"/>
              <w:outlineLvl w:val="1"/>
              <w:rPr>
                <w:b w:val="0"/>
                <w:sz w:val="20"/>
                <w:szCs w:val="20"/>
                <w:lang w:val="en-US"/>
              </w:rPr>
            </w:pPr>
            <w:r>
              <w:rPr>
                <w:b w:val="0"/>
                <w:sz w:val="20"/>
                <w:szCs w:val="20"/>
                <w:lang w:val="en-US"/>
              </w:rPr>
              <w:t>Generalized t</w:t>
            </w:r>
            <w:r w:rsidRPr="00DA151C">
              <w:rPr>
                <w:b w:val="0"/>
                <w:sz w:val="20"/>
                <w:szCs w:val="20"/>
                <w:lang w:val="en-US"/>
              </w:rPr>
              <w:t>rust</w:t>
            </w:r>
          </w:p>
        </w:tc>
        <w:tc>
          <w:tcPr>
            <w:tcW w:w="992" w:type="dxa"/>
            <w:shd w:val="clear" w:color="auto" w:fill="F2F2F2" w:themeFill="background1" w:themeFillShade="F2"/>
          </w:tcPr>
          <w:p w14:paraId="1798CCA1" w14:textId="77777777" w:rsidR="00C905A7" w:rsidRDefault="00C905A7" w:rsidP="007F1D11">
            <w:pPr>
              <w:pStyle w:val="Titre2"/>
              <w:outlineLvl w:val="1"/>
              <w:rPr>
                <w:b w:val="0"/>
                <w:sz w:val="20"/>
                <w:szCs w:val="20"/>
                <w:lang w:val="en-US"/>
              </w:rPr>
            </w:pPr>
            <w:r w:rsidRPr="0095372F">
              <w:rPr>
                <w:b w:val="0"/>
                <w:sz w:val="20"/>
                <w:szCs w:val="20"/>
                <w:lang w:val="en-US"/>
              </w:rPr>
              <w:t>Discrete</w:t>
            </w:r>
          </w:p>
        </w:tc>
        <w:tc>
          <w:tcPr>
            <w:tcW w:w="2410" w:type="dxa"/>
            <w:shd w:val="clear" w:color="auto" w:fill="F2F2F2" w:themeFill="background1" w:themeFillShade="F2"/>
          </w:tcPr>
          <w:p w14:paraId="5BEF0491" w14:textId="77777777" w:rsidR="00C905A7" w:rsidRDefault="00C905A7" w:rsidP="007F1D11">
            <w:pPr>
              <w:pStyle w:val="Titre2"/>
              <w:outlineLvl w:val="1"/>
              <w:rPr>
                <w:b w:val="0"/>
                <w:sz w:val="20"/>
                <w:szCs w:val="20"/>
                <w:lang w:val="en-US"/>
              </w:rPr>
            </w:pPr>
            <w:r w:rsidRPr="006C0381">
              <w:rPr>
                <w:b w:val="0"/>
                <w:sz w:val="20"/>
                <w:szCs w:val="20"/>
                <w:lang w:val="en-US"/>
              </w:rPr>
              <w:t>Qualitative scale ranging from 0 (“</w:t>
            </w:r>
            <w:r>
              <w:rPr>
                <w:b w:val="0"/>
                <w:sz w:val="20"/>
                <w:szCs w:val="20"/>
                <w:lang w:val="en-US"/>
              </w:rPr>
              <w:t xml:space="preserve">you can’t be too </w:t>
            </w:r>
            <w:r w:rsidRPr="005C1E8C">
              <w:rPr>
                <w:b w:val="0"/>
                <w:sz w:val="20"/>
                <w:szCs w:val="20"/>
                <w:lang w:val="en-US"/>
              </w:rPr>
              <w:t>careful in dealing with people</w:t>
            </w:r>
            <w:r w:rsidRPr="006C0381">
              <w:rPr>
                <w:b w:val="0"/>
                <w:sz w:val="20"/>
                <w:szCs w:val="20"/>
                <w:lang w:val="en-US"/>
              </w:rPr>
              <w:t>”) to 10 (“</w:t>
            </w:r>
            <w:r w:rsidRPr="005C1E8C">
              <w:rPr>
                <w:b w:val="0"/>
                <w:sz w:val="20"/>
                <w:szCs w:val="20"/>
                <w:lang w:val="en-US"/>
              </w:rPr>
              <w:t>most people can be trusted</w:t>
            </w:r>
            <w:r w:rsidRPr="006C0381">
              <w:rPr>
                <w:b w:val="0"/>
                <w:sz w:val="20"/>
                <w:szCs w:val="20"/>
                <w:lang w:val="en-US"/>
              </w:rPr>
              <w:t>”)</w:t>
            </w:r>
          </w:p>
        </w:tc>
        <w:tc>
          <w:tcPr>
            <w:tcW w:w="425" w:type="dxa"/>
            <w:shd w:val="clear" w:color="auto" w:fill="F2F2F2" w:themeFill="background1" w:themeFillShade="F2"/>
          </w:tcPr>
          <w:p w14:paraId="7B8F24D6" w14:textId="77777777" w:rsidR="00C905A7" w:rsidRPr="003315C1" w:rsidRDefault="00C905A7" w:rsidP="007F1D11">
            <w:pPr>
              <w:pStyle w:val="Titre2"/>
              <w:outlineLvl w:val="1"/>
              <w:rPr>
                <w:b w:val="0"/>
                <w:sz w:val="20"/>
                <w:szCs w:val="20"/>
                <w:lang w:val="en-US"/>
              </w:rPr>
            </w:pPr>
            <w:r>
              <w:rPr>
                <w:b w:val="0"/>
                <w:sz w:val="20"/>
                <w:szCs w:val="20"/>
                <w:lang w:val="en-US"/>
              </w:rPr>
              <w:t>1786</w:t>
            </w:r>
          </w:p>
        </w:tc>
        <w:tc>
          <w:tcPr>
            <w:tcW w:w="2126" w:type="dxa"/>
            <w:shd w:val="clear" w:color="auto" w:fill="F2F2F2" w:themeFill="background1" w:themeFillShade="F2"/>
          </w:tcPr>
          <w:p w14:paraId="3D8510BE" w14:textId="77777777" w:rsidR="00C905A7" w:rsidRPr="004324C9" w:rsidRDefault="00C905A7" w:rsidP="007F1D11">
            <w:pPr>
              <w:pStyle w:val="Titre2"/>
              <w:outlineLvl w:val="1"/>
              <w:rPr>
                <w:b w:val="0"/>
                <w:sz w:val="20"/>
                <w:szCs w:val="20"/>
                <w:lang w:val="en-US"/>
              </w:rPr>
            </w:pPr>
          </w:p>
        </w:tc>
      </w:tr>
      <w:tr w:rsidR="00C905A7" w:rsidRPr="00942F63" w14:paraId="758232B9" w14:textId="77777777" w:rsidTr="007F1D11">
        <w:tc>
          <w:tcPr>
            <w:tcW w:w="1271" w:type="dxa"/>
            <w:vMerge w:val="restart"/>
            <w:shd w:val="clear" w:color="auto" w:fill="FFFFFF" w:themeFill="background1"/>
            <w:vAlign w:val="center"/>
          </w:tcPr>
          <w:p w14:paraId="1219F2D4" w14:textId="77777777" w:rsidR="00C905A7" w:rsidRPr="003770BF" w:rsidRDefault="00C905A7" w:rsidP="007F1D11">
            <w:pPr>
              <w:pStyle w:val="Titre2"/>
              <w:jc w:val="center"/>
              <w:outlineLvl w:val="1"/>
              <w:rPr>
                <w:b w:val="0"/>
                <w:sz w:val="20"/>
                <w:szCs w:val="20"/>
                <w:lang w:val="en-US"/>
              </w:rPr>
            </w:pPr>
            <w:r w:rsidRPr="0057065F">
              <w:rPr>
                <w:sz w:val="20"/>
                <w:szCs w:val="20"/>
                <w:lang w:val="en-US"/>
              </w:rPr>
              <w:t>Catastrophic health expenditure</w:t>
            </w:r>
          </w:p>
        </w:tc>
        <w:tc>
          <w:tcPr>
            <w:tcW w:w="1843" w:type="dxa"/>
            <w:shd w:val="clear" w:color="auto" w:fill="FFFFFF" w:themeFill="background1"/>
          </w:tcPr>
          <w:p w14:paraId="08855FF3" w14:textId="77777777" w:rsidR="00C905A7" w:rsidRDefault="00C905A7" w:rsidP="007F1D11">
            <w:pPr>
              <w:pStyle w:val="Titre2"/>
              <w:outlineLvl w:val="1"/>
              <w:rPr>
                <w:b w:val="0"/>
                <w:sz w:val="20"/>
                <w:szCs w:val="20"/>
                <w:lang w:val="en-US"/>
              </w:rPr>
            </w:pPr>
            <w:r>
              <w:rPr>
                <w:b w:val="0"/>
                <w:sz w:val="20"/>
                <w:szCs w:val="20"/>
                <w:lang w:val="en-US"/>
              </w:rPr>
              <w:t>Had catastrophic health expenditures, 40% threshold (HH level)</w:t>
            </w:r>
          </w:p>
        </w:tc>
        <w:tc>
          <w:tcPr>
            <w:tcW w:w="992" w:type="dxa"/>
            <w:shd w:val="clear" w:color="auto" w:fill="FFFFFF" w:themeFill="background1"/>
          </w:tcPr>
          <w:p w14:paraId="7FBE91D7" w14:textId="77777777" w:rsidR="00C905A7" w:rsidRPr="0095372F"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FFFFF" w:themeFill="background1"/>
          </w:tcPr>
          <w:p w14:paraId="4CEDD785" w14:textId="77777777" w:rsidR="00C905A7" w:rsidRPr="006C0381" w:rsidRDefault="00C905A7" w:rsidP="007F1D11">
            <w:pPr>
              <w:pStyle w:val="Titre2"/>
              <w:outlineLvl w:val="1"/>
              <w:rPr>
                <w:b w:val="0"/>
                <w:sz w:val="20"/>
                <w:szCs w:val="20"/>
                <w:lang w:val="en-US"/>
              </w:rPr>
            </w:pPr>
            <w:r>
              <w:rPr>
                <w:b w:val="0"/>
                <w:sz w:val="20"/>
                <w:szCs w:val="20"/>
                <w:lang w:val="en-US"/>
              </w:rPr>
              <w:t>The h</w:t>
            </w:r>
            <w:r w:rsidRPr="000265BB">
              <w:rPr>
                <w:b w:val="0"/>
                <w:sz w:val="20"/>
                <w:szCs w:val="20"/>
                <w:lang w:val="en-US"/>
              </w:rPr>
              <w:t xml:space="preserve">ousehold's out-of-pocket health expenditure </w:t>
            </w:r>
            <w:r>
              <w:rPr>
                <w:b w:val="0"/>
                <w:sz w:val="20"/>
                <w:szCs w:val="20"/>
                <w:lang w:val="en-US"/>
              </w:rPr>
              <w:t>did not exceed</w:t>
            </w:r>
            <w:r w:rsidRPr="000265BB">
              <w:rPr>
                <w:b w:val="0"/>
                <w:sz w:val="20"/>
                <w:szCs w:val="20"/>
                <w:lang w:val="en-US"/>
              </w:rPr>
              <w:t xml:space="preserve"> 40% of its capacity to pay</w:t>
            </w:r>
            <w:r>
              <w:rPr>
                <w:b w:val="0"/>
                <w:sz w:val="20"/>
                <w:szCs w:val="20"/>
                <w:lang w:val="en-US"/>
              </w:rPr>
              <w:t xml:space="preserve"> (=reference category)</w:t>
            </w:r>
            <w:r w:rsidRPr="000265BB">
              <w:rPr>
                <w:b w:val="0"/>
                <w:sz w:val="20"/>
                <w:szCs w:val="20"/>
                <w:lang w:val="en-US"/>
              </w:rPr>
              <w:t>;</w:t>
            </w:r>
            <w:r>
              <w:rPr>
                <w:b w:val="0"/>
                <w:sz w:val="20"/>
                <w:szCs w:val="20"/>
                <w:lang w:val="en-US"/>
              </w:rPr>
              <w:t xml:space="preserve"> The h</w:t>
            </w:r>
            <w:r w:rsidRPr="000265BB">
              <w:rPr>
                <w:b w:val="0"/>
                <w:sz w:val="20"/>
                <w:szCs w:val="20"/>
                <w:lang w:val="en-US"/>
              </w:rPr>
              <w:t>ousehold's out-of-pocket health expenditure exceeded 40% of its capacity to pay</w:t>
            </w:r>
          </w:p>
        </w:tc>
        <w:tc>
          <w:tcPr>
            <w:tcW w:w="425" w:type="dxa"/>
            <w:shd w:val="clear" w:color="auto" w:fill="FFFFFF" w:themeFill="background1"/>
          </w:tcPr>
          <w:p w14:paraId="5B71F13E" w14:textId="77777777" w:rsidR="00C905A7" w:rsidRDefault="00C905A7" w:rsidP="007F1D11">
            <w:pPr>
              <w:pStyle w:val="Titre2"/>
              <w:outlineLvl w:val="1"/>
              <w:rPr>
                <w:b w:val="0"/>
                <w:sz w:val="20"/>
                <w:szCs w:val="20"/>
                <w:lang w:val="en-US"/>
              </w:rPr>
            </w:pPr>
            <w:r w:rsidRPr="004324C9">
              <w:rPr>
                <w:b w:val="0"/>
                <w:sz w:val="20"/>
                <w:szCs w:val="20"/>
                <w:lang w:val="en-US"/>
              </w:rPr>
              <w:t>1787</w:t>
            </w:r>
          </w:p>
        </w:tc>
        <w:tc>
          <w:tcPr>
            <w:tcW w:w="2126" w:type="dxa"/>
            <w:shd w:val="clear" w:color="auto" w:fill="FFFFFF" w:themeFill="background1"/>
          </w:tcPr>
          <w:p w14:paraId="3D40AEE4" w14:textId="77777777" w:rsidR="00C905A7" w:rsidRPr="004324C9" w:rsidRDefault="00C905A7" w:rsidP="007F1D11">
            <w:pPr>
              <w:pStyle w:val="Titre2"/>
              <w:outlineLvl w:val="1"/>
              <w:rPr>
                <w:b w:val="0"/>
                <w:sz w:val="20"/>
                <w:szCs w:val="20"/>
                <w:lang w:val="en-US"/>
              </w:rPr>
            </w:pPr>
            <w:r>
              <w:rPr>
                <w:b w:val="0"/>
                <w:sz w:val="20"/>
                <w:szCs w:val="20"/>
                <w:lang w:val="en-US"/>
              </w:rPr>
              <w:t xml:space="preserve">93.68; </w:t>
            </w:r>
            <w:r w:rsidRPr="001D4C4A">
              <w:rPr>
                <w:b w:val="0"/>
                <w:sz w:val="20"/>
                <w:szCs w:val="20"/>
                <w:lang w:val="en-US"/>
              </w:rPr>
              <w:t>6.32</w:t>
            </w:r>
          </w:p>
        </w:tc>
      </w:tr>
      <w:tr w:rsidR="00C905A7" w:rsidRPr="00942F63" w14:paraId="51BC2895" w14:textId="77777777" w:rsidTr="007F1D11">
        <w:tc>
          <w:tcPr>
            <w:tcW w:w="1271" w:type="dxa"/>
            <w:vMerge/>
            <w:shd w:val="clear" w:color="auto" w:fill="FFFFFF" w:themeFill="background1"/>
          </w:tcPr>
          <w:p w14:paraId="1EE0D181" w14:textId="77777777" w:rsidR="00C905A7" w:rsidRPr="003770BF" w:rsidRDefault="00C905A7" w:rsidP="007F1D11">
            <w:pPr>
              <w:pStyle w:val="Titre2"/>
              <w:outlineLvl w:val="1"/>
              <w:rPr>
                <w:b w:val="0"/>
                <w:sz w:val="20"/>
                <w:szCs w:val="20"/>
                <w:lang w:val="en-US"/>
              </w:rPr>
            </w:pPr>
          </w:p>
        </w:tc>
        <w:tc>
          <w:tcPr>
            <w:tcW w:w="1843" w:type="dxa"/>
            <w:shd w:val="clear" w:color="auto" w:fill="FFFFFF" w:themeFill="background1"/>
          </w:tcPr>
          <w:p w14:paraId="31D203BA" w14:textId="77777777" w:rsidR="00C905A7" w:rsidRDefault="00C905A7" w:rsidP="007F1D11">
            <w:pPr>
              <w:pStyle w:val="Titre2"/>
              <w:outlineLvl w:val="1"/>
              <w:rPr>
                <w:b w:val="0"/>
                <w:sz w:val="20"/>
                <w:szCs w:val="20"/>
                <w:lang w:val="en-US"/>
              </w:rPr>
            </w:pPr>
            <w:r>
              <w:rPr>
                <w:b w:val="0"/>
                <w:sz w:val="20"/>
                <w:szCs w:val="20"/>
                <w:lang w:val="en-US"/>
              </w:rPr>
              <w:t>Had catastrophic health expenditures, 30% threshold (HH level)</w:t>
            </w:r>
          </w:p>
        </w:tc>
        <w:tc>
          <w:tcPr>
            <w:tcW w:w="992" w:type="dxa"/>
            <w:shd w:val="clear" w:color="auto" w:fill="FFFFFF" w:themeFill="background1"/>
          </w:tcPr>
          <w:p w14:paraId="60E5C372" w14:textId="77777777" w:rsidR="00C905A7" w:rsidRPr="003A0FBD"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FFFFF" w:themeFill="background1"/>
          </w:tcPr>
          <w:p w14:paraId="6987D430" w14:textId="77777777" w:rsidR="00C905A7" w:rsidRDefault="00C905A7" w:rsidP="007F1D11">
            <w:pPr>
              <w:pStyle w:val="Titre2"/>
              <w:outlineLvl w:val="1"/>
              <w:rPr>
                <w:b w:val="0"/>
                <w:sz w:val="20"/>
                <w:szCs w:val="20"/>
                <w:lang w:val="en-US"/>
              </w:rPr>
            </w:pPr>
            <w:r>
              <w:rPr>
                <w:b w:val="0"/>
                <w:sz w:val="20"/>
                <w:szCs w:val="20"/>
                <w:lang w:val="en-US"/>
              </w:rPr>
              <w:t>The h</w:t>
            </w:r>
            <w:r w:rsidRPr="000265BB">
              <w:rPr>
                <w:b w:val="0"/>
                <w:sz w:val="20"/>
                <w:szCs w:val="20"/>
                <w:lang w:val="en-US"/>
              </w:rPr>
              <w:t xml:space="preserve">ousehold's out-of-pocket health expenditure </w:t>
            </w:r>
            <w:r>
              <w:rPr>
                <w:b w:val="0"/>
                <w:sz w:val="20"/>
                <w:szCs w:val="20"/>
                <w:lang w:val="en-US"/>
              </w:rPr>
              <w:t>did not exceed</w:t>
            </w:r>
            <w:r w:rsidRPr="000265BB">
              <w:rPr>
                <w:b w:val="0"/>
                <w:sz w:val="20"/>
                <w:szCs w:val="20"/>
                <w:lang w:val="en-US"/>
              </w:rPr>
              <w:t xml:space="preserve"> </w:t>
            </w:r>
            <w:r>
              <w:rPr>
                <w:b w:val="0"/>
                <w:sz w:val="20"/>
                <w:szCs w:val="20"/>
                <w:lang w:val="en-US"/>
              </w:rPr>
              <w:t>3</w:t>
            </w:r>
            <w:r w:rsidRPr="000265BB">
              <w:rPr>
                <w:b w:val="0"/>
                <w:sz w:val="20"/>
                <w:szCs w:val="20"/>
                <w:lang w:val="en-US"/>
              </w:rPr>
              <w:t>0% of its capacity to pay</w:t>
            </w:r>
            <w:r>
              <w:rPr>
                <w:b w:val="0"/>
                <w:sz w:val="20"/>
                <w:szCs w:val="20"/>
                <w:lang w:val="en-US"/>
              </w:rPr>
              <w:t xml:space="preserve"> (=reference category)</w:t>
            </w:r>
            <w:r w:rsidRPr="000265BB">
              <w:rPr>
                <w:b w:val="0"/>
                <w:sz w:val="20"/>
                <w:szCs w:val="20"/>
                <w:lang w:val="en-US"/>
              </w:rPr>
              <w:t>;</w:t>
            </w:r>
            <w:r>
              <w:rPr>
                <w:b w:val="0"/>
                <w:sz w:val="20"/>
                <w:szCs w:val="20"/>
                <w:lang w:val="en-US"/>
              </w:rPr>
              <w:t xml:space="preserve"> The h</w:t>
            </w:r>
            <w:r w:rsidRPr="000265BB">
              <w:rPr>
                <w:b w:val="0"/>
                <w:sz w:val="20"/>
                <w:szCs w:val="20"/>
                <w:lang w:val="en-US"/>
              </w:rPr>
              <w:t>ousehold's out-of-pocket health expenditure exceeded 40% of its capacity to pay</w:t>
            </w:r>
          </w:p>
        </w:tc>
        <w:tc>
          <w:tcPr>
            <w:tcW w:w="425" w:type="dxa"/>
            <w:shd w:val="clear" w:color="auto" w:fill="FFFFFF" w:themeFill="background1"/>
          </w:tcPr>
          <w:p w14:paraId="1AE4253C" w14:textId="77777777" w:rsidR="00C905A7" w:rsidRPr="00DC7D13" w:rsidRDefault="00C905A7" w:rsidP="007F1D11">
            <w:pPr>
              <w:pStyle w:val="Titre2"/>
              <w:outlineLvl w:val="1"/>
              <w:rPr>
                <w:b w:val="0"/>
                <w:sz w:val="20"/>
                <w:szCs w:val="20"/>
                <w:lang w:val="en-US"/>
              </w:rPr>
            </w:pPr>
            <w:r w:rsidRPr="00DC7D13">
              <w:rPr>
                <w:b w:val="0"/>
                <w:sz w:val="20"/>
                <w:szCs w:val="20"/>
                <w:lang w:val="en-US"/>
              </w:rPr>
              <w:t>1787</w:t>
            </w:r>
          </w:p>
        </w:tc>
        <w:tc>
          <w:tcPr>
            <w:tcW w:w="2126" w:type="dxa"/>
            <w:shd w:val="clear" w:color="auto" w:fill="FFFFFF" w:themeFill="background1"/>
          </w:tcPr>
          <w:p w14:paraId="3D752293" w14:textId="77777777" w:rsidR="00C905A7" w:rsidRDefault="00C905A7" w:rsidP="007F1D11">
            <w:pPr>
              <w:pStyle w:val="Titre2"/>
              <w:outlineLvl w:val="1"/>
              <w:rPr>
                <w:b w:val="0"/>
                <w:sz w:val="20"/>
                <w:szCs w:val="20"/>
                <w:lang w:val="en-US"/>
              </w:rPr>
            </w:pPr>
            <w:r w:rsidRPr="00BE148D">
              <w:rPr>
                <w:b w:val="0"/>
                <w:sz w:val="20"/>
                <w:szCs w:val="20"/>
                <w:lang w:val="en-US"/>
              </w:rPr>
              <w:t>89.30</w:t>
            </w:r>
            <w:r>
              <w:rPr>
                <w:b w:val="0"/>
                <w:sz w:val="20"/>
                <w:szCs w:val="20"/>
                <w:lang w:val="en-US"/>
              </w:rPr>
              <w:t xml:space="preserve">; </w:t>
            </w:r>
            <w:r w:rsidRPr="00BE148D">
              <w:rPr>
                <w:b w:val="0"/>
                <w:sz w:val="20"/>
                <w:szCs w:val="20"/>
                <w:lang w:val="en-US"/>
              </w:rPr>
              <w:t>10.70</w:t>
            </w:r>
          </w:p>
        </w:tc>
      </w:tr>
      <w:tr w:rsidR="00C905A7" w:rsidRPr="00942F63" w14:paraId="2F6CD983" w14:textId="77777777" w:rsidTr="007F1D11">
        <w:tc>
          <w:tcPr>
            <w:tcW w:w="1271" w:type="dxa"/>
            <w:vMerge/>
            <w:shd w:val="clear" w:color="auto" w:fill="FFFFFF" w:themeFill="background1"/>
          </w:tcPr>
          <w:p w14:paraId="3A6DCB66" w14:textId="77777777" w:rsidR="00C905A7" w:rsidRPr="003770BF" w:rsidRDefault="00C905A7" w:rsidP="007F1D11">
            <w:pPr>
              <w:pStyle w:val="Titre2"/>
              <w:outlineLvl w:val="1"/>
              <w:rPr>
                <w:b w:val="0"/>
                <w:sz w:val="20"/>
                <w:szCs w:val="20"/>
                <w:lang w:val="en-US"/>
              </w:rPr>
            </w:pPr>
          </w:p>
        </w:tc>
        <w:tc>
          <w:tcPr>
            <w:tcW w:w="1843" w:type="dxa"/>
            <w:shd w:val="clear" w:color="auto" w:fill="FFFFFF" w:themeFill="background1"/>
          </w:tcPr>
          <w:p w14:paraId="2120D7C8" w14:textId="77777777" w:rsidR="00C905A7" w:rsidRDefault="00C905A7" w:rsidP="007F1D11">
            <w:pPr>
              <w:pStyle w:val="Titre2"/>
              <w:outlineLvl w:val="1"/>
              <w:rPr>
                <w:b w:val="0"/>
                <w:sz w:val="20"/>
                <w:szCs w:val="20"/>
                <w:lang w:val="en-US"/>
              </w:rPr>
            </w:pPr>
            <w:r>
              <w:rPr>
                <w:b w:val="0"/>
                <w:sz w:val="20"/>
                <w:szCs w:val="20"/>
                <w:lang w:val="en-US"/>
              </w:rPr>
              <w:t>Had catastrophic health expenditures, 20% threshold (HH level)</w:t>
            </w:r>
          </w:p>
        </w:tc>
        <w:tc>
          <w:tcPr>
            <w:tcW w:w="992" w:type="dxa"/>
            <w:shd w:val="clear" w:color="auto" w:fill="FFFFFF" w:themeFill="background1"/>
          </w:tcPr>
          <w:p w14:paraId="0402D154" w14:textId="77777777" w:rsidR="00C905A7" w:rsidRPr="003A0FBD" w:rsidRDefault="00C905A7" w:rsidP="007F1D11">
            <w:pPr>
              <w:pStyle w:val="Titre2"/>
              <w:outlineLvl w:val="1"/>
              <w:rPr>
                <w:b w:val="0"/>
                <w:sz w:val="20"/>
                <w:szCs w:val="20"/>
                <w:lang w:val="en-US"/>
              </w:rPr>
            </w:pPr>
            <w:r w:rsidRPr="003A0FBD">
              <w:rPr>
                <w:b w:val="0"/>
                <w:sz w:val="20"/>
                <w:szCs w:val="20"/>
                <w:lang w:val="en-US"/>
              </w:rPr>
              <w:t>Binary</w:t>
            </w:r>
          </w:p>
        </w:tc>
        <w:tc>
          <w:tcPr>
            <w:tcW w:w="2410" w:type="dxa"/>
            <w:shd w:val="clear" w:color="auto" w:fill="FFFFFF" w:themeFill="background1"/>
          </w:tcPr>
          <w:p w14:paraId="7B25236F" w14:textId="77777777" w:rsidR="00C905A7" w:rsidRDefault="00C905A7" w:rsidP="007F1D11">
            <w:pPr>
              <w:pStyle w:val="Titre2"/>
              <w:outlineLvl w:val="1"/>
              <w:rPr>
                <w:b w:val="0"/>
                <w:sz w:val="20"/>
                <w:szCs w:val="20"/>
                <w:lang w:val="en-US"/>
              </w:rPr>
            </w:pPr>
            <w:r>
              <w:rPr>
                <w:b w:val="0"/>
                <w:sz w:val="20"/>
                <w:szCs w:val="20"/>
                <w:lang w:val="en-US"/>
              </w:rPr>
              <w:t>The h</w:t>
            </w:r>
            <w:r w:rsidRPr="000265BB">
              <w:rPr>
                <w:b w:val="0"/>
                <w:sz w:val="20"/>
                <w:szCs w:val="20"/>
                <w:lang w:val="en-US"/>
              </w:rPr>
              <w:t xml:space="preserve">ousehold's out-of-pocket health expenditure </w:t>
            </w:r>
            <w:r>
              <w:rPr>
                <w:b w:val="0"/>
                <w:sz w:val="20"/>
                <w:szCs w:val="20"/>
                <w:lang w:val="en-US"/>
              </w:rPr>
              <w:t>did not exceed</w:t>
            </w:r>
            <w:r w:rsidRPr="000265BB">
              <w:rPr>
                <w:b w:val="0"/>
                <w:sz w:val="20"/>
                <w:szCs w:val="20"/>
                <w:lang w:val="en-US"/>
              </w:rPr>
              <w:t xml:space="preserve"> </w:t>
            </w:r>
            <w:r>
              <w:rPr>
                <w:b w:val="0"/>
                <w:sz w:val="20"/>
                <w:szCs w:val="20"/>
                <w:lang w:val="en-US"/>
              </w:rPr>
              <w:t>2</w:t>
            </w:r>
            <w:r w:rsidRPr="000265BB">
              <w:rPr>
                <w:b w:val="0"/>
                <w:sz w:val="20"/>
                <w:szCs w:val="20"/>
                <w:lang w:val="en-US"/>
              </w:rPr>
              <w:t>0% of its capacity to pay</w:t>
            </w:r>
            <w:r>
              <w:rPr>
                <w:b w:val="0"/>
                <w:sz w:val="20"/>
                <w:szCs w:val="20"/>
                <w:lang w:val="en-US"/>
              </w:rPr>
              <w:t xml:space="preserve"> (=reference category)</w:t>
            </w:r>
            <w:r w:rsidRPr="000265BB">
              <w:rPr>
                <w:b w:val="0"/>
                <w:sz w:val="20"/>
                <w:szCs w:val="20"/>
                <w:lang w:val="en-US"/>
              </w:rPr>
              <w:t>;</w:t>
            </w:r>
            <w:r>
              <w:rPr>
                <w:b w:val="0"/>
                <w:sz w:val="20"/>
                <w:szCs w:val="20"/>
                <w:lang w:val="en-US"/>
              </w:rPr>
              <w:t xml:space="preserve"> The h</w:t>
            </w:r>
            <w:r w:rsidRPr="000265BB">
              <w:rPr>
                <w:b w:val="0"/>
                <w:sz w:val="20"/>
                <w:szCs w:val="20"/>
                <w:lang w:val="en-US"/>
              </w:rPr>
              <w:t>ousehold's out-of-pocket health expenditure exceeded 40% of its capacity to pay</w:t>
            </w:r>
          </w:p>
        </w:tc>
        <w:tc>
          <w:tcPr>
            <w:tcW w:w="425" w:type="dxa"/>
            <w:shd w:val="clear" w:color="auto" w:fill="FFFFFF" w:themeFill="background1"/>
          </w:tcPr>
          <w:p w14:paraId="5ACD41B3" w14:textId="77777777" w:rsidR="00C905A7" w:rsidRPr="00DC7D13" w:rsidRDefault="00C905A7" w:rsidP="007F1D11">
            <w:pPr>
              <w:pStyle w:val="Titre2"/>
              <w:outlineLvl w:val="1"/>
              <w:rPr>
                <w:b w:val="0"/>
                <w:sz w:val="20"/>
                <w:szCs w:val="20"/>
                <w:lang w:val="en-US"/>
              </w:rPr>
            </w:pPr>
            <w:r w:rsidRPr="00DC7D13">
              <w:rPr>
                <w:b w:val="0"/>
                <w:sz w:val="20"/>
                <w:szCs w:val="20"/>
                <w:lang w:val="en-US"/>
              </w:rPr>
              <w:t>1787</w:t>
            </w:r>
          </w:p>
        </w:tc>
        <w:tc>
          <w:tcPr>
            <w:tcW w:w="2126" w:type="dxa"/>
            <w:shd w:val="clear" w:color="auto" w:fill="FFFFFF" w:themeFill="background1"/>
          </w:tcPr>
          <w:p w14:paraId="0F5E4AEB" w14:textId="77777777" w:rsidR="00C905A7" w:rsidRDefault="00C905A7" w:rsidP="007F1D11">
            <w:pPr>
              <w:pStyle w:val="Titre2"/>
              <w:outlineLvl w:val="1"/>
              <w:rPr>
                <w:b w:val="0"/>
                <w:sz w:val="20"/>
                <w:szCs w:val="20"/>
                <w:lang w:val="en-US"/>
              </w:rPr>
            </w:pPr>
            <w:r w:rsidRPr="00BE148D">
              <w:rPr>
                <w:b w:val="0"/>
                <w:sz w:val="20"/>
                <w:szCs w:val="20"/>
                <w:lang w:val="en-US"/>
              </w:rPr>
              <w:t>82.82</w:t>
            </w:r>
            <w:r>
              <w:rPr>
                <w:b w:val="0"/>
                <w:sz w:val="20"/>
                <w:szCs w:val="20"/>
                <w:lang w:val="en-US"/>
              </w:rPr>
              <w:t xml:space="preserve">; </w:t>
            </w:r>
            <w:r w:rsidRPr="00BE148D">
              <w:rPr>
                <w:b w:val="0"/>
                <w:sz w:val="20"/>
                <w:szCs w:val="20"/>
                <w:lang w:val="en-US"/>
              </w:rPr>
              <w:t>17.18</w:t>
            </w:r>
          </w:p>
        </w:tc>
      </w:tr>
      <w:tr w:rsidR="00C905A7" w:rsidRPr="000B4EFC" w14:paraId="7392B641" w14:textId="77777777" w:rsidTr="007F1D11">
        <w:tc>
          <w:tcPr>
            <w:tcW w:w="9067" w:type="dxa"/>
            <w:gridSpan w:val="6"/>
            <w:shd w:val="clear" w:color="auto" w:fill="F2F2F2" w:themeFill="background1" w:themeFillShade="F2"/>
          </w:tcPr>
          <w:p w14:paraId="7DE13CA5" w14:textId="5D1F1818" w:rsidR="00C905A7" w:rsidRPr="008E76C5" w:rsidRDefault="00C905A7" w:rsidP="007F1D11">
            <w:pPr>
              <w:pStyle w:val="Titre2"/>
              <w:spacing w:before="0" w:beforeAutospacing="0" w:after="0" w:afterAutospacing="0"/>
              <w:jc w:val="both"/>
              <w:outlineLvl w:val="1"/>
              <w:rPr>
                <w:b w:val="0"/>
                <w:sz w:val="20"/>
                <w:szCs w:val="20"/>
                <w:lang w:val="en-US"/>
              </w:rPr>
            </w:pPr>
            <w:r w:rsidRPr="008E76C5">
              <w:rPr>
                <w:b w:val="0"/>
                <w:sz w:val="20"/>
                <w:szCs w:val="20"/>
                <w:lang w:val="en-US"/>
              </w:rPr>
              <w:t>Notes: All variables measured at the individual level, unless when HH-level specified.</w:t>
            </w:r>
            <w:r>
              <w:rPr>
                <w:b w:val="0"/>
                <w:sz w:val="20"/>
                <w:szCs w:val="20"/>
                <w:lang w:val="en-US"/>
              </w:rPr>
              <w:t xml:space="preserve"> </w:t>
            </w:r>
            <w:r w:rsidRPr="008B0961">
              <w:rPr>
                <w:b w:val="0"/>
                <w:sz w:val="20"/>
                <w:szCs w:val="20"/>
                <w:lang w:val="en-US"/>
              </w:rPr>
              <w:t xml:space="preserve">Data </w:t>
            </w:r>
            <w:r>
              <w:rPr>
                <w:b w:val="0"/>
                <w:sz w:val="20"/>
                <w:szCs w:val="20"/>
                <w:lang w:val="en-US"/>
              </w:rPr>
              <w:t>were</w:t>
            </w:r>
            <w:r w:rsidRPr="008B0961">
              <w:rPr>
                <w:b w:val="0"/>
                <w:sz w:val="20"/>
                <w:szCs w:val="20"/>
                <w:lang w:val="en-US"/>
              </w:rPr>
              <w:t xml:space="preserve"> weighted using sampling weights to account for choice-based stratified samples.</w:t>
            </w:r>
          </w:p>
          <w:p w14:paraId="44E07FC6" w14:textId="77777777" w:rsidR="00C905A7" w:rsidRPr="004324C9" w:rsidRDefault="00C905A7" w:rsidP="007F1D11">
            <w:pPr>
              <w:pStyle w:val="Titre2"/>
              <w:spacing w:before="0" w:beforeAutospacing="0" w:after="0" w:afterAutospacing="0"/>
              <w:jc w:val="both"/>
              <w:outlineLvl w:val="1"/>
              <w:rPr>
                <w:b w:val="0"/>
                <w:sz w:val="20"/>
                <w:szCs w:val="20"/>
                <w:lang w:val="en-US"/>
              </w:rPr>
            </w:pPr>
            <w:r w:rsidRPr="008E76C5">
              <w:rPr>
                <w:b w:val="0"/>
                <w:sz w:val="20"/>
                <w:szCs w:val="20"/>
                <w:lang w:val="en-US"/>
              </w:rPr>
              <w:t xml:space="preserve">Abbreviations: N=number </w:t>
            </w:r>
            <w:r>
              <w:rPr>
                <w:b w:val="0"/>
                <w:sz w:val="20"/>
                <w:szCs w:val="20"/>
                <w:lang w:val="en-US"/>
              </w:rPr>
              <w:t>of observations, HH=household</w:t>
            </w:r>
            <w:r w:rsidRPr="008E76C5">
              <w:rPr>
                <w:b w:val="0"/>
                <w:sz w:val="20"/>
                <w:szCs w:val="20"/>
                <w:lang w:val="en-US"/>
              </w:rPr>
              <w:t>, CBHI=c</w:t>
            </w:r>
            <w:r>
              <w:rPr>
                <w:b w:val="0"/>
                <w:sz w:val="20"/>
                <w:szCs w:val="20"/>
                <w:lang w:val="en-US"/>
              </w:rPr>
              <w:t>ommunity-based health insurance</w:t>
            </w:r>
            <w:r w:rsidRPr="008E76C5">
              <w:rPr>
                <w:b w:val="0"/>
                <w:sz w:val="20"/>
                <w:szCs w:val="20"/>
                <w:lang w:val="en-US"/>
              </w:rPr>
              <w:t>.</w:t>
            </w:r>
          </w:p>
        </w:tc>
      </w:tr>
    </w:tbl>
    <w:p w14:paraId="5E66C7F5" w14:textId="77777777" w:rsidR="00C905A7" w:rsidRPr="00060DF9" w:rsidRDefault="00C905A7" w:rsidP="00C905A7">
      <w:pPr>
        <w:jc w:val="both"/>
        <w:rPr>
          <w:rFonts w:ascii="Times New Roman" w:hAnsi="Times New Roman" w:cs="Times New Roman"/>
          <w:b/>
          <w:sz w:val="24"/>
          <w:szCs w:val="24"/>
          <w:lang w:val="en-US"/>
        </w:rPr>
      </w:pPr>
      <w:r w:rsidRPr="00060DF9">
        <w:rPr>
          <w:rFonts w:ascii="Times New Roman" w:hAnsi="Times New Roman" w:cs="Times New Roman"/>
          <w:b/>
          <w:sz w:val="24"/>
          <w:szCs w:val="24"/>
          <w:lang w:val="en-US"/>
        </w:rPr>
        <w:br w:type="page"/>
      </w:r>
    </w:p>
    <w:p w14:paraId="2811F505" w14:textId="77777777" w:rsidR="002F2C96" w:rsidRDefault="002F2C96" w:rsidP="00765816">
      <w:pPr>
        <w:jc w:val="both"/>
        <w:rPr>
          <w:rFonts w:ascii="Times New Roman" w:hAnsi="Times New Roman" w:cs="Times New Roman"/>
          <w:b/>
          <w:sz w:val="24"/>
          <w:szCs w:val="24"/>
          <w:lang w:val="en-US"/>
        </w:rPr>
      </w:pPr>
      <w:r w:rsidRPr="005632DE">
        <w:rPr>
          <w:rFonts w:ascii="Times New Roman" w:hAnsi="Times New Roman" w:cs="Times New Roman"/>
          <w:b/>
          <w:sz w:val="24"/>
          <w:szCs w:val="24"/>
          <w:lang w:val="en-US"/>
        </w:rPr>
        <w:lastRenderedPageBreak/>
        <w:t>Appendix A</w:t>
      </w:r>
      <w:r>
        <w:rPr>
          <w:rFonts w:ascii="Times New Roman" w:hAnsi="Times New Roman" w:cs="Times New Roman"/>
          <w:b/>
          <w:sz w:val="24"/>
          <w:szCs w:val="24"/>
          <w:lang w:val="en-US"/>
        </w:rPr>
        <w:t>3</w:t>
      </w:r>
      <w:r w:rsidRPr="005632DE">
        <w:rPr>
          <w:rFonts w:ascii="Times New Roman" w:hAnsi="Times New Roman" w:cs="Times New Roman"/>
          <w:b/>
          <w:sz w:val="24"/>
          <w:szCs w:val="24"/>
          <w:lang w:val="en-US"/>
        </w:rPr>
        <w:t xml:space="preserve">. </w:t>
      </w:r>
      <w:r>
        <w:rPr>
          <w:rFonts w:ascii="Times New Roman" w:hAnsi="Times New Roman" w:cs="Times New Roman"/>
          <w:b/>
          <w:sz w:val="24"/>
          <w:szCs w:val="24"/>
          <w:lang w:val="en-US"/>
        </w:rPr>
        <w:t>Results of the explanatory factor analysis</w:t>
      </w:r>
    </w:p>
    <w:p w14:paraId="53F193B0" w14:textId="77777777" w:rsidR="002F2C96" w:rsidRPr="00765816" w:rsidRDefault="002F2C96" w:rsidP="00765816">
      <w:pPr>
        <w:jc w:val="both"/>
        <w:rPr>
          <w:rFonts w:ascii="Times New Roman" w:hAnsi="Times New Roman" w:cs="Times New Roman"/>
          <w:b/>
          <w:sz w:val="24"/>
          <w:szCs w:val="24"/>
          <w:lang w:val="en-US"/>
        </w:rPr>
      </w:pPr>
    </w:p>
    <w:p w14:paraId="75BB9CBA"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Factor analysis/correlation                   Number of obs    =      1,787</w:t>
      </w:r>
    </w:p>
    <w:p w14:paraId="39788AF3"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Method: principal-component factors          Retained factors =          2</w:t>
      </w:r>
    </w:p>
    <w:p w14:paraId="60775E06"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Rotation: orthogonal varimax (Kaiser off)    Number of params =          9</w:t>
      </w:r>
    </w:p>
    <w:p w14:paraId="5E5EEC89" w14:textId="77777777" w:rsidR="002F2C96" w:rsidRPr="00444E4C" w:rsidRDefault="002F2C96" w:rsidP="002F2C96">
      <w:pPr>
        <w:rPr>
          <w:rFonts w:ascii="Courier New" w:hAnsi="Courier New" w:cs="Courier New"/>
          <w:sz w:val="18"/>
          <w:szCs w:val="18"/>
          <w:lang w:val="en-US"/>
        </w:rPr>
      </w:pPr>
    </w:p>
    <w:p w14:paraId="7AA5343C"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Factor       Variance      Difference        Proportion   </w:t>
      </w:r>
      <w:r w:rsidRPr="00444E4C">
        <w:rPr>
          <w:rFonts w:ascii="Courier New" w:hAnsi="Courier New" w:cs="Courier New"/>
          <w:sz w:val="18"/>
          <w:szCs w:val="18"/>
          <w:lang w:val="en-US"/>
        </w:rPr>
        <w:tab/>
        <w:t>Cumulative</w:t>
      </w:r>
    </w:p>
    <w:p w14:paraId="2ED1D44A"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Factor1        </w:t>
      </w:r>
      <w:r w:rsidRPr="00444E4C">
        <w:rPr>
          <w:rFonts w:ascii="Courier New" w:hAnsi="Courier New" w:cs="Courier New"/>
          <w:b/>
          <w:sz w:val="18"/>
          <w:szCs w:val="18"/>
          <w:lang w:val="en-US"/>
        </w:rPr>
        <w:t>2.13304</w:t>
      </w:r>
      <w:r w:rsidRPr="00444E4C">
        <w:rPr>
          <w:rFonts w:ascii="Courier New" w:hAnsi="Courier New" w:cs="Courier New"/>
          <w:sz w:val="18"/>
          <w:szCs w:val="18"/>
          <w:lang w:val="en-US"/>
        </w:rPr>
        <w:t xml:space="preserve">      1.08438         </w:t>
      </w:r>
      <w:r w:rsidRPr="00444E4C">
        <w:rPr>
          <w:rFonts w:ascii="Courier New" w:hAnsi="Courier New" w:cs="Courier New"/>
          <w:b/>
          <w:sz w:val="18"/>
          <w:szCs w:val="18"/>
          <w:lang w:val="en-US"/>
        </w:rPr>
        <w:t xml:space="preserve">0.4266 </w:t>
      </w:r>
      <w:r w:rsidRPr="00444E4C">
        <w:rPr>
          <w:rFonts w:ascii="Courier New" w:hAnsi="Courier New" w:cs="Courier New"/>
          <w:sz w:val="18"/>
          <w:szCs w:val="18"/>
          <w:lang w:val="en-US"/>
        </w:rPr>
        <w:t xml:space="preserve">     </w:t>
      </w:r>
      <w:r w:rsidRPr="00444E4C">
        <w:rPr>
          <w:rFonts w:ascii="Courier New" w:hAnsi="Courier New" w:cs="Courier New"/>
          <w:sz w:val="18"/>
          <w:szCs w:val="18"/>
          <w:lang w:val="en-US"/>
        </w:rPr>
        <w:tab/>
        <w:t>0.4266</w:t>
      </w:r>
    </w:p>
    <w:p w14:paraId="42C9E357"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Factor2        1.04866            .         0.2097       </w:t>
      </w:r>
      <w:r w:rsidRPr="00444E4C">
        <w:rPr>
          <w:rFonts w:ascii="Courier New" w:hAnsi="Courier New" w:cs="Courier New"/>
          <w:sz w:val="18"/>
          <w:szCs w:val="18"/>
          <w:lang w:val="en-US"/>
        </w:rPr>
        <w:tab/>
        <w:t>0.6363</w:t>
      </w:r>
    </w:p>
    <w:p w14:paraId="56234CE2" w14:textId="77777777" w:rsidR="002F2C96" w:rsidRPr="00444E4C" w:rsidRDefault="002F2C96" w:rsidP="002F2C96">
      <w:pPr>
        <w:rPr>
          <w:rFonts w:ascii="Courier New" w:hAnsi="Courier New" w:cs="Courier New"/>
          <w:sz w:val="18"/>
          <w:szCs w:val="18"/>
          <w:lang w:val="en-US"/>
        </w:rPr>
      </w:pPr>
    </w:p>
    <w:p w14:paraId="2349507F"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LR test: independent vs. saturated:  chi2(10) = 2035.55 Prob&gt;chi2 = 0.0000</w:t>
      </w:r>
    </w:p>
    <w:p w14:paraId="4EA1DC2C" w14:textId="77777777" w:rsidR="002F2C96" w:rsidRPr="00444E4C" w:rsidRDefault="002F2C96" w:rsidP="002F2C96">
      <w:pPr>
        <w:rPr>
          <w:rFonts w:ascii="Courier New" w:hAnsi="Courier New" w:cs="Courier New"/>
          <w:sz w:val="18"/>
          <w:szCs w:val="18"/>
          <w:lang w:val="en-US"/>
        </w:rPr>
      </w:pPr>
    </w:p>
    <w:p w14:paraId="32885B21"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Rotated factor loadings (pattern matrix) and unique variances</w:t>
      </w:r>
    </w:p>
    <w:p w14:paraId="341CBDFB" w14:textId="77777777" w:rsidR="002F2C96" w:rsidRPr="00444E4C" w:rsidRDefault="002F2C96" w:rsidP="002F2C96">
      <w:pPr>
        <w:rPr>
          <w:rFonts w:ascii="Courier New" w:hAnsi="Courier New" w:cs="Courier New"/>
          <w:b/>
          <w:sz w:val="18"/>
          <w:szCs w:val="18"/>
          <w:lang w:val="en-US"/>
        </w:rPr>
      </w:pPr>
    </w:p>
    <w:p w14:paraId="4DB11A7A"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Variable   </w:t>
      </w:r>
      <w:r w:rsidRPr="00444E4C">
        <w:rPr>
          <w:rFonts w:ascii="Courier New" w:hAnsi="Courier New" w:cs="Courier New"/>
          <w:sz w:val="18"/>
          <w:szCs w:val="18"/>
          <w:lang w:val="en-US"/>
        </w:rPr>
        <w:tab/>
        <w:t xml:space="preserve">Factor 1   </w:t>
      </w:r>
      <w:r w:rsidRPr="00BA1162">
        <w:rPr>
          <w:rFonts w:ascii="Courier New" w:hAnsi="Courier New" w:cs="Courier New"/>
          <w:color w:val="AEAAAA" w:themeColor="background2" w:themeShade="BF"/>
          <w:sz w:val="18"/>
          <w:szCs w:val="18"/>
          <w:lang w:val="en-US"/>
        </w:rPr>
        <w:t>Factor 2</w:t>
      </w:r>
      <w:r w:rsidRPr="00444E4C">
        <w:rPr>
          <w:rFonts w:ascii="Courier New" w:hAnsi="Courier New" w:cs="Courier New"/>
          <w:sz w:val="18"/>
          <w:szCs w:val="18"/>
          <w:lang w:val="en-US"/>
        </w:rPr>
        <w:t xml:space="preserve">    Uniqueness </w:t>
      </w:r>
    </w:p>
    <w:p w14:paraId="1E51A16D"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v2_A9_Q3_B    0.0775    </w:t>
      </w:r>
      <w:r w:rsidRPr="00BA1162">
        <w:rPr>
          <w:rFonts w:ascii="Courier New" w:hAnsi="Courier New" w:cs="Courier New"/>
          <w:color w:val="AEAAAA" w:themeColor="background2" w:themeShade="BF"/>
          <w:sz w:val="18"/>
          <w:szCs w:val="18"/>
          <w:lang w:val="en-US"/>
        </w:rPr>
        <w:t>0.8906</w:t>
      </w:r>
      <w:r w:rsidRPr="00444E4C">
        <w:rPr>
          <w:rFonts w:ascii="Courier New" w:hAnsi="Courier New" w:cs="Courier New"/>
          <w:sz w:val="18"/>
          <w:szCs w:val="18"/>
          <w:lang w:val="en-US"/>
        </w:rPr>
        <w:t xml:space="preserve">       0.2008  </w:t>
      </w:r>
    </w:p>
    <w:p w14:paraId="3CAA83AD"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v2_A9_Q3_C    </w:t>
      </w:r>
      <w:r w:rsidRPr="00444E4C">
        <w:rPr>
          <w:rFonts w:ascii="Courier New" w:hAnsi="Courier New" w:cs="Courier New"/>
          <w:b/>
          <w:sz w:val="18"/>
          <w:szCs w:val="18"/>
          <w:lang w:val="en-US"/>
        </w:rPr>
        <w:t>0.5390</w:t>
      </w:r>
      <w:r w:rsidRPr="00444E4C">
        <w:rPr>
          <w:rFonts w:ascii="Courier New" w:hAnsi="Courier New" w:cs="Courier New"/>
          <w:sz w:val="18"/>
          <w:szCs w:val="18"/>
          <w:lang w:val="en-US"/>
        </w:rPr>
        <w:t xml:space="preserve">   </w:t>
      </w:r>
      <w:r w:rsidRPr="00BA1162">
        <w:rPr>
          <w:rFonts w:ascii="Courier New" w:hAnsi="Courier New" w:cs="Courier New"/>
          <w:color w:val="AEAAAA" w:themeColor="background2" w:themeShade="BF"/>
          <w:sz w:val="18"/>
          <w:szCs w:val="18"/>
          <w:lang w:val="en-US"/>
        </w:rPr>
        <w:t xml:space="preserve">-0.3635       </w:t>
      </w:r>
      <w:r w:rsidRPr="00444E4C">
        <w:rPr>
          <w:rFonts w:ascii="Courier New" w:hAnsi="Courier New" w:cs="Courier New"/>
          <w:sz w:val="18"/>
          <w:szCs w:val="18"/>
          <w:lang w:val="en-US"/>
        </w:rPr>
        <w:t xml:space="preserve">0.5773  </w:t>
      </w:r>
    </w:p>
    <w:p w14:paraId="748A5CB6"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v2_A9_Q3_D    </w:t>
      </w:r>
      <w:r w:rsidRPr="00444E4C">
        <w:rPr>
          <w:rFonts w:ascii="Courier New" w:hAnsi="Courier New" w:cs="Courier New"/>
          <w:b/>
          <w:sz w:val="18"/>
          <w:szCs w:val="18"/>
          <w:lang w:val="en-US"/>
        </w:rPr>
        <w:t>0.8768</w:t>
      </w:r>
      <w:r w:rsidRPr="00444E4C">
        <w:rPr>
          <w:rFonts w:ascii="Courier New" w:hAnsi="Courier New" w:cs="Courier New"/>
          <w:sz w:val="18"/>
          <w:szCs w:val="18"/>
          <w:lang w:val="en-US"/>
        </w:rPr>
        <w:t xml:space="preserve">    </w:t>
      </w:r>
      <w:r w:rsidRPr="00BA1162">
        <w:rPr>
          <w:rFonts w:ascii="Courier New" w:hAnsi="Courier New" w:cs="Courier New"/>
          <w:color w:val="AEAAAA" w:themeColor="background2" w:themeShade="BF"/>
          <w:sz w:val="18"/>
          <w:szCs w:val="18"/>
          <w:lang w:val="en-US"/>
        </w:rPr>
        <w:t xml:space="preserve">0.0606       </w:t>
      </w:r>
      <w:r w:rsidRPr="00444E4C">
        <w:rPr>
          <w:rFonts w:ascii="Courier New" w:hAnsi="Courier New" w:cs="Courier New"/>
          <w:sz w:val="18"/>
          <w:szCs w:val="18"/>
          <w:lang w:val="en-US"/>
        </w:rPr>
        <w:t xml:space="preserve">0.2276  </w:t>
      </w:r>
    </w:p>
    <w:p w14:paraId="7B139C4A" w14:textId="77777777" w:rsidR="002F2C96" w:rsidRPr="00444E4C" w:rsidRDefault="002F2C96" w:rsidP="002F2C96">
      <w:pPr>
        <w:rPr>
          <w:rFonts w:ascii="Courier New" w:hAnsi="Courier New" w:cs="Courier New"/>
          <w:sz w:val="18"/>
          <w:szCs w:val="18"/>
          <w:lang w:val="en-US"/>
        </w:rPr>
      </w:pPr>
      <w:r w:rsidRPr="00444E4C">
        <w:rPr>
          <w:rFonts w:ascii="Courier New" w:hAnsi="Courier New" w:cs="Courier New"/>
          <w:sz w:val="18"/>
          <w:szCs w:val="18"/>
          <w:lang w:val="en-US"/>
        </w:rPr>
        <w:t xml:space="preserve">v2_A9_Q3_E    </w:t>
      </w:r>
      <w:r w:rsidRPr="00444E4C">
        <w:rPr>
          <w:rFonts w:ascii="Courier New" w:hAnsi="Courier New" w:cs="Courier New"/>
          <w:b/>
          <w:sz w:val="18"/>
          <w:szCs w:val="18"/>
          <w:lang w:val="en-US"/>
        </w:rPr>
        <w:t>0.8852</w:t>
      </w:r>
      <w:r w:rsidRPr="00444E4C">
        <w:rPr>
          <w:rFonts w:ascii="Courier New" w:hAnsi="Courier New" w:cs="Courier New"/>
          <w:sz w:val="18"/>
          <w:szCs w:val="18"/>
          <w:lang w:val="en-US"/>
        </w:rPr>
        <w:t xml:space="preserve">    </w:t>
      </w:r>
      <w:r w:rsidRPr="00BA1162">
        <w:rPr>
          <w:rFonts w:ascii="Courier New" w:hAnsi="Courier New" w:cs="Courier New"/>
          <w:color w:val="AEAAAA" w:themeColor="background2" w:themeShade="BF"/>
          <w:sz w:val="18"/>
          <w:szCs w:val="18"/>
          <w:lang w:val="en-US"/>
        </w:rPr>
        <w:t xml:space="preserve">0.0748       </w:t>
      </w:r>
      <w:r w:rsidRPr="00444E4C">
        <w:rPr>
          <w:rFonts w:ascii="Courier New" w:hAnsi="Courier New" w:cs="Courier New"/>
          <w:sz w:val="18"/>
          <w:szCs w:val="18"/>
          <w:lang w:val="en-US"/>
        </w:rPr>
        <w:t xml:space="preserve">0.2108  </w:t>
      </w:r>
    </w:p>
    <w:p w14:paraId="3A5FAB8F" w14:textId="77777777" w:rsidR="002F2C96" w:rsidRPr="00444E4C" w:rsidRDefault="002F2C96" w:rsidP="002F2C96">
      <w:pPr>
        <w:rPr>
          <w:rFonts w:ascii="Courier New" w:hAnsi="Courier New" w:cs="Courier New"/>
          <w:sz w:val="20"/>
          <w:szCs w:val="20"/>
          <w:lang w:val="en-US"/>
        </w:rPr>
      </w:pPr>
      <w:r w:rsidRPr="00444E4C">
        <w:rPr>
          <w:rFonts w:ascii="Courier New" w:hAnsi="Courier New" w:cs="Courier New"/>
          <w:sz w:val="18"/>
          <w:szCs w:val="18"/>
          <w:lang w:val="en-US"/>
        </w:rPr>
        <w:t xml:space="preserve">v2_A9_Q3_F    </w:t>
      </w:r>
      <w:r w:rsidRPr="00444E4C">
        <w:rPr>
          <w:rFonts w:ascii="Courier New" w:hAnsi="Courier New" w:cs="Courier New"/>
          <w:b/>
          <w:sz w:val="18"/>
          <w:szCs w:val="18"/>
          <w:lang w:val="en-US"/>
        </w:rPr>
        <w:t>0.5331</w:t>
      </w:r>
      <w:r w:rsidRPr="00444E4C">
        <w:rPr>
          <w:rFonts w:ascii="Courier New" w:hAnsi="Courier New" w:cs="Courier New"/>
          <w:sz w:val="18"/>
          <w:szCs w:val="18"/>
          <w:lang w:val="en-US"/>
        </w:rPr>
        <w:t xml:space="preserve">    </w:t>
      </w:r>
      <w:r w:rsidRPr="00BA1162">
        <w:rPr>
          <w:rFonts w:ascii="Courier New" w:hAnsi="Courier New" w:cs="Courier New"/>
          <w:color w:val="AEAAAA" w:themeColor="background2" w:themeShade="BF"/>
          <w:sz w:val="18"/>
          <w:szCs w:val="18"/>
          <w:lang w:val="en-US"/>
        </w:rPr>
        <w:t xml:space="preserve">0.3376       </w:t>
      </w:r>
      <w:r w:rsidRPr="00444E4C">
        <w:rPr>
          <w:rFonts w:ascii="Courier New" w:hAnsi="Courier New" w:cs="Courier New"/>
          <w:sz w:val="18"/>
          <w:szCs w:val="18"/>
          <w:lang w:val="en-US"/>
        </w:rPr>
        <w:t>0.</w:t>
      </w:r>
      <w:r w:rsidRPr="00444E4C">
        <w:rPr>
          <w:rFonts w:ascii="Courier New" w:hAnsi="Courier New" w:cs="Courier New"/>
          <w:sz w:val="20"/>
          <w:szCs w:val="20"/>
          <w:lang w:val="en-US"/>
        </w:rPr>
        <w:t xml:space="preserve">6018  </w:t>
      </w:r>
    </w:p>
    <w:p w14:paraId="03455D5A" w14:textId="77777777" w:rsidR="002F2C96" w:rsidRPr="00765816" w:rsidRDefault="009B5FD0" w:rsidP="002F2C96">
      <w:pPr>
        <w:jc w:val="center"/>
        <w:rPr>
          <w:rFonts w:ascii="Times New Roman" w:hAnsi="Times New Roman" w:cs="Times New Roman"/>
          <w:b/>
          <w:sz w:val="24"/>
          <w:szCs w:val="24"/>
          <w:lang w:val="en-US"/>
        </w:rPr>
      </w:pPr>
      <w:r w:rsidRPr="009B5FD0">
        <w:rPr>
          <w:rFonts w:ascii="Times New Roman" w:hAnsi="Times New Roman" w:cs="Times New Roman"/>
          <w:b/>
          <w:sz w:val="24"/>
          <w:szCs w:val="24"/>
          <w:lang w:val="en-US"/>
        </w:rPr>
        <w:t>Figure A3</w:t>
      </w:r>
      <w:r w:rsidR="002F2C96" w:rsidRPr="009B5FD0">
        <w:rPr>
          <w:rFonts w:ascii="Times New Roman" w:hAnsi="Times New Roman" w:cs="Times New Roman"/>
          <w:b/>
          <w:sz w:val="24"/>
          <w:szCs w:val="24"/>
          <w:lang w:val="en-US"/>
        </w:rPr>
        <w:t>.1.</w:t>
      </w:r>
      <w:r w:rsidR="002F2C96" w:rsidRPr="00765816">
        <w:rPr>
          <w:rFonts w:ascii="Times New Roman" w:hAnsi="Times New Roman" w:cs="Times New Roman"/>
          <w:b/>
          <w:sz w:val="24"/>
          <w:szCs w:val="24"/>
          <w:lang w:val="en-US"/>
        </w:rPr>
        <w:t xml:space="preserve"> Scree plot</w:t>
      </w:r>
    </w:p>
    <w:p w14:paraId="171AF55A" w14:textId="77777777" w:rsidR="002F2C96" w:rsidRDefault="002F2C96" w:rsidP="002F2C96">
      <w:pPr>
        <w:jc w:val="center"/>
        <w:rPr>
          <w:rFonts w:ascii="Times New Roman" w:hAnsi="Times New Roman" w:cs="Times New Roman"/>
          <w:b/>
          <w:sz w:val="24"/>
          <w:szCs w:val="24"/>
          <w:lang w:val="en-US"/>
        </w:rPr>
      </w:pPr>
      <w:r w:rsidRPr="0087516B">
        <w:rPr>
          <w:rFonts w:ascii="Times New Roman" w:hAnsi="Times New Roman" w:cs="Times New Roman"/>
          <w:noProof/>
          <w:sz w:val="24"/>
          <w:szCs w:val="24"/>
          <w:lang w:eastAsia="fr-FR"/>
        </w:rPr>
        <w:drawing>
          <wp:inline distT="0" distB="0" distL="0" distR="0" wp14:anchorId="772B1A2B" wp14:editId="4B97D0F1">
            <wp:extent cx="3600000" cy="2615493"/>
            <wp:effectExtent l="0" t="0" r="635" b="0"/>
            <wp:docPr id="3" name="Image 3" descr="C:\Users\marion.coste\AppData\Local\Temp\pid-10996\screeplo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ion.coste\AppData\Local\Temp\pid-10996\screeplot.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0000" cy="2615493"/>
                    </a:xfrm>
                    <a:prstGeom prst="rect">
                      <a:avLst/>
                    </a:prstGeom>
                    <a:noFill/>
                    <a:ln>
                      <a:noFill/>
                    </a:ln>
                  </pic:spPr>
                </pic:pic>
              </a:graphicData>
            </a:graphic>
          </wp:inline>
        </w:drawing>
      </w:r>
    </w:p>
    <w:p w14:paraId="00434542" w14:textId="30EEF4FC" w:rsidR="002F2C96" w:rsidRPr="00BA1162" w:rsidRDefault="001C4B88" w:rsidP="002F2C96">
      <w:pPr>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We retained factor 1 (eigen</w:t>
      </w:r>
      <w:r w:rsidR="002F2C96" w:rsidRPr="00BA1162">
        <w:rPr>
          <w:rFonts w:ascii="Times New Roman" w:hAnsi="Times New Roman" w:cs="Times New Roman"/>
          <w:sz w:val="24"/>
          <w:szCs w:val="24"/>
          <w:lang w:val="en-US"/>
        </w:rPr>
        <w:t>value</w:t>
      </w:r>
      <w:r w:rsidR="002F2C96">
        <w:rPr>
          <w:rFonts w:ascii="Times New Roman" w:hAnsi="Times New Roman" w:cs="Times New Roman"/>
          <w:sz w:val="24"/>
          <w:szCs w:val="24"/>
          <w:lang w:val="en-US"/>
        </w:rPr>
        <w:t xml:space="preserve"> = 2.13</w:t>
      </w:r>
      <w:r w:rsidR="002F2C96" w:rsidRPr="00BA1162">
        <w:rPr>
          <w:rFonts w:ascii="Times New Roman" w:hAnsi="Times New Roman" w:cs="Times New Roman"/>
          <w:sz w:val="24"/>
          <w:szCs w:val="24"/>
          <w:lang w:val="en-US"/>
        </w:rPr>
        <w:t xml:space="preserve"> &gt; 1.1), which </w:t>
      </w:r>
      <w:r w:rsidR="002F2C96">
        <w:rPr>
          <w:rFonts w:ascii="Times New Roman" w:hAnsi="Times New Roman" w:cs="Times New Roman"/>
          <w:sz w:val="24"/>
          <w:szCs w:val="24"/>
          <w:lang w:val="en-US"/>
        </w:rPr>
        <w:t>was</w:t>
      </w:r>
      <w:r w:rsidR="002F2C96" w:rsidRPr="00BA1162">
        <w:rPr>
          <w:rFonts w:ascii="Times New Roman" w:hAnsi="Times New Roman" w:cs="Times New Roman"/>
          <w:sz w:val="24"/>
          <w:szCs w:val="24"/>
          <w:lang w:val="en-US"/>
        </w:rPr>
        <w:t xml:space="preserve"> situated right before the “elbow” of the scree plot</w:t>
      </w:r>
      <w:r w:rsidR="002F2C96">
        <w:rPr>
          <w:rFonts w:ascii="Times New Roman" w:hAnsi="Times New Roman" w:cs="Times New Roman"/>
          <w:sz w:val="24"/>
          <w:szCs w:val="24"/>
          <w:lang w:val="en-US"/>
        </w:rPr>
        <w:t xml:space="preserve"> (see Figure A2.1)</w:t>
      </w:r>
      <w:r w:rsidR="002F2C96" w:rsidRPr="00BA1162">
        <w:rPr>
          <w:rFonts w:ascii="Times New Roman" w:hAnsi="Times New Roman" w:cs="Times New Roman"/>
          <w:sz w:val="24"/>
          <w:szCs w:val="24"/>
          <w:lang w:val="en-US"/>
        </w:rPr>
        <w:t xml:space="preserve">. </w:t>
      </w:r>
      <w:r w:rsidR="002F2C96" w:rsidRPr="00BA1162">
        <w:rPr>
          <w:rFonts w:ascii="Times New Roman" w:hAnsi="Times New Roman" w:cs="Times New Roman"/>
          <w:sz w:val="24"/>
          <w:szCs w:val="24"/>
          <w:lang w:val="en-US"/>
        </w:rPr>
        <w:br w:type="page"/>
      </w:r>
    </w:p>
    <w:p w14:paraId="2FC4AB00" w14:textId="77777777" w:rsidR="00C905A7" w:rsidRDefault="00C905A7" w:rsidP="00C905A7">
      <w:pPr>
        <w:jc w:val="both"/>
        <w:rPr>
          <w:rFonts w:ascii="Times New Roman" w:hAnsi="Times New Roman" w:cs="Times New Roman"/>
          <w:b/>
          <w:sz w:val="24"/>
          <w:szCs w:val="24"/>
        </w:rPr>
      </w:pPr>
      <w:r w:rsidRPr="005632DE">
        <w:rPr>
          <w:rFonts w:ascii="Times New Roman" w:hAnsi="Times New Roman" w:cs="Times New Roman"/>
          <w:b/>
          <w:sz w:val="24"/>
          <w:szCs w:val="24"/>
        </w:rPr>
        <w:lastRenderedPageBreak/>
        <w:t>Appendix A</w:t>
      </w:r>
      <w:r>
        <w:rPr>
          <w:rFonts w:ascii="Times New Roman" w:hAnsi="Times New Roman" w:cs="Times New Roman"/>
          <w:b/>
          <w:sz w:val="24"/>
          <w:szCs w:val="24"/>
        </w:rPr>
        <w:t>4</w:t>
      </w:r>
      <w:r w:rsidRPr="005632DE">
        <w:rPr>
          <w:rFonts w:ascii="Times New Roman" w:hAnsi="Times New Roman" w:cs="Times New Roman"/>
          <w:b/>
          <w:sz w:val="24"/>
          <w:szCs w:val="24"/>
        </w:rPr>
        <w:t>. Summary statistics</w:t>
      </w:r>
    </w:p>
    <w:tbl>
      <w:tblPr>
        <w:tblStyle w:val="Grilledutableau"/>
        <w:tblW w:w="9067" w:type="dxa"/>
        <w:tblLayout w:type="fixed"/>
        <w:tblCellMar>
          <w:left w:w="0" w:type="dxa"/>
          <w:right w:w="0" w:type="dxa"/>
        </w:tblCellMar>
        <w:tblLook w:val="04A0" w:firstRow="1" w:lastRow="0" w:firstColumn="1" w:lastColumn="0" w:noHBand="0" w:noVBand="1"/>
      </w:tblPr>
      <w:tblGrid>
        <w:gridCol w:w="1271"/>
        <w:gridCol w:w="3119"/>
        <w:gridCol w:w="992"/>
        <w:gridCol w:w="992"/>
        <w:gridCol w:w="851"/>
        <w:gridCol w:w="850"/>
        <w:gridCol w:w="992"/>
      </w:tblGrid>
      <w:tr w:rsidR="00C905A7" w:rsidRPr="001B6CD5" w14:paraId="0F15382A" w14:textId="77777777" w:rsidTr="007F1D11">
        <w:trPr>
          <w:trHeight w:val="531"/>
        </w:trPr>
        <w:tc>
          <w:tcPr>
            <w:tcW w:w="1271" w:type="dxa"/>
          </w:tcPr>
          <w:p w14:paraId="26E0F76B" w14:textId="77777777" w:rsidR="00C905A7" w:rsidRPr="00942F63" w:rsidRDefault="00C905A7" w:rsidP="007F1D11">
            <w:pPr>
              <w:pStyle w:val="Titre2"/>
              <w:outlineLvl w:val="1"/>
              <w:rPr>
                <w:sz w:val="20"/>
                <w:szCs w:val="20"/>
                <w:lang w:val="en-US"/>
              </w:rPr>
            </w:pPr>
            <w:r>
              <w:rPr>
                <w:sz w:val="20"/>
                <w:szCs w:val="20"/>
                <w:lang w:val="en-US"/>
              </w:rPr>
              <w:t>Variable g</w:t>
            </w:r>
            <w:r w:rsidRPr="00942F63">
              <w:rPr>
                <w:sz w:val="20"/>
                <w:szCs w:val="20"/>
                <w:lang w:val="en-US"/>
              </w:rPr>
              <w:t>roup</w:t>
            </w:r>
          </w:p>
        </w:tc>
        <w:tc>
          <w:tcPr>
            <w:tcW w:w="3119" w:type="dxa"/>
          </w:tcPr>
          <w:p w14:paraId="1F80929F" w14:textId="77777777" w:rsidR="00C905A7" w:rsidRPr="00942F63" w:rsidRDefault="00C905A7" w:rsidP="007F1D11">
            <w:pPr>
              <w:pStyle w:val="Titre2"/>
              <w:outlineLvl w:val="1"/>
              <w:rPr>
                <w:sz w:val="20"/>
                <w:szCs w:val="20"/>
                <w:lang w:val="en-US"/>
              </w:rPr>
            </w:pPr>
            <w:r>
              <w:rPr>
                <w:sz w:val="20"/>
                <w:szCs w:val="20"/>
                <w:lang w:val="en-US"/>
              </w:rPr>
              <w:t>V</w:t>
            </w:r>
            <w:r w:rsidRPr="00942F63">
              <w:rPr>
                <w:sz w:val="20"/>
                <w:szCs w:val="20"/>
                <w:lang w:val="en-US"/>
              </w:rPr>
              <w:t>ariable</w:t>
            </w:r>
          </w:p>
        </w:tc>
        <w:tc>
          <w:tcPr>
            <w:tcW w:w="992" w:type="dxa"/>
          </w:tcPr>
          <w:p w14:paraId="2285B3EE" w14:textId="77777777" w:rsidR="00C905A7" w:rsidRPr="00942F63" w:rsidRDefault="00C905A7" w:rsidP="007F1D11">
            <w:pPr>
              <w:pStyle w:val="Titre2"/>
              <w:outlineLvl w:val="1"/>
              <w:rPr>
                <w:sz w:val="20"/>
                <w:szCs w:val="20"/>
                <w:lang w:val="en-US"/>
              </w:rPr>
            </w:pPr>
            <w:r>
              <w:rPr>
                <w:sz w:val="20"/>
                <w:szCs w:val="20"/>
                <w:lang w:val="en-US"/>
              </w:rPr>
              <w:t>Type</w:t>
            </w:r>
          </w:p>
        </w:tc>
        <w:tc>
          <w:tcPr>
            <w:tcW w:w="992" w:type="dxa"/>
          </w:tcPr>
          <w:p w14:paraId="7E5486F3" w14:textId="77777777" w:rsidR="00C905A7" w:rsidRPr="00942F63" w:rsidRDefault="00C905A7" w:rsidP="007F1D11">
            <w:pPr>
              <w:pStyle w:val="Titre2"/>
              <w:outlineLvl w:val="1"/>
              <w:rPr>
                <w:sz w:val="20"/>
                <w:szCs w:val="20"/>
                <w:lang w:val="en-US"/>
              </w:rPr>
            </w:pPr>
            <w:r w:rsidRPr="00B0401F">
              <w:rPr>
                <w:sz w:val="20"/>
                <w:szCs w:val="20"/>
                <w:lang w:val="en-US"/>
              </w:rPr>
              <w:t>Mean or proportion</w:t>
            </w:r>
          </w:p>
        </w:tc>
        <w:tc>
          <w:tcPr>
            <w:tcW w:w="851" w:type="dxa"/>
          </w:tcPr>
          <w:p w14:paraId="0BCA2226" w14:textId="77777777" w:rsidR="00C905A7" w:rsidRPr="00942F63" w:rsidRDefault="00C905A7" w:rsidP="007F1D11">
            <w:pPr>
              <w:pStyle w:val="Titre2"/>
              <w:outlineLvl w:val="1"/>
              <w:rPr>
                <w:sz w:val="20"/>
                <w:szCs w:val="20"/>
                <w:lang w:val="en-US"/>
              </w:rPr>
            </w:pPr>
            <w:r w:rsidRPr="00B0401F">
              <w:rPr>
                <w:sz w:val="20"/>
                <w:szCs w:val="20"/>
                <w:lang w:val="en-US"/>
              </w:rPr>
              <w:t>Standard deviation</w:t>
            </w:r>
          </w:p>
        </w:tc>
        <w:tc>
          <w:tcPr>
            <w:tcW w:w="850" w:type="dxa"/>
          </w:tcPr>
          <w:p w14:paraId="648CC7AC" w14:textId="77777777" w:rsidR="00C905A7" w:rsidRDefault="00C905A7" w:rsidP="007F1D11">
            <w:pPr>
              <w:pStyle w:val="Titre2"/>
              <w:outlineLvl w:val="1"/>
              <w:rPr>
                <w:sz w:val="20"/>
                <w:szCs w:val="20"/>
                <w:lang w:val="en-US"/>
              </w:rPr>
            </w:pPr>
            <w:r w:rsidRPr="00B0401F">
              <w:rPr>
                <w:sz w:val="20"/>
                <w:szCs w:val="20"/>
                <w:lang w:val="en-US"/>
              </w:rPr>
              <w:t>Min</w:t>
            </w:r>
          </w:p>
        </w:tc>
        <w:tc>
          <w:tcPr>
            <w:tcW w:w="992" w:type="dxa"/>
          </w:tcPr>
          <w:p w14:paraId="07D4F059" w14:textId="77777777" w:rsidR="00C905A7" w:rsidRPr="00942F63" w:rsidRDefault="00C905A7" w:rsidP="007F1D11">
            <w:pPr>
              <w:pStyle w:val="Titre2"/>
              <w:outlineLvl w:val="1"/>
              <w:rPr>
                <w:sz w:val="20"/>
                <w:szCs w:val="20"/>
                <w:lang w:val="en-US"/>
              </w:rPr>
            </w:pPr>
            <w:r>
              <w:rPr>
                <w:sz w:val="20"/>
                <w:szCs w:val="20"/>
                <w:lang w:val="en-US"/>
              </w:rPr>
              <w:t>Max</w:t>
            </w:r>
          </w:p>
        </w:tc>
      </w:tr>
      <w:tr w:rsidR="00C905A7" w:rsidRPr="0043792D" w14:paraId="6526080E" w14:textId="77777777" w:rsidTr="007F1D11">
        <w:trPr>
          <w:trHeight w:val="269"/>
        </w:trPr>
        <w:tc>
          <w:tcPr>
            <w:tcW w:w="1271" w:type="dxa"/>
            <w:vMerge w:val="restart"/>
            <w:shd w:val="clear" w:color="auto" w:fill="F2F2F2" w:themeFill="background1" w:themeFillShade="F2"/>
            <w:vAlign w:val="center"/>
          </w:tcPr>
          <w:p w14:paraId="3C184EB7" w14:textId="288EFE12" w:rsidR="00C905A7" w:rsidRPr="00671653" w:rsidRDefault="00C905A7">
            <w:pPr>
              <w:pStyle w:val="Titre2"/>
              <w:jc w:val="center"/>
              <w:outlineLvl w:val="1"/>
              <w:rPr>
                <w:sz w:val="20"/>
                <w:szCs w:val="20"/>
                <w:lang w:val="en-US"/>
              </w:rPr>
            </w:pPr>
            <w:r>
              <w:rPr>
                <w:sz w:val="20"/>
                <w:szCs w:val="20"/>
                <w:lang w:val="en-US"/>
              </w:rPr>
              <w:t>Determinants of</w:t>
            </w:r>
            <w:r w:rsidRPr="00671653">
              <w:rPr>
                <w:sz w:val="20"/>
                <w:szCs w:val="20"/>
                <w:lang w:val="en-US"/>
              </w:rPr>
              <w:t xml:space="preserve"> </w:t>
            </w:r>
            <w:r w:rsidR="001C4B88">
              <w:rPr>
                <w:sz w:val="20"/>
                <w:szCs w:val="20"/>
                <w:lang w:val="en-US"/>
              </w:rPr>
              <w:t>healthcare-</w:t>
            </w:r>
            <w:r w:rsidRPr="00671653">
              <w:rPr>
                <w:sz w:val="20"/>
                <w:szCs w:val="20"/>
                <w:lang w:val="en-US"/>
              </w:rPr>
              <w:t>seeking</w:t>
            </w:r>
          </w:p>
        </w:tc>
        <w:tc>
          <w:tcPr>
            <w:tcW w:w="3119" w:type="dxa"/>
            <w:shd w:val="clear" w:color="auto" w:fill="F2F2F2" w:themeFill="background1" w:themeFillShade="F2"/>
          </w:tcPr>
          <w:p w14:paraId="0B90A9CF" w14:textId="77777777" w:rsidR="00C905A7" w:rsidRDefault="00C905A7" w:rsidP="007F1D11">
            <w:pPr>
              <w:pStyle w:val="Titre2"/>
              <w:outlineLvl w:val="1"/>
              <w:rPr>
                <w:b w:val="0"/>
                <w:sz w:val="20"/>
                <w:szCs w:val="20"/>
                <w:lang w:val="en-US"/>
              </w:rPr>
            </w:pPr>
            <w:r>
              <w:rPr>
                <w:b w:val="0"/>
                <w:sz w:val="20"/>
                <w:szCs w:val="20"/>
                <w:lang w:val="en-US"/>
              </w:rPr>
              <w:t>Had primary education or higher</w:t>
            </w:r>
          </w:p>
        </w:tc>
        <w:tc>
          <w:tcPr>
            <w:tcW w:w="992" w:type="dxa"/>
            <w:shd w:val="clear" w:color="auto" w:fill="F2F2F2" w:themeFill="background1" w:themeFillShade="F2"/>
          </w:tcPr>
          <w:p w14:paraId="47CF302F"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72784793" w14:textId="77777777" w:rsidR="00C905A7" w:rsidRPr="006E2AB3" w:rsidRDefault="00C905A7" w:rsidP="007F1D11">
            <w:pPr>
              <w:pStyle w:val="Titre2"/>
              <w:outlineLvl w:val="1"/>
              <w:rPr>
                <w:b w:val="0"/>
                <w:sz w:val="20"/>
                <w:szCs w:val="20"/>
                <w:lang w:val="en-US"/>
              </w:rPr>
            </w:pPr>
            <w:r w:rsidRPr="00635AF6">
              <w:rPr>
                <w:b w:val="0"/>
                <w:sz w:val="20"/>
                <w:szCs w:val="20"/>
                <w:lang w:val="en-US"/>
              </w:rPr>
              <w:t>0.16</w:t>
            </w:r>
          </w:p>
        </w:tc>
        <w:tc>
          <w:tcPr>
            <w:tcW w:w="851" w:type="dxa"/>
            <w:shd w:val="clear" w:color="auto" w:fill="F2F2F2" w:themeFill="background1" w:themeFillShade="F2"/>
          </w:tcPr>
          <w:p w14:paraId="0B5EBDB4" w14:textId="77777777" w:rsidR="00C905A7" w:rsidRPr="00762254" w:rsidRDefault="00C905A7" w:rsidP="007F1D11">
            <w:pPr>
              <w:pStyle w:val="Titre2"/>
              <w:outlineLvl w:val="1"/>
              <w:rPr>
                <w:b w:val="0"/>
                <w:sz w:val="20"/>
                <w:szCs w:val="20"/>
                <w:lang w:val="en-US"/>
              </w:rPr>
            </w:pPr>
            <w:r w:rsidRPr="00635AF6">
              <w:rPr>
                <w:b w:val="0"/>
                <w:sz w:val="20"/>
                <w:szCs w:val="20"/>
                <w:lang w:val="en-US"/>
              </w:rPr>
              <w:t>0.37</w:t>
            </w:r>
          </w:p>
        </w:tc>
        <w:tc>
          <w:tcPr>
            <w:tcW w:w="850" w:type="dxa"/>
            <w:shd w:val="clear" w:color="auto" w:fill="F2F2F2" w:themeFill="background1" w:themeFillShade="F2"/>
          </w:tcPr>
          <w:p w14:paraId="4CA05A10" w14:textId="77777777" w:rsidR="00C905A7"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3EABF014" w14:textId="77777777" w:rsidR="00C905A7" w:rsidRPr="004324C9"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0559F838" w14:textId="77777777" w:rsidTr="007F1D11">
        <w:trPr>
          <w:trHeight w:val="58"/>
        </w:trPr>
        <w:tc>
          <w:tcPr>
            <w:tcW w:w="1271" w:type="dxa"/>
            <w:vMerge/>
            <w:shd w:val="clear" w:color="auto" w:fill="F2F2F2" w:themeFill="background1" w:themeFillShade="F2"/>
            <w:vAlign w:val="center"/>
          </w:tcPr>
          <w:p w14:paraId="7F0FE44A"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1FB5D79B" w14:textId="77777777" w:rsidR="00C905A7" w:rsidRDefault="00C905A7" w:rsidP="007F1D11">
            <w:pPr>
              <w:pStyle w:val="Titre2"/>
              <w:outlineLvl w:val="1"/>
              <w:rPr>
                <w:b w:val="0"/>
                <w:sz w:val="20"/>
                <w:szCs w:val="20"/>
                <w:lang w:val="en-US"/>
              </w:rPr>
            </w:pPr>
            <w:r>
              <w:rPr>
                <w:b w:val="0"/>
                <w:sz w:val="20"/>
                <w:szCs w:val="20"/>
                <w:lang w:val="en-US"/>
              </w:rPr>
              <w:t>Was a woman</w:t>
            </w:r>
          </w:p>
        </w:tc>
        <w:tc>
          <w:tcPr>
            <w:tcW w:w="992" w:type="dxa"/>
            <w:shd w:val="clear" w:color="auto" w:fill="F2F2F2" w:themeFill="background1" w:themeFillShade="F2"/>
          </w:tcPr>
          <w:p w14:paraId="1E1D1E5E"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5E22B372" w14:textId="77777777" w:rsidR="00C905A7" w:rsidRPr="003770BF" w:rsidRDefault="00C905A7" w:rsidP="007F1D11">
            <w:pPr>
              <w:pStyle w:val="Titre2"/>
              <w:outlineLvl w:val="1"/>
              <w:rPr>
                <w:b w:val="0"/>
                <w:sz w:val="20"/>
                <w:szCs w:val="20"/>
                <w:lang w:val="en-US"/>
              </w:rPr>
            </w:pPr>
            <w:r w:rsidRPr="00635AF6">
              <w:rPr>
                <w:b w:val="0"/>
                <w:sz w:val="20"/>
                <w:szCs w:val="20"/>
                <w:lang w:val="en-US"/>
              </w:rPr>
              <w:t>0.54</w:t>
            </w:r>
          </w:p>
        </w:tc>
        <w:tc>
          <w:tcPr>
            <w:tcW w:w="851" w:type="dxa"/>
            <w:shd w:val="clear" w:color="auto" w:fill="F2F2F2" w:themeFill="background1" w:themeFillShade="F2"/>
          </w:tcPr>
          <w:p w14:paraId="744AF833" w14:textId="77777777" w:rsidR="00C905A7" w:rsidRPr="00762254" w:rsidRDefault="00C905A7" w:rsidP="007F1D11">
            <w:pPr>
              <w:pStyle w:val="Titre2"/>
              <w:outlineLvl w:val="1"/>
              <w:rPr>
                <w:b w:val="0"/>
                <w:sz w:val="20"/>
                <w:szCs w:val="20"/>
                <w:lang w:val="en-US"/>
              </w:rPr>
            </w:pPr>
            <w:r w:rsidRPr="00635AF6">
              <w:rPr>
                <w:b w:val="0"/>
                <w:sz w:val="20"/>
                <w:szCs w:val="20"/>
                <w:lang w:val="en-US"/>
              </w:rPr>
              <w:t>0.50</w:t>
            </w:r>
          </w:p>
        </w:tc>
        <w:tc>
          <w:tcPr>
            <w:tcW w:w="850" w:type="dxa"/>
            <w:shd w:val="clear" w:color="auto" w:fill="F2F2F2" w:themeFill="background1" w:themeFillShade="F2"/>
          </w:tcPr>
          <w:p w14:paraId="7B20A9EB" w14:textId="77777777" w:rsidR="00C905A7"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2F23A411" w14:textId="77777777" w:rsidR="00C905A7" w:rsidRPr="004324C9"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5542D5CB" w14:textId="77777777" w:rsidTr="007F1D11">
        <w:trPr>
          <w:trHeight w:val="60"/>
        </w:trPr>
        <w:tc>
          <w:tcPr>
            <w:tcW w:w="1271" w:type="dxa"/>
            <w:vMerge/>
            <w:shd w:val="clear" w:color="auto" w:fill="F2F2F2" w:themeFill="background1" w:themeFillShade="F2"/>
            <w:vAlign w:val="center"/>
          </w:tcPr>
          <w:p w14:paraId="6794403A"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3D70E0A4" w14:textId="77777777" w:rsidR="00C905A7" w:rsidRDefault="00C905A7" w:rsidP="007F1D11">
            <w:pPr>
              <w:pStyle w:val="Titre2"/>
              <w:outlineLvl w:val="1"/>
              <w:rPr>
                <w:b w:val="0"/>
                <w:sz w:val="20"/>
                <w:szCs w:val="20"/>
                <w:lang w:val="en-US"/>
              </w:rPr>
            </w:pPr>
            <w:r>
              <w:rPr>
                <w:b w:val="0"/>
                <w:sz w:val="20"/>
                <w:szCs w:val="20"/>
                <w:lang w:val="en-US"/>
              </w:rPr>
              <w:t>Was in a union</w:t>
            </w:r>
          </w:p>
        </w:tc>
        <w:tc>
          <w:tcPr>
            <w:tcW w:w="992" w:type="dxa"/>
            <w:shd w:val="clear" w:color="auto" w:fill="F2F2F2" w:themeFill="background1" w:themeFillShade="F2"/>
          </w:tcPr>
          <w:p w14:paraId="2E66B8D0"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35CCD71C" w14:textId="77777777" w:rsidR="00C905A7" w:rsidRPr="003770BF" w:rsidRDefault="00C905A7" w:rsidP="007F1D11">
            <w:pPr>
              <w:pStyle w:val="Titre2"/>
              <w:outlineLvl w:val="1"/>
              <w:rPr>
                <w:b w:val="0"/>
                <w:sz w:val="20"/>
                <w:szCs w:val="20"/>
                <w:lang w:val="en-US"/>
              </w:rPr>
            </w:pPr>
            <w:r w:rsidRPr="00635AF6">
              <w:rPr>
                <w:b w:val="0"/>
                <w:sz w:val="20"/>
                <w:szCs w:val="20"/>
                <w:lang w:val="en-US"/>
              </w:rPr>
              <w:t>0.90</w:t>
            </w:r>
          </w:p>
        </w:tc>
        <w:tc>
          <w:tcPr>
            <w:tcW w:w="851" w:type="dxa"/>
            <w:shd w:val="clear" w:color="auto" w:fill="F2F2F2" w:themeFill="background1" w:themeFillShade="F2"/>
          </w:tcPr>
          <w:p w14:paraId="0E6514F5" w14:textId="77777777" w:rsidR="00C905A7" w:rsidRPr="00530DA6" w:rsidRDefault="00C905A7" w:rsidP="007F1D11">
            <w:pPr>
              <w:pStyle w:val="Titre2"/>
              <w:outlineLvl w:val="1"/>
              <w:rPr>
                <w:b w:val="0"/>
                <w:sz w:val="20"/>
                <w:szCs w:val="20"/>
                <w:lang w:val="en-US"/>
              </w:rPr>
            </w:pPr>
            <w:r w:rsidRPr="00635AF6">
              <w:rPr>
                <w:b w:val="0"/>
                <w:sz w:val="20"/>
                <w:szCs w:val="20"/>
                <w:lang w:val="en-US"/>
              </w:rPr>
              <w:t>0.30</w:t>
            </w:r>
          </w:p>
        </w:tc>
        <w:tc>
          <w:tcPr>
            <w:tcW w:w="850" w:type="dxa"/>
            <w:shd w:val="clear" w:color="auto" w:fill="F2F2F2" w:themeFill="background1" w:themeFillShade="F2"/>
          </w:tcPr>
          <w:p w14:paraId="56E1AEEE" w14:textId="77777777" w:rsidR="00C905A7"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2B00B595" w14:textId="77777777" w:rsidR="00C905A7" w:rsidRPr="004324C9"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210F4D5B" w14:textId="77777777" w:rsidTr="007F1D11">
        <w:trPr>
          <w:trHeight w:val="107"/>
        </w:trPr>
        <w:tc>
          <w:tcPr>
            <w:tcW w:w="1271" w:type="dxa"/>
            <w:vMerge/>
            <w:shd w:val="clear" w:color="auto" w:fill="F2F2F2" w:themeFill="background1" w:themeFillShade="F2"/>
            <w:vAlign w:val="center"/>
          </w:tcPr>
          <w:p w14:paraId="00109D39"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186C4A55" w14:textId="77777777" w:rsidR="00C905A7" w:rsidRDefault="00C905A7" w:rsidP="007F1D11">
            <w:pPr>
              <w:pStyle w:val="Titre2"/>
              <w:outlineLvl w:val="1"/>
              <w:rPr>
                <w:b w:val="0"/>
                <w:sz w:val="20"/>
                <w:szCs w:val="20"/>
                <w:lang w:val="en-US"/>
              </w:rPr>
            </w:pPr>
            <w:r>
              <w:rPr>
                <w:b w:val="0"/>
                <w:sz w:val="20"/>
                <w:szCs w:val="20"/>
                <w:lang w:val="en-US"/>
              </w:rPr>
              <w:t>Age</w:t>
            </w:r>
          </w:p>
        </w:tc>
        <w:tc>
          <w:tcPr>
            <w:tcW w:w="992" w:type="dxa"/>
            <w:shd w:val="clear" w:color="auto" w:fill="F2F2F2" w:themeFill="background1" w:themeFillShade="F2"/>
          </w:tcPr>
          <w:p w14:paraId="0D6C6252" w14:textId="77777777" w:rsidR="00C905A7" w:rsidRPr="003A0FBD" w:rsidRDefault="00C905A7" w:rsidP="007F1D11">
            <w:pPr>
              <w:pStyle w:val="Titre2"/>
              <w:outlineLvl w:val="1"/>
              <w:rPr>
                <w:b w:val="0"/>
                <w:sz w:val="20"/>
                <w:szCs w:val="20"/>
                <w:lang w:val="en-US"/>
              </w:rPr>
            </w:pPr>
            <w:r>
              <w:rPr>
                <w:b w:val="0"/>
                <w:sz w:val="20"/>
                <w:szCs w:val="20"/>
                <w:lang w:val="en-US"/>
              </w:rPr>
              <w:t>Continuous</w:t>
            </w:r>
          </w:p>
        </w:tc>
        <w:tc>
          <w:tcPr>
            <w:tcW w:w="992" w:type="dxa"/>
            <w:shd w:val="clear" w:color="auto" w:fill="F2F2F2" w:themeFill="background1" w:themeFillShade="F2"/>
          </w:tcPr>
          <w:p w14:paraId="120490D8" w14:textId="77777777" w:rsidR="00C905A7" w:rsidRDefault="00C905A7" w:rsidP="007F1D11">
            <w:pPr>
              <w:pStyle w:val="Titre2"/>
              <w:outlineLvl w:val="1"/>
              <w:rPr>
                <w:b w:val="0"/>
                <w:sz w:val="20"/>
                <w:szCs w:val="20"/>
                <w:lang w:val="en-US"/>
              </w:rPr>
            </w:pPr>
            <w:r w:rsidRPr="00635AF6">
              <w:rPr>
                <w:b w:val="0"/>
                <w:sz w:val="20"/>
                <w:szCs w:val="20"/>
                <w:lang w:val="en-US"/>
              </w:rPr>
              <w:t>52.85</w:t>
            </w:r>
          </w:p>
        </w:tc>
        <w:tc>
          <w:tcPr>
            <w:tcW w:w="851" w:type="dxa"/>
            <w:shd w:val="clear" w:color="auto" w:fill="F2F2F2" w:themeFill="background1" w:themeFillShade="F2"/>
          </w:tcPr>
          <w:p w14:paraId="54356077" w14:textId="77777777" w:rsidR="00C905A7" w:rsidRPr="004324C9" w:rsidRDefault="00C905A7" w:rsidP="007F1D11">
            <w:pPr>
              <w:pStyle w:val="Titre2"/>
              <w:outlineLvl w:val="1"/>
              <w:rPr>
                <w:b w:val="0"/>
                <w:sz w:val="20"/>
                <w:szCs w:val="20"/>
                <w:lang w:val="en-US"/>
              </w:rPr>
            </w:pPr>
            <w:r w:rsidRPr="00635AF6">
              <w:rPr>
                <w:b w:val="0"/>
                <w:sz w:val="20"/>
                <w:szCs w:val="20"/>
                <w:lang w:val="en-US"/>
              </w:rPr>
              <w:t>13.85</w:t>
            </w:r>
          </w:p>
        </w:tc>
        <w:tc>
          <w:tcPr>
            <w:tcW w:w="850" w:type="dxa"/>
            <w:shd w:val="clear" w:color="auto" w:fill="F2F2F2" w:themeFill="background1" w:themeFillShade="F2"/>
          </w:tcPr>
          <w:p w14:paraId="1EC28D24" w14:textId="77777777" w:rsidR="00C905A7" w:rsidRDefault="00C905A7" w:rsidP="007F1D11">
            <w:pPr>
              <w:pStyle w:val="Titre2"/>
              <w:outlineLvl w:val="1"/>
              <w:rPr>
                <w:b w:val="0"/>
                <w:sz w:val="20"/>
                <w:szCs w:val="20"/>
                <w:lang w:val="en-US"/>
              </w:rPr>
            </w:pPr>
            <w:r w:rsidRPr="00635AF6">
              <w:rPr>
                <w:b w:val="0"/>
                <w:sz w:val="20"/>
                <w:szCs w:val="20"/>
                <w:lang w:val="en-US"/>
              </w:rPr>
              <w:t>15.00</w:t>
            </w:r>
          </w:p>
        </w:tc>
        <w:tc>
          <w:tcPr>
            <w:tcW w:w="992" w:type="dxa"/>
            <w:shd w:val="clear" w:color="auto" w:fill="F2F2F2" w:themeFill="background1" w:themeFillShade="F2"/>
          </w:tcPr>
          <w:p w14:paraId="28AD7286" w14:textId="77777777" w:rsidR="00C905A7" w:rsidRDefault="00C905A7" w:rsidP="007F1D11">
            <w:pPr>
              <w:pStyle w:val="Titre2"/>
              <w:outlineLvl w:val="1"/>
              <w:rPr>
                <w:b w:val="0"/>
                <w:sz w:val="20"/>
                <w:szCs w:val="20"/>
                <w:lang w:val="en-US"/>
              </w:rPr>
            </w:pPr>
            <w:r w:rsidRPr="00635AF6">
              <w:rPr>
                <w:b w:val="0"/>
                <w:sz w:val="20"/>
                <w:szCs w:val="20"/>
                <w:lang w:val="en-US"/>
              </w:rPr>
              <w:t>94.00</w:t>
            </w:r>
          </w:p>
        </w:tc>
      </w:tr>
      <w:tr w:rsidR="00C905A7" w:rsidRPr="00D27387" w14:paraId="5E8CE831" w14:textId="77777777" w:rsidTr="007F1D11">
        <w:trPr>
          <w:trHeight w:val="294"/>
        </w:trPr>
        <w:tc>
          <w:tcPr>
            <w:tcW w:w="1271" w:type="dxa"/>
            <w:vMerge/>
            <w:shd w:val="clear" w:color="auto" w:fill="F2F2F2" w:themeFill="background1" w:themeFillShade="F2"/>
            <w:vAlign w:val="center"/>
          </w:tcPr>
          <w:p w14:paraId="63176B42"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147A9C98" w14:textId="77777777" w:rsidR="00C905A7" w:rsidRDefault="00C905A7" w:rsidP="007F1D11">
            <w:pPr>
              <w:pStyle w:val="Titre2"/>
              <w:outlineLvl w:val="1"/>
              <w:rPr>
                <w:b w:val="0"/>
                <w:sz w:val="20"/>
                <w:szCs w:val="20"/>
                <w:lang w:val="en-US"/>
              </w:rPr>
            </w:pPr>
            <w:r>
              <w:rPr>
                <w:b w:val="0"/>
                <w:sz w:val="20"/>
                <w:szCs w:val="20"/>
                <w:lang w:val="en-US"/>
              </w:rPr>
              <w:t>Was poor (monetary poverty, HH level)</w:t>
            </w:r>
          </w:p>
        </w:tc>
        <w:tc>
          <w:tcPr>
            <w:tcW w:w="992" w:type="dxa"/>
            <w:shd w:val="clear" w:color="auto" w:fill="F2F2F2" w:themeFill="background1" w:themeFillShade="F2"/>
          </w:tcPr>
          <w:p w14:paraId="3ED62FFC"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39FBBC4D" w14:textId="77777777" w:rsidR="00C905A7" w:rsidRPr="003770BF" w:rsidRDefault="00C905A7" w:rsidP="007F1D11">
            <w:pPr>
              <w:pStyle w:val="Titre2"/>
              <w:outlineLvl w:val="1"/>
              <w:rPr>
                <w:b w:val="0"/>
                <w:sz w:val="20"/>
                <w:szCs w:val="20"/>
                <w:lang w:val="en-US"/>
              </w:rPr>
            </w:pPr>
            <w:r w:rsidRPr="00635AF6">
              <w:rPr>
                <w:b w:val="0"/>
                <w:sz w:val="20"/>
                <w:szCs w:val="20"/>
                <w:lang w:val="en-US"/>
              </w:rPr>
              <w:t>0.51</w:t>
            </w:r>
          </w:p>
        </w:tc>
        <w:tc>
          <w:tcPr>
            <w:tcW w:w="851" w:type="dxa"/>
            <w:shd w:val="clear" w:color="auto" w:fill="F2F2F2" w:themeFill="background1" w:themeFillShade="F2"/>
          </w:tcPr>
          <w:p w14:paraId="0973A314" w14:textId="77777777" w:rsidR="00C905A7" w:rsidRPr="00762254" w:rsidRDefault="00C905A7" w:rsidP="007F1D11">
            <w:pPr>
              <w:pStyle w:val="Titre2"/>
              <w:outlineLvl w:val="1"/>
              <w:rPr>
                <w:b w:val="0"/>
                <w:sz w:val="20"/>
                <w:szCs w:val="20"/>
                <w:lang w:val="en-US"/>
              </w:rPr>
            </w:pPr>
            <w:r w:rsidRPr="00635AF6">
              <w:rPr>
                <w:b w:val="0"/>
                <w:sz w:val="20"/>
                <w:szCs w:val="20"/>
                <w:lang w:val="en-US"/>
              </w:rPr>
              <w:t>0.50</w:t>
            </w:r>
          </w:p>
        </w:tc>
        <w:tc>
          <w:tcPr>
            <w:tcW w:w="850" w:type="dxa"/>
            <w:shd w:val="clear" w:color="auto" w:fill="F2F2F2" w:themeFill="background1" w:themeFillShade="F2"/>
          </w:tcPr>
          <w:p w14:paraId="3443E639" w14:textId="77777777" w:rsidR="00C905A7" w:rsidRPr="008B68BA"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2BE3D5C6" w14:textId="77777777" w:rsidR="00C905A7" w:rsidRPr="004324C9"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3258CCE2" w14:textId="77777777" w:rsidTr="007F1D11">
        <w:trPr>
          <w:trHeight w:val="244"/>
        </w:trPr>
        <w:tc>
          <w:tcPr>
            <w:tcW w:w="1271" w:type="dxa"/>
            <w:vMerge/>
            <w:shd w:val="clear" w:color="auto" w:fill="F2F2F2" w:themeFill="background1" w:themeFillShade="F2"/>
            <w:vAlign w:val="center"/>
          </w:tcPr>
          <w:p w14:paraId="5EB482C8"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4E0A0A79" w14:textId="77777777" w:rsidR="00C905A7" w:rsidRDefault="00C905A7" w:rsidP="007F1D11">
            <w:pPr>
              <w:pStyle w:val="Titre2"/>
              <w:outlineLvl w:val="1"/>
              <w:rPr>
                <w:b w:val="0"/>
                <w:sz w:val="20"/>
                <w:szCs w:val="20"/>
                <w:lang w:val="en-US"/>
              </w:rPr>
            </w:pPr>
            <w:r>
              <w:rPr>
                <w:b w:val="0"/>
                <w:sz w:val="20"/>
                <w:szCs w:val="20"/>
                <w:lang w:val="en-US"/>
              </w:rPr>
              <w:t>Was poor (food poverty, HH level)</w:t>
            </w:r>
          </w:p>
        </w:tc>
        <w:tc>
          <w:tcPr>
            <w:tcW w:w="992" w:type="dxa"/>
            <w:shd w:val="clear" w:color="auto" w:fill="F2F2F2" w:themeFill="background1" w:themeFillShade="F2"/>
          </w:tcPr>
          <w:p w14:paraId="7240994C"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3345F48B" w14:textId="77777777" w:rsidR="00C905A7" w:rsidRPr="003770BF" w:rsidRDefault="00C905A7" w:rsidP="007F1D11">
            <w:pPr>
              <w:pStyle w:val="Titre2"/>
              <w:outlineLvl w:val="1"/>
              <w:rPr>
                <w:b w:val="0"/>
                <w:sz w:val="20"/>
                <w:szCs w:val="20"/>
                <w:lang w:val="en-US"/>
              </w:rPr>
            </w:pPr>
            <w:r w:rsidRPr="00635AF6">
              <w:rPr>
                <w:b w:val="0"/>
                <w:sz w:val="20"/>
                <w:szCs w:val="20"/>
                <w:lang w:val="en-US"/>
              </w:rPr>
              <w:t>0.38</w:t>
            </w:r>
          </w:p>
        </w:tc>
        <w:tc>
          <w:tcPr>
            <w:tcW w:w="851" w:type="dxa"/>
            <w:shd w:val="clear" w:color="auto" w:fill="F2F2F2" w:themeFill="background1" w:themeFillShade="F2"/>
          </w:tcPr>
          <w:p w14:paraId="1DC33CC2" w14:textId="77777777" w:rsidR="00C905A7" w:rsidRPr="00762254" w:rsidRDefault="00C905A7" w:rsidP="007F1D11">
            <w:pPr>
              <w:pStyle w:val="Titre2"/>
              <w:outlineLvl w:val="1"/>
              <w:rPr>
                <w:b w:val="0"/>
                <w:sz w:val="20"/>
                <w:szCs w:val="20"/>
                <w:lang w:val="en-US"/>
              </w:rPr>
            </w:pPr>
            <w:r w:rsidRPr="00635AF6">
              <w:rPr>
                <w:b w:val="0"/>
                <w:sz w:val="20"/>
                <w:szCs w:val="20"/>
                <w:lang w:val="en-US"/>
              </w:rPr>
              <w:t>0.49</w:t>
            </w:r>
          </w:p>
        </w:tc>
        <w:tc>
          <w:tcPr>
            <w:tcW w:w="850" w:type="dxa"/>
            <w:shd w:val="clear" w:color="auto" w:fill="F2F2F2" w:themeFill="background1" w:themeFillShade="F2"/>
          </w:tcPr>
          <w:p w14:paraId="65FEA428" w14:textId="77777777" w:rsidR="00C905A7" w:rsidRPr="008B68BA"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74EC8FE2" w14:textId="77777777" w:rsidR="00C905A7" w:rsidRPr="004324C9"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21354069" w14:textId="77777777" w:rsidTr="007F1D11">
        <w:trPr>
          <w:trHeight w:val="208"/>
        </w:trPr>
        <w:tc>
          <w:tcPr>
            <w:tcW w:w="1271" w:type="dxa"/>
            <w:vMerge/>
            <w:shd w:val="clear" w:color="auto" w:fill="F2F2F2" w:themeFill="background1" w:themeFillShade="F2"/>
            <w:vAlign w:val="center"/>
          </w:tcPr>
          <w:p w14:paraId="13B8D6A4"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350F1191" w14:textId="77777777" w:rsidR="00C905A7" w:rsidRDefault="00C905A7" w:rsidP="007F1D11">
            <w:pPr>
              <w:pStyle w:val="Titre2"/>
              <w:outlineLvl w:val="1"/>
              <w:rPr>
                <w:b w:val="0"/>
                <w:sz w:val="20"/>
                <w:szCs w:val="20"/>
                <w:lang w:val="en-US"/>
              </w:rPr>
            </w:pPr>
            <w:r>
              <w:rPr>
                <w:b w:val="0"/>
                <w:sz w:val="20"/>
                <w:szCs w:val="20"/>
                <w:lang w:val="en-US"/>
              </w:rPr>
              <w:t>Was poor (subjective poverty, HH level)</w:t>
            </w:r>
          </w:p>
        </w:tc>
        <w:tc>
          <w:tcPr>
            <w:tcW w:w="992" w:type="dxa"/>
            <w:shd w:val="clear" w:color="auto" w:fill="F2F2F2" w:themeFill="background1" w:themeFillShade="F2"/>
          </w:tcPr>
          <w:p w14:paraId="1E21C62A"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10BBEE9C" w14:textId="77777777" w:rsidR="00C905A7" w:rsidRPr="003770BF" w:rsidRDefault="00C905A7" w:rsidP="007F1D11">
            <w:pPr>
              <w:pStyle w:val="Titre2"/>
              <w:outlineLvl w:val="1"/>
              <w:rPr>
                <w:b w:val="0"/>
                <w:sz w:val="20"/>
                <w:szCs w:val="20"/>
                <w:lang w:val="en-US"/>
              </w:rPr>
            </w:pPr>
            <w:r w:rsidRPr="00635AF6">
              <w:rPr>
                <w:b w:val="0"/>
                <w:sz w:val="20"/>
                <w:szCs w:val="20"/>
                <w:lang w:val="en-US"/>
              </w:rPr>
              <w:t>0.29</w:t>
            </w:r>
          </w:p>
        </w:tc>
        <w:tc>
          <w:tcPr>
            <w:tcW w:w="851" w:type="dxa"/>
            <w:shd w:val="clear" w:color="auto" w:fill="F2F2F2" w:themeFill="background1" w:themeFillShade="F2"/>
          </w:tcPr>
          <w:p w14:paraId="14BD96BD" w14:textId="77777777" w:rsidR="00C905A7" w:rsidRPr="00762254" w:rsidRDefault="00C905A7" w:rsidP="007F1D11">
            <w:pPr>
              <w:pStyle w:val="Titre2"/>
              <w:outlineLvl w:val="1"/>
              <w:rPr>
                <w:b w:val="0"/>
                <w:sz w:val="20"/>
                <w:szCs w:val="20"/>
                <w:lang w:val="en-US"/>
              </w:rPr>
            </w:pPr>
            <w:r w:rsidRPr="00635AF6">
              <w:rPr>
                <w:b w:val="0"/>
                <w:sz w:val="20"/>
                <w:szCs w:val="20"/>
                <w:lang w:val="en-US"/>
              </w:rPr>
              <w:t>0.45</w:t>
            </w:r>
          </w:p>
        </w:tc>
        <w:tc>
          <w:tcPr>
            <w:tcW w:w="850" w:type="dxa"/>
            <w:shd w:val="clear" w:color="auto" w:fill="F2F2F2" w:themeFill="background1" w:themeFillShade="F2"/>
          </w:tcPr>
          <w:p w14:paraId="484C8FC0" w14:textId="77777777" w:rsidR="00C905A7" w:rsidRPr="008B68BA"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3C339057" w14:textId="77777777" w:rsidR="00C905A7" w:rsidRPr="004324C9"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49980409" w14:textId="77777777" w:rsidTr="007F1D11">
        <w:trPr>
          <w:trHeight w:val="208"/>
        </w:trPr>
        <w:tc>
          <w:tcPr>
            <w:tcW w:w="1271" w:type="dxa"/>
            <w:vMerge/>
            <w:shd w:val="clear" w:color="auto" w:fill="F2F2F2" w:themeFill="background1" w:themeFillShade="F2"/>
            <w:vAlign w:val="center"/>
          </w:tcPr>
          <w:p w14:paraId="12F4B7B7"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5138AA77" w14:textId="77777777" w:rsidR="00C905A7" w:rsidRDefault="00C905A7" w:rsidP="007F1D11">
            <w:pPr>
              <w:pStyle w:val="Titre2"/>
              <w:outlineLvl w:val="1"/>
              <w:rPr>
                <w:b w:val="0"/>
                <w:sz w:val="20"/>
                <w:szCs w:val="20"/>
                <w:lang w:val="en-US"/>
              </w:rPr>
            </w:pPr>
            <w:r w:rsidRPr="00023B25">
              <w:rPr>
                <w:b w:val="0"/>
                <w:sz w:val="20"/>
                <w:szCs w:val="20"/>
                <w:lang w:val="en-US"/>
              </w:rPr>
              <w:t>Monthly consumption expenditures per adult equivalent (in CFA francs)</w:t>
            </w:r>
          </w:p>
        </w:tc>
        <w:tc>
          <w:tcPr>
            <w:tcW w:w="992" w:type="dxa"/>
            <w:shd w:val="clear" w:color="auto" w:fill="F2F2F2" w:themeFill="background1" w:themeFillShade="F2"/>
          </w:tcPr>
          <w:p w14:paraId="05F07FE9" w14:textId="77777777" w:rsidR="00C905A7" w:rsidRPr="003A0FBD"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7667B79A" w14:textId="77777777" w:rsidR="00C905A7" w:rsidRPr="00635AF6" w:rsidRDefault="00C905A7" w:rsidP="007F1D11">
            <w:pPr>
              <w:pStyle w:val="Titre2"/>
              <w:outlineLvl w:val="1"/>
              <w:rPr>
                <w:b w:val="0"/>
                <w:sz w:val="20"/>
                <w:szCs w:val="20"/>
                <w:lang w:val="en-US"/>
              </w:rPr>
            </w:pPr>
            <w:r w:rsidRPr="00635AF6">
              <w:rPr>
                <w:b w:val="0"/>
                <w:sz w:val="20"/>
                <w:szCs w:val="20"/>
                <w:lang w:val="en-US"/>
              </w:rPr>
              <w:t>16,936.27</w:t>
            </w:r>
          </w:p>
        </w:tc>
        <w:tc>
          <w:tcPr>
            <w:tcW w:w="851" w:type="dxa"/>
            <w:shd w:val="clear" w:color="auto" w:fill="F2F2F2" w:themeFill="background1" w:themeFillShade="F2"/>
          </w:tcPr>
          <w:p w14:paraId="03FB845D" w14:textId="77777777" w:rsidR="00C905A7" w:rsidRPr="00635AF6" w:rsidRDefault="00C905A7" w:rsidP="007F1D11">
            <w:pPr>
              <w:pStyle w:val="Titre2"/>
              <w:outlineLvl w:val="1"/>
              <w:rPr>
                <w:b w:val="0"/>
                <w:sz w:val="20"/>
                <w:szCs w:val="20"/>
                <w:lang w:val="en-US"/>
              </w:rPr>
            </w:pPr>
            <w:r w:rsidRPr="00635AF6">
              <w:rPr>
                <w:b w:val="0"/>
                <w:sz w:val="20"/>
                <w:szCs w:val="20"/>
                <w:lang w:val="en-US"/>
              </w:rPr>
              <w:t>10,887.67</w:t>
            </w:r>
          </w:p>
        </w:tc>
        <w:tc>
          <w:tcPr>
            <w:tcW w:w="850" w:type="dxa"/>
            <w:shd w:val="clear" w:color="auto" w:fill="F2F2F2" w:themeFill="background1" w:themeFillShade="F2"/>
          </w:tcPr>
          <w:p w14:paraId="6311892C" w14:textId="77777777" w:rsidR="00C905A7" w:rsidRPr="00635AF6" w:rsidRDefault="00C905A7" w:rsidP="007F1D11">
            <w:pPr>
              <w:pStyle w:val="Titre2"/>
              <w:outlineLvl w:val="1"/>
              <w:rPr>
                <w:b w:val="0"/>
                <w:sz w:val="20"/>
                <w:szCs w:val="20"/>
                <w:lang w:val="en-US"/>
              </w:rPr>
            </w:pPr>
            <w:r w:rsidRPr="00635AF6">
              <w:rPr>
                <w:b w:val="0"/>
                <w:sz w:val="20"/>
                <w:szCs w:val="20"/>
                <w:lang w:val="en-US"/>
              </w:rPr>
              <w:t>2,868.00</w:t>
            </w:r>
          </w:p>
        </w:tc>
        <w:tc>
          <w:tcPr>
            <w:tcW w:w="992" w:type="dxa"/>
            <w:shd w:val="clear" w:color="auto" w:fill="F2F2F2" w:themeFill="background1" w:themeFillShade="F2"/>
          </w:tcPr>
          <w:p w14:paraId="32C84F53" w14:textId="77777777" w:rsidR="00C905A7" w:rsidRPr="00635AF6" w:rsidRDefault="00C905A7" w:rsidP="007F1D11">
            <w:pPr>
              <w:pStyle w:val="Titre2"/>
              <w:outlineLvl w:val="1"/>
              <w:rPr>
                <w:b w:val="0"/>
                <w:sz w:val="20"/>
                <w:szCs w:val="20"/>
                <w:lang w:val="en-US"/>
              </w:rPr>
            </w:pPr>
            <w:r w:rsidRPr="00635AF6">
              <w:rPr>
                <w:b w:val="0"/>
                <w:sz w:val="20"/>
                <w:szCs w:val="20"/>
                <w:lang w:val="en-US"/>
              </w:rPr>
              <w:t>162887.59</w:t>
            </w:r>
          </w:p>
        </w:tc>
      </w:tr>
      <w:tr w:rsidR="00C905A7" w:rsidRPr="00D27387" w14:paraId="1C81912A" w14:textId="77777777" w:rsidTr="007F1D11">
        <w:trPr>
          <w:trHeight w:val="208"/>
        </w:trPr>
        <w:tc>
          <w:tcPr>
            <w:tcW w:w="1271" w:type="dxa"/>
            <w:vMerge/>
            <w:shd w:val="clear" w:color="auto" w:fill="F2F2F2" w:themeFill="background1" w:themeFillShade="F2"/>
            <w:vAlign w:val="center"/>
          </w:tcPr>
          <w:p w14:paraId="67DFA1C9"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094E9808" w14:textId="77777777" w:rsidR="00C905A7" w:rsidRDefault="00C905A7" w:rsidP="007F1D11">
            <w:pPr>
              <w:pStyle w:val="Titre2"/>
              <w:outlineLvl w:val="1"/>
              <w:rPr>
                <w:b w:val="0"/>
                <w:sz w:val="20"/>
                <w:szCs w:val="20"/>
                <w:lang w:val="en-US"/>
              </w:rPr>
            </w:pPr>
            <w:r>
              <w:rPr>
                <w:b w:val="0"/>
                <w:sz w:val="20"/>
                <w:szCs w:val="20"/>
                <w:lang w:val="en-US"/>
              </w:rPr>
              <w:t>Number of adult equivalents in the household (HH level)</w:t>
            </w:r>
          </w:p>
        </w:tc>
        <w:tc>
          <w:tcPr>
            <w:tcW w:w="992" w:type="dxa"/>
            <w:shd w:val="clear" w:color="auto" w:fill="F2F2F2" w:themeFill="background1" w:themeFillShade="F2"/>
          </w:tcPr>
          <w:p w14:paraId="272B0F9F" w14:textId="77777777" w:rsidR="00C905A7" w:rsidRPr="003A0FBD"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3A0320C0" w14:textId="77777777" w:rsidR="00C905A7" w:rsidRPr="00635AF6" w:rsidRDefault="00C905A7" w:rsidP="007F1D11">
            <w:pPr>
              <w:pStyle w:val="Titre2"/>
              <w:outlineLvl w:val="1"/>
              <w:rPr>
                <w:b w:val="0"/>
                <w:sz w:val="20"/>
                <w:szCs w:val="20"/>
                <w:lang w:val="en-US"/>
              </w:rPr>
            </w:pPr>
            <w:r w:rsidRPr="00635AF6">
              <w:rPr>
                <w:b w:val="0"/>
                <w:sz w:val="20"/>
                <w:szCs w:val="20"/>
                <w:lang w:val="en-US"/>
              </w:rPr>
              <w:t>11.53</w:t>
            </w:r>
          </w:p>
        </w:tc>
        <w:tc>
          <w:tcPr>
            <w:tcW w:w="851" w:type="dxa"/>
            <w:shd w:val="clear" w:color="auto" w:fill="F2F2F2" w:themeFill="background1" w:themeFillShade="F2"/>
          </w:tcPr>
          <w:p w14:paraId="250C455C" w14:textId="77777777" w:rsidR="00C905A7" w:rsidRPr="00635AF6" w:rsidRDefault="00C905A7" w:rsidP="007F1D11">
            <w:pPr>
              <w:pStyle w:val="Titre2"/>
              <w:outlineLvl w:val="1"/>
              <w:rPr>
                <w:b w:val="0"/>
                <w:sz w:val="20"/>
                <w:szCs w:val="20"/>
                <w:lang w:val="en-US"/>
              </w:rPr>
            </w:pPr>
            <w:r w:rsidRPr="00635AF6">
              <w:rPr>
                <w:b w:val="0"/>
                <w:sz w:val="20"/>
                <w:szCs w:val="20"/>
                <w:lang w:val="en-US"/>
              </w:rPr>
              <w:t>5.94</w:t>
            </w:r>
          </w:p>
        </w:tc>
        <w:tc>
          <w:tcPr>
            <w:tcW w:w="850" w:type="dxa"/>
            <w:shd w:val="clear" w:color="auto" w:fill="F2F2F2" w:themeFill="background1" w:themeFillShade="F2"/>
          </w:tcPr>
          <w:p w14:paraId="62CDAB91" w14:textId="77777777" w:rsidR="00C905A7" w:rsidRPr="00635AF6" w:rsidRDefault="00C905A7" w:rsidP="007F1D11">
            <w:pPr>
              <w:pStyle w:val="Titre2"/>
              <w:outlineLvl w:val="1"/>
              <w:rPr>
                <w:b w:val="0"/>
                <w:sz w:val="20"/>
                <w:szCs w:val="20"/>
                <w:lang w:val="en-US"/>
              </w:rPr>
            </w:pPr>
            <w:r w:rsidRPr="00635AF6">
              <w:rPr>
                <w:b w:val="0"/>
                <w:sz w:val="20"/>
                <w:szCs w:val="20"/>
                <w:lang w:val="en-US"/>
              </w:rPr>
              <w:t>0.79</w:t>
            </w:r>
          </w:p>
        </w:tc>
        <w:tc>
          <w:tcPr>
            <w:tcW w:w="992" w:type="dxa"/>
            <w:shd w:val="clear" w:color="auto" w:fill="F2F2F2" w:themeFill="background1" w:themeFillShade="F2"/>
          </w:tcPr>
          <w:p w14:paraId="073BCF04" w14:textId="77777777" w:rsidR="00C905A7" w:rsidRPr="00635AF6" w:rsidRDefault="00C905A7" w:rsidP="007F1D11">
            <w:pPr>
              <w:pStyle w:val="Titre2"/>
              <w:outlineLvl w:val="1"/>
              <w:rPr>
                <w:b w:val="0"/>
                <w:sz w:val="20"/>
                <w:szCs w:val="20"/>
                <w:lang w:val="en-US"/>
              </w:rPr>
            </w:pPr>
            <w:r w:rsidRPr="00635AF6">
              <w:rPr>
                <w:b w:val="0"/>
                <w:sz w:val="20"/>
                <w:szCs w:val="20"/>
                <w:lang w:val="en-US"/>
              </w:rPr>
              <w:t>41.90</w:t>
            </w:r>
          </w:p>
        </w:tc>
      </w:tr>
      <w:tr w:rsidR="00C905A7" w:rsidRPr="00D27387" w14:paraId="5BE32D57" w14:textId="77777777" w:rsidTr="007F1D11">
        <w:trPr>
          <w:trHeight w:val="300"/>
        </w:trPr>
        <w:tc>
          <w:tcPr>
            <w:tcW w:w="1271" w:type="dxa"/>
            <w:vMerge/>
            <w:shd w:val="clear" w:color="auto" w:fill="F2F2F2" w:themeFill="background1" w:themeFillShade="F2"/>
            <w:vAlign w:val="center"/>
          </w:tcPr>
          <w:p w14:paraId="31AAC164"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7EC9D797" w14:textId="77777777" w:rsidR="00C905A7" w:rsidRDefault="00C905A7" w:rsidP="007F1D11">
            <w:pPr>
              <w:pStyle w:val="Titre2"/>
              <w:outlineLvl w:val="1"/>
              <w:rPr>
                <w:b w:val="0"/>
                <w:sz w:val="20"/>
                <w:szCs w:val="20"/>
                <w:lang w:val="en-US"/>
              </w:rPr>
            </w:pPr>
            <w:r>
              <w:rPr>
                <w:b w:val="0"/>
                <w:sz w:val="20"/>
                <w:szCs w:val="20"/>
                <w:lang w:val="en-US"/>
              </w:rPr>
              <w:t xml:space="preserve">Distance to the nearest </w:t>
            </w:r>
            <w:r w:rsidR="001B4827">
              <w:rPr>
                <w:b w:val="0"/>
                <w:sz w:val="20"/>
                <w:szCs w:val="20"/>
                <w:lang w:val="en-US"/>
              </w:rPr>
              <w:t>healthcare</w:t>
            </w:r>
            <w:r>
              <w:rPr>
                <w:b w:val="0"/>
                <w:sz w:val="20"/>
                <w:szCs w:val="20"/>
                <w:lang w:val="en-US"/>
              </w:rPr>
              <w:t xml:space="preserve"> structure (in km)</w:t>
            </w:r>
          </w:p>
        </w:tc>
        <w:tc>
          <w:tcPr>
            <w:tcW w:w="992" w:type="dxa"/>
            <w:shd w:val="clear" w:color="auto" w:fill="F2F2F2" w:themeFill="background1" w:themeFillShade="F2"/>
          </w:tcPr>
          <w:p w14:paraId="2060B9E3"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39C80106" w14:textId="77777777" w:rsidR="00C905A7" w:rsidRPr="003770BF" w:rsidRDefault="00C905A7" w:rsidP="007F1D11">
            <w:pPr>
              <w:pStyle w:val="Titre2"/>
              <w:outlineLvl w:val="1"/>
              <w:rPr>
                <w:b w:val="0"/>
                <w:sz w:val="20"/>
                <w:szCs w:val="20"/>
                <w:lang w:val="en-US"/>
              </w:rPr>
            </w:pPr>
            <w:r w:rsidRPr="00635AF6">
              <w:rPr>
                <w:b w:val="0"/>
                <w:sz w:val="20"/>
                <w:szCs w:val="20"/>
                <w:lang w:val="en-US"/>
              </w:rPr>
              <w:t>3.15</w:t>
            </w:r>
          </w:p>
        </w:tc>
        <w:tc>
          <w:tcPr>
            <w:tcW w:w="851" w:type="dxa"/>
            <w:shd w:val="clear" w:color="auto" w:fill="F2F2F2" w:themeFill="background1" w:themeFillShade="F2"/>
          </w:tcPr>
          <w:p w14:paraId="48DC0890" w14:textId="77777777" w:rsidR="00C905A7" w:rsidRPr="00762254" w:rsidRDefault="00C905A7" w:rsidP="007F1D11">
            <w:pPr>
              <w:pStyle w:val="Titre2"/>
              <w:outlineLvl w:val="1"/>
              <w:rPr>
                <w:b w:val="0"/>
                <w:sz w:val="20"/>
                <w:szCs w:val="20"/>
                <w:lang w:val="en-US"/>
              </w:rPr>
            </w:pPr>
            <w:r w:rsidRPr="00635AF6">
              <w:rPr>
                <w:b w:val="0"/>
                <w:sz w:val="20"/>
                <w:szCs w:val="20"/>
                <w:lang w:val="en-US"/>
              </w:rPr>
              <w:t>2.19</w:t>
            </w:r>
          </w:p>
        </w:tc>
        <w:tc>
          <w:tcPr>
            <w:tcW w:w="850" w:type="dxa"/>
            <w:shd w:val="clear" w:color="auto" w:fill="F2F2F2" w:themeFill="background1" w:themeFillShade="F2"/>
          </w:tcPr>
          <w:p w14:paraId="3C415DCB" w14:textId="77777777" w:rsidR="00C905A7" w:rsidRPr="004324C9" w:rsidRDefault="00C905A7" w:rsidP="007F1D11">
            <w:pPr>
              <w:pStyle w:val="Titre2"/>
              <w:outlineLvl w:val="1"/>
              <w:rPr>
                <w:b w:val="0"/>
                <w:sz w:val="20"/>
                <w:szCs w:val="20"/>
                <w:lang w:val="en-US"/>
              </w:rPr>
            </w:pPr>
            <w:r w:rsidRPr="00635AF6">
              <w:rPr>
                <w:b w:val="0"/>
                <w:sz w:val="20"/>
                <w:szCs w:val="20"/>
                <w:lang w:val="en-US"/>
              </w:rPr>
              <w:t>0.01</w:t>
            </w:r>
          </w:p>
        </w:tc>
        <w:tc>
          <w:tcPr>
            <w:tcW w:w="992" w:type="dxa"/>
            <w:shd w:val="clear" w:color="auto" w:fill="F2F2F2" w:themeFill="background1" w:themeFillShade="F2"/>
          </w:tcPr>
          <w:p w14:paraId="32B81AA6" w14:textId="77777777" w:rsidR="00C905A7" w:rsidRPr="004324C9" w:rsidRDefault="00C905A7" w:rsidP="007F1D11">
            <w:pPr>
              <w:pStyle w:val="Titre2"/>
              <w:outlineLvl w:val="1"/>
              <w:rPr>
                <w:b w:val="0"/>
                <w:sz w:val="20"/>
                <w:szCs w:val="20"/>
                <w:lang w:val="en-US"/>
              </w:rPr>
            </w:pPr>
            <w:r w:rsidRPr="00635AF6">
              <w:rPr>
                <w:b w:val="0"/>
                <w:sz w:val="20"/>
                <w:szCs w:val="20"/>
                <w:lang w:val="en-US"/>
              </w:rPr>
              <w:t>9.40</w:t>
            </w:r>
          </w:p>
        </w:tc>
      </w:tr>
      <w:tr w:rsidR="00C905A7" w:rsidRPr="00D27387" w14:paraId="42206CA9" w14:textId="77777777" w:rsidTr="007F1D11">
        <w:trPr>
          <w:trHeight w:val="168"/>
        </w:trPr>
        <w:tc>
          <w:tcPr>
            <w:tcW w:w="1271" w:type="dxa"/>
            <w:vMerge/>
            <w:shd w:val="clear" w:color="auto" w:fill="F2F2F2" w:themeFill="background1" w:themeFillShade="F2"/>
            <w:vAlign w:val="center"/>
          </w:tcPr>
          <w:p w14:paraId="354F570C"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3FCB252D" w14:textId="77777777" w:rsidR="00C905A7" w:rsidRDefault="00C905A7" w:rsidP="007F1D11">
            <w:pPr>
              <w:pStyle w:val="Titre2"/>
              <w:outlineLvl w:val="1"/>
              <w:rPr>
                <w:b w:val="0"/>
                <w:sz w:val="20"/>
                <w:szCs w:val="20"/>
                <w:lang w:val="en-US"/>
              </w:rPr>
            </w:pPr>
            <w:r w:rsidRPr="00413CB5">
              <w:rPr>
                <w:b w:val="0"/>
                <w:sz w:val="20"/>
                <w:szCs w:val="20"/>
                <w:lang w:val="en-US"/>
              </w:rPr>
              <w:t>Distance to the nearest CBHI</w:t>
            </w:r>
            <w:r>
              <w:rPr>
                <w:b w:val="0"/>
                <w:sz w:val="20"/>
                <w:szCs w:val="20"/>
                <w:lang w:val="en-US"/>
              </w:rPr>
              <w:t xml:space="preserve"> (in km)</w:t>
            </w:r>
          </w:p>
        </w:tc>
        <w:tc>
          <w:tcPr>
            <w:tcW w:w="992" w:type="dxa"/>
            <w:shd w:val="clear" w:color="auto" w:fill="F2F2F2" w:themeFill="background1" w:themeFillShade="F2"/>
          </w:tcPr>
          <w:p w14:paraId="6F5E0391"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04BBB1D0" w14:textId="77777777" w:rsidR="00C905A7" w:rsidRPr="003770BF" w:rsidRDefault="00C905A7" w:rsidP="007F1D11">
            <w:pPr>
              <w:pStyle w:val="Titre2"/>
              <w:outlineLvl w:val="1"/>
              <w:rPr>
                <w:b w:val="0"/>
                <w:sz w:val="20"/>
                <w:szCs w:val="20"/>
                <w:lang w:val="en-US"/>
              </w:rPr>
            </w:pPr>
            <w:r w:rsidRPr="00635AF6">
              <w:rPr>
                <w:b w:val="0"/>
                <w:sz w:val="20"/>
                <w:szCs w:val="20"/>
                <w:lang w:val="en-US"/>
              </w:rPr>
              <w:t>5.46</w:t>
            </w:r>
          </w:p>
        </w:tc>
        <w:tc>
          <w:tcPr>
            <w:tcW w:w="851" w:type="dxa"/>
            <w:shd w:val="clear" w:color="auto" w:fill="F2F2F2" w:themeFill="background1" w:themeFillShade="F2"/>
          </w:tcPr>
          <w:p w14:paraId="2FA12DD6" w14:textId="77777777" w:rsidR="00C905A7" w:rsidRPr="00D27387" w:rsidRDefault="00C905A7" w:rsidP="007F1D11">
            <w:pPr>
              <w:pStyle w:val="Titre2"/>
              <w:outlineLvl w:val="1"/>
              <w:rPr>
                <w:b w:val="0"/>
                <w:sz w:val="20"/>
                <w:szCs w:val="20"/>
                <w:lang w:val="en-US"/>
              </w:rPr>
            </w:pPr>
            <w:r w:rsidRPr="00635AF6">
              <w:rPr>
                <w:b w:val="0"/>
                <w:sz w:val="20"/>
                <w:szCs w:val="20"/>
                <w:lang w:val="en-US"/>
              </w:rPr>
              <w:t>2.84</w:t>
            </w:r>
          </w:p>
        </w:tc>
        <w:tc>
          <w:tcPr>
            <w:tcW w:w="850" w:type="dxa"/>
            <w:shd w:val="clear" w:color="auto" w:fill="F2F2F2" w:themeFill="background1" w:themeFillShade="F2"/>
          </w:tcPr>
          <w:p w14:paraId="55684A33" w14:textId="77777777" w:rsidR="00C905A7" w:rsidRPr="004324C9" w:rsidRDefault="00C905A7" w:rsidP="007F1D11">
            <w:pPr>
              <w:pStyle w:val="Titre2"/>
              <w:outlineLvl w:val="1"/>
              <w:rPr>
                <w:b w:val="0"/>
                <w:sz w:val="20"/>
                <w:szCs w:val="20"/>
                <w:lang w:val="en-US"/>
              </w:rPr>
            </w:pPr>
            <w:r w:rsidRPr="00635AF6">
              <w:rPr>
                <w:b w:val="0"/>
                <w:sz w:val="20"/>
                <w:szCs w:val="20"/>
                <w:lang w:val="en-US"/>
              </w:rPr>
              <w:t>0.05</w:t>
            </w:r>
          </w:p>
        </w:tc>
        <w:tc>
          <w:tcPr>
            <w:tcW w:w="992" w:type="dxa"/>
            <w:shd w:val="clear" w:color="auto" w:fill="F2F2F2" w:themeFill="background1" w:themeFillShade="F2"/>
          </w:tcPr>
          <w:p w14:paraId="1CF3701B" w14:textId="77777777" w:rsidR="00C905A7" w:rsidRPr="004324C9" w:rsidRDefault="00C905A7" w:rsidP="007F1D11">
            <w:pPr>
              <w:pStyle w:val="Titre2"/>
              <w:outlineLvl w:val="1"/>
              <w:rPr>
                <w:b w:val="0"/>
                <w:sz w:val="20"/>
                <w:szCs w:val="20"/>
                <w:lang w:val="en-US"/>
              </w:rPr>
            </w:pPr>
            <w:r w:rsidRPr="00635AF6">
              <w:rPr>
                <w:b w:val="0"/>
                <w:sz w:val="20"/>
                <w:szCs w:val="20"/>
                <w:lang w:val="en-US"/>
              </w:rPr>
              <w:t>12.82</w:t>
            </w:r>
          </w:p>
        </w:tc>
      </w:tr>
      <w:tr w:rsidR="00C905A7" w:rsidRPr="00D27387" w14:paraId="25D0743A" w14:textId="77777777" w:rsidTr="007F1D11">
        <w:trPr>
          <w:trHeight w:val="158"/>
        </w:trPr>
        <w:tc>
          <w:tcPr>
            <w:tcW w:w="1271" w:type="dxa"/>
            <w:vMerge w:val="restart"/>
            <w:vAlign w:val="center"/>
          </w:tcPr>
          <w:p w14:paraId="70F579B7" w14:textId="77777777" w:rsidR="00C905A7" w:rsidRPr="00671653" w:rsidRDefault="001B4827" w:rsidP="007F1D11">
            <w:pPr>
              <w:pStyle w:val="Titre2"/>
              <w:jc w:val="center"/>
              <w:outlineLvl w:val="1"/>
              <w:rPr>
                <w:sz w:val="20"/>
                <w:szCs w:val="20"/>
                <w:lang w:val="en-US"/>
              </w:rPr>
            </w:pPr>
            <w:r>
              <w:rPr>
                <w:sz w:val="20"/>
                <w:szCs w:val="20"/>
                <w:lang w:val="en-US"/>
              </w:rPr>
              <w:t>Healthcare</w:t>
            </w:r>
            <w:r w:rsidR="00C905A7" w:rsidRPr="00671653">
              <w:rPr>
                <w:sz w:val="20"/>
                <w:szCs w:val="20"/>
                <w:lang w:val="en-US"/>
              </w:rPr>
              <w:t xml:space="preserve"> services utilization</w:t>
            </w:r>
          </w:p>
        </w:tc>
        <w:tc>
          <w:tcPr>
            <w:tcW w:w="3119" w:type="dxa"/>
          </w:tcPr>
          <w:p w14:paraId="144B5805" w14:textId="77777777" w:rsidR="00C905A7" w:rsidRPr="003770BF" w:rsidRDefault="00C905A7" w:rsidP="007F1D11">
            <w:pPr>
              <w:pStyle w:val="Titre2"/>
              <w:outlineLvl w:val="1"/>
              <w:rPr>
                <w:b w:val="0"/>
                <w:sz w:val="20"/>
                <w:szCs w:val="20"/>
                <w:lang w:val="en-US"/>
              </w:rPr>
            </w:pPr>
            <w:r>
              <w:rPr>
                <w:b w:val="0"/>
                <w:sz w:val="20"/>
                <w:szCs w:val="20"/>
                <w:lang w:val="en-US"/>
              </w:rPr>
              <w:t>Forgone</w:t>
            </w:r>
            <w:r w:rsidRPr="00402BAC">
              <w:rPr>
                <w:b w:val="0"/>
                <w:sz w:val="20"/>
                <w:szCs w:val="20"/>
                <w:lang w:val="en-US"/>
              </w:rPr>
              <w:t xml:space="preserve"> medical consultation</w:t>
            </w:r>
            <w:r>
              <w:rPr>
                <w:b w:val="0"/>
                <w:sz w:val="20"/>
                <w:szCs w:val="20"/>
                <w:lang w:val="en-US"/>
              </w:rPr>
              <w:t xml:space="preserve"> (HH level)</w:t>
            </w:r>
          </w:p>
        </w:tc>
        <w:tc>
          <w:tcPr>
            <w:tcW w:w="992" w:type="dxa"/>
          </w:tcPr>
          <w:p w14:paraId="297C7915"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tcPr>
          <w:p w14:paraId="273DD620" w14:textId="77777777" w:rsidR="00C905A7" w:rsidRPr="003770BF" w:rsidRDefault="00C905A7" w:rsidP="007F1D11">
            <w:pPr>
              <w:pStyle w:val="Titre2"/>
              <w:outlineLvl w:val="1"/>
              <w:rPr>
                <w:b w:val="0"/>
                <w:sz w:val="20"/>
                <w:szCs w:val="20"/>
                <w:lang w:val="en-US"/>
              </w:rPr>
            </w:pPr>
            <w:r w:rsidRPr="00635AF6">
              <w:rPr>
                <w:b w:val="0"/>
                <w:sz w:val="20"/>
                <w:szCs w:val="20"/>
                <w:lang w:val="en-US"/>
              </w:rPr>
              <w:t>0.35</w:t>
            </w:r>
          </w:p>
        </w:tc>
        <w:tc>
          <w:tcPr>
            <w:tcW w:w="851" w:type="dxa"/>
          </w:tcPr>
          <w:p w14:paraId="0A4C45A5" w14:textId="77777777" w:rsidR="00C905A7" w:rsidRPr="003770BF" w:rsidRDefault="00C905A7" w:rsidP="007F1D11">
            <w:pPr>
              <w:pStyle w:val="Titre2"/>
              <w:outlineLvl w:val="1"/>
              <w:rPr>
                <w:b w:val="0"/>
                <w:sz w:val="20"/>
                <w:szCs w:val="20"/>
                <w:lang w:val="en-US"/>
              </w:rPr>
            </w:pPr>
            <w:r w:rsidRPr="00635AF6">
              <w:rPr>
                <w:b w:val="0"/>
                <w:sz w:val="20"/>
                <w:szCs w:val="20"/>
                <w:lang w:val="en-US"/>
              </w:rPr>
              <w:t>0.48</w:t>
            </w:r>
          </w:p>
        </w:tc>
        <w:tc>
          <w:tcPr>
            <w:tcW w:w="850" w:type="dxa"/>
          </w:tcPr>
          <w:p w14:paraId="2B189160" w14:textId="77777777" w:rsidR="00C905A7" w:rsidRPr="00CE071E" w:rsidRDefault="00C905A7" w:rsidP="007F1D11">
            <w:pPr>
              <w:pStyle w:val="Titre2"/>
              <w:outlineLvl w:val="1"/>
              <w:rPr>
                <w:b w:val="0"/>
                <w:sz w:val="20"/>
                <w:szCs w:val="20"/>
                <w:lang w:val="en-US"/>
              </w:rPr>
            </w:pPr>
            <w:r w:rsidRPr="00635AF6">
              <w:rPr>
                <w:b w:val="0"/>
                <w:sz w:val="20"/>
                <w:szCs w:val="20"/>
                <w:lang w:val="en-US"/>
              </w:rPr>
              <w:t>0.00</w:t>
            </w:r>
          </w:p>
        </w:tc>
        <w:tc>
          <w:tcPr>
            <w:tcW w:w="992" w:type="dxa"/>
          </w:tcPr>
          <w:p w14:paraId="688DDFD2" w14:textId="77777777" w:rsidR="00C905A7"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13F5AC48" w14:textId="77777777" w:rsidTr="007F1D11">
        <w:tc>
          <w:tcPr>
            <w:tcW w:w="1271" w:type="dxa"/>
            <w:vMerge/>
            <w:vAlign w:val="center"/>
          </w:tcPr>
          <w:p w14:paraId="49078EFD" w14:textId="77777777" w:rsidR="00C905A7" w:rsidRPr="00671653" w:rsidRDefault="00C905A7" w:rsidP="007F1D11">
            <w:pPr>
              <w:pStyle w:val="Titre2"/>
              <w:jc w:val="center"/>
              <w:outlineLvl w:val="1"/>
              <w:rPr>
                <w:sz w:val="20"/>
                <w:szCs w:val="20"/>
                <w:lang w:val="en-US"/>
              </w:rPr>
            </w:pPr>
          </w:p>
        </w:tc>
        <w:tc>
          <w:tcPr>
            <w:tcW w:w="3119" w:type="dxa"/>
          </w:tcPr>
          <w:p w14:paraId="42056969" w14:textId="77777777" w:rsidR="00C905A7" w:rsidRPr="003770BF" w:rsidRDefault="00C905A7" w:rsidP="007F1D11">
            <w:pPr>
              <w:pStyle w:val="Titre2"/>
              <w:outlineLvl w:val="1"/>
              <w:rPr>
                <w:b w:val="0"/>
                <w:sz w:val="20"/>
                <w:szCs w:val="20"/>
                <w:lang w:val="en-US"/>
              </w:rPr>
            </w:pPr>
            <w:r>
              <w:rPr>
                <w:b w:val="0"/>
                <w:sz w:val="20"/>
                <w:szCs w:val="20"/>
                <w:lang w:val="en-US"/>
              </w:rPr>
              <w:t>Forgone</w:t>
            </w:r>
            <w:r w:rsidRPr="00402BAC">
              <w:rPr>
                <w:b w:val="0"/>
                <w:sz w:val="20"/>
                <w:szCs w:val="20"/>
                <w:lang w:val="en-US"/>
              </w:rPr>
              <w:t xml:space="preserve"> medical </w:t>
            </w:r>
            <w:r>
              <w:rPr>
                <w:b w:val="0"/>
                <w:sz w:val="20"/>
                <w:szCs w:val="20"/>
                <w:lang w:val="en-US"/>
              </w:rPr>
              <w:t>treatment (HH level)</w:t>
            </w:r>
          </w:p>
        </w:tc>
        <w:tc>
          <w:tcPr>
            <w:tcW w:w="992" w:type="dxa"/>
          </w:tcPr>
          <w:p w14:paraId="64A9B164"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tcPr>
          <w:p w14:paraId="5D0737C5" w14:textId="77777777" w:rsidR="00C905A7" w:rsidRPr="003770BF" w:rsidRDefault="00C905A7" w:rsidP="007F1D11">
            <w:pPr>
              <w:pStyle w:val="Titre2"/>
              <w:outlineLvl w:val="1"/>
              <w:rPr>
                <w:b w:val="0"/>
                <w:sz w:val="20"/>
                <w:szCs w:val="20"/>
                <w:lang w:val="en-US"/>
              </w:rPr>
            </w:pPr>
            <w:r w:rsidRPr="00635AF6">
              <w:rPr>
                <w:b w:val="0"/>
                <w:sz w:val="20"/>
                <w:szCs w:val="20"/>
                <w:lang w:val="en-US"/>
              </w:rPr>
              <w:t>0.24</w:t>
            </w:r>
          </w:p>
        </w:tc>
        <w:tc>
          <w:tcPr>
            <w:tcW w:w="851" w:type="dxa"/>
          </w:tcPr>
          <w:p w14:paraId="78F376BA" w14:textId="77777777" w:rsidR="00C905A7" w:rsidRPr="003770BF" w:rsidRDefault="00C905A7" w:rsidP="007F1D11">
            <w:pPr>
              <w:pStyle w:val="Titre2"/>
              <w:outlineLvl w:val="1"/>
              <w:rPr>
                <w:b w:val="0"/>
                <w:sz w:val="20"/>
                <w:szCs w:val="20"/>
                <w:lang w:val="en-US"/>
              </w:rPr>
            </w:pPr>
            <w:r w:rsidRPr="00635AF6">
              <w:rPr>
                <w:b w:val="0"/>
                <w:sz w:val="20"/>
                <w:szCs w:val="20"/>
                <w:lang w:val="en-US"/>
              </w:rPr>
              <w:t>0.43</w:t>
            </w:r>
          </w:p>
        </w:tc>
        <w:tc>
          <w:tcPr>
            <w:tcW w:w="850" w:type="dxa"/>
          </w:tcPr>
          <w:p w14:paraId="2F1EA892" w14:textId="77777777" w:rsidR="00C905A7" w:rsidRPr="00CE071E" w:rsidRDefault="00C905A7" w:rsidP="007F1D11">
            <w:pPr>
              <w:pStyle w:val="Titre2"/>
              <w:outlineLvl w:val="1"/>
              <w:rPr>
                <w:b w:val="0"/>
                <w:sz w:val="20"/>
                <w:szCs w:val="20"/>
                <w:lang w:val="en-US"/>
              </w:rPr>
            </w:pPr>
            <w:r w:rsidRPr="00635AF6">
              <w:rPr>
                <w:b w:val="0"/>
                <w:sz w:val="20"/>
                <w:szCs w:val="20"/>
                <w:lang w:val="en-US"/>
              </w:rPr>
              <w:t>0.00</w:t>
            </w:r>
          </w:p>
        </w:tc>
        <w:tc>
          <w:tcPr>
            <w:tcW w:w="992" w:type="dxa"/>
          </w:tcPr>
          <w:p w14:paraId="4635AB33" w14:textId="77777777" w:rsidR="00C905A7"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402EAE4F" w14:textId="77777777" w:rsidTr="007F1D11">
        <w:tc>
          <w:tcPr>
            <w:tcW w:w="1271" w:type="dxa"/>
            <w:vMerge/>
            <w:vAlign w:val="center"/>
          </w:tcPr>
          <w:p w14:paraId="52DEF715" w14:textId="77777777" w:rsidR="00C905A7" w:rsidRPr="00671653" w:rsidRDefault="00C905A7" w:rsidP="007F1D11">
            <w:pPr>
              <w:pStyle w:val="Titre2"/>
              <w:jc w:val="center"/>
              <w:outlineLvl w:val="1"/>
              <w:rPr>
                <w:sz w:val="20"/>
                <w:szCs w:val="20"/>
                <w:lang w:val="en-US"/>
              </w:rPr>
            </w:pPr>
          </w:p>
        </w:tc>
        <w:tc>
          <w:tcPr>
            <w:tcW w:w="3119" w:type="dxa"/>
          </w:tcPr>
          <w:p w14:paraId="4EB9D1EB" w14:textId="77777777" w:rsidR="00C905A7" w:rsidRPr="003770BF" w:rsidRDefault="00C905A7" w:rsidP="007F1D11">
            <w:pPr>
              <w:pStyle w:val="Titre2"/>
              <w:outlineLvl w:val="1"/>
              <w:rPr>
                <w:b w:val="0"/>
                <w:sz w:val="20"/>
                <w:szCs w:val="20"/>
                <w:lang w:val="en-US"/>
              </w:rPr>
            </w:pPr>
            <w:r>
              <w:rPr>
                <w:b w:val="0"/>
                <w:sz w:val="20"/>
                <w:szCs w:val="20"/>
                <w:lang w:val="en-US"/>
              </w:rPr>
              <w:t>Consulted</w:t>
            </w:r>
            <w:r w:rsidRPr="00307190">
              <w:rPr>
                <w:b w:val="0"/>
                <w:sz w:val="20"/>
                <w:szCs w:val="20"/>
                <w:lang w:val="en-US"/>
              </w:rPr>
              <w:t xml:space="preserve"> in a health structure </w:t>
            </w:r>
            <w:r>
              <w:rPr>
                <w:b w:val="0"/>
                <w:sz w:val="20"/>
                <w:szCs w:val="20"/>
                <w:lang w:val="en-US"/>
              </w:rPr>
              <w:t>following an episode of illness</w:t>
            </w:r>
          </w:p>
        </w:tc>
        <w:tc>
          <w:tcPr>
            <w:tcW w:w="992" w:type="dxa"/>
          </w:tcPr>
          <w:p w14:paraId="49B716C9"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tcPr>
          <w:p w14:paraId="0FF204E0" w14:textId="77777777" w:rsidR="00C905A7" w:rsidRPr="003770BF" w:rsidRDefault="00C905A7" w:rsidP="007F1D11">
            <w:pPr>
              <w:pStyle w:val="Titre2"/>
              <w:outlineLvl w:val="1"/>
              <w:rPr>
                <w:b w:val="0"/>
                <w:sz w:val="20"/>
                <w:szCs w:val="20"/>
                <w:lang w:val="en-US"/>
              </w:rPr>
            </w:pPr>
            <w:r>
              <w:rPr>
                <w:b w:val="0"/>
                <w:sz w:val="20"/>
                <w:szCs w:val="20"/>
                <w:lang w:val="en-US"/>
              </w:rPr>
              <w:t>0.3</w:t>
            </w:r>
            <w:r w:rsidRPr="00635AF6">
              <w:rPr>
                <w:b w:val="0"/>
                <w:sz w:val="20"/>
                <w:szCs w:val="20"/>
                <w:lang w:val="en-US"/>
              </w:rPr>
              <w:t>3</w:t>
            </w:r>
          </w:p>
        </w:tc>
        <w:tc>
          <w:tcPr>
            <w:tcW w:w="851" w:type="dxa"/>
          </w:tcPr>
          <w:p w14:paraId="52B1AF69" w14:textId="77777777" w:rsidR="00C905A7" w:rsidRPr="003770BF" w:rsidRDefault="00C905A7" w:rsidP="007F1D11">
            <w:pPr>
              <w:pStyle w:val="Titre2"/>
              <w:outlineLvl w:val="1"/>
              <w:rPr>
                <w:b w:val="0"/>
                <w:sz w:val="20"/>
                <w:szCs w:val="20"/>
                <w:lang w:val="en-US"/>
              </w:rPr>
            </w:pPr>
            <w:r>
              <w:rPr>
                <w:b w:val="0"/>
                <w:sz w:val="20"/>
                <w:szCs w:val="20"/>
                <w:lang w:val="en-US"/>
              </w:rPr>
              <w:t>0.47</w:t>
            </w:r>
          </w:p>
        </w:tc>
        <w:tc>
          <w:tcPr>
            <w:tcW w:w="850" w:type="dxa"/>
          </w:tcPr>
          <w:p w14:paraId="05A3252B" w14:textId="77777777" w:rsidR="00C905A7" w:rsidRPr="009003F5" w:rsidRDefault="00C905A7" w:rsidP="007F1D11">
            <w:pPr>
              <w:pStyle w:val="Titre2"/>
              <w:outlineLvl w:val="1"/>
              <w:rPr>
                <w:b w:val="0"/>
                <w:sz w:val="20"/>
                <w:szCs w:val="20"/>
                <w:lang w:val="en-US"/>
              </w:rPr>
            </w:pPr>
            <w:r w:rsidRPr="00635AF6">
              <w:rPr>
                <w:b w:val="0"/>
                <w:sz w:val="20"/>
                <w:szCs w:val="20"/>
                <w:lang w:val="en-US"/>
              </w:rPr>
              <w:t>0.00</w:t>
            </w:r>
          </w:p>
        </w:tc>
        <w:tc>
          <w:tcPr>
            <w:tcW w:w="992" w:type="dxa"/>
          </w:tcPr>
          <w:p w14:paraId="5ED583D0" w14:textId="77777777" w:rsidR="00C905A7"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36DB92E2" w14:textId="77777777" w:rsidTr="007F1D11">
        <w:tc>
          <w:tcPr>
            <w:tcW w:w="1271" w:type="dxa"/>
            <w:vMerge/>
            <w:vAlign w:val="center"/>
          </w:tcPr>
          <w:p w14:paraId="59E1EE2E" w14:textId="77777777" w:rsidR="00C905A7" w:rsidRPr="00671653" w:rsidRDefault="00C905A7" w:rsidP="007F1D11">
            <w:pPr>
              <w:pStyle w:val="Titre2"/>
              <w:jc w:val="center"/>
              <w:outlineLvl w:val="1"/>
              <w:rPr>
                <w:sz w:val="20"/>
                <w:szCs w:val="20"/>
                <w:lang w:val="en-US"/>
              </w:rPr>
            </w:pPr>
          </w:p>
        </w:tc>
        <w:tc>
          <w:tcPr>
            <w:tcW w:w="3119" w:type="dxa"/>
          </w:tcPr>
          <w:p w14:paraId="4B7B409D" w14:textId="77777777" w:rsidR="00C905A7" w:rsidRPr="003770BF" w:rsidRDefault="00C905A7" w:rsidP="007F1D11">
            <w:pPr>
              <w:pStyle w:val="Titre2"/>
              <w:outlineLvl w:val="1"/>
              <w:rPr>
                <w:b w:val="0"/>
                <w:sz w:val="20"/>
                <w:szCs w:val="20"/>
                <w:lang w:val="en-US"/>
              </w:rPr>
            </w:pPr>
            <w:r>
              <w:rPr>
                <w:b w:val="0"/>
                <w:sz w:val="20"/>
                <w:szCs w:val="20"/>
                <w:lang w:val="en-US"/>
              </w:rPr>
              <w:t>Self-medicated following an episode of illness</w:t>
            </w:r>
          </w:p>
        </w:tc>
        <w:tc>
          <w:tcPr>
            <w:tcW w:w="992" w:type="dxa"/>
          </w:tcPr>
          <w:p w14:paraId="526AA212"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tcPr>
          <w:p w14:paraId="5FD880FA" w14:textId="77777777" w:rsidR="00C905A7" w:rsidRPr="003770BF" w:rsidRDefault="00C905A7" w:rsidP="007F1D11">
            <w:pPr>
              <w:pStyle w:val="Titre2"/>
              <w:outlineLvl w:val="1"/>
              <w:rPr>
                <w:b w:val="0"/>
                <w:sz w:val="20"/>
                <w:szCs w:val="20"/>
                <w:lang w:val="en-US"/>
              </w:rPr>
            </w:pPr>
            <w:r w:rsidRPr="00635AF6">
              <w:rPr>
                <w:b w:val="0"/>
                <w:sz w:val="20"/>
                <w:szCs w:val="20"/>
                <w:lang w:val="en-US"/>
              </w:rPr>
              <w:t>0.31</w:t>
            </w:r>
          </w:p>
        </w:tc>
        <w:tc>
          <w:tcPr>
            <w:tcW w:w="851" w:type="dxa"/>
          </w:tcPr>
          <w:p w14:paraId="0FD8DB01" w14:textId="77777777" w:rsidR="00C905A7" w:rsidRPr="003770BF" w:rsidRDefault="00C905A7" w:rsidP="007F1D11">
            <w:pPr>
              <w:pStyle w:val="Titre2"/>
              <w:outlineLvl w:val="1"/>
              <w:rPr>
                <w:b w:val="0"/>
                <w:sz w:val="20"/>
                <w:szCs w:val="20"/>
                <w:lang w:val="en-US"/>
              </w:rPr>
            </w:pPr>
            <w:r w:rsidRPr="00635AF6">
              <w:rPr>
                <w:b w:val="0"/>
                <w:sz w:val="20"/>
                <w:szCs w:val="20"/>
                <w:lang w:val="en-US"/>
              </w:rPr>
              <w:t>0.46</w:t>
            </w:r>
          </w:p>
        </w:tc>
        <w:tc>
          <w:tcPr>
            <w:tcW w:w="850" w:type="dxa"/>
          </w:tcPr>
          <w:p w14:paraId="0D566339" w14:textId="77777777" w:rsidR="00C905A7" w:rsidRPr="009003F5" w:rsidRDefault="00C905A7" w:rsidP="007F1D11">
            <w:pPr>
              <w:pStyle w:val="Titre2"/>
              <w:outlineLvl w:val="1"/>
              <w:rPr>
                <w:b w:val="0"/>
                <w:sz w:val="20"/>
                <w:szCs w:val="20"/>
                <w:lang w:val="en-US"/>
              </w:rPr>
            </w:pPr>
            <w:r w:rsidRPr="00635AF6">
              <w:rPr>
                <w:b w:val="0"/>
                <w:sz w:val="20"/>
                <w:szCs w:val="20"/>
                <w:lang w:val="en-US"/>
              </w:rPr>
              <w:t>0.00</w:t>
            </w:r>
          </w:p>
        </w:tc>
        <w:tc>
          <w:tcPr>
            <w:tcW w:w="992" w:type="dxa"/>
          </w:tcPr>
          <w:p w14:paraId="46293B7A" w14:textId="77777777" w:rsidR="00C905A7"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3D7E9652" w14:textId="77777777" w:rsidTr="007F1D11">
        <w:tc>
          <w:tcPr>
            <w:tcW w:w="1271" w:type="dxa"/>
            <w:vMerge/>
            <w:vAlign w:val="center"/>
          </w:tcPr>
          <w:p w14:paraId="209EC098" w14:textId="77777777" w:rsidR="00C905A7" w:rsidRPr="00671653" w:rsidRDefault="00C905A7" w:rsidP="007F1D11">
            <w:pPr>
              <w:pStyle w:val="Titre2"/>
              <w:jc w:val="center"/>
              <w:outlineLvl w:val="1"/>
              <w:rPr>
                <w:sz w:val="20"/>
                <w:szCs w:val="20"/>
                <w:lang w:val="en-US"/>
              </w:rPr>
            </w:pPr>
          </w:p>
        </w:tc>
        <w:tc>
          <w:tcPr>
            <w:tcW w:w="3119" w:type="dxa"/>
          </w:tcPr>
          <w:p w14:paraId="054F4E8E" w14:textId="77777777" w:rsidR="00C905A7" w:rsidRPr="003770BF" w:rsidRDefault="00C905A7" w:rsidP="007F1D11">
            <w:pPr>
              <w:pStyle w:val="Titre2"/>
              <w:outlineLvl w:val="1"/>
              <w:rPr>
                <w:b w:val="0"/>
                <w:sz w:val="20"/>
                <w:szCs w:val="20"/>
                <w:lang w:val="en-US"/>
              </w:rPr>
            </w:pPr>
            <w:r>
              <w:rPr>
                <w:b w:val="0"/>
                <w:sz w:val="20"/>
                <w:szCs w:val="20"/>
                <w:lang w:val="en-US"/>
              </w:rPr>
              <w:t>Gave birth in a health facility</w:t>
            </w:r>
          </w:p>
        </w:tc>
        <w:tc>
          <w:tcPr>
            <w:tcW w:w="992" w:type="dxa"/>
          </w:tcPr>
          <w:p w14:paraId="4E854E10"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tcPr>
          <w:p w14:paraId="6B10A9A8" w14:textId="77777777" w:rsidR="00C905A7" w:rsidRPr="003770BF" w:rsidRDefault="00C905A7" w:rsidP="007F1D11">
            <w:pPr>
              <w:pStyle w:val="Titre2"/>
              <w:outlineLvl w:val="1"/>
              <w:rPr>
                <w:b w:val="0"/>
                <w:sz w:val="20"/>
                <w:szCs w:val="20"/>
                <w:lang w:val="en-US"/>
              </w:rPr>
            </w:pPr>
            <w:r w:rsidRPr="00635AF6">
              <w:rPr>
                <w:b w:val="0"/>
                <w:sz w:val="20"/>
                <w:szCs w:val="20"/>
                <w:lang w:val="en-US"/>
              </w:rPr>
              <w:t>0</w:t>
            </w:r>
            <w:r>
              <w:rPr>
                <w:b w:val="0"/>
                <w:sz w:val="20"/>
                <w:szCs w:val="20"/>
                <w:lang w:val="en-US"/>
              </w:rPr>
              <w:t>.54</w:t>
            </w:r>
          </w:p>
        </w:tc>
        <w:tc>
          <w:tcPr>
            <w:tcW w:w="851" w:type="dxa"/>
          </w:tcPr>
          <w:p w14:paraId="794976CE" w14:textId="77777777" w:rsidR="00C905A7" w:rsidRPr="003770BF" w:rsidRDefault="00C905A7" w:rsidP="007F1D11">
            <w:pPr>
              <w:pStyle w:val="Titre2"/>
              <w:outlineLvl w:val="1"/>
              <w:rPr>
                <w:b w:val="0"/>
                <w:sz w:val="20"/>
                <w:szCs w:val="20"/>
                <w:lang w:val="en-US"/>
              </w:rPr>
            </w:pPr>
            <w:r w:rsidRPr="00635AF6">
              <w:rPr>
                <w:b w:val="0"/>
                <w:sz w:val="20"/>
                <w:szCs w:val="20"/>
                <w:lang w:val="en-US"/>
              </w:rPr>
              <w:t>0.</w:t>
            </w:r>
            <w:r>
              <w:rPr>
                <w:b w:val="0"/>
                <w:sz w:val="20"/>
                <w:szCs w:val="20"/>
                <w:lang w:val="en-US"/>
              </w:rPr>
              <w:t>50</w:t>
            </w:r>
          </w:p>
        </w:tc>
        <w:tc>
          <w:tcPr>
            <w:tcW w:w="850" w:type="dxa"/>
          </w:tcPr>
          <w:p w14:paraId="125FC8E1" w14:textId="77777777" w:rsidR="00C905A7" w:rsidRPr="009003F5" w:rsidRDefault="00C905A7" w:rsidP="007F1D11">
            <w:pPr>
              <w:pStyle w:val="Titre2"/>
              <w:outlineLvl w:val="1"/>
              <w:rPr>
                <w:b w:val="0"/>
                <w:sz w:val="20"/>
                <w:szCs w:val="20"/>
                <w:lang w:val="en-US"/>
              </w:rPr>
            </w:pPr>
            <w:r w:rsidRPr="00635AF6">
              <w:rPr>
                <w:b w:val="0"/>
                <w:sz w:val="20"/>
                <w:szCs w:val="20"/>
                <w:lang w:val="en-US"/>
              </w:rPr>
              <w:t>0.00</w:t>
            </w:r>
          </w:p>
        </w:tc>
        <w:tc>
          <w:tcPr>
            <w:tcW w:w="992" w:type="dxa"/>
          </w:tcPr>
          <w:p w14:paraId="7FAA25F1" w14:textId="77777777" w:rsidR="00C905A7"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7FD50D61" w14:textId="77777777" w:rsidTr="007F1D11">
        <w:tc>
          <w:tcPr>
            <w:tcW w:w="1271" w:type="dxa"/>
            <w:vMerge/>
            <w:vAlign w:val="center"/>
          </w:tcPr>
          <w:p w14:paraId="3C59A6B9" w14:textId="77777777" w:rsidR="00C905A7" w:rsidRPr="00671653" w:rsidRDefault="00C905A7" w:rsidP="007F1D11">
            <w:pPr>
              <w:pStyle w:val="Titre2"/>
              <w:jc w:val="center"/>
              <w:outlineLvl w:val="1"/>
              <w:rPr>
                <w:sz w:val="20"/>
                <w:szCs w:val="20"/>
                <w:lang w:val="en-US"/>
              </w:rPr>
            </w:pPr>
          </w:p>
        </w:tc>
        <w:tc>
          <w:tcPr>
            <w:tcW w:w="3119" w:type="dxa"/>
          </w:tcPr>
          <w:p w14:paraId="565DE65D" w14:textId="77777777" w:rsidR="00C905A7" w:rsidRDefault="00C905A7" w:rsidP="007F1D11">
            <w:pPr>
              <w:pStyle w:val="Titre2"/>
              <w:outlineLvl w:val="1"/>
              <w:rPr>
                <w:b w:val="0"/>
                <w:sz w:val="20"/>
                <w:szCs w:val="20"/>
                <w:lang w:val="en-US"/>
              </w:rPr>
            </w:pPr>
            <w:r>
              <w:rPr>
                <w:b w:val="0"/>
                <w:sz w:val="20"/>
                <w:szCs w:val="20"/>
                <w:lang w:val="en-US"/>
              </w:rPr>
              <w:t>Number of prenatal consultations</w:t>
            </w:r>
          </w:p>
        </w:tc>
        <w:tc>
          <w:tcPr>
            <w:tcW w:w="992" w:type="dxa"/>
          </w:tcPr>
          <w:p w14:paraId="6B5B71D9" w14:textId="77777777" w:rsidR="00C905A7" w:rsidRPr="00F55DB2" w:rsidRDefault="00C905A7" w:rsidP="007F1D11">
            <w:pPr>
              <w:pStyle w:val="Titre2"/>
              <w:outlineLvl w:val="1"/>
              <w:rPr>
                <w:b w:val="0"/>
                <w:sz w:val="20"/>
                <w:szCs w:val="20"/>
                <w:lang w:val="en-US"/>
              </w:rPr>
            </w:pPr>
            <w:r w:rsidRPr="0095372F">
              <w:rPr>
                <w:b w:val="0"/>
                <w:sz w:val="20"/>
                <w:szCs w:val="20"/>
                <w:lang w:val="en-US"/>
              </w:rPr>
              <w:t>Discrete</w:t>
            </w:r>
          </w:p>
        </w:tc>
        <w:tc>
          <w:tcPr>
            <w:tcW w:w="992" w:type="dxa"/>
          </w:tcPr>
          <w:p w14:paraId="2E2B7989" w14:textId="77777777" w:rsidR="00C905A7" w:rsidRPr="00F55DB2" w:rsidRDefault="00C905A7" w:rsidP="007F1D11">
            <w:pPr>
              <w:pStyle w:val="Titre2"/>
              <w:outlineLvl w:val="1"/>
              <w:rPr>
                <w:b w:val="0"/>
                <w:sz w:val="20"/>
                <w:szCs w:val="20"/>
                <w:lang w:val="en-US"/>
              </w:rPr>
            </w:pPr>
            <w:r w:rsidRPr="00635AF6">
              <w:rPr>
                <w:b w:val="0"/>
                <w:sz w:val="20"/>
                <w:szCs w:val="20"/>
                <w:lang w:val="en-US"/>
              </w:rPr>
              <w:t>3.33</w:t>
            </w:r>
          </w:p>
        </w:tc>
        <w:tc>
          <w:tcPr>
            <w:tcW w:w="851" w:type="dxa"/>
          </w:tcPr>
          <w:p w14:paraId="54E23F3B" w14:textId="77777777" w:rsidR="00C905A7" w:rsidRDefault="00C905A7" w:rsidP="007F1D11">
            <w:pPr>
              <w:pStyle w:val="Titre2"/>
              <w:outlineLvl w:val="1"/>
              <w:rPr>
                <w:b w:val="0"/>
                <w:sz w:val="20"/>
                <w:szCs w:val="20"/>
                <w:lang w:val="en-US"/>
              </w:rPr>
            </w:pPr>
            <w:r w:rsidRPr="00635AF6">
              <w:rPr>
                <w:b w:val="0"/>
                <w:sz w:val="20"/>
                <w:szCs w:val="20"/>
                <w:lang w:val="en-US"/>
              </w:rPr>
              <w:t>1.26</w:t>
            </w:r>
          </w:p>
        </w:tc>
        <w:tc>
          <w:tcPr>
            <w:tcW w:w="850" w:type="dxa"/>
          </w:tcPr>
          <w:p w14:paraId="06A098B2" w14:textId="77777777" w:rsidR="00C905A7" w:rsidRDefault="00C905A7" w:rsidP="007F1D11">
            <w:pPr>
              <w:pStyle w:val="Titre2"/>
              <w:outlineLvl w:val="1"/>
              <w:rPr>
                <w:b w:val="0"/>
                <w:sz w:val="20"/>
                <w:szCs w:val="20"/>
                <w:lang w:val="en-US"/>
              </w:rPr>
            </w:pPr>
            <w:r w:rsidRPr="00635AF6">
              <w:rPr>
                <w:b w:val="0"/>
                <w:sz w:val="20"/>
                <w:szCs w:val="20"/>
                <w:lang w:val="en-US"/>
              </w:rPr>
              <w:t>0.00</w:t>
            </w:r>
          </w:p>
        </w:tc>
        <w:tc>
          <w:tcPr>
            <w:tcW w:w="992" w:type="dxa"/>
          </w:tcPr>
          <w:p w14:paraId="5A0EAB78" w14:textId="77777777" w:rsidR="00C905A7" w:rsidRDefault="00C905A7" w:rsidP="007F1D11">
            <w:pPr>
              <w:pStyle w:val="Titre2"/>
              <w:outlineLvl w:val="1"/>
              <w:rPr>
                <w:b w:val="0"/>
                <w:sz w:val="20"/>
                <w:szCs w:val="20"/>
                <w:lang w:val="en-US"/>
              </w:rPr>
            </w:pPr>
            <w:r w:rsidRPr="00635AF6">
              <w:rPr>
                <w:b w:val="0"/>
                <w:sz w:val="20"/>
                <w:szCs w:val="20"/>
                <w:lang w:val="en-US"/>
              </w:rPr>
              <w:t>6.00</w:t>
            </w:r>
          </w:p>
        </w:tc>
      </w:tr>
      <w:tr w:rsidR="00C905A7" w:rsidRPr="00D27387" w14:paraId="18B8D111" w14:textId="77777777" w:rsidTr="007F1D11">
        <w:tc>
          <w:tcPr>
            <w:tcW w:w="1271" w:type="dxa"/>
            <w:vMerge w:val="restart"/>
            <w:shd w:val="clear" w:color="auto" w:fill="F2F2F2" w:themeFill="background1" w:themeFillShade="F2"/>
            <w:vAlign w:val="center"/>
          </w:tcPr>
          <w:p w14:paraId="2B6F4CEF" w14:textId="77777777" w:rsidR="00C905A7" w:rsidRPr="00671653" w:rsidRDefault="00C905A7" w:rsidP="007F1D11">
            <w:pPr>
              <w:pStyle w:val="Titre2"/>
              <w:jc w:val="center"/>
              <w:outlineLvl w:val="1"/>
              <w:rPr>
                <w:sz w:val="20"/>
                <w:szCs w:val="20"/>
                <w:lang w:val="en-US"/>
              </w:rPr>
            </w:pPr>
            <w:r w:rsidRPr="00671653">
              <w:rPr>
                <w:sz w:val="20"/>
                <w:szCs w:val="20"/>
                <w:lang w:val="en-US"/>
              </w:rPr>
              <w:t>Other potentially-associated variables</w:t>
            </w:r>
          </w:p>
        </w:tc>
        <w:tc>
          <w:tcPr>
            <w:tcW w:w="3119" w:type="dxa"/>
            <w:shd w:val="clear" w:color="auto" w:fill="F2F2F2" w:themeFill="background1" w:themeFillShade="F2"/>
          </w:tcPr>
          <w:p w14:paraId="67E728B1" w14:textId="77777777" w:rsidR="00C905A7" w:rsidRDefault="00C905A7" w:rsidP="007F1D11">
            <w:pPr>
              <w:pStyle w:val="Titre2"/>
              <w:outlineLvl w:val="1"/>
              <w:rPr>
                <w:b w:val="0"/>
                <w:sz w:val="20"/>
                <w:szCs w:val="20"/>
                <w:lang w:val="en-US"/>
              </w:rPr>
            </w:pPr>
            <w:r>
              <w:rPr>
                <w:b w:val="0"/>
                <w:sz w:val="20"/>
                <w:szCs w:val="20"/>
                <w:lang w:val="en-US"/>
              </w:rPr>
              <w:t>Had an at least fair knowledge of CBHI</w:t>
            </w:r>
          </w:p>
        </w:tc>
        <w:tc>
          <w:tcPr>
            <w:tcW w:w="992" w:type="dxa"/>
            <w:shd w:val="clear" w:color="auto" w:fill="F2F2F2" w:themeFill="background1" w:themeFillShade="F2"/>
          </w:tcPr>
          <w:p w14:paraId="2A10ED29" w14:textId="77777777" w:rsidR="00C905A7" w:rsidRPr="00F55DB2"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66671615" w14:textId="77777777" w:rsidR="00C905A7" w:rsidRPr="00F55DB2" w:rsidRDefault="00C905A7" w:rsidP="007F1D11">
            <w:pPr>
              <w:pStyle w:val="Titre2"/>
              <w:outlineLvl w:val="1"/>
              <w:rPr>
                <w:b w:val="0"/>
                <w:sz w:val="20"/>
                <w:szCs w:val="20"/>
                <w:lang w:val="en-US"/>
              </w:rPr>
            </w:pPr>
            <w:r w:rsidRPr="00635AF6">
              <w:rPr>
                <w:b w:val="0"/>
                <w:sz w:val="20"/>
                <w:szCs w:val="20"/>
                <w:lang w:val="en-US"/>
              </w:rPr>
              <w:t>0.26</w:t>
            </w:r>
          </w:p>
        </w:tc>
        <w:tc>
          <w:tcPr>
            <w:tcW w:w="851" w:type="dxa"/>
            <w:shd w:val="clear" w:color="auto" w:fill="F2F2F2" w:themeFill="background1" w:themeFillShade="F2"/>
          </w:tcPr>
          <w:p w14:paraId="1BC71BD1" w14:textId="77777777" w:rsidR="00C905A7" w:rsidRDefault="00C905A7" w:rsidP="007F1D11">
            <w:pPr>
              <w:pStyle w:val="Titre2"/>
              <w:outlineLvl w:val="1"/>
              <w:rPr>
                <w:b w:val="0"/>
                <w:sz w:val="20"/>
                <w:szCs w:val="20"/>
                <w:lang w:val="en-US"/>
              </w:rPr>
            </w:pPr>
            <w:r w:rsidRPr="00635AF6">
              <w:rPr>
                <w:b w:val="0"/>
                <w:sz w:val="20"/>
                <w:szCs w:val="20"/>
                <w:lang w:val="en-US"/>
              </w:rPr>
              <w:t>0.44</w:t>
            </w:r>
          </w:p>
        </w:tc>
        <w:tc>
          <w:tcPr>
            <w:tcW w:w="850" w:type="dxa"/>
            <w:shd w:val="clear" w:color="auto" w:fill="F2F2F2" w:themeFill="background1" w:themeFillShade="F2"/>
          </w:tcPr>
          <w:p w14:paraId="4082E1E4" w14:textId="77777777" w:rsidR="00C905A7" w:rsidRPr="009003F5"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7820ADCF" w14:textId="77777777" w:rsidR="00C905A7"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78BEEE97" w14:textId="77777777" w:rsidTr="007F1D11">
        <w:tc>
          <w:tcPr>
            <w:tcW w:w="1271" w:type="dxa"/>
            <w:vMerge/>
            <w:shd w:val="clear" w:color="auto" w:fill="F2F2F2" w:themeFill="background1" w:themeFillShade="F2"/>
            <w:vAlign w:val="center"/>
          </w:tcPr>
          <w:p w14:paraId="05393E30" w14:textId="77777777" w:rsidR="00C905A7" w:rsidRPr="00671653" w:rsidRDefault="00C905A7" w:rsidP="007F1D11">
            <w:pPr>
              <w:pStyle w:val="Titre2"/>
              <w:jc w:val="center"/>
              <w:outlineLvl w:val="1"/>
              <w:rPr>
                <w:sz w:val="20"/>
                <w:szCs w:val="20"/>
                <w:lang w:val="en-US"/>
              </w:rPr>
            </w:pPr>
          </w:p>
        </w:tc>
        <w:tc>
          <w:tcPr>
            <w:tcW w:w="3119" w:type="dxa"/>
            <w:shd w:val="clear" w:color="auto" w:fill="F2F2F2" w:themeFill="background1" w:themeFillShade="F2"/>
          </w:tcPr>
          <w:p w14:paraId="00137615" w14:textId="77777777" w:rsidR="00C905A7" w:rsidRPr="002219D4" w:rsidRDefault="00C905A7" w:rsidP="007F1D11">
            <w:pPr>
              <w:pStyle w:val="Titre2"/>
              <w:outlineLvl w:val="1"/>
              <w:rPr>
                <w:b w:val="0"/>
                <w:sz w:val="20"/>
                <w:szCs w:val="20"/>
                <w:highlight w:val="yellow"/>
                <w:lang w:val="en-US"/>
              </w:rPr>
            </w:pPr>
            <w:r>
              <w:rPr>
                <w:b w:val="0"/>
                <w:sz w:val="20"/>
                <w:szCs w:val="20"/>
                <w:lang w:val="en-US"/>
              </w:rPr>
              <w:t xml:space="preserve">Willingness to </w:t>
            </w:r>
            <w:r w:rsidRPr="00934891">
              <w:rPr>
                <w:b w:val="0"/>
                <w:sz w:val="20"/>
                <w:szCs w:val="20"/>
                <w:lang w:val="en-US"/>
              </w:rPr>
              <w:t>pay for CBHI (in CFA francs)</w:t>
            </w:r>
          </w:p>
        </w:tc>
        <w:tc>
          <w:tcPr>
            <w:tcW w:w="992" w:type="dxa"/>
            <w:shd w:val="clear" w:color="auto" w:fill="F2F2F2" w:themeFill="background1" w:themeFillShade="F2"/>
          </w:tcPr>
          <w:p w14:paraId="05A5B16A" w14:textId="77777777" w:rsidR="00C905A7" w:rsidRPr="003A0FBD"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4093E250" w14:textId="77777777" w:rsidR="00C905A7" w:rsidRPr="00635AF6" w:rsidRDefault="00C905A7" w:rsidP="007F1D11">
            <w:pPr>
              <w:pStyle w:val="Titre2"/>
              <w:outlineLvl w:val="1"/>
              <w:rPr>
                <w:b w:val="0"/>
                <w:sz w:val="20"/>
                <w:szCs w:val="20"/>
                <w:lang w:val="en-US"/>
              </w:rPr>
            </w:pPr>
            <w:r w:rsidRPr="00635AF6">
              <w:rPr>
                <w:b w:val="0"/>
                <w:sz w:val="20"/>
                <w:szCs w:val="20"/>
                <w:lang w:val="en-US"/>
              </w:rPr>
              <w:t>3,865.83</w:t>
            </w:r>
          </w:p>
        </w:tc>
        <w:tc>
          <w:tcPr>
            <w:tcW w:w="851" w:type="dxa"/>
            <w:shd w:val="clear" w:color="auto" w:fill="F2F2F2" w:themeFill="background1" w:themeFillShade="F2"/>
          </w:tcPr>
          <w:p w14:paraId="045DDE0B" w14:textId="77777777" w:rsidR="00C905A7" w:rsidRPr="00635AF6" w:rsidRDefault="00C905A7" w:rsidP="007F1D11">
            <w:pPr>
              <w:pStyle w:val="Titre2"/>
              <w:outlineLvl w:val="1"/>
              <w:rPr>
                <w:b w:val="0"/>
                <w:sz w:val="20"/>
                <w:szCs w:val="20"/>
                <w:lang w:val="en-US"/>
              </w:rPr>
            </w:pPr>
            <w:r w:rsidRPr="00635AF6">
              <w:rPr>
                <w:b w:val="0"/>
                <w:sz w:val="20"/>
                <w:szCs w:val="20"/>
                <w:lang w:val="en-US"/>
              </w:rPr>
              <w:t>3,905.57</w:t>
            </w:r>
          </w:p>
        </w:tc>
        <w:tc>
          <w:tcPr>
            <w:tcW w:w="850" w:type="dxa"/>
            <w:shd w:val="clear" w:color="auto" w:fill="F2F2F2" w:themeFill="background1" w:themeFillShade="F2"/>
          </w:tcPr>
          <w:p w14:paraId="201BF822" w14:textId="77777777" w:rsidR="00C905A7" w:rsidRPr="00635AF6"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6C0AE34D" w14:textId="77777777" w:rsidR="00C905A7" w:rsidRPr="00635AF6" w:rsidRDefault="00C905A7" w:rsidP="007F1D11">
            <w:pPr>
              <w:pStyle w:val="Titre2"/>
              <w:outlineLvl w:val="1"/>
              <w:rPr>
                <w:b w:val="0"/>
                <w:sz w:val="20"/>
                <w:szCs w:val="20"/>
                <w:lang w:val="en-US"/>
              </w:rPr>
            </w:pPr>
            <w:r w:rsidRPr="00635AF6">
              <w:rPr>
                <w:b w:val="0"/>
                <w:sz w:val="20"/>
                <w:szCs w:val="20"/>
                <w:lang w:val="en-US"/>
              </w:rPr>
              <w:t>50,000.00</w:t>
            </w:r>
          </w:p>
        </w:tc>
      </w:tr>
      <w:tr w:rsidR="00C905A7" w:rsidRPr="00D27387" w14:paraId="0EF348F2" w14:textId="77777777" w:rsidTr="007F1D11">
        <w:tc>
          <w:tcPr>
            <w:tcW w:w="1271" w:type="dxa"/>
            <w:vMerge/>
            <w:shd w:val="clear" w:color="auto" w:fill="F2F2F2" w:themeFill="background1" w:themeFillShade="F2"/>
          </w:tcPr>
          <w:p w14:paraId="4FD40D2B"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1509FD45" w14:textId="77777777" w:rsidR="00C905A7" w:rsidRPr="003770BF" w:rsidRDefault="00C905A7" w:rsidP="007F1D11">
            <w:pPr>
              <w:pStyle w:val="Titre2"/>
              <w:outlineLvl w:val="1"/>
              <w:rPr>
                <w:b w:val="0"/>
                <w:sz w:val="20"/>
                <w:szCs w:val="20"/>
                <w:lang w:val="en-US"/>
              </w:rPr>
            </w:pPr>
            <w:r>
              <w:rPr>
                <w:b w:val="0"/>
                <w:sz w:val="20"/>
                <w:szCs w:val="20"/>
                <w:lang w:val="en-US"/>
              </w:rPr>
              <w:t>Had a chronic illness</w:t>
            </w:r>
          </w:p>
        </w:tc>
        <w:tc>
          <w:tcPr>
            <w:tcW w:w="992" w:type="dxa"/>
            <w:shd w:val="clear" w:color="auto" w:fill="F2F2F2" w:themeFill="background1" w:themeFillShade="F2"/>
          </w:tcPr>
          <w:p w14:paraId="3B4600F4"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079F7606" w14:textId="77777777" w:rsidR="00C905A7" w:rsidRPr="003770BF" w:rsidRDefault="00C905A7" w:rsidP="007F1D11">
            <w:pPr>
              <w:pStyle w:val="Titre2"/>
              <w:outlineLvl w:val="1"/>
              <w:rPr>
                <w:b w:val="0"/>
                <w:sz w:val="20"/>
                <w:szCs w:val="20"/>
                <w:lang w:val="en-US"/>
              </w:rPr>
            </w:pPr>
            <w:r w:rsidRPr="00635AF6">
              <w:rPr>
                <w:b w:val="0"/>
                <w:sz w:val="20"/>
                <w:szCs w:val="20"/>
                <w:lang w:val="en-US"/>
              </w:rPr>
              <w:t>0.09</w:t>
            </w:r>
          </w:p>
        </w:tc>
        <w:tc>
          <w:tcPr>
            <w:tcW w:w="851" w:type="dxa"/>
            <w:shd w:val="clear" w:color="auto" w:fill="F2F2F2" w:themeFill="background1" w:themeFillShade="F2"/>
          </w:tcPr>
          <w:p w14:paraId="0B7F6E71" w14:textId="77777777" w:rsidR="00C905A7" w:rsidRPr="003770BF" w:rsidRDefault="00C905A7" w:rsidP="007F1D11">
            <w:pPr>
              <w:pStyle w:val="Titre2"/>
              <w:outlineLvl w:val="1"/>
              <w:rPr>
                <w:b w:val="0"/>
                <w:sz w:val="20"/>
                <w:szCs w:val="20"/>
                <w:lang w:val="en-US"/>
              </w:rPr>
            </w:pPr>
            <w:r w:rsidRPr="00635AF6">
              <w:rPr>
                <w:b w:val="0"/>
                <w:sz w:val="20"/>
                <w:szCs w:val="20"/>
                <w:lang w:val="en-US"/>
              </w:rPr>
              <w:t>0.28</w:t>
            </w:r>
          </w:p>
        </w:tc>
        <w:tc>
          <w:tcPr>
            <w:tcW w:w="850" w:type="dxa"/>
            <w:shd w:val="clear" w:color="auto" w:fill="F2F2F2" w:themeFill="background1" w:themeFillShade="F2"/>
          </w:tcPr>
          <w:p w14:paraId="32BCA99C" w14:textId="77777777" w:rsidR="00C905A7" w:rsidRPr="009003F5"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0AC3A73B" w14:textId="77777777" w:rsidR="00C905A7"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2BAC247B" w14:textId="77777777" w:rsidTr="007F1D11">
        <w:tc>
          <w:tcPr>
            <w:tcW w:w="1271" w:type="dxa"/>
            <w:vMerge/>
            <w:shd w:val="clear" w:color="auto" w:fill="F2F2F2" w:themeFill="background1" w:themeFillShade="F2"/>
          </w:tcPr>
          <w:p w14:paraId="26421C78"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514AF60B" w14:textId="77777777" w:rsidR="00C905A7" w:rsidRPr="003770BF" w:rsidRDefault="00C905A7" w:rsidP="007F1D11">
            <w:pPr>
              <w:pStyle w:val="Titre2"/>
              <w:outlineLvl w:val="1"/>
              <w:rPr>
                <w:b w:val="0"/>
                <w:sz w:val="20"/>
                <w:szCs w:val="20"/>
                <w:lang w:val="en-US"/>
              </w:rPr>
            </w:pPr>
            <w:r>
              <w:rPr>
                <w:b w:val="0"/>
                <w:sz w:val="20"/>
                <w:szCs w:val="20"/>
                <w:lang w:val="en-US"/>
              </w:rPr>
              <w:t>Had a handicap</w:t>
            </w:r>
          </w:p>
        </w:tc>
        <w:tc>
          <w:tcPr>
            <w:tcW w:w="992" w:type="dxa"/>
            <w:shd w:val="clear" w:color="auto" w:fill="F2F2F2" w:themeFill="background1" w:themeFillShade="F2"/>
          </w:tcPr>
          <w:p w14:paraId="43CDE4A7"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4CC9C0A5" w14:textId="77777777" w:rsidR="00C905A7" w:rsidRPr="003770BF" w:rsidRDefault="00C905A7" w:rsidP="007F1D11">
            <w:pPr>
              <w:pStyle w:val="Titre2"/>
              <w:outlineLvl w:val="1"/>
              <w:rPr>
                <w:b w:val="0"/>
                <w:sz w:val="20"/>
                <w:szCs w:val="20"/>
                <w:lang w:val="en-US"/>
              </w:rPr>
            </w:pPr>
            <w:r w:rsidRPr="00635AF6">
              <w:rPr>
                <w:b w:val="0"/>
                <w:sz w:val="20"/>
                <w:szCs w:val="20"/>
                <w:lang w:val="en-US"/>
              </w:rPr>
              <w:t>0.05</w:t>
            </w:r>
          </w:p>
        </w:tc>
        <w:tc>
          <w:tcPr>
            <w:tcW w:w="851" w:type="dxa"/>
            <w:shd w:val="clear" w:color="auto" w:fill="F2F2F2" w:themeFill="background1" w:themeFillShade="F2"/>
          </w:tcPr>
          <w:p w14:paraId="72F05BF2" w14:textId="77777777" w:rsidR="00C905A7" w:rsidRPr="003770BF" w:rsidRDefault="00C905A7" w:rsidP="007F1D11">
            <w:pPr>
              <w:pStyle w:val="Titre2"/>
              <w:outlineLvl w:val="1"/>
              <w:rPr>
                <w:b w:val="0"/>
                <w:sz w:val="20"/>
                <w:szCs w:val="20"/>
                <w:lang w:val="en-US"/>
              </w:rPr>
            </w:pPr>
            <w:r w:rsidRPr="00635AF6">
              <w:rPr>
                <w:b w:val="0"/>
                <w:sz w:val="20"/>
                <w:szCs w:val="20"/>
                <w:lang w:val="en-US"/>
              </w:rPr>
              <w:t>0.22</w:t>
            </w:r>
          </w:p>
        </w:tc>
        <w:tc>
          <w:tcPr>
            <w:tcW w:w="850" w:type="dxa"/>
            <w:shd w:val="clear" w:color="auto" w:fill="F2F2F2" w:themeFill="background1" w:themeFillShade="F2"/>
          </w:tcPr>
          <w:p w14:paraId="0A04433C" w14:textId="77777777" w:rsidR="00C905A7" w:rsidRPr="009003F5"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60941310" w14:textId="77777777" w:rsidR="00C905A7" w:rsidRPr="003770BF"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130D93B9" w14:textId="77777777" w:rsidTr="007F1D11">
        <w:tc>
          <w:tcPr>
            <w:tcW w:w="1271" w:type="dxa"/>
            <w:vMerge/>
            <w:shd w:val="clear" w:color="auto" w:fill="F2F2F2" w:themeFill="background1" w:themeFillShade="F2"/>
          </w:tcPr>
          <w:p w14:paraId="06004A18"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5427322A" w14:textId="77777777" w:rsidR="00C905A7" w:rsidRPr="003770BF" w:rsidRDefault="00C905A7" w:rsidP="007F1D11">
            <w:pPr>
              <w:pStyle w:val="Titre2"/>
              <w:outlineLvl w:val="1"/>
              <w:rPr>
                <w:b w:val="0"/>
                <w:sz w:val="20"/>
                <w:szCs w:val="20"/>
                <w:lang w:val="en-US"/>
              </w:rPr>
            </w:pPr>
            <w:r>
              <w:rPr>
                <w:b w:val="0"/>
                <w:sz w:val="20"/>
                <w:szCs w:val="20"/>
                <w:lang w:val="en-US"/>
              </w:rPr>
              <w:t>Had a poorer health</w:t>
            </w:r>
          </w:p>
        </w:tc>
        <w:tc>
          <w:tcPr>
            <w:tcW w:w="992" w:type="dxa"/>
            <w:shd w:val="clear" w:color="auto" w:fill="F2F2F2" w:themeFill="background1" w:themeFillShade="F2"/>
          </w:tcPr>
          <w:p w14:paraId="7EBC5EFA" w14:textId="77777777" w:rsidR="00C905A7" w:rsidRPr="003770B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2F2F2" w:themeFill="background1" w:themeFillShade="F2"/>
          </w:tcPr>
          <w:p w14:paraId="1B94A857" w14:textId="77777777" w:rsidR="00C905A7" w:rsidRPr="003770BF" w:rsidRDefault="00C905A7" w:rsidP="007F1D11">
            <w:pPr>
              <w:pStyle w:val="Titre2"/>
              <w:outlineLvl w:val="1"/>
              <w:rPr>
                <w:b w:val="0"/>
                <w:sz w:val="20"/>
                <w:szCs w:val="20"/>
                <w:lang w:val="en-US"/>
              </w:rPr>
            </w:pPr>
            <w:r w:rsidRPr="00635AF6">
              <w:rPr>
                <w:b w:val="0"/>
                <w:sz w:val="20"/>
                <w:szCs w:val="20"/>
                <w:lang w:val="en-US"/>
              </w:rPr>
              <w:t>0.58</w:t>
            </w:r>
          </w:p>
        </w:tc>
        <w:tc>
          <w:tcPr>
            <w:tcW w:w="851" w:type="dxa"/>
            <w:shd w:val="clear" w:color="auto" w:fill="F2F2F2" w:themeFill="background1" w:themeFillShade="F2"/>
          </w:tcPr>
          <w:p w14:paraId="310ACD79" w14:textId="77777777" w:rsidR="00C905A7" w:rsidRPr="003770BF" w:rsidRDefault="00C905A7" w:rsidP="007F1D11">
            <w:pPr>
              <w:pStyle w:val="Titre2"/>
              <w:outlineLvl w:val="1"/>
              <w:rPr>
                <w:b w:val="0"/>
                <w:sz w:val="20"/>
                <w:szCs w:val="20"/>
                <w:lang w:val="en-US"/>
              </w:rPr>
            </w:pPr>
            <w:r w:rsidRPr="00635AF6">
              <w:rPr>
                <w:b w:val="0"/>
                <w:sz w:val="20"/>
                <w:szCs w:val="20"/>
                <w:lang w:val="en-US"/>
              </w:rPr>
              <w:t>0.49</w:t>
            </w:r>
          </w:p>
        </w:tc>
        <w:tc>
          <w:tcPr>
            <w:tcW w:w="850" w:type="dxa"/>
            <w:shd w:val="clear" w:color="auto" w:fill="F2F2F2" w:themeFill="background1" w:themeFillShade="F2"/>
          </w:tcPr>
          <w:p w14:paraId="067979D2" w14:textId="77777777" w:rsidR="00C905A7" w:rsidRPr="009003F5"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7D431F1D" w14:textId="77777777" w:rsidR="00C905A7" w:rsidRPr="003770BF" w:rsidRDefault="00C905A7" w:rsidP="007F1D11">
            <w:pPr>
              <w:pStyle w:val="Titre2"/>
              <w:outlineLvl w:val="1"/>
              <w:rPr>
                <w:b w:val="0"/>
                <w:sz w:val="20"/>
                <w:szCs w:val="20"/>
                <w:lang w:val="en-US"/>
              </w:rPr>
            </w:pPr>
            <w:r w:rsidRPr="00635AF6">
              <w:rPr>
                <w:b w:val="0"/>
                <w:sz w:val="20"/>
                <w:szCs w:val="20"/>
                <w:lang w:val="en-US"/>
              </w:rPr>
              <w:t>1.00</w:t>
            </w:r>
          </w:p>
        </w:tc>
      </w:tr>
      <w:tr w:rsidR="00C905A7" w:rsidRPr="00D27387" w14:paraId="2C288BD0" w14:textId="77777777" w:rsidTr="007F1D11">
        <w:tc>
          <w:tcPr>
            <w:tcW w:w="1271" w:type="dxa"/>
            <w:vMerge/>
            <w:shd w:val="clear" w:color="auto" w:fill="F2F2F2" w:themeFill="background1" w:themeFillShade="F2"/>
          </w:tcPr>
          <w:p w14:paraId="0AE8E12C"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23131AF8" w14:textId="77777777" w:rsidR="00C905A7" w:rsidRPr="003770BF" w:rsidRDefault="00C905A7" w:rsidP="007F1D11">
            <w:pPr>
              <w:pStyle w:val="Titre2"/>
              <w:outlineLvl w:val="1"/>
              <w:rPr>
                <w:b w:val="0"/>
                <w:sz w:val="20"/>
                <w:szCs w:val="20"/>
                <w:lang w:val="en-US"/>
              </w:rPr>
            </w:pPr>
            <w:r>
              <w:rPr>
                <w:b w:val="0"/>
                <w:sz w:val="20"/>
                <w:szCs w:val="20"/>
                <w:lang w:val="en-US"/>
              </w:rPr>
              <w:t>SF-12 Mental Component Summary (MCS-12)</w:t>
            </w:r>
          </w:p>
        </w:tc>
        <w:tc>
          <w:tcPr>
            <w:tcW w:w="992" w:type="dxa"/>
            <w:shd w:val="clear" w:color="auto" w:fill="F2F2F2" w:themeFill="background1" w:themeFillShade="F2"/>
          </w:tcPr>
          <w:p w14:paraId="2EFE6899"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70FF7A83" w14:textId="77777777" w:rsidR="00C905A7" w:rsidRPr="003770BF" w:rsidRDefault="00C905A7" w:rsidP="007F1D11">
            <w:pPr>
              <w:pStyle w:val="Titre2"/>
              <w:outlineLvl w:val="1"/>
              <w:rPr>
                <w:b w:val="0"/>
                <w:sz w:val="20"/>
                <w:szCs w:val="20"/>
                <w:lang w:val="en-US"/>
              </w:rPr>
            </w:pPr>
            <w:r w:rsidRPr="00635AF6">
              <w:rPr>
                <w:b w:val="0"/>
                <w:sz w:val="20"/>
                <w:szCs w:val="20"/>
                <w:lang w:val="en-US"/>
              </w:rPr>
              <w:t>47.89</w:t>
            </w:r>
          </w:p>
        </w:tc>
        <w:tc>
          <w:tcPr>
            <w:tcW w:w="851" w:type="dxa"/>
            <w:shd w:val="clear" w:color="auto" w:fill="F2F2F2" w:themeFill="background1" w:themeFillShade="F2"/>
          </w:tcPr>
          <w:p w14:paraId="140BF7FE" w14:textId="77777777" w:rsidR="00C905A7" w:rsidRPr="003770BF" w:rsidRDefault="00C905A7" w:rsidP="007F1D11">
            <w:pPr>
              <w:pStyle w:val="Titre2"/>
              <w:outlineLvl w:val="1"/>
              <w:rPr>
                <w:b w:val="0"/>
                <w:sz w:val="20"/>
                <w:szCs w:val="20"/>
                <w:lang w:val="en-US"/>
              </w:rPr>
            </w:pPr>
            <w:r w:rsidRPr="00635AF6">
              <w:rPr>
                <w:b w:val="0"/>
                <w:sz w:val="20"/>
                <w:szCs w:val="20"/>
                <w:lang w:val="en-US"/>
              </w:rPr>
              <w:t>7.81</w:t>
            </w:r>
          </w:p>
        </w:tc>
        <w:tc>
          <w:tcPr>
            <w:tcW w:w="850" w:type="dxa"/>
            <w:shd w:val="clear" w:color="auto" w:fill="F2F2F2" w:themeFill="background1" w:themeFillShade="F2"/>
          </w:tcPr>
          <w:p w14:paraId="2A357D41" w14:textId="77777777" w:rsidR="00C905A7" w:rsidRPr="003770BF" w:rsidRDefault="00C905A7" w:rsidP="007F1D11">
            <w:pPr>
              <w:pStyle w:val="Titre2"/>
              <w:outlineLvl w:val="1"/>
              <w:rPr>
                <w:b w:val="0"/>
                <w:sz w:val="20"/>
                <w:szCs w:val="20"/>
                <w:lang w:val="en-US"/>
              </w:rPr>
            </w:pPr>
            <w:r w:rsidRPr="00635AF6">
              <w:rPr>
                <w:b w:val="0"/>
                <w:sz w:val="20"/>
                <w:szCs w:val="20"/>
                <w:lang w:val="en-US"/>
              </w:rPr>
              <w:t>18.92</w:t>
            </w:r>
          </w:p>
        </w:tc>
        <w:tc>
          <w:tcPr>
            <w:tcW w:w="992" w:type="dxa"/>
            <w:shd w:val="clear" w:color="auto" w:fill="F2F2F2" w:themeFill="background1" w:themeFillShade="F2"/>
          </w:tcPr>
          <w:p w14:paraId="6112E002" w14:textId="77777777" w:rsidR="00C905A7" w:rsidRPr="003770BF" w:rsidRDefault="00C905A7" w:rsidP="007F1D11">
            <w:pPr>
              <w:pStyle w:val="Titre2"/>
              <w:outlineLvl w:val="1"/>
              <w:rPr>
                <w:b w:val="0"/>
                <w:sz w:val="20"/>
                <w:szCs w:val="20"/>
                <w:lang w:val="en-US"/>
              </w:rPr>
            </w:pPr>
            <w:r w:rsidRPr="00635AF6">
              <w:rPr>
                <w:b w:val="0"/>
                <w:sz w:val="20"/>
                <w:szCs w:val="20"/>
                <w:lang w:val="en-US"/>
              </w:rPr>
              <w:t>70.56</w:t>
            </w:r>
          </w:p>
        </w:tc>
      </w:tr>
      <w:tr w:rsidR="00C905A7" w:rsidRPr="00D27387" w14:paraId="57744D8E" w14:textId="77777777" w:rsidTr="007F1D11">
        <w:trPr>
          <w:trHeight w:val="411"/>
        </w:trPr>
        <w:tc>
          <w:tcPr>
            <w:tcW w:w="1271" w:type="dxa"/>
            <w:vMerge/>
            <w:shd w:val="clear" w:color="auto" w:fill="F2F2F2" w:themeFill="background1" w:themeFillShade="F2"/>
          </w:tcPr>
          <w:p w14:paraId="2A88714C"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4F6F3611" w14:textId="77777777" w:rsidR="00C905A7" w:rsidRPr="003770BF" w:rsidRDefault="00C905A7" w:rsidP="007F1D11">
            <w:pPr>
              <w:pStyle w:val="Titre2"/>
              <w:outlineLvl w:val="1"/>
              <w:rPr>
                <w:b w:val="0"/>
                <w:sz w:val="20"/>
                <w:szCs w:val="20"/>
                <w:lang w:val="en-US"/>
              </w:rPr>
            </w:pPr>
            <w:r>
              <w:rPr>
                <w:b w:val="0"/>
                <w:sz w:val="20"/>
                <w:szCs w:val="20"/>
                <w:lang w:val="en-US"/>
              </w:rPr>
              <w:t>SF-12 Physical Component Summary (PCS-12)</w:t>
            </w:r>
          </w:p>
        </w:tc>
        <w:tc>
          <w:tcPr>
            <w:tcW w:w="992" w:type="dxa"/>
            <w:shd w:val="clear" w:color="auto" w:fill="F2F2F2" w:themeFill="background1" w:themeFillShade="F2"/>
          </w:tcPr>
          <w:p w14:paraId="787A129F"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7E2965E7" w14:textId="77777777" w:rsidR="00C905A7" w:rsidRPr="003770BF" w:rsidRDefault="00C905A7" w:rsidP="007F1D11">
            <w:pPr>
              <w:pStyle w:val="Titre2"/>
              <w:outlineLvl w:val="1"/>
              <w:rPr>
                <w:b w:val="0"/>
                <w:sz w:val="20"/>
                <w:szCs w:val="20"/>
                <w:lang w:val="en-US"/>
              </w:rPr>
            </w:pPr>
            <w:r w:rsidRPr="00635AF6">
              <w:rPr>
                <w:b w:val="0"/>
                <w:sz w:val="20"/>
                <w:szCs w:val="20"/>
                <w:lang w:val="en-US"/>
              </w:rPr>
              <w:t>49.53</w:t>
            </w:r>
          </w:p>
        </w:tc>
        <w:tc>
          <w:tcPr>
            <w:tcW w:w="851" w:type="dxa"/>
            <w:shd w:val="clear" w:color="auto" w:fill="F2F2F2" w:themeFill="background1" w:themeFillShade="F2"/>
          </w:tcPr>
          <w:p w14:paraId="153750C6" w14:textId="77777777" w:rsidR="00C905A7" w:rsidRPr="003770BF" w:rsidRDefault="00C905A7" w:rsidP="007F1D11">
            <w:pPr>
              <w:pStyle w:val="Titre2"/>
              <w:outlineLvl w:val="1"/>
              <w:rPr>
                <w:b w:val="0"/>
                <w:sz w:val="20"/>
                <w:szCs w:val="20"/>
                <w:lang w:val="en-US"/>
              </w:rPr>
            </w:pPr>
            <w:r w:rsidRPr="00635AF6">
              <w:rPr>
                <w:b w:val="0"/>
                <w:sz w:val="20"/>
                <w:szCs w:val="20"/>
                <w:lang w:val="en-US"/>
              </w:rPr>
              <w:t>9.52</w:t>
            </w:r>
          </w:p>
        </w:tc>
        <w:tc>
          <w:tcPr>
            <w:tcW w:w="850" w:type="dxa"/>
            <w:shd w:val="clear" w:color="auto" w:fill="F2F2F2" w:themeFill="background1" w:themeFillShade="F2"/>
          </w:tcPr>
          <w:p w14:paraId="0622672B" w14:textId="77777777" w:rsidR="00C905A7" w:rsidRPr="003770BF" w:rsidRDefault="00C905A7" w:rsidP="007F1D11">
            <w:pPr>
              <w:pStyle w:val="Titre2"/>
              <w:outlineLvl w:val="1"/>
              <w:rPr>
                <w:b w:val="0"/>
                <w:sz w:val="20"/>
                <w:szCs w:val="20"/>
                <w:lang w:val="en-US"/>
              </w:rPr>
            </w:pPr>
            <w:r w:rsidRPr="00635AF6">
              <w:rPr>
                <w:b w:val="0"/>
                <w:sz w:val="20"/>
                <w:szCs w:val="20"/>
                <w:lang w:val="en-US"/>
              </w:rPr>
              <w:t>17.51</w:t>
            </w:r>
          </w:p>
        </w:tc>
        <w:tc>
          <w:tcPr>
            <w:tcW w:w="992" w:type="dxa"/>
            <w:shd w:val="clear" w:color="auto" w:fill="F2F2F2" w:themeFill="background1" w:themeFillShade="F2"/>
          </w:tcPr>
          <w:p w14:paraId="70DC88AD" w14:textId="77777777" w:rsidR="00C905A7" w:rsidRPr="003770BF" w:rsidRDefault="00C905A7" w:rsidP="007F1D11">
            <w:pPr>
              <w:pStyle w:val="Titre2"/>
              <w:outlineLvl w:val="1"/>
              <w:rPr>
                <w:b w:val="0"/>
                <w:sz w:val="20"/>
                <w:szCs w:val="20"/>
                <w:lang w:val="en-US"/>
              </w:rPr>
            </w:pPr>
            <w:r w:rsidRPr="00635AF6">
              <w:rPr>
                <w:b w:val="0"/>
                <w:sz w:val="20"/>
                <w:szCs w:val="20"/>
                <w:lang w:val="en-US"/>
              </w:rPr>
              <w:t>65.27</w:t>
            </w:r>
          </w:p>
        </w:tc>
      </w:tr>
      <w:tr w:rsidR="00C905A7" w:rsidRPr="00D27387" w14:paraId="014222D2" w14:textId="77777777" w:rsidTr="007F1D11">
        <w:tc>
          <w:tcPr>
            <w:tcW w:w="1271" w:type="dxa"/>
            <w:vMerge/>
            <w:shd w:val="clear" w:color="auto" w:fill="F2F2F2" w:themeFill="background1" w:themeFillShade="F2"/>
          </w:tcPr>
          <w:p w14:paraId="23D03267"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052A6FE4" w14:textId="77777777" w:rsidR="00C905A7" w:rsidRPr="003770BF" w:rsidRDefault="00C905A7" w:rsidP="007F1D11">
            <w:pPr>
              <w:pStyle w:val="Titre2"/>
              <w:outlineLvl w:val="1"/>
              <w:rPr>
                <w:b w:val="0"/>
                <w:sz w:val="20"/>
                <w:szCs w:val="20"/>
                <w:lang w:val="en-US"/>
              </w:rPr>
            </w:pPr>
            <w:r w:rsidRPr="006D3D27">
              <w:rPr>
                <w:b w:val="0"/>
                <w:sz w:val="20"/>
                <w:szCs w:val="20"/>
                <w:lang w:val="en-US"/>
              </w:rPr>
              <w:t>Perception of healthcare quality</w:t>
            </w:r>
          </w:p>
        </w:tc>
        <w:tc>
          <w:tcPr>
            <w:tcW w:w="992" w:type="dxa"/>
            <w:shd w:val="clear" w:color="auto" w:fill="F2F2F2" w:themeFill="background1" w:themeFillShade="F2"/>
          </w:tcPr>
          <w:p w14:paraId="48132278" w14:textId="77777777" w:rsidR="00C905A7" w:rsidRPr="003770BF" w:rsidRDefault="00C905A7" w:rsidP="007F1D11">
            <w:pPr>
              <w:pStyle w:val="Titre2"/>
              <w:outlineLvl w:val="1"/>
              <w:rPr>
                <w:b w:val="0"/>
                <w:sz w:val="20"/>
                <w:szCs w:val="20"/>
                <w:lang w:val="en-US"/>
              </w:rPr>
            </w:pPr>
            <w:r w:rsidRPr="009671F2">
              <w:rPr>
                <w:b w:val="0"/>
                <w:sz w:val="20"/>
                <w:szCs w:val="20"/>
                <w:lang w:val="en-US"/>
              </w:rPr>
              <w:t>Continuous</w:t>
            </w:r>
          </w:p>
        </w:tc>
        <w:tc>
          <w:tcPr>
            <w:tcW w:w="992" w:type="dxa"/>
            <w:shd w:val="clear" w:color="auto" w:fill="F2F2F2" w:themeFill="background1" w:themeFillShade="F2"/>
          </w:tcPr>
          <w:p w14:paraId="211E289E" w14:textId="77777777" w:rsidR="00C905A7" w:rsidRPr="003770BF" w:rsidRDefault="00C905A7" w:rsidP="007F1D11">
            <w:pPr>
              <w:pStyle w:val="Titre2"/>
              <w:outlineLvl w:val="1"/>
              <w:rPr>
                <w:b w:val="0"/>
                <w:sz w:val="20"/>
                <w:szCs w:val="20"/>
                <w:lang w:val="en-US"/>
              </w:rPr>
            </w:pPr>
            <w:r w:rsidRPr="00635AF6">
              <w:rPr>
                <w:b w:val="0"/>
                <w:sz w:val="20"/>
                <w:szCs w:val="20"/>
                <w:lang w:val="en-US"/>
              </w:rPr>
              <w:t>0.52</w:t>
            </w:r>
          </w:p>
        </w:tc>
        <w:tc>
          <w:tcPr>
            <w:tcW w:w="851" w:type="dxa"/>
            <w:shd w:val="clear" w:color="auto" w:fill="F2F2F2" w:themeFill="background1" w:themeFillShade="F2"/>
          </w:tcPr>
          <w:p w14:paraId="1D08F2C4" w14:textId="77777777" w:rsidR="00C905A7" w:rsidRPr="003770BF" w:rsidRDefault="00C905A7" w:rsidP="007F1D11">
            <w:pPr>
              <w:pStyle w:val="Titre2"/>
              <w:outlineLvl w:val="1"/>
              <w:rPr>
                <w:b w:val="0"/>
                <w:sz w:val="20"/>
                <w:szCs w:val="20"/>
                <w:lang w:val="en-US"/>
              </w:rPr>
            </w:pPr>
            <w:r w:rsidRPr="00635AF6">
              <w:rPr>
                <w:b w:val="0"/>
                <w:sz w:val="20"/>
                <w:szCs w:val="20"/>
                <w:lang w:val="en-US"/>
              </w:rPr>
              <w:t>0.53</w:t>
            </w:r>
          </w:p>
        </w:tc>
        <w:tc>
          <w:tcPr>
            <w:tcW w:w="850" w:type="dxa"/>
            <w:shd w:val="clear" w:color="auto" w:fill="F2F2F2" w:themeFill="background1" w:themeFillShade="F2"/>
          </w:tcPr>
          <w:p w14:paraId="7B5619F9" w14:textId="77777777" w:rsidR="00C905A7" w:rsidRPr="003770BF"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312F5E51" w14:textId="77777777" w:rsidR="00C905A7" w:rsidRPr="003770BF" w:rsidRDefault="00C905A7" w:rsidP="007F1D11">
            <w:pPr>
              <w:pStyle w:val="Titre2"/>
              <w:outlineLvl w:val="1"/>
              <w:rPr>
                <w:b w:val="0"/>
                <w:sz w:val="20"/>
                <w:szCs w:val="20"/>
                <w:lang w:val="en-US"/>
              </w:rPr>
            </w:pPr>
            <w:r w:rsidRPr="00635AF6">
              <w:rPr>
                <w:b w:val="0"/>
                <w:sz w:val="20"/>
                <w:szCs w:val="20"/>
                <w:lang w:val="en-US"/>
              </w:rPr>
              <w:t>2.56</w:t>
            </w:r>
          </w:p>
        </w:tc>
      </w:tr>
      <w:tr w:rsidR="00C905A7" w:rsidRPr="00D27387" w14:paraId="37F8EC17" w14:textId="77777777" w:rsidTr="007F1D11">
        <w:tc>
          <w:tcPr>
            <w:tcW w:w="1271" w:type="dxa"/>
            <w:vMerge/>
            <w:shd w:val="clear" w:color="auto" w:fill="F2F2F2" w:themeFill="background1" w:themeFillShade="F2"/>
          </w:tcPr>
          <w:p w14:paraId="613E7A26"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34E0F5EC" w14:textId="77777777" w:rsidR="00C905A7" w:rsidRPr="00934891" w:rsidRDefault="00C905A7" w:rsidP="007F1D11">
            <w:pPr>
              <w:pStyle w:val="Titre2"/>
              <w:outlineLvl w:val="1"/>
              <w:rPr>
                <w:b w:val="0"/>
                <w:sz w:val="20"/>
                <w:szCs w:val="20"/>
                <w:lang w:val="en-US"/>
              </w:rPr>
            </w:pPr>
            <w:r w:rsidRPr="00DA151C">
              <w:rPr>
                <w:b w:val="0"/>
                <w:sz w:val="20"/>
                <w:szCs w:val="20"/>
                <w:lang w:val="en-US"/>
              </w:rPr>
              <w:t>Risk tolerance</w:t>
            </w:r>
          </w:p>
        </w:tc>
        <w:tc>
          <w:tcPr>
            <w:tcW w:w="992" w:type="dxa"/>
            <w:shd w:val="clear" w:color="auto" w:fill="F2F2F2" w:themeFill="background1" w:themeFillShade="F2"/>
          </w:tcPr>
          <w:p w14:paraId="3547362D" w14:textId="77777777" w:rsidR="00C905A7" w:rsidRDefault="00C905A7" w:rsidP="007F1D11">
            <w:pPr>
              <w:pStyle w:val="Titre2"/>
              <w:outlineLvl w:val="1"/>
              <w:rPr>
                <w:b w:val="0"/>
                <w:sz w:val="20"/>
                <w:szCs w:val="20"/>
                <w:lang w:val="en-US"/>
              </w:rPr>
            </w:pPr>
            <w:r w:rsidRPr="0095372F">
              <w:rPr>
                <w:b w:val="0"/>
                <w:sz w:val="20"/>
                <w:szCs w:val="20"/>
                <w:lang w:val="en-US"/>
              </w:rPr>
              <w:t>Discrete</w:t>
            </w:r>
          </w:p>
        </w:tc>
        <w:tc>
          <w:tcPr>
            <w:tcW w:w="992" w:type="dxa"/>
            <w:shd w:val="clear" w:color="auto" w:fill="F2F2F2" w:themeFill="background1" w:themeFillShade="F2"/>
          </w:tcPr>
          <w:p w14:paraId="07F63537" w14:textId="77777777" w:rsidR="00C905A7" w:rsidRDefault="00C905A7" w:rsidP="007F1D11">
            <w:pPr>
              <w:pStyle w:val="Titre2"/>
              <w:outlineLvl w:val="1"/>
              <w:rPr>
                <w:b w:val="0"/>
                <w:sz w:val="20"/>
                <w:szCs w:val="20"/>
                <w:lang w:val="en-US"/>
              </w:rPr>
            </w:pPr>
            <w:r w:rsidRPr="00635AF6">
              <w:rPr>
                <w:b w:val="0"/>
                <w:sz w:val="20"/>
                <w:szCs w:val="20"/>
                <w:lang w:val="en-US"/>
              </w:rPr>
              <w:t>5.18</w:t>
            </w:r>
          </w:p>
        </w:tc>
        <w:tc>
          <w:tcPr>
            <w:tcW w:w="851" w:type="dxa"/>
            <w:shd w:val="clear" w:color="auto" w:fill="F2F2F2" w:themeFill="background1" w:themeFillShade="F2"/>
          </w:tcPr>
          <w:p w14:paraId="0B6442CB" w14:textId="77777777" w:rsidR="00C905A7" w:rsidRPr="003315C1" w:rsidRDefault="00C905A7" w:rsidP="007F1D11">
            <w:pPr>
              <w:pStyle w:val="Titre2"/>
              <w:outlineLvl w:val="1"/>
              <w:rPr>
                <w:b w:val="0"/>
                <w:sz w:val="20"/>
                <w:szCs w:val="20"/>
                <w:lang w:val="en-US"/>
              </w:rPr>
            </w:pPr>
            <w:r w:rsidRPr="00635AF6">
              <w:rPr>
                <w:b w:val="0"/>
                <w:sz w:val="20"/>
                <w:szCs w:val="20"/>
                <w:lang w:val="en-US"/>
              </w:rPr>
              <w:t>2.48</w:t>
            </w:r>
          </w:p>
        </w:tc>
        <w:tc>
          <w:tcPr>
            <w:tcW w:w="850" w:type="dxa"/>
            <w:shd w:val="clear" w:color="auto" w:fill="F2F2F2" w:themeFill="background1" w:themeFillShade="F2"/>
          </w:tcPr>
          <w:p w14:paraId="206327FC" w14:textId="77777777" w:rsidR="00C905A7" w:rsidRPr="004324C9"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1701B7E8" w14:textId="77777777" w:rsidR="00C905A7" w:rsidRPr="004324C9" w:rsidRDefault="00C905A7" w:rsidP="007F1D11">
            <w:pPr>
              <w:pStyle w:val="Titre2"/>
              <w:outlineLvl w:val="1"/>
              <w:rPr>
                <w:b w:val="0"/>
                <w:sz w:val="20"/>
                <w:szCs w:val="20"/>
                <w:lang w:val="en-US"/>
              </w:rPr>
            </w:pPr>
            <w:r w:rsidRPr="00635AF6">
              <w:rPr>
                <w:b w:val="0"/>
                <w:sz w:val="20"/>
                <w:szCs w:val="20"/>
                <w:lang w:val="en-US"/>
              </w:rPr>
              <w:t>10.00</w:t>
            </w:r>
          </w:p>
        </w:tc>
      </w:tr>
      <w:tr w:rsidR="00C905A7" w:rsidRPr="00D27387" w14:paraId="202DDCD5" w14:textId="77777777" w:rsidTr="007F1D11">
        <w:tc>
          <w:tcPr>
            <w:tcW w:w="1271" w:type="dxa"/>
            <w:vMerge/>
            <w:shd w:val="clear" w:color="auto" w:fill="F2F2F2" w:themeFill="background1" w:themeFillShade="F2"/>
          </w:tcPr>
          <w:p w14:paraId="6385F9A8" w14:textId="77777777" w:rsidR="00C905A7" w:rsidRPr="003770BF" w:rsidRDefault="00C905A7" w:rsidP="007F1D11">
            <w:pPr>
              <w:pStyle w:val="Titre2"/>
              <w:outlineLvl w:val="1"/>
              <w:rPr>
                <w:b w:val="0"/>
                <w:sz w:val="20"/>
                <w:szCs w:val="20"/>
                <w:lang w:val="en-US"/>
              </w:rPr>
            </w:pPr>
          </w:p>
        </w:tc>
        <w:tc>
          <w:tcPr>
            <w:tcW w:w="3119" w:type="dxa"/>
            <w:shd w:val="clear" w:color="auto" w:fill="F2F2F2" w:themeFill="background1" w:themeFillShade="F2"/>
          </w:tcPr>
          <w:p w14:paraId="25C790ED" w14:textId="77777777" w:rsidR="00C905A7" w:rsidRPr="00934891" w:rsidRDefault="00C905A7" w:rsidP="007F1D11">
            <w:pPr>
              <w:pStyle w:val="Titre2"/>
              <w:outlineLvl w:val="1"/>
              <w:rPr>
                <w:b w:val="0"/>
                <w:sz w:val="20"/>
                <w:szCs w:val="20"/>
                <w:lang w:val="en-US"/>
              </w:rPr>
            </w:pPr>
            <w:r>
              <w:rPr>
                <w:b w:val="0"/>
                <w:sz w:val="20"/>
                <w:szCs w:val="20"/>
                <w:lang w:val="en-US"/>
              </w:rPr>
              <w:t>Generalized t</w:t>
            </w:r>
            <w:r w:rsidRPr="00DA151C">
              <w:rPr>
                <w:b w:val="0"/>
                <w:sz w:val="20"/>
                <w:szCs w:val="20"/>
                <w:lang w:val="en-US"/>
              </w:rPr>
              <w:t>rust</w:t>
            </w:r>
          </w:p>
        </w:tc>
        <w:tc>
          <w:tcPr>
            <w:tcW w:w="992" w:type="dxa"/>
            <w:shd w:val="clear" w:color="auto" w:fill="F2F2F2" w:themeFill="background1" w:themeFillShade="F2"/>
          </w:tcPr>
          <w:p w14:paraId="740FA757" w14:textId="77777777" w:rsidR="00C905A7" w:rsidRDefault="00C905A7" w:rsidP="007F1D11">
            <w:pPr>
              <w:pStyle w:val="Titre2"/>
              <w:outlineLvl w:val="1"/>
              <w:rPr>
                <w:b w:val="0"/>
                <w:sz w:val="20"/>
                <w:szCs w:val="20"/>
                <w:lang w:val="en-US"/>
              </w:rPr>
            </w:pPr>
            <w:r w:rsidRPr="0095372F">
              <w:rPr>
                <w:b w:val="0"/>
                <w:sz w:val="20"/>
                <w:szCs w:val="20"/>
                <w:lang w:val="en-US"/>
              </w:rPr>
              <w:t>Discrete</w:t>
            </w:r>
          </w:p>
        </w:tc>
        <w:tc>
          <w:tcPr>
            <w:tcW w:w="992" w:type="dxa"/>
            <w:shd w:val="clear" w:color="auto" w:fill="F2F2F2" w:themeFill="background1" w:themeFillShade="F2"/>
          </w:tcPr>
          <w:p w14:paraId="1793AD3E" w14:textId="77777777" w:rsidR="00C905A7" w:rsidRDefault="00C905A7" w:rsidP="007F1D11">
            <w:pPr>
              <w:pStyle w:val="Titre2"/>
              <w:outlineLvl w:val="1"/>
              <w:rPr>
                <w:b w:val="0"/>
                <w:sz w:val="20"/>
                <w:szCs w:val="20"/>
                <w:lang w:val="en-US"/>
              </w:rPr>
            </w:pPr>
            <w:r w:rsidRPr="00635AF6">
              <w:rPr>
                <w:b w:val="0"/>
                <w:sz w:val="20"/>
                <w:szCs w:val="20"/>
                <w:lang w:val="en-US"/>
              </w:rPr>
              <w:t>5.20</w:t>
            </w:r>
          </w:p>
        </w:tc>
        <w:tc>
          <w:tcPr>
            <w:tcW w:w="851" w:type="dxa"/>
            <w:shd w:val="clear" w:color="auto" w:fill="F2F2F2" w:themeFill="background1" w:themeFillShade="F2"/>
          </w:tcPr>
          <w:p w14:paraId="1769E816" w14:textId="77777777" w:rsidR="00C905A7" w:rsidRPr="003315C1" w:rsidRDefault="00C905A7" w:rsidP="007F1D11">
            <w:pPr>
              <w:pStyle w:val="Titre2"/>
              <w:outlineLvl w:val="1"/>
              <w:rPr>
                <w:b w:val="0"/>
                <w:sz w:val="20"/>
                <w:szCs w:val="20"/>
                <w:lang w:val="en-US"/>
              </w:rPr>
            </w:pPr>
            <w:r w:rsidRPr="00635AF6">
              <w:rPr>
                <w:b w:val="0"/>
                <w:sz w:val="20"/>
                <w:szCs w:val="20"/>
                <w:lang w:val="en-US"/>
              </w:rPr>
              <w:t>2.23</w:t>
            </w:r>
          </w:p>
        </w:tc>
        <w:tc>
          <w:tcPr>
            <w:tcW w:w="850" w:type="dxa"/>
            <w:shd w:val="clear" w:color="auto" w:fill="F2F2F2" w:themeFill="background1" w:themeFillShade="F2"/>
          </w:tcPr>
          <w:p w14:paraId="54F94F2F" w14:textId="77777777" w:rsidR="00C905A7" w:rsidRPr="004324C9" w:rsidRDefault="00C905A7" w:rsidP="007F1D11">
            <w:pPr>
              <w:pStyle w:val="Titre2"/>
              <w:outlineLvl w:val="1"/>
              <w:rPr>
                <w:b w:val="0"/>
                <w:sz w:val="20"/>
                <w:szCs w:val="20"/>
                <w:lang w:val="en-US"/>
              </w:rPr>
            </w:pPr>
            <w:r w:rsidRPr="00635AF6">
              <w:rPr>
                <w:b w:val="0"/>
                <w:sz w:val="20"/>
                <w:szCs w:val="20"/>
                <w:lang w:val="en-US"/>
              </w:rPr>
              <w:t>0.00</w:t>
            </w:r>
          </w:p>
        </w:tc>
        <w:tc>
          <w:tcPr>
            <w:tcW w:w="992" w:type="dxa"/>
            <w:shd w:val="clear" w:color="auto" w:fill="F2F2F2" w:themeFill="background1" w:themeFillShade="F2"/>
          </w:tcPr>
          <w:p w14:paraId="7B5FAAF1" w14:textId="77777777" w:rsidR="00C905A7" w:rsidRPr="004324C9" w:rsidRDefault="00C905A7" w:rsidP="007F1D11">
            <w:pPr>
              <w:pStyle w:val="Titre2"/>
              <w:outlineLvl w:val="1"/>
              <w:rPr>
                <w:b w:val="0"/>
                <w:sz w:val="20"/>
                <w:szCs w:val="20"/>
                <w:lang w:val="en-US"/>
              </w:rPr>
            </w:pPr>
            <w:r w:rsidRPr="00635AF6">
              <w:rPr>
                <w:b w:val="0"/>
                <w:sz w:val="20"/>
                <w:szCs w:val="20"/>
                <w:lang w:val="en-US"/>
              </w:rPr>
              <w:t>10.00</w:t>
            </w:r>
          </w:p>
        </w:tc>
      </w:tr>
      <w:tr w:rsidR="00C905A7" w:rsidRPr="00D27387" w14:paraId="52A152B0" w14:textId="77777777" w:rsidTr="007F1D11">
        <w:tc>
          <w:tcPr>
            <w:tcW w:w="1271" w:type="dxa"/>
            <w:vMerge w:val="restart"/>
            <w:shd w:val="clear" w:color="auto" w:fill="FFFFFF" w:themeFill="background1"/>
            <w:vAlign w:val="center"/>
          </w:tcPr>
          <w:p w14:paraId="1A7DA5D5" w14:textId="77777777" w:rsidR="00C905A7" w:rsidRPr="003770BF" w:rsidRDefault="00C905A7" w:rsidP="007F1D11">
            <w:pPr>
              <w:pStyle w:val="Titre2"/>
              <w:jc w:val="center"/>
              <w:outlineLvl w:val="1"/>
              <w:rPr>
                <w:b w:val="0"/>
                <w:sz w:val="20"/>
                <w:szCs w:val="20"/>
                <w:lang w:val="en-US"/>
              </w:rPr>
            </w:pPr>
            <w:r w:rsidRPr="0057065F">
              <w:rPr>
                <w:sz w:val="20"/>
                <w:szCs w:val="20"/>
                <w:lang w:val="en-US"/>
              </w:rPr>
              <w:t>Catastrophic health expenditure</w:t>
            </w:r>
          </w:p>
        </w:tc>
        <w:tc>
          <w:tcPr>
            <w:tcW w:w="3119" w:type="dxa"/>
            <w:shd w:val="clear" w:color="auto" w:fill="FFFFFF" w:themeFill="background1"/>
          </w:tcPr>
          <w:p w14:paraId="614F96AC" w14:textId="77777777" w:rsidR="00C905A7" w:rsidRDefault="00C905A7" w:rsidP="007F1D11">
            <w:pPr>
              <w:pStyle w:val="Titre2"/>
              <w:outlineLvl w:val="1"/>
              <w:rPr>
                <w:b w:val="0"/>
                <w:sz w:val="20"/>
                <w:szCs w:val="20"/>
                <w:lang w:val="en-US"/>
              </w:rPr>
            </w:pPr>
            <w:r>
              <w:rPr>
                <w:b w:val="0"/>
                <w:sz w:val="20"/>
                <w:szCs w:val="20"/>
                <w:lang w:val="en-US"/>
              </w:rPr>
              <w:t>Had catastrophic health expenditures, 40% threshold (HH level)</w:t>
            </w:r>
          </w:p>
        </w:tc>
        <w:tc>
          <w:tcPr>
            <w:tcW w:w="992" w:type="dxa"/>
            <w:shd w:val="clear" w:color="auto" w:fill="FFFFFF" w:themeFill="background1"/>
          </w:tcPr>
          <w:p w14:paraId="45542A76" w14:textId="77777777" w:rsidR="00C905A7" w:rsidRPr="0095372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FFFFF" w:themeFill="background1"/>
          </w:tcPr>
          <w:p w14:paraId="48EDD2E0" w14:textId="77777777" w:rsidR="00C905A7" w:rsidRPr="00635AF6" w:rsidRDefault="00C905A7" w:rsidP="007F1D11">
            <w:pPr>
              <w:pStyle w:val="Titre2"/>
              <w:outlineLvl w:val="1"/>
              <w:rPr>
                <w:b w:val="0"/>
                <w:sz w:val="20"/>
                <w:szCs w:val="20"/>
                <w:lang w:val="en-US"/>
              </w:rPr>
            </w:pPr>
            <w:r w:rsidRPr="00D27387">
              <w:rPr>
                <w:b w:val="0"/>
                <w:sz w:val="20"/>
                <w:szCs w:val="20"/>
                <w:lang w:val="en-US"/>
              </w:rPr>
              <w:t>0.06</w:t>
            </w:r>
          </w:p>
        </w:tc>
        <w:tc>
          <w:tcPr>
            <w:tcW w:w="851" w:type="dxa"/>
            <w:shd w:val="clear" w:color="auto" w:fill="FFFFFF" w:themeFill="background1"/>
          </w:tcPr>
          <w:p w14:paraId="66BFA554" w14:textId="77777777" w:rsidR="00C905A7" w:rsidRPr="00635AF6" w:rsidRDefault="00C905A7" w:rsidP="007F1D11">
            <w:pPr>
              <w:pStyle w:val="Titre2"/>
              <w:outlineLvl w:val="1"/>
              <w:rPr>
                <w:b w:val="0"/>
                <w:sz w:val="20"/>
                <w:szCs w:val="20"/>
                <w:lang w:val="en-US"/>
              </w:rPr>
            </w:pPr>
            <w:r w:rsidRPr="00D27387">
              <w:rPr>
                <w:b w:val="0"/>
                <w:sz w:val="20"/>
                <w:szCs w:val="20"/>
                <w:lang w:val="en-US"/>
              </w:rPr>
              <w:t>0.24</w:t>
            </w:r>
          </w:p>
        </w:tc>
        <w:tc>
          <w:tcPr>
            <w:tcW w:w="850" w:type="dxa"/>
            <w:shd w:val="clear" w:color="auto" w:fill="FFFFFF" w:themeFill="background1"/>
          </w:tcPr>
          <w:p w14:paraId="61366C11" w14:textId="77777777" w:rsidR="00C905A7" w:rsidRPr="00635AF6" w:rsidRDefault="00C905A7" w:rsidP="007F1D11">
            <w:pPr>
              <w:pStyle w:val="Titre2"/>
              <w:outlineLvl w:val="1"/>
              <w:rPr>
                <w:b w:val="0"/>
                <w:sz w:val="20"/>
                <w:szCs w:val="20"/>
                <w:lang w:val="en-US"/>
              </w:rPr>
            </w:pPr>
            <w:r w:rsidRPr="00D27387">
              <w:rPr>
                <w:b w:val="0"/>
                <w:sz w:val="20"/>
                <w:szCs w:val="20"/>
                <w:lang w:val="en-US"/>
              </w:rPr>
              <w:t>0.00</w:t>
            </w:r>
          </w:p>
        </w:tc>
        <w:tc>
          <w:tcPr>
            <w:tcW w:w="992" w:type="dxa"/>
            <w:shd w:val="clear" w:color="auto" w:fill="FFFFFF" w:themeFill="background1"/>
          </w:tcPr>
          <w:p w14:paraId="7FDCBF3C" w14:textId="77777777" w:rsidR="00C905A7" w:rsidRPr="00635AF6" w:rsidRDefault="00C905A7" w:rsidP="007F1D11">
            <w:pPr>
              <w:pStyle w:val="Titre2"/>
              <w:outlineLvl w:val="1"/>
              <w:rPr>
                <w:b w:val="0"/>
                <w:sz w:val="20"/>
                <w:szCs w:val="20"/>
                <w:lang w:val="en-US"/>
              </w:rPr>
            </w:pPr>
            <w:r w:rsidRPr="00D27387">
              <w:rPr>
                <w:b w:val="0"/>
                <w:sz w:val="20"/>
                <w:szCs w:val="20"/>
                <w:lang w:val="en-US"/>
              </w:rPr>
              <w:t>1.00</w:t>
            </w:r>
          </w:p>
        </w:tc>
      </w:tr>
      <w:tr w:rsidR="00C905A7" w:rsidRPr="00D27387" w14:paraId="21B22969" w14:textId="77777777" w:rsidTr="007F1D11">
        <w:tc>
          <w:tcPr>
            <w:tcW w:w="1271" w:type="dxa"/>
            <w:vMerge/>
            <w:shd w:val="clear" w:color="auto" w:fill="FFFFFF" w:themeFill="background1"/>
          </w:tcPr>
          <w:p w14:paraId="11EE0760" w14:textId="77777777" w:rsidR="00C905A7" w:rsidRPr="003770BF" w:rsidRDefault="00C905A7" w:rsidP="007F1D11">
            <w:pPr>
              <w:pStyle w:val="Titre2"/>
              <w:outlineLvl w:val="1"/>
              <w:rPr>
                <w:b w:val="0"/>
                <w:sz w:val="20"/>
                <w:szCs w:val="20"/>
                <w:lang w:val="en-US"/>
              </w:rPr>
            </w:pPr>
          </w:p>
        </w:tc>
        <w:tc>
          <w:tcPr>
            <w:tcW w:w="3119" w:type="dxa"/>
            <w:shd w:val="clear" w:color="auto" w:fill="FFFFFF" w:themeFill="background1"/>
          </w:tcPr>
          <w:p w14:paraId="739DB4C1" w14:textId="77777777" w:rsidR="00C905A7" w:rsidRDefault="00C905A7" w:rsidP="007F1D11">
            <w:pPr>
              <w:pStyle w:val="Titre2"/>
              <w:outlineLvl w:val="1"/>
              <w:rPr>
                <w:b w:val="0"/>
                <w:sz w:val="20"/>
                <w:szCs w:val="20"/>
                <w:lang w:val="en-US"/>
              </w:rPr>
            </w:pPr>
            <w:r>
              <w:rPr>
                <w:b w:val="0"/>
                <w:sz w:val="20"/>
                <w:szCs w:val="20"/>
                <w:lang w:val="en-US"/>
              </w:rPr>
              <w:t>Had catastrophic health expenditures, 30% threshold (HH level)</w:t>
            </w:r>
          </w:p>
        </w:tc>
        <w:tc>
          <w:tcPr>
            <w:tcW w:w="992" w:type="dxa"/>
            <w:shd w:val="clear" w:color="auto" w:fill="FFFFFF" w:themeFill="background1"/>
          </w:tcPr>
          <w:p w14:paraId="042C49E0" w14:textId="77777777" w:rsidR="00C905A7" w:rsidRPr="0095372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FFFFF" w:themeFill="background1"/>
          </w:tcPr>
          <w:p w14:paraId="321AD04C" w14:textId="77777777" w:rsidR="00C905A7" w:rsidRPr="00635AF6" w:rsidRDefault="00C905A7" w:rsidP="007F1D11">
            <w:pPr>
              <w:pStyle w:val="Titre2"/>
              <w:outlineLvl w:val="1"/>
              <w:rPr>
                <w:b w:val="0"/>
                <w:sz w:val="20"/>
                <w:szCs w:val="20"/>
                <w:lang w:val="en-US"/>
              </w:rPr>
            </w:pPr>
            <w:r>
              <w:rPr>
                <w:b w:val="0"/>
                <w:sz w:val="20"/>
                <w:szCs w:val="20"/>
                <w:lang w:val="en-US"/>
              </w:rPr>
              <w:t>0.11</w:t>
            </w:r>
          </w:p>
        </w:tc>
        <w:tc>
          <w:tcPr>
            <w:tcW w:w="851" w:type="dxa"/>
            <w:shd w:val="clear" w:color="auto" w:fill="FFFFFF" w:themeFill="background1"/>
          </w:tcPr>
          <w:p w14:paraId="49B5B6BF" w14:textId="77777777" w:rsidR="00C905A7" w:rsidRPr="00635AF6" w:rsidRDefault="00C905A7" w:rsidP="007F1D11">
            <w:pPr>
              <w:pStyle w:val="Titre2"/>
              <w:outlineLvl w:val="1"/>
              <w:rPr>
                <w:b w:val="0"/>
                <w:sz w:val="20"/>
                <w:szCs w:val="20"/>
                <w:lang w:val="en-US"/>
              </w:rPr>
            </w:pPr>
            <w:r>
              <w:rPr>
                <w:b w:val="0"/>
                <w:sz w:val="20"/>
                <w:szCs w:val="20"/>
                <w:lang w:val="en-US"/>
              </w:rPr>
              <w:t>0.31</w:t>
            </w:r>
          </w:p>
        </w:tc>
        <w:tc>
          <w:tcPr>
            <w:tcW w:w="850" w:type="dxa"/>
            <w:shd w:val="clear" w:color="auto" w:fill="FFFFFF" w:themeFill="background1"/>
          </w:tcPr>
          <w:p w14:paraId="5B308DA2" w14:textId="77777777" w:rsidR="00C905A7" w:rsidRPr="00635AF6" w:rsidRDefault="00C905A7" w:rsidP="007F1D11">
            <w:pPr>
              <w:pStyle w:val="Titre2"/>
              <w:outlineLvl w:val="1"/>
              <w:rPr>
                <w:b w:val="0"/>
                <w:sz w:val="20"/>
                <w:szCs w:val="20"/>
                <w:lang w:val="en-US"/>
              </w:rPr>
            </w:pPr>
            <w:r w:rsidRPr="00D27387">
              <w:rPr>
                <w:b w:val="0"/>
                <w:sz w:val="20"/>
                <w:szCs w:val="20"/>
                <w:lang w:val="en-US"/>
              </w:rPr>
              <w:t>0.00</w:t>
            </w:r>
          </w:p>
        </w:tc>
        <w:tc>
          <w:tcPr>
            <w:tcW w:w="992" w:type="dxa"/>
            <w:shd w:val="clear" w:color="auto" w:fill="FFFFFF" w:themeFill="background1"/>
          </w:tcPr>
          <w:p w14:paraId="70B66E4B" w14:textId="77777777" w:rsidR="00C905A7" w:rsidRPr="00635AF6" w:rsidRDefault="00C905A7" w:rsidP="007F1D11">
            <w:pPr>
              <w:pStyle w:val="Titre2"/>
              <w:outlineLvl w:val="1"/>
              <w:rPr>
                <w:b w:val="0"/>
                <w:sz w:val="20"/>
                <w:szCs w:val="20"/>
                <w:lang w:val="en-US"/>
              </w:rPr>
            </w:pPr>
            <w:r w:rsidRPr="00D27387">
              <w:rPr>
                <w:b w:val="0"/>
                <w:sz w:val="20"/>
                <w:szCs w:val="20"/>
                <w:lang w:val="en-US"/>
              </w:rPr>
              <w:t>1.00</w:t>
            </w:r>
          </w:p>
        </w:tc>
      </w:tr>
      <w:tr w:rsidR="00C905A7" w:rsidRPr="00D27387" w14:paraId="54F08BD6" w14:textId="77777777" w:rsidTr="007F1D11">
        <w:tc>
          <w:tcPr>
            <w:tcW w:w="1271" w:type="dxa"/>
            <w:vMerge/>
            <w:shd w:val="clear" w:color="auto" w:fill="FFFFFF" w:themeFill="background1"/>
          </w:tcPr>
          <w:p w14:paraId="4AEB65DA" w14:textId="77777777" w:rsidR="00C905A7" w:rsidRPr="003770BF" w:rsidRDefault="00C905A7" w:rsidP="007F1D11">
            <w:pPr>
              <w:pStyle w:val="Titre2"/>
              <w:outlineLvl w:val="1"/>
              <w:rPr>
                <w:b w:val="0"/>
                <w:sz w:val="20"/>
                <w:szCs w:val="20"/>
                <w:lang w:val="en-US"/>
              </w:rPr>
            </w:pPr>
          </w:p>
        </w:tc>
        <w:tc>
          <w:tcPr>
            <w:tcW w:w="3119" w:type="dxa"/>
            <w:shd w:val="clear" w:color="auto" w:fill="FFFFFF" w:themeFill="background1"/>
          </w:tcPr>
          <w:p w14:paraId="43AF4BB0" w14:textId="77777777" w:rsidR="00C905A7" w:rsidRDefault="00C905A7" w:rsidP="007F1D11">
            <w:pPr>
              <w:pStyle w:val="Titre2"/>
              <w:outlineLvl w:val="1"/>
              <w:rPr>
                <w:b w:val="0"/>
                <w:sz w:val="20"/>
                <w:szCs w:val="20"/>
                <w:lang w:val="en-US"/>
              </w:rPr>
            </w:pPr>
            <w:r>
              <w:rPr>
                <w:b w:val="0"/>
                <w:sz w:val="20"/>
                <w:szCs w:val="20"/>
                <w:lang w:val="en-US"/>
              </w:rPr>
              <w:t>Had catastrophic health expenditures, 20% threshold (HH level)</w:t>
            </w:r>
          </w:p>
        </w:tc>
        <w:tc>
          <w:tcPr>
            <w:tcW w:w="992" w:type="dxa"/>
            <w:shd w:val="clear" w:color="auto" w:fill="FFFFFF" w:themeFill="background1"/>
          </w:tcPr>
          <w:p w14:paraId="36F78391" w14:textId="77777777" w:rsidR="00C905A7" w:rsidRPr="0095372F" w:rsidRDefault="00C905A7" w:rsidP="007F1D11">
            <w:pPr>
              <w:pStyle w:val="Titre2"/>
              <w:outlineLvl w:val="1"/>
              <w:rPr>
                <w:b w:val="0"/>
                <w:sz w:val="20"/>
                <w:szCs w:val="20"/>
                <w:lang w:val="en-US"/>
              </w:rPr>
            </w:pPr>
            <w:r w:rsidRPr="003A0FBD">
              <w:rPr>
                <w:b w:val="0"/>
                <w:sz w:val="20"/>
                <w:szCs w:val="20"/>
                <w:lang w:val="en-US"/>
              </w:rPr>
              <w:t>Binary</w:t>
            </w:r>
          </w:p>
        </w:tc>
        <w:tc>
          <w:tcPr>
            <w:tcW w:w="992" w:type="dxa"/>
            <w:shd w:val="clear" w:color="auto" w:fill="FFFFFF" w:themeFill="background1"/>
          </w:tcPr>
          <w:p w14:paraId="507F2957" w14:textId="77777777" w:rsidR="00C905A7" w:rsidRPr="00635AF6" w:rsidRDefault="00C905A7" w:rsidP="007F1D11">
            <w:pPr>
              <w:pStyle w:val="Titre2"/>
              <w:outlineLvl w:val="1"/>
              <w:rPr>
                <w:b w:val="0"/>
                <w:sz w:val="20"/>
                <w:szCs w:val="20"/>
                <w:lang w:val="en-US"/>
              </w:rPr>
            </w:pPr>
            <w:r>
              <w:rPr>
                <w:b w:val="0"/>
                <w:sz w:val="20"/>
                <w:szCs w:val="20"/>
                <w:lang w:val="en-US"/>
              </w:rPr>
              <w:t>0.17</w:t>
            </w:r>
          </w:p>
        </w:tc>
        <w:tc>
          <w:tcPr>
            <w:tcW w:w="851" w:type="dxa"/>
            <w:shd w:val="clear" w:color="auto" w:fill="FFFFFF" w:themeFill="background1"/>
          </w:tcPr>
          <w:p w14:paraId="3961DC60" w14:textId="77777777" w:rsidR="00C905A7" w:rsidRPr="00635AF6" w:rsidRDefault="00C905A7" w:rsidP="007F1D11">
            <w:pPr>
              <w:pStyle w:val="Titre2"/>
              <w:outlineLvl w:val="1"/>
              <w:rPr>
                <w:b w:val="0"/>
                <w:sz w:val="20"/>
                <w:szCs w:val="20"/>
                <w:lang w:val="en-US"/>
              </w:rPr>
            </w:pPr>
            <w:r>
              <w:rPr>
                <w:b w:val="0"/>
                <w:sz w:val="20"/>
                <w:szCs w:val="20"/>
                <w:lang w:val="en-US"/>
              </w:rPr>
              <w:t>0.38</w:t>
            </w:r>
          </w:p>
        </w:tc>
        <w:tc>
          <w:tcPr>
            <w:tcW w:w="850" w:type="dxa"/>
            <w:shd w:val="clear" w:color="auto" w:fill="FFFFFF" w:themeFill="background1"/>
          </w:tcPr>
          <w:p w14:paraId="7A502CAF" w14:textId="77777777" w:rsidR="00C905A7" w:rsidRPr="00635AF6" w:rsidRDefault="00C905A7" w:rsidP="007F1D11">
            <w:pPr>
              <w:pStyle w:val="Titre2"/>
              <w:outlineLvl w:val="1"/>
              <w:rPr>
                <w:b w:val="0"/>
                <w:sz w:val="20"/>
                <w:szCs w:val="20"/>
                <w:lang w:val="en-US"/>
              </w:rPr>
            </w:pPr>
            <w:r w:rsidRPr="00D27387">
              <w:rPr>
                <w:b w:val="0"/>
                <w:sz w:val="20"/>
                <w:szCs w:val="20"/>
                <w:lang w:val="en-US"/>
              </w:rPr>
              <w:t>0.00</w:t>
            </w:r>
          </w:p>
        </w:tc>
        <w:tc>
          <w:tcPr>
            <w:tcW w:w="992" w:type="dxa"/>
            <w:shd w:val="clear" w:color="auto" w:fill="FFFFFF" w:themeFill="background1"/>
          </w:tcPr>
          <w:p w14:paraId="70CF1F4C" w14:textId="77777777" w:rsidR="00C905A7" w:rsidRPr="00635AF6" w:rsidRDefault="00C905A7" w:rsidP="007F1D11">
            <w:pPr>
              <w:pStyle w:val="Titre2"/>
              <w:outlineLvl w:val="1"/>
              <w:rPr>
                <w:b w:val="0"/>
                <w:sz w:val="20"/>
                <w:szCs w:val="20"/>
                <w:lang w:val="en-US"/>
              </w:rPr>
            </w:pPr>
            <w:r w:rsidRPr="00D27387">
              <w:rPr>
                <w:b w:val="0"/>
                <w:sz w:val="20"/>
                <w:szCs w:val="20"/>
                <w:lang w:val="en-US"/>
              </w:rPr>
              <w:t>1.00</w:t>
            </w:r>
          </w:p>
        </w:tc>
      </w:tr>
      <w:tr w:rsidR="00C905A7" w:rsidRPr="000B4EFC" w14:paraId="09989E90" w14:textId="77777777" w:rsidTr="007F1D11">
        <w:tc>
          <w:tcPr>
            <w:tcW w:w="9067" w:type="dxa"/>
            <w:gridSpan w:val="7"/>
            <w:shd w:val="clear" w:color="auto" w:fill="F2F2F2" w:themeFill="background1" w:themeFillShade="F2"/>
          </w:tcPr>
          <w:p w14:paraId="2B3179DE" w14:textId="77777777" w:rsidR="00C905A7" w:rsidRPr="008E76C5" w:rsidRDefault="00C905A7" w:rsidP="007F1D11">
            <w:pPr>
              <w:pStyle w:val="Titre2"/>
              <w:spacing w:before="0" w:beforeAutospacing="0" w:after="0" w:afterAutospacing="0"/>
              <w:jc w:val="both"/>
              <w:outlineLvl w:val="1"/>
              <w:rPr>
                <w:b w:val="0"/>
                <w:sz w:val="20"/>
                <w:szCs w:val="20"/>
                <w:lang w:val="en-US"/>
              </w:rPr>
            </w:pPr>
            <w:r w:rsidRPr="008E76C5">
              <w:rPr>
                <w:b w:val="0"/>
                <w:sz w:val="20"/>
                <w:szCs w:val="20"/>
                <w:lang w:val="en-US"/>
              </w:rPr>
              <w:t xml:space="preserve">Notes: </w:t>
            </w:r>
            <w:r>
              <w:rPr>
                <w:b w:val="0"/>
                <w:sz w:val="20"/>
                <w:szCs w:val="20"/>
                <w:lang w:val="en-US"/>
              </w:rPr>
              <w:t xml:space="preserve">Means were computed for continuous and discrete variables, and proportions were computed for binary variables. </w:t>
            </w:r>
            <w:r w:rsidRPr="008E76C5">
              <w:rPr>
                <w:b w:val="0"/>
                <w:sz w:val="20"/>
                <w:szCs w:val="20"/>
                <w:lang w:val="en-US"/>
              </w:rPr>
              <w:t>All variables measured at the individual level, unless when HH-level specified.</w:t>
            </w:r>
            <w:r>
              <w:rPr>
                <w:b w:val="0"/>
                <w:sz w:val="20"/>
                <w:szCs w:val="20"/>
                <w:lang w:val="en-US"/>
              </w:rPr>
              <w:t xml:space="preserve"> </w:t>
            </w:r>
            <w:r w:rsidRPr="008B0961">
              <w:rPr>
                <w:b w:val="0"/>
                <w:sz w:val="20"/>
                <w:szCs w:val="20"/>
                <w:lang w:val="en-US"/>
              </w:rPr>
              <w:t xml:space="preserve">Data </w:t>
            </w:r>
            <w:r>
              <w:rPr>
                <w:b w:val="0"/>
                <w:sz w:val="20"/>
                <w:szCs w:val="20"/>
                <w:lang w:val="en-US"/>
              </w:rPr>
              <w:t>were</w:t>
            </w:r>
            <w:r w:rsidRPr="008B0961">
              <w:rPr>
                <w:b w:val="0"/>
                <w:sz w:val="20"/>
                <w:szCs w:val="20"/>
                <w:lang w:val="en-US"/>
              </w:rPr>
              <w:t xml:space="preserve"> weighted using sampling weights to account for choice-based stratified samples.</w:t>
            </w:r>
          </w:p>
          <w:p w14:paraId="241D0D6C" w14:textId="77777777" w:rsidR="00C905A7" w:rsidRPr="004324C9" w:rsidRDefault="00C905A7" w:rsidP="007F1D11">
            <w:pPr>
              <w:pStyle w:val="Titre2"/>
              <w:spacing w:before="0" w:beforeAutospacing="0" w:after="0" w:afterAutospacing="0"/>
              <w:jc w:val="both"/>
              <w:outlineLvl w:val="1"/>
              <w:rPr>
                <w:b w:val="0"/>
                <w:sz w:val="20"/>
                <w:szCs w:val="20"/>
                <w:lang w:val="en-US"/>
              </w:rPr>
            </w:pPr>
            <w:r w:rsidRPr="008E76C5">
              <w:rPr>
                <w:b w:val="0"/>
                <w:sz w:val="20"/>
                <w:szCs w:val="20"/>
                <w:lang w:val="en-US"/>
              </w:rPr>
              <w:t xml:space="preserve">Abbreviations: N=number </w:t>
            </w:r>
            <w:r>
              <w:rPr>
                <w:b w:val="0"/>
                <w:sz w:val="20"/>
                <w:szCs w:val="20"/>
                <w:lang w:val="en-US"/>
              </w:rPr>
              <w:t>of observations, HH=household</w:t>
            </w:r>
            <w:r w:rsidRPr="008E76C5">
              <w:rPr>
                <w:b w:val="0"/>
                <w:sz w:val="20"/>
                <w:szCs w:val="20"/>
                <w:lang w:val="en-US"/>
              </w:rPr>
              <w:t>, CBHI=c</w:t>
            </w:r>
            <w:r>
              <w:rPr>
                <w:b w:val="0"/>
                <w:sz w:val="20"/>
                <w:szCs w:val="20"/>
                <w:lang w:val="en-US"/>
              </w:rPr>
              <w:t>ommunity-based health insurance</w:t>
            </w:r>
            <w:r w:rsidRPr="008E76C5">
              <w:rPr>
                <w:b w:val="0"/>
                <w:sz w:val="20"/>
                <w:szCs w:val="20"/>
                <w:lang w:val="en-US"/>
              </w:rPr>
              <w:t>.</w:t>
            </w:r>
          </w:p>
        </w:tc>
      </w:tr>
    </w:tbl>
    <w:p w14:paraId="22D9E49F" w14:textId="77777777" w:rsidR="00C905A7" w:rsidRDefault="00C905A7" w:rsidP="00C905A7">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1C245DDD" w14:textId="6B594E87" w:rsidR="00C905A7" w:rsidRPr="005F00B2" w:rsidRDefault="00C905A7" w:rsidP="00765816">
      <w:pPr>
        <w:spacing w:after="0"/>
        <w:jc w:val="both"/>
        <w:rPr>
          <w:rFonts w:ascii="Times New Roman" w:hAnsi="Times New Roman" w:cs="Times New Roman"/>
          <w:b/>
          <w:sz w:val="24"/>
          <w:szCs w:val="24"/>
          <w:lang w:val="en-US"/>
        </w:rPr>
      </w:pPr>
      <w:r w:rsidRPr="005F00B2">
        <w:rPr>
          <w:rFonts w:ascii="Times New Roman" w:hAnsi="Times New Roman" w:cs="Times New Roman"/>
          <w:b/>
          <w:sz w:val="24"/>
          <w:szCs w:val="24"/>
          <w:lang w:val="en-US"/>
        </w:rPr>
        <w:lastRenderedPageBreak/>
        <w:t>Appendix A5. Predictive validity of the score: graphical representation of the univariate regression results</w:t>
      </w:r>
    </w:p>
    <w:p w14:paraId="3A31A04E" w14:textId="77777777" w:rsidR="005F00B2" w:rsidRPr="00765816" w:rsidRDefault="005F00B2" w:rsidP="00765816">
      <w:pPr>
        <w:spacing w:after="0"/>
        <w:rPr>
          <w:rFonts w:ascii="Times New Roman" w:hAnsi="Times New Roman" w:cs="Times New Roman"/>
          <w:b/>
          <w:sz w:val="24"/>
          <w:szCs w:val="24"/>
          <w:lang w:val="en-US"/>
        </w:rPr>
      </w:pPr>
    </w:p>
    <w:p w14:paraId="1CDFB2F2" w14:textId="1453943E" w:rsidR="005F00B2" w:rsidRPr="00765816" w:rsidRDefault="005F00B2" w:rsidP="00765816">
      <w:pPr>
        <w:spacing w:after="0"/>
        <w:rPr>
          <w:rFonts w:ascii="Times New Roman" w:hAnsi="Times New Roman" w:cs="Times New Roman"/>
          <w:b/>
          <w:sz w:val="24"/>
          <w:szCs w:val="24"/>
          <w:lang w:val="en-US"/>
        </w:rPr>
      </w:pPr>
      <w:r w:rsidRPr="00765816">
        <w:rPr>
          <w:rFonts w:ascii="Times New Roman" w:hAnsi="Times New Roman" w:cs="Times New Roman"/>
          <w:b/>
          <w:sz w:val="24"/>
          <w:szCs w:val="24"/>
          <w:lang w:val="en-US"/>
        </w:rPr>
        <w:t xml:space="preserve">Appendix </w:t>
      </w:r>
      <w:r w:rsidR="00C905A7" w:rsidRPr="00765816">
        <w:rPr>
          <w:rFonts w:ascii="Times New Roman" w:hAnsi="Times New Roman" w:cs="Times New Roman"/>
          <w:b/>
          <w:sz w:val="24"/>
          <w:szCs w:val="24"/>
          <w:lang w:val="en-US"/>
        </w:rPr>
        <w:t xml:space="preserve">A5.1 PBMC score and determinants of </w:t>
      </w:r>
      <w:r w:rsidR="001C4B88" w:rsidRPr="00765816">
        <w:rPr>
          <w:rFonts w:ascii="Times New Roman" w:hAnsi="Times New Roman" w:cs="Times New Roman"/>
          <w:b/>
          <w:sz w:val="24"/>
          <w:szCs w:val="24"/>
          <w:lang w:val="en-US"/>
        </w:rPr>
        <w:t>healthcare</w:t>
      </w:r>
      <w:r w:rsidR="001C4B88">
        <w:rPr>
          <w:rFonts w:ascii="Times New Roman" w:hAnsi="Times New Roman" w:cs="Times New Roman"/>
          <w:b/>
          <w:sz w:val="24"/>
          <w:szCs w:val="24"/>
          <w:lang w:val="en-US"/>
        </w:rPr>
        <w:t>-</w:t>
      </w:r>
      <w:r w:rsidR="00C905A7" w:rsidRPr="00765816">
        <w:rPr>
          <w:rFonts w:ascii="Times New Roman" w:hAnsi="Times New Roman" w:cs="Times New Roman"/>
          <w:b/>
          <w:sz w:val="24"/>
          <w:szCs w:val="24"/>
          <w:lang w:val="en-US"/>
        </w:rPr>
        <w:t>seeking</w:t>
      </w:r>
    </w:p>
    <w:p w14:paraId="4CE0A2E3" w14:textId="77777777" w:rsidR="005F00B2" w:rsidRPr="00765816" w:rsidRDefault="005F00B2" w:rsidP="00765816">
      <w:pPr>
        <w:spacing w:after="0"/>
        <w:rPr>
          <w:rFonts w:ascii="Times New Roman" w:hAnsi="Times New Roman" w:cs="Times New Roman"/>
          <w:b/>
          <w:sz w:val="24"/>
          <w:szCs w:val="24"/>
          <w:lang w:val="en-US"/>
        </w:rPr>
      </w:pPr>
    </w:p>
    <w:p w14:paraId="60D5C869" w14:textId="77777777" w:rsidR="00C905A7" w:rsidRDefault="00C905A7" w:rsidP="00765816">
      <w:pPr>
        <w:spacing w:after="0"/>
        <w:rPr>
          <w:rFonts w:ascii="Times New Roman" w:hAnsi="Times New Roman" w:cs="Times New Roman"/>
          <w:lang w:val="en-US"/>
        </w:rPr>
      </w:pPr>
      <w:r w:rsidRPr="00AB7935">
        <w:rPr>
          <w:noProof/>
          <w:lang w:eastAsia="fr-FR"/>
        </w:rPr>
        <w:drawing>
          <wp:inline distT="0" distB="0" distL="0" distR="0" wp14:anchorId="2492C3A2" wp14:editId="2D67D91F">
            <wp:extent cx="5082540" cy="3696394"/>
            <wp:effectExtent l="0" t="0" r="381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09281" cy="3715842"/>
                    </a:xfrm>
                    <a:prstGeom prst="rect">
                      <a:avLst/>
                    </a:prstGeom>
                    <a:noFill/>
                    <a:ln>
                      <a:noFill/>
                    </a:ln>
                  </pic:spPr>
                </pic:pic>
              </a:graphicData>
            </a:graphic>
          </wp:inline>
        </w:drawing>
      </w:r>
    </w:p>
    <w:p w14:paraId="04765E35" w14:textId="77777777" w:rsidR="006C649B" w:rsidRPr="00765816" w:rsidRDefault="006C649B" w:rsidP="00765816">
      <w:pPr>
        <w:spacing w:after="0"/>
        <w:rPr>
          <w:rFonts w:ascii="Times New Roman" w:hAnsi="Times New Roman" w:cs="Times New Roman"/>
          <w:b/>
          <w:sz w:val="24"/>
          <w:szCs w:val="24"/>
          <w:lang w:val="en-US"/>
        </w:rPr>
      </w:pPr>
    </w:p>
    <w:p w14:paraId="57770E19" w14:textId="4F601F00" w:rsidR="00B62326" w:rsidRDefault="00C905A7" w:rsidP="00765816">
      <w:pPr>
        <w:spacing w:after="0"/>
        <w:rPr>
          <w:rFonts w:ascii="Times New Roman" w:hAnsi="Times New Roman" w:cs="Times New Roman"/>
          <w:lang w:val="en-US"/>
        </w:rPr>
      </w:pPr>
      <w:r w:rsidRPr="00826F2F">
        <w:rPr>
          <w:rFonts w:ascii="Times New Roman" w:hAnsi="Times New Roman" w:cs="Times New Roman"/>
          <w:noProof/>
          <w:lang w:eastAsia="fr-FR"/>
        </w:rPr>
        <w:drawing>
          <wp:inline distT="0" distB="0" distL="0" distR="0" wp14:anchorId="040147BE" wp14:editId="4029F075">
            <wp:extent cx="5128260" cy="3729643"/>
            <wp:effectExtent l="0" t="0" r="0" b="444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150370" cy="3745723"/>
                    </a:xfrm>
                    <a:prstGeom prst="rect">
                      <a:avLst/>
                    </a:prstGeom>
                    <a:noFill/>
                    <a:ln>
                      <a:noFill/>
                    </a:ln>
                  </pic:spPr>
                </pic:pic>
              </a:graphicData>
            </a:graphic>
          </wp:inline>
        </w:drawing>
      </w:r>
    </w:p>
    <w:p w14:paraId="6E829845" w14:textId="77777777" w:rsidR="00C905A7" w:rsidRDefault="00C905A7" w:rsidP="00765816">
      <w:pPr>
        <w:spacing w:after="0"/>
        <w:rPr>
          <w:rFonts w:ascii="Times New Roman" w:hAnsi="Times New Roman" w:cs="Times New Roman"/>
          <w:lang w:val="en-US"/>
        </w:rPr>
      </w:pPr>
      <w:r w:rsidRPr="00A178FB">
        <w:rPr>
          <w:rFonts w:ascii="Times New Roman" w:hAnsi="Times New Roman" w:cs="Times New Roman"/>
          <w:noProof/>
          <w:lang w:eastAsia="fr-FR"/>
        </w:rPr>
        <w:lastRenderedPageBreak/>
        <w:drawing>
          <wp:inline distT="0" distB="0" distL="0" distR="0" wp14:anchorId="77A43846" wp14:editId="720FC598">
            <wp:extent cx="5570220" cy="3481388"/>
            <wp:effectExtent l="0" t="0" r="0" b="508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90606" cy="3494129"/>
                    </a:xfrm>
                    <a:prstGeom prst="rect">
                      <a:avLst/>
                    </a:prstGeom>
                    <a:noFill/>
                    <a:ln>
                      <a:noFill/>
                    </a:ln>
                  </pic:spPr>
                </pic:pic>
              </a:graphicData>
            </a:graphic>
          </wp:inline>
        </w:drawing>
      </w:r>
    </w:p>
    <w:p w14:paraId="23187C04" w14:textId="77777777" w:rsidR="001A0C0F" w:rsidRDefault="001A0C0F" w:rsidP="00765816">
      <w:pPr>
        <w:spacing w:after="0"/>
        <w:rPr>
          <w:rFonts w:ascii="Times New Roman" w:hAnsi="Times New Roman" w:cs="Times New Roman"/>
          <w:b/>
          <w:lang w:val="en-US"/>
        </w:rPr>
      </w:pPr>
    </w:p>
    <w:p w14:paraId="7D5A5D1F" w14:textId="77777777" w:rsidR="001A0C0F" w:rsidRDefault="001A0C0F" w:rsidP="00765816">
      <w:pPr>
        <w:spacing w:after="0"/>
        <w:rPr>
          <w:rFonts w:ascii="Times New Roman" w:hAnsi="Times New Roman" w:cs="Times New Roman"/>
          <w:b/>
          <w:lang w:val="en-US"/>
        </w:rPr>
      </w:pPr>
    </w:p>
    <w:p w14:paraId="2758CEE1" w14:textId="3B2FE3EF" w:rsidR="00C905A7" w:rsidRPr="00765816" w:rsidRDefault="001A0C0F" w:rsidP="00765816">
      <w:pPr>
        <w:spacing w:after="0"/>
        <w:rPr>
          <w:b/>
          <w:noProof/>
          <w:sz w:val="24"/>
          <w:szCs w:val="24"/>
          <w:lang w:val="en-US" w:eastAsia="fr-FR"/>
        </w:rPr>
      </w:pPr>
      <w:r w:rsidRPr="001A0C0F">
        <w:rPr>
          <w:rFonts w:ascii="Times New Roman" w:hAnsi="Times New Roman" w:cs="Times New Roman"/>
          <w:b/>
          <w:sz w:val="24"/>
          <w:szCs w:val="24"/>
          <w:lang w:val="en-US"/>
        </w:rPr>
        <w:t xml:space="preserve">Appendix </w:t>
      </w:r>
      <w:r w:rsidR="00C905A7" w:rsidRPr="00765816">
        <w:rPr>
          <w:rFonts w:ascii="Times New Roman" w:hAnsi="Times New Roman" w:cs="Times New Roman"/>
          <w:b/>
          <w:sz w:val="24"/>
          <w:szCs w:val="24"/>
          <w:lang w:val="en-US"/>
        </w:rPr>
        <w:t>A5.2 PBMC score and health services utilization and non-utilization</w:t>
      </w:r>
    </w:p>
    <w:p w14:paraId="15054471" w14:textId="77777777" w:rsidR="00C905A7" w:rsidRDefault="00C905A7" w:rsidP="00765816">
      <w:pPr>
        <w:spacing w:after="0"/>
        <w:rPr>
          <w:rFonts w:ascii="Times New Roman" w:hAnsi="Times New Roman" w:cs="Times New Roman"/>
          <w:lang w:val="en-US"/>
        </w:rPr>
      </w:pPr>
      <w:r w:rsidRPr="00244778">
        <w:rPr>
          <w:rFonts w:ascii="Times New Roman" w:hAnsi="Times New Roman" w:cs="Times New Roman"/>
          <w:noProof/>
          <w:sz w:val="24"/>
          <w:szCs w:val="24"/>
          <w:lang w:eastAsia="fr-FR"/>
        </w:rPr>
        <w:drawing>
          <wp:inline distT="0" distB="0" distL="0" distR="0" wp14:anchorId="28D59E0B" wp14:editId="261CC984">
            <wp:extent cx="5615940" cy="4084320"/>
            <wp:effectExtent l="0" t="0" r="3810" b="0"/>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20236" cy="4087444"/>
                    </a:xfrm>
                    <a:prstGeom prst="rect">
                      <a:avLst/>
                    </a:prstGeom>
                    <a:noFill/>
                    <a:ln>
                      <a:noFill/>
                    </a:ln>
                  </pic:spPr>
                </pic:pic>
              </a:graphicData>
            </a:graphic>
          </wp:inline>
        </w:drawing>
      </w:r>
    </w:p>
    <w:p w14:paraId="061F54BB" w14:textId="77777777" w:rsidR="00063C02" w:rsidRDefault="00063C02" w:rsidP="00765816">
      <w:pPr>
        <w:spacing w:after="0"/>
        <w:rPr>
          <w:rFonts w:ascii="Times New Roman" w:hAnsi="Times New Roman" w:cs="Times New Roman"/>
          <w:b/>
          <w:lang w:val="en-US"/>
        </w:rPr>
      </w:pPr>
    </w:p>
    <w:p w14:paraId="7B024DD1" w14:textId="77777777" w:rsidR="00063C02" w:rsidRDefault="00063C02" w:rsidP="00765816">
      <w:pPr>
        <w:spacing w:after="0"/>
        <w:rPr>
          <w:rFonts w:ascii="Times New Roman" w:hAnsi="Times New Roman" w:cs="Times New Roman"/>
          <w:b/>
          <w:lang w:val="en-US"/>
        </w:rPr>
      </w:pPr>
    </w:p>
    <w:p w14:paraId="22703A7F" w14:textId="77777777" w:rsidR="00063C02" w:rsidRDefault="00063C02" w:rsidP="00765816">
      <w:pPr>
        <w:spacing w:after="0"/>
        <w:rPr>
          <w:rFonts w:ascii="Times New Roman" w:hAnsi="Times New Roman" w:cs="Times New Roman"/>
          <w:b/>
          <w:lang w:val="en-US"/>
        </w:rPr>
      </w:pPr>
    </w:p>
    <w:p w14:paraId="4680DF72" w14:textId="77777777" w:rsidR="00063C02" w:rsidRDefault="00063C02" w:rsidP="00765816">
      <w:pPr>
        <w:spacing w:after="0"/>
        <w:rPr>
          <w:rFonts w:ascii="Times New Roman" w:hAnsi="Times New Roman" w:cs="Times New Roman"/>
          <w:b/>
          <w:lang w:val="en-US"/>
        </w:rPr>
      </w:pPr>
    </w:p>
    <w:p w14:paraId="475C581F" w14:textId="23C4B107" w:rsidR="00C905A7" w:rsidRPr="00765816" w:rsidRDefault="00063C02" w:rsidP="00765816">
      <w:pPr>
        <w:spacing w:after="0"/>
        <w:rPr>
          <w:b/>
          <w:noProof/>
          <w:sz w:val="24"/>
          <w:szCs w:val="24"/>
          <w:lang w:val="en-US" w:eastAsia="fr-FR"/>
        </w:rPr>
      </w:pPr>
      <w:r w:rsidRPr="00765816">
        <w:rPr>
          <w:rFonts w:ascii="Times New Roman" w:hAnsi="Times New Roman" w:cs="Times New Roman"/>
          <w:b/>
          <w:sz w:val="24"/>
          <w:szCs w:val="24"/>
          <w:lang w:val="en-US"/>
        </w:rPr>
        <w:lastRenderedPageBreak/>
        <w:t>Appendix</w:t>
      </w:r>
      <w:r w:rsidR="00C905A7" w:rsidRPr="00765816">
        <w:rPr>
          <w:rFonts w:ascii="Times New Roman" w:hAnsi="Times New Roman" w:cs="Times New Roman"/>
          <w:b/>
          <w:sz w:val="24"/>
          <w:szCs w:val="24"/>
          <w:lang w:val="en-US"/>
        </w:rPr>
        <w:t xml:space="preserve"> A5.3 PBMC score and other variables of interest</w:t>
      </w:r>
    </w:p>
    <w:p w14:paraId="65DE90B1" w14:textId="35AFE1A6" w:rsidR="00063C02" w:rsidRDefault="00C905A7" w:rsidP="00765816">
      <w:pPr>
        <w:spacing w:after="0"/>
        <w:rPr>
          <w:rFonts w:ascii="Times New Roman" w:hAnsi="Times New Roman" w:cs="Times New Roman"/>
          <w:lang w:val="en-US"/>
        </w:rPr>
      </w:pPr>
      <w:r w:rsidRPr="009C727B">
        <w:rPr>
          <w:rFonts w:ascii="Times New Roman" w:hAnsi="Times New Roman" w:cs="Times New Roman"/>
          <w:noProof/>
          <w:sz w:val="24"/>
          <w:szCs w:val="24"/>
          <w:lang w:eastAsia="fr-FR"/>
        </w:rPr>
        <w:drawing>
          <wp:inline distT="0" distB="0" distL="0" distR="0" wp14:anchorId="396B854D" wp14:editId="6CE5A539">
            <wp:extent cx="5745480" cy="4178531"/>
            <wp:effectExtent l="0" t="0" r="762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2512" cy="4183645"/>
                    </a:xfrm>
                    <a:prstGeom prst="rect">
                      <a:avLst/>
                    </a:prstGeom>
                    <a:noFill/>
                    <a:ln>
                      <a:noFill/>
                    </a:ln>
                  </pic:spPr>
                </pic:pic>
              </a:graphicData>
            </a:graphic>
          </wp:inline>
        </w:drawing>
      </w:r>
    </w:p>
    <w:p w14:paraId="2661CF16" w14:textId="3360CF6E" w:rsidR="00C905A7" w:rsidRPr="00765816" w:rsidRDefault="00C905A7" w:rsidP="00765816">
      <w:pPr>
        <w:spacing w:after="0"/>
        <w:jc w:val="center"/>
        <w:rPr>
          <w:rFonts w:ascii="Times New Roman" w:hAnsi="Times New Roman" w:cs="Times New Roman"/>
          <w:b/>
          <w:lang w:val="en-US"/>
        </w:rPr>
      </w:pPr>
    </w:p>
    <w:p w14:paraId="1E0741FC" w14:textId="7F3C685A" w:rsidR="00C905A7" w:rsidRPr="00765816" w:rsidRDefault="00C905A7" w:rsidP="00765816">
      <w:pPr>
        <w:spacing w:after="0"/>
        <w:rPr>
          <w:rFonts w:ascii="Times New Roman" w:hAnsi="Times New Roman" w:cs="Times New Roman"/>
          <w:b/>
          <w:lang w:val="en-US"/>
        </w:rPr>
      </w:pPr>
      <w:r w:rsidRPr="001711EC">
        <w:rPr>
          <w:rFonts w:ascii="Times New Roman" w:hAnsi="Times New Roman" w:cs="Times New Roman"/>
          <w:noProof/>
          <w:sz w:val="24"/>
          <w:szCs w:val="24"/>
          <w:lang w:eastAsia="fr-FR"/>
        </w:rPr>
        <w:drawing>
          <wp:inline distT="0" distB="0" distL="0" distR="0" wp14:anchorId="41007C22" wp14:editId="4AA70B14">
            <wp:extent cx="5745480" cy="4178531"/>
            <wp:effectExtent l="0" t="0" r="762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51284" cy="4182752"/>
                    </a:xfrm>
                    <a:prstGeom prst="rect">
                      <a:avLst/>
                    </a:prstGeom>
                    <a:noFill/>
                    <a:ln>
                      <a:noFill/>
                    </a:ln>
                  </pic:spPr>
                </pic:pic>
              </a:graphicData>
            </a:graphic>
          </wp:inline>
        </w:drawing>
      </w:r>
    </w:p>
    <w:p w14:paraId="6BEF0B7B" w14:textId="0C0A3E31" w:rsidR="00A7180C" w:rsidRDefault="00C905A7" w:rsidP="00765816">
      <w:pPr>
        <w:spacing w:after="0"/>
        <w:rPr>
          <w:rFonts w:ascii="Times New Roman" w:hAnsi="Times New Roman" w:cs="Times New Roman"/>
          <w:lang w:val="en-US"/>
        </w:rPr>
      </w:pPr>
      <w:r w:rsidRPr="008F732E">
        <w:rPr>
          <w:rFonts w:ascii="Times New Roman" w:hAnsi="Times New Roman" w:cs="Times New Roman"/>
          <w:noProof/>
          <w:sz w:val="24"/>
          <w:szCs w:val="24"/>
          <w:lang w:eastAsia="fr-FR"/>
        </w:rPr>
        <w:lastRenderedPageBreak/>
        <w:drawing>
          <wp:inline distT="0" distB="0" distL="0" distR="0" wp14:anchorId="0560D93C" wp14:editId="6F7A738A">
            <wp:extent cx="5676900" cy="3548063"/>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690264" cy="3556416"/>
                    </a:xfrm>
                    <a:prstGeom prst="rect">
                      <a:avLst/>
                    </a:prstGeom>
                    <a:noFill/>
                    <a:ln>
                      <a:noFill/>
                    </a:ln>
                  </pic:spPr>
                </pic:pic>
              </a:graphicData>
            </a:graphic>
          </wp:inline>
        </w:drawing>
      </w:r>
    </w:p>
    <w:p w14:paraId="4C9866B1" w14:textId="77777777" w:rsidR="00A7180C" w:rsidRDefault="00A7180C" w:rsidP="00765816">
      <w:pPr>
        <w:spacing w:after="0"/>
        <w:rPr>
          <w:rFonts w:ascii="Times New Roman" w:hAnsi="Times New Roman" w:cs="Times New Roman"/>
          <w:lang w:val="en-US"/>
        </w:rPr>
      </w:pPr>
    </w:p>
    <w:p w14:paraId="79D7E6CC" w14:textId="77777777" w:rsidR="00C905A7" w:rsidRPr="001C19AD" w:rsidRDefault="00C905A7" w:rsidP="00765816">
      <w:pPr>
        <w:spacing w:after="0"/>
        <w:rPr>
          <w:rFonts w:ascii="Times New Roman" w:hAnsi="Times New Roman" w:cs="Times New Roman"/>
          <w:b/>
          <w:lang w:val="en-US"/>
        </w:rPr>
      </w:pPr>
    </w:p>
    <w:p w14:paraId="6ABE2481" w14:textId="4CD9807A" w:rsidR="00C905A7" w:rsidRPr="00765816" w:rsidRDefault="00A7180C" w:rsidP="00765816">
      <w:pPr>
        <w:spacing w:after="0"/>
        <w:rPr>
          <w:b/>
          <w:noProof/>
          <w:sz w:val="24"/>
          <w:szCs w:val="24"/>
          <w:lang w:val="en-US" w:eastAsia="fr-FR"/>
        </w:rPr>
      </w:pPr>
      <w:r w:rsidRPr="00765816">
        <w:rPr>
          <w:rFonts w:ascii="Times New Roman" w:hAnsi="Times New Roman" w:cs="Times New Roman"/>
          <w:b/>
          <w:sz w:val="24"/>
          <w:szCs w:val="24"/>
          <w:lang w:val="en-US"/>
        </w:rPr>
        <w:t xml:space="preserve">Appendix </w:t>
      </w:r>
      <w:r w:rsidR="00C905A7" w:rsidRPr="00765816">
        <w:rPr>
          <w:rFonts w:ascii="Times New Roman" w:hAnsi="Times New Roman" w:cs="Times New Roman"/>
          <w:b/>
          <w:sz w:val="24"/>
          <w:szCs w:val="24"/>
          <w:lang w:val="en-US"/>
        </w:rPr>
        <w:t>A5.4 PBMC score catastrophic health expenditures</w:t>
      </w:r>
    </w:p>
    <w:p w14:paraId="4E11056F" w14:textId="4365A801" w:rsidR="00C905A7" w:rsidRPr="00792BD8" w:rsidRDefault="00C905A7" w:rsidP="00765816">
      <w:pPr>
        <w:spacing w:after="0"/>
        <w:rPr>
          <w:rFonts w:ascii="Times New Roman" w:hAnsi="Times New Roman" w:cs="Times New Roman"/>
          <w:b/>
          <w:sz w:val="24"/>
          <w:szCs w:val="24"/>
          <w:lang w:val="en-US"/>
        </w:rPr>
      </w:pPr>
      <w:r w:rsidRPr="00504135">
        <w:rPr>
          <w:rFonts w:ascii="Times New Roman" w:hAnsi="Times New Roman" w:cs="Times New Roman"/>
          <w:noProof/>
          <w:sz w:val="24"/>
          <w:szCs w:val="24"/>
          <w:lang w:eastAsia="fr-FR"/>
        </w:rPr>
        <w:drawing>
          <wp:inline distT="0" distB="0" distL="0" distR="0" wp14:anchorId="47AF5D6F" wp14:editId="2DA03F2C">
            <wp:extent cx="5722620" cy="4161906"/>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26697" cy="4164871"/>
                    </a:xfrm>
                    <a:prstGeom prst="rect">
                      <a:avLst/>
                    </a:prstGeom>
                    <a:noFill/>
                    <a:ln>
                      <a:noFill/>
                    </a:ln>
                  </pic:spPr>
                </pic:pic>
              </a:graphicData>
            </a:graphic>
          </wp:inline>
        </w:drawing>
      </w:r>
    </w:p>
    <w:p w14:paraId="7E0A5268" w14:textId="77777777" w:rsidR="00C905A7" w:rsidRDefault="00C905A7" w:rsidP="00C905A7">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6D084CE0" w14:textId="77777777" w:rsidR="00C905A7" w:rsidRDefault="00C905A7" w:rsidP="00C905A7">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Appendix A6. Confirmation of the score on the ANRS12356 AmBASS dataset</w:t>
      </w:r>
    </w:p>
    <w:p w14:paraId="727A1932" w14:textId="77777777" w:rsidR="00C905A7" w:rsidRPr="00835074" w:rsidRDefault="00C905A7" w:rsidP="00C905A7">
      <w:pPr>
        <w:spacing w:line="480" w:lineRule="auto"/>
        <w:jc w:val="both"/>
        <w:rPr>
          <w:rFonts w:ascii="Times New Roman" w:hAnsi="Times New Roman" w:cs="Times New Roman"/>
          <w:sz w:val="24"/>
          <w:szCs w:val="24"/>
          <w:lang w:val="en-US"/>
        </w:rPr>
      </w:pPr>
      <w:r w:rsidRPr="003249B2">
        <w:rPr>
          <w:rFonts w:ascii="Times New Roman" w:hAnsi="Times New Roman" w:cs="Times New Roman"/>
          <w:sz w:val="24"/>
          <w:szCs w:val="24"/>
          <w:lang w:val="en-US"/>
        </w:rPr>
        <w:t>The AmBASS survey was conducted between October 2018 and July 2019 in 12 villages of the Niakhar HDSS. Households were randomly selected, and all their residents (over 6 months of age) were invited to participate, ensuring a sample representative of people living in the Niakhar area. DHS-based items were administered to all 724 participants, age 15 and above, interviewed between January and July 2019.</w:t>
      </w:r>
    </w:p>
    <w:p w14:paraId="51257BB0" w14:textId="77777777" w:rsidR="00C905A7" w:rsidRPr="003249B2" w:rsidRDefault="00C905A7" w:rsidP="00C905A7">
      <w:pPr>
        <w:pStyle w:val="Paragraphedeliste"/>
        <w:numPr>
          <w:ilvl w:val="0"/>
          <w:numId w:val="17"/>
        </w:numPr>
        <w:spacing w:line="480" w:lineRule="auto"/>
        <w:jc w:val="both"/>
        <w:rPr>
          <w:rFonts w:ascii="Times New Roman" w:hAnsi="Times New Roman" w:cs="Times New Roman"/>
          <w:b/>
          <w:sz w:val="24"/>
          <w:szCs w:val="24"/>
          <w:lang w:val="en-US"/>
        </w:rPr>
      </w:pPr>
      <w:r w:rsidRPr="003249B2">
        <w:rPr>
          <w:rFonts w:ascii="Times New Roman" w:hAnsi="Times New Roman" w:cs="Times New Roman"/>
          <w:b/>
          <w:sz w:val="24"/>
          <w:szCs w:val="24"/>
          <w:lang w:val="en-US"/>
        </w:rPr>
        <w:t>Perceived barriers to medical care in the AmBASS dataset</w:t>
      </w:r>
    </w:p>
    <w:p w14:paraId="2606F7C4" w14:textId="71821DB9" w:rsidR="00C905A7" w:rsidRPr="003249B2" w:rsidRDefault="00C905A7" w:rsidP="00C905A7">
      <w:pPr>
        <w:spacing w:line="480" w:lineRule="auto"/>
        <w:jc w:val="both"/>
        <w:rPr>
          <w:rFonts w:ascii="Times New Roman" w:hAnsi="Times New Roman" w:cs="Times New Roman"/>
          <w:sz w:val="24"/>
          <w:szCs w:val="24"/>
          <w:lang w:val="en-US"/>
        </w:rPr>
      </w:pPr>
      <w:r w:rsidRPr="003249B2">
        <w:rPr>
          <w:rFonts w:ascii="Times New Roman" w:hAnsi="Times New Roman" w:cs="Times New Roman"/>
          <w:sz w:val="24"/>
          <w:szCs w:val="24"/>
          <w:lang w:val="en-US"/>
        </w:rPr>
        <w:t>Compared with the CMUtuelleS dataset (see Figure A</w:t>
      </w:r>
      <w:r>
        <w:rPr>
          <w:rFonts w:ascii="Times New Roman" w:hAnsi="Times New Roman" w:cs="Times New Roman"/>
          <w:sz w:val="24"/>
          <w:szCs w:val="24"/>
          <w:lang w:val="en-US"/>
        </w:rPr>
        <w:t>6</w:t>
      </w:r>
      <w:r w:rsidRPr="003249B2">
        <w:rPr>
          <w:rFonts w:ascii="Times New Roman" w:hAnsi="Times New Roman" w:cs="Times New Roman"/>
          <w:sz w:val="24"/>
          <w:szCs w:val="24"/>
          <w:lang w:val="en-US"/>
        </w:rPr>
        <w:t>.1.), a smaller share of participants reported having money, distance</w:t>
      </w:r>
      <w:r w:rsidR="001C4B88">
        <w:rPr>
          <w:rFonts w:ascii="Times New Roman" w:hAnsi="Times New Roman" w:cs="Times New Roman"/>
          <w:sz w:val="24"/>
          <w:szCs w:val="24"/>
          <w:lang w:val="en-US"/>
        </w:rPr>
        <w:t>,</w:t>
      </w:r>
      <w:r w:rsidRPr="003249B2">
        <w:rPr>
          <w:rFonts w:ascii="Times New Roman" w:hAnsi="Times New Roman" w:cs="Times New Roman"/>
          <w:sz w:val="24"/>
          <w:szCs w:val="24"/>
          <w:lang w:val="en-US"/>
        </w:rPr>
        <w:t xml:space="preserve"> and finding transport as a ‘big problem’ (11% vs. 55%, 5% vs. 15%, and 2% vs. 10%, respectively), and a bigger share of participants identified knowing where to go and getting the permission to go as ‘a small problem’ (13% vs. 2% and 12% vs. 1%, respectively).</w:t>
      </w:r>
    </w:p>
    <w:p w14:paraId="745BD219" w14:textId="77777777" w:rsidR="00C905A7" w:rsidRDefault="00C905A7" w:rsidP="00C905A7">
      <w:pPr>
        <w:spacing w:line="480" w:lineRule="auto"/>
        <w:jc w:val="center"/>
        <w:rPr>
          <w:rFonts w:ascii="Times New Roman" w:hAnsi="Times New Roman" w:cs="Times New Roman"/>
          <w:lang w:val="en-US"/>
        </w:rPr>
      </w:pPr>
      <w:r>
        <w:rPr>
          <w:rFonts w:ascii="Times New Roman" w:hAnsi="Times New Roman" w:cs="Times New Roman"/>
          <w:noProof/>
          <w:lang w:eastAsia="fr-FR"/>
        </w:rPr>
        <w:drawing>
          <wp:inline distT="0" distB="0" distL="0" distR="0" wp14:anchorId="512B0D9C" wp14:editId="7BB602B8">
            <wp:extent cx="4320000" cy="2580546"/>
            <wp:effectExtent l="0" t="0" r="4445"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20000" cy="2580546"/>
                    </a:xfrm>
                    <a:prstGeom prst="rect">
                      <a:avLst/>
                    </a:prstGeom>
                    <a:noFill/>
                    <a:ln>
                      <a:noFill/>
                    </a:ln>
                  </pic:spPr>
                </pic:pic>
              </a:graphicData>
            </a:graphic>
          </wp:inline>
        </w:drawing>
      </w:r>
    </w:p>
    <w:p w14:paraId="0197F642" w14:textId="77777777" w:rsidR="00C905A7" w:rsidRDefault="00C905A7" w:rsidP="00C905A7">
      <w:pPr>
        <w:spacing w:line="480" w:lineRule="auto"/>
        <w:jc w:val="center"/>
        <w:rPr>
          <w:rFonts w:ascii="Times New Roman" w:hAnsi="Times New Roman" w:cs="Times New Roman"/>
          <w:sz w:val="24"/>
          <w:szCs w:val="24"/>
          <w:lang w:val="en-US"/>
        </w:rPr>
      </w:pPr>
      <w:r w:rsidRPr="003249B2">
        <w:rPr>
          <w:rFonts w:ascii="Times New Roman" w:hAnsi="Times New Roman" w:cs="Times New Roman"/>
          <w:b/>
          <w:sz w:val="24"/>
          <w:szCs w:val="24"/>
          <w:lang w:val="en-US"/>
        </w:rPr>
        <w:t>Figure A</w:t>
      </w:r>
      <w:r>
        <w:rPr>
          <w:rFonts w:ascii="Times New Roman" w:hAnsi="Times New Roman" w:cs="Times New Roman"/>
          <w:b/>
          <w:sz w:val="24"/>
          <w:szCs w:val="24"/>
          <w:lang w:val="en-US"/>
        </w:rPr>
        <w:t>6</w:t>
      </w:r>
      <w:r w:rsidRPr="003249B2">
        <w:rPr>
          <w:rFonts w:ascii="Times New Roman" w:hAnsi="Times New Roman" w:cs="Times New Roman"/>
          <w:b/>
          <w:sz w:val="24"/>
          <w:szCs w:val="24"/>
          <w:lang w:val="en-US"/>
        </w:rPr>
        <w:t>.1.</w:t>
      </w:r>
      <w:r w:rsidRPr="003249B2">
        <w:rPr>
          <w:rFonts w:ascii="Times New Roman" w:hAnsi="Times New Roman" w:cs="Times New Roman"/>
          <w:sz w:val="24"/>
          <w:szCs w:val="24"/>
          <w:lang w:val="en-US"/>
        </w:rPr>
        <w:t xml:space="preserve"> Perceived barriers to medical care (items considered for the score)</w:t>
      </w:r>
    </w:p>
    <w:p w14:paraId="3DCEE81E" w14:textId="77777777" w:rsidR="00C905A7" w:rsidRDefault="00C905A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5AB8BD5" w14:textId="77777777" w:rsidR="00C905A7" w:rsidRPr="003249B2" w:rsidRDefault="00C905A7" w:rsidP="00C905A7">
      <w:pPr>
        <w:spacing w:line="480" w:lineRule="auto"/>
        <w:jc w:val="center"/>
        <w:rPr>
          <w:rFonts w:ascii="Times New Roman" w:hAnsi="Times New Roman" w:cs="Times New Roman"/>
          <w:sz w:val="24"/>
          <w:szCs w:val="24"/>
          <w:lang w:val="en-US"/>
        </w:rPr>
      </w:pPr>
    </w:p>
    <w:p w14:paraId="612053E0" w14:textId="77777777" w:rsidR="00C905A7" w:rsidRPr="007C7643" w:rsidRDefault="00C905A7" w:rsidP="00C905A7">
      <w:pPr>
        <w:pStyle w:val="Paragraphedeliste"/>
        <w:numPr>
          <w:ilvl w:val="0"/>
          <w:numId w:val="17"/>
        </w:numPr>
        <w:spacing w:line="480" w:lineRule="auto"/>
        <w:jc w:val="both"/>
        <w:rPr>
          <w:rFonts w:ascii="Times New Roman" w:eastAsia="Times New Roman" w:hAnsi="Times New Roman" w:cs="Times New Roman"/>
          <w:b/>
          <w:sz w:val="24"/>
          <w:szCs w:val="24"/>
          <w:lang w:val="en-US" w:eastAsia="fr-FR"/>
        </w:rPr>
      </w:pPr>
      <w:r w:rsidRPr="007C7643">
        <w:rPr>
          <w:rFonts w:ascii="Times New Roman" w:eastAsia="Times New Roman" w:hAnsi="Times New Roman" w:cs="Times New Roman"/>
          <w:b/>
          <w:sz w:val="24"/>
          <w:szCs w:val="24"/>
          <w:lang w:val="en-US" w:eastAsia="fr-FR"/>
        </w:rPr>
        <w:t>Confirmatory factor analysis</w:t>
      </w:r>
    </w:p>
    <w:p w14:paraId="303EAEFD" w14:textId="77777777" w:rsidR="00C905A7" w:rsidRDefault="00C905A7" w:rsidP="00C905A7">
      <w:pPr>
        <w:spacing w:line="480" w:lineRule="auto"/>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Table A6.1 presents results from confirmatory factor analysis on the AmBASS dataset. </w:t>
      </w:r>
    </w:p>
    <w:tbl>
      <w:tblPr>
        <w:tblStyle w:val="Grilledutableau"/>
        <w:tblW w:w="0" w:type="auto"/>
        <w:jc w:val="center"/>
        <w:tblLook w:val="04A0" w:firstRow="1" w:lastRow="0" w:firstColumn="1" w:lastColumn="0" w:noHBand="0" w:noVBand="1"/>
      </w:tblPr>
      <w:tblGrid>
        <w:gridCol w:w="473"/>
        <w:gridCol w:w="1668"/>
        <w:gridCol w:w="2674"/>
        <w:gridCol w:w="1167"/>
        <w:gridCol w:w="983"/>
        <w:gridCol w:w="903"/>
        <w:gridCol w:w="1194"/>
      </w:tblGrid>
      <w:tr w:rsidR="00C905A7" w:rsidRPr="00067DF8" w14:paraId="2A21AEF6" w14:textId="77777777" w:rsidTr="007F1D11">
        <w:trPr>
          <w:jc w:val="center"/>
        </w:trPr>
        <w:tc>
          <w:tcPr>
            <w:tcW w:w="2141" w:type="dxa"/>
            <w:gridSpan w:val="2"/>
          </w:tcPr>
          <w:p w14:paraId="6FCBE7FD" w14:textId="77777777" w:rsidR="00C905A7" w:rsidRPr="00067DF8" w:rsidRDefault="00C905A7" w:rsidP="007F1D11">
            <w:pPr>
              <w:pStyle w:val="Bibliographie"/>
              <w:spacing w:after="120"/>
              <w:jc w:val="center"/>
              <w:rPr>
                <w:rFonts w:ascii="Times New Roman" w:hAnsi="Times New Roman" w:cs="Times New Roman"/>
                <w:b/>
                <w:lang w:val="en-US"/>
              </w:rPr>
            </w:pPr>
            <w:r w:rsidRPr="00067DF8">
              <w:rPr>
                <w:rFonts w:ascii="Times New Roman" w:hAnsi="Times New Roman" w:cs="Times New Roman"/>
                <w:b/>
                <w:lang w:val="en-US"/>
              </w:rPr>
              <w:t>CFA model</w:t>
            </w:r>
            <w:r>
              <w:rPr>
                <w:rFonts w:ascii="Times New Roman" w:hAnsi="Times New Roman" w:cs="Times New Roman"/>
                <w:b/>
                <w:lang w:val="en-US"/>
              </w:rPr>
              <w:t>s</w:t>
            </w:r>
          </w:p>
        </w:tc>
        <w:tc>
          <w:tcPr>
            <w:tcW w:w="2674" w:type="dxa"/>
            <w:vAlign w:val="center"/>
          </w:tcPr>
          <w:p w14:paraId="7C8FCB12" w14:textId="77777777" w:rsidR="00C905A7" w:rsidRPr="00067DF8" w:rsidRDefault="00C905A7" w:rsidP="007F1D11">
            <w:pPr>
              <w:pStyle w:val="Bibliographie"/>
              <w:spacing w:after="120"/>
              <w:jc w:val="center"/>
              <w:rPr>
                <w:rFonts w:ascii="Times New Roman" w:hAnsi="Times New Roman" w:cs="Times New Roman"/>
                <w:b/>
                <w:lang w:val="en-US"/>
              </w:rPr>
            </w:pPr>
            <w:r w:rsidRPr="00067DF8">
              <w:rPr>
                <w:rFonts w:ascii="Times New Roman" w:hAnsi="Times New Roman" w:cs="Times New Roman"/>
                <w:b/>
                <w:lang w:val="en-US"/>
              </w:rPr>
              <w:t>Chi2 (p-value)</w:t>
            </w:r>
          </w:p>
        </w:tc>
        <w:tc>
          <w:tcPr>
            <w:tcW w:w="1167" w:type="dxa"/>
            <w:vAlign w:val="center"/>
          </w:tcPr>
          <w:p w14:paraId="336E5C9D" w14:textId="77777777" w:rsidR="00C905A7" w:rsidRPr="00067DF8" w:rsidRDefault="00C905A7" w:rsidP="007F1D11">
            <w:pPr>
              <w:pStyle w:val="Bibliographie"/>
              <w:spacing w:after="120"/>
              <w:jc w:val="center"/>
              <w:rPr>
                <w:rFonts w:ascii="Times New Roman" w:hAnsi="Times New Roman" w:cs="Times New Roman"/>
                <w:b/>
                <w:lang w:val="en-US"/>
              </w:rPr>
            </w:pPr>
            <w:r w:rsidRPr="00067DF8">
              <w:rPr>
                <w:rFonts w:ascii="Times New Roman" w:hAnsi="Times New Roman" w:cs="Times New Roman"/>
                <w:b/>
                <w:lang w:val="en-US"/>
              </w:rPr>
              <w:t>RMSEA</w:t>
            </w:r>
          </w:p>
        </w:tc>
        <w:tc>
          <w:tcPr>
            <w:tcW w:w="983" w:type="dxa"/>
            <w:vAlign w:val="center"/>
          </w:tcPr>
          <w:p w14:paraId="2BE3BC3E" w14:textId="77777777" w:rsidR="00C905A7" w:rsidRPr="00067DF8" w:rsidRDefault="00C905A7" w:rsidP="007F1D11">
            <w:pPr>
              <w:pStyle w:val="Bibliographie"/>
              <w:spacing w:after="120"/>
              <w:jc w:val="center"/>
              <w:rPr>
                <w:rFonts w:ascii="Times New Roman" w:hAnsi="Times New Roman" w:cs="Times New Roman"/>
                <w:b/>
                <w:lang w:val="en-US"/>
              </w:rPr>
            </w:pPr>
            <w:r w:rsidRPr="00067DF8">
              <w:rPr>
                <w:rFonts w:ascii="Times New Roman" w:hAnsi="Times New Roman" w:cs="Times New Roman"/>
                <w:b/>
                <w:lang w:val="en-US"/>
              </w:rPr>
              <w:t>SRMR</w:t>
            </w:r>
          </w:p>
        </w:tc>
        <w:tc>
          <w:tcPr>
            <w:tcW w:w="903" w:type="dxa"/>
            <w:vAlign w:val="center"/>
          </w:tcPr>
          <w:p w14:paraId="5AB95BC2" w14:textId="77777777" w:rsidR="00C905A7" w:rsidRPr="00067DF8" w:rsidRDefault="00C905A7" w:rsidP="007F1D11">
            <w:pPr>
              <w:pStyle w:val="Bibliographie"/>
              <w:spacing w:after="120"/>
              <w:jc w:val="center"/>
              <w:rPr>
                <w:rFonts w:ascii="Times New Roman" w:hAnsi="Times New Roman" w:cs="Times New Roman"/>
                <w:b/>
                <w:lang w:val="en-US"/>
              </w:rPr>
            </w:pPr>
            <w:r w:rsidRPr="00067DF8">
              <w:rPr>
                <w:rFonts w:ascii="Times New Roman" w:hAnsi="Times New Roman" w:cs="Times New Roman"/>
                <w:b/>
                <w:lang w:val="en-US"/>
              </w:rPr>
              <w:t>CFI</w:t>
            </w:r>
          </w:p>
        </w:tc>
        <w:tc>
          <w:tcPr>
            <w:tcW w:w="1194" w:type="dxa"/>
            <w:vAlign w:val="center"/>
          </w:tcPr>
          <w:p w14:paraId="1401F506" w14:textId="77777777" w:rsidR="00C905A7" w:rsidRPr="00067DF8" w:rsidRDefault="00C905A7" w:rsidP="007F1D11">
            <w:pPr>
              <w:pStyle w:val="Bibliographie"/>
              <w:spacing w:after="120"/>
              <w:jc w:val="center"/>
              <w:rPr>
                <w:rFonts w:ascii="Times New Roman" w:hAnsi="Times New Roman" w:cs="Times New Roman"/>
                <w:b/>
                <w:lang w:val="en-US"/>
              </w:rPr>
            </w:pPr>
            <w:r w:rsidRPr="00067DF8">
              <w:rPr>
                <w:rFonts w:ascii="Times New Roman" w:hAnsi="Times New Roman" w:cs="Times New Roman"/>
                <w:b/>
                <w:lang w:val="en-US"/>
              </w:rPr>
              <w:t>TLI</w:t>
            </w:r>
          </w:p>
        </w:tc>
      </w:tr>
      <w:tr w:rsidR="00C905A7" w14:paraId="1CB3550E" w14:textId="77777777" w:rsidTr="007F1D11">
        <w:trPr>
          <w:jc w:val="center"/>
        </w:trPr>
        <w:tc>
          <w:tcPr>
            <w:tcW w:w="473" w:type="dxa"/>
          </w:tcPr>
          <w:p w14:paraId="6941EDA7"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(1)</w:t>
            </w:r>
          </w:p>
        </w:tc>
        <w:tc>
          <w:tcPr>
            <w:tcW w:w="1668" w:type="dxa"/>
            <w:vAlign w:val="center"/>
          </w:tcPr>
          <w:p w14:paraId="21471B27"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AmBASS: reduced</w:t>
            </w:r>
          </w:p>
        </w:tc>
        <w:tc>
          <w:tcPr>
            <w:tcW w:w="2674" w:type="dxa"/>
            <w:vAlign w:val="center"/>
          </w:tcPr>
          <w:p w14:paraId="3FE967D5"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5.49 (0.0642)</w:t>
            </w:r>
          </w:p>
        </w:tc>
        <w:tc>
          <w:tcPr>
            <w:tcW w:w="1167" w:type="dxa"/>
            <w:vAlign w:val="center"/>
          </w:tcPr>
          <w:p w14:paraId="784126D9"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0.049</w:t>
            </w:r>
          </w:p>
        </w:tc>
        <w:tc>
          <w:tcPr>
            <w:tcW w:w="983" w:type="dxa"/>
            <w:vAlign w:val="center"/>
          </w:tcPr>
          <w:p w14:paraId="767C562E"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0.016</w:t>
            </w:r>
          </w:p>
        </w:tc>
        <w:tc>
          <w:tcPr>
            <w:tcW w:w="903" w:type="dxa"/>
            <w:vAlign w:val="center"/>
          </w:tcPr>
          <w:p w14:paraId="1B030C96"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0.996</w:t>
            </w:r>
          </w:p>
        </w:tc>
        <w:tc>
          <w:tcPr>
            <w:tcW w:w="1194" w:type="dxa"/>
            <w:vAlign w:val="center"/>
          </w:tcPr>
          <w:p w14:paraId="5F06A34B"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0.988</w:t>
            </w:r>
          </w:p>
        </w:tc>
      </w:tr>
      <w:tr w:rsidR="00C905A7" w14:paraId="74B7C2D3" w14:textId="77777777" w:rsidTr="007F1D11">
        <w:trPr>
          <w:jc w:val="center"/>
        </w:trPr>
        <w:tc>
          <w:tcPr>
            <w:tcW w:w="473" w:type="dxa"/>
          </w:tcPr>
          <w:p w14:paraId="26D2C7A3"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(2)</w:t>
            </w:r>
          </w:p>
        </w:tc>
        <w:tc>
          <w:tcPr>
            <w:tcW w:w="1668" w:type="dxa"/>
            <w:vAlign w:val="center"/>
          </w:tcPr>
          <w:p w14:paraId="7F4191FA"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AmBASS: full</w:t>
            </w:r>
          </w:p>
        </w:tc>
        <w:tc>
          <w:tcPr>
            <w:tcW w:w="2674" w:type="dxa"/>
            <w:vAlign w:val="center"/>
          </w:tcPr>
          <w:p w14:paraId="118A14E4"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241.943 (0.00)</w:t>
            </w:r>
          </w:p>
        </w:tc>
        <w:tc>
          <w:tcPr>
            <w:tcW w:w="1167" w:type="dxa"/>
            <w:vAlign w:val="center"/>
          </w:tcPr>
          <w:p w14:paraId="7950260C"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0.190</w:t>
            </w:r>
          </w:p>
        </w:tc>
        <w:tc>
          <w:tcPr>
            <w:tcW w:w="983" w:type="dxa"/>
            <w:vAlign w:val="center"/>
          </w:tcPr>
          <w:p w14:paraId="12D0958B"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0.064</w:t>
            </w:r>
          </w:p>
        </w:tc>
        <w:tc>
          <w:tcPr>
            <w:tcW w:w="903" w:type="dxa"/>
            <w:vAlign w:val="center"/>
          </w:tcPr>
          <w:p w14:paraId="6705C0A6"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0.860</w:t>
            </w:r>
          </w:p>
        </w:tc>
        <w:tc>
          <w:tcPr>
            <w:tcW w:w="1194" w:type="dxa"/>
            <w:vAlign w:val="center"/>
          </w:tcPr>
          <w:p w14:paraId="62BC8143"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0.767</w:t>
            </w:r>
          </w:p>
        </w:tc>
      </w:tr>
      <w:tr w:rsidR="00C905A7" w14:paraId="3393D20F" w14:textId="77777777" w:rsidTr="007F1D11">
        <w:trPr>
          <w:jc w:val="center"/>
        </w:trPr>
        <w:tc>
          <w:tcPr>
            <w:tcW w:w="473" w:type="dxa"/>
          </w:tcPr>
          <w:p w14:paraId="48BA108A"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(3)</w:t>
            </w:r>
          </w:p>
        </w:tc>
        <w:tc>
          <w:tcPr>
            <w:tcW w:w="1668" w:type="dxa"/>
            <w:vAlign w:val="center"/>
          </w:tcPr>
          <w:p w14:paraId="25194996"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AmBASS: full with co-variates</w:t>
            </w:r>
          </w:p>
        </w:tc>
        <w:tc>
          <w:tcPr>
            <w:tcW w:w="2674" w:type="dxa"/>
            <w:vAlign w:val="center"/>
          </w:tcPr>
          <w:p w14:paraId="5628D5F5"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18.967 (0.00)</w:t>
            </w:r>
          </w:p>
        </w:tc>
        <w:tc>
          <w:tcPr>
            <w:tcW w:w="1167" w:type="dxa"/>
            <w:vAlign w:val="center"/>
          </w:tcPr>
          <w:p w14:paraId="77A5095E"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0.055</w:t>
            </w:r>
          </w:p>
        </w:tc>
        <w:tc>
          <w:tcPr>
            <w:tcW w:w="983" w:type="dxa"/>
            <w:vAlign w:val="center"/>
          </w:tcPr>
          <w:p w14:paraId="11655489"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0.019</w:t>
            </w:r>
          </w:p>
        </w:tc>
        <w:tc>
          <w:tcPr>
            <w:tcW w:w="903" w:type="dxa"/>
            <w:vAlign w:val="center"/>
          </w:tcPr>
          <w:p w14:paraId="7768C922"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0.992</w:t>
            </w:r>
          </w:p>
        </w:tc>
        <w:tc>
          <w:tcPr>
            <w:tcW w:w="1194" w:type="dxa"/>
            <w:vAlign w:val="center"/>
          </w:tcPr>
          <w:p w14:paraId="09F9147E" w14:textId="77777777" w:rsidR="00C905A7" w:rsidRDefault="00C905A7" w:rsidP="007F1D11">
            <w:pPr>
              <w:pStyle w:val="Bibliographie"/>
              <w:spacing w:after="120"/>
              <w:jc w:val="center"/>
              <w:rPr>
                <w:rFonts w:ascii="Times New Roman" w:hAnsi="Times New Roman" w:cs="Times New Roman"/>
                <w:lang w:val="en-US"/>
              </w:rPr>
            </w:pPr>
            <w:r>
              <w:rPr>
                <w:rFonts w:ascii="Times New Roman" w:hAnsi="Times New Roman" w:cs="Times New Roman"/>
                <w:lang w:val="en-US"/>
              </w:rPr>
              <w:t>0.981</w:t>
            </w:r>
          </w:p>
        </w:tc>
      </w:tr>
    </w:tbl>
    <w:p w14:paraId="48EE4A56" w14:textId="77777777" w:rsidR="00C905A7" w:rsidRDefault="00C905A7" w:rsidP="00C905A7">
      <w:pPr>
        <w:pStyle w:val="Bibliographie"/>
        <w:spacing w:after="0"/>
        <w:jc w:val="center"/>
        <w:rPr>
          <w:rFonts w:ascii="Times New Roman" w:hAnsi="Times New Roman" w:cs="Times New Roman"/>
          <w:b/>
          <w:lang w:val="en-US"/>
        </w:rPr>
      </w:pPr>
    </w:p>
    <w:p w14:paraId="78A6AA9E" w14:textId="77777777" w:rsidR="00C905A7" w:rsidRPr="00775F7C" w:rsidRDefault="00C905A7" w:rsidP="00C905A7">
      <w:pPr>
        <w:pStyle w:val="Bibliographie"/>
        <w:jc w:val="center"/>
        <w:rPr>
          <w:rFonts w:ascii="Times New Roman" w:hAnsi="Times New Roman" w:cs="Times New Roman"/>
          <w:lang w:val="en-US"/>
        </w:rPr>
      </w:pPr>
      <w:r>
        <w:rPr>
          <w:rFonts w:ascii="Times New Roman" w:hAnsi="Times New Roman" w:cs="Times New Roman"/>
          <w:b/>
          <w:lang w:val="en-US"/>
        </w:rPr>
        <w:t>Table A6</w:t>
      </w:r>
      <w:r w:rsidRPr="003249B2">
        <w:rPr>
          <w:rFonts w:ascii="Times New Roman" w:hAnsi="Times New Roman" w:cs="Times New Roman"/>
          <w:b/>
          <w:lang w:val="en-US"/>
        </w:rPr>
        <w:t>.1.</w:t>
      </w:r>
      <w:r>
        <w:rPr>
          <w:rFonts w:ascii="Times New Roman" w:hAnsi="Times New Roman" w:cs="Times New Roman"/>
          <w:lang w:val="en-US"/>
        </w:rPr>
        <w:t xml:space="preserve"> Goodness of fit measures of the CFA analysis</w:t>
      </w:r>
    </w:p>
    <w:p w14:paraId="2CEC6663" w14:textId="551DB168" w:rsidR="00C905A7" w:rsidRDefault="00C905A7" w:rsidP="00C905A7">
      <w:pPr>
        <w:spacing w:line="480" w:lineRule="auto"/>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We first conducted CFA on the ‘reduced’ set of items validated in the CMUtuelleS survey, specifically items (3), (4), (5)</w:t>
      </w:r>
      <w:r w:rsidR="001C4B88">
        <w:rPr>
          <w:rFonts w:ascii="Times New Roman" w:eastAsia="Times New Roman" w:hAnsi="Times New Roman" w:cs="Times New Roman"/>
          <w:sz w:val="24"/>
          <w:szCs w:val="24"/>
          <w:lang w:val="en-US" w:eastAsia="fr-FR"/>
        </w:rPr>
        <w:t>,</w:t>
      </w:r>
      <w:r>
        <w:rPr>
          <w:rFonts w:ascii="Times New Roman" w:eastAsia="Times New Roman" w:hAnsi="Times New Roman" w:cs="Times New Roman"/>
          <w:sz w:val="24"/>
          <w:szCs w:val="24"/>
          <w:lang w:val="en-US" w:eastAsia="fr-FR"/>
        </w:rPr>
        <w:t xml:space="preserve"> and (6). Goodness of fit measures indicate</w:t>
      </w:r>
      <w:r w:rsidR="001C4B88">
        <w:rPr>
          <w:rFonts w:ascii="Times New Roman" w:eastAsia="Times New Roman" w:hAnsi="Times New Roman" w:cs="Times New Roman"/>
          <w:sz w:val="24"/>
          <w:szCs w:val="24"/>
          <w:lang w:val="en-US" w:eastAsia="fr-FR"/>
        </w:rPr>
        <w:t>d</w:t>
      </w:r>
      <w:r>
        <w:rPr>
          <w:rFonts w:ascii="Times New Roman" w:eastAsia="Times New Roman" w:hAnsi="Times New Roman" w:cs="Times New Roman"/>
          <w:sz w:val="24"/>
          <w:szCs w:val="24"/>
          <w:lang w:val="en-US" w:eastAsia="fr-FR"/>
        </w:rPr>
        <w:t xml:space="preserve"> an excellent fit of the data, better than when including the full set of items, and even after including co-variates (models (2) and (3) respectively).</w:t>
      </w:r>
    </w:p>
    <w:p w14:paraId="0420A887" w14:textId="77777777" w:rsidR="00C905A7" w:rsidRPr="007C7643" w:rsidRDefault="00C905A7" w:rsidP="00C905A7">
      <w:pPr>
        <w:spacing w:line="480" w:lineRule="auto"/>
        <w:jc w:val="both"/>
        <w:rPr>
          <w:rFonts w:ascii="Times New Roman" w:eastAsia="Times New Roman" w:hAnsi="Times New Roman" w:cs="Times New Roman"/>
          <w:b/>
          <w:sz w:val="24"/>
          <w:szCs w:val="24"/>
          <w:lang w:val="en-US" w:eastAsia="fr-FR"/>
        </w:rPr>
      </w:pPr>
      <w:r>
        <w:rPr>
          <w:rFonts w:ascii="Times New Roman" w:eastAsia="Times New Roman" w:hAnsi="Times New Roman" w:cs="Times New Roman"/>
          <w:b/>
          <w:sz w:val="24"/>
          <w:szCs w:val="24"/>
          <w:lang w:val="en-US" w:eastAsia="fr-FR"/>
        </w:rPr>
        <w:t xml:space="preserve">3. </w:t>
      </w:r>
      <w:r w:rsidRPr="007C7643">
        <w:rPr>
          <w:rFonts w:ascii="Times New Roman" w:eastAsia="Times New Roman" w:hAnsi="Times New Roman" w:cs="Times New Roman"/>
          <w:b/>
          <w:sz w:val="24"/>
          <w:szCs w:val="24"/>
          <w:lang w:val="en-US" w:eastAsia="fr-FR"/>
        </w:rPr>
        <w:t>Building the score in the AmBASS dataset</w:t>
      </w:r>
    </w:p>
    <w:p w14:paraId="73EDFE3C" w14:textId="1105A12E" w:rsidR="00C905A7" w:rsidRDefault="00C905A7" w:rsidP="00C905A7">
      <w:pPr>
        <w:spacing w:line="480" w:lineRule="auto"/>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Our sample passe</w:t>
      </w:r>
      <w:r w:rsidR="001C4B88">
        <w:rPr>
          <w:rFonts w:ascii="Times New Roman" w:eastAsia="Times New Roman" w:hAnsi="Times New Roman" w:cs="Times New Roman"/>
          <w:sz w:val="24"/>
          <w:szCs w:val="24"/>
          <w:lang w:val="en-US" w:eastAsia="fr-FR"/>
        </w:rPr>
        <w:t>d</w:t>
      </w:r>
      <w:r>
        <w:rPr>
          <w:rFonts w:ascii="Times New Roman" w:eastAsia="Times New Roman" w:hAnsi="Times New Roman" w:cs="Times New Roman"/>
          <w:sz w:val="24"/>
          <w:szCs w:val="24"/>
          <w:lang w:val="en-US" w:eastAsia="fr-FR"/>
        </w:rPr>
        <w:t xml:space="preserve"> the Bartlett</w:t>
      </w:r>
      <w:r w:rsidRPr="00775F7C">
        <w:rPr>
          <w:rFonts w:ascii="Times New Roman" w:eastAsia="Times New Roman" w:hAnsi="Times New Roman" w:cs="Times New Roman"/>
          <w:sz w:val="24"/>
          <w:szCs w:val="24"/>
          <w:lang w:val="en-US" w:eastAsia="fr-FR"/>
        </w:rPr>
        <w:t xml:space="preserve"> test of sphericity, rejecting the null hypothesis that variables are not inter-correlated (γ²=1674.965(15), p-value=0.000), and g</w:t>
      </w:r>
      <w:r w:rsidR="001C4B88">
        <w:rPr>
          <w:rFonts w:ascii="Times New Roman" w:eastAsia="Times New Roman" w:hAnsi="Times New Roman" w:cs="Times New Roman"/>
          <w:sz w:val="24"/>
          <w:szCs w:val="24"/>
          <w:lang w:val="en-US" w:eastAsia="fr-FR"/>
        </w:rPr>
        <w:t>ave</w:t>
      </w:r>
      <w:r w:rsidRPr="00775F7C">
        <w:rPr>
          <w:rFonts w:ascii="Times New Roman" w:eastAsia="Times New Roman" w:hAnsi="Times New Roman" w:cs="Times New Roman"/>
          <w:sz w:val="24"/>
          <w:szCs w:val="24"/>
          <w:lang w:val="en-US" w:eastAsia="fr-FR"/>
        </w:rPr>
        <w:t xml:space="preserve"> a value for the Kaiser-Meyer-Olkin measure sufficiently large (0.807) to justify running a factor analysis. Stepwise descendant factor analysis show</w:t>
      </w:r>
      <w:r w:rsidR="001C4B88">
        <w:rPr>
          <w:rFonts w:ascii="Times New Roman" w:eastAsia="Times New Roman" w:hAnsi="Times New Roman" w:cs="Times New Roman"/>
          <w:sz w:val="24"/>
          <w:szCs w:val="24"/>
          <w:lang w:val="en-US" w:eastAsia="fr-FR"/>
        </w:rPr>
        <w:t>ed</w:t>
      </w:r>
      <w:r w:rsidRPr="00775F7C">
        <w:rPr>
          <w:rFonts w:ascii="Times New Roman" w:eastAsia="Times New Roman" w:hAnsi="Times New Roman" w:cs="Times New Roman"/>
          <w:sz w:val="24"/>
          <w:szCs w:val="24"/>
          <w:lang w:val="en-US" w:eastAsia="fr-FR"/>
        </w:rPr>
        <w:t xml:space="preserve"> that removing any of the items would significantly reduce the quality of the factor analysis. Subsequent factor analysis </w:t>
      </w:r>
      <w:r w:rsidR="001C4B88">
        <w:rPr>
          <w:rFonts w:ascii="Times New Roman" w:eastAsia="Times New Roman" w:hAnsi="Times New Roman" w:cs="Times New Roman"/>
          <w:sz w:val="24"/>
          <w:szCs w:val="24"/>
          <w:lang w:val="en-US" w:eastAsia="fr-FR"/>
        </w:rPr>
        <w:t>was</w:t>
      </w:r>
      <w:r w:rsidRPr="00775F7C">
        <w:rPr>
          <w:rFonts w:ascii="Times New Roman" w:eastAsia="Times New Roman" w:hAnsi="Times New Roman" w:cs="Times New Roman"/>
          <w:sz w:val="24"/>
          <w:szCs w:val="24"/>
          <w:lang w:val="en-US" w:eastAsia="fr-FR"/>
        </w:rPr>
        <w:t xml:space="preserve"> therefore conducted on all 6 items.</w:t>
      </w:r>
      <w:r w:rsidRPr="008774FF">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sz w:val="24"/>
          <w:szCs w:val="24"/>
          <w:lang w:val="en-US" w:eastAsia="fr-FR"/>
        </w:rPr>
        <w:t xml:space="preserve">Following EFA and scree plot analysis, only one dimension </w:t>
      </w:r>
      <w:r w:rsidR="001C4B88">
        <w:rPr>
          <w:rFonts w:ascii="Times New Roman" w:eastAsia="Times New Roman" w:hAnsi="Times New Roman" w:cs="Times New Roman"/>
          <w:sz w:val="24"/>
          <w:szCs w:val="24"/>
          <w:lang w:val="en-US" w:eastAsia="fr-FR"/>
        </w:rPr>
        <w:t>was</w:t>
      </w:r>
      <w:r>
        <w:rPr>
          <w:rFonts w:ascii="Times New Roman" w:eastAsia="Times New Roman" w:hAnsi="Times New Roman" w:cs="Times New Roman"/>
          <w:sz w:val="24"/>
          <w:szCs w:val="24"/>
          <w:lang w:val="en-US" w:eastAsia="fr-FR"/>
        </w:rPr>
        <w:t xml:space="preserve"> retained (3.28 </w:t>
      </w:r>
      <w:r w:rsidR="001C4B88">
        <w:rPr>
          <w:rFonts w:ascii="Times New Roman" w:eastAsia="Times New Roman" w:hAnsi="Times New Roman" w:cs="Times New Roman"/>
          <w:sz w:val="24"/>
          <w:szCs w:val="24"/>
          <w:lang w:val="en-US" w:eastAsia="fr-FR"/>
        </w:rPr>
        <w:t>e</w:t>
      </w:r>
      <w:r>
        <w:rPr>
          <w:rFonts w:ascii="Times New Roman" w:eastAsia="Times New Roman" w:hAnsi="Times New Roman" w:cs="Times New Roman"/>
          <w:sz w:val="24"/>
          <w:szCs w:val="24"/>
          <w:lang w:val="en-US" w:eastAsia="fr-FR"/>
        </w:rPr>
        <w:t xml:space="preserve">igenvalue, explaining 55% of variations, see Figure A6.2).  </w:t>
      </w:r>
    </w:p>
    <w:p w14:paraId="0C3F30AC" w14:textId="77777777" w:rsidR="00C905A7" w:rsidRDefault="00C905A7" w:rsidP="00C905A7">
      <w:pPr>
        <w:rPr>
          <w:rFonts w:ascii="Times New Roman" w:hAnsi="Times New Roman" w:cs="Times New Roman"/>
          <w:lang w:val="en-US"/>
        </w:rPr>
      </w:pPr>
      <w:r w:rsidRPr="008774FF">
        <w:rPr>
          <w:rFonts w:ascii="Times New Roman" w:hAnsi="Times New Roman" w:cs="Times New Roman"/>
          <w:noProof/>
          <w:lang w:eastAsia="fr-FR"/>
        </w:rPr>
        <w:lastRenderedPageBreak/>
        <w:drawing>
          <wp:inline distT="0" distB="0" distL="0" distR="0" wp14:anchorId="10934003" wp14:editId="7C0B6D9B">
            <wp:extent cx="3600000" cy="1550518"/>
            <wp:effectExtent l="0" t="0" r="635"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14890"/>
                    <a:stretch/>
                  </pic:blipFill>
                  <pic:spPr bwMode="auto">
                    <a:xfrm>
                      <a:off x="0" y="0"/>
                      <a:ext cx="3600000" cy="1550518"/>
                    </a:xfrm>
                    <a:prstGeom prst="rect">
                      <a:avLst/>
                    </a:prstGeom>
                    <a:noFill/>
                    <a:ln>
                      <a:noFill/>
                    </a:ln>
                    <a:extLst>
                      <a:ext uri="{53640926-AAD7-44D8-BBD7-CCE9431645EC}">
                        <a14:shadowObscured xmlns:a14="http://schemas.microsoft.com/office/drawing/2010/main"/>
                      </a:ext>
                    </a:extLst>
                  </pic:spPr>
                </pic:pic>
              </a:graphicData>
            </a:graphic>
          </wp:inline>
        </w:drawing>
      </w:r>
      <w:r w:rsidRPr="00B547B8">
        <w:rPr>
          <w:rFonts w:ascii="Times New Roman" w:hAnsi="Times New Roman" w:cs="Times New Roman"/>
          <w:noProof/>
          <w:lang w:eastAsia="fr-FR"/>
        </w:rPr>
        <w:drawing>
          <wp:inline distT="0" distB="0" distL="0" distR="0" wp14:anchorId="5D78CE31" wp14:editId="7E8B0371">
            <wp:extent cx="2160000" cy="1570911"/>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60000" cy="1570911"/>
                    </a:xfrm>
                    <a:prstGeom prst="rect">
                      <a:avLst/>
                    </a:prstGeom>
                    <a:noFill/>
                    <a:ln>
                      <a:noFill/>
                    </a:ln>
                  </pic:spPr>
                </pic:pic>
              </a:graphicData>
            </a:graphic>
          </wp:inline>
        </w:drawing>
      </w:r>
    </w:p>
    <w:p w14:paraId="6F3AE71C" w14:textId="77777777" w:rsidR="00C905A7" w:rsidRDefault="00C905A7" w:rsidP="00C905A7">
      <w:pPr>
        <w:spacing w:after="0"/>
        <w:jc w:val="center"/>
        <w:rPr>
          <w:rFonts w:ascii="Times New Roman" w:eastAsia="Times New Roman" w:hAnsi="Times New Roman" w:cs="Times New Roman"/>
          <w:b/>
          <w:sz w:val="24"/>
          <w:szCs w:val="24"/>
          <w:highlight w:val="yellow"/>
          <w:lang w:val="en-US" w:eastAsia="fr-FR"/>
        </w:rPr>
      </w:pPr>
    </w:p>
    <w:p w14:paraId="41C118F4" w14:textId="5657A9F5" w:rsidR="00C905A7" w:rsidRPr="001115E7" w:rsidRDefault="00C905A7" w:rsidP="00C905A7">
      <w:pPr>
        <w:jc w:val="center"/>
        <w:rPr>
          <w:rFonts w:ascii="Times New Roman" w:hAnsi="Times New Roman" w:cs="Times New Roman"/>
          <w:noProof/>
          <w:sz w:val="24"/>
          <w:szCs w:val="24"/>
          <w:lang w:val="en-US" w:eastAsia="fr-FR"/>
        </w:rPr>
      </w:pPr>
      <w:r>
        <w:rPr>
          <w:rFonts w:ascii="Times New Roman" w:hAnsi="Times New Roman" w:cs="Times New Roman"/>
          <w:b/>
          <w:noProof/>
          <w:sz w:val="24"/>
          <w:szCs w:val="24"/>
          <w:lang w:val="en-US" w:eastAsia="fr-FR"/>
        </w:rPr>
        <w:t>Figure A6</w:t>
      </w:r>
      <w:r w:rsidRPr="001115E7">
        <w:rPr>
          <w:rFonts w:ascii="Times New Roman" w:hAnsi="Times New Roman" w:cs="Times New Roman"/>
          <w:b/>
          <w:noProof/>
          <w:sz w:val="24"/>
          <w:szCs w:val="24"/>
          <w:lang w:val="en-US" w:eastAsia="fr-FR"/>
        </w:rPr>
        <w:t>.2</w:t>
      </w:r>
      <w:r w:rsidRPr="001115E7">
        <w:rPr>
          <w:rFonts w:ascii="Times New Roman" w:hAnsi="Times New Roman" w:cs="Times New Roman"/>
          <w:noProof/>
          <w:sz w:val="24"/>
          <w:szCs w:val="24"/>
          <w:lang w:val="en-US" w:eastAsia="fr-FR"/>
        </w:rPr>
        <w:t xml:space="preserve"> Exploratory factor &amp; scree</w:t>
      </w:r>
      <w:r w:rsidR="001C4B88">
        <w:rPr>
          <w:rFonts w:ascii="Times New Roman" w:hAnsi="Times New Roman" w:cs="Times New Roman"/>
          <w:noProof/>
          <w:sz w:val="24"/>
          <w:szCs w:val="24"/>
          <w:lang w:val="en-US" w:eastAsia="fr-FR"/>
        </w:rPr>
        <w:t xml:space="preserve"> </w:t>
      </w:r>
      <w:r w:rsidRPr="001115E7">
        <w:rPr>
          <w:rFonts w:ascii="Times New Roman" w:hAnsi="Times New Roman" w:cs="Times New Roman"/>
          <w:noProof/>
          <w:sz w:val="24"/>
          <w:szCs w:val="24"/>
          <w:lang w:val="en-US" w:eastAsia="fr-FR"/>
        </w:rPr>
        <w:t>plot analysis</w:t>
      </w:r>
    </w:p>
    <w:p w14:paraId="27E7252E" w14:textId="77777777" w:rsidR="00C905A7" w:rsidRDefault="00C905A7" w:rsidP="00C905A7">
      <w:pPr>
        <w:spacing w:after="0"/>
        <w:jc w:val="center"/>
        <w:rPr>
          <w:rFonts w:ascii="Times New Roman" w:eastAsia="Times New Roman" w:hAnsi="Times New Roman" w:cs="Times New Roman"/>
          <w:b/>
          <w:sz w:val="24"/>
          <w:szCs w:val="24"/>
          <w:highlight w:val="yellow"/>
          <w:lang w:val="en-US" w:eastAsia="fr-FR"/>
        </w:rPr>
      </w:pPr>
    </w:p>
    <w:p w14:paraId="698A15B3" w14:textId="77777777" w:rsidR="00C905A7" w:rsidRDefault="00C905A7" w:rsidP="00C905A7">
      <w:pPr>
        <w:spacing w:after="0"/>
        <w:jc w:val="center"/>
        <w:rPr>
          <w:rFonts w:ascii="Times New Roman" w:eastAsia="Times New Roman" w:hAnsi="Times New Roman" w:cs="Times New Roman"/>
          <w:b/>
          <w:sz w:val="24"/>
          <w:szCs w:val="24"/>
          <w:highlight w:val="yellow"/>
          <w:lang w:val="en-US" w:eastAsia="fr-FR"/>
        </w:rPr>
      </w:pPr>
    </w:p>
    <w:p w14:paraId="716F5282" w14:textId="49B4D38E" w:rsidR="00C905A7" w:rsidRDefault="00C905A7" w:rsidP="00C905A7">
      <w:pPr>
        <w:spacing w:line="480" w:lineRule="auto"/>
        <w:jc w:val="both"/>
        <w:rPr>
          <w:rFonts w:ascii="Times New Roman" w:eastAsia="Times New Roman" w:hAnsi="Times New Roman" w:cs="Times New Roman"/>
          <w:sz w:val="24"/>
          <w:szCs w:val="24"/>
          <w:lang w:val="en-US" w:eastAsia="fr-FR"/>
        </w:rPr>
      </w:pPr>
      <w:r w:rsidRPr="00F379E0">
        <w:rPr>
          <w:rFonts w:ascii="Times New Roman" w:eastAsia="Times New Roman" w:hAnsi="Times New Roman" w:cs="Times New Roman"/>
          <w:sz w:val="24"/>
          <w:szCs w:val="24"/>
          <w:lang w:val="en-US" w:eastAsia="fr-FR"/>
        </w:rPr>
        <w:t>Rotations with weights reveal</w:t>
      </w:r>
      <w:r w:rsidR="001C4B88">
        <w:rPr>
          <w:rFonts w:ascii="Times New Roman" w:eastAsia="Times New Roman" w:hAnsi="Times New Roman" w:cs="Times New Roman"/>
          <w:sz w:val="24"/>
          <w:szCs w:val="24"/>
          <w:lang w:val="en-US" w:eastAsia="fr-FR"/>
        </w:rPr>
        <w:t>ed</w:t>
      </w:r>
      <w:r w:rsidRPr="00F379E0">
        <w:rPr>
          <w:rFonts w:ascii="Times New Roman" w:eastAsia="Times New Roman" w:hAnsi="Times New Roman" w:cs="Times New Roman"/>
          <w:sz w:val="24"/>
          <w:szCs w:val="24"/>
          <w:lang w:val="en-US" w:eastAsia="fr-FR"/>
        </w:rPr>
        <w:t xml:space="preserve"> that </w:t>
      </w:r>
      <w:r>
        <w:rPr>
          <w:rFonts w:ascii="Times New Roman" w:eastAsia="Times New Roman" w:hAnsi="Times New Roman" w:cs="Times New Roman"/>
          <w:sz w:val="24"/>
          <w:szCs w:val="24"/>
          <w:lang w:val="en-US" w:eastAsia="fr-FR"/>
        </w:rPr>
        <w:t>all</w:t>
      </w:r>
      <w:r w:rsidRPr="00F379E0">
        <w:rPr>
          <w:rFonts w:ascii="Times New Roman" w:eastAsia="Times New Roman" w:hAnsi="Times New Roman" w:cs="Times New Roman"/>
          <w:sz w:val="24"/>
          <w:szCs w:val="24"/>
          <w:lang w:val="en-US" w:eastAsia="fr-FR"/>
        </w:rPr>
        <w:t xml:space="preserve"> items significantly contribute</w:t>
      </w:r>
      <w:r w:rsidR="001C4B88">
        <w:rPr>
          <w:rFonts w:ascii="Times New Roman" w:eastAsia="Times New Roman" w:hAnsi="Times New Roman" w:cs="Times New Roman"/>
          <w:sz w:val="24"/>
          <w:szCs w:val="24"/>
          <w:lang w:val="en-US" w:eastAsia="fr-FR"/>
        </w:rPr>
        <w:t>d</w:t>
      </w:r>
      <w:r w:rsidRPr="00F379E0">
        <w:rPr>
          <w:rFonts w:ascii="Times New Roman" w:eastAsia="Times New Roman" w:hAnsi="Times New Roman" w:cs="Times New Roman"/>
          <w:sz w:val="24"/>
          <w:szCs w:val="24"/>
          <w:lang w:val="en-US" w:eastAsia="fr-FR"/>
        </w:rPr>
        <w:t xml:space="preserve"> to dimension one (loadings &gt; 0.</w:t>
      </w:r>
      <w:r>
        <w:rPr>
          <w:rFonts w:ascii="Times New Roman" w:eastAsia="Times New Roman" w:hAnsi="Times New Roman" w:cs="Times New Roman"/>
          <w:sz w:val="24"/>
          <w:szCs w:val="24"/>
          <w:lang w:val="en-US" w:eastAsia="fr-FR"/>
        </w:rPr>
        <w:t>4</w:t>
      </w:r>
      <w:r w:rsidRPr="00F379E0">
        <w:rPr>
          <w:rFonts w:ascii="Times New Roman" w:eastAsia="Times New Roman" w:hAnsi="Times New Roman" w:cs="Times New Roman"/>
          <w:sz w:val="24"/>
          <w:szCs w:val="24"/>
          <w:lang w:val="en-US" w:eastAsia="fr-FR"/>
        </w:rPr>
        <w:t>). The 0.7</w:t>
      </w:r>
      <w:r>
        <w:rPr>
          <w:rFonts w:ascii="Times New Roman" w:eastAsia="Times New Roman" w:hAnsi="Times New Roman" w:cs="Times New Roman"/>
          <w:sz w:val="24"/>
          <w:szCs w:val="24"/>
          <w:lang w:val="en-US" w:eastAsia="fr-FR"/>
        </w:rPr>
        <w:t>9</w:t>
      </w:r>
      <w:r w:rsidRPr="00F379E0">
        <w:rPr>
          <w:rFonts w:ascii="Times New Roman" w:eastAsia="Times New Roman" w:hAnsi="Times New Roman" w:cs="Times New Roman"/>
          <w:sz w:val="24"/>
          <w:szCs w:val="24"/>
          <w:lang w:val="en-US" w:eastAsia="fr-FR"/>
        </w:rPr>
        <w:t xml:space="preserve"> Cronbach’s alpha indicate</w:t>
      </w:r>
      <w:r w:rsidR="001C4B88">
        <w:rPr>
          <w:rFonts w:ascii="Times New Roman" w:eastAsia="Times New Roman" w:hAnsi="Times New Roman" w:cs="Times New Roman"/>
          <w:sz w:val="24"/>
          <w:szCs w:val="24"/>
          <w:lang w:val="en-US" w:eastAsia="fr-FR"/>
        </w:rPr>
        <w:t>d</w:t>
      </w:r>
      <w:r w:rsidRPr="00F379E0">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sz w:val="24"/>
          <w:szCs w:val="24"/>
          <w:lang w:val="en-US" w:eastAsia="fr-FR"/>
        </w:rPr>
        <w:t>excellent</w:t>
      </w:r>
      <w:r w:rsidRPr="00F379E0">
        <w:rPr>
          <w:rFonts w:ascii="Times New Roman" w:eastAsia="Times New Roman" w:hAnsi="Times New Roman" w:cs="Times New Roman"/>
          <w:sz w:val="24"/>
          <w:szCs w:val="24"/>
          <w:lang w:val="en-US" w:eastAsia="fr-FR"/>
        </w:rPr>
        <w:t xml:space="preserve"> internal consistency. We</w:t>
      </w:r>
      <w:r w:rsidR="001C4B88">
        <w:rPr>
          <w:rFonts w:ascii="Times New Roman" w:eastAsia="Times New Roman" w:hAnsi="Times New Roman" w:cs="Times New Roman"/>
          <w:sz w:val="24"/>
          <w:szCs w:val="24"/>
          <w:lang w:val="en-US" w:eastAsia="fr-FR"/>
        </w:rPr>
        <w:t>, therefore,</w:t>
      </w:r>
      <w:r w:rsidRPr="00F379E0">
        <w:rPr>
          <w:rFonts w:ascii="Times New Roman" w:eastAsia="Times New Roman" w:hAnsi="Times New Roman" w:cs="Times New Roman"/>
          <w:sz w:val="24"/>
          <w:szCs w:val="24"/>
          <w:lang w:val="en-US" w:eastAsia="fr-FR"/>
        </w:rPr>
        <w:t xml:space="preserve"> buil</w:t>
      </w:r>
      <w:r w:rsidR="001C4B88">
        <w:rPr>
          <w:rFonts w:ascii="Times New Roman" w:eastAsia="Times New Roman" w:hAnsi="Times New Roman" w:cs="Times New Roman"/>
          <w:sz w:val="24"/>
          <w:szCs w:val="24"/>
          <w:lang w:val="en-US" w:eastAsia="fr-FR"/>
        </w:rPr>
        <w:t>t</w:t>
      </w:r>
      <w:r w:rsidRPr="00F379E0">
        <w:rPr>
          <w:rFonts w:ascii="Times New Roman" w:eastAsia="Times New Roman" w:hAnsi="Times New Roman" w:cs="Times New Roman"/>
          <w:sz w:val="24"/>
          <w:szCs w:val="24"/>
          <w:lang w:val="en-US" w:eastAsia="fr-FR"/>
        </w:rPr>
        <w:t xml:space="preserve"> a factor-based score </w:t>
      </w:r>
      <w:r>
        <w:rPr>
          <w:rFonts w:ascii="Times New Roman" w:eastAsia="Times New Roman" w:hAnsi="Times New Roman" w:cs="Times New Roman"/>
          <w:sz w:val="24"/>
          <w:szCs w:val="24"/>
          <w:lang w:val="en-US" w:eastAsia="fr-FR"/>
        </w:rPr>
        <w:t>with the average of items (1)-(6) on individuals without missing values (n=720). For comparison and cross-validation purposes, we also buil</w:t>
      </w:r>
      <w:r w:rsidR="00066C6A">
        <w:rPr>
          <w:rFonts w:ascii="Times New Roman" w:eastAsia="Times New Roman" w:hAnsi="Times New Roman" w:cs="Times New Roman"/>
          <w:sz w:val="24"/>
          <w:szCs w:val="24"/>
          <w:lang w:val="en-US" w:eastAsia="fr-FR"/>
        </w:rPr>
        <w:t>t</w:t>
      </w:r>
      <w:r>
        <w:rPr>
          <w:rFonts w:ascii="Times New Roman" w:eastAsia="Times New Roman" w:hAnsi="Times New Roman" w:cs="Times New Roman"/>
          <w:sz w:val="24"/>
          <w:szCs w:val="24"/>
          <w:lang w:val="en-US" w:eastAsia="fr-FR"/>
        </w:rPr>
        <w:t xml:space="preserve"> a reduced score as the average of items (3)-(6). This reduced score exhibited good internal consistency with a 0.71 Cronbach’s alpha. Table A6.2 presents the score (bar charts are also provided in Figure A6.3).</w:t>
      </w:r>
    </w:p>
    <w:tbl>
      <w:tblPr>
        <w:tblStyle w:val="Grilledutableau"/>
        <w:tblpPr w:leftFromText="141" w:rightFromText="141" w:vertAnchor="text" w:horzAnchor="margin" w:tblpY="20"/>
        <w:tblW w:w="9412" w:type="dxa"/>
        <w:tblLook w:val="04A0" w:firstRow="1" w:lastRow="0" w:firstColumn="1" w:lastColumn="0" w:noHBand="0" w:noVBand="1"/>
      </w:tblPr>
      <w:tblGrid>
        <w:gridCol w:w="2122"/>
        <w:gridCol w:w="1280"/>
        <w:gridCol w:w="1928"/>
        <w:gridCol w:w="2041"/>
        <w:gridCol w:w="2041"/>
      </w:tblGrid>
      <w:tr w:rsidR="00C905A7" w:rsidRPr="00EF0FDB" w14:paraId="5A528C80" w14:textId="77777777" w:rsidTr="007F1D11">
        <w:tc>
          <w:tcPr>
            <w:tcW w:w="2122" w:type="dxa"/>
          </w:tcPr>
          <w:p w14:paraId="56BD474D" w14:textId="77777777" w:rsidR="00C905A7" w:rsidRPr="00EF0FDB" w:rsidRDefault="00C905A7" w:rsidP="007F1D11">
            <w:pPr>
              <w:jc w:val="both"/>
              <w:rPr>
                <w:rFonts w:ascii="Times New Roman" w:eastAsia="Times New Roman" w:hAnsi="Times New Roman" w:cs="Times New Roman"/>
                <w:b/>
                <w:sz w:val="24"/>
                <w:szCs w:val="24"/>
                <w:lang w:val="en-US" w:eastAsia="fr-FR"/>
              </w:rPr>
            </w:pPr>
            <w:r w:rsidRPr="00EF0FDB">
              <w:rPr>
                <w:rFonts w:ascii="Times New Roman" w:eastAsia="Times New Roman" w:hAnsi="Times New Roman" w:cs="Times New Roman"/>
                <w:b/>
                <w:sz w:val="24"/>
                <w:szCs w:val="24"/>
                <w:lang w:val="en-US" w:eastAsia="fr-FR"/>
              </w:rPr>
              <w:t>Score</w:t>
            </w:r>
          </w:p>
        </w:tc>
        <w:tc>
          <w:tcPr>
            <w:tcW w:w="1280" w:type="dxa"/>
          </w:tcPr>
          <w:p w14:paraId="36653B67" w14:textId="77777777" w:rsidR="00C905A7" w:rsidRPr="00EF0FDB" w:rsidRDefault="00C905A7" w:rsidP="007F1D11">
            <w:pPr>
              <w:jc w:val="both"/>
              <w:rPr>
                <w:rFonts w:ascii="Times New Roman" w:eastAsia="Times New Roman" w:hAnsi="Times New Roman" w:cs="Times New Roman"/>
                <w:b/>
                <w:sz w:val="24"/>
                <w:szCs w:val="24"/>
                <w:lang w:val="en-US" w:eastAsia="fr-FR"/>
              </w:rPr>
            </w:pPr>
            <w:r w:rsidRPr="00EF0FDB">
              <w:rPr>
                <w:rFonts w:ascii="Times New Roman" w:eastAsia="Times New Roman" w:hAnsi="Times New Roman" w:cs="Times New Roman"/>
                <w:b/>
                <w:sz w:val="24"/>
                <w:szCs w:val="24"/>
                <w:lang w:val="en-US" w:eastAsia="fr-FR"/>
              </w:rPr>
              <w:t>Items</w:t>
            </w:r>
          </w:p>
        </w:tc>
        <w:tc>
          <w:tcPr>
            <w:tcW w:w="1928" w:type="dxa"/>
          </w:tcPr>
          <w:p w14:paraId="64A49D81" w14:textId="77777777" w:rsidR="00C905A7" w:rsidRPr="00EF0FDB" w:rsidRDefault="00C905A7" w:rsidP="007F1D11">
            <w:pPr>
              <w:jc w:val="both"/>
              <w:rPr>
                <w:rFonts w:ascii="Times New Roman" w:eastAsia="Times New Roman" w:hAnsi="Times New Roman" w:cs="Times New Roman"/>
                <w:b/>
                <w:sz w:val="24"/>
                <w:szCs w:val="24"/>
                <w:lang w:val="en-US" w:eastAsia="fr-FR"/>
              </w:rPr>
            </w:pPr>
            <w:r w:rsidRPr="00EF0FDB">
              <w:rPr>
                <w:rFonts w:ascii="Times New Roman" w:eastAsia="Times New Roman" w:hAnsi="Times New Roman" w:cs="Times New Roman"/>
                <w:b/>
                <w:sz w:val="24"/>
                <w:szCs w:val="24"/>
                <w:lang w:val="en-US" w:eastAsia="fr-FR"/>
              </w:rPr>
              <w:t>Mean (min;max)</w:t>
            </w:r>
          </w:p>
        </w:tc>
        <w:tc>
          <w:tcPr>
            <w:tcW w:w="2041" w:type="dxa"/>
          </w:tcPr>
          <w:p w14:paraId="1A3B5BD2" w14:textId="77777777" w:rsidR="00C905A7" w:rsidRPr="00EF0FDB" w:rsidRDefault="00C905A7" w:rsidP="007F1D11">
            <w:pPr>
              <w:jc w:val="both"/>
              <w:rPr>
                <w:rFonts w:ascii="Times New Roman" w:eastAsia="Times New Roman" w:hAnsi="Times New Roman" w:cs="Times New Roman"/>
                <w:b/>
                <w:sz w:val="24"/>
                <w:szCs w:val="24"/>
                <w:lang w:val="en-US" w:eastAsia="fr-FR"/>
              </w:rPr>
            </w:pPr>
            <w:r w:rsidRPr="00EF0FDB">
              <w:rPr>
                <w:rFonts w:ascii="Times New Roman" w:eastAsia="Times New Roman" w:hAnsi="Times New Roman" w:cs="Times New Roman"/>
                <w:b/>
                <w:sz w:val="24"/>
                <w:szCs w:val="24"/>
                <w:lang w:val="en-US" w:eastAsia="fr-FR"/>
              </w:rPr>
              <w:t>Median [IQR]</w:t>
            </w:r>
          </w:p>
        </w:tc>
        <w:tc>
          <w:tcPr>
            <w:tcW w:w="2041" w:type="dxa"/>
          </w:tcPr>
          <w:p w14:paraId="723E47BA" w14:textId="77777777" w:rsidR="00C905A7" w:rsidRPr="00EF0FDB" w:rsidRDefault="00C905A7" w:rsidP="007F1D11">
            <w:pPr>
              <w:jc w:val="both"/>
              <w:rPr>
                <w:rFonts w:ascii="Times New Roman" w:eastAsia="Times New Roman" w:hAnsi="Times New Roman" w:cs="Times New Roman"/>
                <w:b/>
                <w:sz w:val="24"/>
                <w:szCs w:val="24"/>
                <w:lang w:val="en-US" w:eastAsia="fr-FR"/>
              </w:rPr>
            </w:pPr>
            <w:r w:rsidRPr="00EF0FDB">
              <w:rPr>
                <w:rFonts w:ascii="Times New Roman" w:eastAsia="Times New Roman" w:hAnsi="Times New Roman" w:cs="Times New Roman"/>
                <w:b/>
                <w:sz w:val="24"/>
                <w:szCs w:val="24"/>
                <w:lang w:val="en-US" w:eastAsia="fr-FR"/>
              </w:rPr>
              <w:t>Cronbach’s α</w:t>
            </w:r>
          </w:p>
        </w:tc>
      </w:tr>
      <w:tr w:rsidR="00C905A7" w14:paraId="352B9A2A" w14:textId="77777777" w:rsidTr="007F1D11">
        <w:tc>
          <w:tcPr>
            <w:tcW w:w="2122" w:type="dxa"/>
          </w:tcPr>
          <w:p w14:paraId="2BE4F3ED" w14:textId="77777777" w:rsidR="00C905A7" w:rsidRPr="0042195C" w:rsidRDefault="00C905A7" w:rsidP="007F1D11">
            <w:pPr>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 xml:space="preserve">Reduced </w:t>
            </w:r>
            <w:r w:rsidRPr="0042195C">
              <w:rPr>
                <w:rFonts w:ascii="Times New Roman" w:eastAsia="Times New Roman" w:hAnsi="Times New Roman" w:cs="Times New Roman"/>
                <w:sz w:val="24"/>
                <w:szCs w:val="24"/>
                <w:lang w:val="en-US" w:eastAsia="fr-FR"/>
              </w:rPr>
              <w:t>PBMC</w:t>
            </w:r>
          </w:p>
        </w:tc>
        <w:tc>
          <w:tcPr>
            <w:tcW w:w="1280" w:type="dxa"/>
          </w:tcPr>
          <w:p w14:paraId="096E9462"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(3)-(6)</w:t>
            </w:r>
          </w:p>
        </w:tc>
        <w:tc>
          <w:tcPr>
            <w:tcW w:w="1928" w:type="dxa"/>
          </w:tcPr>
          <w:p w14:paraId="723F1970"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0.33(0;2)</w:t>
            </w:r>
          </w:p>
        </w:tc>
        <w:tc>
          <w:tcPr>
            <w:tcW w:w="2041" w:type="dxa"/>
          </w:tcPr>
          <w:p w14:paraId="79BFD379"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0.25[0-1]</w:t>
            </w:r>
          </w:p>
        </w:tc>
        <w:tc>
          <w:tcPr>
            <w:tcW w:w="2041" w:type="dxa"/>
          </w:tcPr>
          <w:p w14:paraId="4F20B77A"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0.71</w:t>
            </w:r>
          </w:p>
        </w:tc>
      </w:tr>
      <w:tr w:rsidR="00C905A7" w:rsidRPr="00252CF2" w14:paraId="63D5AB12" w14:textId="77777777" w:rsidTr="007F1D11">
        <w:tc>
          <w:tcPr>
            <w:tcW w:w="2122" w:type="dxa"/>
          </w:tcPr>
          <w:p w14:paraId="64C604BD" w14:textId="77777777" w:rsidR="00C905A7" w:rsidRPr="0042195C" w:rsidRDefault="00C905A7" w:rsidP="007F1D11">
            <w:pPr>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sz w:val="24"/>
                <w:szCs w:val="24"/>
                <w:lang w:val="en-US" w:eastAsia="fr-FR"/>
              </w:rPr>
              <w:t>Full PBMC</w:t>
            </w:r>
          </w:p>
        </w:tc>
        <w:tc>
          <w:tcPr>
            <w:tcW w:w="1280" w:type="dxa"/>
          </w:tcPr>
          <w:p w14:paraId="1BB0AB71"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(1)-(6)</w:t>
            </w:r>
          </w:p>
        </w:tc>
        <w:tc>
          <w:tcPr>
            <w:tcW w:w="1928" w:type="dxa"/>
          </w:tcPr>
          <w:p w14:paraId="63ADCD4A"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0.27(0;2)</w:t>
            </w:r>
          </w:p>
        </w:tc>
        <w:tc>
          <w:tcPr>
            <w:tcW w:w="2041" w:type="dxa"/>
          </w:tcPr>
          <w:p w14:paraId="1DA9756A"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0.17[0-0.33]</w:t>
            </w:r>
          </w:p>
        </w:tc>
        <w:tc>
          <w:tcPr>
            <w:tcW w:w="2041" w:type="dxa"/>
          </w:tcPr>
          <w:p w14:paraId="090A1BB5" w14:textId="77777777" w:rsidR="00C905A7" w:rsidRPr="0042195C" w:rsidRDefault="00C905A7" w:rsidP="007F1D11">
            <w:pPr>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0.79</w:t>
            </w:r>
          </w:p>
        </w:tc>
      </w:tr>
    </w:tbl>
    <w:p w14:paraId="1710B3D9" w14:textId="77777777" w:rsidR="00C905A7" w:rsidRDefault="00C905A7" w:rsidP="00C905A7">
      <w:pPr>
        <w:spacing w:after="0" w:line="240" w:lineRule="auto"/>
        <w:jc w:val="both"/>
        <w:rPr>
          <w:rFonts w:ascii="Times New Roman" w:eastAsia="Times New Roman" w:hAnsi="Times New Roman" w:cs="Times New Roman"/>
          <w:b/>
          <w:sz w:val="24"/>
          <w:szCs w:val="24"/>
          <w:lang w:val="en-US" w:eastAsia="fr-FR"/>
        </w:rPr>
      </w:pPr>
    </w:p>
    <w:p w14:paraId="76D04B4B" w14:textId="77777777" w:rsidR="00C905A7" w:rsidRPr="003249B2" w:rsidRDefault="00C905A7" w:rsidP="00C905A7">
      <w:pPr>
        <w:spacing w:line="480" w:lineRule="auto"/>
        <w:jc w:val="both"/>
        <w:rPr>
          <w:rFonts w:ascii="Times New Roman" w:eastAsia="Times New Roman" w:hAnsi="Times New Roman" w:cs="Times New Roman"/>
          <w:sz w:val="24"/>
          <w:szCs w:val="24"/>
          <w:lang w:val="en-US" w:eastAsia="fr-FR"/>
        </w:rPr>
      </w:pPr>
      <w:r>
        <w:rPr>
          <w:rFonts w:ascii="Times New Roman" w:eastAsia="Times New Roman" w:hAnsi="Times New Roman" w:cs="Times New Roman"/>
          <w:b/>
          <w:sz w:val="24"/>
          <w:szCs w:val="24"/>
          <w:lang w:val="en-US" w:eastAsia="fr-FR"/>
        </w:rPr>
        <w:t>Table A6</w:t>
      </w:r>
      <w:r w:rsidRPr="003249B2">
        <w:rPr>
          <w:rFonts w:ascii="Times New Roman" w:eastAsia="Times New Roman" w:hAnsi="Times New Roman" w:cs="Times New Roman"/>
          <w:b/>
          <w:sz w:val="24"/>
          <w:szCs w:val="24"/>
          <w:lang w:val="en-US" w:eastAsia="fr-FR"/>
        </w:rPr>
        <w:t>.2.</w:t>
      </w:r>
      <w:r w:rsidRPr="003249B2">
        <w:rPr>
          <w:rFonts w:ascii="Times New Roman" w:eastAsia="Times New Roman" w:hAnsi="Times New Roman" w:cs="Times New Roman"/>
          <w:sz w:val="24"/>
          <w:szCs w:val="24"/>
          <w:lang w:val="en-US" w:eastAsia="fr-FR"/>
        </w:rPr>
        <w:t xml:space="preserve"> Summary statistics and internal consistency of the full and reduced PBMC scores</w:t>
      </w:r>
    </w:p>
    <w:p w14:paraId="2FE576AE" w14:textId="77777777" w:rsidR="00C905A7" w:rsidRDefault="00C905A7" w:rsidP="00C905A7">
      <w:pPr>
        <w:spacing w:after="0" w:line="240" w:lineRule="auto"/>
        <w:jc w:val="both"/>
        <w:rPr>
          <w:rFonts w:ascii="Times New Roman" w:eastAsia="Times New Roman" w:hAnsi="Times New Roman" w:cs="Times New Roman"/>
          <w:i/>
          <w:sz w:val="24"/>
          <w:szCs w:val="24"/>
          <w:lang w:val="en-US" w:eastAsia="fr-FR"/>
        </w:rPr>
      </w:pPr>
      <w:r w:rsidRPr="0042195C">
        <w:rPr>
          <w:rFonts w:ascii="Times New Roman" w:eastAsia="Times New Roman" w:hAnsi="Times New Roman" w:cs="Times New Roman"/>
          <w:i/>
          <w:noProof/>
          <w:sz w:val="24"/>
          <w:szCs w:val="24"/>
          <w:lang w:eastAsia="fr-FR"/>
        </w:rPr>
        <w:drawing>
          <wp:anchor distT="0" distB="0" distL="114300" distR="114300" simplePos="0" relativeHeight="251659264" behindDoc="1" locked="0" layoutInCell="1" allowOverlap="1" wp14:anchorId="360FF77E" wp14:editId="1D9676EA">
            <wp:simplePos x="0" y="0"/>
            <wp:positionH relativeFrom="column">
              <wp:posOffset>-223520</wp:posOffset>
            </wp:positionH>
            <wp:positionV relativeFrom="paragraph">
              <wp:posOffset>14605</wp:posOffset>
            </wp:positionV>
            <wp:extent cx="2879725" cy="2094230"/>
            <wp:effectExtent l="0" t="0" r="0" b="1270"/>
            <wp:wrapTight wrapText="bothSides">
              <wp:wrapPolygon edited="0">
                <wp:start x="0" y="0"/>
                <wp:lineTo x="0" y="21417"/>
                <wp:lineTo x="21433" y="21417"/>
                <wp:lineTo x="21433"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79725" cy="2094230"/>
                    </a:xfrm>
                    <a:prstGeom prst="rect">
                      <a:avLst/>
                    </a:prstGeom>
                    <a:noFill/>
                    <a:ln>
                      <a:noFill/>
                    </a:ln>
                  </pic:spPr>
                </pic:pic>
              </a:graphicData>
            </a:graphic>
          </wp:anchor>
        </w:drawing>
      </w:r>
      <w:r>
        <w:rPr>
          <w:rFonts w:ascii="Times New Roman" w:eastAsia="Times New Roman" w:hAnsi="Times New Roman" w:cs="Times New Roman"/>
          <w:i/>
          <w:sz w:val="24"/>
          <w:szCs w:val="24"/>
          <w:lang w:val="en-US" w:eastAsia="fr-FR"/>
        </w:rPr>
        <w:t xml:space="preserve">   </w:t>
      </w:r>
      <w:r w:rsidRPr="0042195C">
        <w:rPr>
          <w:rFonts w:ascii="Times New Roman" w:eastAsia="Times New Roman" w:hAnsi="Times New Roman" w:cs="Times New Roman"/>
          <w:i/>
          <w:noProof/>
          <w:sz w:val="24"/>
          <w:szCs w:val="24"/>
          <w:lang w:eastAsia="fr-FR"/>
        </w:rPr>
        <w:drawing>
          <wp:inline distT="0" distB="0" distL="0" distR="0" wp14:anchorId="305CB631" wp14:editId="6FC63EB4">
            <wp:extent cx="2880000" cy="2094545"/>
            <wp:effectExtent l="0" t="0" r="0" b="127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80000" cy="2094545"/>
                    </a:xfrm>
                    <a:prstGeom prst="rect">
                      <a:avLst/>
                    </a:prstGeom>
                    <a:noFill/>
                    <a:ln>
                      <a:noFill/>
                    </a:ln>
                  </pic:spPr>
                </pic:pic>
              </a:graphicData>
            </a:graphic>
          </wp:inline>
        </w:drawing>
      </w:r>
    </w:p>
    <w:p w14:paraId="1106C38F" w14:textId="77777777" w:rsidR="00C905A7" w:rsidRPr="0042195C" w:rsidRDefault="00C905A7" w:rsidP="00C905A7">
      <w:pPr>
        <w:spacing w:after="0" w:line="360" w:lineRule="auto"/>
        <w:ind w:left="708"/>
        <w:jc w:val="both"/>
        <w:rPr>
          <w:rFonts w:ascii="Times New Roman" w:eastAsia="Times New Roman" w:hAnsi="Times New Roman" w:cs="Times New Roman"/>
          <w:sz w:val="24"/>
          <w:szCs w:val="24"/>
          <w:lang w:val="en-US" w:eastAsia="fr-FR"/>
        </w:rPr>
      </w:pPr>
      <w:r w:rsidRPr="0042195C">
        <w:rPr>
          <w:rFonts w:ascii="Times New Roman" w:eastAsia="Times New Roman" w:hAnsi="Times New Roman" w:cs="Times New Roman"/>
          <w:sz w:val="24"/>
          <w:szCs w:val="24"/>
          <w:lang w:val="en-US" w:eastAsia="fr-FR"/>
        </w:rPr>
        <w:t xml:space="preserve">Reduced BMC score </w:t>
      </w:r>
      <w:r w:rsidRPr="0042195C">
        <w:rPr>
          <w:rFonts w:ascii="Times New Roman" w:eastAsia="Times New Roman" w:hAnsi="Times New Roman" w:cs="Times New Roman"/>
          <w:sz w:val="24"/>
          <w:szCs w:val="24"/>
          <w:lang w:val="en-US" w:eastAsia="fr-FR"/>
        </w:rPr>
        <w:tab/>
      </w:r>
      <w:r w:rsidRPr="0042195C">
        <w:rPr>
          <w:rFonts w:ascii="Times New Roman" w:eastAsia="Times New Roman" w:hAnsi="Times New Roman" w:cs="Times New Roman"/>
          <w:sz w:val="24"/>
          <w:szCs w:val="24"/>
          <w:lang w:val="en-US" w:eastAsia="fr-FR"/>
        </w:rPr>
        <w:tab/>
      </w:r>
      <w:r w:rsidRPr="0042195C">
        <w:rPr>
          <w:rFonts w:ascii="Times New Roman" w:eastAsia="Times New Roman" w:hAnsi="Times New Roman" w:cs="Times New Roman"/>
          <w:sz w:val="24"/>
          <w:szCs w:val="24"/>
          <w:lang w:val="en-US" w:eastAsia="fr-FR"/>
        </w:rPr>
        <w:tab/>
      </w:r>
      <w:r w:rsidRPr="0042195C">
        <w:rPr>
          <w:rFonts w:ascii="Times New Roman" w:eastAsia="Times New Roman" w:hAnsi="Times New Roman" w:cs="Times New Roman"/>
          <w:sz w:val="24"/>
          <w:szCs w:val="24"/>
          <w:lang w:val="en-US" w:eastAsia="fr-FR"/>
        </w:rPr>
        <w:tab/>
      </w:r>
      <w:r>
        <w:rPr>
          <w:rFonts w:ascii="Times New Roman" w:eastAsia="Times New Roman" w:hAnsi="Times New Roman" w:cs="Times New Roman"/>
          <w:sz w:val="24"/>
          <w:szCs w:val="24"/>
          <w:lang w:val="en-US" w:eastAsia="fr-FR"/>
        </w:rPr>
        <w:tab/>
      </w:r>
      <w:r w:rsidRPr="0042195C">
        <w:rPr>
          <w:rFonts w:ascii="Times New Roman" w:eastAsia="Times New Roman" w:hAnsi="Times New Roman" w:cs="Times New Roman"/>
          <w:sz w:val="24"/>
          <w:szCs w:val="24"/>
          <w:lang w:val="en-US" w:eastAsia="fr-FR"/>
        </w:rPr>
        <w:t>Full PBMC score</w:t>
      </w:r>
    </w:p>
    <w:p w14:paraId="4B891054" w14:textId="77777777" w:rsidR="00C905A7" w:rsidRPr="00565B95" w:rsidRDefault="00C905A7" w:rsidP="00C905A7">
      <w:pPr>
        <w:spacing w:after="0"/>
        <w:jc w:val="center"/>
        <w:rPr>
          <w:rFonts w:ascii="Times New Roman" w:eastAsia="Times New Roman" w:hAnsi="Times New Roman" w:cs="Times New Roman"/>
          <w:sz w:val="24"/>
          <w:szCs w:val="24"/>
          <w:lang w:val="en-US" w:eastAsia="fr-FR"/>
        </w:rPr>
      </w:pPr>
      <w:r w:rsidRPr="001115E7">
        <w:rPr>
          <w:rFonts w:ascii="Times New Roman" w:eastAsia="Times New Roman" w:hAnsi="Times New Roman" w:cs="Times New Roman"/>
          <w:b/>
          <w:sz w:val="24"/>
          <w:szCs w:val="24"/>
          <w:lang w:val="en-US" w:eastAsia="fr-FR"/>
        </w:rPr>
        <w:t>Figure A</w:t>
      </w:r>
      <w:r>
        <w:rPr>
          <w:rFonts w:ascii="Times New Roman" w:eastAsia="Times New Roman" w:hAnsi="Times New Roman" w:cs="Times New Roman"/>
          <w:b/>
          <w:sz w:val="24"/>
          <w:szCs w:val="24"/>
          <w:lang w:val="en-US" w:eastAsia="fr-FR"/>
        </w:rPr>
        <w:t>6</w:t>
      </w:r>
      <w:r w:rsidRPr="001115E7">
        <w:rPr>
          <w:rFonts w:ascii="Times New Roman" w:eastAsia="Times New Roman" w:hAnsi="Times New Roman" w:cs="Times New Roman"/>
          <w:b/>
          <w:sz w:val="24"/>
          <w:szCs w:val="24"/>
          <w:lang w:val="en-US" w:eastAsia="fr-FR"/>
        </w:rPr>
        <w:t>.3</w:t>
      </w:r>
      <w:r w:rsidRPr="001115E7">
        <w:rPr>
          <w:rFonts w:ascii="Times New Roman" w:eastAsia="Times New Roman" w:hAnsi="Times New Roman" w:cs="Times New Roman"/>
          <w:sz w:val="24"/>
          <w:szCs w:val="24"/>
          <w:lang w:val="en-US" w:eastAsia="fr-FR"/>
        </w:rPr>
        <w:t xml:space="preserve"> Full and reduced PBMC scores</w:t>
      </w:r>
    </w:p>
    <w:p w14:paraId="64443603" w14:textId="7C7C1661" w:rsidR="00C905A7" w:rsidRPr="00081EF5" w:rsidRDefault="00C905A7" w:rsidP="00C905A7">
      <w:pPr>
        <w:spacing w:line="480" w:lineRule="auto"/>
        <w:jc w:val="both"/>
        <w:rPr>
          <w:rFonts w:ascii="Times New Roman" w:eastAsia="Times New Roman" w:hAnsi="Times New Roman" w:cs="Times New Roman"/>
          <w:sz w:val="24"/>
          <w:szCs w:val="24"/>
          <w:lang w:val="en-US" w:eastAsia="fr-FR"/>
        </w:rPr>
      </w:pPr>
      <w:r w:rsidRPr="00777F7B">
        <w:rPr>
          <w:rFonts w:ascii="Times New Roman" w:eastAsia="Times New Roman" w:hAnsi="Times New Roman" w:cs="Times New Roman"/>
          <w:sz w:val="24"/>
          <w:szCs w:val="24"/>
          <w:lang w:val="en-US" w:eastAsia="fr-FR"/>
        </w:rPr>
        <w:lastRenderedPageBreak/>
        <w:t>Table A</w:t>
      </w:r>
      <w:r>
        <w:rPr>
          <w:rFonts w:ascii="Times New Roman" w:eastAsia="Times New Roman" w:hAnsi="Times New Roman" w:cs="Times New Roman"/>
          <w:sz w:val="24"/>
          <w:szCs w:val="24"/>
          <w:lang w:val="en-US" w:eastAsia="fr-FR"/>
        </w:rPr>
        <w:t>6</w:t>
      </w:r>
      <w:r w:rsidRPr="00777F7B">
        <w:rPr>
          <w:rFonts w:ascii="Times New Roman" w:eastAsia="Times New Roman" w:hAnsi="Times New Roman" w:cs="Times New Roman"/>
          <w:sz w:val="24"/>
          <w:szCs w:val="24"/>
          <w:lang w:val="en-US" w:eastAsia="fr-FR"/>
        </w:rPr>
        <w:t>.3</w:t>
      </w:r>
      <w:r>
        <w:rPr>
          <w:rFonts w:ascii="Times New Roman" w:eastAsia="Times New Roman" w:hAnsi="Times New Roman" w:cs="Times New Roman"/>
          <w:sz w:val="24"/>
          <w:szCs w:val="24"/>
          <w:lang w:val="en-US" w:eastAsia="fr-FR"/>
        </w:rPr>
        <w:t xml:space="preserve"> displays the results of the univariate regressions of the score on similar variables than in the main analysis. Results sugges</w:t>
      </w:r>
      <w:r w:rsidR="00066C6A">
        <w:rPr>
          <w:rFonts w:ascii="Times New Roman" w:eastAsia="Times New Roman" w:hAnsi="Times New Roman" w:cs="Times New Roman"/>
          <w:sz w:val="24"/>
          <w:szCs w:val="24"/>
          <w:lang w:val="en-US" w:eastAsia="fr-FR"/>
        </w:rPr>
        <w:t>ted</w:t>
      </w:r>
      <w:r>
        <w:rPr>
          <w:rFonts w:ascii="Times New Roman" w:eastAsia="Times New Roman" w:hAnsi="Times New Roman" w:cs="Times New Roman"/>
          <w:sz w:val="24"/>
          <w:szCs w:val="24"/>
          <w:lang w:val="en-US" w:eastAsia="fr-FR"/>
        </w:rPr>
        <w:t xml:space="preserve"> that the c</w:t>
      </w:r>
      <w:r w:rsidRPr="00081EF5">
        <w:rPr>
          <w:rFonts w:ascii="Times New Roman" w:eastAsia="Times New Roman" w:hAnsi="Times New Roman" w:cs="Times New Roman"/>
          <w:sz w:val="24"/>
          <w:szCs w:val="24"/>
          <w:lang w:val="en-US" w:eastAsia="fr-FR"/>
        </w:rPr>
        <w:t>hoic</w:t>
      </w:r>
      <w:r>
        <w:rPr>
          <w:rFonts w:ascii="Times New Roman" w:eastAsia="Times New Roman" w:hAnsi="Times New Roman" w:cs="Times New Roman"/>
          <w:sz w:val="24"/>
          <w:szCs w:val="24"/>
          <w:lang w:val="en-US" w:eastAsia="fr-FR"/>
        </w:rPr>
        <w:t>e</w:t>
      </w:r>
      <w:r w:rsidRPr="00081EF5">
        <w:rPr>
          <w:rFonts w:ascii="Times New Roman" w:eastAsia="Times New Roman" w:hAnsi="Times New Roman" w:cs="Times New Roman"/>
          <w:sz w:val="24"/>
          <w:szCs w:val="24"/>
          <w:lang w:val="en-US" w:eastAsia="fr-FR"/>
        </w:rPr>
        <w:t xml:space="preserve"> of items </w:t>
      </w:r>
      <w:r>
        <w:rPr>
          <w:rFonts w:ascii="Times New Roman" w:eastAsia="Times New Roman" w:hAnsi="Times New Roman" w:cs="Times New Roman"/>
          <w:sz w:val="24"/>
          <w:szCs w:val="24"/>
          <w:lang w:val="en-US" w:eastAsia="fr-FR"/>
        </w:rPr>
        <w:t xml:space="preserve">can be </w:t>
      </w:r>
      <w:r w:rsidRPr="00081EF5">
        <w:rPr>
          <w:rFonts w:ascii="Times New Roman" w:eastAsia="Times New Roman" w:hAnsi="Times New Roman" w:cs="Times New Roman"/>
          <w:sz w:val="24"/>
          <w:szCs w:val="24"/>
          <w:lang w:val="en-US" w:eastAsia="fr-FR"/>
        </w:rPr>
        <w:t>sample dependent, but</w:t>
      </w:r>
      <w:r>
        <w:rPr>
          <w:rFonts w:ascii="Times New Roman" w:eastAsia="Times New Roman" w:hAnsi="Times New Roman" w:cs="Times New Roman"/>
          <w:sz w:val="24"/>
          <w:szCs w:val="24"/>
          <w:lang w:val="en-US" w:eastAsia="fr-FR"/>
        </w:rPr>
        <w:t xml:space="preserve"> ha</w:t>
      </w:r>
      <w:r w:rsidR="00066C6A">
        <w:rPr>
          <w:rFonts w:ascii="Times New Roman" w:eastAsia="Times New Roman" w:hAnsi="Times New Roman" w:cs="Times New Roman"/>
          <w:sz w:val="24"/>
          <w:szCs w:val="24"/>
          <w:lang w:val="en-US" w:eastAsia="fr-FR"/>
        </w:rPr>
        <w:t>d</w:t>
      </w:r>
      <w:r w:rsidRPr="00081EF5">
        <w:rPr>
          <w:rFonts w:ascii="Times New Roman" w:eastAsia="Times New Roman" w:hAnsi="Times New Roman" w:cs="Times New Roman"/>
          <w:sz w:val="24"/>
          <w:szCs w:val="24"/>
          <w:lang w:val="en-US" w:eastAsia="fr-FR"/>
        </w:rPr>
        <w:t xml:space="preserve"> no</w:t>
      </w:r>
      <w:r>
        <w:rPr>
          <w:rFonts w:ascii="Times New Roman" w:eastAsia="Times New Roman" w:hAnsi="Times New Roman" w:cs="Times New Roman"/>
          <w:sz w:val="24"/>
          <w:szCs w:val="24"/>
          <w:lang w:val="en-US" w:eastAsia="fr-FR"/>
        </w:rPr>
        <w:t xml:space="preserve"> impact on the</w:t>
      </w:r>
      <w:r w:rsidRPr="00081EF5">
        <w:rPr>
          <w:rFonts w:ascii="Times New Roman" w:eastAsia="Times New Roman" w:hAnsi="Times New Roman" w:cs="Times New Roman"/>
          <w:sz w:val="24"/>
          <w:szCs w:val="24"/>
          <w:lang w:val="en-US" w:eastAsia="fr-FR"/>
        </w:rPr>
        <w:t xml:space="preserve"> validity of the score (i.e.</w:t>
      </w:r>
      <w:r w:rsidR="00066C6A">
        <w:rPr>
          <w:rFonts w:ascii="Times New Roman" w:eastAsia="Times New Roman" w:hAnsi="Times New Roman" w:cs="Times New Roman"/>
          <w:sz w:val="24"/>
          <w:szCs w:val="24"/>
          <w:lang w:val="en-US" w:eastAsia="fr-FR"/>
        </w:rPr>
        <w:t>,</w:t>
      </w:r>
      <w:r w:rsidRPr="00081EF5">
        <w:rPr>
          <w:rFonts w:ascii="Times New Roman" w:eastAsia="Times New Roman" w:hAnsi="Times New Roman" w:cs="Times New Roman"/>
          <w:sz w:val="24"/>
          <w:szCs w:val="24"/>
          <w:lang w:val="en-US" w:eastAsia="fr-FR"/>
        </w:rPr>
        <w:t xml:space="preserve"> </w:t>
      </w:r>
      <w:r>
        <w:rPr>
          <w:rFonts w:ascii="Times New Roman" w:eastAsia="Times New Roman" w:hAnsi="Times New Roman" w:cs="Times New Roman"/>
          <w:sz w:val="24"/>
          <w:szCs w:val="24"/>
          <w:lang w:val="en-US" w:eastAsia="fr-FR"/>
        </w:rPr>
        <w:t>no significant differences between reduced and full PBMC scores</w:t>
      </w:r>
      <w:r w:rsidRPr="00081EF5">
        <w:rPr>
          <w:rFonts w:ascii="Times New Roman" w:eastAsia="Times New Roman" w:hAnsi="Times New Roman" w:cs="Times New Roman"/>
          <w:sz w:val="24"/>
          <w:szCs w:val="24"/>
          <w:lang w:val="en-US" w:eastAsia="fr-FR"/>
        </w:rPr>
        <w:t>)</w:t>
      </w:r>
      <w:r>
        <w:rPr>
          <w:rFonts w:ascii="Times New Roman" w:eastAsia="Times New Roman" w:hAnsi="Times New Roman" w:cs="Times New Roman"/>
          <w:sz w:val="24"/>
          <w:szCs w:val="24"/>
          <w:lang w:val="en-US" w:eastAsia="fr-FR"/>
        </w:rPr>
        <w:t xml:space="preserve">. In conclusion, the PMBC score </w:t>
      </w:r>
      <w:r w:rsidR="00066C6A">
        <w:rPr>
          <w:rFonts w:ascii="Times New Roman" w:eastAsia="Times New Roman" w:hAnsi="Times New Roman" w:cs="Times New Roman"/>
          <w:sz w:val="24"/>
          <w:szCs w:val="24"/>
          <w:lang w:val="en-US" w:eastAsia="fr-FR"/>
        </w:rPr>
        <w:t>was</w:t>
      </w:r>
      <w:r>
        <w:rPr>
          <w:rFonts w:ascii="Times New Roman" w:eastAsia="Times New Roman" w:hAnsi="Times New Roman" w:cs="Times New Roman"/>
          <w:sz w:val="24"/>
          <w:szCs w:val="24"/>
          <w:lang w:val="en-US" w:eastAsia="fr-FR"/>
        </w:rPr>
        <w:t xml:space="preserve"> valid in the general population of the Niakhar </w:t>
      </w:r>
      <w:r w:rsidR="00066C6A">
        <w:rPr>
          <w:rFonts w:ascii="Times New Roman" w:eastAsia="Times New Roman" w:hAnsi="Times New Roman" w:cs="Times New Roman"/>
          <w:sz w:val="24"/>
          <w:szCs w:val="24"/>
          <w:lang w:val="en-US" w:eastAsia="fr-FR"/>
        </w:rPr>
        <w:t>area</w:t>
      </w:r>
      <w:r>
        <w:rPr>
          <w:rFonts w:ascii="Times New Roman" w:eastAsia="Times New Roman" w:hAnsi="Times New Roman" w:cs="Times New Roman"/>
          <w:sz w:val="24"/>
          <w:szCs w:val="24"/>
          <w:lang w:val="en-US" w:eastAsia="fr-FR"/>
        </w:rPr>
        <w:t xml:space="preserve">. </w:t>
      </w:r>
    </w:p>
    <w:p w14:paraId="27D90694" w14:textId="77777777" w:rsidR="00C905A7" w:rsidRDefault="00C905A7" w:rsidP="00C905A7">
      <w:pPr>
        <w:rPr>
          <w:rFonts w:ascii="Times New Roman" w:eastAsia="Times New Roman" w:hAnsi="Times New Roman" w:cs="Times New Roman"/>
          <w:b/>
          <w:sz w:val="24"/>
          <w:szCs w:val="24"/>
          <w:lang w:val="en-US" w:eastAsia="fr-FR"/>
        </w:rPr>
      </w:pPr>
      <w:r>
        <w:rPr>
          <w:rFonts w:ascii="Times New Roman" w:eastAsia="Times New Roman" w:hAnsi="Times New Roman" w:cs="Times New Roman"/>
          <w:b/>
          <w:sz w:val="24"/>
          <w:szCs w:val="24"/>
          <w:lang w:val="en-US" w:eastAsia="fr-FR"/>
        </w:rPr>
        <w:br w:type="page"/>
      </w:r>
    </w:p>
    <w:p w14:paraId="4BDE2E69" w14:textId="77777777" w:rsidR="00C905A7" w:rsidRPr="00F1247E" w:rsidRDefault="00C905A7" w:rsidP="00C905A7">
      <w:pPr>
        <w:spacing w:after="120" w:line="360" w:lineRule="auto"/>
        <w:jc w:val="center"/>
        <w:rPr>
          <w:rFonts w:ascii="Times New Roman" w:eastAsia="Times New Roman" w:hAnsi="Times New Roman" w:cs="Times New Roman"/>
          <w:b/>
          <w:sz w:val="24"/>
          <w:szCs w:val="24"/>
          <w:lang w:val="en-US" w:eastAsia="fr-FR"/>
        </w:rPr>
      </w:pPr>
      <w:r>
        <w:rPr>
          <w:rFonts w:ascii="Times New Roman" w:eastAsia="Times New Roman" w:hAnsi="Times New Roman" w:cs="Times New Roman"/>
          <w:b/>
          <w:sz w:val="24"/>
          <w:szCs w:val="24"/>
          <w:lang w:val="en-US" w:eastAsia="fr-FR"/>
        </w:rPr>
        <w:lastRenderedPageBreak/>
        <w:t>Table A6.3</w:t>
      </w:r>
      <w:r w:rsidRPr="00777F7B">
        <w:rPr>
          <w:rFonts w:ascii="Times New Roman" w:eastAsia="Times New Roman" w:hAnsi="Times New Roman" w:cs="Times New Roman"/>
          <w:sz w:val="24"/>
          <w:szCs w:val="24"/>
          <w:lang w:val="en-US" w:eastAsia="fr-FR"/>
        </w:rPr>
        <w:t>. Univariate regressions of the full and reduced PBMC score</w:t>
      </w:r>
    </w:p>
    <w:tbl>
      <w:tblPr>
        <w:tblStyle w:val="Grilledutableau"/>
        <w:tblW w:w="8784" w:type="dxa"/>
        <w:tblLayout w:type="fixed"/>
        <w:tblCellMar>
          <w:left w:w="0" w:type="dxa"/>
          <w:right w:w="0" w:type="dxa"/>
        </w:tblCellMar>
        <w:tblLook w:val="04A0" w:firstRow="1" w:lastRow="0" w:firstColumn="1" w:lastColumn="0" w:noHBand="0" w:noVBand="1"/>
      </w:tblPr>
      <w:tblGrid>
        <w:gridCol w:w="1271"/>
        <w:gridCol w:w="2268"/>
        <w:gridCol w:w="1134"/>
        <w:gridCol w:w="1134"/>
        <w:gridCol w:w="1276"/>
        <w:gridCol w:w="1276"/>
        <w:gridCol w:w="425"/>
      </w:tblGrid>
      <w:tr w:rsidR="00C905A7" w:rsidRPr="00777F7B" w14:paraId="20548F94" w14:textId="77777777" w:rsidTr="007F1D11">
        <w:tc>
          <w:tcPr>
            <w:tcW w:w="1271" w:type="dxa"/>
            <w:vMerge w:val="restart"/>
          </w:tcPr>
          <w:p w14:paraId="25A75966" w14:textId="77777777" w:rsidR="00C905A7" w:rsidRPr="00942F63" w:rsidRDefault="00C905A7" w:rsidP="007F1D11">
            <w:pPr>
              <w:pStyle w:val="Titre2"/>
              <w:outlineLvl w:val="1"/>
              <w:rPr>
                <w:sz w:val="20"/>
                <w:szCs w:val="20"/>
                <w:lang w:val="en-US"/>
              </w:rPr>
            </w:pPr>
            <w:r>
              <w:rPr>
                <w:sz w:val="20"/>
                <w:szCs w:val="20"/>
                <w:lang w:val="en-US"/>
              </w:rPr>
              <w:t>Variable g</w:t>
            </w:r>
            <w:r w:rsidRPr="00942F63">
              <w:rPr>
                <w:sz w:val="20"/>
                <w:szCs w:val="20"/>
                <w:lang w:val="en-US"/>
              </w:rPr>
              <w:t>roup</w:t>
            </w:r>
          </w:p>
        </w:tc>
        <w:tc>
          <w:tcPr>
            <w:tcW w:w="2268" w:type="dxa"/>
            <w:vMerge w:val="restart"/>
            <w:vAlign w:val="center"/>
          </w:tcPr>
          <w:p w14:paraId="201D5D12" w14:textId="77777777" w:rsidR="00C905A7" w:rsidRPr="00942F63" w:rsidRDefault="00C905A7" w:rsidP="007F1D11">
            <w:pPr>
              <w:pStyle w:val="Titre2"/>
              <w:jc w:val="center"/>
              <w:outlineLvl w:val="1"/>
              <w:rPr>
                <w:sz w:val="20"/>
                <w:szCs w:val="20"/>
                <w:lang w:val="en-US"/>
              </w:rPr>
            </w:pPr>
            <w:r>
              <w:rPr>
                <w:sz w:val="20"/>
                <w:szCs w:val="20"/>
                <w:lang w:val="en-US"/>
              </w:rPr>
              <w:t>Dependent v</w:t>
            </w:r>
            <w:r w:rsidRPr="00942F63">
              <w:rPr>
                <w:sz w:val="20"/>
                <w:szCs w:val="20"/>
                <w:lang w:val="en-US"/>
              </w:rPr>
              <w:t>ariable</w:t>
            </w:r>
          </w:p>
        </w:tc>
        <w:tc>
          <w:tcPr>
            <w:tcW w:w="1134" w:type="dxa"/>
            <w:vMerge w:val="restart"/>
            <w:vAlign w:val="center"/>
          </w:tcPr>
          <w:p w14:paraId="21884C2A" w14:textId="77777777" w:rsidR="00C905A7" w:rsidRPr="00942F63" w:rsidRDefault="00C905A7" w:rsidP="007F1D11">
            <w:pPr>
              <w:pStyle w:val="Titre2"/>
              <w:jc w:val="center"/>
              <w:outlineLvl w:val="1"/>
              <w:rPr>
                <w:sz w:val="20"/>
                <w:szCs w:val="20"/>
                <w:lang w:val="en-US"/>
              </w:rPr>
            </w:pPr>
            <w:r w:rsidRPr="00942F63">
              <w:rPr>
                <w:sz w:val="20"/>
                <w:szCs w:val="20"/>
                <w:lang w:val="en-US"/>
              </w:rPr>
              <w:t>Model</w:t>
            </w:r>
          </w:p>
        </w:tc>
        <w:tc>
          <w:tcPr>
            <w:tcW w:w="1134" w:type="dxa"/>
            <w:vMerge w:val="restart"/>
          </w:tcPr>
          <w:p w14:paraId="04DEABD2" w14:textId="77777777" w:rsidR="00C905A7" w:rsidRPr="00942F63" w:rsidRDefault="00C905A7" w:rsidP="007F1D11">
            <w:pPr>
              <w:pStyle w:val="Titre2"/>
              <w:outlineLvl w:val="1"/>
              <w:rPr>
                <w:sz w:val="20"/>
                <w:szCs w:val="20"/>
                <w:lang w:val="en-US"/>
              </w:rPr>
            </w:pPr>
            <w:r>
              <w:rPr>
                <w:sz w:val="20"/>
                <w:szCs w:val="20"/>
                <w:lang w:val="en-US"/>
              </w:rPr>
              <w:t>Type of estimate</w:t>
            </w:r>
          </w:p>
        </w:tc>
        <w:tc>
          <w:tcPr>
            <w:tcW w:w="2552" w:type="dxa"/>
            <w:gridSpan w:val="2"/>
          </w:tcPr>
          <w:p w14:paraId="6D72527B" w14:textId="77777777" w:rsidR="00C905A7" w:rsidRPr="00942F63" w:rsidRDefault="00C905A7" w:rsidP="007F1D11">
            <w:pPr>
              <w:pStyle w:val="Titre2"/>
              <w:jc w:val="center"/>
              <w:outlineLvl w:val="1"/>
              <w:rPr>
                <w:sz w:val="20"/>
                <w:szCs w:val="20"/>
                <w:lang w:val="en-US"/>
              </w:rPr>
            </w:pPr>
            <w:r>
              <w:rPr>
                <w:sz w:val="20"/>
                <w:szCs w:val="20"/>
                <w:lang w:val="en-US"/>
              </w:rPr>
              <w:t>Estimates</w:t>
            </w:r>
          </w:p>
        </w:tc>
        <w:tc>
          <w:tcPr>
            <w:tcW w:w="425" w:type="dxa"/>
            <w:vMerge w:val="restart"/>
            <w:vAlign w:val="center"/>
          </w:tcPr>
          <w:p w14:paraId="55D3258E" w14:textId="77777777" w:rsidR="00C905A7" w:rsidRPr="00942F63" w:rsidRDefault="00C905A7" w:rsidP="007F1D11">
            <w:pPr>
              <w:pStyle w:val="Titre2"/>
              <w:jc w:val="center"/>
              <w:outlineLvl w:val="1"/>
              <w:rPr>
                <w:sz w:val="20"/>
                <w:szCs w:val="20"/>
                <w:lang w:val="en-US"/>
              </w:rPr>
            </w:pPr>
            <w:r>
              <w:rPr>
                <w:sz w:val="20"/>
                <w:szCs w:val="20"/>
                <w:lang w:val="en-US"/>
              </w:rPr>
              <w:t>N</w:t>
            </w:r>
          </w:p>
        </w:tc>
      </w:tr>
      <w:tr w:rsidR="00C905A7" w:rsidRPr="00777F7B" w14:paraId="1BE1B6A9" w14:textId="77777777" w:rsidTr="007F1D11">
        <w:tc>
          <w:tcPr>
            <w:tcW w:w="1271" w:type="dxa"/>
            <w:vMerge/>
          </w:tcPr>
          <w:p w14:paraId="6714F62F" w14:textId="77777777" w:rsidR="00C905A7" w:rsidRPr="003770BF" w:rsidRDefault="00C905A7" w:rsidP="007F1D11">
            <w:pPr>
              <w:pStyle w:val="Titre2"/>
              <w:outlineLvl w:val="1"/>
              <w:rPr>
                <w:b w:val="0"/>
                <w:sz w:val="20"/>
                <w:szCs w:val="20"/>
                <w:lang w:val="en-US"/>
              </w:rPr>
            </w:pPr>
          </w:p>
        </w:tc>
        <w:tc>
          <w:tcPr>
            <w:tcW w:w="2268" w:type="dxa"/>
            <w:vMerge/>
          </w:tcPr>
          <w:p w14:paraId="2A35459D" w14:textId="77777777" w:rsidR="00C905A7" w:rsidRPr="003770BF" w:rsidRDefault="00C905A7" w:rsidP="007F1D11">
            <w:pPr>
              <w:pStyle w:val="Titre2"/>
              <w:outlineLvl w:val="1"/>
              <w:rPr>
                <w:b w:val="0"/>
                <w:sz w:val="20"/>
                <w:szCs w:val="20"/>
                <w:lang w:val="en-US"/>
              </w:rPr>
            </w:pPr>
          </w:p>
        </w:tc>
        <w:tc>
          <w:tcPr>
            <w:tcW w:w="1134" w:type="dxa"/>
            <w:vMerge/>
          </w:tcPr>
          <w:p w14:paraId="58BC5806" w14:textId="77777777" w:rsidR="00C905A7" w:rsidRPr="003770BF" w:rsidRDefault="00C905A7" w:rsidP="007F1D11">
            <w:pPr>
              <w:pStyle w:val="Titre2"/>
              <w:outlineLvl w:val="1"/>
              <w:rPr>
                <w:b w:val="0"/>
                <w:sz w:val="20"/>
                <w:szCs w:val="20"/>
                <w:lang w:val="en-US"/>
              </w:rPr>
            </w:pPr>
          </w:p>
        </w:tc>
        <w:tc>
          <w:tcPr>
            <w:tcW w:w="1134" w:type="dxa"/>
            <w:vMerge/>
          </w:tcPr>
          <w:p w14:paraId="4C89BCAA" w14:textId="77777777" w:rsidR="00C905A7" w:rsidRPr="003770BF" w:rsidRDefault="00C905A7" w:rsidP="007F1D11">
            <w:pPr>
              <w:pStyle w:val="Titre2"/>
              <w:outlineLvl w:val="1"/>
              <w:rPr>
                <w:b w:val="0"/>
                <w:sz w:val="20"/>
                <w:szCs w:val="20"/>
                <w:lang w:val="en-US"/>
              </w:rPr>
            </w:pPr>
          </w:p>
        </w:tc>
        <w:tc>
          <w:tcPr>
            <w:tcW w:w="1276" w:type="dxa"/>
          </w:tcPr>
          <w:p w14:paraId="5B17A178" w14:textId="77777777" w:rsidR="00C905A7" w:rsidRPr="003770BF" w:rsidRDefault="00C905A7" w:rsidP="007F1D11">
            <w:pPr>
              <w:pStyle w:val="Titre2"/>
              <w:outlineLvl w:val="1"/>
              <w:rPr>
                <w:b w:val="0"/>
                <w:sz w:val="20"/>
                <w:szCs w:val="20"/>
                <w:lang w:val="en-US"/>
              </w:rPr>
            </w:pPr>
            <w:r>
              <w:rPr>
                <w:b w:val="0"/>
                <w:sz w:val="20"/>
                <w:szCs w:val="20"/>
                <w:lang w:val="en-US"/>
              </w:rPr>
              <w:t>Reduced set</w:t>
            </w:r>
          </w:p>
        </w:tc>
        <w:tc>
          <w:tcPr>
            <w:tcW w:w="1276" w:type="dxa"/>
          </w:tcPr>
          <w:p w14:paraId="349A5F06" w14:textId="77777777" w:rsidR="00C905A7" w:rsidRPr="003770BF" w:rsidRDefault="00C905A7" w:rsidP="007F1D11">
            <w:pPr>
              <w:pStyle w:val="Titre2"/>
              <w:outlineLvl w:val="1"/>
              <w:rPr>
                <w:b w:val="0"/>
                <w:sz w:val="20"/>
                <w:szCs w:val="20"/>
                <w:lang w:val="en-US"/>
              </w:rPr>
            </w:pPr>
            <w:r>
              <w:rPr>
                <w:b w:val="0"/>
                <w:sz w:val="20"/>
                <w:szCs w:val="20"/>
                <w:lang w:val="en-US"/>
              </w:rPr>
              <w:t>Full set</w:t>
            </w:r>
          </w:p>
        </w:tc>
        <w:tc>
          <w:tcPr>
            <w:tcW w:w="425" w:type="dxa"/>
            <w:vMerge/>
          </w:tcPr>
          <w:p w14:paraId="213C2846" w14:textId="77777777" w:rsidR="00C905A7" w:rsidRDefault="00C905A7" w:rsidP="007F1D11">
            <w:pPr>
              <w:pStyle w:val="Titre2"/>
              <w:outlineLvl w:val="1"/>
              <w:rPr>
                <w:b w:val="0"/>
                <w:sz w:val="20"/>
                <w:szCs w:val="20"/>
                <w:lang w:val="en-US"/>
              </w:rPr>
            </w:pPr>
          </w:p>
        </w:tc>
      </w:tr>
      <w:tr w:rsidR="00C905A7" w:rsidRPr="004324C9" w14:paraId="0EA16C45" w14:textId="77777777" w:rsidTr="007F1D11">
        <w:trPr>
          <w:trHeight w:val="517"/>
        </w:trPr>
        <w:tc>
          <w:tcPr>
            <w:tcW w:w="1271" w:type="dxa"/>
            <w:vMerge w:val="restart"/>
            <w:shd w:val="clear" w:color="auto" w:fill="F2F2F2" w:themeFill="background1" w:themeFillShade="F2"/>
            <w:vAlign w:val="center"/>
          </w:tcPr>
          <w:p w14:paraId="3D2931D5" w14:textId="77777777" w:rsidR="00C905A7" w:rsidRPr="00671653" w:rsidRDefault="00C905A7" w:rsidP="007F1D11">
            <w:pPr>
              <w:pStyle w:val="Titre2"/>
              <w:jc w:val="center"/>
              <w:outlineLvl w:val="1"/>
              <w:rPr>
                <w:sz w:val="20"/>
                <w:szCs w:val="20"/>
                <w:lang w:val="en-US"/>
              </w:rPr>
            </w:pPr>
            <w:r>
              <w:rPr>
                <w:sz w:val="20"/>
                <w:szCs w:val="20"/>
                <w:lang w:val="en-US"/>
              </w:rPr>
              <w:t>Determinants of</w:t>
            </w:r>
            <w:r w:rsidRPr="00671653">
              <w:rPr>
                <w:sz w:val="20"/>
                <w:szCs w:val="20"/>
                <w:lang w:val="en-US"/>
              </w:rPr>
              <w:t xml:space="preserve"> </w:t>
            </w:r>
            <w:r w:rsidR="001B4827">
              <w:rPr>
                <w:sz w:val="20"/>
                <w:szCs w:val="20"/>
                <w:lang w:val="en-US"/>
              </w:rPr>
              <w:t>healthcare</w:t>
            </w:r>
            <w:r w:rsidRPr="00671653">
              <w:rPr>
                <w:sz w:val="20"/>
                <w:szCs w:val="20"/>
                <w:lang w:val="en-US"/>
              </w:rPr>
              <w:t xml:space="preserve"> seeking</w:t>
            </w:r>
          </w:p>
        </w:tc>
        <w:tc>
          <w:tcPr>
            <w:tcW w:w="2268" w:type="dxa"/>
            <w:shd w:val="clear" w:color="auto" w:fill="F2F2F2" w:themeFill="background1" w:themeFillShade="F2"/>
          </w:tcPr>
          <w:p w14:paraId="70699A4F" w14:textId="77777777" w:rsidR="00C905A7" w:rsidRPr="00941F00" w:rsidRDefault="00C905A7" w:rsidP="007F1D11">
            <w:pPr>
              <w:pStyle w:val="Titre2"/>
              <w:outlineLvl w:val="1"/>
              <w:rPr>
                <w:b w:val="0"/>
                <w:sz w:val="20"/>
                <w:szCs w:val="20"/>
                <w:lang w:val="en-US"/>
              </w:rPr>
            </w:pPr>
            <w:r w:rsidRPr="00941F00">
              <w:rPr>
                <w:b w:val="0"/>
                <w:sz w:val="20"/>
                <w:szCs w:val="20"/>
                <w:lang w:val="en-US"/>
              </w:rPr>
              <w:t>Had primary education or higher</w:t>
            </w:r>
          </w:p>
        </w:tc>
        <w:tc>
          <w:tcPr>
            <w:tcW w:w="1134" w:type="dxa"/>
            <w:shd w:val="clear" w:color="auto" w:fill="F2F2F2" w:themeFill="background1" w:themeFillShade="F2"/>
          </w:tcPr>
          <w:p w14:paraId="1E51B20D" w14:textId="77777777" w:rsidR="00C905A7" w:rsidRPr="00941F00" w:rsidRDefault="00C905A7" w:rsidP="007F1D11">
            <w:pPr>
              <w:pStyle w:val="Titre2"/>
              <w:outlineLvl w:val="1"/>
              <w:rPr>
                <w:b w:val="0"/>
                <w:sz w:val="20"/>
                <w:szCs w:val="20"/>
                <w:lang w:val="en-US"/>
              </w:rPr>
            </w:pPr>
            <w:r w:rsidRPr="00941F00">
              <w:rPr>
                <w:b w:val="0"/>
                <w:sz w:val="20"/>
                <w:szCs w:val="20"/>
                <w:lang w:val="en-US"/>
              </w:rPr>
              <w:t>Logistic</w:t>
            </w:r>
          </w:p>
        </w:tc>
        <w:tc>
          <w:tcPr>
            <w:tcW w:w="1134" w:type="dxa"/>
            <w:shd w:val="clear" w:color="auto" w:fill="F2F2F2" w:themeFill="background1" w:themeFillShade="F2"/>
          </w:tcPr>
          <w:p w14:paraId="3F285F2F" w14:textId="77777777" w:rsidR="00C905A7" w:rsidRPr="00941F00" w:rsidRDefault="00C905A7" w:rsidP="007F1D11">
            <w:pPr>
              <w:pStyle w:val="Titre2"/>
              <w:outlineLvl w:val="1"/>
              <w:rPr>
                <w:b w:val="0"/>
                <w:sz w:val="20"/>
                <w:szCs w:val="20"/>
                <w:lang w:val="en-US"/>
              </w:rPr>
            </w:pPr>
            <w:r w:rsidRPr="00941F00">
              <w:rPr>
                <w:b w:val="0"/>
                <w:sz w:val="20"/>
                <w:szCs w:val="20"/>
                <w:lang w:val="en-US"/>
              </w:rPr>
              <w:t>OR</w:t>
            </w:r>
          </w:p>
        </w:tc>
        <w:tc>
          <w:tcPr>
            <w:tcW w:w="1276" w:type="dxa"/>
            <w:shd w:val="clear" w:color="auto" w:fill="F2F2F2" w:themeFill="background1" w:themeFillShade="F2"/>
          </w:tcPr>
          <w:p w14:paraId="0AD86C56" w14:textId="77777777" w:rsidR="00C905A7" w:rsidRPr="00941F00" w:rsidRDefault="00C905A7" w:rsidP="007F1D11">
            <w:pPr>
              <w:pStyle w:val="Titre2"/>
              <w:spacing w:before="0" w:beforeAutospacing="0" w:after="0" w:afterAutospacing="0"/>
              <w:outlineLvl w:val="1"/>
              <w:rPr>
                <w:b w:val="0"/>
                <w:sz w:val="20"/>
                <w:szCs w:val="20"/>
                <w:lang w:val="en-US"/>
              </w:rPr>
            </w:pPr>
            <w:r>
              <w:rPr>
                <w:b w:val="0"/>
                <w:sz w:val="20"/>
                <w:szCs w:val="20"/>
                <w:lang w:val="en-US"/>
              </w:rPr>
              <w:t>0.34</w:t>
            </w:r>
            <w:r w:rsidRPr="00941F00">
              <w:rPr>
                <w:b w:val="0"/>
                <w:sz w:val="20"/>
                <w:szCs w:val="20"/>
                <w:vertAlign w:val="superscript"/>
                <w:lang w:val="en-US"/>
              </w:rPr>
              <w:t>***</w:t>
            </w:r>
          </w:p>
          <w:p w14:paraId="2BC0E60D" w14:textId="77777777" w:rsidR="00C905A7" w:rsidRPr="00941F00" w:rsidRDefault="00C905A7" w:rsidP="007F1D11">
            <w:pPr>
              <w:pStyle w:val="Titre2"/>
              <w:spacing w:before="0" w:beforeAutospacing="0" w:after="0" w:afterAutospacing="0"/>
              <w:outlineLvl w:val="1"/>
              <w:rPr>
                <w:b w:val="0"/>
                <w:sz w:val="20"/>
                <w:szCs w:val="20"/>
                <w:lang w:val="en-US"/>
              </w:rPr>
            </w:pPr>
            <w:r w:rsidRPr="00941F00">
              <w:rPr>
                <w:b w:val="0"/>
                <w:sz w:val="20"/>
                <w:szCs w:val="20"/>
                <w:lang w:val="en-US"/>
              </w:rPr>
              <w:t>(0.</w:t>
            </w:r>
            <w:r>
              <w:rPr>
                <w:b w:val="0"/>
                <w:sz w:val="20"/>
                <w:szCs w:val="20"/>
                <w:lang w:val="en-US"/>
              </w:rPr>
              <w:t>73</w:t>
            </w:r>
            <w:r w:rsidRPr="00941F00">
              <w:rPr>
                <w:b w:val="0"/>
                <w:sz w:val="20"/>
                <w:szCs w:val="20"/>
                <w:lang w:val="en-US"/>
              </w:rPr>
              <w:t>)</w:t>
            </w:r>
          </w:p>
        </w:tc>
        <w:tc>
          <w:tcPr>
            <w:tcW w:w="1276" w:type="dxa"/>
            <w:shd w:val="clear" w:color="auto" w:fill="F2F2F2" w:themeFill="background1" w:themeFillShade="F2"/>
          </w:tcPr>
          <w:p w14:paraId="22464D27"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0.34</w:t>
            </w:r>
            <w:r w:rsidRPr="007775B9">
              <w:rPr>
                <w:b w:val="0"/>
                <w:sz w:val="20"/>
                <w:szCs w:val="20"/>
                <w:vertAlign w:val="superscript"/>
                <w:lang w:val="en-US"/>
              </w:rPr>
              <w:t>***</w:t>
            </w:r>
          </w:p>
          <w:p w14:paraId="7E0A8F21" w14:textId="77777777" w:rsidR="00C905A7" w:rsidRPr="003F1481" w:rsidRDefault="00C905A7" w:rsidP="007F1D11">
            <w:pPr>
              <w:pStyle w:val="Titre2"/>
              <w:spacing w:before="0" w:beforeAutospacing="0" w:after="0" w:afterAutospacing="0"/>
              <w:outlineLvl w:val="1"/>
              <w:rPr>
                <w:b w:val="0"/>
                <w:sz w:val="20"/>
                <w:szCs w:val="20"/>
                <w:lang w:val="en-US"/>
              </w:rPr>
            </w:pPr>
            <w:r>
              <w:rPr>
                <w:b w:val="0"/>
                <w:sz w:val="20"/>
                <w:szCs w:val="20"/>
                <w:lang w:val="en-US"/>
              </w:rPr>
              <w:t>(0.09)</w:t>
            </w:r>
          </w:p>
        </w:tc>
        <w:tc>
          <w:tcPr>
            <w:tcW w:w="425" w:type="dxa"/>
            <w:shd w:val="clear" w:color="auto" w:fill="F2F2F2" w:themeFill="background1" w:themeFillShade="F2"/>
          </w:tcPr>
          <w:p w14:paraId="7621ED81" w14:textId="77777777" w:rsidR="00C905A7" w:rsidRPr="004324C9" w:rsidRDefault="00C905A7" w:rsidP="007F1D11">
            <w:pPr>
              <w:pStyle w:val="Titre2"/>
              <w:outlineLvl w:val="1"/>
              <w:rPr>
                <w:b w:val="0"/>
                <w:sz w:val="20"/>
                <w:szCs w:val="20"/>
                <w:lang w:val="en-US"/>
              </w:rPr>
            </w:pPr>
            <w:r>
              <w:rPr>
                <w:b w:val="0"/>
                <w:sz w:val="20"/>
                <w:szCs w:val="20"/>
                <w:lang w:val="en-US"/>
              </w:rPr>
              <w:t>711</w:t>
            </w:r>
          </w:p>
        </w:tc>
      </w:tr>
      <w:tr w:rsidR="00C905A7" w:rsidRPr="004324C9" w14:paraId="10770724" w14:textId="77777777" w:rsidTr="007F1D11">
        <w:trPr>
          <w:trHeight w:val="411"/>
        </w:trPr>
        <w:tc>
          <w:tcPr>
            <w:tcW w:w="1271" w:type="dxa"/>
            <w:vMerge/>
            <w:shd w:val="clear" w:color="auto" w:fill="F2F2F2" w:themeFill="background1" w:themeFillShade="F2"/>
            <w:vAlign w:val="center"/>
          </w:tcPr>
          <w:p w14:paraId="61C35706"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1DEE77B8" w14:textId="77777777" w:rsidR="00C905A7" w:rsidRDefault="00C905A7" w:rsidP="007F1D11">
            <w:pPr>
              <w:pStyle w:val="Titre2"/>
              <w:outlineLvl w:val="1"/>
              <w:rPr>
                <w:b w:val="0"/>
                <w:sz w:val="20"/>
                <w:szCs w:val="20"/>
                <w:lang w:val="en-US"/>
              </w:rPr>
            </w:pPr>
            <w:r>
              <w:rPr>
                <w:b w:val="0"/>
                <w:sz w:val="20"/>
                <w:szCs w:val="20"/>
                <w:lang w:val="en-US"/>
              </w:rPr>
              <w:t>Being a woman</w:t>
            </w:r>
          </w:p>
        </w:tc>
        <w:tc>
          <w:tcPr>
            <w:tcW w:w="1134" w:type="dxa"/>
            <w:shd w:val="clear" w:color="auto" w:fill="F2F2F2" w:themeFill="background1" w:themeFillShade="F2"/>
          </w:tcPr>
          <w:p w14:paraId="60738EF4" w14:textId="77777777" w:rsidR="00C905A7" w:rsidRPr="003770BF" w:rsidRDefault="00C905A7" w:rsidP="007F1D11">
            <w:pPr>
              <w:pStyle w:val="Titre2"/>
              <w:outlineLvl w:val="1"/>
              <w:rPr>
                <w:b w:val="0"/>
                <w:sz w:val="20"/>
                <w:szCs w:val="20"/>
                <w:lang w:val="en-US"/>
              </w:rPr>
            </w:pPr>
            <w:r w:rsidRPr="003770BF">
              <w:rPr>
                <w:b w:val="0"/>
                <w:sz w:val="20"/>
                <w:szCs w:val="20"/>
                <w:lang w:val="en-US"/>
              </w:rPr>
              <w:t>Logistic</w:t>
            </w:r>
          </w:p>
        </w:tc>
        <w:tc>
          <w:tcPr>
            <w:tcW w:w="1134" w:type="dxa"/>
            <w:shd w:val="clear" w:color="auto" w:fill="F2F2F2" w:themeFill="background1" w:themeFillShade="F2"/>
          </w:tcPr>
          <w:p w14:paraId="4C4020EC" w14:textId="77777777" w:rsidR="00C905A7" w:rsidRPr="003770BF" w:rsidRDefault="00C905A7" w:rsidP="007F1D11">
            <w:pPr>
              <w:pStyle w:val="Titre2"/>
              <w:outlineLvl w:val="1"/>
              <w:rPr>
                <w:b w:val="0"/>
                <w:sz w:val="20"/>
                <w:szCs w:val="20"/>
                <w:lang w:val="en-US"/>
              </w:rPr>
            </w:pPr>
            <w:r w:rsidRPr="003770BF">
              <w:rPr>
                <w:b w:val="0"/>
                <w:sz w:val="20"/>
                <w:szCs w:val="20"/>
                <w:lang w:val="en-US"/>
              </w:rPr>
              <w:t>OR</w:t>
            </w:r>
          </w:p>
        </w:tc>
        <w:tc>
          <w:tcPr>
            <w:tcW w:w="1276" w:type="dxa"/>
            <w:shd w:val="clear" w:color="auto" w:fill="F2F2F2" w:themeFill="background1" w:themeFillShade="F2"/>
          </w:tcPr>
          <w:p w14:paraId="533BE85B" w14:textId="77777777" w:rsidR="00C905A7" w:rsidRPr="00F96EC1" w:rsidRDefault="00C905A7" w:rsidP="007F1D11">
            <w:pPr>
              <w:pStyle w:val="Titre2"/>
              <w:spacing w:before="0" w:beforeAutospacing="0" w:after="0" w:afterAutospacing="0"/>
              <w:outlineLvl w:val="1"/>
              <w:rPr>
                <w:b w:val="0"/>
                <w:sz w:val="20"/>
                <w:szCs w:val="20"/>
                <w:lang w:val="en-US"/>
              </w:rPr>
            </w:pPr>
            <w:r>
              <w:rPr>
                <w:b w:val="0"/>
                <w:sz w:val="20"/>
                <w:szCs w:val="20"/>
                <w:lang w:val="en-US"/>
              </w:rPr>
              <w:t>1</w:t>
            </w:r>
            <w:r w:rsidRPr="00F96EC1">
              <w:rPr>
                <w:b w:val="0"/>
                <w:sz w:val="20"/>
                <w:szCs w:val="20"/>
                <w:lang w:val="en-US"/>
              </w:rPr>
              <w:t>.</w:t>
            </w:r>
            <w:r>
              <w:rPr>
                <w:b w:val="0"/>
                <w:sz w:val="20"/>
                <w:szCs w:val="20"/>
                <w:lang w:val="en-US"/>
              </w:rPr>
              <w:t>45</w:t>
            </w:r>
            <w:r w:rsidRPr="00F96EC1">
              <w:rPr>
                <w:b w:val="0"/>
                <w:sz w:val="20"/>
                <w:szCs w:val="20"/>
                <w:vertAlign w:val="superscript"/>
                <w:lang w:val="en-US"/>
              </w:rPr>
              <w:t>*</w:t>
            </w:r>
          </w:p>
          <w:p w14:paraId="3C4DD71B" w14:textId="77777777" w:rsidR="00C905A7" w:rsidRPr="00762254" w:rsidRDefault="00C905A7" w:rsidP="007F1D11">
            <w:pPr>
              <w:pStyle w:val="Titre2"/>
              <w:spacing w:before="0" w:beforeAutospacing="0" w:after="0" w:afterAutospacing="0"/>
              <w:outlineLvl w:val="1"/>
              <w:rPr>
                <w:b w:val="0"/>
                <w:sz w:val="20"/>
                <w:szCs w:val="20"/>
                <w:lang w:val="en-US"/>
              </w:rPr>
            </w:pPr>
            <w:r>
              <w:rPr>
                <w:b w:val="0"/>
                <w:sz w:val="20"/>
                <w:szCs w:val="20"/>
                <w:lang w:val="en-US"/>
              </w:rPr>
              <w:t>(0.28</w:t>
            </w:r>
            <w:r w:rsidRPr="00F96EC1">
              <w:rPr>
                <w:b w:val="0"/>
                <w:sz w:val="20"/>
                <w:szCs w:val="20"/>
                <w:lang w:val="en-US"/>
              </w:rPr>
              <w:t>)</w:t>
            </w:r>
          </w:p>
        </w:tc>
        <w:tc>
          <w:tcPr>
            <w:tcW w:w="1276" w:type="dxa"/>
            <w:shd w:val="clear" w:color="auto" w:fill="F2F2F2" w:themeFill="background1" w:themeFillShade="F2"/>
          </w:tcPr>
          <w:p w14:paraId="1141FDCE"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1</w:t>
            </w:r>
            <w:r w:rsidRPr="00F96EC1">
              <w:rPr>
                <w:b w:val="0"/>
                <w:sz w:val="20"/>
                <w:szCs w:val="20"/>
                <w:lang w:val="en-US"/>
              </w:rPr>
              <w:t>.</w:t>
            </w:r>
            <w:r>
              <w:rPr>
                <w:b w:val="0"/>
                <w:sz w:val="20"/>
                <w:szCs w:val="20"/>
                <w:lang w:val="en-US"/>
              </w:rPr>
              <w:t>42</w:t>
            </w:r>
          </w:p>
          <w:p w14:paraId="2BB276E4" w14:textId="77777777" w:rsidR="00C905A7" w:rsidRPr="003F1481" w:rsidRDefault="00C905A7" w:rsidP="007F1D11">
            <w:pPr>
              <w:pStyle w:val="Titre2"/>
              <w:spacing w:before="0" w:beforeAutospacing="0" w:after="0" w:afterAutospacing="0"/>
              <w:outlineLvl w:val="1"/>
              <w:rPr>
                <w:b w:val="0"/>
                <w:sz w:val="20"/>
                <w:szCs w:val="20"/>
                <w:lang w:val="en-US"/>
              </w:rPr>
            </w:pPr>
            <w:r>
              <w:rPr>
                <w:b w:val="0"/>
                <w:sz w:val="20"/>
                <w:szCs w:val="20"/>
                <w:lang w:val="en-US"/>
              </w:rPr>
              <w:t>(0.31)</w:t>
            </w:r>
          </w:p>
        </w:tc>
        <w:tc>
          <w:tcPr>
            <w:tcW w:w="425" w:type="dxa"/>
            <w:shd w:val="clear" w:color="auto" w:fill="F2F2F2" w:themeFill="background1" w:themeFillShade="F2"/>
          </w:tcPr>
          <w:p w14:paraId="7887E55D"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rsidRPr="004324C9" w14:paraId="1D2D76CF" w14:textId="77777777" w:rsidTr="007F1D11">
        <w:trPr>
          <w:trHeight w:val="516"/>
        </w:trPr>
        <w:tc>
          <w:tcPr>
            <w:tcW w:w="1271" w:type="dxa"/>
            <w:vMerge/>
            <w:shd w:val="clear" w:color="auto" w:fill="F2F2F2" w:themeFill="background1" w:themeFillShade="F2"/>
            <w:vAlign w:val="center"/>
          </w:tcPr>
          <w:p w14:paraId="4159A859"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279C47FC" w14:textId="77777777" w:rsidR="00C905A7" w:rsidRDefault="00C905A7" w:rsidP="007F1D11">
            <w:pPr>
              <w:pStyle w:val="Titre2"/>
              <w:outlineLvl w:val="1"/>
              <w:rPr>
                <w:b w:val="0"/>
                <w:sz w:val="20"/>
                <w:szCs w:val="20"/>
                <w:lang w:val="en-US"/>
              </w:rPr>
            </w:pPr>
            <w:r>
              <w:rPr>
                <w:b w:val="0"/>
                <w:sz w:val="20"/>
                <w:szCs w:val="20"/>
                <w:lang w:val="en-US"/>
              </w:rPr>
              <w:t>Was in a union</w:t>
            </w:r>
          </w:p>
        </w:tc>
        <w:tc>
          <w:tcPr>
            <w:tcW w:w="1134" w:type="dxa"/>
            <w:shd w:val="clear" w:color="auto" w:fill="F2F2F2" w:themeFill="background1" w:themeFillShade="F2"/>
          </w:tcPr>
          <w:p w14:paraId="3182465F" w14:textId="77777777" w:rsidR="00C905A7" w:rsidRPr="003770BF" w:rsidRDefault="00C905A7" w:rsidP="007F1D11">
            <w:pPr>
              <w:pStyle w:val="Titre2"/>
              <w:outlineLvl w:val="1"/>
              <w:rPr>
                <w:b w:val="0"/>
                <w:sz w:val="20"/>
                <w:szCs w:val="20"/>
                <w:lang w:val="en-US"/>
              </w:rPr>
            </w:pPr>
            <w:r w:rsidRPr="003770BF">
              <w:rPr>
                <w:b w:val="0"/>
                <w:sz w:val="20"/>
                <w:szCs w:val="20"/>
                <w:lang w:val="en-US"/>
              </w:rPr>
              <w:t>Logistic</w:t>
            </w:r>
          </w:p>
        </w:tc>
        <w:tc>
          <w:tcPr>
            <w:tcW w:w="1134" w:type="dxa"/>
            <w:shd w:val="clear" w:color="auto" w:fill="F2F2F2" w:themeFill="background1" w:themeFillShade="F2"/>
          </w:tcPr>
          <w:p w14:paraId="6DD26A59" w14:textId="77777777" w:rsidR="00C905A7" w:rsidRPr="003770BF" w:rsidRDefault="00C905A7" w:rsidP="007F1D11">
            <w:pPr>
              <w:pStyle w:val="Titre2"/>
              <w:outlineLvl w:val="1"/>
              <w:rPr>
                <w:b w:val="0"/>
                <w:sz w:val="20"/>
                <w:szCs w:val="20"/>
                <w:lang w:val="en-US"/>
              </w:rPr>
            </w:pPr>
            <w:r w:rsidRPr="003770BF">
              <w:rPr>
                <w:b w:val="0"/>
                <w:sz w:val="20"/>
                <w:szCs w:val="20"/>
                <w:lang w:val="en-US"/>
              </w:rPr>
              <w:t>OR</w:t>
            </w:r>
          </w:p>
        </w:tc>
        <w:tc>
          <w:tcPr>
            <w:tcW w:w="1276" w:type="dxa"/>
            <w:shd w:val="clear" w:color="auto" w:fill="F2F2F2" w:themeFill="background1" w:themeFillShade="F2"/>
          </w:tcPr>
          <w:p w14:paraId="3C46CF3E" w14:textId="77777777" w:rsidR="00C905A7" w:rsidRDefault="00C905A7" w:rsidP="007F1D11">
            <w:pPr>
              <w:pStyle w:val="Titre2"/>
              <w:spacing w:before="0" w:beforeAutospacing="0" w:after="0" w:afterAutospacing="0"/>
              <w:outlineLvl w:val="1"/>
              <w:rPr>
                <w:b w:val="0"/>
                <w:sz w:val="20"/>
                <w:szCs w:val="20"/>
                <w:vertAlign w:val="superscript"/>
                <w:lang w:val="en-US"/>
              </w:rPr>
            </w:pPr>
            <w:r>
              <w:rPr>
                <w:b w:val="0"/>
                <w:sz w:val="20"/>
                <w:szCs w:val="20"/>
                <w:lang w:val="en-US"/>
              </w:rPr>
              <w:t>1.65</w:t>
            </w:r>
            <w:r w:rsidRPr="00F96EC1">
              <w:rPr>
                <w:b w:val="0"/>
                <w:sz w:val="20"/>
                <w:szCs w:val="20"/>
                <w:vertAlign w:val="superscript"/>
                <w:lang w:val="en-US"/>
              </w:rPr>
              <w:t>**</w:t>
            </w:r>
          </w:p>
          <w:p w14:paraId="0389618F" w14:textId="77777777" w:rsidR="00C905A7" w:rsidRPr="00F96EC1" w:rsidRDefault="00C905A7" w:rsidP="007F1D11">
            <w:pPr>
              <w:pStyle w:val="Titre2"/>
              <w:spacing w:before="0" w:beforeAutospacing="0" w:after="0" w:afterAutospacing="0"/>
              <w:outlineLvl w:val="1"/>
              <w:rPr>
                <w:b w:val="0"/>
                <w:sz w:val="20"/>
                <w:szCs w:val="20"/>
                <w:lang w:val="en-US"/>
              </w:rPr>
            </w:pPr>
            <w:r>
              <w:rPr>
                <w:b w:val="0"/>
                <w:sz w:val="20"/>
                <w:szCs w:val="20"/>
                <w:lang w:val="en-US"/>
              </w:rPr>
              <w:t>(0.42</w:t>
            </w:r>
            <w:r w:rsidRPr="00F96EC1">
              <w:rPr>
                <w:b w:val="0"/>
                <w:sz w:val="20"/>
                <w:szCs w:val="20"/>
                <w:lang w:val="en-US"/>
              </w:rPr>
              <w:t>)</w:t>
            </w:r>
          </w:p>
        </w:tc>
        <w:tc>
          <w:tcPr>
            <w:tcW w:w="1276" w:type="dxa"/>
            <w:shd w:val="clear" w:color="auto" w:fill="F2F2F2" w:themeFill="background1" w:themeFillShade="F2"/>
          </w:tcPr>
          <w:p w14:paraId="48704ADE"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1.50</w:t>
            </w:r>
          </w:p>
          <w:p w14:paraId="16F50F07" w14:textId="77777777" w:rsidR="00C905A7" w:rsidRPr="00530DA6" w:rsidRDefault="00C905A7" w:rsidP="007F1D11">
            <w:pPr>
              <w:pStyle w:val="Titre2"/>
              <w:spacing w:before="0" w:beforeAutospacing="0" w:after="0" w:afterAutospacing="0"/>
              <w:outlineLvl w:val="1"/>
              <w:rPr>
                <w:b w:val="0"/>
                <w:sz w:val="20"/>
                <w:szCs w:val="20"/>
                <w:lang w:val="en-US"/>
              </w:rPr>
            </w:pPr>
            <w:r>
              <w:rPr>
                <w:b w:val="0"/>
                <w:sz w:val="20"/>
                <w:szCs w:val="20"/>
                <w:lang w:val="en-US"/>
              </w:rPr>
              <w:t>(0.45</w:t>
            </w:r>
            <w:r w:rsidRPr="00F96EC1">
              <w:rPr>
                <w:b w:val="0"/>
                <w:sz w:val="20"/>
                <w:szCs w:val="20"/>
                <w:lang w:val="en-US"/>
              </w:rPr>
              <w:t>)</w:t>
            </w:r>
          </w:p>
        </w:tc>
        <w:tc>
          <w:tcPr>
            <w:tcW w:w="425" w:type="dxa"/>
            <w:shd w:val="clear" w:color="auto" w:fill="F2F2F2" w:themeFill="background1" w:themeFillShade="F2"/>
          </w:tcPr>
          <w:p w14:paraId="524E33FE"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rsidRPr="004324C9" w14:paraId="0CA65330" w14:textId="77777777" w:rsidTr="007F1D11">
        <w:trPr>
          <w:trHeight w:val="431"/>
        </w:trPr>
        <w:tc>
          <w:tcPr>
            <w:tcW w:w="1271" w:type="dxa"/>
            <w:vMerge/>
            <w:shd w:val="clear" w:color="auto" w:fill="F2F2F2" w:themeFill="background1" w:themeFillShade="F2"/>
            <w:vAlign w:val="center"/>
          </w:tcPr>
          <w:p w14:paraId="7433AD60"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7D8F3555" w14:textId="77777777" w:rsidR="00C905A7" w:rsidRDefault="00C905A7" w:rsidP="007F1D11">
            <w:pPr>
              <w:pStyle w:val="Titre2"/>
              <w:outlineLvl w:val="1"/>
              <w:rPr>
                <w:b w:val="0"/>
                <w:sz w:val="20"/>
                <w:szCs w:val="20"/>
                <w:lang w:val="en-US"/>
              </w:rPr>
            </w:pPr>
            <w:r>
              <w:rPr>
                <w:b w:val="0"/>
                <w:sz w:val="20"/>
                <w:szCs w:val="20"/>
                <w:lang w:val="en-US"/>
              </w:rPr>
              <w:t>Age</w:t>
            </w:r>
          </w:p>
        </w:tc>
        <w:tc>
          <w:tcPr>
            <w:tcW w:w="1134" w:type="dxa"/>
            <w:shd w:val="clear" w:color="auto" w:fill="F2F2F2" w:themeFill="background1" w:themeFillShade="F2"/>
          </w:tcPr>
          <w:p w14:paraId="79FDE8A6" w14:textId="77777777" w:rsidR="00C905A7" w:rsidRPr="003770BF" w:rsidRDefault="00C905A7" w:rsidP="007F1D11">
            <w:pPr>
              <w:pStyle w:val="Titre2"/>
              <w:outlineLvl w:val="1"/>
              <w:rPr>
                <w:b w:val="0"/>
                <w:sz w:val="20"/>
                <w:szCs w:val="20"/>
                <w:lang w:val="en-US"/>
              </w:rPr>
            </w:pPr>
            <w:r>
              <w:rPr>
                <w:b w:val="0"/>
                <w:sz w:val="20"/>
                <w:szCs w:val="20"/>
                <w:lang w:val="en-US"/>
              </w:rPr>
              <w:t>Linear</w:t>
            </w:r>
          </w:p>
        </w:tc>
        <w:tc>
          <w:tcPr>
            <w:tcW w:w="1134" w:type="dxa"/>
            <w:shd w:val="clear" w:color="auto" w:fill="F2F2F2" w:themeFill="background1" w:themeFillShade="F2"/>
          </w:tcPr>
          <w:p w14:paraId="1CD3225E" w14:textId="77777777" w:rsidR="00C905A7" w:rsidRPr="003770BF" w:rsidRDefault="00C905A7" w:rsidP="007F1D11">
            <w:pPr>
              <w:pStyle w:val="Titre2"/>
              <w:outlineLvl w:val="1"/>
              <w:rPr>
                <w:b w:val="0"/>
                <w:sz w:val="20"/>
                <w:szCs w:val="20"/>
                <w:lang w:val="en-US"/>
              </w:rPr>
            </w:pPr>
            <w:r>
              <w:rPr>
                <w:b w:val="0"/>
                <w:sz w:val="20"/>
                <w:szCs w:val="20"/>
                <w:lang w:val="en-US"/>
              </w:rPr>
              <w:t>CE</w:t>
            </w:r>
          </w:p>
        </w:tc>
        <w:tc>
          <w:tcPr>
            <w:tcW w:w="1276" w:type="dxa"/>
            <w:shd w:val="clear" w:color="auto" w:fill="F2F2F2" w:themeFill="background1" w:themeFillShade="F2"/>
          </w:tcPr>
          <w:p w14:paraId="6ADA1F93"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5.69</w:t>
            </w:r>
            <w:r w:rsidRPr="007775B9">
              <w:rPr>
                <w:b w:val="0"/>
                <w:sz w:val="20"/>
                <w:szCs w:val="20"/>
                <w:vertAlign w:val="superscript"/>
                <w:lang w:val="en-US"/>
              </w:rPr>
              <w:t>***</w:t>
            </w:r>
          </w:p>
          <w:p w14:paraId="4CFA49C8"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(1.77)</w:t>
            </w:r>
          </w:p>
        </w:tc>
        <w:tc>
          <w:tcPr>
            <w:tcW w:w="1276" w:type="dxa"/>
            <w:shd w:val="clear" w:color="auto" w:fill="F2F2F2" w:themeFill="background1" w:themeFillShade="F2"/>
          </w:tcPr>
          <w:p w14:paraId="38ED4F67" w14:textId="77777777" w:rsidR="00C905A7" w:rsidRDefault="00C905A7" w:rsidP="007F1D11">
            <w:pPr>
              <w:pStyle w:val="Titre2"/>
              <w:spacing w:before="0" w:beforeAutospacing="0" w:after="0" w:afterAutospacing="0"/>
              <w:outlineLvl w:val="1"/>
              <w:rPr>
                <w:b w:val="0"/>
                <w:sz w:val="20"/>
                <w:szCs w:val="20"/>
                <w:vertAlign w:val="superscript"/>
                <w:lang w:val="en-US"/>
              </w:rPr>
            </w:pPr>
            <w:r w:rsidRPr="00A40436">
              <w:rPr>
                <w:b w:val="0"/>
                <w:sz w:val="20"/>
                <w:szCs w:val="20"/>
                <w:lang w:val="en-US"/>
              </w:rPr>
              <w:t>5.00</w:t>
            </w:r>
            <w:r>
              <w:rPr>
                <w:b w:val="0"/>
                <w:sz w:val="20"/>
                <w:szCs w:val="20"/>
                <w:vertAlign w:val="superscript"/>
                <w:lang w:val="en-US"/>
              </w:rPr>
              <w:t>**</w:t>
            </w:r>
          </w:p>
          <w:p w14:paraId="030C02C8" w14:textId="77777777" w:rsidR="00C905A7" w:rsidRPr="00A40436" w:rsidRDefault="00C905A7" w:rsidP="007F1D11">
            <w:pPr>
              <w:pStyle w:val="Titre2"/>
              <w:spacing w:before="0" w:beforeAutospacing="0" w:after="0" w:afterAutospacing="0"/>
              <w:outlineLvl w:val="1"/>
              <w:rPr>
                <w:b w:val="0"/>
                <w:sz w:val="20"/>
                <w:szCs w:val="20"/>
                <w:vertAlign w:val="superscript"/>
                <w:lang w:val="en-US"/>
              </w:rPr>
            </w:pPr>
            <w:r>
              <w:rPr>
                <w:b w:val="0"/>
                <w:sz w:val="20"/>
                <w:szCs w:val="20"/>
                <w:lang w:val="en-US"/>
              </w:rPr>
              <w:t>(2.00)</w:t>
            </w:r>
          </w:p>
        </w:tc>
        <w:tc>
          <w:tcPr>
            <w:tcW w:w="425" w:type="dxa"/>
            <w:shd w:val="clear" w:color="auto" w:fill="F2F2F2" w:themeFill="background1" w:themeFillShade="F2"/>
          </w:tcPr>
          <w:p w14:paraId="7ED35665"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rsidRPr="004324C9" w14:paraId="5B286A78" w14:textId="77777777" w:rsidTr="007F1D11">
        <w:trPr>
          <w:trHeight w:val="538"/>
        </w:trPr>
        <w:tc>
          <w:tcPr>
            <w:tcW w:w="1271" w:type="dxa"/>
            <w:vMerge/>
            <w:shd w:val="clear" w:color="auto" w:fill="F2F2F2" w:themeFill="background1" w:themeFillShade="F2"/>
            <w:vAlign w:val="center"/>
          </w:tcPr>
          <w:p w14:paraId="63D2119B"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0CFA57DB" w14:textId="77777777" w:rsidR="00C905A7" w:rsidRDefault="00C905A7" w:rsidP="007F1D11">
            <w:pPr>
              <w:pStyle w:val="Titre2"/>
              <w:outlineLvl w:val="1"/>
              <w:rPr>
                <w:b w:val="0"/>
                <w:sz w:val="20"/>
                <w:szCs w:val="20"/>
                <w:lang w:val="en-US"/>
              </w:rPr>
            </w:pPr>
            <w:r>
              <w:rPr>
                <w:b w:val="0"/>
                <w:sz w:val="20"/>
                <w:szCs w:val="20"/>
                <w:lang w:val="en-US"/>
              </w:rPr>
              <w:t>Over 20 years of age</w:t>
            </w:r>
          </w:p>
        </w:tc>
        <w:tc>
          <w:tcPr>
            <w:tcW w:w="1134" w:type="dxa"/>
            <w:shd w:val="clear" w:color="auto" w:fill="F2F2F2" w:themeFill="background1" w:themeFillShade="F2"/>
          </w:tcPr>
          <w:p w14:paraId="7B09194A" w14:textId="77777777" w:rsidR="00C905A7" w:rsidRDefault="00C905A7" w:rsidP="007F1D11">
            <w:pPr>
              <w:pStyle w:val="Titre2"/>
              <w:outlineLvl w:val="1"/>
              <w:rPr>
                <w:b w:val="0"/>
                <w:sz w:val="20"/>
                <w:szCs w:val="20"/>
                <w:lang w:val="en-US"/>
              </w:rPr>
            </w:pPr>
            <w:r>
              <w:rPr>
                <w:b w:val="0"/>
                <w:sz w:val="20"/>
                <w:szCs w:val="20"/>
                <w:lang w:val="en-US"/>
              </w:rPr>
              <w:t>Logistic</w:t>
            </w:r>
          </w:p>
        </w:tc>
        <w:tc>
          <w:tcPr>
            <w:tcW w:w="1134" w:type="dxa"/>
            <w:shd w:val="clear" w:color="auto" w:fill="F2F2F2" w:themeFill="background1" w:themeFillShade="F2"/>
          </w:tcPr>
          <w:p w14:paraId="271C1695" w14:textId="77777777" w:rsidR="00C905A7" w:rsidRDefault="00C905A7" w:rsidP="007F1D11">
            <w:pPr>
              <w:pStyle w:val="Titre2"/>
              <w:outlineLvl w:val="1"/>
              <w:rPr>
                <w:b w:val="0"/>
                <w:sz w:val="20"/>
                <w:szCs w:val="20"/>
                <w:lang w:val="en-US"/>
              </w:rPr>
            </w:pPr>
            <w:r>
              <w:rPr>
                <w:b w:val="0"/>
                <w:sz w:val="20"/>
                <w:szCs w:val="20"/>
                <w:lang w:val="en-US"/>
              </w:rPr>
              <w:t>OR</w:t>
            </w:r>
          </w:p>
        </w:tc>
        <w:tc>
          <w:tcPr>
            <w:tcW w:w="1276" w:type="dxa"/>
            <w:shd w:val="clear" w:color="auto" w:fill="F2F2F2" w:themeFill="background1" w:themeFillShade="F2"/>
          </w:tcPr>
          <w:p w14:paraId="7B9B1EC7" w14:textId="77777777" w:rsidR="00C905A7" w:rsidRDefault="00C905A7" w:rsidP="007F1D11">
            <w:pPr>
              <w:pStyle w:val="Titre2"/>
              <w:spacing w:before="0" w:beforeAutospacing="0" w:after="0" w:afterAutospacing="0"/>
              <w:outlineLvl w:val="1"/>
              <w:rPr>
                <w:b w:val="0"/>
                <w:sz w:val="20"/>
                <w:szCs w:val="20"/>
                <w:vertAlign w:val="superscript"/>
                <w:lang w:val="en-US"/>
              </w:rPr>
            </w:pPr>
            <w:r>
              <w:rPr>
                <w:b w:val="0"/>
                <w:sz w:val="20"/>
                <w:szCs w:val="20"/>
                <w:lang w:val="en-US"/>
              </w:rPr>
              <w:t>1.78</w:t>
            </w:r>
            <w:r>
              <w:rPr>
                <w:b w:val="0"/>
                <w:sz w:val="20"/>
                <w:szCs w:val="20"/>
                <w:vertAlign w:val="superscript"/>
                <w:lang w:val="en-US"/>
              </w:rPr>
              <w:t>**</w:t>
            </w:r>
          </w:p>
          <w:p w14:paraId="08F8B188"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(0.49)</w:t>
            </w:r>
          </w:p>
        </w:tc>
        <w:tc>
          <w:tcPr>
            <w:tcW w:w="1276" w:type="dxa"/>
            <w:shd w:val="clear" w:color="auto" w:fill="F2F2F2" w:themeFill="background1" w:themeFillShade="F2"/>
          </w:tcPr>
          <w:p w14:paraId="47BF5DFC" w14:textId="77777777" w:rsidR="00C905A7" w:rsidRDefault="00C905A7" w:rsidP="007F1D11">
            <w:pPr>
              <w:pStyle w:val="Titre2"/>
              <w:spacing w:before="0" w:beforeAutospacing="0" w:after="0" w:afterAutospacing="0"/>
              <w:outlineLvl w:val="1"/>
              <w:rPr>
                <w:b w:val="0"/>
                <w:sz w:val="20"/>
                <w:szCs w:val="20"/>
                <w:vertAlign w:val="superscript"/>
                <w:lang w:val="en-US"/>
              </w:rPr>
            </w:pPr>
            <w:r>
              <w:rPr>
                <w:b w:val="0"/>
                <w:sz w:val="20"/>
                <w:szCs w:val="20"/>
                <w:lang w:val="en-US"/>
              </w:rPr>
              <w:t>1.75</w:t>
            </w:r>
            <w:r>
              <w:rPr>
                <w:b w:val="0"/>
                <w:sz w:val="20"/>
                <w:szCs w:val="20"/>
                <w:vertAlign w:val="superscript"/>
                <w:lang w:val="en-US"/>
              </w:rPr>
              <w:t>**</w:t>
            </w:r>
          </w:p>
          <w:p w14:paraId="13857380" w14:textId="77777777" w:rsidR="00C905A7" w:rsidRPr="00A40436" w:rsidRDefault="00C905A7" w:rsidP="007F1D11">
            <w:pPr>
              <w:pStyle w:val="Titre2"/>
              <w:spacing w:before="0" w:beforeAutospacing="0" w:after="0" w:afterAutospacing="0"/>
              <w:outlineLvl w:val="1"/>
              <w:rPr>
                <w:b w:val="0"/>
                <w:sz w:val="20"/>
                <w:szCs w:val="20"/>
                <w:lang w:val="en-US"/>
              </w:rPr>
            </w:pPr>
            <w:r>
              <w:rPr>
                <w:b w:val="0"/>
                <w:sz w:val="20"/>
                <w:szCs w:val="20"/>
                <w:lang w:val="en-US"/>
              </w:rPr>
              <w:t>(0.60)</w:t>
            </w:r>
          </w:p>
        </w:tc>
        <w:tc>
          <w:tcPr>
            <w:tcW w:w="425" w:type="dxa"/>
            <w:shd w:val="clear" w:color="auto" w:fill="F2F2F2" w:themeFill="background1" w:themeFillShade="F2"/>
          </w:tcPr>
          <w:p w14:paraId="01ACBF02" w14:textId="77777777" w:rsidR="00C905A7" w:rsidRDefault="00C905A7" w:rsidP="007F1D11">
            <w:pPr>
              <w:pStyle w:val="Titre2"/>
              <w:outlineLvl w:val="1"/>
              <w:rPr>
                <w:b w:val="0"/>
                <w:sz w:val="20"/>
                <w:szCs w:val="20"/>
                <w:lang w:val="en-US"/>
              </w:rPr>
            </w:pPr>
            <w:r>
              <w:rPr>
                <w:b w:val="0"/>
                <w:sz w:val="20"/>
                <w:szCs w:val="20"/>
                <w:lang w:val="en-US"/>
              </w:rPr>
              <w:t>720</w:t>
            </w:r>
          </w:p>
        </w:tc>
      </w:tr>
      <w:tr w:rsidR="00C905A7" w:rsidRPr="00941F00" w14:paraId="39F1ED66" w14:textId="77777777" w:rsidTr="007F1D11">
        <w:trPr>
          <w:trHeight w:val="559"/>
        </w:trPr>
        <w:tc>
          <w:tcPr>
            <w:tcW w:w="1271" w:type="dxa"/>
            <w:vMerge/>
            <w:shd w:val="clear" w:color="auto" w:fill="F2F2F2" w:themeFill="background1" w:themeFillShade="F2"/>
            <w:vAlign w:val="center"/>
          </w:tcPr>
          <w:p w14:paraId="38896705"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0A420B1A" w14:textId="77777777" w:rsidR="00C905A7" w:rsidRDefault="00C905A7" w:rsidP="007F1D11">
            <w:pPr>
              <w:pStyle w:val="Titre2"/>
              <w:outlineLvl w:val="1"/>
              <w:rPr>
                <w:b w:val="0"/>
                <w:sz w:val="20"/>
                <w:szCs w:val="20"/>
                <w:lang w:val="en-US"/>
              </w:rPr>
            </w:pPr>
            <w:r>
              <w:rPr>
                <w:b w:val="0"/>
                <w:sz w:val="20"/>
                <w:szCs w:val="20"/>
                <w:lang w:val="en-US"/>
              </w:rPr>
              <w:t>Living in a semi-urban village</w:t>
            </w:r>
          </w:p>
        </w:tc>
        <w:tc>
          <w:tcPr>
            <w:tcW w:w="1134" w:type="dxa"/>
            <w:shd w:val="clear" w:color="auto" w:fill="F2F2F2" w:themeFill="background1" w:themeFillShade="F2"/>
          </w:tcPr>
          <w:p w14:paraId="22B0A795" w14:textId="77777777" w:rsidR="00C905A7" w:rsidRPr="003770BF" w:rsidRDefault="00C905A7" w:rsidP="007F1D11">
            <w:pPr>
              <w:pStyle w:val="Titre2"/>
              <w:outlineLvl w:val="1"/>
              <w:rPr>
                <w:b w:val="0"/>
                <w:sz w:val="20"/>
                <w:szCs w:val="20"/>
                <w:lang w:val="en-US"/>
              </w:rPr>
            </w:pPr>
            <w:r w:rsidRPr="003770BF">
              <w:rPr>
                <w:b w:val="0"/>
                <w:sz w:val="20"/>
                <w:szCs w:val="20"/>
                <w:lang w:val="en-US"/>
              </w:rPr>
              <w:t>Logistic</w:t>
            </w:r>
          </w:p>
        </w:tc>
        <w:tc>
          <w:tcPr>
            <w:tcW w:w="1134" w:type="dxa"/>
            <w:shd w:val="clear" w:color="auto" w:fill="F2F2F2" w:themeFill="background1" w:themeFillShade="F2"/>
          </w:tcPr>
          <w:p w14:paraId="6E19CF60" w14:textId="77777777" w:rsidR="00C905A7" w:rsidRPr="003770BF" w:rsidRDefault="00C905A7" w:rsidP="007F1D11">
            <w:pPr>
              <w:pStyle w:val="Titre2"/>
              <w:outlineLvl w:val="1"/>
              <w:rPr>
                <w:b w:val="0"/>
                <w:sz w:val="20"/>
                <w:szCs w:val="20"/>
                <w:lang w:val="en-US"/>
              </w:rPr>
            </w:pPr>
            <w:r w:rsidRPr="003770BF">
              <w:rPr>
                <w:b w:val="0"/>
                <w:sz w:val="20"/>
                <w:szCs w:val="20"/>
                <w:lang w:val="en-US"/>
              </w:rPr>
              <w:t>OR</w:t>
            </w:r>
          </w:p>
        </w:tc>
        <w:tc>
          <w:tcPr>
            <w:tcW w:w="1276" w:type="dxa"/>
            <w:shd w:val="clear" w:color="auto" w:fill="F2F2F2" w:themeFill="background1" w:themeFillShade="F2"/>
          </w:tcPr>
          <w:p w14:paraId="6F358451" w14:textId="77777777" w:rsidR="00C905A7" w:rsidRDefault="00C905A7" w:rsidP="007F1D11">
            <w:pPr>
              <w:pStyle w:val="Titre2"/>
              <w:spacing w:before="0" w:beforeAutospacing="0" w:after="0" w:afterAutospacing="0"/>
              <w:outlineLvl w:val="1"/>
              <w:rPr>
                <w:b w:val="0"/>
                <w:sz w:val="20"/>
                <w:szCs w:val="20"/>
                <w:vertAlign w:val="superscript"/>
                <w:lang w:val="en-US"/>
              </w:rPr>
            </w:pPr>
            <w:r>
              <w:rPr>
                <w:b w:val="0"/>
                <w:sz w:val="20"/>
                <w:szCs w:val="20"/>
                <w:lang w:val="en-US"/>
              </w:rPr>
              <w:t>0</w:t>
            </w:r>
            <w:r w:rsidRPr="00A40436">
              <w:rPr>
                <w:b w:val="0"/>
                <w:sz w:val="20"/>
                <w:szCs w:val="20"/>
                <w:lang w:val="en-US"/>
              </w:rPr>
              <w:t>.</w:t>
            </w:r>
            <w:r>
              <w:rPr>
                <w:b w:val="0"/>
                <w:sz w:val="20"/>
                <w:szCs w:val="20"/>
                <w:lang w:val="en-US"/>
              </w:rPr>
              <w:t>20</w:t>
            </w:r>
            <w:r w:rsidRPr="007775B9">
              <w:rPr>
                <w:b w:val="0"/>
                <w:sz w:val="20"/>
                <w:szCs w:val="20"/>
                <w:vertAlign w:val="superscript"/>
                <w:lang w:val="en-US"/>
              </w:rPr>
              <w:t>***</w:t>
            </w:r>
          </w:p>
          <w:p w14:paraId="73220DBC" w14:textId="77777777" w:rsidR="00C905A7" w:rsidRPr="00762254" w:rsidRDefault="00C905A7" w:rsidP="007F1D11">
            <w:pPr>
              <w:pStyle w:val="Titre2"/>
              <w:spacing w:before="0" w:beforeAutospacing="0" w:after="0" w:afterAutospacing="0"/>
              <w:outlineLvl w:val="1"/>
              <w:rPr>
                <w:b w:val="0"/>
                <w:sz w:val="20"/>
                <w:szCs w:val="20"/>
                <w:lang w:val="en-US"/>
              </w:rPr>
            </w:pPr>
            <w:r>
              <w:rPr>
                <w:b w:val="0"/>
                <w:sz w:val="20"/>
                <w:szCs w:val="20"/>
                <w:lang w:val="en-US"/>
              </w:rPr>
              <w:t>(0.06)</w:t>
            </w:r>
          </w:p>
        </w:tc>
        <w:tc>
          <w:tcPr>
            <w:tcW w:w="1276" w:type="dxa"/>
            <w:shd w:val="clear" w:color="auto" w:fill="F2F2F2" w:themeFill="background1" w:themeFillShade="F2"/>
          </w:tcPr>
          <w:p w14:paraId="7C75DE4D"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0.19</w:t>
            </w:r>
            <w:r w:rsidRPr="007775B9">
              <w:rPr>
                <w:b w:val="0"/>
                <w:sz w:val="20"/>
                <w:szCs w:val="20"/>
                <w:vertAlign w:val="superscript"/>
                <w:lang w:val="en-US"/>
              </w:rPr>
              <w:t>***</w:t>
            </w:r>
            <w:r w:rsidRPr="00406391">
              <w:rPr>
                <w:b w:val="0"/>
                <w:sz w:val="20"/>
                <w:szCs w:val="20"/>
                <w:lang w:val="en-US"/>
              </w:rPr>
              <w:t xml:space="preserve">  </w:t>
            </w:r>
          </w:p>
          <w:p w14:paraId="50DE3DA9" w14:textId="77777777" w:rsidR="00C905A7" w:rsidRPr="003F1481" w:rsidRDefault="00C905A7" w:rsidP="007F1D11">
            <w:pPr>
              <w:pStyle w:val="Titre2"/>
              <w:spacing w:before="0" w:beforeAutospacing="0" w:after="0" w:afterAutospacing="0"/>
              <w:outlineLvl w:val="1"/>
              <w:rPr>
                <w:b w:val="0"/>
                <w:sz w:val="20"/>
                <w:szCs w:val="20"/>
                <w:lang w:val="en-US"/>
              </w:rPr>
            </w:pPr>
            <w:r>
              <w:rPr>
                <w:b w:val="0"/>
                <w:sz w:val="20"/>
                <w:szCs w:val="20"/>
                <w:lang w:val="en-US"/>
              </w:rPr>
              <w:t>(0</w:t>
            </w:r>
            <w:r w:rsidRPr="00406391">
              <w:rPr>
                <w:b w:val="0"/>
                <w:sz w:val="20"/>
                <w:szCs w:val="20"/>
                <w:lang w:val="en-US"/>
              </w:rPr>
              <w:t>.</w:t>
            </w:r>
            <w:r>
              <w:rPr>
                <w:b w:val="0"/>
                <w:sz w:val="20"/>
                <w:szCs w:val="20"/>
                <w:lang w:val="en-US"/>
              </w:rPr>
              <w:t>07)</w:t>
            </w:r>
          </w:p>
        </w:tc>
        <w:tc>
          <w:tcPr>
            <w:tcW w:w="425" w:type="dxa"/>
            <w:shd w:val="clear" w:color="auto" w:fill="F2F2F2" w:themeFill="background1" w:themeFillShade="F2"/>
          </w:tcPr>
          <w:p w14:paraId="78F068D0"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rsidRPr="00941F00" w14:paraId="5594C78C" w14:textId="77777777" w:rsidTr="007F1D11">
        <w:trPr>
          <w:trHeight w:val="598"/>
        </w:trPr>
        <w:tc>
          <w:tcPr>
            <w:tcW w:w="1271" w:type="dxa"/>
            <w:vMerge/>
            <w:shd w:val="clear" w:color="auto" w:fill="F2F2F2" w:themeFill="background1" w:themeFillShade="F2"/>
            <w:vAlign w:val="center"/>
          </w:tcPr>
          <w:p w14:paraId="112D2305"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0BA53CCE" w14:textId="77777777" w:rsidR="00C905A7" w:rsidRDefault="00C905A7" w:rsidP="007F1D11">
            <w:pPr>
              <w:pStyle w:val="Titre2"/>
              <w:outlineLvl w:val="1"/>
              <w:rPr>
                <w:b w:val="0"/>
                <w:sz w:val="20"/>
                <w:szCs w:val="20"/>
                <w:lang w:val="en-US"/>
              </w:rPr>
            </w:pPr>
            <w:r>
              <w:rPr>
                <w:b w:val="0"/>
                <w:sz w:val="20"/>
                <w:szCs w:val="20"/>
                <w:lang w:val="en-US"/>
              </w:rPr>
              <w:t>Living conditions index</w:t>
            </w:r>
          </w:p>
        </w:tc>
        <w:tc>
          <w:tcPr>
            <w:tcW w:w="1134" w:type="dxa"/>
            <w:shd w:val="clear" w:color="auto" w:fill="F2F2F2" w:themeFill="background1" w:themeFillShade="F2"/>
          </w:tcPr>
          <w:p w14:paraId="5D1A50F9" w14:textId="77777777" w:rsidR="00C905A7" w:rsidRPr="003770BF" w:rsidRDefault="00C905A7" w:rsidP="007F1D11">
            <w:pPr>
              <w:pStyle w:val="Titre2"/>
              <w:outlineLvl w:val="1"/>
              <w:rPr>
                <w:b w:val="0"/>
                <w:sz w:val="20"/>
                <w:szCs w:val="20"/>
                <w:lang w:val="en-US"/>
              </w:rPr>
            </w:pPr>
            <w:r>
              <w:rPr>
                <w:b w:val="0"/>
                <w:sz w:val="20"/>
                <w:szCs w:val="20"/>
                <w:lang w:val="en-US"/>
              </w:rPr>
              <w:t>Linear</w:t>
            </w:r>
          </w:p>
        </w:tc>
        <w:tc>
          <w:tcPr>
            <w:tcW w:w="1134" w:type="dxa"/>
            <w:shd w:val="clear" w:color="auto" w:fill="F2F2F2" w:themeFill="background1" w:themeFillShade="F2"/>
          </w:tcPr>
          <w:p w14:paraId="55A14BC1" w14:textId="77777777" w:rsidR="00C905A7" w:rsidRPr="003770BF" w:rsidRDefault="00C905A7" w:rsidP="007F1D11">
            <w:pPr>
              <w:pStyle w:val="Titre2"/>
              <w:outlineLvl w:val="1"/>
              <w:rPr>
                <w:b w:val="0"/>
                <w:sz w:val="20"/>
                <w:szCs w:val="20"/>
                <w:lang w:val="en-US"/>
              </w:rPr>
            </w:pPr>
            <w:r>
              <w:rPr>
                <w:b w:val="0"/>
                <w:sz w:val="20"/>
                <w:szCs w:val="20"/>
                <w:lang w:val="en-US"/>
              </w:rPr>
              <w:t>CE</w:t>
            </w:r>
          </w:p>
        </w:tc>
        <w:tc>
          <w:tcPr>
            <w:tcW w:w="1276" w:type="dxa"/>
            <w:shd w:val="clear" w:color="auto" w:fill="F2F2F2" w:themeFill="background1" w:themeFillShade="F2"/>
          </w:tcPr>
          <w:p w14:paraId="27E40926" w14:textId="77777777" w:rsidR="00C905A7"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 xml:space="preserve"> </w:t>
            </w:r>
            <w:r>
              <w:rPr>
                <w:b w:val="0"/>
                <w:sz w:val="20"/>
                <w:szCs w:val="20"/>
                <w:lang w:val="en-US"/>
              </w:rPr>
              <w:t>-0</w:t>
            </w:r>
            <w:r w:rsidRPr="00E1258D">
              <w:rPr>
                <w:b w:val="0"/>
                <w:sz w:val="20"/>
                <w:szCs w:val="20"/>
                <w:lang w:val="en-US"/>
              </w:rPr>
              <w:t>.</w:t>
            </w:r>
            <w:r>
              <w:rPr>
                <w:b w:val="0"/>
                <w:sz w:val="20"/>
                <w:szCs w:val="20"/>
                <w:lang w:val="en-US"/>
              </w:rPr>
              <w:t>5</w:t>
            </w:r>
            <w:r w:rsidRPr="00E1258D">
              <w:rPr>
                <w:b w:val="0"/>
                <w:sz w:val="20"/>
                <w:szCs w:val="20"/>
                <w:lang w:val="en-US"/>
              </w:rPr>
              <w:t>3</w:t>
            </w:r>
            <w:r w:rsidRPr="007775B9">
              <w:rPr>
                <w:b w:val="0"/>
                <w:sz w:val="20"/>
                <w:szCs w:val="20"/>
                <w:vertAlign w:val="superscript"/>
                <w:lang w:val="en-US"/>
              </w:rPr>
              <w:t>***</w:t>
            </w:r>
          </w:p>
          <w:p w14:paraId="723FCF11" w14:textId="77777777" w:rsidR="00C905A7" w:rsidRPr="00762254"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 xml:space="preserve"> </w:t>
            </w:r>
            <w:r>
              <w:rPr>
                <w:b w:val="0"/>
                <w:sz w:val="20"/>
                <w:szCs w:val="20"/>
                <w:lang w:val="en-US"/>
              </w:rPr>
              <w:t>(0</w:t>
            </w:r>
            <w:r w:rsidRPr="00E1258D">
              <w:rPr>
                <w:b w:val="0"/>
                <w:sz w:val="20"/>
                <w:szCs w:val="20"/>
                <w:lang w:val="en-US"/>
              </w:rPr>
              <w:t>.1</w:t>
            </w:r>
            <w:r>
              <w:rPr>
                <w:b w:val="0"/>
                <w:sz w:val="20"/>
                <w:szCs w:val="20"/>
                <w:lang w:val="en-US"/>
              </w:rPr>
              <w:t>3)</w:t>
            </w:r>
          </w:p>
        </w:tc>
        <w:tc>
          <w:tcPr>
            <w:tcW w:w="1276" w:type="dxa"/>
            <w:shd w:val="clear" w:color="auto" w:fill="F2F2F2" w:themeFill="background1" w:themeFillShade="F2"/>
          </w:tcPr>
          <w:p w14:paraId="14F7BE55"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-0.57</w:t>
            </w:r>
            <w:r w:rsidRPr="007775B9">
              <w:rPr>
                <w:b w:val="0"/>
                <w:sz w:val="20"/>
                <w:szCs w:val="20"/>
                <w:vertAlign w:val="superscript"/>
                <w:lang w:val="en-US"/>
              </w:rPr>
              <w:t>***</w:t>
            </w:r>
          </w:p>
          <w:p w14:paraId="7F4D7FCB" w14:textId="77777777" w:rsidR="00C905A7" w:rsidRPr="003F1481"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 xml:space="preserve"> </w:t>
            </w:r>
            <w:r>
              <w:rPr>
                <w:b w:val="0"/>
                <w:sz w:val="20"/>
                <w:szCs w:val="20"/>
                <w:lang w:val="en-US"/>
              </w:rPr>
              <w:t>(0</w:t>
            </w:r>
            <w:r w:rsidRPr="00E1258D">
              <w:rPr>
                <w:b w:val="0"/>
                <w:sz w:val="20"/>
                <w:szCs w:val="20"/>
                <w:lang w:val="en-US"/>
              </w:rPr>
              <w:t>.1</w:t>
            </w:r>
            <w:r>
              <w:rPr>
                <w:b w:val="0"/>
                <w:sz w:val="20"/>
                <w:szCs w:val="20"/>
                <w:lang w:val="en-US"/>
              </w:rPr>
              <w:t>5)</w:t>
            </w:r>
          </w:p>
        </w:tc>
        <w:tc>
          <w:tcPr>
            <w:tcW w:w="425" w:type="dxa"/>
            <w:shd w:val="clear" w:color="auto" w:fill="F2F2F2" w:themeFill="background1" w:themeFillShade="F2"/>
          </w:tcPr>
          <w:p w14:paraId="5B2C826F"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rsidRPr="004324C9" w14:paraId="587701C9" w14:textId="77777777" w:rsidTr="007F1D11">
        <w:trPr>
          <w:trHeight w:val="520"/>
        </w:trPr>
        <w:tc>
          <w:tcPr>
            <w:tcW w:w="1271" w:type="dxa"/>
            <w:vMerge/>
            <w:shd w:val="clear" w:color="auto" w:fill="F2F2F2" w:themeFill="background1" w:themeFillShade="F2"/>
            <w:vAlign w:val="center"/>
          </w:tcPr>
          <w:p w14:paraId="47B81CED"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7D3A8C7B" w14:textId="77777777" w:rsidR="00C905A7" w:rsidRDefault="00C905A7" w:rsidP="007F1D11">
            <w:pPr>
              <w:pStyle w:val="Titre2"/>
              <w:outlineLvl w:val="1"/>
              <w:rPr>
                <w:b w:val="0"/>
                <w:sz w:val="20"/>
                <w:szCs w:val="20"/>
                <w:lang w:val="en-US"/>
              </w:rPr>
            </w:pPr>
            <w:r>
              <w:rPr>
                <w:b w:val="0"/>
                <w:sz w:val="20"/>
                <w:szCs w:val="20"/>
                <w:lang w:val="en-US"/>
              </w:rPr>
              <w:t>Agricultural resources index</w:t>
            </w:r>
          </w:p>
        </w:tc>
        <w:tc>
          <w:tcPr>
            <w:tcW w:w="1134" w:type="dxa"/>
            <w:shd w:val="clear" w:color="auto" w:fill="F2F2F2" w:themeFill="background1" w:themeFillShade="F2"/>
          </w:tcPr>
          <w:p w14:paraId="4A2C4976" w14:textId="77777777" w:rsidR="00C905A7" w:rsidRPr="003770BF" w:rsidRDefault="00C905A7" w:rsidP="007F1D11">
            <w:pPr>
              <w:pStyle w:val="Titre2"/>
              <w:outlineLvl w:val="1"/>
              <w:rPr>
                <w:b w:val="0"/>
                <w:sz w:val="20"/>
                <w:szCs w:val="20"/>
                <w:lang w:val="en-US"/>
              </w:rPr>
            </w:pPr>
            <w:r>
              <w:rPr>
                <w:b w:val="0"/>
                <w:sz w:val="20"/>
                <w:szCs w:val="20"/>
                <w:lang w:val="en-US"/>
              </w:rPr>
              <w:t>Linear</w:t>
            </w:r>
          </w:p>
        </w:tc>
        <w:tc>
          <w:tcPr>
            <w:tcW w:w="1134" w:type="dxa"/>
            <w:shd w:val="clear" w:color="auto" w:fill="F2F2F2" w:themeFill="background1" w:themeFillShade="F2"/>
          </w:tcPr>
          <w:p w14:paraId="200B1A99" w14:textId="77777777" w:rsidR="00C905A7" w:rsidRPr="003770BF" w:rsidRDefault="00C905A7" w:rsidP="007F1D11">
            <w:pPr>
              <w:pStyle w:val="Titre2"/>
              <w:outlineLvl w:val="1"/>
              <w:rPr>
                <w:b w:val="0"/>
                <w:sz w:val="20"/>
                <w:szCs w:val="20"/>
                <w:lang w:val="en-US"/>
              </w:rPr>
            </w:pPr>
            <w:r>
              <w:rPr>
                <w:b w:val="0"/>
                <w:sz w:val="20"/>
                <w:szCs w:val="20"/>
                <w:lang w:val="en-US"/>
              </w:rPr>
              <w:t>CE</w:t>
            </w:r>
          </w:p>
        </w:tc>
        <w:tc>
          <w:tcPr>
            <w:tcW w:w="1276" w:type="dxa"/>
            <w:shd w:val="clear" w:color="auto" w:fill="F2F2F2" w:themeFill="background1" w:themeFillShade="F2"/>
          </w:tcPr>
          <w:p w14:paraId="6508142E" w14:textId="77777777" w:rsidR="00C905A7"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 xml:space="preserve"> </w:t>
            </w:r>
            <w:r>
              <w:rPr>
                <w:b w:val="0"/>
                <w:sz w:val="20"/>
                <w:szCs w:val="20"/>
                <w:lang w:val="en-US"/>
              </w:rPr>
              <w:t>0</w:t>
            </w:r>
            <w:r w:rsidRPr="00E1258D">
              <w:rPr>
                <w:b w:val="0"/>
                <w:sz w:val="20"/>
                <w:szCs w:val="20"/>
                <w:lang w:val="en-US"/>
              </w:rPr>
              <w:t>.3</w:t>
            </w:r>
            <w:r>
              <w:rPr>
                <w:b w:val="0"/>
                <w:sz w:val="20"/>
                <w:szCs w:val="20"/>
                <w:lang w:val="en-US"/>
              </w:rPr>
              <w:t>9</w:t>
            </w:r>
            <w:r w:rsidRPr="007775B9">
              <w:rPr>
                <w:b w:val="0"/>
                <w:sz w:val="20"/>
                <w:szCs w:val="20"/>
                <w:vertAlign w:val="superscript"/>
                <w:lang w:val="en-US"/>
              </w:rPr>
              <w:t>***</w:t>
            </w:r>
          </w:p>
          <w:p w14:paraId="01FB162F" w14:textId="77777777" w:rsidR="00C905A7" w:rsidRPr="005C4C08"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 xml:space="preserve"> </w:t>
            </w:r>
            <w:r>
              <w:rPr>
                <w:b w:val="0"/>
                <w:sz w:val="20"/>
                <w:szCs w:val="20"/>
                <w:lang w:val="en-US"/>
              </w:rPr>
              <w:t>(0</w:t>
            </w:r>
            <w:r w:rsidRPr="00E1258D">
              <w:rPr>
                <w:b w:val="0"/>
                <w:sz w:val="20"/>
                <w:szCs w:val="20"/>
                <w:lang w:val="en-US"/>
              </w:rPr>
              <w:t>.1</w:t>
            </w:r>
            <w:r>
              <w:rPr>
                <w:b w:val="0"/>
                <w:sz w:val="20"/>
                <w:szCs w:val="20"/>
                <w:lang w:val="en-US"/>
              </w:rPr>
              <w:t>5)</w:t>
            </w:r>
          </w:p>
        </w:tc>
        <w:tc>
          <w:tcPr>
            <w:tcW w:w="1276" w:type="dxa"/>
            <w:shd w:val="clear" w:color="auto" w:fill="F2F2F2" w:themeFill="background1" w:themeFillShade="F2"/>
          </w:tcPr>
          <w:p w14:paraId="188ECB04"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0.47</w:t>
            </w:r>
            <w:r w:rsidRPr="007775B9">
              <w:rPr>
                <w:b w:val="0"/>
                <w:sz w:val="20"/>
                <w:szCs w:val="20"/>
                <w:vertAlign w:val="superscript"/>
                <w:lang w:val="en-US"/>
              </w:rPr>
              <w:t>***</w:t>
            </w:r>
          </w:p>
          <w:p w14:paraId="390F05F0" w14:textId="77777777" w:rsidR="00C905A7" w:rsidRPr="005C4C08"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 xml:space="preserve"> </w:t>
            </w:r>
            <w:r>
              <w:rPr>
                <w:b w:val="0"/>
                <w:sz w:val="20"/>
                <w:szCs w:val="20"/>
                <w:lang w:val="en-US"/>
              </w:rPr>
              <w:t>(0</w:t>
            </w:r>
            <w:r w:rsidRPr="00E1258D">
              <w:rPr>
                <w:b w:val="0"/>
                <w:sz w:val="20"/>
                <w:szCs w:val="20"/>
                <w:lang w:val="en-US"/>
              </w:rPr>
              <w:t>.1</w:t>
            </w:r>
            <w:r>
              <w:rPr>
                <w:b w:val="0"/>
                <w:sz w:val="20"/>
                <w:szCs w:val="20"/>
                <w:lang w:val="en-US"/>
              </w:rPr>
              <w:t>8)</w:t>
            </w:r>
          </w:p>
        </w:tc>
        <w:tc>
          <w:tcPr>
            <w:tcW w:w="425" w:type="dxa"/>
            <w:shd w:val="clear" w:color="auto" w:fill="F2F2F2" w:themeFill="background1" w:themeFillShade="F2"/>
          </w:tcPr>
          <w:p w14:paraId="10639C7C"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rsidRPr="004324C9" w14:paraId="239951E3" w14:textId="77777777" w:rsidTr="007F1D11">
        <w:trPr>
          <w:trHeight w:val="519"/>
        </w:trPr>
        <w:tc>
          <w:tcPr>
            <w:tcW w:w="1271" w:type="dxa"/>
            <w:vMerge/>
            <w:shd w:val="clear" w:color="auto" w:fill="F2F2F2" w:themeFill="background1" w:themeFillShade="F2"/>
            <w:vAlign w:val="center"/>
          </w:tcPr>
          <w:p w14:paraId="688C5375"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6A6AAEBB" w14:textId="77777777" w:rsidR="00C905A7" w:rsidRDefault="00C905A7" w:rsidP="007F1D11">
            <w:pPr>
              <w:pStyle w:val="Titre2"/>
              <w:outlineLvl w:val="1"/>
              <w:rPr>
                <w:b w:val="0"/>
                <w:sz w:val="20"/>
                <w:szCs w:val="20"/>
                <w:lang w:val="en-US"/>
              </w:rPr>
            </w:pPr>
            <w:r>
              <w:rPr>
                <w:b w:val="0"/>
                <w:sz w:val="20"/>
                <w:szCs w:val="20"/>
                <w:lang w:val="en-US"/>
              </w:rPr>
              <w:t>Number of adults in the household</w:t>
            </w:r>
          </w:p>
        </w:tc>
        <w:tc>
          <w:tcPr>
            <w:tcW w:w="1134" w:type="dxa"/>
            <w:shd w:val="clear" w:color="auto" w:fill="F2F2F2" w:themeFill="background1" w:themeFillShade="F2"/>
          </w:tcPr>
          <w:p w14:paraId="19BE261C" w14:textId="77777777" w:rsidR="00C905A7" w:rsidRPr="003770BF" w:rsidRDefault="00C905A7" w:rsidP="007F1D11">
            <w:pPr>
              <w:pStyle w:val="Titre2"/>
              <w:outlineLvl w:val="1"/>
              <w:rPr>
                <w:b w:val="0"/>
                <w:sz w:val="20"/>
                <w:szCs w:val="20"/>
                <w:lang w:val="en-US"/>
              </w:rPr>
            </w:pPr>
            <w:r>
              <w:rPr>
                <w:b w:val="0"/>
                <w:sz w:val="20"/>
                <w:szCs w:val="20"/>
                <w:lang w:val="en-US"/>
              </w:rPr>
              <w:t>Linear</w:t>
            </w:r>
          </w:p>
        </w:tc>
        <w:tc>
          <w:tcPr>
            <w:tcW w:w="1134" w:type="dxa"/>
            <w:shd w:val="clear" w:color="auto" w:fill="F2F2F2" w:themeFill="background1" w:themeFillShade="F2"/>
          </w:tcPr>
          <w:p w14:paraId="2EC8C269" w14:textId="77777777" w:rsidR="00C905A7" w:rsidRPr="003770BF" w:rsidRDefault="00C905A7" w:rsidP="007F1D11">
            <w:pPr>
              <w:pStyle w:val="Titre2"/>
              <w:outlineLvl w:val="1"/>
              <w:rPr>
                <w:b w:val="0"/>
                <w:sz w:val="20"/>
                <w:szCs w:val="20"/>
                <w:lang w:val="en-US"/>
              </w:rPr>
            </w:pPr>
            <w:r>
              <w:rPr>
                <w:b w:val="0"/>
                <w:sz w:val="20"/>
                <w:szCs w:val="20"/>
                <w:lang w:val="en-US"/>
              </w:rPr>
              <w:t>CE</w:t>
            </w:r>
          </w:p>
        </w:tc>
        <w:tc>
          <w:tcPr>
            <w:tcW w:w="1276" w:type="dxa"/>
            <w:shd w:val="clear" w:color="auto" w:fill="F2F2F2" w:themeFill="background1" w:themeFillShade="F2"/>
          </w:tcPr>
          <w:p w14:paraId="66D6FF7F" w14:textId="77777777" w:rsidR="00C905A7" w:rsidRDefault="00C905A7" w:rsidP="007F1D11">
            <w:pPr>
              <w:pStyle w:val="Titre2"/>
              <w:spacing w:before="0" w:beforeAutospacing="0" w:after="0" w:afterAutospacing="0"/>
              <w:outlineLvl w:val="1"/>
              <w:rPr>
                <w:b w:val="0"/>
                <w:sz w:val="20"/>
                <w:szCs w:val="20"/>
                <w:vertAlign w:val="superscript"/>
                <w:lang w:val="en-US"/>
              </w:rPr>
            </w:pPr>
            <w:r w:rsidRPr="00346DD8">
              <w:rPr>
                <w:b w:val="0"/>
                <w:sz w:val="20"/>
                <w:szCs w:val="20"/>
                <w:lang w:val="en-US"/>
              </w:rPr>
              <w:t>-1.1</w:t>
            </w:r>
            <w:r>
              <w:rPr>
                <w:b w:val="0"/>
                <w:sz w:val="20"/>
                <w:szCs w:val="20"/>
                <w:lang w:val="en-US"/>
              </w:rPr>
              <w:t>3</w:t>
            </w:r>
            <w:r w:rsidRPr="00F96EC1">
              <w:rPr>
                <w:b w:val="0"/>
                <w:sz w:val="20"/>
                <w:szCs w:val="20"/>
                <w:vertAlign w:val="superscript"/>
                <w:lang w:val="en-US"/>
              </w:rPr>
              <w:t>**</w:t>
            </w:r>
          </w:p>
          <w:p w14:paraId="6114A4AB" w14:textId="77777777" w:rsidR="00C905A7" w:rsidRPr="005C4C08" w:rsidRDefault="00C905A7" w:rsidP="007F1D11">
            <w:pPr>
              <w:pStyle w:val="Titre2"/>
              <w:spacing w:before="0" w:beforeAutospacing="0" w:after="0" w:afterAutospacing="0"/>
              <w:outlineLvl w:val="1"/>
              <w:rPr>
                <w:b w:val="0"/>
                <w:sz w:val="20"/>
                <w:szCs w:val="20"/>
                <w:lang w:val="en-US"/>
              </w:rPr>
            </w:pPr>
            <w:r>
              <w:rPr>
                <w:b w:val="0"/>
                <w:sz w:val="20"/>
                <w:szCs w:val="20"/>
                <w:lang w:val="en-US"/>
              </w:rPr>
              <w:t>(0</w:t>
            </w:r>
            <w:r w:rsidRPr="00346DD8">
              <w:rPr>
                <w:b w:val="0"/>
                <w:sz w:val="20"/>
                <w:szCs w:val="20"/>
                <w:lang w:val="en-US"/>
              </w:rPr>
              <w:t>.57</w:t>
            </w:r>
            <w:r>
              <w:rPr>
                <w:b w:val="0"/>
                <w:sz w:val="20"/>
                <w:szCs w:val="20"/>
                <w:lang w:val="en-US"/>
              </w:rPr>
              <w:t>)</w:t>
            </w:r>
          </w:p>
        </w:tc>
        <w:tc>
          <w:tcPr>
            <w:tcW w:w="1276" w:type="dxa"/>
            <w:shd w:val="clear" w:color="auto" w:fill="F2F2F2" w:themeFill="background1" w:themeFillShade="F2"/>
          </w:tcPr>
          <w:p w14:paraId="6FFE25C9" w14:textId="77777777" w:rsidR="00C905A7" w:rsidRDefault="00C905A7" w:rsidP="007F1D11">
            <w:pPr>
              <w:pStyle w:val="Titre2"/>
              <w:spacing w:before="0" w:beforeAutospacing="0" w:after="0" w:afterAutospacing="0"/>
              <w:outlineLvl w:val="1"/>
              <w:rPr>
                <w:b w:val="0"/>
                <w:sz w:val="20"/>
                <w:szCs w:val="20"/>
                <w:lang w:val="en-US"/>
              </w:rPr>
            </w:pPr>
            <w:r w:rsidRPr="00346DD8">
              <w:rPr>
                <w:b w:val="0"/>
                <w:sz w:val="20"/>
                <w:szCs w:val="20"/>
                <w:lang w:val="en-US"/>
              </w:rPr>
              <w:t>-1.2</w:t>
            </w:r>
            <w:r>
              <w:rPr>
                <w:b w:val="0"/>
                <w:sz w:val="20"/>
                <w:szCs w:val="20"/>
                <w:lang w:val="en-US"/>
              </w:rPr>
              <w:t>9</w:t>
            </w:r>
            <w:r w:rsidRPr="007775B9">
              <w:rPr>
                <w:b w:val="0"/>
                <w:sz w:val="20"/>
                <w:szCs w:val="20"/>
                <w:vertAlign w:val="superscript"/>
                <w:lang w:val="en-US"/>
              </w:rPr>
              <w:t>*</w:t>
            </w:r>
            <w:r w:rsidRPr="00346DD8">
              <w:rPr>
                <w:b w:val="0"/>
                <w:sz w:val="20"/>
                <w:szCs w:val="20"/>
                <w:lang w:val="en-US"/>
              </w:rPr>
              <w:t xml:space="preserve">   </w:t>
            </w:r>
          </w:p>
          <w:p w14:paraId="03FC7EEB" w14:textId="77777777" w:rsidR="00C905A7" w:rsidRPr="005C4C08" w:rsidRDefault="00C905A7" w:rsidP="007F1D11">
            <w:pPr>
              <w:pStyle w:val="Titre2"/>
              <w:spacing w:before="0" w:beforeAutospacing="0" w:after="0" w:afterAutospacing="0"/>
              <w:outlineLvl w:val="1"/>
              <w:rPr>
                <w:b w:val="0"/>
                <w:sz w:val="20"/>
                <w:szCs w:val="20"/>
                <w:lang w:val="en-US"/>
              </w:rPr>
            </w:pPr>
            <w:r>
              <w:rPr>
                <w:b w:val="0"/>
                <w:sz w:val="20"/>
                <w:szCs w:val="20"/>
                <w:lang w:val="en-US"/>
              </w:rPr>
              <w:t>(0.69)</w:t>
            </w:r>
          </w:p>
        </w:tc>
        <w:tc>
          <w:tcPr>
            <w:tcW w:w="425" w:type="dxa"/>
            <w:shd w:val="clear" w:color="auto" w:fill="F2F2F2" w:themeFill="background1" w:themeFillShade="F2"/>
          </w:tcPr>
          <w:p w14:paraId="089DAA42"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rsidRPr="004324C9" w14:paraId="15E441B4" w14:textId="77777777" w:rsidTr="007F1D11">
        <w:trPr>
          <w:trHeight w:val="605"/>
        </w:trPr>
        <w:tc>
          <w:tcPr>
            <w:tcW w:w="1271" w:type="dxa"/>
            <w:vMerge/>
            <w:shd w:val="clear" w:color="auto" w:fill="F2F2F2" w:themeFill="background1" w:themeFillShade="F2"/>
            <w:vAlign w:val="center"/>
          </w:tcPr>
          <w:p w14:paraId="4BE735E0"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000AA600" w14:textId="77777777" w:rsidR="00C905A7" w:rsidRDefault="00C905A7" w:rsidP="007F1D11">
            <w:pPr>
              <w:pStyle w:val="Titre2"/>
              <w:outlineLvl w:val="1"/>
              <w:rPr>
                <w:b w:val="0"/>
                <w:sz w:val="20"/>
                <w:szCs w:val="20"/>
                <w:lang w:val="en-US"/>
              </w:rPr>
            </w:pPr>
            <w:r>
              <w:rPr>
                <w:b w:val="0"/>
                <w:sz w:val="20"/>
                <w:szCs w:val="20"/>
                <w:lang w:val="en-US"/>
              </w:rPr>
              <w:t>Monetary resources (HH level)</w:t>
            </w:r>
          </w:p>
        </w:tc>
        <w:tc>
          <w:tcPr>
            <w:tcW w:w="1134" w:type="dxa"/>
            <w:shd w:val="clear" w:color="auto" w:fill="F2F2F2" w:themeFill="background1" w:themeFillShade="F2"/>
          </w:tcPr>
          <w:p w14:paraId="338EF663" w14:textId="77777777" w:rsidR="00C905A7" w:rsidRPr="003770BF" w:rsidRDefault="00C905A7" w:rsidP="007F1D11">
            <w:pPr>
              <w:pStyle w:val="Titre2"/>
              <w:outlineLvl w:val="1"/>
              <w:rPr>
                <w:b w:val="0"/>
                <w:sz w:val="20"/>
                <w:szCs w:val="20"/>
                <w:lang w:val="en-US"/>
              </w:rPr>
            </w:pPr>
            <w:r>
              <w:rPr>
                <w:b w:val="0"/>
                <w:sz w:val="20"/>
                <w:szCs w:val="20"/>
                <w:lang w:val="en-US"/>
              </w:rPr>
              <w:t>Linear</w:t>
            </w:r>
          </w:p>
        </w:tc>
        <w:tc>
          <w:tcPr>
            <w:tcW w:w="1134" w:type="dxa"/>
            <w:shd w:val="clear" w:color="auto" w:fill="F2F2F2" w:themeFill="background1" w:themeFillShade="F2"/>
          </w:tcPr>
          <w:p w14:paraId="0E8F0A23" w14:textId="77777777" w:rsidR="00C905A7" w:rsidRPr="003770BF" w:rsidRDefault="00C905A7" w:rsidP="007F1D11">
            <w:pPr>
              <w:pStyle w:val="Titre2"/>
              <w:outlineLvl w:val="1"/>
              <w:rPr>
                <w:b w:val="0"/>
                <w:sz w:val="20"/>
                <w:szCs w:val="20"/>
                <w:lang w:val="en-US"/>
              </w:rPr>
            </w:pPr>
            <w:r>
              <w:rPr>
                <w:b w:val="0"/>
                <w:sz w:val="20"/>
                <w:szCs w:val="20"/>
                <w:lang w:val="en-US"/>
              </w:rPr>
              <w:t>CE</w:t>
            </w:r>
          </w:p>
        </w:tc>
        <w:tc>
          <w:tcPr>
            <w:tcW w:w="1276" w:type="dxa"/>
            <w:shd w:val="clear" w:color="auto" w:fill="F2F2F2" w:themeFill="background1" w:themeFillShade="F2"/>
          </w:tcPr>
          <w:p w14:paraId="20849D7C" w14:textId="77777777" w:rsidR="00C905A7" w:rsidRPr="00762254"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-1650719</w:t>
            </w:r>
            <w:r w:rsidRPr="007775B9">
              <w:rPr>
                <w:b w:val="0"/>
                <w:sz w:val="20"/>
                <w:szCs w:val="20"/>
                <w:vertAlign w:val="superscript"/>
                <w:lang w:val="en-US"/>
              </w:rPr>
              <w:t>**</w:t>
            </w:r>
            <w:r w:rsidRPr="00E1258D">
              <w:rPr>
                <w:b w:val="0"/>
                <w:sz w:val="20"/>
                <w:szCs w:val="20"/>
                <w:vertAlign w:val="superscript"/>
                <w:lang w:val="en-US"/>
              </w:rPr>
              <w:t xml:space="preserve"> </w:t>
            </w:r>
            <w:r w:rsidRPr="00E1258D">
              <w:rPr>
                <w:b w:val="0"/>
                <w:sz w:val="20"/>
                <w:szCs w:val="20"/>
                <w:lang w:val="en-US"/>
              </w:rPr>
              <w:t>(774846.6</w:t>
            </w:r>
            <w:r>
              <w:rPr>
                <w:b w:val="0"/>
                <w:sz w:val="20"/>
                <w:szCs w:val="20"/>
                <w:lang w:val="en-US"/>
              </w:rPr>
              <w:t>)</w:t>
            </w:r>
          </w:p>
        </w:tc>
        <w:tc>
          <w:tcPr>
            <w:tcW w:w="1276" w:type="dxa"/>
            <w:shd w:val="clear" w:color="auto" w:fill="F2F2F2" w:themeFill="background1" w:themeFillShade="F2"/>
          </w:tcPr>
          <w:p w14:paraId="1A9A5D70" w14:textId="77777777" w:rsidR="00C905A7" w:rsidRPr="003F1481" w:rsidRDefault="00C905A7" w:rsidP="007F1D11">
            <w:pPr>
              <w:pStyle w:val="Titre2"/>
              <w:spacing w:before="0" w:beforeAutospacing="0" w:after="0" w:afterAutospacing="0"/>
              <w:outlineLvl w:val="1"/>
              <w:rPr>
                <w:b w:val="0"/>
                <w:sz w:val="20"/>
                <w:szCs w:val="20"/>
                <w:lang w:val="en-US"/>
              </w:rPr>
            </w:pPr>
            <w:r w:rsidRPr="00E1258D">
              <w:rPr>
                <w:b w:val="0"/>
                <w:sz w:val="20"/>
                <w:szCs w:val="20"/>
                <w:lang w:val="en-US"/>
              </w:rPr>
              <w:t>-</w:t>
            </w:r>
            <w:r>
              <w:rPr>
                <w:b w:val="0"/>
                <w:sz w:val="20"/>
                <w:szCs w:val="20"/>
                <w:lang w:val="en-US"/>
              </w:rPr>
              <w:t>2017058</w:t>
            </w:r>
            <w:r w:rsidRPr="007775B9">
              <w:rPr>
                <w:b w:val="0"/>
                <w:sz w:val="20"/>
                <w:szCs w:val="20"/>
                <w:vertAlign w:val="superscript"/>
                <w:lang w:val="en-US"/>
              </w:rPr>
              <w:t>***</w:t>
            </w:r>
            <w:r w:rsidRPr="00E1258D">
              <w:rPr>
                <w:b w:val="0"/>
                <w:sz w:val="20"/>
                <w:szCs w:val="20"/>
                <w:vertAlign w:val="superscript"/>
                <w:lang w:val="en-US"/>
              </w:rPr>
              <w:t xml:space="preserve"> </w:t>
            </w:r>
            <w:r w:rsidRPr="00E1258D">
              <w:rPr>
                <w:b w:val="0"/>
                <w:sz w:val="20"/>
                <w:szCs w:val="20"/>
                <w:lang w:val="en-US"/>
              </w:rPr>
              <w:t>(936073.9</w:t>
            </w:r>
            <w:r>
              <w:rPr>
                <w:b w:val="0"/>
                <w:sz w:val="20"/>
                <w:szCs w:val="20"/>
                <w:lang w:val="en-US"/>
              </w:rPr>
              <w:t>)</w:t>
            </w:r>
          </w:p>
        </w:tc>
        <w:tc>
          <w:tcPr>
            <w:tcW w:w="425" w:type="dxa"/>
            <w:shd w:val="clear" w:color="auto" w:fill="F2F2F2" w:themeFill="background1" w:themeFillShade="F2"/>
          </w:tcPr>
          <w:p w14:paraId="2EFF5ECA" w14:textId="77777777" w:rsidR="00C905A7" w:rsidRPr="004324C9" w:rsidRDefault="00C905A7" w:rsidP="007F1D11">
            <w:pPr>
              <w:pStyle w:val="Titre2"/>
              <w:outlineLvl w:val="1"/>
              <w:rPr>
                <w:b w:val="0"/>
                <w:sz w:val="20"/>
                <w:szCs w:val="20"/>
                <w:lang w:val="en-US"/>
              </w:rPr>
            </w:pPr>
            <w:r>
              <w:rPr>
                <w:b w:val="0"/>
                <w:sz w:val="20"/>
                <w:szCs w:val="20"/>
                <w:lang w:val="en-US"/>
              </w:rPr>
              <w:t>720</w:t>
            </w:r>
          </w:p>
        </w:tc>
      </w:tr>
      <w:tr w:rsidR="00C905A7" w14:paraId="4182CCC6" w14:textId="77777777" w:rsidTr="007F1D11">
        <w:trPr>
          <w:trHeight w:val="540"/>
        </w:trPr>
        <w:tc>
          <w:tcPr>
            <w:tcW w:w="1271" w:type="dxa"/>
            <w:vMerge w:val="restart"/>
            <w:vAlign w:val="center"/>
          </w:tcPr>
          <w:p w14:paraId="70B95374" w14:textId="77777777" w:rsidR="00C905A7" w:rsidRPr="00671653" w:rsidRDefault="001B4827" w:rsidP="007F1D11">
            <w:pPr>
              <w:pStyle w:val="Titre2"/>
              <w:jc w:val="center"/>
              <w:outlineLvl w:val="1"/>
              <w:rPr>
                <w:sz w:val="20"/>
                <w:szCs w:val="20"/>
                <w:lang w:val="en-US"/>
              </w:rPr>
            </w:pPr>
            <w:r>
              <w:rPr>
                <w:sz w:val="20"/>
                <w:szCs w:val="20"/>
                <w:lang w:val="en-US"/>
              </w:rPr>
              <w:t>Healthcare</w:t>
            </w:r>
            <w:r w:rsidR="00C905A7" w:rsidRPr="00671653">
              <w:rPr>
                <w:sz w:val="20"/>
                <w:szCs w:val="20"/>
                <w:lang w:val="en-US"/>
              </w:rPr>
              <w:t xml:space="preserve"> services utilization</w:t>
            </w:r>
          </w:p>
        </w:tc>
        <w:tc>
          <w:tcPr>
            <w:tcW w:w="2268" w:type="dxa"/>
          </w:tcPr>
          <w:p w14:paraId="10C38AC5"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Consulted</w:t>
            </w:r>
            <w:r w:rsidRPr="00307190">
              <w:rPr>
                <w:b w:val="0"/>
                <w:sz w:val="20"/>
                <w:szCs w:val="20"/>
                <w:lang w:val="en-US"/>
              </w:rPr>
              <w:t xml:space="preserve"> </w:t>
            </w:r>
            <w:r>
              <w:rPr>
                <w:b w:val="0"/>
                <w:sz w:val="20"/>
                <w:szCs w:val="20"/>
                <w:lang w:val="en-US"/>
              </w:rPr>
              <w:t>a shaman during a recent episode of illness</w:t>
            </w:r>
          </w:p>
        </w:tc>
        <w:tc>
          <w:tcPr>
            <w:tcW w:w="1134" w:type="dxa"/>
          </w:tcPr>
          <w:p w14:paraId="38AF6456" w14:textId="77777777" w:rsidR="00C905A7" w:rsidRPr="003770BF" w:rsidRDefault="00C905A7" w:rsidP="007F1D11">
            <w:pPr>
              <w:pStyle w:val="Titre2"/>
              <w:spacing w:before="0" w:beforeAutospacing="0" w:after="0" w:afterAutospacing="0"/>
              <w:outlineLvl w:val="1"/>
              <w:rPr>
                <w:b w:val="0"/>
                <w:sz w:val="20"/>
                <w:szCs w:val="20"/>
                <w:lang w:val="en-US"/>
              </w:rPr>
            </w:pPr>
            <w:r w:rsidRPr="00F55DB2">
              <w:rPr>
                <w:b w:val="0"/>
                <w:sz w:val="20"/>
                <w:szCs w:val="20"/>
                <w:lang w:val="en-US"/>
              </w:rPr>
              <w:t>Logistic</w:t>
            </w:r>
          </w:p>
        </w:tc>
        <w:tc>
          <w:tcPr>
            <w:tcW w:w="1134" w:type="dxa"/>
          </w:tcPr>
          <w:p w14:paraId="3BA8F6A2" w14:textId="77777777" w:rsidR="00C905A7" w:rsidRPr="003770BF" w:rsidRDefault="00C905A7" w:rsidP="007F1D11">
            <w:pPr>
              <w:pStyle w:val="Titre2"/>
              <w:spacing w:before="0" w:beforeAutospacing="0" w:after="0" w:afterAutospacing="0"/>
              <w:outlineLvl w:val="1"/>
              <w:rPr>
                <w:b w:val="0"/>
                <w:sz w:val="20"/>
                <w:szCs w:val="20"/>
                <w:lang w:val="en-US"/>
              </w:rPr>
            </w:pPr>
            <w:r w:rsidRPr="00F55DB2">
              <w:rPr>
                <w:b w:val="0"/>
                <w:sz w:val="20"/>
                <w:szCs w:val="20"/>
                <w:lang w:val="en-US"/>
              </w:rPr>
              <w:t>OR</w:t>
            </w:r>
          </w:p>
        </w:tc>
        <w:tc>
          <w:tcPr>
            <w:tcW w:w="1276" w:type="dxa"/>
          </w:tcPr>
          <w:p w14:paraId="5C0A71F4"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29.03</w:t>
            </w:r>
            <w:r w:rsidRPr="007775B9">
              <w:rPr>
                <w:b w:val="0"/>
                <w:sz w:val="20"/>
                <w:szCs w:val="20"/>
                <w:vertAlign w:val="superscript"/>
                <w:lang w:val="en-US"/>
              </w:rPr>
              <w:t>***</w:t>
            </w:r>
          </w:p>
          <w:p w14:paraId="17C273F6"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(17.30)</w:t>
            </w:r>
          </w:p>
        </w:tc>
        <w:tc>
          <w:tcPr>
            <w:tcW w:w="1276" w:type="dxa"/>
          </w:tcPr>
          <w:p w14:paraId="19E76170"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19.64</w:t>
            </w:r>
            <w:r w:rsidRPr="007775B9">
              <w:rPr>
                <w:b w:val="0"/>
                <w:sz w:val="20"/>
                <w:szCs w:val="20"/>
                <w:vertAlign w:val="superscript"/>
                <w:lang w:val="en-US"/>
              </w:rPr>
              <w:t>***</w:t>
            </w:r>
          </w:p>
          <w:p w14:paraId="5C91BA96"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(18.22)</w:t>
            </w:r>
          </w:p>
        </w:tc>
        <w:tc>
          <w:tcPr>
            <w:tcW w:w="425" w:type="dxa"/>
          </w:tcPr>
          <w:p w14:paraId="5DAFEF79"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102</w:t>
            </w:r>
          </w:p>
        </w:tc>
      </w:tr>
      <w:tr w:rsidR="00C905A7" w14:paraId="0C6D345A" w14:textId="77777777" w:rsidTr="007F1D11">
        <w:tc>
          <w:tcPr>
            <w:tcW w:w="1271" w:type="dxa"/>
            <w:vMerge/>
            <w:vAlign w:val="center"/>
          </w:tcPr>
          <w:p w14:paraId="51F69D46" w14:textId="77777777" w:rsidR="00C905A7" w:rsidRPr="00671653" w:rsidRDefault="00C905A7" w:rsidP="007F1D11">
            <w:pPr>
              <w:pStyle w:val="Titre2"/>
              <w:jc w:val="center"/>
              <w:outlineLvl w:val="1"/>
              <w:rPr>
                <w:sz w:val="20"/>
                <w:szCs w:val="20"/>
                <w:lang w:val="en-US"/>
              </w:rPr>
            </w:pPr>
          </w:p>
        </w:tc>
        <w:tc>
          <w:tcPr>
            <w:tcW w:w="2268" w:type="dxa"/>
            <w:vMerge w:val="restart"/>
          </w:tcPr>
          <w:p w14:paraId="7CFC5BFF" w14:textId="77777777" w:rsidR="00C905A7" w:rsidRDefault="00C905A7" w:rsidP="007F1D11">
            <w:pPr>
              <w:pStyle w:val="Titre2"/>
              <w:outlineLvl w:val="1"/>
              <w:rPr>
                <w:b w:val="0"/>
                <w:sz w:val="20"/>
                <w:szCs w:val="20"/>
                <w:lang w:val="en-US"/>
              </w:rPr>
            </w:pPr>
            <w:r>
              <w:rPr>
                <w:b w:val="0"/>
                <w:sz w:val="20"/>
                <w:szCs w:val="20"/>
                <w:lang w:val="en-US"/>
              </w:rPr>
              <w:t>Place of birth delivery (last pregnancy)</w:t>
            </w:r>
          </w:p>
          <w:p w14:paraId="7862301B" w14:textId="77777777" w:rsidR="00C905A7" w:rsidRPr="003770BF" w:rsidRDefault="00C905A7" w:rsidP="007F1D11">
            <w:pPr>
              <w:pStyle w:val="Titre2"/>
              <w:outlineLvl w:val="1"/>
              <w:rPr>
                <w:b w:val="0"/>
                <w:sz w:val="20"/>
                <w:szCs w:val="20"/>
                <w:lang w:val="en-US"/>
              </w:rPr>
            </w:pPr>
            <w:r>
              <w:rPr>
                <w:b w:val="0"/>
                <w:sz w:val="20"/>
                <w:szCs w:val="20"/>
                <w:lang w:val="en-US"/>
              </w:rPr>
              <w:t>Ref=at home</w:t>
            </w:r>
          </w:p>
        </w:tc>
        <w:tc>
          <w:tcPr>
            <w:tcW w:w="1134" w:type="dxa"/>
            <w:vMerge w:val="restart"/>
          </w:tcPr>
          <w:p w14:paraId="69DC805B" w14:textId="77777777" w:rsidR="00C905A7" w:rsidRPr="003770BF" w:rsidRDefault="00C905A7" w:rsidP="007F1D11">
            <w:pPr>
              <w:pStyle w:val="Titre2"/>
              <w:outlineLvl w:val="1"/>
              <w:rPr>
                <w:b w:val="0"/>
                <w:sz w:val="20"/>
                <w:szCs w:val="20"/>
                <w:lang w:val="en-US"/>
              </w:rPr>
            </w:pPr>
            <w:r>
              <w:rPr>
                <w:b w:val="0"/>
                <w:sz w:val="20"/>
                <w:szCs w:val="20"/>
                <w:lang w:val="en-US"/>
              </w:rPr>
              <w:t>Multinomial l</w:t>
            </w:r>
            <w:r w:rsidRPr="00F55DB2">
              <w:rPr>
                <w:b w:val="0"/>
                <w:sz w:val="20"/>
                <w:szCs w:val="20"/>
                <w:lang w:val="en-US"/>
              </w:rPr>
              <w:t>ogistic</w:t>
            </w:r>
          </w:p>
        </w:tc>
        <w:tc>
          <w:tcPr>
            <w:tcW w:w="1134" w:type="dxa"/>
          </w:tcPr>
          <w:p w14:paraId="4B350956" w14:textId="77777777" w:rsidR="00C905A7" w:rsidRPr="003770BF" w:rsidRDefault="00C905A7" w:rsidP="007F1D11">
            <w:pPr>
              <w:pStyle w:val="Titre2"/>
              <w:outlineLvl w:val="1"/>
              <w:rPr>
                <w:b w:val="0"/>
                <w:sz w:val="20"/>
                <w:szCs w:val="20"/>
                <w:lang w:val="en-US"/>
              </w:rPr>
            </w:pPr>
            <w:r>
              <w:rPr>
                <w:b w:val="0"/>
                <w:sz w:val="20"/>
                <w:szCs w:val="20"/>
                <w:lang w:val="en-US"/>
              </w:rPr>
              <w:t>RRR (dispensary)</w:t>
            </w:r>
          </w:p>
        </w:tc>
        <w:tc>
          <w:tcPr>
            <w:tcW w:w="1276" w:type="dxa"/>
          </w:tcPr>
          <w:p w14:paraId="4CB3FFC2" w14:textId="77777777" w:rsidR="00C905A7" w:rsidRDefault="00C905A7" w:rsidP="007F1D11">
            <w:pPr>
              <w:pStyle w:val="Titre2"/>
              <w:spacing w:before="0" w:beforeAutospacing="0" w:after="0" w:afterAutospacing="0"/>
              <w:outlineLvl w:val="1"/>
              <w:rPr>
                <w:b w:val="0"/>
                <w:sz w:val="20"/>
                <w:szCs w:val="20"/>
                <w:vertAlign w:val="superscript"/>
                <w:lang w:val="en-US"/>
              </w:rPr>
            </w:pPr>
            <w:r>
              <w:rPr>
                <w:b w:val="0"/>
                <w:sz w:val="20"/>
                <w:szCs w:val="20"/>
                <w:lang w:val="en-US"/>
              </w:rPr>
              <w:t>-0.37</w:t>
            </w:r>
          </w:p>
          <w:p w14:paraId="30679550"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(0.42)</w:t>
            </w:r>
          </w:p>
        </w:tc>
        <w:tc>
          <w:tcPr>
            <w:tcW w:w="1276" w:type="dxa"/>
          </w:tcPr>
          <w:p w14:paraId="10D7DDC1" w14:textId="77777777" w:rsidR="00C905A7" w:rsidRDefault="00C905A7" w:rsidP="007F1D11">
            <w:pPr>
              <w:pStyle w:val="Titre2"/>
              <w:spacing w:before="0" w:beforeAutospacing="0" w:after="0" w:afterAutospacing="0"/>
              <w:outlineLvl w:val="1"/>
              <w:rPr>
                <w:b w:val="0"/>
                <w:sz w:val="20"/>
                <w:szCs w:val="20"/>
                <w:vertAlign w:val="superscript"/>
                <w:lang w:val="en-US"/>
              </w:rPr>
            </w:pPr>
            <w:r w:rsidRPr="00CA4413">
              <w:rPr>
                <w:b w:val="0"/>
                <w:sz w:val="20"/>
                <w:szCs w:val="20"/>
                <w:lang w:val="en-US"/>
              </w:rPr>
              <w:t>-</w:t>
            </w:r>
            <w:r>
              <w:rPr>
                <w:b w:val="0"/>
                <w:sz w:val="20"/>
                <w:szCs w:val="20"/>
                <w:lang w:val="en-US"/>
              </w:rPr>
              <w:t>0.49</w:t>
            </w:r>
          </w:p>
          <w:p w14:paraId="4462F7B9"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(0.49)</w:t>
            </w:r>
          </w:p>
        </w:tc>
        <w:tc>
          <w:tcPr>
            <w:tcW w:w="425" w:type="dxa"/>
          </w:tcPr>
          <w:p w14:paraId="23C66068" w14:textId="77777777" w:rsidR="00C905A7" w:rsidRDefault="00C905A7" w:rsidP="007F1D11">
            <w:pPr>
              <w:pStyle w:val="Titre2"/>
              <w:outlineLvl w:val="1"/>
              <w:rPr>
                <w:b w:val="0"/>
                <w:sz w:val="20"/>
                <w:szCs w:val="20"/>
                <w:lang w:val="en-US"/>
              </w:rPr>
            </w:pPr>
            <w:r>
              <w:rPr>
                <w:b w:val="0"/>
                <w:sz w:val="20"/>
                <w:szCs w:val="20"/>
                <w:lang w:val="en-US"/>
              </w:rPr>
              <w:t>180</w:t>
            </w:r>
          </w:p>
        </w:tc>
      </w:tr>
      <w:tr w:rsidR="00C905A7" w:rsidRPr="004B0F25" w14:paraId="43B56576" w14:textId="77777777" w:rsidTr="007F1D11">
        <w:tc>
          <w:tcPr>
            <w:tcW w:w="1271" w:type="dxa"/>
            <w:vMerge/>
            <w:vAlign w:val="center"/>
          </w:tcPr>
          <w:p w14:paraId="547E0782" w14:textId="77777777" w:rsidR="00C905A7" w:rsidRPr="00671653" w:rsidRDefault="00C905A7" w:rsidP="007F1D11">
            <w:pPr>
              <w:pStyle w:val="Titre2"/>
              <w:jc w:val="center"/>
              <w:outlineLvl w:val="1"/>
              <w:rPr>
                <w:sz w:val="20"/>
                <w:szCs w:val="20"/>
                <w:lang w:val="en-US"/>
              </w:rPr>
            </w:pPr>
          </w:p>
        </w:tc>
        <w:tc>
          <w:tcPr>
            <w:tcW w:w="2268" w:type="dxa"/>
            <w:vMerge/>
          </w:tcPr>
          <w:p w14:paraId="01F2E384" w14:textId="77777777" w:rsidR="00C905A7" w:rsidRDefault="00C905A7" w:rsidP="007F1D11">
            <w:pPr>
              <w:pStyle w:val="Titre2"/>
              <w:outlineLvl w:val="1"/>
              <w:rPr>
                <w:b w:val="0"/>
                <w:sz w:val="20"/>
                <w:szCs w:val="20"/>
                <w:lang w:val="en-US"/>
              </w:rPr>
            </w:pPr>
          </w:p>
        </w:tc>
        <w:tc>
          <w:tcPr>
            <w:tcW w:w="1134" w:type="dxa"/>
            <w:vMerge/>
          </w:tcPr>
          <w:p w14:paraId="5E0EF7E6" w14:textId="77777777" w:rsidR="00C905A7" w:rsidRPr="00F55DB2" w:rsidRDefault="00C905A7" w:rsidP="007F1D11">
            <w:pPr>
              <w:pStyle w:val="Titre2"/>
              <w:outlineLvl w:val="1"/>
              <w:rPr>
                <w:b w:val="0"/>
                <w:sz w:val="20"/>
                <w:szCs w:val="20"/>
                <w:lang w:val="en-US"/>
              </w:rPr>
            </w:pPr>
          </w:p>
        </w:tc>
        <w:tc>
          <w:tcPr>
            <w:tcW w:w="1134" w:type="dxa"/>
          </w:tcPr>
          <w:p w14:paraId="7F490E31" w14:textId="77777777" w:rsidR="00C905A7" w:rsidRPr="00F55DB2" w:rsidRDefault="00C905A7" w:rsidP="007F1D11">
            <w:pPr>
              <w:pStyle w:val="Titre2"/>
              <w:outlineLvl w:val="1"/>
              <w:rPr>
                <w:b w:val="0"/>
                <w:sz w:val="20"/>
                <w:szCs w:val="20"/>
                <w:lang w:val="en-US"/>
              </w:rPr>
            </w:pPr>
            <w:r>
              <w:rPr>
                <w:b w:val="0"/>
                <w:sz w:val="20"/>
                <w:szCs w:val="20"/>
                <w:lang w:val="en-US"/>
              </w:rPr>
              <w:t>RRR (medicalized)</w:t>
            </w:r>
          </w:p>
        </w:tc>
        <w:tc>
          <w:tcPr>
            <w:tcW w:w="1276" w:type="dxa"/>
          </w:tcPr>
          <w:p w14:paraId="30B26444"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-2.06</w:t>
            </w:r>
            <w:r>
              <w:rPr>
                <w:b w:val="0"/>
                <w:sz w:val="20"/>
                <w:szCs w:val="20"/>
                <w:vertAlign w:val="superscript"/>
                <w:lang w:val="en-US"/>
              </w:rPr>
              <w:t>**</w:t>
            </w:r>
            <w:r w:rsidRPr="00CA4413">
              <w:rPr>
                <w:b w:val="0"/>
                <w:sz w:val="20"/>
                <w:szCs w:val="20"/>
                <w:lang w:val="en-US"/>
              </w:rPr>
              <w:t xml:space="preserve">  </w:t>
            </w:r>
          </w:p>
          <w:p w14:paraId="46BD3EEC"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(0.84)</w:t>
            </w:r>
          </w:p>
        </w:tc>
        <w:tc>
          <w:tcPr>
            <w:tcW w:w="1276" w:type="dxa"/>
          </w:tcPr>
          <w:p w14:paraId="6523C2BE"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w:t>
            </w:r>
            <w:r w:rsidRPr="00CA4413">
              <w:rPr>
                <w:b w:val="0"/>
                <w:sz w:val="20"/>
                <w:szCs w:val="20"/>
                <w:lang w:val="en-US"/>
              </w:rPr>
              <w:t>2</w:t>
            </w:r>
            <w:r>
              <w:rPr>
                <w:b w:val="0"/>
                <w:sz w:val="20"/>
                <w:szCs w:val="20"/>
                <w:lang w:val="en-US"/>
              </w:rPr>
              <w:t>.95</w:t>
            </w:r>
            <w:r w:rsidRPr="007775B9">
              <w:rPr>
                <w:b w:val="0"/>
                <w:sz w:val="20"/>
                <w:szCs w:val="20"/>
                <w:vertAlign w:val="superscript"/>
                <w:lang w:val="en-US"/>
              </w:rPr>
              <w:t>**</w:t>
            </w:r>
            <w:r>
              <w:rPr>
                <w:b w:val="0"/>
                <w:sz w:val="20"/>
                <w:szCs w:val="20"/>
                <w:vertAlign w:val="superscript"/>
                <w:lang w:val="en-US"/>
              </w:rPr>
              <w:t>*</w:t>
            </w:r>
            <w:r w:rsidRPr="00CA4413">
              <w:rPr>
                <w:b w:val="0"/>
                <w:sz w:val="20"/>
                <w:szCs w:val="20"/>
                <w:lang w:val="en-US"/>
              </w:rPr>
              <w:t xml:space="preserve">  </w:t>
            </w:r>
          </w:p>
          <w:p w14:paraId="27F2D927" w14:textId="77777777" w:rsidR="00C905A7" w:rsidRPr="0025781A" w:rsidRDefault="00C905A7" w:rsidP="007F1D11">
            <w:pPr>
              <w:pStyle w:val="Titre2"/>
              <w:spacing w:before="0" w:beforeAutospacing="0" w:after="0" w:afterAutospacing="0"/>
              <w:outlineLvl w:val="1"/>
              <w:rPr>
                <w:b w:val="0"/>
                <w:sz w:val="20"/>
                <w:szCs w:val="20"/>
                <w:lang w:val="en-US"/>
              </w:rPr>
            </w:pPr>
            <w:r>
              <w:rPr>
                <w:b w:val="0"/>
                <w:sz w:val="20"/>
                <w:szCs w:val="20"/>
                <w:lang w:val="en-US"/>
              </w:rPr>
              <w:t>(1.06)</w:t>
            </w:r>
          </w:p>
        </w:tc>
        <w:tc>
          <w:tcPr>
            <w:tcW w:w="425" w:type="dxa"/>
          </w:tcPr>
          <w:p w14:paraId="2A8176C0" w14:textId="77777777" w:rsidR="00C905A7" w:rsidRDefault="00C905A7" w:rsidP="007F1D11">
            <w:pPr>
              <w:pStyle w:val="Titre2"/>
              <w:outlineLvl w:val="1"/>
              <w:rPr>
                <w:b w:val="0"/>
                <w:sz w:val="20"/>
                <w:szCs w:val="20"/>
                <w:lang w:val="en-US"/>
              </w:rPr>
            </w:pPr>
            <w:r>
              <w:rPr>
                <w:b w:val="0"/>
                <w:sz w:val="20"/>
                <w:szCs w:val="20"/>
                <w:lang w:val="en-US"/>
              </w:rPr>
              <w:t>180</w:t>
            </w:r>
          </w:p>
        </w:tc>
      </w:tr>
      <w:tr w:rsidR="00C905A7" w:rsidRPr="00C67221" w14:paraId="15D20ACE" w14:textId="77777777" w:rsidTr="007F1D11">
        <w:tc>
          <w:tcPr>
            <w:tcW w:w="1271" w:type="dxa"/>
            <w:vMerge w:val="restart"/>
            <w:shd w:val="clear" w:color="auto" w:fill="F2F2F2" w:themeFill="background1" w:themeFillShade="F2"/>
            <w:vAlign w:val="center"/>
          </w:tcPr>
          <w:p w14:paraId="2102452C" w14:textId="77777777" w:rsidR="00C905A7" w:rsidRPr="00671653" w:rsidRDefault="00C905A7" w:rsidP="007F1D11">
            <w:pPr>
              <w:pStyle w:val="Titre2"/>
              <w:jc w:val="center"/>
              <w:outlineLvl w:val="1"/>
              <w:rPr>
                <w:sz w:val="20"/>
                <w:szCs w:val="20"/>
                <w:lang w:val="en-US"/>
              </w:rPr>
            </w:pPr>
            <w:r w:rsidRPr="00671653">
              <w:rPr>
                <w:sz w:val="20"/>
                <w:szCs w:val="20"/>
                <w:lang w:val="en-US"/>
              </w:rPr>
              <w:t>Other potentially-associated variables</w:t>
            </w:r>
          </w:p>
        </w:tc>
        <w:tc>
          <w:tcPr>
            <w:tcW w:w="2268" w:type="dxa"/>
            <w:shd w:val="clear" w:color="auto" w:fill="F2F2F2" w:themeFill="background1" w:themeFillShade="F2"/>
          </w:tcPr>
          <w:p w14:paraId="6F2472A3"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Ever heard of hepatitis B</w:t>
            </w:r>
          </w:p>
        </w:tc>
        <w:tc>
          <w:tcPr>
            <w:tcW w:w="1134" w:type="dxa"/>
            <w:shd w:val="clear" w:color="auto" w:fill="F2F2F2" w:themeFill="background1" w:themeFillShade="F2"/>
          </w:tcPr>
          <w:p w14:paraId="644EC642" w14:textId="77777777" w:rsidR="00C905A7" w:rsidRPr="00F55DB2" w:rsidRDefault="00C905A7" w:rsidP="007F1D11">
            <w:pPr>
              <w:pStyle w:val="Titre2"/>
              <w:spacing w:before="0" w:beforeAutospacing="0" w:after="0" w:afterAutospacing="0"/>
              <w:outlineLvl w:val="1"/>
              <w:rPr>
                <w:b w:val="0"/>
                <w:sz w:val="20"/>
                <w:szCs w:val="20"/>
                <w:lang w:val="en-US"/>
              </w:rPr>
            </w:pPr>
            <w:r w:rsidRPr="00F55DB2">
              <w:rPr>
                <w:b w:val="0"/>
                <w:sz w:val="20"/>
                <w:szCs w:val="20"/>
                <w:lang w:val="en-US"/>
              </w:rPr>
              <w:t>Logistic</w:t>
            </w:r>
          </w:p>
        </w:tc>
        <w:tc>
          <w:tcPr>
            <w:tcW w:w="1134" w:type="dxa"/>
            <w:shd w:val="clear" w:color="auto" w:fill="F2F2F2" w:themeFill="background1" w:themeFillShade="F2"/>
          </w:tcPr>
          <w:p w14:paraId="3D18B34F" w14:textId="77777777" w:rsidR="00C905A7" w:rsidRPr="00F55DB2" w:rsidRDefault="00C905A7" w:rsidP="007F1D11">
            <w:pPr>
              <w:pStyle w:val="Titre2"/>
              <w:spacing w:before="0" w:beforeAutospacing="0" w:after="0" w:afterAutospacing="0"/>
              <w:outlineLvl w:val="1"/>
              <w:rPr>
                <w:b w:val="0"/>
                <w:sz w:val="20"/>
                <w:szCs w:val="20"/>
                <w:lang w:val="en-US"/>
              </w:rPr>
            </w:pPr>
            <w:r w:rsidRPr="00F55DB2">
              <w:rPr>
                <w:b w:val="0"/>
                <w:sz w:val="20"/>
                <w:szCs w:val="20"/>
                <w:lang w:val="en-US"/>
              </w:rPr>
              <w:t>OR</w:t>
            </w:r>
          </w:p>
        </w:tc>
        <w:tc>
          <w:tcPr>
            <w:tcW w:w="1276" w:type="dxa"/>
            <w:shd w:val="clear" w:color="auto" w:fill="F2F2F2" w:themeFill="background1" w:themeFillShade="F2"/>
          </w:tcPr>
          <w:p w14:paraId="77A3B5A9"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0.44</w:t>
            </w:r>
            <w:r w:rsidRPr="007775B9">
              <w:rPr>
                <w:b w:val="0"/>
                <w:sz w:val="20"/>
                <w:szCs w:val="20"/>
                <w:vertAlign w:val="superscript"/>
                <w:lang w:val="en-US"/>
              </w:rPr>
              <w:t>**</w:t>
            </w:r>
          </w:p>
          <w:p w14:paraId="5E7D1E09"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(0.1</w:t>
            </w:r>
            <w:r w:rsidRPr="003065C9">
              <w:rPr>
                <w:b w:val="0"/>
                <w:sz w:val="20"/>
                <w:szCs w:val="20"/>
                <w:lang w:val="en-US"/>
              </w:rPr>
              <w:t>5</w:t>
            </w:r>
            <w:r>
              <w:rPr>
                <w:b w:val="0"/>
                <w:sz w:val="20"/>
                <w:szCs w:val="20"/>
                <w:lang w:val="en-US"/>
              </w:rPr>
              <w:t>)</w:t>
            </w:r>
          </w:p>
        </w:tc>
        <w:tc>
          <w:tcPr>
            <w:tcW w:w="1276" w:type="dxa"/>
            <w:shd w:val="clear" w:color="auto" w:fill="F2F2F2" w:themeFill="background1" w:themeFillShade="F2"/>
          </w:tcPr>
          <w:p w14:paraId="00F6330A"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0.38</w:t>
            </w:r>
            <w:r w:rsidRPr="007775B9">
              <w:rPr>
                <w:b w:val="0"/>
                <w:sz w:val="20"/>
                <w:szCs w:val="20"/>
                <w:vertAlign w:val="superscript"/>
                <w:lang w:val="en-US"/>
              </w:rPr>
              <w:t>**</w:t>
            </w:r>
          </w:p>
          <w:p w14:paraId="0010AC1A" w14:textId="77777777" w:rsidR="00C905A7" w:rsidRPr="0025781A" w:rsidRDefault="00C905A7" w:rsidP="007F1D11">
            <w:pPr>
              <w:pStyle w:val="Titre2"/>
              <w:spacing w:before="0" w:beforeAutospacing="0" w:after="0" w:afterAutospacing="0"/>
              <w:outlineLvl w:val="1"/>
              <w:rPr>
                <w:b w:val="0"/>
                <w:sz w:val="20"/>
                <w:szCs w:val="20"/>
                <w:lang w:val="en-US"/>
              </w:rPr>
            </w:pPr>
            <w:r>
              <w:rPr>
                <w:b w:val="0"/>
                <w:sz w:val="20"/>
                <w:szCs w:val="20"/>
                <w:lang w:val="en-US"/>
              </w:rPr>
              <w:t>(0.16)</w:t>
            </w:r>
          </w:p>
        </w:tc>
        <w:tc>
          <w:tcPr>
            <w:tcW w:w="425" w:type="dxa"/>
            <w:shd w:val="clear" w:color="auto" w:fill="F2F2F2" w:themeFill="background1" w:themeFillShade="F2"/>
          </w:tcPr>
          <w:p w14:paraId="1AA70E08"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720</w:t>
            </w:r>
          </w:p>
        </w:tc>
      </w:tr>
      <w:tr w:rsidR="00C905A7" w:rsidRPr="00C67221" w14:paraId="38393826" w14:textId="77777777" w:rsidTr="007F1D11">
        <w:trPr>
          <w:trHeight w:val="470"/>
        </w:trPr>
        <w:tc>
          <w:tcPr>
            <w:tcW w:w="1271" w:type="dxa"/>
            <w:vMerge/>
            <w:shd w:val="clear" w:color="auto" w:fill="F2F2F2" w:themeFill="background1" w:themeFillShade="F2"/>
            <w:vAlign w:val="center"/>
          </w:tcPr>
          <w:p w14:paraId="35F54F88" w14:textId="77777777" w:rsidR="00C905A7" w:rsidRPr="00671653" w:rsidRDefault="00C905A7" w:rsidP="007F1D11">
            <w:pPr>
              <w:pStyle w:val="Titre2"/>
              <w:jc w:val="center"/>
              <w:outlineLvl w:val="1"/>
              <w:rPr>
                <w:sz w:val="20"/>
                <w:szCs w:val="20"/>
                <w:lang w:val="en-US"/>
              </w:rPr>
            </w:pPr>
          </w:p>
        </w:tc>
        <w:tc>
          <w:tcPr>
            <w:tcW w:w="2268" w:type="dxa"/>
            <w:shd w:val="clear" w:color="auto" w:fill="F2F2F2" w:themeFill="background1" w:themeFillShade="F2"/>
          </w:tcPr>
          <w:p w14:paraId="1EF8DBC2" w14:textId="77777777" w:rsidR="00C905A7" w:rsidRPr="00833F30" w:rsidRDefault="00C905A7" w:rsidP="007F1D11">
            <w:pPr>
              <w:pStyle w:val="Titre2"/>
              <w:spacing w:before="0" w:beforeAutospacing="0" w:after="0" w:afterAutospacing="0"/>
              <w:outlineLvl w:val="1"/>
              <w:rPr>
                <w:b w:val="0"/>
                <w:sz w:val="20"/>
                <w:szCs w:val="20"/>
                <w:lang w:val="en-US"/>
              </w:rPr>
            </w:pPr>
            <w:r>
              <w:rPr>
                <w:b w:val="0"/>
                <w:sz w:val="20"/>
                <w:szCs w:val="20"/>
                <w:lang w:val="en-US"/>
              </w:rPr>
              <w:t>Covered by insurance</w:t>
            </w:r>
          </w:p>
        </w:tc>
        <w:tc>
          <w:tcPr>
            <w:tcW w:w="1134" w:type="dxa"/>
            <w:shd w:val="clear" w:color="auto" w:fill="F2F2F2" w:themeFill="background1" w:themeFillShade="F2"/>
          </w:tcPr>
          <w:p w14:paraId="4C137073" w14:textId="77777777" w:rsidR="00C905A7" w:rsidRPr="00833F30" w:rsidRDefault="00C905A7" w:rsidP="007F1D11">
            <w:pPr>
              <w:pStyle w:val="Titre2"/>
              <w:spacing w:before="0" w:beforeAutospacing="0" w:after="0" w:afterAutospacing="0"/>
              <w:outlineLvl w:val="1"/>
              <w:rPr>
                <w:b w:val="0"/>
                <w:sz w:val="20"/>
                <w:szCs w:val="20"/>
                <w:lang w:val="en-US"/>
              </w:rPr>
            </w:pPr>
            <w:r>
              <w:rPr>
                <w:b w:val="0"/>
                <w:sz w:val="20"/>
                <w:szCs w:val="20"/>
                <w:lang w:val="en-US"/>
              </w:rPr>
              <w:t>L</w:t>
            </w:r>
            <w:r w:rsidRPr="00B339EC">
              <w:rPr>
                <w:b w:val="0"/>
                <w:sz w:val="20"/>
                <w:szCs w:val="20"/>
                <w:lang w:val="en-US"/>
              </w:rPr>
              <w:t>ogistic</w:t>
            </w:r>
          </w:p>
        </w:tc>
        <w:tc>
          <w:tcPr>
            <w:tcW w:w="1134" w:type="dxa"/>
            <w:shd w:val="clear" w:color="auto" w:fill="F2F2F2" w:themeFill="background1" w:themeFillShade="F2"/>
          </w:tcPr>
          <w:p w14:paraId="20CDD6DA" w14:textId="77777777" w:rsidR="00C905A7" w:rsidRPr="00833F30" w:rsidRDefault="00C905A7" w:rsidP="007F1D11">
            <w:pPr>
              <w:pStyle w:val="Titre2"/>
              <w:spacing w:before="0" w:beforeAutospacing="0" w:after="0" w:afterAutospacing="0"/>
              <w:outlineLvl w:val="1"/>
              <w:rPr>
                <w:b w:val="0"/>
                <w:sz w:val="20"/>
                <w:szCs w:val="20"/>
                <w:lang w:val="en-US"/>
              </w:rPr>
            </w:pPr>
            <w:r>
              <w:rPr>
                <w:b w:val="0"/>
                <w:sz w:val="20"/>
                <w:szCs w:val="20"/>
                <w:lang w:val="en-US"/>
              </w:rPr>
              <w:t>OR</w:t>
            </w:r>
          </w:p>
        </w:tc>
        <w:tc>
          <w:tcPr>
            <w:tcW w:w="1276" w:type="dxa"/>
            <w:shd w:val="clear" w:color="auto" w:fill="F2F2F2" w:themeFill="background1" w:themeFillShade="F2"/>
          </w:tcPr>
          <w:p w14:paraId="13B83254"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0.04</w:t>
            </w:r>
            <w:r w:rsidRPr="007775B9">
              <w:rPr>
                <w:b w:val="0"/>
                <w:sz w:val="20"/>
                <w:szCs w:val="20"/>
                <w:vertAlign w:val="superscript"/>
                <w:lang w:val="en-US"/>
              </w:rPr>
              <w:t>***</w:t>
            </w:r>
          </w:p>
          <w:p w14:paraId="1C6F7EC9" w14:textId="77777777" w:rsidR="00C905A7" w:rsidRPr="00833F30" w:rsidRDefault="00C905A7" w:rsidP="007F1D11">
            <w:pPr>
              <w:pStyle w:val="Titre2"/>
              <w:spacing w:before="0" w:beforeAutospacing="0" w:after="0" w:afterAutospacing="0"/>
              <w:outlineLvl w:val="1"/>
              <w:rPr>
                <w:b w:val="0"/>
                <w:sz w:val="20"/>
                <w:szCs w:val="20"/>
                <w:lang w:val="en-US"/>
              </w:rPr>
            </w:pPr>
            <w:r>
              <w:rPr>
                <w:b w:val="0"/>
                <w:sz w:val="20"/>
                <w:szCs w:val="20"/>
                <w:lang w:val="en-US"/>
              </w:rPr>
              <w:t>(0.04)</w:t>
            </w:r>
          </w:p>
        </w:tc>
        <w:tc>
          <w:tcPr>
            <w:tcW w:w="1276" w:type="dxa"/>
            <w:shd w:val="clear" w:color="auto" w:fill="F2F2F2" w:themeFill="background1" w:themeFillShade="F2"/>
          </w:tcPr>
          <w:p w14:paraId="7C5F9652"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0.007</w:t>
            </w:r>
            <w:r w:rsidRPr="007775B9">
              <w:rPr>
                <w:b w:val="0"/>
                <w:sz w:val="20"/>
                <w:szCs w:val="20"/>
                <w:vertAlign w:val="superscript"/>
                <w:lang w:val="en-US"/>
              </w:rPr>
              <w:t>***</w:t>
            </w:r>
          </w:p>
          <w:p w14:paraId="7A16B58E" w14:textId="77777777" w:rsidR="00C905A7" w:rsidRPr="00833F30" w:rsidRDefault="00C905A7" w:rsidP="007F1D11">
            <w:pPr>
              <w:pStyle w:val="Titre2"/>
              <w:spacing w:before="0" w:beforeAutospacing="0" w:after="0" w:afterAutospacing="0"/>
              <w:outlineLvl w:val="1"/>
              <w:rPr>
                <w:b w:val="0"/>
                <w:sz w:val="20"/>
                <w:szCs w:val="20"/>
                <w:lang w:val="en-US"/>
              </w:rPr>
            </w:pPr>
            <w:r>
              <w:rPr>
                <w:b w:val="0"/>
                <w:sz w:val="20"/>
                <w:szCs w:val="20"/>
                <w:lang w:val="en-US"/>
              </w:rPr>
              <w:t>(0.013)</w:t>
            </w:r>
          </w:p>
        </w:tc>
        <w:tc>
          <w:tcPr>
            <w:tcW w:w="425" w:type="dxa"/>
            <w:shd w:val="clear" w:color="auto" w:fill="F2F2F2" w:themeFill="background1" w:themeFillShade="F2"/>
          </w:tcPr>
          <w:p w14:paraId="54400CD5" w14:textId="77777777" w:rsidR="00C905A7" w:rsidRPr="00833F30" w:rsidRDefault="00C905A7" w:rsidP="007F1D11">
            <w:pPr>
              <w:pStyle w:val="Titre2"/>
              <w:spacing w:before="0" w:beforeAutospacing="0" w:after="0" w:afterAutospacing="0"/>
              <w:outlineLvl w:val="1"/>
              <w:rPr>
                <w:b w:val="0"/>
                <w:sz w:val="20"/>
                <w:szCs w:val="20"/>
                <w:lang w:val="en-US"/>
              </w:rPr>
            </w:pPr>
            <w:r>
              <w:rPr>
                <w:b w:val="0"/>
                <w:sz w:val="20"/>
                <w:szCs w:val="20"/>
                <w:lang w:val="en-US"/>
              </w:rPr>
              <w:t>720</w:t>
            </w:r>
          </w:p>
        </w:tc>
      </w:tr>
      <w:tr w:rsidR="00C905A7" w14:paraId="433A76AF" w14:textId="77777777" w:rsidTr="007F1D11">
        <w:trPr>
          <w:trHeight w:val="476"/>
        </w:trPr>
        <w:tc>
          <w:tcPr>
            <w:tcW w:w="1271" w:type="dxa"/>
            <w:vMerge/>
            <w:shd w:val="clear" w:color="auto" w:fill="F2F2F2" w:themeFill="background1" w:themeFillShade="F2"/>
          </w:tcPr>
          <w:p w14:paraId="062BCB72" w14:textId="77777777" w:rsidR="00C905A7" w:rsidRPr="003770BF" w:rsidRDefault="00C905A7" w:rsidP="007F1D11">
            <w:pPr>
              <w:pStyle w:val="Titre2"/>
              <w:outlineLvl w:val="1"/>
              <w:rPr>
                <w:b w:val="0"/>
                <w:sz w:val="20"/>
                <w:szCs w:val="20"/>
                <w:lang w:val="en-US"/>
              </w:rPr>
            </w:pPr>
          </w:p>
        </w:tc>
        <w:tc>
          <w:tcPr>
            <w:tcW w:w="2268" w:type="dxa"/>
            <w:shd w:val="clear" w:color="auto" w:fill="F2F2F2" w:themeFill="background1" w:themeFillShade="F2"/>
          </w:tcPr>
          <w:p w14:paraId="59288C62"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SF-12 Mental Component Summary (MCS-12)</w:t>
            </w:r>
          </w:p>
        </w:tc>
        <w:tc>
          <w:tcPr>
            <w:tcW w:w="1134" w:type="dxa"/>
            <w:shd w:val="clear" w:color="auto" w:fill="F2F2F2" w:themeFill="background1" w:themeFillShade="F2"/>
          </w:tcPr>
          <w:p w14:paraId="039E7FBF"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Linear</w:t>
            </w:r>
          </w:p>
        </w:tc>
        <w:tc>
          <w:tcPr>
            <w:tcW w:w="1134" w:type="dxa"/>
            <w:shd w:val="clear" w:color="auto" w:fill="F2F2F2" w:themeFill="background1" w:themeFillShade="F2"/>
          </w:tcPr>
          <w:p w14:paraId="72976454"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CE</w:t>
            </w:r>
          </w:p>
        </w:tc>
        <w:tc>
          <w:tcPr>
            <w:tcW w:w="1276" w:type="dxa"/>
            <w:shd w:val="clear" w:color="auto" w:fill="F2F2F2" w:themeFill="background1" w:themeFillShade="F2"/>
          </w:tcPr>
          <w:p w14:paraId="34F0CF38" w14:textId="77777777" w:rsidR="00C905A7" w:rsidRDefault="00C905A7" w:rsidP="007F1D11">
            <w:pPr>
              <w:pStyle w:val="Titre2"/>
              <w:spacing w:before="0" w:beforeAutospacing="0" w:after="0" w:afterAutospacing="0"/>
              <w:outlineLvl w:val="1"/>
              <w:rPr>
                <w:b w:val="0"/>
                <w:sz w:val="20"/>
                <w:szCs w:val="20"/>
                <w:lang w:val="en-US"/>
              </w:rPr>
            </w:pPr>
            <w:r w:rsidRPr="00EE0ED5">
              <w:rPr>
                <w:b w:val="0"/>
                <w:sz w:val="20"/>
                <w:szCs w:val="20"/>
                <w:lang w:val="en-US"/>
              </w:rPr>
              <w:t>4.44</w:t>
            </w:r>
            <w:r w:rsidRPr="007775B9">
              <w:rPr>
                <w:b w:val="0"/>
                <w:sz w:val="20"/>
                <w:szCs w:val="20"/>
                <w:vertAlign w:val="superscript"/>
                <w:lang w:val="en-US"/>
              </w:rPr>
              <w:t>***</w:t>
            </w:r>
          </w:p>
          <w:p w14:paraId="154A75FB"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w:t>
            </w:r>
            <w:r w:rsidRPr="00EE0ED5">
              <w:rPr>
                <w:b w:val="0"/>
                <w:sz w:val="20"/>
                <w:szCs w:val="20"/>
                <w:lang w:val="en-US"/>
              </w:rPr>
              <w:t>1.2</w:t>
            </w:r>
            <w:r>
              <w:rPr>
                <w:b w:val="0"/>
                <w:sz w:val="20"/>
                <w:szCs w:val="20"/>
                <w:lang w:val="en-US"/>
              </w:rPr>
              <w:t>1)</w:t>
            </w:r>
          </w:p>
        </w:tc>
        <w:tc>
          <w:tcPr>
            <w:tcW w:w="1276" w:type="dxa"/>
            <w:shd w:val="clear" w:color="auto" w:fill="F2F2F2" w:themeFill="background1" w:themeFillShade="F2"/>
          </w:tcPr>
          <w:p w14:paraId="649CE178"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6.35</w:t>
            </w:r>
            <w:r w:rsidRPr="007775B9">
              <w:rPr>
                <w:b w:val="0"/>
                <w:sz w:val="20"/>
                <w:szCs w:val="20"/>
                <w:vertAlign w:val="superscript"/>
                <w:lang w:val="en-US"/>
              </w:rPr>
              <w:t>***</w:t>
            </w:r>
          </w:p>
          <w:p w14:paraId="718296C7"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(1.3</w:t>
            </w:r>
            <w:r w:rsidRPr="00EE0ED5">
              <w:rPr>
                <w:b w:val="0"/>
                <w:sz w:val="20"/>
                <w:szCs w:val="20"/>
                <w:lang w:val="en-US"/>
              </w:rPr>
              <w:t>9</w:t>
            </w:r>
            <w:r>
              <w:rPr>
                <w:b w:val="0"/>
                <w:sz w:val="20"/>
                <w:szCs w:val="20"/>
                <w:lang w:val="en-US"/>
              </w:rPr>
              <w:t>)</w:t>
            </w:r>
          </w:p>
        </w:tc>
        <w:tc>
          <w:tcPr>
            <w:tcW w:w="425" w:type="dxa"/>
            <w:shd w:val="clear" w:color="auto" w:fill="F2F2F2" w:themeFill="background1" w:themeFillShade="F2"/>
          </w:tcPr>
          <w:p w14:paraId="39DF367F"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699</w:t>
            </w:r>
          </w:p>
        </w:tc>
      </w:tr>
      <w:tr w:rsidR="00C905A7" w:rsidRPr="003770BF" w14:paraId="7BABDCEC" w14:textId="77777777" w:rsidTr="007F1D11">
        <w:tc>
          <w:tcPr>
            <w:tcW w:w="1271" w:type="dxa"/>
            <w:vMerge/>
            <w:shd w:val="clear" w:color="auto" w:fill="F2F2F2" w:themeFill="background1" w:themeFillShade="F2"/>
          </w:tcPr>
          <w:p w14:paraId="34E7FB88" w14:textId="77777777" w:rsidR="00C905A7" w:rsidRPr="003770BF" w:rsidRDefault="00C905A7" w:rsidP="007F1D11">
            <w:pPr>
              <w:pStyle w:val="Titre2"/>
              <w:outlineLvl w:val="1"/>
              <w:rPr>
                <w:b w:val="0"/>
                <w:sz w:val="20"/>
                <w:szCs w:val="20"/>
                <w:lang w:val="en-US"/>
              </w:rPr>
            </w:pPr>
          </w:p>
        </w:tc>
        <w:tc>
          <w:tcPr>
            <w:tcW w:w="2268" w:type="dxa"/>
            <w:shd w:val="clear" w:color="auto" w:fill="F2F2F2" w:themeFill="background1" w:themeFillShade="F2"/>
          </w:tcPr>
          <w:p w14:paraId="42A94FB9"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SF-12 Physical Component Summary (PCS-12)</w:t>
            </w:r>
          </w:p>
        </w:tc>
        <w:tc>
          <w:tcPr>
            <w:tcW w:w="1134" w:type="dxa"/>
            <w:shd w:val="clear" w:color="auto" w:fill="F2F2F2" w:themeFill="background1" w:themeFillShade="F2"/>
          </w:tcPr>
          <w:p w14:paraId="74643256"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Linear</w:t>
            </w:r>
          </w:p>
        </w:tc>
        <w:tc>
          <w:tcPr>
            <w:tcW w:w="1134" w:type="dxa"/>
            <w:shd w:val="clear" w:color="auto" w:fill="F2F2F2" w:themeFill="background1" w:themeFillShade="F2"/>
          </w:tcPr>
          <w:p w14:paraId="42EC0E0B"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CE</w:t>
            </w:r>
          </w:p>
        </w:tc>
        <w:tc>
          <w:tcPr>
            <w:tcW w:w="1276" w:type="dxa"/>
            <w:shd w:val="clear" w:color="auto" w:fill="F2F2F2" w:themeFill="background1" w:themeFillShade="F2"/>
          </w:tcPr>
          <w:p w14:paraId="74E39F20" w14:textId="77777777" w:rsidR="00C905A7" w:rsidRDefault="00C905A7" w:rsidP="007F1D11">
            <w:pPr>
              <w:pStyle w:val="Titre2"/>
              <w:spacing w:before="0" w:beforeAutospacing="0" w:after="0" w:afterAutospacing="0"/>
              <w:outlineLvl w:val="1"/>
              <w:rPr>
                <w:b w:val="0"/>
                <w:sz w:val="20"/>
                <w:szCs w:val="20"/>
                <w:lang w:val="en-US"/>
              </w:rPr>
            </w:pPr>
            <w:r>
              <w:rPr>
                <w:b w:val="0"/>
                <w:sz w:val="20"/>
                <w:szCs w:val="20"/>
                <w:lang w:val="en-US"/>
              </w:rPr>
              <w:t>-5.46</w:t>
            </w:r>
            <w:r w:rsidRPr="007775B9">
              <w:rPr>
                <w:b w:val="0"/>
                <w:sz w:val="20"/>
                <w:szCs w:val="20"/>
                <w:vertAlign w:val="superscript"/>
                <w:lang w:val="en-US"/>
              </w:rPr>
              <w:t>***</w:t>
            </w:r>
          </w:p>
          <w:p w14:paraId="5B5C7460"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(0.75)</w:t>
            </w:r>
          </w:p>
        </w:tc>
        <w:tc>
          <w:tcPr>
            <w:tcW w:w="1276" w:type="dxa"/>
            <w:shd w:val="clear" w:color="auto" w:fill="F2F2F2" w:themeFill="background1" w:themeFillShade="F2"/>
          </w:tcPr>
          <w:p w14:paraId="04E97A7E" w14:textId="77777777" w:rsidR="00C905A7" w:rsidRDefault="00C905A7" w:rsidP="007F1D11">
            <w:pPr>
              <w:pStyle w:val="Titre2"/>
              <w:spacing w:before="0" w:beforeAutospacing="0" w:after="0" w:afterAutospacing="0"/>
              <w:outlineLvl w:val="1"/>
              <w:rPr>
                <w:b w:val="0"/>
                <w:sz w:val="20"/>
                <w:szCs w:val="20"/>
                <w:lang w:val="en-US"/>
              </w:rPr>
            </w:pPr>
            <w:r w:rsidRPr="00EE0ED5">
              <w:rPr>
                <w:b w:val="0"/>
                <w:sz w:val="20"/>
                <w:szCs w:val="20"/>
                <w:lang w:val="en-US"/>
              </w:rPr>
              <w:t>-6.20</w:t>
            </w:r>
            <w:r w:rsidRPr="007775B9">
              <w:rPr>
                <w:b w:val="0"/>
                <w:sz w:val="20"/>
                <w:szCs w:val="20"/>
                <w:vertAlign w:val="superscript"/>
                <w:lang w:val="en-US"/>
              </w:rPr>
              <w:t>***</w:t>
            </w:r>
          </w:p>
          <w:p w14:paraId="0C0CF1AB"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(0</w:t>
            </w:r>
            <w:r w:rsidRPr="00EE0ED5">
              <w:rPr>
                <w:b w:val="0"/>
                <w:sz w:val="20"/>
                <w:szCs w:val="20"/>
                <w:lang w:val="en-US"/>
              </w:rPr>
              <w:t>.84</w:t>
            </w:r>
            <w:r>
              <w:rPr>
                <w:b w:val="0"/>
                <w:sz w:val="20"/>
                <w:szCs w:val="20"/>
                <w:lang w:val="en-US"/>
              </w:rPr>
              <w:t>)</w:t>
            </w:r>
          </w:p>
        </w:tc>
        <w:tc>
          <w:tcPr>
            <w:tcW w:w="425" w:type="dxa"/>
            <w:shd w:val="clear" w:color="auto" w:fill="F2F2F2" w:themeFill="background1" w:themeFillShade="F2"/>
          </w:tcPr>
          <w:p w14:paraId="679FE1F2" w14:textId="77777777" w:rsidR="00C905A7" w:rsidRPr="003770BF" w:rsidRDefault="00C905A7" w:rsidP="007F1D11">
            <w:pPr>
              <w:pStyle w:val="Titre2"/>
              <w:spacing w:before="0" w:beforeAutospacing="0" w:after="0" w:afterAutospacing="0"/>
              <w:outlineLvl w:val="1"/>
              <w:rPr>
                <w:b w:val="0"/>
                <w:sz w:val="20"/>
                <w:szCs w:val="20"/>
                <w:lang w:val="en-US"/>
              </w:rPr>
            </w:pPr>
            <w:r>
              <w:rPr>
                <w:b w:val="0"/>
                <w:sz w:val="20"/>
                <w:szCs w:val="20"/>
                <w:lang w:val="en-US"/>
              </w:rPr>
              <w:t>699</w:t>
            </w:r>
          </w:p>
        </w:tc>
      </w:tr>
    </w:tbl>
    <w:p w14:paraId="0B474C0A" w14:textId="77777777" w:rsidR="00C905A7" w:rsidRPr="00777F7B" w:rsidRDefault="00C905A7" w:rsidP="00C905A7">
      <w:pPr>
        <w:pStyle w:val="Titre2"/>
        <w:spacing w:before="0" w:beforeAutospacing="0" w:after="0" w:afterAutospacing="0"/>
        <w:jc w:val="both"/>
        <w:rPr>
          <w:b w:val="0"/>
          <w:sz w:val="20"/>
          <w:szCs w:val="20"/>
          <w:lang w:val="en-US"/>
        </w:rPr>
      </w:pPr>
      <w:r w:rsidRPr="00791865">
        <w:rPr>
          <w:b w:val="0"/>
          <w:sz w:val="20"/>
          <w:szCs w:val="20"/>
          <w:lang w:val="en-US"/>
        </w:rPr>
        <w:t xml:space="preserve">Notes: </w:t>
      </w:r>
      <w:r w:rsidRPr="007775B9">
        <w:rPr>
          <w:rFonts w:ascii="Cambria Math" w:hAnsi="Cambria Math" w:cs="Cambria Math"/>
          <w:b w:val="0"/>
          <w:sz w:val="20"/>
          <w:szCs w:val="20"/>
          <w:vertAlign w:val="superscript"/>
          <w:lang w:val="en-US"/>
        </w:rPr>
        <w:t>∗</w:t>
      </w:r>
      <w:r w:rsidRPr="00791865">
        <w:rPr>
          <w:b w:val="0"/>
          <w:sz w:val="20"/>
          <w:szCs w:val="20"/>
          <w:lang w:val="en-US"/>
        </w:rPr>
        <w:t xml:space="preserve"> p &lt; 0.1, </w:t>
      </w:r>
      <w:r w:rsidRPr="007775B9">
        <w:rPr>
          <w:rFonts w:ascii="Cambria Math" w:hAnsi="Cambria Math" w:cs="Cambria Math"/>
          <w:b w:val="0"/>
          <w:sz w:val="20"/>
          <w:szCs w:val="20"/>
          <w:vertAlign w:val="superscript"/>
          <w:lang w:val="en-US"/>
        </w:rPr>
        <w:t xml:space="preserve">∗∗ </w:t>
      </w:r>
      <w:r w:rsidRPr="00791865">
        <w:rPr>
          <w:b w:val="0"/>
          <w:sz w:val="20"/>
          <w:szCs w:val="20"/>
          <w:lang w:val="en-US"/>
        </w:rPr>
        <w:t xml:space="preserve">p &lt; 0.05, </w:t>
      </w:r>
      <w:r w:rsidRPr="007775B9">
        <w:rPr>
          <w:rFonts w:ascii="Cambria Math" w:hAnsi="Cambria Math" w:cs="Cambria Math"/>
          <w:b w:val="0"/>
          <w:sz w:val="20"/>
          <w:szCs w:val="20"/>
          <w:vertAlign w:val="superscript"/>
          <w:lang w:val="en-US"/>
        </w:rPr>
        <w:t>∗∗∗</w:t>
      </w:r>
      <w:r w:rsidRPr="00791865">
        <w:rPr>
          <w:b w:val="0"/>
          <w:sz w:val="20"/>
          <w:szCs w:val="20"/>
          <w:lang w:val="en-US"/>
        </w:rPr>
        <w:t xml:space="preserve"> p &lt; 0.01. All variables measured at the i</w:t>
      </w:r>
      <w:r>
        <w:rPr>
          <w:b w:val="0"/>
          <w:sz w:val="20"/>
          <w:szCs w:val="20"/>
          <w:lang w:val="en-US"/>
        </w:rPr>
        <w:t xml:space="preserve">ndividual level, unless when HH-level </w:t>
      </w:r>
      <w:r w:rsidRPr="00791865">
        <w:rPr>
          <w:b w:val="0"/>
          <w:sz w:val="20"/>
          <w:szCs w:val="20"/>
          <w:lang w:val="en-US"/>
        </w:rPr>
        <w:t>specified.</w:t>
      </w:r>
      <w:r>
        <w:rPr>
          <w:b w:val="0"/>
          <w:sz w:val="20"/>
          <w:szCs w:val="20"/>
          <w:lang w:val="en-US"/>
        </w:rPr>
        <w:t xml:space="preserve"> </w:t>
      </w:r>
      <w:r w:rsidRPr="00791865">
        <w:rPr>
          <w:b w:val="0"/>
          <w:sz w:val="20"/>
          <w:szCs w:val="20"/>
          <w:lang w:val="en-US"/>
        </w:rPr>
        <w:t xml:space="preserve">Robust standard errors (clustered at the household level to account for intra-household correlation) in parenthesis. Regressions were weighted using sampling weights to account for choice-based stratified samples. For linear models, predictions are linear predictions of the dependent variable. For logistic and </w:t>
      </w:r>
      <w:r>
        <w:rPr>
          <w:b w:val="0"/>
          <w:sz w:val="20"/>
          <w:szCs w:val="20"/>
          <w:lang w:val="en-US"/>
        </w:rPr>
        <w:t>multinomial</w:t>
      </w:r>
      <w:r w:rsidRPr="00791865">
        <w:rPr>
          <w:b w:val="0"/>
          <w:sz w:val="20"/>
          <w:szCs w:val="20"/>
          <w:lang w:val="en-US"/>
        </w:rPr>
        <w:t xml:space="preserve"> logistic models, predictions are predicted probabilities of the dependent variable. </w:t>
      </w:r>
      <w:r w:rsidRPr="00777F7B">
        <w:rPr>
          <w:sz w:val="20"/>
          <w:szCs w:val="20"/>
          <w:lang w:val="en-US"/>
        </w:rPr>
        <w:t>Abbreviations: N=number of observations, HH=household, OR=odds ratio, CE=coefficient estimate, RRR=relative-risk ratio.</w:t>
      </w:r>
    </w:p>
    <w:p w14:paraId="493CCA50" w14:textId="77777777" w:rsidR="000719A6" w:rsidRPr="00C905A7" w:rsidRDefault="000719A6">
      <w:pPr>
        <w:rPr>
          <w:lang w:val="en-US"/>
        </w:rPr>
      </w:pPr>
    </w:p>
    <w:sectPr w:rsidR="000719A6" w:rsidRPr="00C905A7">
      <w:footerReference w:type="default" r:id="rId2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BF47F3" w14:textId="77777777" w:rsidR="00BF043E" w:rsidRDefault="00BF043E" w:rsidP="00781062">
      <w:pPr>
        <w:spacing w:after="0" w:line="240" w:lineRule="auto"/>
      </w:pPr>
      <w:r>
        <w:separator/>
      </w:r>
    </w:p>
  </w:endnote>
  <w:endnote w:type="continuationSeparator" w:id="0">
    <w:p w14:paraId="0840433F" w14:textId="77777777" w:rsidR="00BF043E" w:rsidRDefault="00BF043E" w:rsidP="007810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5220772"/>
      <w:docPartObj>
        <w:docPartGallery w:val="Page Numbers (Bottom of Page)"/>
        <w:docPartUnique/>
      </w:docPartObj>
    </w:sdtPr>
    <w:sdtEndPr>
      <w:rPr>
        <w:rFonts w:ascii="Times New Roman" w:hAnsi="Times New Roman" w:cs="Times New Roman"/>
      </w:rPr>
    </w:sdtEndPr>
    <w:sdtContent>
      <w:p w14:paraId="72621CB8" w14:textId="149AE955" w:rsidR="00781062" w:rsidRPr="005B588A" w:rsidRDefault="00781062">
        <w:pPr>
          <w:pStyle w:val="Pieddepage"/>
          <w:jc w:val="right"/>
          <w:rPr>
            <w:rFonts w:ascii="Times New Roman" w:hAnsi="Times New Roman" w:cs="Times New Roman"/>
          </w:rPr>
        </w:pPr>
        <w:r w:rsidRPr="005B588A">
          <w:rPr>
            <w:rFonts w:ascii="Times New Roman" w:hAnsi="Times New Roman" w:cs="Times New Roman"/>
          </w:rPr>
          <w:fldChar w:fldCharType="begin"/>
        </w:r>
        <w:r w:rsidRPr="005B588A">
          <w:rPr>
            <w:rFonts w:ascii="Times New Roman" w:hAnsi="Times New Roman" w:cs="Times New Roman"/>
          </w:rPr>
          <w:instrText>PAGE   \* MERGEFORMAT</w:instrText>
        </w:r>
        <w:r w:rsidRPr="005B588A">
          <w:rPr>
            <w:rFonts w:ascii="Times New Roman" w:hAnsi="Times New Roman" w:cs="Times New Roman"/>
          </w:rPr>
          <w:fldChar w:fldCharType="separate"/>
        </w:r>
        <w:r w:rsidR="00F5006A">
          <w:rPr>
            <w:rFonts w:ascii="Times New Roman" w:hAnsi="Times New Roman" w:cs="Times New Roman"/>
            <w:noProof/>
          </w:rPr>
          <w:t>2</w:t>
        </w:r>
        <w:r w:rsidRPr="005B588A">
          <w:rPr>
            <w:rFonts w:ascii="Times New Roman" w:hAnsi="Times New Roman" w:cs="Times New Roman"/>
          </w:rPr>
          <w:fldChar w:fldCharType="end"/>
        </w:r>
      </w:p>
    </w:sdtContent>
  </w:sdt>
  <w:p w14:paraId="38F4A38C" w14:textId="77777777" w:rsidR="00781062" w:rsidRDefault="0078106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F0E20E" w14:textId="77777777" w:rsidR="00BF043E" w:rsidRDefault="00BF043E" w:rsidP="00781062">
      <w:pPr>
        <w:spacing w:after="0" w:line="240" w:lineRule="auto"/>
      </w:pPr>
      <w:r>
        <w:separator/>
      </w:r>
    </w:p>
  </w:footnote>
  <w:footnote w:type="continuationSeparator" w:id="0">
    <w:p w14:paraId="1845C694" w14:textId="77777777" w:rsidR="00BF043E" w:rsidRDefault="00BF043E" w:rsidP="0078106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02904"/>
    <w:multiLevelType w:val="multilevel"/>
    <w:tmpl w:val="79482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EF4CE2"/>
    <w:multiLevelType w:val="hybridMultilevel"/>
    <w:tmpl w:val="EC844B20"/>
    <w:lvl w:ilvl="0" w:tplc="ACF6EC76">
      <w:start w:val="1"/>
      <w:numFmt w:val="decimal"/>
      <w:lvlText w:val="(%1)"/>
      <w:lvlJc w:val="left"/>
      <w:pPr>
        <w:ind w:left="1068" w:hanging="360"/>
      </w:pPr>
      <w:rPr>
        <w:rFonts w:eastAsiaTheme="minorEastAsia"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2" w15:restartNumberingAfterBreak="0">
    <w:nsid w:val="18BD4CCC"/>
    <w:multiLevelType w:val="hybridMultilevel"/>
    <w:tmpl w:val="19902180"/>
    <w:lvl w:ilvl="0" w:tplc="6C0216E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8FD6864"/>
    <w:multiLevelType w:val="hybridMultilevel"/>
    <w:tmpl w:val="0E7609E0"/>
    <w:lvl w:ilvl="0" w:tplc="040C0015">
      <w:start w:val="1"/>
      <w:numFmt w:val="upperLetter"/>
      <w:lvlText w:val="%1."/>
      <w:lvlJc w:val="left"/>
      <w:pPr>
        <w:ind w:left="720" w:hanging="36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D464074"/>
    <w:multiLevelType w:val="hybridMultilevel"/>
    <w:tmpl w:val="81D087EA"/>
    <w:lvl w:ilvl="0" w:tplc="0A5A677C">
      <w:start w:val="71"/>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7F29F1"/>
    <w:multiLevelType w:val="hybridMultilevel"/>
    <w:tmpl w:val="596ACA3A"/>
    <w:lvl w:ilvl="0" w:tplc="6E262072">
      <w:numFmt w:val="bullet"/>
      <w:lvlText w:val=""/>
      <w:lvlJc w:val="left"/>
      <w:pPr>
        <w:ind w:left="720" w:hanging="360"/>
      </w:pPr>
      <w:rPr>
        <w:rFonts w:ascii="Symbol" w:eastAsiaTheme="minorHAns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C8B7E8D"/>
    <w:multiLevelType w:val="hybridMultilevel"/>
    <w:tmpl w:val="5FD4AF66"/>
    <w:lvl w:ilvl="0" w:tplc="CFCE9F80">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DC03AE7"/>
    <w:multiLevelType w:val="hybridMultilevel"/>
    <w:tmpl w:val="ECAC03F2"/>
    <w:lvl w:ilvl="0" w:tplc="55E8F566">
      <w:start w:val="1787"/>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1E349C1"/>
    <w:multiLevelType w:val="multilevel"/>
    <w:tmpl w:val="6D46AE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3B69C4"/>
    <w:multiLevelType w:val="multilevel"/>
    <w:tmpl w:val="B4CA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2C434C"/>
    <w:multiLevelType w:val="hybridMultilevel"/>
    <w:tmpl w:val="8BB4140E"/>
    <w:lvl w:ilvl="0" w:tplc="09009D4A">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1" w15:restartNumberingAfterBreak="0">
    <w:nsid w:val="5B010706"/>
    <w:multiLevelType w:val="multilevel"/>
    <w:tmpl w:val="446C4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3C399F"/>
    <w:multiLevelType w:val="hybridMultilevel"/>
    <w:tmpl w:val="8E74598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5CF0FF7"/>
    <w:multiLevelType w:val="multilevel"/>
    <w:tmpl w:val="78444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B4047B"/>
    <w:multiLevelType w:val="hybridMultilevel"/>
    <w:tmpl w:val="047C5686"/>
    <w:lvl w:ilvl="0" w:tplc="A308E8B4">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3780471"/>
    <w:multiLevelType w:val="multilevel"/>
    <w:tmpl w:val="04045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B2524A"/>
    <w:multiLevelType w:val="hybridMultilevel"/>
    <w:tmpl w:val="3F1A2554"/>
    <w:lvl w:ilvl="0" w:tplc="D6B8DE56">
      <w:start w:val="300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1"/>
  </w:num>
  <w:num w:numId="3">
    <w:abstractNumId w:val="14"/>
  </w:num>
  <w:num w:numId="4">
    <w:abstractNumId w:val="10"/>
  </w:num>
  <w:num w:numId="5">
    <w:abstractNumId w:val="5"/>
  </w:num>
  <w:num w:numId="6">
    <w:abstractNumId w:val="7"/>
  </w:num>
  <w:num w:numId="7">
    <w:abstractNumId w:val="8"/>
  </w:num>
  <w:num w:numId="8">
    <w:abstractNumId w:val="15"/>
  </w:num>
  <w:num w:numId="9">
    <w:abstractNumId w:val="9"/>
  </w:num>
  <w:num w:numId="10">
    <w:abstractNumId w:val="13"/>
  </w:num>
  <w:num w:numId="11">
    <w:abstractNumId w:val="11"/>
  </w:num>
  <w:num w:numId="12">
    <w:abstractNumId w:val="0"/>
  </w:num>
  <w:num w:numId="13">
    <w:abstractNumId w:val="2"/>
  </w:num>
  <w:num w:numId="14">
    <w:abstractNumId w:val="4"/>
  </w:num>
  <w:num w:numId="15">
    <w:abstractNumId w:val="6"/>
  </w:num>
  <w:num w:numId="16">
    <w:abstractNumId w:val="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tDA1MzczMTa2NDY0MzFS0lEKTi0uzszPAykwrgUAcagZQywAAAA="/>
  </w:docVars>
  <w:rsids>
    <w:rsidRoot w:val="00C905A7"/>
    <w:rsid w:val="00004FCD"/>
    <w:rsid w:val="00005B1C"/>
    <w:rsid w:val="00063C02"/>
    <w:rsid w:val="00066C6A"/>
    <w:rsid w:val="000719A6"/>
    <w:rsid w:val="00082C0F"/>
    <w:rsid w:val="000B4EFC"/>
    <w:rsid w:val="001A0C0F"/>
    <w:rsid w:val="001B4827"/>
    <w:rsid w:val="001C4B88"/>
    <w:rsid w:val="001C5E06"/>
    <w:rsid w:val="001C72A0"/>
    <w:rsid w:val="00282D50"/>
    <w:rsid w:val="002F2C96"/>
    <w:rsid w:val="00314CE2"/>
    <w:rsid w:val="003247B0"/>
    <w:rsid w:val="003B57E0"/>
    <w:rsid w:val="003E3207"/>
    <w:rsid w:val="003E393C"/>
    <w:rsid w:val="004549CD"/>
    <w:rsid w:val="005B588A"/>
    <w:rsid w:val="005F00B2"/>
    <w:rsid w:val="005F4726"/>
    <w:rsid w:val="005F6439"/>
    <w:rsid w:val="00632261"/>
    <w:rsid w:val="006C649B"/>
    <w:rsid w:val="00765816"/>
    <w:rsid w:val="00771DB4"/>
    <w:rsid w:val="00781062"/>
    <w:rsid w:val="007A7FF1"/>
    <w:rsid w:val="007F1D11"/>
    <w:rsid w:val="00813604"/>
    <w:rsid w:val="00846855"/>
    <w:rsid w:val="00915187"/>
    <w:rsid w:val="009B5FD0"/>
    <w:rsid w:val="00A079DE"/>
    <w:rsid w:val="00A557F2"/>
    <w:rsid w:val="00A7180C"/>
    <w:rsid w:val="00B62326"/>
    <w:rsid w:val="00BF043E"/>
    <w:rsid w:val="00C14BB0"/>
    <w:rsid w:val="00C905A7"/>
    <w:rsid w:val="00CB0F1C"/>
    <w:rsid w:val="00DE598A"/>
    <w:rsid w:val="00F5006A"/>
    <w:rsid w:val="00FA6719"/>
    <w:rsid w:val="00FC1A8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ED5B27"/>
  <w15:chartTrackingRefBased/>
  <w15:docId w15:val="{1BC68F89-D874-48F7-9D6D-FBE8195A4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05A7"/>
  </w:style>
  <w:style w:type="paragraph" w:styleId="Titre2">
    <w:name w:val="heading 2"/>
    <w:basedOn w:val="Normal"/>
    <w:link w:val="Titre2Car"/>
    <w:uiPriority w:val="9"/>
    <w:qFormat/>
    <w:rsid w:val="00C905A7"/>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itre3">
    <w:name w:val="heading 3"/>
    <w:basedOn w:val="Normal"/>
    <w:link w:val="Titre3Car"/>
    <w:uiPriority w:val="9"/>
    <w:qFormat/>
    <w:rsid w:val="00C905A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link w:val="Titre4Car"/>
    <w:uiPriority w:val="9"/>
    <w:qFormat/>
    <w:rsid w:val="00C905A7"/>
    <w:pPr>
      <w:spacing w:before="100" w:beforeAutospacing="1" w:after="100" w:afterAutospacing="1" w:line="240" w:lineRule="auto"/>
      <w:outlineLvl w:val="3"/>
    </w:pPr>
    <w:rPr>
      <w:rFonts w:ascii="Times New Roman" w:eastAsia="Times New Roman" w:hAnsi="Times New Roman" w:cs="Times New Roman"/>
      <w:b/>
      <w:bCs/>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905A7"/>
    <w:rPr>
      <w:rFonts w:ascii="Times New Roman" w:eastAsia="Times New Roman" w:hAnsi="Times New Roman" w:cs="Times New Roman"/>
      <w:b/>
      <w:bCs/>
      <w:sz w:val="36"/>
      <w:szCs w:val="36"/>
      <w:lang w:eastAsia="fr-FR"/>
    </w:rPr>
  </w:style>
  <w:style w:type="character" w:customStyle="1" w:styleId="Titre3Car">
    <w:name w:val="Titre 3 Car"/>
    <w:basedOn w:val="Policepardfaut"/>
    <w:link w:val="Titre3"/>
    <w:uiPriority w:val="9"/>
    <w:rsid w:val="00C905A7"/>
    <w:rPr>
      <w:rFonts w:ascii="Times New Roman" w:eastAsia="Times New Roman" w:hAnsi="Times New Roman" w:cs="Times New Roman"/>
      <w:b/>
      <w:bCs/>
      <w:sz w:val="27"/>
      <w:szCs w:val="27"/>
      <w:lang w:eastAsia="fr-FR"/>
    </w:rPr>
  </w:style>
  <w:style w:type="character" w:customStyle="1" w:styleId="Titre4Car">
    <w:name w:val="Titre 4 Car"/>
    <w:basedOn w:val="Policepardfaut"/>
    <w:link w:val="Titre4"/>
    <w:uiPriority w:val="9"/>
    <w:rsid w:val="00C905A7"/>
    <w:rPr>
      <w:rFonts w:ascii="Times New Roman" w:eastAsia="Times New Roman" w:hAnsi="Times New Roman" w:cs="Times New Roman"/>
      <w:b/>
      <w:bCs/>
      <w:sz w:val="24"/>
      <w:szCs w:val="24"/>
      <w:lang w:eastAsia="fr-FR"/>
    </w:rPr>
  </w:style>
  <w:style w:type="paragraph" w:styleId="Paragraphedeliste">
    <w:name w:val="List Paragraph"/>
    <w:basedOn w:val="Normal"/>
    <w:uiPriority w:val="34"/>
    <w:qFormat/>
    <w:rsid w:val="00C905A7"/>
    <w:pPr>
      <w:ind w:left="720"/>
      <w:contextualSpacing/>
    </w:pPr>
  </w:style>
  <w:style w:type="character" w:styleId="Lienhypertexte">
    <w:name w:val="Hyperlink"/>
    <w:basedOn w:val="Policepardfaut"/>
    <w:uiPriority w:val="99"/>
    <w:unhideWhenUsed/>
    <w:rsid w:val="00C905A7"/>
    <w:rPr>
      <w:color w:val="0563C1" w:themeColor="hyperlink"/>
      <w:u w:val="single"/>
    </w:rPr>
  </w:style>
  <w:style w:type="table" w:styleId="Grilledutableau">
    <w:name w:val="Table Grid"/>
    <w:basedOn w:val="TableauNormal"/>
    <w:uiPriority w:val="39"/>
    <w:rsid w:val="00C905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C905A7"/>
    <w:rPr>
      <w:sz w:val="16"/>
      <w:szCs w:val="16"/>
    </w:rPr>
  </w:style>
  <w:style w:type="paragraph" w:styleId="Commentaire">
    <w:name w:val="annotation text"/>
    <w:basedOn w:val="Normal"/>
    <w:link w:val="CommentaireCar"/>
    <w:uiPriority w:val="99"/>
    <w:unhideWhenUsed/>
    <w:rsid w:val="00C905A7"/>
    <w:pPr>
      <w:spacing w:line="240" w:lineRule="auto"/>
    </w:pPr>
    <w:rPr>
      <w:sz w:val="20"/>
      <w:szCs w:val="20"/>
    </w:rPr>
  </w:style>
  <w:style w:type="character" w:customStyle="1" w:styleId="CommentaireCar">
    <w:name w:val="Commentaire Car"/>
    <w:basedOn w:val="Policepardfaut"/>
    <w:link w:val="Commentaire"/>
    <w:uiPriority w:val="99"/>
    <w:rsid w:val="00C905A7"/>
    <w:rPr>
      <w:sz w:val="20"/>
      <w:szCs w:val="20"/>
    </w:rPr>
  </w:style>
  <w:style w:type="paragraph" w:styleId="Objetducommentaire">
    <w:name w:val="annotation subject"/>
    <w:basedOn w:val="Commentaire"/>
    <w:next w:val="Commentaire"/>
    <w:link w:val="ObjetducommentaireCar"/>
    <w:uiPriority w:val="99"/>
    <w:semiHidden/>
    <w:unhideWhenUsed/>
    <w:rsid w:val="00C905A7"/>
    <w:rPr>
      <w:b/>
      <w:bCs/>
    </w:rPr>
  </w:style>
  <w:style w:type="character" w:customStyle="1" w:styleId="ObjetducommentaireCar">
    <w:name w:val="Objet du commentaire Car"/>
    <w:basedOn w:val="CommentaireCar"/>
    <w:link w:val="Objetducommentaire"/>
    <w:uiPriority w:val="99"/>
    <w:semiHidden/>
    <w:rsid w:val="00C905A7"/>
    <w:rPr>
      <w:b/>
      <w:bCs/>
      <w:sz w:val="20"/>
      <w:szCs w:val="20"/>
    </w:rPr>
  </w:style>
  <w:style w:type="paragraph" w:styleId="Textedebulles">
    <w:name w:val="Balloon Text"/>
    <w:basedOn w:val="Normal"/>
    <w:link w:val="TextedebullesCar"/>
    <w:uiPriority w:val="99"/>
    <w:semiHidden/>
    <w:unhideWhenUsed/>
    <w:rsid w:val="00C905A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905A7"/>
    <w:rPr>
      <w:rFonts w:ascii="Segoe UI" w:hAnsi="Segoe UI" w:cs="Segoe UI"/>
      <w:sz w:val="18"/>
      <w:szCs w:val="18"/>
    </w:rPr>
  </w:style>
  <w:style w:type="character" w:styleId="Textedelespacerserv">
    <w:name w:val="Placeholder Text"/>
    <w:basedOn w:val="Policepardfaut"/>
    <w:uiPriority w:val="99"/>
    <w:semiHidden/>
    <w:rsid w:val="00C905A7"/>
    <w:rPr>
      <w:color w:val="808080"/>
    </w:rPr>
  </w:style>
  <w:style w:type="paragraph" w:styleId="NormalWeb">
    <w:name w:val="Normal (Web)"/>
    <w:basedOn w:val="Normal"/>
    <w:uiPriority w:val="99"/>
    <w:unhideWhenUsed/>
    <w:rsid w:val="00C905A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C905A7"/>
    <w:rPr>
      <w:b/>
      <w:bCs/>
    </w:rPr>
  </w:style>
  <w:style w:type="paragraph" w:styleId="Bibliographie">
    <w:name w:val="Bibliography"/>
    <w:basedOn w:val="Normal"/>
    <w:next w:val="Normal"/>
    <w:uiPriority w:val="37"/>
    <w:unhideWhenUsed/>
    <w:rsid w:val="00C905A7"/>
    <w:pPr>
      <w:spacing w:after="240" w:line="240" w:lineRule="auto"/>
    </w:pPr>
  </w:style>
  <w:style w:type="paragraph" w:styleId="En-tte">
    <w:name w:val="header"/>
    <w:basedOn w:val="Normal"/>
    <w:link w:val="En-tteCar"/>
    <w:uiPriority w:val="99"/>
    <w:unhideWhenUsed/>
    <w:rsid w:val="00C905A7"/>
    <w:pPr>
      <w:tabs>
        <w:tab w:val="center" w:pos="4536"/>
        <w:tab w:val="right" w:pos="9072"/>
      </w:tabs>
      <w:spacing w:after="0" w:line="240" w:lineRule="auto"/>
    </w:pPr>
  </w:style>
  <w:style w:type="character" w:customStyle="1" w:styleId="En-tteCar">
    <w:name w:val="En-tête Car"/>
    <w:basedOn w:val="Policepardfaut"/>
    <w:link w:val="En-tte"/>
    <w:uiPriority w:val="99"/>
    <w:rsid w:val="00C905A7"/>
  </w:style>
  <w:style w:type="paragraph" w:styleId="Pieddepage">
    <w:name w:val="footer"/>
    <w:basedOn w:val="Normal"/>
    <w:link w:val="PieddepageCar"/>
    <w:uiPriority w:val="99"/>
    <w:unhideWhenUsed/>
    <w:rsid w:val="00C905A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905A7"/>
  </w:style>
  <w:style w:type="paragraph" w:styleId="Notedebasdepage">
    <w:name w:val="footnote text"/>
    <w:basedOn w:val="Normal"/>
    <w:link w:val="NotedebasdepageCar"/>
    <w:uiPriority w:val="99"/>
    <w:semiHidden/>
    <w:unhideWhenUsed/>
    <w:rsid w:val="00C905A7"/>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C905A7"/>
    <w:rPr>
      <w:sz w:val="20"/>
      <w:szCs w:val="20"/>
    </w:rPr>
  </w:style>
  <w:style w:type="character" w:styleId="Appelnotedebasdep">
    <w:name w:val="footnote reference"/>
    <w:basedOn w:val="Policepardfaut"/>
    <w:uiPriority w:val="99"/>
    <w:semiHidden/>
    <w:unhideWhenUsed/>
    <w:rsid w:val="00C905A7"/>
    <w:rPr>
      <w:vertAlign w:val="superscript"/>
    </w:rPr>
  </w:style>
  <w:style w:type="character" w:customStyle="1" w:styleId="markedcontent">
    <w:name w:val="markedcontent"/>
    <w:basedOn w:val="Policepardfaut"/>
    <w:rsid w:val="00C905A7"/>
  </w:style>
  <w:style w:type="character" w:styleId="Appeldenotedefin">
    <w:name w:val="endnote reference"/>
    <w:basedOn w:val="Policepardfaut"/>
    <w:uiPriority w:val="99"/>
    <w:semiHidden/>
    <w:unhideWhenUsed/>
    <w:rsid w:val="00C905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emf"/><Relationship Id="rId17" Type="http://schemas.openxmlformats.org/officeDocument/2006/relationships/image" Target="media/image11.em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theme" Target="theme/theme1.xml"/><Relationship Id="rId10" Type="http://schemas.openxmlformats.org/officeDocument/2006/relationships/image" Target="media/image4.emf"/><Relationship Id="rId19"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2932</Words>
  <Characters>16130</Characters>
  <Application>Microsoft Office Word</Application>
  <DocSecurity>0</DocSecurity>
  <Lines>134</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 COSTE</dc:creator>
  <cp:keywords/>
  <dc:description/>
  <cp:lastModifiedBy>Marion COSTE</cp:lastModifiedBy>
  <cp:revision>2</cp:revision>
  <dcterms:created xsi:type="dcterms:W3CDTF">2022-06-02T12:18:00Z</dcterms:created>
  <dcterms:modified xsi:type="dcterms:W3CDTF">2022-06-02T12:18:00Z</dcterms:modified>
</cp:coreProperties>
</file>