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D3B42F" w14:textId="6B4D73C7" w:rsidR="00B512D3" w:rsidRDefault="007E7B49" w:rsidP="00FB3058">
      <w:pPr>
        <w:spacing w:line="340" w:lineRule="exact"/>
        <w:ind w:rightChars="-750" w:right="-1800"/>
        <w:rPr>
          <w:rFonts w:ascii="Times New Roman" w:hAnsi="Times New Roman" w:cs="Times New Roman"/>
          <w:bCs/>
          <w:color w:val="000000"/>
          <w:kern w:val="36"/>
        </w:rPr>
      </w:pPr>
      <w:bookmarkStart w:id="0" w:name="_Hlk16416019"/>
      <w:r w:rsidRPr="00542388">
        <w:rPr>
          <w:rFonts w:ascii="Times New Roman" w:hAnsi="Times New Roman" w:cs="Times New Roman"/>
          <w:b/>
          <w:bCs/>
          <w:color w:val="000000"/>
          <w:kern w:val="36"/>
        </w:rPr>
        <w:t>Table 1</w:t>
      </w:r>
      <w:r w:rsidRPr="00B641EC">
        <w:rPr>
          <w:rFonts w:ascii="Times New Roman" w:hAnsi="Times New Roman" w:cs="Times New Roman"/>
          <w:b/>
          <w:bCs/>
          <w:color w:val="000000"/>
          <w:kern w:val="36"/>
        </w:rPr>
        <w:t xml:space="preserve"> </w:t>
      </w:r>
      <w:r>
        <w:rPr>
          <w:rFonts w:ascii="Times New Roman" w:hAnsi="Times New Roman" w:cs="Times New Roman" w:hint="eastAsia"/>
          <w:bCs/>
          <w:color w:val="000000"/>
          <w:kern w:val="36"/>
        </w:rPr>
        <w:t>Subject characteristics and p</w:t>
      </w:r>
      <w:r>
        <w:rPr>
          <w:rFonts w:ascii="Times New Roman" w:hAnsi="Times New Roman" w:cs="Times New Roman"/>
          <w:bCs/>
          <w:color w:val="000000"/>
          <w:kern w:val="36"/>
        </w:rPr>
        <w:t>lasma levels of</w:t>
      </w:r>
      <w:r>
        <w:rPr>
          <w:rFonts w:ascii="Times New Roman" w:hAnsi="Times New Roman" w:cs="Times New Roman" w:hint="eastAsia"/>
          <w:bCs/>
          <w:color w:val="000000"/>
          <w:kern w:val="36"/>
        </w:rPr>
        <w:t xml:space="preserve"> and antioxidant proteins, </w:t>
      </w:r>
      <w:r>
        <w:rPr>
          <w:rFonts w:ascii="Times New Roman" w:hAnsi="Times New Roman" w:cs="Times New Roman"/>
          <w:bCs/>
          <w:color w:val="000000"/>
          <w:kern w:val="36"/>
        </w:rPr>
        <w:t>and the ABC</w:t>
      </w:r>
      <w:r w:rsidR="00B512D3">
        <w:rPr>
          <w:rFonts w:ascii="Times New Roman" w:hAnsi="Times New Roman" w:cs="Times New Roman"/>
          <w:bCs/>
          <w:color w:val="000000"/>
          <w:kern w:val="36"/>
        </w:rPr>
        <w:t xml:space="preserve"> total</w:t>
      </w:r>
    </w:p>
    <w:p w14:paraId="4AF49813" w14:textId="5461DFCE" w:rsidR="007E7B49" w:rsidRDefault="007E7B49" w:rsidP="00FB3058">
      <w:pPr>
        <w:spacing w:line="340" w:lineRule="exact"/>
        <w:ind w:rightChars="-750" w:right="-1800"/>
        <w:rPr>
          <w:rFonts w:ascii="Times New Roman" w:hAnsi="Times New Roman" w:cs="Times New Roman"/>
          <w:bCs/>
          <w:color w:val="000000"/>
          <w:kern w:val="36"/>
        </w:rPr>
      </w:pPr>
      <w:r>
        <w:rPr>
          <w:rFonts w:ascii="Times New Roman" w:hAnsi="Times New Roman" w:cs="Times New Roman"/>
          <w:bCs/>
          <w:color w:val="000000"/>
          <w:kern w:val="36"/>
        </w:rPr>
        <w:t xml:space="preserve"> scores.</w:t>
      </w:r>
    </w:p>
    <w:p w14:paraId="247AF3BD" w14:textId="145BD0DC" w:rsidR="007E7B49" w:rsidRPr="00B512D3" w:rsidRDefault="00B512D3" w:rsidP="00B512D3">
      <w:pPr>
        <w:spacing w:line="340" w:lineRule="exact"/>
        <w:ind w:leftChars="-150" w:left="-360" w:rightChars="-750" w:right="-1800" w:firstLineChars="200" w:firstLine="480"/>
        <w:rPr>
          <w:rFonts w:ascii="Times New Roman" w:hAnsi="Times New Roman" w:cs="Times New Roman"/>
          <w:b/>
          <w:bCs/>
          <w:color w:val="000000"/>
          <w:kern w:val="36"/>
        </w:rPr>
      </w:pPr>
      <w:r>
        <w:rPr>
          <w:rFonts w:ascii="Times New Roman" w:hAnsi="Times New Roman" w:cs="Times New Roman"/>
          <w:bCs/>
          <w:noProof/>
          <w:color w:val="000000"/>
          <w:kern w:val="36"/>
          <w:lang w:eastAsia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184A335" wp14:editId="641625A1">
                <wp:simplePos x="0" y="0"/>
                <wp:positionH relativeFrom="column">
                  <wp:posOffset>28575</wp:posOffset>
                </wp:positionH>
                <wp:positionV relativeFrom="paragraph">
                  <wp:posOffset>6350</wp:posOffset>
                </wp:positionV>
                <wp:extent cx="6165850" cy="19050"/>
                <wp:effectExtent l="0" t="0" r="25400" b="1905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65850" cy="1905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33BA801" id="直線コネクタ 4" o:spid="_x0000_s1026" style="position:absolute;left:0;text-align:left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25pt,.5pt" to="487.7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" strokecolor="black [3200]" strokeweight="1.5pt">
                <v:stroke joinstyle="miter"/>
              </v:line>
            </w:pict>
          </mc:Fallback>
        </mc:AlternateContent>
      </w:r>
      <w:r w:rsidR="007E7B49" w:rsidRPr="00F6645E">
        <w:rPr>
          <w:rFonts w:ascii="Times New Roman" w:hAnsi="Times New Roman" w:cs="Times New Roman"/>
        </w:rPr>
        <w:t>Variable</w:t>
      </w:r>
      <w:r w:rsidR="007E7B49">
        <w:rPr>
          <w:rFonts w:ascii="Times New Roman" w:hAnsi="Times New Roman" w:cs="Times New Roman"/>
        </w:rPr>
        <w:t>s</w:t>
      </w:r>
      <w:r w:rsidR="007E7B49" w:rsidRPr="00F6645E">
        <w:rPr>
          <w:rFonts w:ascii="Times New Roman" w:hAnsi="Times New Roman" w:cs="Times New Roman"/>
        </w:rPr>
        <w:t xml:space="preserve">  </w:t>
      </w:r>
      <w:r w:rsidR="007E7B49">
        <w:rPr>
          <w:rFonts w:ascii="Times New Roman" w:hAnsi="Times New Roman" w:cs="Times New Roman"/>
        </w:rPr>
        <w:t xml:space="preserve">                  </w:t>
      </w:r>
      <w:r w:rsidR="00647CC1">
        <w:rPr>
          <w:rFonts w:ascii="Times New Roman" w:hAnsi="Times New Roman" w:cs="Times New Roman"/>
        </w:rPr>
        <w:t xml:space="preserve"> </w:t>
      </w:r>
      <w:r w:rsidR="007E7B49">
        <w:rPr>
          <w:rFonts w:ascii="Times New Roman" w:hAnsi="Times New Roman" w:cs="Times New Roman"/>
        </w:rPr>
        <w:t xml:space="preserve">ASD </w:t>
      </w:r>
      <w:r w:rsidR="007E7B49">
        <w:rPr>
          <w:rFonts w:ascii="Times New Roman" w:hAnsi="Times New Roman" w:cs="Times New Roman" w:hint="eastAsia"/>
        </w:rPr>
        <w:t xml:space="preserve">      </w:t>
      </w:r>
      <w:r w:rsidR="007E7B49">
        <w:rPr>
          <w:rFonts w:ascii="Times New Roman" w:hAnsi="Times New Roman" w:cs="Times New Roman"/>
        </w:rPr>
        <w:t xml:space="preserve">     Controls  </w:t>
      </w:r>
      <w:r w:rsidR="007E7B49">
        <w:rPr>
          <w:rFonts w:ascii="Times New Roman" w:hAnsi="Times New Roman" w:cs="Times New Roman" w:hint="eastAsia"/>
        </w:rPr>
        <w:t xml:space="preserve">     </w:t>
      </w:r>
      <w:proofErr w:type="spellStart"/>
      <w:r w:rsidR="007E7B49">
        <w:rPr>
          <w:rFonts w:ascii="Times New Roman" w:hAnsi="Times New Roman" w:cs="Times New Roman"/>
        </w:rPr>
        <w:t xml:space="preserve">U    </w:t>
      </w:r>
      <w:r w:rsidR="00647CC1">
        <w:rPr>
          <w:rFonts w:ascii="Times New Roman" w:hAnsi="Times New Roman" w:cs="Times New Roman"/>
        </w:rPr>
        <w:t xml:space="preserve">  </w:t>
      </w:r>
      <w:r w:rsidR="00583214">
        <w:rPr>
          <w:rFonts w:ascii="Times New Roman" w:hAnsi="Times New Roman" w:cs="Times New Roman"/>
        </w:rPr>
        <w:t xml:space="preserve">  </w:t>
      </w:r>
      <w:r w:rsidR="007E7B49">
        <w:rPr>
          <w:rFonts w:ascii="Times New Roman" w:hAnsi="Times New Roman" w:cs="Times New Roman"/>
        </w:rPr>
        <w:t xml:space="preserve"> </w:t>
      </w:r>
      <w:r w:rsidR="007E7B49" w:rsidRPr="004F389D">
        <w:rPr>
          <w:rFonts w:ascii="Times New Roman" w:hAnsi="Times New Roman" w:cs="Times New Roman"/>
          <w:i/>
          <w:iCs/>
        </w:rPr>
        <w:t>p</w:t>
      </w:r>
      <w:proofErr w:type="spellEnd"/>
      <w:r w:rsidR="007E7B49">
        <w:rPr>
          <w:rFonts w:ascii="Times New Roman" w:hAnsi="Times New Roman" w:cs="Times New Roman"/>
        </w:rPr>
        <w:t xml:space="preserve"> value    </w:t>
      </w:r>
      <w:r w:rsidR="007E7B49">
        <w:rPr>
          <w:rFonts w:ascii="Times New Roman" w:hAnsi="Times New Roman" w:cs="Times New Roman" w:hint="eastAsia"/>
        </w:rPr>
        <w:t xml:space="preserve"> </w:t>
      </w:r>
    </w:p>
    <w:p w14:paraId="1BE5542F" w14:textId="5698C0BA" w:rsidR="007E7B49" w:rsidRPr="00705850" w:rsidRDefault="00CA259F" w:rsidP="00FB3058">
      <w:pPr>
        <w:tabs>
          <w:tab w:val="center" w:pos="4890"/>
        </w:tabs>
        <w:spacing w:line="340" w:lineRule="exact"/>
        <w:ind w:leftChars="-100" w:left="-240" w:rightChars="-300" w:right="-720"/>
        <w:rPr>
          <w:rFonts w:ascii="Times New Roman" w:hAnsi="Times New Roman" w:cs="Times New Roman"/>
          <w:bCs/>
          <w:color w:val="000000"/>
          <w:kern w:val="36"/>
        </w:rPr>
      </w:pPr>
      <w:r>
        <w:rPr>
          <w:rFonts w:ascii="Times New Roman" w:hAnsi="Times New Roman" w:cs="Times New Roman"/>
          <w:noProof/>
          <w:lang w:eastAsia="en-US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403008C1" wp14:editId="5684E430">
                <wp:simplePos x="0" y="0"/>
                <wp:positionH relativeFrom="margin">
                  <wp:align>right</wp:align>
                </wp:positionH>
                <wp:positionV relativeFrom="paragraph">
                  <wp:posOffset>228599</wp:posOffset>
                </wp:positionV>
                <wp:extent cx="6200775" cy="9525"/>
                <wp:effectExtent l="0" t="0" r="28575" b="28575"/>
                <wp:wrapNone/>
                <wp:docPr id="6" name="直線コネクタ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6200775" cy="952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639D48AE" id="直線コネクタ 31" o:spid="_x0000_s1026" style="position:absolute;left:0;text-align:left;flip:y;z-index:251660288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margin;mso-height-relative:margin" from="437.05pt,18pt" to="925.3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="007E7B49">
        <w:rPr>
          <w:rFonts w:ascii="Times New Roman" w:hAnsi="Times New Roman" w:cs="Times New Roman" w:hint="eastAsia"/>
          <w:bCs/>
          <w:color w:val="000000"/>
          <w:kern w:val="36"/>
        </w:rPr>
        <w:t xml:space="preserve">                             </w:t>
      </w:r>
      <w:r w:rsidR="007E7B49">
        <w:rPr>
          <w:rFonts w:ascii="Times New Roman" w:hAnsi="Times New Roman" w:cs="Times New Roman"/>
          <w:bCs/>
          <w:color w:val="000000"/>
          <w:kern w:val="36"/>
        </w:rPr>
        <w:t xml:space="preserve"> </w:t>
      </w:r>
      <w:r w:rsidR="00647CC1">
        <w:rPr>
          <w:rFonts w:ascii="Times New Roman" w:hAnsi="Times New Roman" w:cs="Times New Roman"/>
          <w:bCs/>
          <w:color w:val="000000"/>
          <w:kern w:val="36"/>
        </w:rPr>
        <w:t xml:space="preserve"> </w:t>
      </w:r>
      <w:r w:rsidR="007E7B49">
        <w:rPr>
          <w:rFonts w:ascii="Times New Roman" w:hAnsi="Times New Roman" w:cs="Times New Roman" w:hint="eastAsia"/>
          <w:bCs/>
          <w:color w:val="000000"/>
          <w:kern w:val="36"/>
        </w:rPr>
        <w:t>(n</w:t>
      </w:r>
      <w:r w:rsidR="007E7B49">
        <w:rPr>
          <w:rFonts w:ascii="Times New Roman" w:hAnsi="Times New Roman" w:cs="Times New Roman"/>
          <w:bCs/>
          <w:color w:val="000000"/>
          <w:kern w:val="36"/>
        </w:rPr>
        <w:t xml:space="preserve"> </w:t>
      </w:r>
      <w:r w:rsidR="007E7B49">
        <w:rPr>
          <w:rFonts w:ascii="Times New Roman" w:hAnsi="Times New Roman" w:cs="Times New Roman" w:hint="eastAsia"/>
          <w:bCs/>
          <w:color w:val="000000"/>
          <w:kern w:val="36"/>
        </w:rPr>
        <w:t>=</w:t>
      </w:r>
      <w:r w:rsidR="007E7B49">
        <w:rPr>
          <w:rFonts w:ascii="Times New Roman" w:hAnsi="Times New Roman" w:cs="Times New Roman"/>
          <w:bCs/>
          <w:color w:val="000000"/>
          <w:kern w:val="36"/>
        </w:rPr>
        <w:t xml:space="preserve"> 1</w:t>
      </w:r>
      <w:r w:rsidR="00D30202">
        <w:rPr>
          <w:rFonts w:ascii="Times New Roman" w:hAnsi="Times New Roman" w:cs="Times New Roman"/>
          <w:bCs/>
          <w:color w:val="000000"/>
          <w:kern w:val="36"/>
        </w:rPr>
        <w:t>8</w:t>
      </w:r>
      <w:r w:rsidR="007E7B49">
        <w:rPr>
          <w:rFonts w:ascii="Times New Roman" w:hAnsi="Times New Roman" w:cs="Times New Roman" w:hint="eastAsia"/>
          <w:bCs/>
          <w:color w:val="000000"/>
          <w:kern w:val="36"/>
        </w:rPr>
        <w:t>)</w:t>
      </w:r>
      <w:r w:rsidR="007E7B49">
        <w:rPr>
          <w:rFonts w:ascii="Times New Roman" w:hAnsi="Times New Roman" w:cs="Times New Roman"/>
          <w:bCs/>
          <w:color w:val="000000"/>
          <w:kern w:val="36"/>
        </w:rPr>
        <w:tab/>
      </w:r>
      <w:r w:rsidR="007E7B49">
        <w:rPr>
          <w:rFonts w:ascii="Times New Roman" w:hAnsi="Times New Roman" w:cs="Times New Roman" w:hint="eastAsia"/>
          <w:bCs/>
          <w:color w:val="000000"/>
          <w:kern w:val="36"/>
        </w:rPr>
        <w:t xml:space="preserve">     </w:t>
      </w:r>
      <w:r w:rsidR="007E7B49">
        <w:rPr>
          <w:rFonts w:ascii="Times New Roman" w:hAnsi="Times New Roman" w:cs="Times New Roman"/>
          <w:bCs/>
          <w:color w:val="000000"/>
          <w:kern w:val="36"/>
        </w:rPr>
        <w:t xml:space="preserve">  </w:t>
      </w:r>
      <w:proofErr w:type="gramStart"/>
      <w:r w:rsidR="007E7B49">
        <w:rPr>
          <w:rFonts w:ascii="Times New Roman" w:hAnsi="Times New Roman" w:cs="Times New Roman"/>
          <w:bCs/>
          <w:color w:val="000000"/>
          <w:kern w:val="36"/>
        </w:rPr>
        <w:t xml:space="preserve">  </w:t>
      </w:r>
      <w:r w:rsidR="00647CC1">
        <w:rPr>
          <w:rFonts w:ascii="Times New Roman" w:hAnsi="Times New Roman" w:cs="Times New Roman"/>
          <w:bCs/>
          <w:color w:val="000000"/>
          <w:kern w:val="36"/>
        </w:rPr>
        <w:t xml:space="preserve"> </w:t>
      </w:r>
      <w:r w:rsidR="007E7B49">
        <w:rPr>
          <w:rFonts w:ascii="Times New Roman" w:hAnsi="Times New Roman" w:cs="Times New Roman" w:hint="eastAsia"/>
          <w:bCs/>
          <w:color w:val="000000"/>
          <w:kern w:val="36"/>
        </w:rPr>
        <w:t>(</w:t>
      </w:r>
      <w:proofErr w:type="gramEnd"/>
      <w:r w:rsidR="007E7B49">
        <w:rPr>
          <w:rFonts w:ascii="Times New Roman" w:hAnsi="Times New Roman" w:cs="Times New Roman" w:hint="eastAsia"/>
          <w:bCs/>
          <w:color w:val="000000"/>
          <w:kern w:val="36"/>
        </w:rPr>
        <w:t>n</w:t>
      </w:r>
      <w:r w:rsidR="007E7B49">
        <w:rPr>
          <w:rFonts w:ascii="Times New Roman" w:hAnsi="Times New Roman" w:cs="Times New Roman"/>
          <w:bCs/>
          <w:color w:val="000000"/>
          <w:kern w:val="36"/>
        </w:rPr>
        <w:t xml:space="preserve"> </w:t>
      </w:r>
      <w:r w:rsidR="007E7B49">
        <w:rPr>
          <w:rFonts w:ascii="Times New Roman" w:hAnsi="Times New Roman" w:cs="Times New Roman" w:hint="eastAsia"/>
          <w:bCs/>
          <w:color w:val="000000"/>
          <w:kern w:val="36"/>
        </w:rPr>
        <w:t>=</w:t>
      </w:r>
      <w:r w:rsidR="007E7B49">
        <w:rPr>
          <w:rFonts w:ascii="Times New Roman" w:hAnsi="Times New Roman" w:cs="Times New Roman"/>
          <w:bCs/>
          <w:color w:val="000000"/>
          <w:kern w:val="36"/>
        </w:rPr>
        <w:t xml:space="preserve"> </w:t>
      </w:r>
      <w:r w:rsidR="00D30202">
        <w:rPr>
          <w:rFonts w:ascii="Times New Roman" w:hAnsi="Times New Roman" w:cs="Times New Roman"/>
          <w:bCs/>
          <w:color w:val="000000"/>
          <w:kern w:val="36"/>
        </w:rPr>
        <w:t>8</w:t>
      </w:r>
      <w:r w:rsidR="007E7B49">
        <w:rPr>
          <w:rFonts w:ascii="Times New Roman" w:hAnsi="Times New Roman" w:cs="Times New Roman" w:hint="eastAsia"/>
          <w:bCs/>
          <w:color w:val="000000"/>
          <w:kern w:val="36"/>
        </w:rPr>
        <w:t xml:space="preserve">)     </w:t>
      </w:r>
    </w:p>
    <w:p w14:paraId="47DB3D3B" w14:textId="724B7861" w:rsidR="007E7B49" w:rsidRDefault="007E7B49" w:rsidP="00FB3058">
      <w:pPr>
        <w:spacing w:line="340" w:lineRule="exact"/>
        <w:ind w:leftChars="-550" w:left="-1320" w:rightChars="-650" w:right="-1560" w:firstLineChars="550" w:firstLine="13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/>
        </w:rPr>
        <w:t xml:space="preserve">ge </w:t>
      </w: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/>
        </w:rPr>
        <w:t>Year)                    1</w:t>
      </w:r>
      <w:r w:rsidR="00D30202">
        <w:rPr>
          <w:rFonts w:ascii="Times New Roman" w:hAnsi="Times New Roman" w:cs="Times New Roman"/>
        </w:rPr>
        <w:t>0</w:t>
      </w:r>
      <w:r w:rsidR="00CA259F">
        <w:rPr>
          <w:rFonts w:ascii="Times New Roman" w:hAnsi="Times New Roman" w:cs="Times New Roman"/>
        </w:rPr>
        <w:t>.</w:t>
      </w:r>
      <w:r w:rsidR="00D30202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 w:hint="eastAsia"/>
        </w:rPr>
        <w:t>±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5.</w:t>
      </w:r>
      <w:r w:rsidR="00D30202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 w:hint="eastAsia"/>
        </w:rPr>
        <w:t xml:space="preserve">   </w:t>
      </w:r>
      <w:r>
        <w:rPr>
          <w:rFonts w:ascii="Times New Roman" w:hAnsi="Times New Roman" w:cs="Times New Roman"/>
        </w:rPr>
        <w:t xml:space="preserve">   </w:t>
      </w:r>
      <w:r w:rsidR="00D30202">
        <w:rPr>
          <w:rFonts w:ascii="Times New Roman" w:hAnsi="Times New Roman" w:cs="Times New Roman"/>
        </w:rPr>
        <w:t xml:space="preserve"> 9.6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±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4.</w:t>
      </w:r>
      <w:r w:rsidR="00D30202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    </w:t>
      </w:r>
      <w:r w:rsidR="00D36BAC">
        <w:rPr>
          <w:rFonts w:ascii="Times New Roman" w:hAnsi="Times New Roman" w:cs="Times New Roman"/>
        </w:rPr>
        <w:t xml:space="preserve"> </w:t>
      </w:r>
      <w:r w:rsidR="002D22C0">
        <w:rPr>
          <w:rFonts w:ascii="Times New Roman" w:hAnsi="Times New Roman" w:cs="Times New Roman"/>
        </w:rPr>
        <w:t>63</w:t>
      </w:r>
      <w:r w:rsidR="00D36BAC">
        <w:rPr>
          <w:rFonts w:ascii="Times New Roman" w:hAnsi="Times New Roman" w:cs="Times New Roman"/>
        </w:rPr>
        <w:t>.00</w:t>
      </w:r>
      <w:r>
        <w:rPr>
          <w:rFonts w:ascii="Times New Roman" w:hAnsi="Times New Roman" w:cs="Times New Roman"/>
        </w:rPr>
        <w:t xml:space="preserve">  </w:t>
      </w:r>
      <w:r w:rsidR="00583214">
        <w:rPr>
          <w:rFonts w:ascii="Times New Roman" w:hAnsi="Times New Roman" w:cs="Times New Roman"/>
        </w:rPr>
        <w:t xml:space="preserve">   </w:t>
      </w:r>
      <w:r w:rsidR="00DB0A6E">
        <w:rPr>
          <w:rFonts w:ascii="Times New Roman" w:hAnsi="Times New Roman" w:cs="Times New Roman" w:hint="eastAsia"/>
        </w:rPr>
        <w:t xml:space="preserve">　</w:t>
      </w:r>
      <w:r>
        <w:rPr>
          <w:rFonts w:ascii="Times New Roman" w:hAnsi="Times New Roman" w:cs="Times New Roman"/>
        </w:rPr>
        <w:t>0.</w:t>
      </w:r>
      <w:r w:rsidR="002D22C0">
        <w:rPr>
          <w:rFonts w:ascii="Times New Roman" w:hAnsi="Times New Roman" w:cs="Times New Roman"/>
        </w:rPr>
        <w:t>64</w:t>
      </w:r>
      <w:r>
        <w:rPr>
          <w:rFonts w:ascii="Times New Roman" w:hAnsi="Times New Roman" w:cs="Times New Roman"/>
        </w:rPr>
        <w:t xml:space="preserve">     </w:t>
      </w:r>
    </w:p>
    <w:p w14:paraId="40C8D614" w14:textId="7AE420D9" w:rsidR="007E7B49" w:rsidRPr="00583214" w:rsidRDefault="007E7B49" w:rsidP="00FB3058">
      <w:pPr>
        <w:spacing w:line="340" w:lineRule="exact"/>
        <w:ind w:leftChars="-550" w:left="-1320" w:rightChars="-650" w:right="-1560" w:firstLineChars="550" w:firstLine="13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Sex </w:t>
      </w:r>
      <w:r>
        <w:rPr>
          <w:rFonts w:ascii="Times New Roman" w:hAnsi="Times New Roman" w:cs="Times New Roman"/>
        </w:rPr>
        <w:t>(male/female)</w:t>
      </w:r>
      <w:r>
        <w:rPr>
          <w:rFonts w:ascii="Times New Roman" w:hAnsi="Times New Roman" w:cs="Times New Roman" w:hint="eastAsia"/>
        </w:rPr>
        <w:t xml:space="preserve">           </w:t>
      </w:r>
      <w:r>
        <w:rPr>
          <w:rFonts w:ascii="Times New Roman" w:hAnsi="Times New Roman" w:cs="Times New Roman"/>
        </w:rPr>
        <w:t xml:space="preserve">   </w:t>
      </w:r>
      <w:r w:rsidR="00CA259F">
        <w:rPr>
          <w:rFonts w:ascii="Times New Roman" w:hAnsi="Times New Roman" w:cs="Times New Roman"/>
        </w:rPr>
        <w:t>1</w:t>
      </w:r>
      <w:r w:rsidR="002D22C0">
        <w:rPr>
          <w:rFonts w:ascii="Times New Roman" w:hAnsi="Times New Roman" w:cs="Times New Roman"/>
        </w:rPr>
        <w:t>2</w:t>
      </w:r>
      <w:r w:rsidR="00CA259F">
        <w:rPr>
          <w:rFonts w:ascii="Times New Roman" w:hAnsi="Times New Roman" w:cs="Times New Roman"/>
        </w:rPr>
        <w:t>/6</w:t>
      </w:r>
      <w:r>
        <w:rPr>
          <w:rFonts w:ascii="Times New Roman" w:hAnsi="Times New Roman" w:cs="Times New Roman" w:hint="eastAsia"/>
        </w:rPr>
        <w:t xml:space="preserve">        </w:t>
      </w:r>
      <w:r>
        <w:rPr>
          <w:rFonts w:ascii="Times New Roman" w:hAnsi="Times New Roman" w:cs="Times New Roman"/>
        </w:rPr>
        <w:t xml:space="preserve">    </w:t>
      </w:r>
      <w:r w:rsidR="00DB0A6E">
        <w:rPr>
          <w:rFonts w:ascii="Times New Roman" w:hAnsi="Times New Roman" w:cs="Times New Roman"/>
        </w:rPr>
        <w:t xml:space="preserve"> </w:t>
      </w:r>
      <w:r w:rsidR="002D22C0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 w:hint="eastAsia"/>
        </w:rPr>
        <w:t>/</w:t>
      </w:r>
      <w:r>
        <w:rPr>
          <w:rFonts w:ascii="Times New Roman" w:hAnsi="Times New Roman" w:cs="Times New Roman"/>
        </w:rPr>
        <w:t xml:space="preserve">3       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/>
        </w:rPr>
        <w:t xml:space="preserve">  </w:t>
      </w:r>
      <w:r w:rsidRPr="00583214">
        <w:rPr>
          <w:rFonts w:ascii="Times New Roman" w:hAnsi="Times New Roman" w:cs="Times New Roman"/>
        </w:rPr>
        <w:t>χ</w:t>
      </w:r>
      <w:r w:rsidRPr="00583214">
        <w:rPr>
          <w:rFonts w:ascii="Times New Roman" w:hAnsi="Times New Roman" w:cs="Times New Roman"/>
          <w:vertAlign w:val="superscript"/>
        </w:rPr>
        <w:t xml:space="preserve">2 </w:t>
      </w:r>
      <w:r w:rsidRPr="00583214">
        <w:rPr>
          <w:rFonts w:ascii="Times New Roman" w:hAnsi="Times New Roman" w:cs="Times New Roman"/>
        </w:rPr>
        <w:t>=</w:t>
      </w:r>
      <w:r w:rsidR="00DB0A6E">
        <w:rPr>
          <w:rFonts w:ascii="Times New Roman" w:hAnsi="Times New Roman" w:cs="Times New Roman" w:hint="eastAsia"/>
        </w:rPr>
        <w:t xml:space="preserve"> 0.042</w:t>
      </w:r>
      <w:r w:rsidR="00DB0A6E">
        <w:rPr>
          <w:rFonts w:ascii="Times New Roman" w:hAnsi="Times New Roman" w:cs="Times New Roman" w:hint="eastAsia"/>
        </w:rPr>
        <w:t xml:space="preserve">　</w:t>
      </w:r>
      <w:r w:rsidR="00DB0A6E">
        <w:rPr>
          <w:rFonts w:ascii="Times New Roman" w:hAnsi="Times New Roman" w:cs="Times New Roman" w:hint="eastAsia"/>
        </w:rPr>
        <w:t xml:space="preserve"> </w:t>
      </w:r>
      <w:r w:rsidR="00DB0A6E">
        <w:rPr>
          <w:rFonts w:ascii="Times New Roman" w:hAnsi="Times New Roman" w:cs="Times New Roman"/>
        </w:rPr>
        <w:t xml:space="preserve"> 0.84</w:t>
      </w:r>
    </w:p>
    <w:p w14:paraId="73C98857" w14:textId="59D2C99F" w:rsidR="007E7B49" w:rsidRDefault="007E7B49" w:rsidP="00FB3058">
      <w:pPr>
        <w:spacing w:line="340" w:lineRule="exact"/>
        <w:ind w:leftChars="-550" w:left="-1320" w:rightChars="-650" w:right="-1560" w:firstLineChars="550" w:firstLine="1320"/>
        <w:rPr>
          <w:rFonts w:ascii="Times New Roman" w:hAnsi="Times New Roman" w:cs="Times New Roman"/>
        </w:rPr>
      </w:pPr>
      <w:r w:rsidRPr="00583214">
        <w:rPr>
          <w:rFonts w:ascii="Times New Roman" w:hAnsi="Times New Roman" w:cs="Times New Roman" w:hint="eastAsia"/>
        </w:rPr>
        <w:t>Sc</w:t>
      </w:r>
      <w:r w:rsidRPr="00583214">
        <w:rPr>
          <w:rFonts w:ascii="Times New Roman" w:hAnsi="Times New Roman" w:cs="Times New Roman"/>
        </w:rPr>
        <w:t>ores of Autism Diagnostic</w:t>
      </w:r>
      <w:r>
        <w:rPr>
          <w:rFonts w:ascii="Times New Roman" w:hAnsi="Times New Roman" w:cs="Times New Roman"/>
        </w:rPr>
        <w:t xml:space="preserve"> </w:t>
      </w:r>
    </w:p>
    <w:p w14:paraId="158071F6" w14:textId="61A3A34A" w:rsidR="007E7B49" w:rsidRDefault="007E7B49" w:rsidP="00FB3058">
      <w:pPr>
        <w:spacing w:line="340" w:lineRule="exact"/>
        <w:ind w:leftChars="-550" w:left="-1320" w:rightChars="-650" w:right="-1560" w:firstLineChars="550" w:firstLine="13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Interview-Revised </w:t>
      </w:r>
    </w:p>
    <w:p w14:paraId="7BA0A3AF" w14:textId="7EC2C81F" w:rsidR="007E7B49" w:rsidRDefault="007E7B49" w:rsidP="00FB3058">
      <w:pPr>
        <w:spacing w:line="340" w:lineRule="exact"/>
        <w:ind w:leftChars="-550" w:left="-1320" w:rightChars="-650" w:right="-1560" w:firstLineChars="450" w:firstLine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647CC1">
        <w:rPr>
          <w:rFonts w:ascii="Times New Roman" w:hAnsi="Times New Roman" w:cs="Times New Roman" w:hint="eastAsia"/>
        </w:rPr>
        <w:t xml:space="preserve">　</w:t>
      </w:r>
      <w:r w:rsidR="00647CC1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Domain A (social)            </w:t>
      </w:r>
      <w:r w:rsidR="007F68BA">
        <w:rPr>
          <w:rFonts w:ascii="Times New Roman" w:hAnsi="Times New Roman" w:cs="Times New Roman"/>
        </w:rPr>
        <w:t>24.4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±</w:t>
      </w:r>
      <w:r>
        <w:rPr>
          <w:rFonts w:ascii="Times New Roman" w:hAnsi="Times New Roman" w:cs="Times New Roman" w:hint="eastAsia"/>
        </w:rPr>
        <w:t xml:space="preserve"> </w:t>
      </w:r>
      <w:r w:rsidR="007F68BA">
        <w:rPr>
          <w:rFonts w:ascii="Times New Roman" w:hAnsi="Times New Roman" w:cs="Times New Roman"/>
        </w:rPr>
        <w:t>3.7</w:t>
      </w:r>
      <w:r>
        <w:rPr>
          <w:rFonts w:ascii="Times New Roman" w:hAnsi="Times New Roman" w:cs="Times New Roman"/>
        </w:rPr>
        <w:t xml:space="preserve">      N/A</w:t>
      </w:r>
    </w:p>
    <w:p w14:paraId="5CB46F0D" w14:textId="22288E00" w:rsidR="007E7B49" w:rsidRDefault="007E7B49" w:rsidP="00FB3058">
      <w:pPr>
        <w:spacing w:line="340" w:lineRule="exact"/>
        <w:ind w:leftChars="-550" w:left="-1320" w:rightChars="-650" w:right="-1560" w:firstLineChars="450" w:firstLine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647CC1">
        <w:rPr>
          <w:rFonts w:ascii="Times New Roman" w:hAnsi="Times New Roman" w:cs="Times New Roman" w:hint="eastAsia"/>
        </w:rPr>
        <w:t xml:space="preserve">　</w:t>
      </w:r>
      <w:r w:rsidR="00647CC1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Domain B (communication)</w:t>
      </w:r>
      <w:r w:rsidRPr="00550C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</w:t>
      </w:r>
      <w:r w:rsidR="007F68BA">
        <w:rPr>
          <w:rFonts w:ascii="Times New Roman" w:hAnsi="Times New Roman" w:cs="Times New Roman"/>
        </w:rPr>
        <w:t>12.0</w:t>
      </w:r>
      <w:r w:rsidR="00CA259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±</w:t>
      </w:r>
      <w:r>
        <w:rPr>
          <w:rFonts w:ascii="Times New Roman" w:hAnsi="Times New Roman" w:cs="Times New Roman" w:hint="eastAsia"/>
        </w:rPr>
        <w:t xml:space="preserve"> </w:t>
      </w:r>
      <w:r w:rsidR="007F68BA">
        <w:rPr>
          <w:rFonts w:ascii="Times New Roman" w:hAnsi="Times New Roman" w:cs="Times New Roman"/>
        </w:rPr>
        <w:t>2.3</w:t>
      </w:r>
      <w:r>
        <w:rPr>
          <w:rFonts w:ascii="Times New Roman" w:hAnsi="Times New Roman" w:cs="Times New Roman"/>
        </w:rPr>
        <w:t xml:space="preserve">      N/A</w:t>
      </w:r>
    </w:p>
    <w:p w14:paraId="111536F1" w14:textId="08DC5684" w:rsidR="007E7B49" w:rsidRDefault="007E7B49" w:rsidP="00FB3058">
      <w:pPr>
        <w:spacing w:line="340" w:lineRule="exact"/>
        <w:ind w:leftChars="-550" w:left="-1320" w:rightChars="-650" w:right="-1560" w:firstLineChars="450" w:firstLine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647CC1">
        <w:rPr>
          <w:rFonts w:ascii="Times New Roman" w:hAnsi="Times New Roman" w:cs="Times New Roman" w:hint="eastAsia"/>
        </w:rPr>
        <w:t xml:space="preserve">　</w:t>
      </w:r>
      <w:r w:rsidR="00647CC1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Domain C (stereotyped)</w:t>
      </w:r>
      <w:r>
        <w:rPr>
          <w:rFonts w:ascii="Times New Roman" w:hAnsi="Times New Roman" w:cs="Times New Roman"/>
        </w:rPr>
        <w:tab/>
        <w:t xml:space="preserve"> </w:t>
      </w:r>
      <w:r w:rsidR="007F68BA">
        <w:rPr>
          <w:rFonts w:ascii="Times New Roman" w:hAnsi="Times New Roman" w:cs="Times New Roman"/>
        </w:rPr>
        <w:t>10.8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±</w:t>
      </w:r>
      <w:r>
        <w:rPr>
          <w:rFonts w:ascii="Times New Roman" w:hAnsi="Times New Roman" w:cs="Times New Roman" w:hint="eastAsia"/>
        </w:rPr>
        <w:t xml:space="preserve"> </w:t>
      </w:r>
      <w:r w:rsidR="007F68BA">
        <w:rPr>
          <w:rFonts w:ascii="Times New Roman" w:hAnsi="Times New Roman" w:cs="Times New Roman"/>
        </w:rPr>
        <w:t>3.5</w:t>
      </w:r>
      <w:r>
        <w:rPr>
          <w:rFonts w:ascii="Times New Roman" w:hAnsi="Times New Roman" w:cs="Times New Roman"/>
        </w:rPr>
        <w:t xml:space="preserve">      N/A            </w:t>
      </w:r>
    </w:p>
    <w:p w14:paraId="75E980A2" w14:textId="7DC2E9B0" w:rsidR="007E7B49" w:rsidRPr="00AE6AEC" w:rsidRDefault="007E7B49" w:rsidP="00FB3058">
      <w:pPr>
        <w:spacing w:line="340" w:lineRule="exact"/>
        <w:ind w:leftChars="-550" w:left="-1320" w:rightChars="-650" w:right="-1560" w:firstLineChars="550" w:firstLine="1320"/>
        <w:rPr>
          <w:rFonts w:ascii="Times New Roman" w:hAnsi="Times New Roman" w:cs="Times New Roman"/>
        </w:rPr>
      </w:pPr>
      <w:r w:rsidRPr="00AE6AEC">
        <w:rPr>
          <w:rFonts w:ascii="Times New Roman" w:hAnsi="Times New Roman" w:cs="Times New Roman"/>
        </w:rPr>
        <w:t xml:space="preserve">Plasma biomarkers levels </w:t>
      </w:r>
    </w:p>
    <w:p w14:paraId="19F8B2D3" w14:textId="78EA7C8B" w:rsidR="007E7B49" w:rsidRPr="00AE6AEC" w:rsidRDefault="007E7B49" w:rsidP="00FB3058">
      <w:pPr>
        <w:spacing w:line="340" w:lineRule="exact"/>
        <w:ind w:leftChars="-550" w:left="-1320" w:rightChars="-650" w:right="-1560" w:firstLineChars="250" w:firstLine="600"/>
        <w:rPr>
          <w:rFonts w:ascii="Times New Roman" w:hAnsi="Times New Roman" w:cs="Times New Roman"/>
        </w:rPr>
      </w:pPr>
      <w:r w:rsidRPr="00AE6AEC">
        <w:rPr>
          <w:rFonts w:ascii="Times New Roman" w:hAnsi="Times New Roman" w:cs="Times New Roman"/>
        </w:rPr>
        <w:t xml:space="preserve">      </w:t>
      </w:r>
      <w:r w:rsidR="00647CC1">
        <w:rPr>
          <w:rFonts w:ascii="Times New Roman" w:hAnsi="Times New Roman" w:cs="Times New Roman" w:hint="eastAsia"/>
        </w:rPr>
        <w:t xml:space="preserve">　</w:t>
      </w:r>
      <w:r w:rsidR="00647CC1">
        <w:rPr>
          <w:rFonts w:ascii="Times New Roman" w:hAnsi="Times New Roman" w:cs="Times New Roman" w:hint="eastAsia"/>
        </w:rPr>
        <w:t xml:space="preserve"> </w:t>
      </w:r>
      <w:r w:rsidRPr="00AE6AEC">
        <w:rPr>
          <w:rFonts w:ascii="Times New Roman" w:hAnsi="Times New Roman" w:cs="Times New Roman"/>
        </w:rPr>
        <w:t>Cp</w:t>
      </w:r>
      <w:r>
        <w:rPr>
          <w:rFonts w:ascii="Times New Roman" w:hAnsi="Times New Roman" w:cs="Times New Roman"/>
        </w:rPr>
        <w:t xml:space="preserve"> (mg/dl)</w:t>
      </w:r>
      <w:r w:rsidRPr="00542388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AE6AEC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 </w:t>
      </w:r>
      <w:r w:rsidR="00CA259F">
        <w:rPr>
          <w:rFonts w:ascii="Times New Roman" w:hAnsi="Times New Roman" w:cs="Times New Roman"/>
        </w:rPr>
        <w:t>2</w:t>
      </w:r>
      <w:r w:rsidR="00BD2279">
        <w:rPr>
          <w:rFonts w:ascii="Times New Roman" w:hAnsi="Times New Roman" w:cs="Times New Roman"/>
        </w:rPr>
        <w:t>8.17</w:t>
      </w:r>
      <w:r w:rsidRPr="00AE6AEC">
        <w:rPr>
          <w:rFonts w:ascii="Times New Roman" w:hAnsi="Times New Roman" w:cs="Times New Roman"/>
        </w:rPr>
        <w:t xml:space="preserve"> ± </w:t>
      </w:r>
      <w:r w:rsidR="00BD2279">
        <w:rPr>
          <w:rFonts w:ascii="Times New Roman" w:hAnsi="Times New Roman" w:cs="Times New Roman"/>
        </w:rPr>
        <w:t>7.02</w:t>
      </w:r>
      <w:r w:rsidRPr="00AE6AEC">
        <w:rPr>
          <w:rFonts w:ascii="Times New Roman" w:hAnsi="Times New Roman" w:cs="Times New Roman"/>
          <w:vertAlign w:val="superscript"/>
        </w:rPr>
        <w:t xml:space="preserve">  </w:t>
      </w:r>
      <w:r>
        <w:rPr>
          <w:rFonts w:ascii="Times New Roman" w:hAnsi="Times New Roman" w:cs="Times New Roman"/>
          <w:vertAlign w:val="superscript"/>
        </w:rPr>
        <w:t xml:space="preserve"> </w:t>
      </w:r>
      <w:r w:rsidRPr="00AE6AEC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 w:hint="eastAsia"/>
          <w:vertAlign w:val="superscript"/>
        </w:rPr>
        <w:t xml:space="preserve"> </w:t>
      </w:r>
      <w:r>
        <w:rPr>
          <w:rFonts w:ascii="Times New Roman" w:hAnsi="Times New Roman" w:cs="Times New Roman"/>
          <w:vertAlign w:val="superscript"/>
        </w:rPr>
        <w:t xml:space="preserve">    </w:t>
      </w:r>
      <w:r>
        <w:rPr>
          <w:rFonts w:ascii="Times New Roman" w:hAnsi="Times New Roman" w:cs="Times New Roman"/>
        </w:rPr>
        <w:t>24.</w:t>
      </w:r>
      <w:r w:rsidR="00BD2279">
        <w:rPr>
          <w:rFonts w:ascii="Times New Roman" w:hAnsi="Times New Roman" w:cs="Times New Roman"/>
        </w:rPr>
        <w:t>63</w:t>
      </w:r>
      <w:r>
        <w:rPr>
          <w:rFonts w:ascii="Times New Roman" w:hAnsi="Times New Roman" w:cs="Times New Roman" w:hint="eastAsia"/>
        </w:rPr>
        <w:t xml:space="preserve"> </w:t>
      </w:r>
      <w:r w:rsidRPr="00AE6AEC">
        <w:rPr>
          <w:rFonts w:ascii="Times New Roman" w:hAnsi="Times New Roman" w:cs="Times New Roman"/>
        </w:rPr>
        <w:t xml:space="preserve">± </w:t>
      </w:r>
      <w:r w:rsidR="00BD2279">
        <w:rPr>
          <w:rFonts w:ascii="Times New Roman" w:hAnsi="Times New Roman" w:cs="Times New Roman"/>
        </w:rPr>
        <w:t>6.78</w:t>
      </w:r>
      <w:r w:rsidRPr="00AE6AE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AE6AE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="00C2692D">
        <w:rPr>
          <w:rFonts w:ascii="Times New Roman" w:hAnsi="Times New Roman" w:cs="Times New Roman"/>
        </w:rPr>
        <w:t>55.00</w:t>
      </w:r>
      <w:r w:rsidRPr="00AE6AEC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</w:t>
      </w:r>
      <w:r w:rsidRPr="00AE6AEC">
        <w:rPr>
          <w:rFonts w:ascii="Times New Roman" w:hAnsi="Times New Roman" w:cs="Times New Roman"/>
        </w:rPr>
        <w:t>0.</w:t>
      </w:r>
      <w:r w:rsidR="00C2692D">
        <w:rPr>
          <w:rFonts w:ascii="Times New Roman" w:hAnsi="Times New Roman" w:cs="Times New Roman"/>
        </w:rPr>
        <w:t>37</w:t>
      </w:r>
      <w:r w:rsidRPr="00AE6AEC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</w:t>
      </w:r>
    </w:p>
    <w:p w14:paraId="74F118BF" w14:textId="56B8EABD" w:rsidR="007E7B49" w:rsidRPr="00AE6AEC" w:rsidRDefault="007E7B49" w:rsidP="00FB3058">
      <w:pPr>
        <w:spacing w:line="340" w:lineRule="exact"/>
        <w:ind w:leftChars="-550" w:left="-1320" w:rightChars="-650" w:right="-1560"/>
        <w:rPr>
          <w:rFonts w:ascii="Times New Roman" w:hAnsi="Times New Roman" w:cs="Times New Roman"/>
        </w:rPr>
      </w:pPr>
      <w:r w:rsidRPr="00AE6AEC">
        <w:rPr>
          <w:rFonts w:ascii="Times New Roman" w:hAnsi="Times New Roman" w:cs="Times New Roman"/>
        </w:rPr>
        <w:t xml:space="preserve">           </w:t>
      </w:r>
      <w:r w:rsidR="00647CC1">
        <w:rPr>
          <w:rFonts w:ascii="Times New Roman" w:hAnsi="Times New Roman" w:cs="Times New Roman" w:hint="eastAsia"/>
        </w:rPr>
        <w:t xml:space="preserve">　</w:t>
      </w:r>
      <w:r w:rsidR="00647CC1">
        <w:rPr>
          <w:rFonts w:ascii="Times New Roman" w:hAnsi="Times New Roman" w:cs="Times New Roman" w:hint="eastAsia"/>
        </w:rPr>
        <w:t xml:space="preserve"> </w:t>
      </w:r>
      <w:proofErr w:type="spellStart"/>
      <w:r w:rsidRPr="00AE6AEC">
        <w:rPr>
          <w:rFonts w:ascii="Times New Roman" w:hAnsi="Times New Roman" w:cs="Times New Roman"/>
        </w:rPr>
        <w:t>Tf</w:t>
      </w:r>
      <w:proofErr w:type="spellEnd"/>
      <w:r w:rsidRPr="00AE6AE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(mg/dl)                  </w:t>
      </w:r>
      <w:r w:rsidR="00CA259F">
        <w:rPr>
          <w:rFonts w:ascii="Times New Roman" w:hAnsi="Times New Roman" w:cs="Times New Roman"/>
        </w:rPr>
        <w:t>27</w:t>
      </w:r>
      <w:r w:rsidR="00BD2279">
        <w:rPr>
          <w:rFonts w:ascii="Times New Roman" w:hAnsi="Times New Roman" w:cs="Times New Roman"/>
        </w:rPr>
        <w:t>5.39</w:t>
      </w:r>
      <w:r>
        <w:rPr>
          <w:rFonts w:ascii="Times New Roman" w:hAnsi="Times New Roman" w:cs="Times New Roman"/>
        </w:rPr>
        <w:t xml:space="preserve"> ± 4</w:t>
      </w:r>
      <w:r w:rsidR="00BD2279">
        <w:rPr>
          <w:rFonts w:ascii="Times New Roman" w:hAnsi="Times New Roman" w:cs="Times New Roman"/>
        </w:rPr>
        <w:t>1.89</w:t>
      </w:r>
      <w:r>
        <w:rPr>
          <w:rFonts w:ascii="Times New Roman" w:hAnsi="Times New Roman" w:cs="Times New Roman"/>
        </w:rPr>
        <w:t xml:space="preserve">    26</w:t>
      </w:r>
      <w:r w:rsidR="00BD2279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.2</w:t>
      </w:r>
      <w:r w:rsidR="00BD2279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 w:hint="eastAsia"/>
        </w:rPr>
        <w:t xml:space="preserve"> </w:t>
      </w:r>
      <w:r w:rsidRPr="00AE6AEC">
        <w:rPr>
          <w:rFonts w:ascii="Times New Roman" w:hAnsi="Times New Roman" w:cs="Times New Roman"/>
        </w:rPr>
        <w:t>±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2</w:t>
      </w:r>
      <w:r w:rsidR="00BD2279">
        <w:rPr>
          <w:rFonts w:ascii="Times New Roman" w:hAnsi="Times New Roman" w:cs="Times New Roman"/>
        </w:rPr>
        <w:t>4.07</w:t>
      </w:r>
      <w:r w:rsidRPr="00AE6AE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="00C2692D">
        <w:rPr>
          <w:rFonts w:ascii="Times New Roman" w:hAnsi="Times New Roman" w:cs="Times New Roman"/>
        </w:rPr>
        <w:t>56</w:t>
      </w:r>
      <w:r w:rsidR="00D36BAC">
        <w:rPr>
          <w:rFonts w:ascii="Times New Roman" w:hAnsi="Times New Roman" w:cs="Times New Roman"/>
        </w:rPr>
        <w:t>.00</w:t>
      </w:r>
      <w:r w:rsidRPr="00AE6AEC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Pr="00AE6AEC">
        <w:rPr>
          <w:rFonts w:ascii="Times New Roman" w:hAnsi="Times New Roman" w:cs="Times New Roman"/>
        </w:rPr>
        <w:t xml:space="preserve"> </w:t>
      </w:r>
      <w:r w:rsidR="00D36BAC">
        <w:rPr>
          <w:rFonts w:ascii="Times New Roman" w:hAnsi="Times New Roman" w:cs="Times New Roman"/>
        </w:rPr>
        <w:t>0</w:t>
      </w:r>
      <w:r w:rsidR="00C2692D">
        <w:rPr>
          <w:rFonts w:ascii="Times New Roman" w:hAnsi="Times New Roman" w:cs="Times New Roman"/>
        </w:rPr>
        <w:t>.40</w:t>
      </w:r>
      <w:r>
        <w:rPr>
          <w:rFonts w:ascii="Times New Roman" w:hAnsi="Times New Roman" w:cs="Times New Roman"/>
        </w:rPr>
        <w:t xml:space="preserve">      </w:t>
      </w:r>
    </w:p>
    <w:p w14:paraId="604F5E42" w14:textId="0F123373" w:rsidR="007E7B49" w:rsidRDefault="007E7B49" w:rsidP="00BD2279">
      <w:pPr>
        <w:spacing w:line="340" w:lineRule="exact"/>
        <w:ind w:rightChars="-650" w:right="-1560" w:firstLineChars="150"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MDA-LDL (mg/dl)</w:t>
      </w:r>
      <w:r w:rsidRPr="00542388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</w:rPr>
        <w:t xml:space="preserve">         </w:t>
      </w:r>
      <w:r w:rsidR="00CA259F">
        <w:rPr>
          <w:rFonts w:ascii="Times New Roman" w:hAnsi="Times New Roman" w:cs="Times New Roman"/>
        </w:rPr>
        <w:t>91.0</w:t>
      </w:r>
      <w:r w:rsidR="00BD2279">
        <w:rPr>
          <w:rFonts w:ascii="Times New Roman" w:hAnsi="Times New Roman" w:cs="Times New Roman"/>
        </w:rPr>
        <w:t>0</w:t>
      </w:r>
      <w:r w:rsidRPr="00AE6AEC">
        <w:rPr>
          <w:rFonts w:ascii="Times New Roman" w:hAnsi="Times New Roman" w:cs="Times New Roman"/>
        </w:rPr>
        <w:t xml:space="preserve"> ±</w:t>
      </w:r>
      <w:r>
        <w:rPr>
          <w:rFonts w:ascii="Times New Roman" w:hAnsi="Times New Roman" w:cs="Times New Roman" w:hint="eastAsia"/>
        </w:rPr>
        <w:t xml:space="preserve"> </w:t>
      </w:r>
      <w:r w:rsidR="00CA259F">
        <w:rPr>
          <w:rFonts w:ascii="Times New Roman" w:hAnsi="Times New Roman" w:cs="Times New Roman"/>
        </w:rPr>
        <w:t>1</w:t>
      </w:r>
      <w:r w:rsidR="00BD2279">
        <w:rPr>
          <w:rFonts w:ascii="Times New Roman" w:hAnsi="Times New Roman" w:cs="Times New Roman"/>
        </w:rPr>
        <w:t>6.7</w:t>
      </w:r>
      <w:r>
        <w:rPr>
          <w:rFonts w:ascii="Times New Roman" w:hAnsi="Times New Roman" w:cs="Times New Roman"/>
        </w:rPr>
        <w:t xml:space="preserve">   </w:t>
      </w:r>
      <w:r w:rsidRPr="00AE6AE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CA259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7</w:t>
      </w:r>
      <w:r w:rsidR="00BD2279">
        <w:rPr>
          <w:rFonts w:ascii="Times New Roman" w:hAnsi="Times New Roman" w:cs="Times New Roman"/>
        </w:rPr>
        <w:t>4.50</w:t>
      </w:r>
      <w:r w:rsidRPr="00AE6AEC">
        <w:rPr>
          <w:rFonts w:ascii="Times New Roman" w:hAnsi="Times New Roman" w:cs="Times New Roman"/>
        </w:rPr>
        <w:t xml:space="preserve"> ±</w:t>
      </w:r>
      <w:r>
        <w:rPr>
          <w:rFonts w:ascii="Times New Roman" w:hAnsi="Times New Roman" w:cs="Times New Roman" w:hint="eastAsia"/>
        </w:rPr>
        <w:t xml:space="preserve"> </w:t>
      </w:r>
      <w:r w:rsidR="00BD2279">
        <w:rPr>
          <w:rFonts w:ascii="Times New Roman" w:hAnsi="Times New Roman" w:cs="Times New Roman"/>
        </w:rPr>
        <w:t>18.88</w:t>
      </w:r>
      <w:r>
        <w:rPr>
          <w:rFonts w:ascii="Times New Roman" w:hAnsi="Times New Roman" w:cs="Times New Roman" w:hint="eastAsia"/>
        </w:rPr>
        <w:t xml:space="preserve"> </w:t>
      </w:r>
      <w:r w:rsidRPr="00AE6AE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="00C2692D">
        <w:rPr>
          <w:rFonts w:ascii="Times New Roman" w:hAnsi="Times New Roman" w:cs="Times New Roman"/>
        </w:rPr>
        <w:t>36.50</w:t>
      </w:r>
      <w:r w:rsidRPr="00AE6AEC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</w:t>
      </w:r>
      <w:r w:rsidRPr="00AE6AEC">
        <w:rPr>
          <w:rFonts w:ascii="Times New Roman" w:hAnsi="Times New Roman" w:cs="Times New Roman"/>
        </w:rPr>
        <w:t>0.</w:t>
      </w:r>
      <w:r w:rsidR="003910A1">
        <w:rPr>
          <w:rFonts w:ascii="Times New Roman" w:hAnsi="Times New Roman" w:cs="Times New Roman" w:hint="eastAsia"/>
        </w:rPr>
        <w:t>0</w:t>
      </w:r>
      <w:r w:rsidR="00C2692D">
        <w:rPr>
          <w:rFonts w:ascii="Times New Roman" w:hAnsi="Times New Roman" w:cs="Times New Roman"/>
        </w:rPr>
        <w:t>47</w:t>
      </w:r>
      <w:r w:rsidRPr="00CB088B">
        <w:rPr>
          <w:rFonts w:ascii="Times New Roman" w:hAnsi="Times New Roman" w:cs="Times New Roman"/>
          <w:sz w:val="28"/>
          <w:szCs w:val="28"/>
        </w:rPr>
        <w:t>*</w:t>
      </w:r>
      <w:r w:rsidRPr="00AE6AEC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</w:t>
      </w:r>
    </w:p>
    <w:p w14:paraId="5FDFE204" w14:textId="484C6DA3" w:rsidR="007E7B49" w:rsidRDefault="007E7B49" w:rsidP="00FB3058">
      <w:pPr>
        <w:spacing w:line="340" w:lineRule="exact"/>
        <w:ind w:leftChars="-50" w:left="-120" w:rightChars="-650" w:right="-1560" w:firstLineChars="200" w:firstLine="480"/>
        <w:rPr>
          <w:rFonts w:ascii="Times New Roman" w:hAnsi="Times New Roman" w:cs="Times New Roman"/>
        </w:rPr>
      </w:pPr>
      <w:r w:rsidRPr="00AE6AEC">
        <w:rPr>
          <w:rFonts w:ascii="Times New Roman" w:hAnsi="Times New Roman" w:cs="Times New Roman"/>
        </w:rPr>
        <w:t xml:space="preserve">SOD </w:t>
      </w:r>
      <w:r>
        <w:rPr>
          <w:rFonts w:ascii="Times New Roman" w:hAnsi="Times New Roman" w:cs="Times New Roman"/>
        </w:rPr>
        <w:t>(U/ml)</w:t>
      </w:r>
      <w:r w:rsidRPr="00AE6AEC"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</w:rPr>
        <w:t>2.</w:t>
      </w:r>
      <w:r w:rsidR="00CA259F">
        <w:rPr>
          <w:rFonts w:ascii="Times New Roman" w:hAnsi="Times New Roman" w:cs="Times New Roman"/>
        </w:rPr>
        <w:t>5</w:t>
      </w:r>
      <w:r w:rsidR="00BD2279">
        <w:rPr>
          <w:rFonts w:ascii="Times New Roman" w:hAnsi="Times New Roman" w:cs="Times New Roman"/>
        </w:rPr>
        <w:t>3</w:t>
      </w:r>
      <w:r w:rsidRPr="00AE6AEC">
        <w:rPr>
          <w:rFonts w:ascii="Times New Roman" w:hAnsi="Times New Roman" w:cs="Times New Roman"/>
        </w:rPr>
        <w:t xml:space="preserve"> ±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0.</w:t>
      </w:r>
      <w:r w:rsidR="00CA259F">
        <w:rPr>
          <w:rFonts w:ascii="Times New Roman" w:hAnsi="Times New Roman" w:cs="Times New Roman"/>
        </w:rPr>
        <w:t>4</w:t>
      </w:r>
      <w:r w:rsidR="00BD2279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  </w:t>
      </w:r>
      <w:r w:rsidRPr="00AE6AE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</w:t>
      </w:r>
      <w:r w:rsidR="00D36BA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5.</w:t>
      </w:r>
      <w:r w:rsidR="00C2692D">
        <w:rPr>
          <w:rFonts w:ascii="Times New Roman" w:hAnsi="Times New Roman" w:cs="Times New Roman"/>
        </w:rPr>
        <w:t>36</w:t>
      </w:r>
      <w:r w:rsidRPr="00AE6AEC">
        <w:rPr>
          <w:rFonts w:ascii="Times New Roman" w:hAnsi="Times New Roman" w:cs="Times New Roman"/>
        </w:rPr>
        <w:t xml:space="preserve"> ±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4.</w:t>
      </w:r>
      <w:r w:rsidR="00C2692D">
        <w:rPr>
          <w:rFonts w:ascii="Times New Roman" w:hAnsi="Times New Roman" w:cs="Times New Roman"/>
        </w:rPr>
        <w:t>39</w:t>
      </w:r>
      <w:r>
        <w:rPr>
          <w:rFonts w:ascii="Times New Roman" w:hAnsi="Times New Roman" w:cs="Times New Roman" w:hint="eastAsia"/>
        </w:rPr>
        <w:t xml:space="preserve"> </w:t>
      </w:r>
      <w:r w:rsidRPr="00AE6AE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</w:t>
      </w:r>
      <w:r w:rsidR="00C2692D">
        <w:rPr>
          <w:rFonts w:ascii="Times New Roman" w:hAnsi="Times New Roman" w:cs="Times New Roman"/>
        </w:rPr>
        <w:t>12.50</w:t>
      </w:r>
      <w:r w:rsidRPr="00AE6AEC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</w:t>
      </w:r>
      <w:r w:rsidRPr="00AE6AEC">
        <w:rPr>
          <w:rFonts w:ascii="Times New Roman" w:hAnsi="Times New Roman" w:cs="Times New Roman"/>
        </w:rPr>
        <w:t>0.</w:t>
      </w:r>
      <w:r>
        <w:rPr>
          <w:rFonts w:ascii="Times New Roman" w:hAnsi="Times New Roman" w:cs="Times New Roman"/>
        </w:rPr>
        <w:t>0</w:t>
      </w:r>
      <w:r w:rsidR="003910A1">
        <w:rPr>
          <w:rFonts w:ascii="Times New Roman" w:hAnsi="Times New Roman" w:cs="Times New Roman"/>
        </w:rPr>
        <w:t>0</w:t>
      </w:r>
      <w:r w:rsidR="00C2692D">
        <w:rPr>
          <w:rFonts w:ascii="Times New Roman" w:hAnsi="Times New Roman" w:cs="Times New Roman"/>
        </w:rPr>
        <w:t>3</w:t>
      </w:r>
      <w:r w:rsidRPr="00CB088B">
        <w:rPr>
          <w:rFonts w:ascii="Times New Roman" w:hAnsi="Times New Roman" w:cs="Times New Roman"/>
          <w:sz w:val="28"/>
          <w:szCs w:val="28"/>
        </w:rPr>
        <w:t>*</w:t>
      </w:r>
      <w:r w:rsidRPr="00AE6AEC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</w:t>
      </w:r>
    </w:p>
    <w:p w14:paraId="4B7C5191" w14:textId="629BA102" w:rsidR="00647CC1" w:rsidRDefault="00651515" w:rsidP="00FB3058">
      <w:pPr>
        <w:spacing w:line="340" w:lineRule="exact"/>
        <w:ind w:leftChars="-150" w:left="-360" w:rightChars="-650" w:right="-1560" w:firstLineChars="150"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noProof/>
          <w:color w:val="000000"/>
          <w:kern w:val="36"/>
          <w:lang w:eastAsia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30C482B" wp14:editId="74726200">
                <wp:simplePos x="0" y="0"/>
                <wp:positionH relativeFrom="column">
                  <wp:posOffset>-69850</wp:posOffset>
                </wp:positionH>
                <wp:positionV relativeFrom="paragraph">
                  <wp:posOffset>222250</wp:posOffset>
                </wp:positionV>
                <wp:extent cx="6165850" cy="25400"/>
                <wp:effectExtent l="0" t="0" r="25400" b="31750"/>
                <wp:wrapNone/>
                <wp:docPr id="17" name="直線コネクタ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65850" cy="2540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3683387" id="直線コネクタ 17" o:spid="_x0000_s1026" style="position:absolute;left:0;text-align:left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5pt,17.5pt" to="480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" strokecolor="black [3200]" strokeweight="1.5pt">
                <v:stroke joinstyle="miter"/>
              </v:line>
            </w:pict>
          </mc:Fallback>
        </mc:AlternateContent>
      </w:r>
      <w:r w:rsidR="007E7B49">
        <w:rPr>
          <w:rFonts w:ascii="Times New Roman" w:hAnsi="Times New Roman" w:cs="Times New Roman"/>
        </w:rPr>
        <w:t>Total</w:t>
      </w:r>
      <w:r w:rsidR="007E7B49" w:rsidRPr="00AE6AEC">
        <w:rPr>
          <w:rFonts w:ascii="Times New Roman" w:hAnsi="Times New Roman" w:cs="Times New Roman"/>
        </w:rPr>
        <w:t xml:space="preserve"> scores of the </w:t>
      </w:r>
      <w:r w:rsidR="00C2692D">
        <w:rPr>
          <w:rFonts w:ascii="Times New Roman" w:hAnsi="Times New Roman" w:cs="Times New Roman"/>
        </w:rPr>
        <w:t>SRS</w:t>
      </w:r>
      <w:r w:rsidR="007E7B49" w:rsidRPr="00AE6AEC">
        <w:rPr>
          <w:rFonts w:ascii="Times New Roman" w:hAnsi="Times New Roman" w:cs="Times New Roman"/>
        </w:rPr>
        <w:t xml:space="preserve">   </w:t>
      </w:r>
      <w:r w:rsidR="007E7B49">
        <w:rPr>
          <w:rFonts w:ascii="Times New Roman" w:hAnsi="Times New Roman" w:cs="Times New Roman"/>
        </w:rPr>
        <w:t xml:space="preserve">       </w:t>
      </w:r>
      <w:r w:rsidR="00C2692D">
        <w:rPr>
          <w:rFonts w:ascii="Times New Roman" w:hAnsi="Times New Roman" w:cs="Times New Roman"/>
        </w:rPr>
        <w:t>83.39</w:t>
      </w:r>
      <w:r w:rsidR="007E7B49">
        <w:rPr>
          <w:rFonts w:ascii="Times New Roman" w:hAnsi="Times New Roman" w:cs="Times New Roman" w:hint="eastAsia"/>
        </w:rPr>
        <w:t>±</w:t>
      </w:r>
      <w:r w:rsidR="007E7B49">
        <w:rPr>
          <w:rFonts w:ascii="Times New Roman" w:hAnsi="Times New Roman" w:cs="Times New Roman" w:hint="eastAsia"/>
        </w:rPr>
        <w:t xml:space="preserve"> </w:t>
      </w:r>
      <w:r w:rsidR="00C2692D">
        <w:rPr>
          <w:rFonts w:ascii="Times New Roman" w:hAnsi="Times New Roman" w:cs="Times New Roman"/>
        </w:rPr>
        <w:t>35.44</w:t>
      </w:r>
      <w:r w:rsidR="007E7B49" w:rsidRPr="005F73E2">
        <w:rPr>
          <w:rFonts w:ascii="Times New Roman" w:hAnsi="Times New Roman" w:cs="Times New Roman"/>
          <w:sz w:val="32"/>
          <w:szCs w:val="32"/>
          <w:vertAlign w:val="superscript"/>
        </w:rPr>
        <w:t xml:space="preserve"> </w:t>
      </w:r>
      <w:r w:rsidR="007E7B49">
        <w:rPr>
          <w:rFonts w:ascii="Times New Roman" w:hAnsi="Times New Roman" w:cs="Times New Roman"/>
        </w:rPr>
        <w:t xml:space="preserve"> </w:t>
      </w:r>
      <w:r w:rsidR="007E7B49">
        <w:rPr>
          <w:rFonts w:ascii="Times New Roman" w:hAnsi="Times New Roman" w:cs="Times New Roman" w:hint="eastAsia"/>
        </w:rPr>
        <w:t xml:space="preserve"> </w:t>
      </w:r>
      <w:r w:rsidR="007E7B49">
        <w:rPr>
          <w:rFonts w:ascii="Times New Roman" w:hAnsi="Times New Roman" w:cs="Times New Roman"/>
        </w:rPr>
        <w:t xml:space="preserve">  </w:t>
      </w:r>
      <w:r w:rsidR="00C2692D">
        <w:rPr>
          <w:rFonts w:ascii="Times New Roman" w:hAnsi="Times New Roman" w:cs="Times New Roman"/>
        </w:rPr>
        <w:t>20.13</w:t>
      </w:r>
      <w:r w:rsidR="007E7B49">
        <w:rPr>
          <w:rFonts w:ascii="Times New Roman" w:hAnsi="Times New Roman" w:cs="Times New Roman"/>
        </w:rPr>
        <w:t xml:space="preserve"> </w:t>
      </w:r>
      <w:r w:rsidR="007E7B49">
        <w:rPr>
          <w:rFonts w:ascii="Times New Roman" w:hAnsi="Times New Roman" w:cs="Times New Roman" w:hint="eastAsia"/>
        </w:rPr>
        <w:t>±</w:t>
      </w:r>
      <w:r w:rsidR="00C2692D">
        <w:rPr>
          <w:rFonts w:ascii="Times New Roman" w:hAnsi="Times New Roman" w:cs="Times New Roman"/>
        </w:rPr>
        <w:t>27.86</w:t>
      </w:r>
      <w:r w:rsidR="007E7B49">
        <w:rPr>
          <w:rFonts w:ascii="Times New Roman" w:hAnsi="Times New Roman" w:cs="Times New Roman"/>
        </w:rPr>
        <w:t xml:space="preserve">   </w:t>
      </w:r>
      <w:r w:rsidR="00C2692D">
        <w:rPr>
          <w:rFonts w:ascii="Times New Roman" w:hAnsi="Times New Roman" w:cs="Times New Roman"/>
        </w:rPr>
        <w:t>9</w:t>
      </w:r>
      <w:r w:rsidR="007E7B49">
        <w:rPr>
          <w:rFonts w:ascii="Times New Roman" w:hAnsi="Times New Roman" w:cs="Times New Roman"/>
        </w:rPr>
        <w:t xml:space="preserve">.00  </w:t>
      </w:r>
      <w:r w:rsidR="007E7B49">
        <w:rPr>
          <w:rFonts w:ascii="Times New Roman" w:hAnsi="Times New Roman" w:cs="Times New Roman" w:hint="eastAsia"/>
        </w:rPr>
        <w:t xml:space="preserve"> </w:t>
      </w:r>
      <w:r w:rsidR="007E7B49">
        <w:rPr>
          <w:rFonts w:ascii="Times New Roman" w:hAnsi="Times New Roman" w:cs="Times New Roman"/>
        </w:rPr>
        <w:t xml:space="preserve"> </w:t>
      </w:r>
      <w:r w:rsidR="00D36BAC">
        <w:rPr>
          <w:rFonts w:ascii="Times New Roman" w:hAnsi="Times New Roman" w:cs="Times New Roman"/>
        </w:rPr>
        <w:t xml:space="preserve"> </w:t>
      </w:r>
      <w:r w:rsidR="007E7B49">
        <w:rPr>
          <w:rFonts w:ascii="Times New Roman" w:hAnsi="Times New Roman" w:cs="Times New Roman"/>
        </w:rPr>
        <w:t>0.000</w:t>
      </w:r>
      <w:r w:rsidR="007E7B49" w:rsidRPr="006E7257">
        <w:rPr>
          <w:rFonts w:ascii="Times New Roman" w:hAnsi="Times New Roman" w:cs="Times New Roman"/>
          <w:sz w:val="28"/>
          <w:szCs w:val="28"/>
        </w:rPr>
        <w:t>**</w:t>
      </w:r>
      <w:r w:rsidR="007E7B49">
        <w:rPr>
          <w:rFonts w:ascii="Times New Roman" w:hAnsi="Times New Roman" w:cs="Times New Roman"/>
          <w:sz w:val="28"/>
          <w:szCs w:val="28"/>
        </w:rPr>
        <w:t xml:space="preserve">*   </w:t>
      </w:r>
    </w:p>
    <w:p w14:paraId="53BFFF79" w14:textId="77777777" w:rsidR="003910A1" w:rsidRDefault="00D36BAC" w:rsidP="003910A1">
      <w:pPr>
        <w:spacing w:line="340" w:lineRule="exact"/>
        <w:ind w:leftChars="-200" w:left="-480" w:rightChars="-2700" w:right="-6480" w:firstLineChars="200" w:firstLine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 are represented as</w:t>
      </w:r>
      <w:r w:rsidR="007E7B49" w:rsidRPr="00B963DA">
        <w:rPr>
          <w:rFonts w:ascii="Times New Roman" w:hAnsi="Times New Roman" w:cs="Times New Roman"/>
        </w:rPr>
        <w:t xml:space="preserve"> mean ± SD</w:t>
      </w:r>
      <w:r>
        <w:rPr>
          <w:rFonts w:ascii="Times New Roman" w:hAnsi="Times New Roman" w:cs="Times New Roman"/>
        </w:rPr>
        <w:t xml:space="preserve"> </w:t>
      </w:r>
      <w:r w:rsidRPr="00B963DA">
        <w:rPr>
          <w:rFonts w:ascii="Times New Roman" w:hAnsi="Times New Roman" w:cs="Times New Roman"/>
        </w:rPr>
        <w:t>(Mann-Whitney U test).</w:t>
      </w:r>
      <w:r>
        <w:rPr>
          <w:rFonts w:ascii="Times New Roman" w:hAnsi="Times New Roman" w:cs="Times New Roman"/>
        </w:rPr>
        <w:t xml:space="preserve"> </w:t>
      </w:r>
      <w:r w:rsidRPr="00B963DA">
        <w:rPr>
          <w:rFonts w:ascii="Times New Roman" w:hAnsi="Times New Roman" w:cs="Times New Roman"/>
        </w:rPr>
        <w:t>*</w:t>
      </w:r>
      <w:r w:rsidR="00B512D3">
        <w:rPr>
          <w:rFonts w:ascii="Times New Roman" w:hAnsi="Times New Roman" w:cs="Times New Roman"/>
        </w:rPr>
        <w:t xml:space="preserve"> p&lt;0.05, *</w:t>
      </w:r>
      <w:r w:rsidRPr="00B963DA">
        <w:rPr>
          <w:rFonts w:ascii="Times New Roman" w:hAnsi="Times New Roman" w:cs="Times New Roman"/>
        </w:rPr>
        <w:t>** p</w:t>
      </w:r>
      <w:r w:rsidR="00583214">
        <w:rPr>
          <w:rFonts w:ascii="Times New Roman" w:hAnsi="Times New Roman" w:cs="Times New Roman"/>
        </w:rPr>
        <w:t xml:space="preserve"> </w:t>
      </w:r>
      <w:r w:rsidRPr="00B963DA">
        <w:rPr>
          <w:rFonts w:ascii="Times New Roman" w:hAnsi="Times New Roman" w:cs="Times New Roman"/>
        </w:rPr>
        <w:t>&lt;0.001,</w:t>
      </w:r>
      <w:r w:rsidR="003910A1">
        <w:rPr>
          <w:rFonts w:ascii="Times New Roman" w:hAnsi="Times New Roman" w:cs="Times New Roman"/>
        </w:rPr>
        <w:t xml:space="preserve"> </w:t>
      </w:r>
      <w:r w:rsidRPr="00B963DA">
        <w:rPr>
          <w:rFonts w:ascii="Times New Roman" w:hAnsi="Times New Roman" w:cs="Times New Roman"/>
        </w:rPr>
        <w:t xml:space="preserve">versus normal </w:t>
      </w:r>
    </w:p>
    <w:p w14:paraId="3908B2EA" w14:textId="70B44154" w:rsidR="00FB3058" w:rsidRPr="003910A1" w:rsidRDefault="00D36BAC" w:rsidP="003910A1">
      <w:pPr>
        <w:spacing w:line="340" w:lineRule="exact"/>
        <w:ind w:leftChars="-200" w:left="-480" w:rightChars="-2700" w:right="-6480" w:firstLineChars="200" w:firstLine="480"/>
        <w:rPr>
          <w:rFonts w:ascii="Times New Roman" w:hAnsi="Times New Roman" w:cs="Times New Roman"/>
        </w:rPr>
      </w:pPr>
      <w:r w:rsidRPr="00B963DA">
        <w:rPr>
          <w:rFonts w:ascii="Times New Roman" w:hAnsi="Times New Roman" w:cs="Times New Roman"/>
        </w:rPr>
        <w:t>controls</w:t>
      </w:r>
      <w:r w:rsidR="00FB3058">
        <w:rPr>
          <w:rFonts w:ascii="Times New Roman" w:hAnsi="Times New Roman" w:cs="Times New Roman"/>
        </w:rPr>
        <w:t>.</w:t>
      </w:r>
      <w:r w:rsidRPr="003910A1">
        <w:rPr>
          <w:rFonts w:ascii="Times New Roman" w:hAnsi="Times New Roman" w:cs="Times New Roman"/>
        </w:rPr>
        <w:t xml:space="preserve"> </w:t>
      </w:r>
      <w:proofErr w:type="spellStart"/>
      <w:r w:rsidR="00B963DA" w:rsidRPr="007448BB">
        <w:rPr>
          <w:rFonts w:ascii="Times New Roman" w:hAnsi="Times New Roman" w:cs="Times New Roman"/>
          <w:i/>
          <w:iCs/>
        </w:rPr>
        <w:t>Cp</w:t>
      </w:r>
      <w:proofErr w:type="spellEnd"/>
      <w:r w:rsidR="00B90AB9">
        <w:rPr>
          <w:rFonts w:ascii="Times New Roman" w:hAnsi="Times New Roman" w:cs="Times New Roman"/>
        </w:rPr>
        <w:t>,</w:t>
      </w:r>
      <w:r w:rsidR="00B963DA" w:rsidRPr="003910A1">
        <w:rPr>
          <w:rFonts w:ascii="Times New Roman" w:hAnsi="Times New Roman" w:cs="Times New Roman"/>
        </w:rPr>
        <w:t xml:space="preserve"> </w:t>
      </w:r>
      <w:proofErr w:type="spellStart"/>
      <w:r w:rsidR="007E7B49" w:rsidRPr="003910A1">
        <w:rPr>
          <w:rFonts w:ascii="Times New Roman" w:hAnsi="Times New Roman" w:cs="Times New Roman"/>
        </w:rPr>
        <w:t>ceruloplasmin</w:t>
      </w:r>
      <w:proofErr w:type="spellEnd"/>
      <w:r w:rsidR="00B90AB9">
        <w:rPr>
          <w:rFonts w:ascii="Times New Roman" w:hAnsi="Times New Roman" w:cs="Times New Roman"/>
        </w:rPr>
        <w:t>;</w:t>
      </w:r>
      <w:r w:rsidR="00C90C43" w:rsidRPr="003910A1">
        <w:rPr>
          <w:rFonts w:ascii="Times New Roman" w:hAnsi="Times New Roman" w:cs="Times New Roman"/>
        </w:rPr>
        <w:t xml:space="preserve"> </w:t>
      </w:r>
      <w:proofErr w:type="spellStart"/>
      <w:r w:rsidR="00B963DA" w:rsidRPr="007448BB">
        <w:rPr>
          <w:rFonts w:ascii="Times New Roman" w:hAnsi="Times New Roman" w:cs="Times New Roman"/>
          <w:i/>
          <w:iCs/>
        </w:rPr>
        <w:t>Tf</w:t>
      </w:r>
      <w:proofErr w:type="spellEnd"/>
      <w:r w:rsidR="00B90AB9">
        <w:rPr>
          <w:rFonts w:ascii="Times New Roman" w:hAnsi="Times New Roman" w:cs="Times New Roman"/>
        </w:rPr>
        <w:t>,</w:t>
      </w:r>
      <w:r w:rsidR="00B963DA" w:rsidRPr="003910A1">
        <w:rPr>
          <w:rFonts w:ascii="Times New Roman" w:hAnsi="Times New Roman" w:cs="Times New Roman"/>
        </w:rPr>
        <w:t xml:space="preserve"> </w:t>
      </w:r>
      <w:r w:rsidR="007E7B49" w:rsidRPr="003910A1">
        <w:rPr>
          <w:rFonts w:ascii="Times New Roman" w:hAnsi="Times New Roman" w:cs="Times New Roman"/>
        </w:rPr>
        <w:t>transferrin</w:t>
      </w:r>
      <w:r w:rsidR="00B90AB9">
        <w:rPr>
          <w:rFonts w:ascii="Times New Roman" w:hAnsi="Times New Roman" w:cs="Times New Roman"/>
        </w:rPr>
        <w:t>;</w:t>
      </w:r>
      <w:r w:rsidR="00C474AF" w:rsidRPr="003910A1">
        <w:rPr>
          <w:rFonts w:ascii="Times New Roman" w:hAnsi="Times New Roman" w:cs="Times New Roman"/>
        </w:rPr>
        <w:t xml:space="preserve"> </w:t>
      </w:r>
      <w:r w:rsidR="00B963DA" w:rsidRPr="007448BB">
        <w:rPr>
          <w:rFonts w:ascii="Times New Roman" w:hAnsi="Times New Roman" w:cs="Times New Roman"/>
          <w:i/>
          <w:iCs/>
        </w:rPr>
        <w:t>SOD</w:t>
      </w:r>
      <w:r w:rsidR="00B90AB9">
        <w:rPr>
          <w:rFonts w:ascii="Times New Roman" w:hAnsi="Times New Roman" w:cs="Times New Roman"/>
        </w:rPr>
        <w:t>,</w:t>
      </w:r>
      <w:r w:rsidR="00B963DA" w:rsidRPr="003910A1">
        <w:rPr>
          <w:rFonts w:ascii="Times New Roman" w:hAnsi="Times New Roman" w:cs="Times New Roman"/>
        </w:rPr>
        <w:t xml:space="preserve"> </w:t>
      </w:r>
      <w:r w:rsidR="007E7B49" w:rsidRPr="003910A1">
        <w:rPr>
          <w:rFonts w:ascii="Times New Roman" w:hAnsi="Times New Roman" w:cs="Times New Roman"/>
        </w:rPr>
        <w:t>superoxide dismutase</w:t>
      </w:r>
      <w:r w:rsidR="00B90AB9">
        <w:rPr>
          <w:rFonts w:ascii="Times New Roman" w:hAnsi="Times New Roman" w:cs="Times New Roman"/>
        </w:rPr>
        <w:t>;</w:t>
      </w:r>
      <w:r w:rsidR="007448BB">
        <w:rPr>
          <w:rFonts w:ascii="Times New Roman" w:hAnsi="Times New Roman" w:cs="Times New Roman"/>
        </w:rPr>
        <w:t xml:space="preserve"> </w:t>
      </w:r>
      <w:r w:rsidR="00B963DA" w:rsidRPr="007448BB">
        <w:rPr>
          <w:rFonts w:ascii="Times New Roman" w:hAnsi="Times New Roman" w:cs="Times New Roman"/>
          <w:i/>
          <w:iCs/>
        </w:rPr>
        <w:t>MDL-</w:t>
      </w:r>
      <w:r w:rsidR="00583214" w:rsidRPr="007448BB">
        <w:rPr>
          <w:rFonts w:ascii="Times New Roman" w:hAnsi="Times New Roman" w:cs="Times New Roman"/>
          <w:i/>
          <w:iCs/>
        </w:rPr>
        <w:t xml:space="preserve"> </w:t>
      </w:r>
      <w:r w:rsidR="00B963DA" w:rsidRPr="007448BB">
        <w:rPr>
          <w:rFonts w:ascii="Times New Roman" w:hAnsi="Times New Roman" w:cs="Times New Roman"/>
          <w:i/>
          <w:iCs/>
        </w:rPr>
        <w:t>LDL</w:t>
      </w:r>
      <w:r w:rsidR="00C90C43" w:rsidRPr="003910A1">
        <w:rPr>
          <w:rFonts w:ascii="Times New Roman" w:hAnsi="Times New Roman" w:cs="Times New Roman"/>
        </w:rPr>
        <w:t>,</w:t>
      </w:r>
      <w:r w:rsidR="00B963DA" w:rsidRPr="003910A1">
        <w:rPr>
          <w:rFonts w:ascii="Times New Roman" w:hAnsi="Times New Roman" w:cs="Times New Roman"/>
        </w:rPr>
        <w:t xml:space="preserve"> </w:t>
      </w:r>
      <w:proofErr w:type="spellStart"/>
      <w:r w:rsidR="00B90AB9" w:rsidRPr="003910A1">
        <w:rPr>
          <w:rFonts w:ascii="Times New Roman" w:hAnsi="Times New Roman" w:cs="Times New Roman"/>
          <w:color w:val="000000" w:themeColor="text1"/>
        </w:rPr>
        <w:t>malondial</w:t>
      </w:r>
      <w:proofErr w:type="spellEnd"/>
      <w:r w:rsidR="00827E8D">
        <w:rPr>
          <w:rFonts w:ascii="Times New Roman" w:hAnsi="Times New Roman" w:cs="Times New Roman"/>
          <w:color w:val="000000" w:themeColor="text1"/>
        </w:rPr>
        <w:t>-</w:t>
      </w:r>
    </w:p>
    <w:p w14:paraId="4F6D13F3" w14:textId="368FC4CE" w:rsidR="007E7B49" w:rsidRPr="003910A1" w:rsidRDefault="007E7B49" w:rsidP="00FB3058">
      <w:pPr>
        <w:spacing w:line="340" w:lineRule="exact"/>
        <w:ind w:leftChars="-200" w:left="-480" w:rightChars="-2700" w:right="-6480" w:firstLineChars="200" w:firstLine="480"/>
        <w:rPr>
          <w:rFonts w:ascii="Times New Roman" w:hAnsi="Times New Roman" w:cs="Times New Roman"/>
        </w:rPr>
      </w:pPr>
      <w:proofErr w:type="spellStart"/>
      <w:r w:rsidRPr="003910A1">
        <w:rPr>
          <w:rFonts w:ascii="Times New Roman" w:hAnsi="Times New Roman" w:cs="Times New Roman"/>
          <w:color w:val="000000" w:themeColor="text1"/>
        </w:rPr>
        <w:t>dehyde</w:t>
      </w:r>
      <w:proofErr w:type="spellEnd"/>
      <w:r w:rsidRPr="003910A1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Pr="003910A1">
        <w:rPr>
          <w:rFonts w:ascii="Times New Roman" w:hAnsi="Times New Roman" w:cs="Times New Roman"/>
          <w:color w:val="000000" w:themeColor="text1"/>
        </w:rPr>
        <w:t>modified</w:t>
      </w:r>
      <w:r w:rsidR="00FB3058" w:rsidRPr="003910A1">
        <w:rPr>
          <w:rFonts w:ascii="Times New Roman" w:hAnsi="Times New Roman" w:cs="Times New Roman" w:hint="eastAsia"/>
        </w:rPr>
        <w:t xml:space="preserve"> </w:t>
      </w:r>
      <w:r w:rsidRPr="003910A1">
        <w:rPr>
          <w:rFonts w:ascii="Times New Roman" w:hAnsi="Times New Roman" w:cs="Times New Roman"/>
          <w:color w:val="000000" w:themeColor="text1"/>
          <w:lang w:val="en"/>
        </w:rPr>
        <w:t>low-density lipoprotein</w:t>
      </w:r>
      <w:r w:rsidR="00C90C43" w:rsidRPr="003910A1">
        <w:rPr>
          <w:rFonts w:ascii="Times New Roman" w:hAnsi="Times New Roman" w:cs="Times New Roman"/>
          <w:color w:val="000000" w:themeColor="text1"/>
          <w:lang w:val="en"/>
        </w:rPr>
        <w:t>;</w:t>
      </w:r>
      <w:r w:rsidR="00D36BAC" w:rsidRPr="007448BB">
        <w:rPr>
          <w:rFonts w:ascii="Times New Roman" w:hAnsi="Times New Roman" w:cs="Times New Roman"/>
          <w:i/>
          <w:iCs/>
          <w:color w:val="000000" w:themeColor="text1"/>
          <w:lang w:val="en"/>
        </w:rPr>
        <w:t xml:space="preserve"> </w:t>
      </w:r>
      <w:r w:rsidR="00C90C43" w:rsidRPr="007448BB">
        <w:rPr>
          <w:rFonts w:ascii="Times New Roman" w:hAnsi="Times New Roman" w:cs="Times New Roman"/>
          <w:i/>
          <w:iCs/>
          <w:color w:val="000000" w:themeColor="text1"/>
          <w:lang w:val="en"/>
        </w:rPr>
        <w:t>SRS</w:t>
      </w:r>
      <w:r w:rsidR="00B90AB9">
        <w:rPr>
          <w:rFonts w:ascii="Times New Roman" w:hAnsi="Times New Roman" w:cs="Times New Roman"/>
          <w:color w:val="000000" w:themeColor="text1"/>
          <w:lang w:val="en"/>
        </w:rPr>
        <w:t>,</w:t>
      </w:r>
      <w:r w:rsidR="00D36BAC" w:rsidRPr="003910A1">
        <w:rPr>
          <w:rFonts w:ascii="Times New Roman" w:hAnsi="Times New Roman" w:cs="Times New Roman"/>
          <w:color w:val="000000" w:themeColor="text1"/>
          <w:lang w:val="en"/>
        </w:rPr>
        <w:t xml:space="preserve"> </w:t>
      </w:r>
      <w:r w:rsidR="00B90AB9">
        <w:rPr>
          <w:rFonts w:ascii="Times New Roman" w:hAnsi="Times New Roman" w:cs="Times New Roman"/>
          <w:color w:val="000000" w:themeColor="text1"/>
          <w:lang w:val="en"/>
        </w:rPr>
        <w:t>Social Responsiveness Scale</w:t>
      </w:r>
    </w:p>
    <w:p w14:paraId="06879F9E" w14:textId="650FDB3D" w:rsidR="00BD37C4" w:rsidRPr="00B963DA" w:rsidRDefault="00BD37C4" w:rsidP="00FB3058">
      <w:pPr>
        <w:spacing w:line="340" w:lineRule="exact"/>
        <w:ind w:leftChars="-200" w:left="-480" w:rightChars="-2700" w:right="-6480" w:firstLineChars="50" w:firstLine="120"/>
        <w:rPr>
          <w:rFonts w:ascii="Times New Roman" w:hAnsi="Times New Roman" w:cs="Times New Roman"/>
        </w:rPr>
      </w:pPr>
    </w:p>
    <w:p w14:paraId="4086CE68" w14:textId="0BF9C08B" w:rsidR="00BD37C4" w:rsidRPr="00B963DA" w:rsidRDefault="00BD37C4" w:rsidP="00FB3058">
      <w:pPr>
        <w:spacing w:line="340" w:lineRule="exact"/>
        <w:ind w:leftChars="-150" w:left="-360" w:rightChars="-2700" w:right="-6480" w:firstLineChars="50" w:firstLine="120"/>
        <w:rPr>
          <w:rFonts w:ascii="Times New Roman" w:hAnsi="Times New Roman" w:cs="Times New Roman"/>
        </w:rPr>
      </w:pPr>
    </w:p>
    <w:p w14:paraId="10B8213A" w14:textId="773F5402" w:rsidR="00BD37C4" w:rsidRPr="00F40553" w:rsidRDefault="00BD37C4" w:rsidP="00FB3058">
      <w:pPr>
        <w:spacing w:line="340" w:lineRule="exact"/>
        <w:ind w:leftChars="-150" w:left="-360" w:rightChars="-2700" w:right="-6480" w:firstLineChars="50" w:firstLine="100"/>
        <w:rPr>
          <w:rFonts w:ascii="Times New Roman" w:hAnsi="Times New Roman" w:cs="Times New Roman"/>
          <w:sz w:val="20"/>
          <w:szCs w:val="20"/>
        </w:rPr>
      </w:pPr>
    </w:p>
    <w:p w14:paraId="50D030F5" w14:textId="5DF31706" w:rsidR="00BD37C4" w:rsidRDefault="00BD37C4" w:rsidP="00FB3058">
      <w:pPr>
        <w:spacing w:line="340" w:lineRule="exact"/>
        <w:ind w:leftChars="-150" w:left="-360" w:rightChars="-2700" w:right="-6480" w:firstLineChars="50" w:firstLine="120"/>
        <w:rPr>
          <w:rFonts w:ascii="Times New Roman" w:hAnsi="Times New Roman" w:cs="Times New Roman"/>
        </w:rPr>
      </w:pPr>
    </w:p>
    <w:p w14:paraId="51C720DD" w14:textId="5F449666" w:rsidR="00BD37C4" w:rsidRDefault="00BD37C4" w:rsidP="00FB3058">
      <w:pPr>
        <w:spacing w:line="340" w:lineRule="exact"/>
        <w:ind w:leftChars="-150" w:left="-360" w:rightChars="-2700" w:right="-6480" w:firstLineChars="50" w:firstLine="120"/>
        <w:rPr>
          <w:rFonts w:ascii="Times New Roman" w:hAnsi="Times New Roman" w:cs="Times New Roman"/>
        </w:rPr>
      </w:pPr>
    </w:p>
    <w:p w14:paraId="654AB845" w14:textId="7E8C1A83" w:rsidR="00BD37C4" w:rsidRDefault="00BD37C4" w:rsidP="00BD37C4">
      <w:pPr>
        <w:spacing w:line="240" w:lineRule="exact"/>
        <w:ind w:leftChars="-150" w:left="-360" w:rightChars="-2700" w:right="-6480" w:firstLineChars="50" w:firstLine="120"/>
        <w:rPr>
          <w:rFonts w:ascii="Times New Roman" w:hAnsi="Times New Roman" w:cs="Times New Roman"/>
        </w:rPr>
      </w:pPr>
    </w:p>
    <w:p w14:paraId="5FE1FF8F" w14:textId="26F9F922" w:rsidR="00BD37C4" w:rsidRDefault="00BD37C4" w:rsidP="00BD37C4">
      <w:pPr>
        <w:spacing w:line="240" w:lineRule="exact"/>
        <w:ind w:leftChars="-150" w:left="-360" w:rightChars="-2700" w:right="-6480" w:firstLineChars="50" w:firstLine="120"/>
        <w:rPr>
          <w:rFonts w:ascii="Times New Roman" w:hAnsi="Times New Roman" w:cs="Times New Roman"/>
        </w:rPr>
      </w:pPr>
    </w:p>
    <w:p w14:paraId="5ED75176" w14:textId="055CF9FB" w:rsidR="005D2686" w:rsidRDefault="005D2686" w:rsidP="00BD37C4">
      <w:pPr>
        <w:spacing w:line="240" w:lineRule="exact"/>
        <w:ind w:leftChars="-150" w:left="-360" w:rightChars="-2700" w:right="-6480" w:firstLineChars="50" w:firstLine="120"/>
        <w:rPr>
          <w:rFonts w:ascii="Times New Roman" w:hAnsi="Times New Roman" w:cs="Times New Roman"/>
        </w:rPr>
      </w:pPr>
    </w:p>
    <w:p w14:paraId="5AEECB0E" w14:textId="15F0ACC2" w:rsidR="005D2686" w:rsidRDefault="005D2686" w:rsidP="00BD37C4">
      <w:pPr>
        <w:spacing w:line="240" w:lineRule="exact"/>
        <w:ind w:leftChars="-150" w:left="-360" w:rightChars="-2700" w:right="-6480" w:firstLineChars="50" w:firstLine="120"/>
        <w:rPr>
          <w:rFonts w:ascii="Times New Roman" w:hAnsi="Times New Roman" w:cs="Times New Roman"/>
        </w:rPr>
      </w:pPr>
    </w:p>
    <w:p w14:paraId="4D204BB1" w14:textId="6B04AE7F" w:rsidR="005D2686" w:rsidRDefault="005D2686" w:rsidP="00BD37C4">
      <w:pPr>
        <w:spacing w:line="240" w:lineRule="exact"/>
        <w:ind w:leftChars="-150" w:left="-360" w:rightChars="-2700" w:right="-6480" w:firstLineChars="50" w:firstLine="120"/>
        <w:rPr>
          <w:rFonts w:ascii="Times New Roman" w:hAnsi="Times New Roman" w:cs="Times New Roman"/>
        </w:rPr>
      </w:pPr>
    </w:p>
    <w:p w14:paraId="2DA73F3D" w14:textId="0431DFCE" w:rsidR="005D2686" w:rsidRDefault="005D2686" w:rsidP="00BD37C4">
      <w:pPr>
        <w:spacing w:line="240" w:lineRule="exact"/>
        <w:ind w:leftChars="-150" w:left="-360" w:rightChars="-2700" w:right="-6480" w:firstLineChars="50" w:firstLine="120"/>
        <w:rPr>
          <w:rFonts w:ascii="Times New Roman" w:hAnsi="Times New Roman" w:cs="Times New Roman"/>
        </w:rPr>
      </w:pPr>
    </w:p>
    <w:p w14:paraId="086390BF" w14:textId="6EB4979F" w:rsidR="005D2686" w:rsidRDefault="005D2686" w:rsidP="00BD37C4">
      <w:pPr>
        <w:spacing w:line="240" w:lineRule="exact"/>
        <w:ind w:leftChars="-150" w:left="-360" w:rightChars="-2700" w:right="-6480" w:firstLineChars="50" w:firstLine="120"/>
        <w:rPr>
          <w:rFonts w:ascii="Times New Roman" w:hAnsi="Times New Roman" w:cs="Times New Roman"/>
        </w:rPr>
      </w:pPr>
    </w:p>
    <w:p w14:paraId="21299D5C" w14:textId="548689CB" w:rsidR="005D2686" w:rsidRDefault="005D2686" w:rsidP="00BD37C4">
      <w:pPr>
        <w:spacing w:line="240" w:lineRule="exact"/>
        <w:ind w:leftChars="-150" w:left="-360" w:rightChars="-2700" w:right="-6480" w:firstLineChars="50" w:firstLine="120"/>
        <w:rPr>
          <w:rFonts w:ascii="Times New Roman" w:hAnsi="Times New Roman" w:cs="Times New Roman"/>
        </w:rPr>
      </w:pPr>
    </w:p>
    <w:p w14:paraId="48611380" w14:textId="2BB47CDC" w:rsidR="005D2686" w:rsidRDefault="005D2686" w:rsidP="00BD37C4">
      <w:pPr>
        <w:spacing w:line="240" w:lineRule="exact"/>
        <w:ind w:leftChars="-150" w:left="-360" w:rightChars="-2700" w:right="-6480" w:firstLineChars="50" w:firstLine="120"/>
        <w:rPr>
          <w:rFonts w:ascii="Times New Roman" w:hAnsi="Times New Roman" w:cs="Times New Roman"/>
        </w:rPr>
      </w:pPr>
    </w:p>
    <w:p w14:paraId="4626D18C" w14:textId="5A41C897" w:rsidR="001A0F5B" w:rsidRDefault="001A0F5B" w:rsidP="00BD37C4">
      <w:pPr>
        <w:spacing w:line="240" w:lineRule="exact"/>
        <w:ind w:leftChars="-150" w:left="-360" w:rightChars="-2700" w:right="-6480" w:firstLineChars="50" w:firstLine="120"/>
        <w:rPr>
          <w:rFonts w:ascii="Times New Roman" w:hAnsi="Times New Roman" w:cs="Times New Roman"/>
        </w:rPr>
      </w:pPr>
    </w:p>
    <w:p w14:paraId="28B935CE" w14:textId="6451D75B" w:rsidR="001A0F5B" w:rsidRDefault="001A0F5B" w:rsidP="00BD37C4">
      <w:pPr>
        <w:spacing w:line="240" w:lineRule="exact"/>
        <w:ind w:leftChars="-150" w:left="-360" w:rightChars="-2700" w:right="-6480" w:firstLineChars="50" w:firstLine="120"/>
        <w:rPr>
          <w:rFonts w:ascii="Times New Roman" w:hAnsi="Times New Roman" w:cs="Times New Roman"/>
        </w:rPr>
      </w:pPr>
    </w:p>
    <w:p w14:paraId="32BFAEC0" w14:textId="7E9FDCC7" w:rsidR="001A0F5B" w:rsidRDefault="001A0F5B" w:rsidP="00BD37C4">
      <w:pPr>
        <w:spacing w:line="240" w:lineRule="exact"/>
        <w:ind w:leftChars="-150" w:left="-360" w:rightChars="-2700" w:right="-6480" w:firstLineChars="50" w:firstLine="120"/>
        <w:rPr>
          <w:rFonts w:ascii="Times New Roman" w:hAnsi="Times New Roman" w:cs="Times New Roman"/>
        </w:rPr>
      </w:pPr>
    </w:p>
    <w:p w14:paraId="55E5C71C" w14:textId="6B147115" w:rsidR="001A0F5B" w:rsidRDefault="001A0F5B" w:rsidP="00BD37C4">
      <w:pPr>
        <w:spacing w:line="240" w:lineRule="exact"/>
        <w:ind w:leftChars="-150" w:left="-360" w:rightChars="-2700" w:right="-6480" w:firstLineChars="50" w:firstLine="120"/>
        <w:rPr>
          <w:rFonts w:ascii="Times New Roman" w:hAnsi="Times New Roman" w:cs="Times New Roman"/>
        </w:rPr>
      </w:pPr>
    </w:p>
    <w:p w14:paraId="0A4332C3" w14:textId="4EFF0754" w:rsidR="001A0F5B" w:rsidRDefault="001A0F5B" w:rsidP="00BD37C4">
      <w:pPr>
        <w:spacing w:line="240" w:lineRule="exact"/>
        <w:ind w:leftChars="-150" w:left="-360" w:rightChars="-2700" w:right="-6480" w:firstLineChars="50" w:firstLine="120"/>
        <w:rPr>
          <w:rFonts w:ascii="Times New Roman" w:hAnsi="Times New Roman" w:cs="Times New Roman"/>
        </w:rPr>
      </w:pPr>
    </w:p>
    <w:p w14:paraId="28C90CF7" w14:textId="44032557" w:rsidR="001A0F5B" w:rsidRDefault="001A0F5B" w:rsidP="00BD37C4">
      <w:pPr>
        <w:spacing w:line="240" w:lineRule="exact"/>
        <w:ind w:leftChars="-150" w:left="-360" w:rightChars="-2700" w:right="-6480" w:firstLineChars="50" w:firstLine="120"/>
        <w:rPr>
          <w:rFonts w:ascii="Times New Roman" w:hAnsi="Times New Roman" w:cs="Times New Roman"/>
        </w:rPr>
      </w:pPr>
    </w:p>
    <w:p w14:paraId="47BC4AA1" w14:textId="1D87DC08" w:rsidR="001A0F5B" w:rsidRDefault="001A0F5B" w:rsidP="00BD37C4">
      <w:pPr>
        <w:spacing w:line="240" w:lineRule="exact"/>
        <w:ind w:leftChars="-150" w:left="-360" w:rightChars="-2700" w:right="-6480" w:firstLineChars="50" w:firstLine="120"/>
        <w:rPr>
          <w:rFonts w:ascii="Times New Roman" w:hAnsi="Times New Roman" w:cs="Times New Roman"/>
        </w:rPr>
      </w:pPr>
    </w:p>
    <w:p w14:paraId="0010D4B6" w14:textId="20BCE744" w:rsidR="001A0F5B" w:rsidRDefault="001A0F5B" w:rsidP="00BD37C4">
      <w:pPr>
        <w:spacing w:line="240" w:lineRule="exact"/>
        <w:ind w:leftChars="-150" w:left="-360" w:rightChars="-2700" w:right="-6480" w:firstLineChars="50" w:firstLine="120"/>
        <w:rPr>
          <w:rFonts w:ascii="Times New Roman" w:hAnsi="Times New Roman" w:cs="Times New Roman"/>
        </w:rPr>
      </w:pPr>
    </w:p>
    <w:p w14:paraId="0A00E86F" w14:textId="2ACB14BC" w:rsidR="001A0F5B" w:rsidRDefault="001A0F5B" w:rsidP="00BD37C4">
      <w:pPr>
        <w:spacing w:line="240" w:lineRule="exact"/>
        <w:ind w:leftChars="-150" w:left="-360" w:rightChars="-2700" w:right="-6480" w:firstLineChars="50" w:firstLine="120"/>
        <w:rPr>
          <w:rFonts w:ascii="Times New Roman" w:hAnsi="Times New Roman" w:cs="Times New Roman"/>
        </w:rPr>
      </w:pPr>
    </w:p>
    <w:p w14:paraId="4BE743FE" w14:textId="77777777" w:rsidR="00C90C43" w:rsidRPr="00C90C43" w:rsidRDefault="00C90C43" w:rsidP="00BD37C4">
      <w:pPr>
        <w:spacing w:line="240" w:lineRule="exact"/>
        <w:ind w:leftChars="-150" w:left="-360" w:rightChars="-2700" w:right="-6480" w:firstLineChars="50" w:firstLine="120"/>
        <w:rPr>
          <w:rFonts w:ascii="Times New Roman" w:hAnsi="Times New Roman" w:cs="Times New Roman"/>
        </w:rPr>
      </w:pPr>
    </w:p>
    <w:p w14:paraId="6F7ABB9B" w14:textId="527C13EE" w:rsidR="001A0F5B" w:rsidRDefault="001A0F5B" w:rsidP="00BD37C4">
      <w:pPr>
        <w:spacing w:line="240" w:lineRule="exact"/>
        <w:ind w:leftChars="-150" w:left="-360" w:rightChars="-2700" w:right="-6480" w:firstLineChars="50" w:firstLine="120"/>
        <w:rPr>
          <w:rFonts w:ascii="Times New Roman" w:hAnsi="Times New Roman" w:cs="Times New Roman"/>
        </w:rPr>
      </w:pPr>
    </w:p>
    <w:p w14:paraId="2C3CEA2A" w14:textId="4CCFEDB8" w:rsidR="00BD37C4" w:rsidRDefault="00BD37C4" w:rsidP="00C70E2B">
      <w:pPr>
        <w:spacing w:line="240" w:lineRule="exact"/>
        <w:ind w:rightChars="-2700" w:right="-6480"/>
        <w:rPr>
          <w:rFonts w:ascii="Times New Roman" w:hAnsi="Times New Roman" w:cs="Times New Roman"/>
        </w:rPr>
      </w:pPr>
    </w:p>
    <w:p w14:paraId="5CDD847F" w14:textId="0A8ACCD2" w:rsidR="00647CC1" w:rsidRDefault="00BD37C4" w:rsidP="00647CC1">
      <w:pPr>
        <w:spacing w:line="240" w:lineRule="exact"/>
        <w:ind w:leftChars="-300" w:left="-720" w:firstLineChars="300" w:firstLine="723"/>
        <w:rPr>
          <w:rFonts w:ascii="Times New Roman" w:hAnsi="Times New Roman" w:cs="Times New Roman"/>
        </w:rPr>
      </w:pPr>
      <w:r w:rsidRPr="00B45833">
        <w:rPr>
          <w:rFonts w:ascii="Times New Roman" w:hAnsi="Times New Roman" w:cs="Times New Roman"/>
          <w:b/>
        </w:rPr>
        <w:lastRenderedPageBreak/>
        <w:t xml:space="preserve">Table </w:t>
      </w:r>
      <w:proofErr w:type="gramStart"/>
      <w:r w:rsidRPr="00B45833">
        <w:rPr>
          <w:rFonts w:ascii="Times New Roman" w:hAnsi="Times New Roman" w:cs="Times New Roman"/>
          <w:b/>
        </w:rPr>
        <w:t xml:space="preserve">2 </w:t>
      </w:r>
      <w:r w:rsidRPr="004F389D">
        <w:rPr>
          <w:rFonts w:ascii="Times New Roman" w:hAnsi="Times New Roman" w:cs="Times New Roman" w:hint="eastAsia"/>
          <w:bCs/>
        </w:rPr>
        <w:t xml:space="preserve"> </w:t>
      </w:r>
      <w:r w:rsidRPr="001031EB">
        <w:rPr>
          <w:rFonts w:ascii="Times New Roman" w:hAnsi="Times New Roman" w:cs="Times New Roman"/>
        </w:rPr>
        <w:t>Results</w:t>
      </w:r>
      <w:proofErr w:type="gramEnd"/>
      <w:r w:rsidRPr="001031EB">
        <w:rPr>
          <w:rFonts w:ascii="Times New Roman" w:hAnsi="Times New Roman" w:cs="Times New Roman"/>
        </w:rPr>
        <w:t xml:space="preserve"> of the multiple linear regression</w:t>
      </w:r>
      <w:r w:rsidR="00DD6FB6">
        <w:rPr>
          <w:rFonts w:ascii="Times New Roman" w:hAnsi="Times New Roman" w:cs="Times New Roman"/>
        </w:rPr>
        <w:t xml:space="preserve"> analysis</w:t>
      </w:r>
      <w:r>
        <w:rPr>
          <w:rFonts w:ascii="Times New Roman" w:hAnsi="Times New Roman" w:cs="Times New Roman"/>
        </w:rPr>
        <w:t>.</w:t>
      </w:r>
    </w:p>
    <w:p w14:paraId="1B256F21" w14:textId="1074D602" w:rsidR="00BD37C4" w:rsidRPr="00B45833" w:rsidRDefault="001A3CA5" w:rsidP="00647CC1">
      <w:pPr>
        <w:spacing w:line="240" w:lineRule="exact"/>
        <w:ind w:leftChars="-300" w:left="-720" w:firstLineChars="300" w:firstLine="72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3D95FB8" wp14:editId="23FE4420">
                <wp:simplePos x="0" y="0"/>
                <wp:positionH relativeFrom="margin">
                  <wp:align>left</wp:align>
                </wp:positionH>
                <wp:positionV relativeFrom="paragraph">
                  <wp:posOffset>95250</wp:posOffset>
                </wp:positionV>
                <wp:extent cx="5575300" cy="6350"/>
                <wp:effectExtent l="0" t="0" r="25400" b="317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75300" cy="635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6E3ADC77" id="直線コネクタ 1" o:spid="_x0000_s1026" style="position:absolute;left:0;text-align:left;flip:y;z-index:25169305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7.5pt" to="439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" strokecolor="black [3200]" strokeweight="1pt">
                <v:stroke joinstyle="miter"/>
                <w10:wrap anchorx="margin"/>
              </v:line>
            </w:pict>
          </mc:Fallback>
        </mc:AlternateContent>
      </w:r>
      <w:r w:rsidR="00647CC1">
        <w:rPr>
          <w:rFonts w:ascii="Times New Roman" w:hAnsi="Times New Roman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1E26AF2" wp14:editId="15B98929">
                <wp:simplePos x="0" y="0"/>
                <wp:positionH relativeFrom="margin">
                  <wp:align>left</wp:align>
                </wp:positionH>
                <wp:positionV relativeFrom="paragraph">
                  <wp:posOffset>76200</wp:posOffset>
                </wp:positionV>
                <wp:extent cx="5648325" cy="9525"/>
                <wp:effectExtent l="0" t="0" r="28575" b="28575"/>
                <wp:wrapNone/>
                <wp:docPr id="14" name="直線コネクタ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6483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7CE1BA7" id="直線コネクタ 14" o:spid="_x0000_s1026" style="position:absolute;left:0;text-align:left;flip:y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6pt" to="444.7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" strokecolor="black [3200]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="00BD37C4" w:rsidRPr="001031EB">
        <w:rPr>
          <w:rFonts w:ascii="Times New Roman" w:hAnsi="Times New Roman" w:cs="Times New Roman" w:hint="eastAsia"/>
        </w:rPr>
        <w:t xml:space="preserve">                                                                           </w:t>
      </w:r>
    </w:p>
    <w:p w14:paraId="06250F19" w14:textId="29D449BA" w:rsidR="00BD37C4" w:rsidRPr="001031EB" w:rsidRDefault="0044327F" w:rsidP="00264157">
      <w:pPr>
        <w:spacing w:line="340" w:lineRule="exact"/>
        <w:ind w:rightChars="-400" w:right="-9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US"/>
        </w:rPr>
        <mc:AlternateContent>
          <mc:Choice Requires="wps">
            <w:drawing>
              <wp:anchor distT="4294967293" distB="4294967293" distL="114300" distR="114300" simplePos="0" relativeHeight="251668480" behindDoc="0" locked="0" layoutInCell="1" allowOverlap="1" wp14:anchorId="78F2EA5F" wp14:editId="509FA6C4">
                <wp:simplePos x="0" y="0"/>
                <wp:positionH relativeFrom="margin">
                  <wp:posOffset>3037840</wp:posOffset>
                </wp:positionH>
                <wp:positionV relativeFrom="paragraph">
                  <wp:posOffset>209550</wp:posOffset>
                </wp:positionV>
                <wp:extent cx="2619375" cy="9525"/>
                <wp:effectExtent l="0" t="0" r="28575" b="28575"/>
                <wp:wrapNone/>
                <wp:docPr id="21" name="直線コネクタ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61937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682361A1" id="直線コネクタ 21" o:spid="_x0000_s1026" style="position:absolute;left:0;text-align:left;flip:y;z-index:251668480;visibility:visible;mso-wrap-style:square;mso-width-percent:0;mso-height-percent:0;mso-wrap-distance-left:9pt;mso-wrap-distance-top:-8e-5mm;mso-wrap-distance-right:9pt;mso-wrap-distance-bottom:-8e-5mm;mso-position-horizontal:absolute;mso-position-horizontal-relative:margin;mso-position-vertical:absolute;mso-position-vertical-relative:text;mso-width-percent:0;mso-height-percent:0;mso-width-relative:margin;mso-height-relative:margin" from="239.2pt,16.5pt" to="445.45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" strokecolor="#0d0d0d [3069]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="00BD37C4" w:rsidRPr="001031EB">
        <w:rPr>
          <w:rFonts w:ascii="Times New Roman" w:hAnsi="Times New Roman" w:cs="Times New Roman"/>
        </w:rPr>
        <w:t xml:space="preserve">Model          </w:t>
      </w:r>
      <w:r w:rsidR="00BD37C4">
        <w:rPr>
          <w:rFonts w:ascii="Times New Roman" w:hAnsi="Times New Roman" w:cs="Times New Roman"/>
        </w:rPr>
        <w:t xml:space="preserve">   </w:t>
      </w:r>
      <w:r w:rsidR="00B80A99">
        <w:rPr>
          <w:rFonts w:ascii="Times New Roman" w:hAnsi="Times New Roman" w:cs="Times New Roman"/>
        </w:rPr>
        <w:t xml:space="preserve">  </w:t>
      </w:r>
      <w:proofErr w:type="spellStart"/>
      <w:r w:rsidR="00BD37C4">
        <w:rPr>
          <w:rFonts w:ascii="Times New Roman" w:hAnsi="Times New Roman" w:cs="Times New Roman"/>
        </w:rPr>
        <w:t>Model</w:t>
      </w:r>
      <w:proofErr w:type="spellEnd"/>
      <w:r w:rsidR="00BD37C4">
        <w:rPr>
          <w:rFonts w:ascii="Times New Roman" w:hAnsi="Times New Roman" w:cs="Times New Roman"/>
        </w:rPr>
        <w:t xml:space="preserve"> </w:t>
      </w:r>
      <w:r w:rsidR="00BD37C4" w:rsidRPr="001031EB">
        <w:rPr>
          <w:rFonts w:ascii="Times New Roman" w:hAnsi="Times New Roman" w:cs="Times New Roman"/>
        </w:rPr>
        <w:t xml:space="preserve"> </w:t>
      </w:r>
      <w:r w:rsidR="00BD37C4">
        <w:rPr>
          <w:rFonts w:ascii="Times New Roman" w:hAnsi="Times New Roman" w:cs="Times New Roman"/>
        </w:rPr>
        <w:t xml:space="preserve">  </w:t>
      </w:r>
      <w:proofErr w:type="spellStart"/>
      <w:r w:rsidR="00BD37C4">
        <w:rPr>
          <w:rFonts w:ascii="Times New Roman" w:hAnsi="Times New Roman" w:cs="Times New Roman"/>
        </w:rPr>
        <w:t>Model</w:t>
      </w:r>
      <w:proofErr w:type="spellEnd"/>
      <w:r w:rsidR="00BD37C4" w:rsidRPr="001031EB">
        <w:rPr>
          <w:rFonts w:ascii="Times New Roman" w:hAnsi="Times New Roman" w:cs="Times New Roman"/>
        </w:rPr>
        <w:t xml:space="preserve">   </w:t>
      </w:r>
      <w:r w:rsidR="00BD37C4">
        <w:rPr>
          <w:rFonts w:ascii="Times New Roman" w:hAnsi="Times New Roman" w:cs="Times New Roman"/>
        </w:rPr>
        <w:t xml:space="preserve">   Coefficients</w:t>
      </w:r>
      <w:r w:rsidR="00BD37C4" w:rsidRPr="001031EB">
        <w:rPr>
          <w:rFonts w:ascii="Times New Roman" w:hAnsi="Times New Roman" w:cs="Times New Roman"/>
        </w:rPr>
        <w:t xml:space="preserve"> </w:t>
      </w:r>
      <w:r w:rsidR="00BD37C4">
        <w:rPr>
          <w:rFonts w:ascii="Times New Roman" w:hAnsi="Times New Roman" w:cs="Times New Roman"/>
        </w:rPr>
        <w:t xml:space="preserve">             </w:t>
      </w:r>
    </w:p>
    <w:p w14:paraId="56C0D7D8" w14:textId="682648D0" w:rsidR="00BD37C4" w:rsidRDefault="00BD37C4" w:rsidP="00264157">
      <w:pPr>
        <w:spacing w:line="340" w:lineRule="exact"/>
        <w:ind w:rightChars="-500" w:right="-1200"/>
        <w:rPr>
          <w:rFonts w:ascii="Times New Roman" w:hAnsi="Times New Roman" w:cs="Times New Roman"/>
        </w:rPr>
      </w:pPr>
      <w:r w:rsidRPr="001031EB"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 xml:space="preserve"> </w:t>
      </w:r>
      <w:r w:rsidR="00B80A99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R2</w:t>
      </w:r>
      <w:r w:rsidRPr="001031EB">
        <w:rPr>
          <w:rFonts w:ascii="Times New Roman" w:hAnsi="Times New Roman" w:cs="Times New Roman"/>
          <w:vertAlign w:val="superscript"/>
        </w:rPr>
        <w:t xml:space="preserve">       </w:t>
      </w:r>
      <w:r>
        <w:rPr>
          <w:rFonts w:ascii="Times New Roman" w:hAnsi="Times New Roman" w:cs="Times New Roman"/>
          <w:vertAlign w:val="superscript"/>
        </w:rPr>
        <w:t xml:space="preserve">   </w:t>
      </w:r>
      <w:r>
        <w:rPr>
          <w:rFonts w:ascii="Times New Roman" w:hAnsi="Times New Roman" w:cs="Times New Roman"/>
        </w:rPr>
        <w:t>P-value</w:t>
      </w:r>
      <w:r w:rsidRPr="001031EB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B</w:t>
      </w:r>
      <w:r w:rsidRPr="00A972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</w:rPr>
        <w:t xml:space="preserve">            Beta      </w:t>
      </w:r>
      <w:r w:rsidRPr="004F389D">
        <w:rPr>
          <w:rFonts w:ascii="Times New Roman" w:hAnsi="Times New Roman" w:cs="Times New Roman"/>
          <w:i/>
          <w:iCs/>
        </w:rPr>
        <w:t xml:space="preserve"> </w:t>
      </w:r>
      <w:r w:rsidR="0015571F">
        <w:rPr>
          <w:rFonts w:ascii="Times New Roman" w:hAnsi="Times New Roman" w:cs="Times New Roman"/>
          <w:i/>
          <w:iCs/>
        </w:rPr>
        <w:t xml:space="preserve">  </w:t>
      </w:r>
      <w:r w:rsidRPr="004F389D"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 value</w:t>
      </w:r>
    </w:p>
    <w:p w14:paraId="3F25684A" w14:textId="5E619F18" w:rsidR="00BD37C4" w:rsidRPr="00425F69" w:rsidRDefault="00BD37C4" w:rsidP="00264157">
      <w:pPr>
        <w:spacing w:line="3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coefficients       </w:t>
      </w:r>
      <w:r w:rsidRPr="00AE6AEC">
        <w:rPr>
          <w:rFonts w:ascii="Times New Roman" w:hAnsi="Times New Roman" w:cs="Times New Roman"/>
        </w:rPr>
        <w:t xml:space="preserve"> </w:t>
      </w:r>
    </w:p>
    <w:p w14:paraId="3D9D165D" w14:textId="501D1F9D" w:rsidR="00C70E2B" w:rsidRDefault="00C70E2B" w:rsidP="00264157">
      <w:pPr>
        <w:spacing w:line="3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US"/>
        </w:rPr>
        <mc:AlternateContent>
          <mc:Choice Requires="wps">
            <w:drawing>
              <wp:anchor distT="4294967295" distB="4294967295" distL="114300" distR="114300" simplePos="0" relativeHeight="251669504" behindDoc="0" locked="0" layoutInCell="1" allowOverlap="1" wp14:anchorId="60C7575E" wp14:editId="1815AC80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5676900" cy="38100"/>
                <wp:effectExtent l="0" t="0" r="19050" b="19050"/>
                <wp:wrapNone/>
                <wp:docPr id="11" name="直線コネクタ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76900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802E1DF" id="直線コネクタ 11" o:spid="_x0000_s1026" style="position:absolute;left:0;text-align:left;z-index:251669504;visibility:visible;mso-wrap-style:square;mso-width-percent:0;mso-height-percent:0;mso-wrap-distance-left:9pt;mso-wrap-distance-top:-3e-5mm;mso-wrap-distance-right:9pt;mso-wrap-distance-bottom:-3e-5mm;mso-position-horizontal:left;mso-position-horizontal-relative:margin;mso-position-vertical:absolute;mso-position-vertical-relative:text;mso-width-percent:0;mso-height-percent:0;mso-width-relative:margin;mso-height-relative:margin" from="0,.75pt" to="447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" strokecolor="black [3200]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="00BD37C4" w:rsidRPr="001031EB">
        <w:rPr>
          <w:rFonts w:ascii="Times New Roman" w:hAnsi="Times New Roman" w:cs="Times New Roman"/>
        </w:rPr>
        <w:t xml:space="preserve"> </w:t>
      </w:r>
      <w:r w:rsidR="00F546DD">
        <w:rPr>
          <w:rFonts w:ascii="Times New Roman" w:hAnsi="Times New Roman" w:cs="Times New Roman"/>
        </w:rPr>
        <w:t xml:space="preserve">DHA   </w:t>
      </w:r>
      <w:r w:rsidR="00BD37C4">
        <w:rPr>
          <w:rFonts w:ascii="Times New Roman" w:hAnsi="Times New Roman" w:cs="Times New Roman"/>
        </w:rPr>
        <w:t xml:space="preserve">         </w:t>
      </w:r>
      <w:r w:rsidR="00B80A99">
        <w:rPr>
          <w:rFonts w:ascii="Times New Roman" w:hAnsi="Times New Roman" w:cs="Times New Roman"/>
        </w:rPr>
        <w:t xml:space="preserve">   </w:t>
      </w:r>
      <w:r w:rsidR="00BD37C4">
        <w:rPr>
          <w:rFonts w:ascii="Times New Roman" w:hAnsi="Times New Roman" w:cs="Times New Roman"/>
        </w:rPr>
        <w:t>0.99</w:t>
      </w:r>
      <w:r w:rsidR="00BE690A">
        <w:rPr>
          <w:rFonts w:ascii="Times New Roman" w:hAnsi="Times New Roman" w:cs="Times New Roman"/>
        </w:rPr>
        <w:t>1</w:t>
      </w:r>
      <w:r w:rsidR="00BD37C4">
        <w:rPr>
          <w:rFonts w:ascii="Times New Roman" w:hAnsi="Times New Roman" w:cs="Times New Roman"/>
        </w:rPr>
        <w:t xml:space="preserve">    0.0</w:t>
      </w:r>
      <w:r>
        <w:rPr>
          <w:rFonts w:ascii="Times New Roman" w:hAnsi="Times New Roman" w:cs="Times New Roman" w:hint="eastAsia"/>
        </w:rPr>
        <w:t>0</w:t>
      </w:r>
      <w:r w:rsidR="00F546DD">
        <w:rPr>
          <w:rFonts w:ascii="Times New Roman" w:hAnsi="Times New Roman" w:cs="Times New Roman"/>
        </w:rPr>
        <w:t>0</w:t>
      </w:r>
      <w:r w:rsidR="00BD37C4" w:rsidRPr="00A05C45">
        <w:rPr>
          <w:rFonts w:ascii="Times New Roman" w:hAnsi="Times New Roman" w:cs="Times New Roman"/>
          <w:sz w:val="32"/>
          <w:szCs w:val="32"/>
        </w:rPr>
        <w:t>*</w:t>
      </w:r>
      <w:r w:rsidR="00BD37C4">
        <w:rPr>
          <w:rFonts w:ascii="Times New Roman" w:hAnsi="Times New Roman" w:cs="Times New Roman"/>
          <w:sz w:val="32"/>
          <w:szCs w:val="32"/>
        </w:rPr>
        <w:t>*</w:t>
      </w:r>
      <w:r w:rsidR="00BD37C4" w:rsidRPr="00A05C45">
        <w:rPr>
          <w:rFonts w:ascii="Times New Roman" w:hAnsi="Times New Roman" w:cs="Times New Roman"/>
          <w:sz w:val="32"/>
          <w:szCs w:val="32"/>
        </w:rPr>
        <w:t xml:space="preserve"> </w:t>
      </w:r>
      <w:r w:rsidR="00BD37C4">
        <w:rPr>
          <w:rFonts w:ascii="Times New Roman" w:hAnsi="Times New Roman" w:cs="Times New Roman"/>
        </w:rPr>
        <w:t xml:space="preserve">   </w:t>
      </w:r>
      <w:r w:rsidR="00BD37C4" w:rsidRPr="001031EB">
        <w:rPr>
          <w:rFonts w:ascii="Times New Roman" w:hAnsi="Times New Roman" w:cs="Times New Roman" w:hint="eastAsia"/>
        </w:rPr>
        <w:t xml:space="preserve">   </w:t>
      </w:r>
    </w:p>
    <w:p w14:paraId="76D73C54" w14:textId="5087B850" w:rsidR="001E0064" w:rsidRPr="001E0064" w:rsidRDefault="001E0064" w:rsidP="00264157">
      <w:pPr>
        <w:spacing w:line="340" w:lineRule="exact"/>
        <w:ind w:rightChars="-450" w:right="-1080" w:firstLineChars="150" w:firstLine="420"/>
        <w:rPr>
          <w:rFonts w:ascii="Times New Roman" w:hAnsi="Times New Roman" w:cs="Times New Roman"/>
          <w:sz w:val="28"/>
          <w:szCs w:val="28"/>
        </w:rPr>
      </w:pPr>
      <w:r w:rsidRPr="001E0064">
        <w:rPr>
          <w:rFonts w:ascii="Times New Roman" w:hAnsi="Times New Roman" w:cs="Times New Roman"/>
          <w:sz w:val="28"/>
          <w:szCs w:val="28"/>
        </w:rPr>
        <w:t>α-linolenic acid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20E9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20E9F">
        <w:rPr>
          <w:rFonts w:ascii="Times New Roman" w:hAnsi="Times New Roman" w:cs="Times New Roman"/>
        </w:rPr>
        <w:t xml:space="preserve">0.535 </w:t>
      </w:r>
      <w:r w:rsidR="00A20E9F" w:rsidRPr="001031EB">
        <w:rPr>
          <w:rFonts w:ascii="Times New Roman" w:hAnsi="Times New Roman" w:cs="Times New Roman"/>
        </w:rPr>
        <w:t>±</w:t>
      </w:r>
      <w:r w:rsidR="00A20E9F">
        <w:rPr>
          <w:rFonts w:ascii="Times New Roman" w:hAnsi="Times New Roman" w:cs="Times New Roman"/>
        </w:rPr>
        <w:t xml:space="preserve"> 0.155    0.107        0.0</w:t>
      </w:r>
      <w:r w:rsidR="00827E8D">
        <w:rPr>
          <w:rFonts w:ascii="Times New Roman" w:hAnsi="Times New Roman" w:cs="Times New Roman"/>
        </w:rPr>
        <w:t>13</w:t>
      </w:r>
      <w:r w:rsidR="00B80A99" w:rsidRPr="008E4395">
        <w:rPr>
          <w:rFonts w:ascii="Times New Roman" w:hAnsi="Times New Roman" w:cs="Times New Roman"/>
          <w:sz w:val="32"/>
          <w:szCs w:val="32"/>
        </w:rPr>
        <w:t>*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1FE691A0" w14:textId="66F0EDB0" w:rsidR="0015571F" w:rsidRDefault="001E0064" w:rsidP="001E0064">
      <w:pPr>
        <w:spacing w:line="340" w:lineRule="exact"/>
        <w:ind w:leftChars="150" w:left="360" w:rightChars="-450" w:right="-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DPA </w:t>
      </w:r>
      <w:r w:rsidR="00A20E9F">
        <w:rPr>
          <w:rFonts w:ascii="Times New Roman" w:hAnsi="Times New Roman" w:cs="Times New Roman"/>
        </w:rPr>
        <w:t xml:space="preserve">                         </w:t>
      </w:r>
      <w:r>
        <w:rPr>
          <w:rFonts w:ascii="Times New Roman" w:hAnsi="Times New Roman" w:cs="Times New Roman"/>
        </w:rPr>
        <w:t xml:space="preserve">       </w:t>
      </w:r>
      <w:r w:rsidR="00A20E9F">
        <w:rPr>
          <w:rFonts w:ascii="Times New Roman" w:hAnsi="Times New Roman" w:cs="Times New Roman"/>
        </w:rPr>
        <w:t>0.</w:t>
      </w:r>
      <w:r w:rsidR="00BE690A">
        <w:rPr>
          <w:rFonts w:ascii="Times New Roman" w:hAnsi="Times New Roman" w:cs="Times New Roman"/>
        </w:rPr>
        <w:t>498</w:t>
      </w:r>
      <w:r w:rsidR="00A20E9F">
        <w:rPr>
          <w:rFonts w:ascii="Times New Roman" w:hAnsi="Times New Roman" w:cs="Times New Roman"/>
        </w:rPr>
        <w:t xml:space="preserve">  0,1</w:t>
      </w:r>
      <w:r w:rsidR="00BE690A">
        <w:rPr>
          <w:rFonts w:ascii="Times New Roman" w:hAnsi="Times New Roman" w:cs="Times New Roman"/>
        </w:rPr>
        <w:t>93</w:t>
      </w:r>
      <w:r w:rsidR="00A20E9F">
        <w:rPr>
          <w:rFonts w:ascii="Times New Roman" w:hAnsi="Times New Roman" w:cs="Times New Roman"/>
        </w:rPr>
        <w:t xml:space="preserve">   </w:t>
      </w:r>
      <w:r w:rsidR="0056453D">
        <w:rPr>
          <w:rFonts w:ascii="Times New Roman" w:hAnsi="Times New Roman" w:cs="Times New Roman"/>
        </w:rPr>
        <w:t xml:space="preserve"> </w:t>
      </w:r>
      <w:r w:rsidR="00A20E9F">
        <w:rPr>
          <w:rFonts w:ascii="Times New Roman" w:hAnsi="Times New Roman" w:cs="Times New Roman"/>
        </w:rPr>
        <w:t xml:space="preserve"> 0.088        0.0</w:t>
      </w:r>
      <w:r w:rsidR="00BE690A">
        <w:rPr>
          <w:rFonts w:ascii="Times New Roman" w:hAnsi="Times New Roman" w:cs="Times New Roman"/>
        </w:rPr>
        <w:t>4</w:t>
      </w:r>
      <w:r w:rsidR="00B80A99" w:rsidRPr="008E4395">
        <w:rPr>
          <w:rFonts w:ascii="Times New Roman" w:hAnsi="Times New Roman" w:cs="Times New Roman"/>
          <w:sz w:val="32"/>
          <w:szCs w:val="32"/>
        </w:rPr>
        <w:t>*</w:t>
      </w:r>
      <w:r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</w:rPr>
        <w:br/>
        <w:t>GLA</w:t>
      </w:r>
      <w:r w:rsidR="00A20E9F">
        <w:rPr>
          <w:rFonts w:ascii="Times New Roman" w:hAnsi="Times New Roman" w:cs="Times New Roman"/>
        </w:rPr>
        <w:t xml:space="preserve">                                 -1.</w:t>
      </w:r>
      <w:r w:rsidR="00BE690A">
        <w:rPr>
          <w:rFonts w:ascii="Times New Roman" w:hAnsi="Times New Roman" w:cs="Times New Roman"/>
        </w:rPr>
        <w:t>166</w:t>
      </w:r>
      <w:r w:rsidR="00A20E9F">
        <w:rPr>
          <w:rFonts w:ascii="Times New Roman" w:hAnsi="Times New Roman" w:cs="Times New Roman"/>
        </w:rPr>
        <w:t xml:space="preserve">  0,</w:t>
      </w:r>
      <w:r w:rsidR="00BE690A">
        <w:rPr>
          <w:rFonts w:ascii="Times New Roman" w:hAnsi="Times New Roman" w:cs="Times New Roman"/>
        </w:rPr>
        <w:t>306</w:t>
      </w:r>
      <w:r w:rsidR="00A20E9F">
        <w:rPr>
          <w:rFonts w:ascii="Times New Roman" w:hAnsi="Times New Roman" w:cs="Times New Roman"/>
        </w:rPr>
        <w:t xml:space="preserve">  </w:t>
      </w:r>
      <w:r w:rsidR="00B80A99">
        <w:rPr>
          <w:rFonts w:ascii="Times New Roman" w:hAnsi="Times New Roman" w:cs="Times New Roman"/>
        </w:rPr>
        <w:t xml:space="preserve"> </w:t>
      </w:r>
      <w:r w:rsidR="00A20E9F">
        <w:rPr>
          <w:rFonts w:ascii="Times New Roman" w:hAnsi="Times New Roman" w:cs="Times New Roman"/>
        </w:rPr>
        <w:t>-0.1</w:t>
      </w:r>
      <w:r w:rsidR="00BE690A">
        <w:rPr>
          <w:rFonts w:ascii="Times New Roman" w:hAnsi="Times New Roman" w:cs="Times New Roman"/>
        </w:rPr>
        <w:t>57</w:t>
      </w:r>
      <w:r w:rsidR="00A20E9F">
        <w:rPr>
          <w:rFonts w:ascii="Times New Roman" w:hAnsi="Times New Roman" w:cs="Times New Roman"/>
        </w:rPr>
        <w:t xml:space="preserve">      </w:t>
      </w:r>
      <w:r w:rsidR="00543EE4">
        <w:rPr>
          <w:rFonts w:ascii="Times New Roman" w:hAnsi="Times New Roman" w:cs="Times New Roman"/>
        </w:rPr>
        <w:t xml:space="preserve"> </w:t>
      </w:r>
      <w:r w:rsidR="00A20E9F">
        <w:rPr>
          <w:rFonts w:ascii="Times New Roman" w:hAnsi="Times New Roman" w:cs="Times New Roman"/>
        </w:rPr>
        <w:t xml:space="preserve"> 0.00</w:t>
      </w:r>
      <w:r w:rsidR="00BE690A">
        <w:rPr>
          <w:rFonts w:ascii="Times New Roman" w:hAnsi="Times New Roman" w:cs="Times New Roman"/>
        </w:rPr>
        <w:t>7</w:t>
      </w:r>
      <w:r w:rsidR="00B80A99" w:rsidRPr="008E4395">
        <w:rPr>
          <w:rFonts w:ascii="Times New Roman" w:hAnsi="Times New Roman" w:cs="Times New Roman"/>
          <w:sz w:val="32"/>
          <w:szCs w:val="32"/>
        </w:rPr>
        <w:t>*</w:t>
      </w:r>
    </w:p>
    <w:p w14:paraId="34924CEB" w14:textId="43DB66EF" w:rsidR="00BD37C4" w:rsidRDefault="00BD37C4" w:rsidP="00264157">
      <w:pPr>
        <w:spacing w:line="340" w:lineRule="exact"/>
        <w:ind w:rightChars="-550" w:right="-1320"/>
        <w:rPr>
          <w:rFonts w:ascii="Times New Roman" w:hAnsi="Times New Roman" w:cs="Times New Roman"/>
        </w:rPr>
      </w:pPr>
      <w:r w:rsidRPr="001031EB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proofErr w:type="spellStart"/>
      <w:r w:rsidR="006F7CD7">
        <w:rPr>
          <w:rFonts w:ascii="Times New Roman" w:hAnsi="Times New Roman" w:cs="Times New Roman"/>
        </w:rPr>
        <w:t>SOD</w:t>
      </w:r>
      <w:r w:rsidRPr="00A97207">
        <w:rPr>
          <w:rFonts w:ascii="Times New Roman" w:hAnsi="Times New Roman" w:cs="Times New Roman"/>
          <w:sz w:val="28"/>
          <w:szCs w:val="28"/>
          <w:vertAlign w:val="superscript"/>
        </w:rPr>
        <w:t>d</w:t>
      </w:r>
      <w:proofErr w:type="spellEnd"/>
      <w:r>
        <w:rPr>
          <w:rFonts w:ascii="Times New Roman" w:hAnsi="Times New Roman" w:cs="Times New Roman"/>
        </w:rPr>
        <w:t xml:space="preserve">                           </w:t>
      </w:r>
      <w:r w:rsidR="006F7CD7">
        <w:rPr>
          <w:rFonts w:ascii="Times New Roman" w:hAnsi="Times New Roman" w:cs="Times New Roman"/>
        </w:rPr>
        <w:t xml:space="preserve">     -</w:t>
      </w:r>
      <w:r w:rsidR="0094288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0.0</w:t>
      </w:r>
      <w:r w:rsidR="00A20E9F">
        <w:rPr>
          <w:rFonts w:ascii="Times New Roman" w:hAnsi="Times New Roman" w:cs="Times New Roman"/>
        </w:rPr>
        <w:t>6</w:t>
      </w:r>
      <w:r w:rsidR="000D6A4B">
        <w:rPr>
          <w:rFonts w:ascii="Times New Roman" w:hAnsi="Times New Roman" w:cs="Times New Roman"/>
        </w:rPr>
        <w:t xml:space="preserve"> </w:t>
      </w:r>
      <w:r w:rsidRPr="001031EB">
        <w:rPr>
          <w:rFonts w:ascii="Times New Roman" w:hAnsi="Times New Roman" w:cs="Times New Roman"/>
        </w:rPr>
        <w:t>±</w:t>
      </w:r>
      <w:r>
        <w:rPr>
          <w:rFonts w:ascii="Times New Roman" w:hAnsi="Times New Roman" w:cs="Times New Roman"/>
        </w:rPr>
        <w:t xml:space="preserve"> 0.0</w:t>
      </w:r>
      <w:r w:rsidR="00A20E9F">
        <w:rPr>
          <w:rFonts w:ascii="Times New Roman" w:hAnsi="Times New Roman" w:cs="Times New Roman"/>
        </w:rPr>
        <w:t>1</w:t>
      </w:r>
      <w:r w:rsidR="00BE690A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 </w:t>
      </w:r>
      <w:r w:rsidR="00B80A99">
        <w:rPr>
          <w:rFonts w:ascii="Times New Roman" w:hAnsi="Times New Roman" w:cs="Times New Roman"/>
        </w:rPr>
        <w:t xml:space="preserve"> </w:t>
      </w:r>
      <w:r w:rsidR="00F12879">
        <w:rPr>
          <w:rFonts w:ascii="Times New Roman" w:hAnsi="Times New Roman" w:cs="Times New Roman"/>
        </w:rPr>
        <w:t xml:space="preserve"> </w:t>
      </w:r>
      <w:r w:rsidR="006F7CD7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0.</w:t>
      </w:r>
      <w:r w:rsidR="00A20E9F">
        <w:rPr>
          <w:rFonts w:ascii="Times New Roman" w:hAnsi="Times New Roman" w:cs="Times New Roman"/>
        </w:rPr>
        <w:t>17</w:t>
      </w:r>
      <w:r w:rsidR="00BE690A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      </w:t>
      </w:r>
      <w:r w:rsidR="00543EE4">
        <w:rPr>
          <w:rFonts w:ascii="Times New Roman" w:hAnsi="Times New Roman" w:cs="Times New Roman"/>
        </w:rPr>
        <w:t xml:space="preserve"> </w:t>
      </w:r>
      <w:r w:rsidR="0056453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0.</w:t>
      </w:r>
      <w:r w:rsidR="00B80A99">
        <w:rPr>
          <w:rFonts w:ascii="Times New Roman" w:hAnsi="Times New Roman" w:cs="Times New Roman"/>
        </w:rPr>
        <w:t>0</w:t>
      </w:r>
      <w:r w:rsidR="00BE690A">
        <w:rPr>
          <w:rFonts w:ascii="Times New Roman" w:hAnsi="Times New Roman" w:cs="Times New Roman"/>
        </w:rPr>
        <w:t>3</w:t>
      </w:r>
      <w:r w:rsidR="00B80A99" w:rsidRPr="008E4395">
        <w:rPr>
          <w:rFonts w:ascii="Times New Roman" w:hAnsi="Times New Roman" w:cs="Times New Roman"/>
          <w:sz w:val="32"/>
          <w:szCs w:val="32"/>
        </w:rPr>
        <w:t>*</w:t>
      </w:r>
    </w:p>
    <w:p w14:paraId="350C5CFE" w14:textId="5308AB2D" w:rsidR="008F2DA0" w:rsidRDefault="001E0064" w:rsidP="008F2DA0">
      <w:pPr>
        <w:spacing w:line="340" w:lineRule="exact"/>
        <w:ind w:rightChars="-550" w:right="-1320" w:firstLineChars="100" w:firstLin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8F2DA0">
        <w:rPr>
          <w:rFonts w:ascii="Times New Roman" w:hAnsi="Times New Roman" w:cs="Times New Roman"/>
        </w:rPr>
        <w:t xml:space="preserve">SRS total  </w:t>
      </w:r>
      <w:r w:rsidR="00912E14">
        <w:rPr>
          <w:rFonts w:ascii="Times New Roman" w:hAnsi="Times New Roman" w:cs="Times New Roman"/>
        </w:rPr>
        <w:t xml:space="preserve">                           </w:t>
      </w:r>
      <w:r w:rsidR="00543EE4">
        <w:rPr>
          <w:rFonts w:ascii="Times New Roman" w:hAnsi="Times New Roman" w:cs="Times New Roman"/>
        </w:rPr>
        <w:t xml:space="preserve">0.000009 </w:t>
      </w:r>
      <w:r w:rsidR="00543EE4" w:rsidRPr="001031EB">
        <w:rPr>
          <w:rFonts w:ascii="Times New Roman" w:hAnsi="Times New Roman" w:cs="Times New Roman"/>
        </w:rPr>
        <w:t>±</w:t>
      </w:r>
      <w:r w:rsidR="00543EE4">
        <w:rPr>
          <w:rFonts w:ascii="Times New Roman" w:hAnsi="Times New Roman" w:cs="Times New Roman"/>
        </w:rPr>
        <w:t xml:space="preserve"> </w:t>
      </w:r>
      <w:proofErr w:type="gramStart"/>
      <w:r w:rsidR="00543EE4">
        <w:rPr>
          <w:rFonts w:ascii="Times New Roman" w:hAnsi="Times New Roman" w:cs="Times New Roman"/>
        </w:rPr>
        <w:t xml:space="preserve">0.001  </w:t>
      </w:r>
      <w:r w:rsidR="00912E14">
        <w:rPr>
          <w:rFonts w:ascii="Times New Roman" w:hAnsi="Times New Roman" w:cs="Times New Roman"/>
        </w:rPr>
        <w:t>0.092</w:t>
      </w:r>
      <w:proofErr w:type="gramEnd"/>
      <w:r w:rsidR="00912E14">
        <w:rPr>
          <w:rFonts w:ascii="Times New Roman" w:hAnsi="Times New Roman" w:cs="Times New Roman"/>
        </w:rPr>
        <w:t xml:space="preserve">      </w:t>
      </w:r>
      <w:r w:rsidR="00543EE4">
        <w:rPr>
          <w:rFonts w:ascii="Times New Roman" w:hAnsi="Times New Roman" w:cs="Times New Roman"/>
        </w:rPr>
        <w:t xml:space="preserve"> </w:t>
      </w:r>
      <w:r w:rsidR="00912E14">
        <w:rPr>
          <w:rFonts w:ascii="Times New Roman" w:hAnsi="Times New Roman" w:cs="Times New Roman"/>
        </w:rPr>
        <w:t xml:space="preserve"> 0.057</w:t>
      </w:r>
    </w:p>
    <w:p w14:paraId="550C3EFD" w14:textId="0E9BBAB6" w:rsidR="00912E14" w:rsidRDefault="00912E14" w:rsidP="008F2DA0">
      <w:pPr>
        <w:spacing w:line="340" w:lineRule="exact"/>
        <w:ind w:rightChars="-550" w:right="-1320" w:firstLineChars="100" w:firstLin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Group (1 = ASD                         -0.057 0.102     -0.26       </w:t>
      </w:r>
      <w:r w:rsidR="00543EE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0.591</w:t>
      </w:r>
    </w:p>
    <w:p w14:paraId="54AE9737" w14:textId="3D89F552" w:rsidR="0094288A" w:rsidRDefault="00912E14" w:rsidP="00912E14">
      <w:pPr>
        <w:spacing w:line="340" w:lineRule="exact"/>
        <w:ind w:rightChars="-550" w:right="-1320" w:firstLineChars="200" w:firstLine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= control</w:t>
      </w:r>
      <w:r w:rsidR="008F2DA0">
        <w:rPr>
          <w:rFonts w:ascii="Times New Roman" w:hAnsi="Times New Roman" w:cs="Times New Roman"/>
        </w:rPr>
        <w:t xml:space="preserve">      </w:t>
      </w:r>
      <w:r w:rsidR="00BE690A">
        <w:rPr>
          <w:rFonts w:ascii="Times New Roman" w:hAnsi="Times New Roman" w:cs="Times New Roman"/>
        </w:rPr>
        <w:t xml:space="preserve">                           </w:t>
      </w:r>
      <w:r w:rsidR="00BD37C4" w:rsidRPr="001031EB">
        <w:rPr>
          <w:rFonts w:ascii="Times New Roman" w:hAnsi="Times New Roman" w:cs="Times New Roman" w:hint="eastAsia"/>
        </w:rPr>
        <w:t xml:space="preserve">                                                          </w:t>
      </w:r>
    </w:p>
    <w:p w14:paraId="74604618" w14:textId="3CD42675" w:rsidR="00BD37C4" w:rsidRPr="001031EB" w:rsidRDefault="00B80A99" w:rsidP="00264157">
      <w:pPr>
        <w:spacing w:line="3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498790F" wp14:editId="6300447D">
                <wp:simplePos x="0" y="0"/>
                <wp:positionH relativeFrom="margin">
                  <wp:align>left</wp:align>
                </wp:positionH>
                <wp:positionV relativeFrom="paragraph">
                  <wp:posOffset>2540</wp:posOffset>
                </wp:positionV>
                <wp:extent cx="5686425" cy="21590"/>
                <wp:effectExtent l="0" t="0" r="28575" b="35560"/>
                <wp:wrapNone/>
                <wp:docPr id="16" name="直線コネクタ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686425" cy="215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63CEA9CF" id="直線コネクタ 16" o:spid="_x0000_s1026" style="position:absolute;left:0;text-align:left;flip:y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.2pt" to="447.7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" strokecolor="black [3200]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="00BD37C4">
        <w:rPr>
          <w:rFonts w:ascii="Times New Roman" w:hAnsi="Times New Roman" w:cs="Times New Roman"/>
        </w:rPr>
        <w:t>DHA</w:t>
      </w:r>
      <w:r>
        <w:rPr>
          <w:rFonts w:ascii="Times New Roman" w:hAnsi="Times New Roman" w:cs="Times New Roman"/>
        </w:rPr>
        <w:t>.ARA</w:t>
      </w:r>
      <w:r w:rsidR="00BD37C4">
        <w:rPr>
          <w:rFonts w:ascii="Times New Roman" w:hAnsi="Times New Roman" w:cs="Times New Roman"/>
        </w:rPr>
        <w:t xml:space="preserve">           0.9</w:t>
      </w:r>
      <w:r w:rsidR="000D6A4B">
        <w:rPr>
          <w:rFonts w:ascii="Times New Roman" w:hAnsi="Times New Roman" w:cs="Times New Roman"/>
        </w:rPr>
        <w:t>72</w:t>
      </w:r>
      <w:r w:rsidR="00BD37C4">
        <w:rPr>
          <w:rFonts w:ascii="Times New Roman" w:hAnsi="Times New Roman" w:cs="Times New Roman"/>
        </w:rPr>
        <w:t xml:space="preserve">    0.000</w:t>
      </w:r>
      <w:r w:rsidR="00BD37C4" w:rsidRPr="00A05C45">
        <w:rPr>
          <w:rFonts w:ascii="Times New Roman" w:hAnsi="Times New Roman" w:cs="Times New Roman"/>
          <w:sz w:val="32"/>
          <w:szCs w:val="32"/>
        </w:rPr>
        <w:t>*</w:t>
      </w:r>
      <w:r w:rsidR="00BD37C4">
        <w:rPr>
          <w:rFonts w:ascii="Times New Roman" w:hAnsi="Times New Roman" w:cs="Times New Roman"/>
          <w:sz w:val="32"/>
          <w:szCs w:val="32"/>
        </w:rPr>
        <w:t>*</w:t>
      </w:r>
      <w:r w:rsidR="00BD37C4">
        <w:rPr>
          <w:rFonts w:ascii="Times New Roman" w:hAnsi="Times New Roman" w:cs="Times New Roman"/>
        </w:rPr>
        <w:t xml:space="preserve">   </w:t>
      </w:r>
    </w:p>
    <w:p w14:paraId="3349DD69" w14:textId="6FEDADE2" w:rsidR="000D6A4B" w:rsidRPr="000D6A4B" w:rsidRDefault="000D6A4B" w:rsidP="00264157">
      <w:pPr>
        <w:spacing w:line="340" w:lineRule="exact"/>
        <w:ind w:rightChars="-450" w:right="-1080" w:firstLineChars="15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RA                           </w:t>
      </w:r>
      <w:r w:rsidRPr="000D6A4B">
        <w:rPr>
          <w:rFonts w:ascii="Times New Roman" w:hAnsi="Times New Roman" w:cs="Times New Roman"/>
        </w:rPr>
        <w:t>-0.</w:t>
      </w:r>
      <w:proofErr w:type="gramStart"/>
      <w:r w:rsidRPr="000D6A4B">
        <w:rPr>
          <w:rFonts w:ascii="Times New Roman" w:hAnsi="Times New Roman" w:cs="Times New Roman"/>
        </w:rPr>
        <w:t>0</w:t>
      </w:r>
      <w:r w:rsidR="00543EE4">
        <w:rPr>
          <w:rFonts w:ascii="Times New Roman" w:hAnsi="Times New Roman" w:cs="Times New Roman"/>
        </w:rPr>
        <w:t>57</w:t>
      </w:r>
      <w:r w:rsidRPr="000D6A4B">
        <w:rPr>
          <w:rFonts w:ascii="Times New Roman" w:hAnsi="Times New Roman" w:cs="Times New Roman"/>
        </w:rPr>
        <w:t xml:space="preserve">  0.</w:t>
      </w:r>
      <w:r w:rsidR="00543EE4">
        <w:rPr>
          <w:rFonts w:ascii="Times New Roman" w:hAnsi="Times New Roman" w:cs="Times New Roman"/>
        </w:rPr>
        <w:t>102</w:t>
      </w:r>
      <w:proofErr w:type="gramEnd"/>
      <w:r w:rsidRPr="000D6A4B">
        <w:rPr>
          <w:rFonts w:ascii="Times New Roman" w:hAnsi="Times New Roman" w:cs="Times New Roman"/>
        </w:rPr>
        <w:t xml:space="preserve">   </w:t>
      </w:r>
      <w:r w:rsidR="008F2DA0">
        <w:rPr>
          <w:rFonts w:ascii="Times New Roman" w:hAnsi="Times New Roman" w:cs="Times New Roman"/>
        </w:rPr>
        <w:t xml:space="preserve"> </w:t>
      </w:r>
      <w:r w:rsidRPr="000D6A4B">
        <w:rPr>
          <w:rFonts w:ascii="Times New Roman" w:hAnsi="Times New Roman" w:cs="Times New Roman"/>
        </w:rPr>
        <w:t xml:space="preserve"> -0.</w:t>
      </w:r>
      <w:r w:rsidR="00543EE4">
        <w:rPr>
          <w:rFonts w:ascii="Times New Roman" w:hAnsi="Times New Roman" w:cs="Times New Roman"/>
        </w:rPr>
        <w:t>541</w:t>
      </w:r>
      <w:r w:rsidRPr="000D6A4B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</w:t>
      </w:r>
      <w:r w:rsidRPr="000D6A4B">
        <w:rPr>
          <w:rFonts w:ascii="Times New Roman" w:hAnsi="Times New Roman" w:cs="Times New Roman"/>
        </w:rPr>
        <w:t>0.01*</w:t>
      </w:r>
    </w:p>
    <w:p w14:paraId="3268D2B1" w14:textId="0BC4ACCC" w:rsidR="006F7CD7" w:rsidRPr="006F7CD7" w:rsidRDefault="00B80A99" w:rsidP="00264157">
      <w:pPr>
        <w:spacing w:line="340" w:lineRule="exact"/>
        <w:ind w:rightChars="-450" w:right="-1080" w:firstLineChars="150" w:firstLine="420"/>
        <w:rPr>
          <w:rFonts w:ascii="Times New Roman" w:hAnsi="Times New Roman" w:cs="Times New Roman"/>
          <w:sz w:val="32"/>
          <w:szCs w:val="32"/>
        </w:rPr>
      </w:pPr>
      <w:r w:rsidRPr="001E0064">
        <w:rPr>
          <w:rFonts w:ascii="Times New Roman" w:hAnsi="Times New Roman" w:cs="Times New Roman"/>
          <w:sz w:val="28"/>
          <w:szCs w:val="28"/>
        </w:rPr>
        <w:t>α-linolenic acid</w:t>
      </w:r>
      <w:r w:rsidR="006F7CD7">
        <w:rPr>
          <w:rFonts w:ascii="Times New Roman" w:hAnsi="Times New Roman" w:cs="Times New Roman"/>
        </w:rPr>
        <w:t xml:space="preserve">                      </w:t>
      </w:r>
      <w:r w:rsidR="000D6A4B">
        <w:rPr>
          <w:rFonts w:ascii="Times New Roman" w:hAnsi="Times New Roman" w:cs="Times New Roman"/>
        </w:rPr>
        <w:t xml:space="preserve">- </w:t>
      </w:r>
      <w:r w:rsidR="006F7CD7">
        <w:rPr>
          <w:rFonts w:ascii="Times New Roman" w:hAnsi="Times New Roman" w:cs="Times New Roman"/>
        </w:rPr>
        <w:t>0.</w:t>
      </w:r>
      <w:r w:rsidR="000D6A4B">
        <w:rPr>
          <w:rFonts w:ascii="Times New Roman" w:hAnsi="Times New Roman" w:cs="Times New Roman"/>
        </w:rPr>
        <w:t>267</w:t>
      </w:r>
      <w:r w:rsidR="006F7CD7">
        <w:rPr>
          <w:rFonts w:ascii="Times New Roman" w:hAnsi="Times New Roman" w:cs="Times New Roman"/>
        </w:rPr>
        <w:t xml:space="preserve"> </w:t>
      </w:r>
      <w:r w:rsidR="006F7CD7" w:rsidRPr="001031EB">
        <w:rPr>
          <w:rFonts w:ascii="Times New Roman" w:hAnsi="Times New Roman" w:cs="Times New Roman"/>
        </w:rPr>
        <w:t>±</w:t>
      </w:r>
      <w:r w:rsidR="006F7CD7">
        <w:rPr>
          <w:rFonts w:ascii="Times New Roman" w:hAnsi="Times New Roman" w:cs="Times New Roman"/>
        </w:rPr>
        <w:t xml:space="preserve"> 0.</w:t>
      </w:r>
      <w:r w:rsidR="000D6A4B">
        <w:rPr>
          <w:rFonts w:ascii="Times New Roman" w:hAnsi="Times New Roman" w:cs="Times New Roman"/>
        </w:rPr>
        <w:t>102</w:t>
      </w:r>
      <w:r w:rsidR="006F7CD7">
        <w:rPr>
          <w:rFonts w:ascii="Times New Roman" w:hAnsi="Times New Roman" w:cs="Times New Roman"/>
        </w:rPr>
        <w:t xml:space="preserve">   </w:t>
      </w:r>
      <w:r w:rsidR="00CF23EA">
        <w:rPr>
          <w:rFonts w:ascii="Times New Roman" w:hAnsi="Times New Roman" w:cs="Times New Roman"/>
        </w:rPr>
        <w:t xml:space="preserve"> </w:t>
      </w:r>
      <w:r w:rsidR="006F7CD7">
        <w:rPr>
          <w:rFonts w:ascii="Times New Roman" w:hAnsi="Times New Roman" w:cs="Times New Roman"/>
        </w:rPr>
        <w:t>- 0.</w:t>
      </w:r>
      <w:r w:rsidR="000D6A4B">
        <w:rPr>
          <w:rFonts w:ascii="Times New Roman" w:hAnsi="Times New Roman" w:cs="Times New Roman"/>
        </w:rPr>
        <w:t>316</w:t>
      </w:r>
      <w:r w:rsidR="006F7CD7">
        <w:rPr>
          <w:rFonts w:ascii="Times New Roman" w:hAnsi="Times New Roman" w:cs="Times New Roman"/>
        </w:rPr>
        <w:t xml:space="preserve">      </w:t>
      </w:r>
      <w:r w:rsidR="00912E14">
        <w:rPr>
          <w:rFonts w:ascii="Times New Roman" w:hAnsi="Times New Roman" w:cs="Times New Roman"/>
        </w:rPr>
        <w:t xml:space="preserve"> </w:t>
      </w:r>
      <w:r w:rsidR="006F7CD7">
        <w:rPr>
          <w:rFonts w:ascii="Times New Roman" w:hAnsi="Times New Roman" w:cs="Times New Roman"/>
        </w:rPr>
        <w:t>0.</w:t>
      </w:r>
      <w:r w:rsidR="000D6A4B">
        <w:rPr>
          <w:rFonts w:ascii="Times New Roman" w:hAnsi="Times New Roman" w:cs="Times New Roman"/>
        </w:rPr>
        <w:t>04*</w:t>
      </w:r>
    </w:p>
    <w:p w14:paraId="2C6DFC48" w14:textId="6E55060F" w:rsidR="00BD37C4" w:rsidRPr="005E4BC9" w:rsidRDefault="00B80A99" w:rsidP="00264157">
      <w:pPr>
        <w:spacing w:line="340" w:lineRule="exact"/>
        <w:ind w:rightChars="-450" w:right="-1080" w:firstLineChars="150" w:firstLine="360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</w:rPr>
        <w:t>Adrenic</w:t>
      </w:r>
      <w:proofErr w:type="spellEnd"/>
      <w:r>
        <w:rPr>
          <w:rFonts w:ascii="Times New Roman" w:hAnsi="Times New Roman" w:cs="Times New Roman"/>
        </w:rPr>
        <w:t xml:space="preserve"> acid</w:t>
      </w:r>
      <w:r w:rsidR="00BD37C4">
        <w:rPr>
          <w:rFonts w:ascii="Times New Roman" w:hAnsi="Times New Roman" w:cs="Times New Roman"/>
        </w:rPr>
        <w:t xml:space="preserve">                          </w:t>
      </w:r>
      <w:r w:rsidR="0094288A">
        <w:rPr>
          <w:rFonts w:ascii="Times New Roman" w:hAnsi="Times New Roman" w:cs="Times New Roman"/>
        </w:rPr>
        <w:t xml:space="preserve"> </w:t>
      </w:r>
      <w:r w:rsidR="00BD37C4">
        <w:rPr>
          <w:rFonts w:ascii="Times New Roman" w:hAnsi="Times New Roman" w:cs="Times New Roman"/>
        </w:rPr>
        <w:t>- 0.0</w:t>
      </w:r>
      <w:r w:rsidR="00543EE4">
        <w:rPr>
          <w:rFonts w:ascii="Times New Roman" w:hAnsi="Times New Roman" w:cs="Times New Roman"/>
        </w:rPr>
        <w:t>70</w:t>
      </w:r>
      <w:r w:rsidR="00BD37C4" w:rsidRPr="001031EB">
        <w:rPr>
          <w:rFonts w:ascii="Times New Roman" w:hAnsi="Times New Roman" w:cs="Times New Roman"/>
        </w:rPr>
        <w:t>±</w:t>
      </w:r>
      <w:r w:rsidR="00BD37C4">
        <w:rPr>
          <w:rFonts w:ascii="Times New Roman" w:hAnsi="Times New Roman" w:cs="Times New Roman"/>
        </w:rPr>
        <w:t xml:space="preserve"> 0.</w:t>
      </w:r>
      <w:r w:rsidR="00543EE4">
        <w:rPr>
          <w:rFonts w:ascii="Times New Roman" w:hAnsi="Times New Roman" w:cs="Times New Roman"/>
        </w:rPr>
        <w:t>147</w:t>
      </w:r>
      <w:r w:rsidR="00BD37C4">
        <w:rPr>
          <w:rFonts w:ascii="Times New Roman" w:hAnsi="Times New Roman" w:cs="Times New Roman"/>
        </w:rPr>
        <w:t xml:space="preserve">  </w:t>
      </w:r>
      <w:r w:rsidR="008F2DA0">
        <w:rPr>
          <w:rFonts w:ascii="Times New Roman" w:hAnsi="Times New Roman" w:cs="Times New Roman"/>
        </w:rPr>
        <w:t xml:space="preserve"> </w:t>
      </w:r>
      <w:r w:rsidR="00BD37C4">
        <w:rPr>
          <w:rFonts w:ascii="Times New Roman" w:hAnsi="Times New Roman" w:cs="Times New Roman"/>
        </w:rPr>
        <w:t xml:space="preserve"> </w:t>
      </w:r>
      <w:r w:rsidR="00543EE4">
        <w:rPr>
          <w:rFonts w:ascii="Times New Roman" w:hAnsi="Times New Roman" w:cs="Times New Roman"/>
        </w:rPr>
        <w:t xml:space="preserve"> </w:t>
      </w:r>
      <w:r w:rsidR="00BD37C4">
        <w:rPr>
          <w:rFonts w:ascii="Times New Roman" w:hAnsi="Times New Roman" w:cs="Times New Roman"/>
        </w:rPr>
        <w:t>- 0</w:t>
      </w:r>
      <w:r w:rsidR="00102EBC">
        <w:rPr>
          <w:rFonts w:ascii="Times New Roman" w:hAnsi="Times New Roman" w:cs="Times New Roman"/>
        </w:rPr>
        <w:t>.</w:t>
      </w:r>
      <w:r w:rsidR="00543EE4">
        <w:rPr>
          <w:rFonts w:ascii="Times New Roman" w:hAnsi="Times New Roman" w:cs="Times New Roman"/>
        </w:rPr>
        <w:t>037</w:t>
      </w:r>
      <w:r w:rsidR="00BD37C4">
        <w:rPr>
          <w:rFonts w:ascii="Times New Roman" w:hAnsi="Times New Roman" w:cs="Times New Roman"/>
        </w:rPr>
        <w:t xml:space="preserve">     </w:t>
      </w:r>
      <w:r w:rsidR="00CF23EA">
        <w:rPr>
          <w:rFonts w:ascii="Times New Roman" w:hAnsi="Times New Roman" w:cs="Times New Roman"/>
        </w:rPr>
        <w:t xml:space="preserve"> </w:t>
      </w:r>
      <w:r w:rsidR="00BD37C4">
        <w:rPr>
          <w:rFonts w:ascii="Times New Roman" w:hAnsi="Times New Roman" w:cs="Times New Roman"/>
        </w:rPr>
        <w:t>0</w:t>
      </w:r>
      <w:r w:rsidR="00912E14">
        <w:rPr>
          <w:rFonts w:ascii="Times New Roman" w:hAnsi="Times New Roman" w:cs="Times New Roman"/>
        </w:rPr>
        <w:t>.650</w:t>
      </w:r>
    </w:p>
    <w:p w14:paraId="12742FD9" w14:textId="28542DFB" w:rsidR="00BD37C4" w:rsidRDefault="00BD37C4" w:rsidP="00264157">
      <w:pPr>
        <w:spacing w:line="340" w:lineRule="exact"/>
        <w:ind w:rightChars="-550" w:right="-1320"/>
        <w:rPr>
          <w:rFonts w:ascii="Times New Roman" w:hAnsi="Times New Roman" w:cs="Times New Roman"/>
        </w:rPr>
      </w:pPr>
      <w:r w:rsidRPr="001031EB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="006F7CD7">
        <w:rPr>
          <w:rFonts w:ascii="Times New Roman" w:hAnsi="Times New Roman" w:cs="Times New Roman"/>
        </w:rPr>
        <w:t xml:space="preserve">SOD     </w:t>
      </w:r>
      <w:r>
        <w:rPr>
          <w:rFonts w:ascii="Times New Roman" w:hAnsi="Times New Roman" w:cs="Times New Roman"/>
        </w:rPr>
        <w:t xml:space="preserve">                          </w:t>
      </w:r>
      <w:r w:rsidR="0094288A">
        <w:rPr>
          <w:rFonts w:ascii="Times New Roman" w:hAnsi="Times New Roman" w:cs="Times New Roman"/>
        </w:rPr>
        <w:t xml:space="preserve"> </w:t>
      </w:r>
      <w:r w:rsidR="00102EB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0.0</w:t>
      </w:r>
      <w:r w:rsidR="000D6A4B">
        <w:rPr>
          <w:rFonts w:ascii="Times New Roman" w:hAnsi="Times New Roman" w:cs="Times New Roman"/>
        </w:rPr>
        <w:t>1</w:t>
      </w:r>
      <w:r w:rsidR="00543EE4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</w:t>
      </w:r>
      <w:r w:rsidRPr="001031EB">
        <w:rPr>
          <w:rFonts w:ascii="Times New Roman" w:hAnsi="Times New Roman" w:cs="Times New Roman"/>
        </w:rPr>
        <w:t>±</w:t>
      </w:r>
      <w:r>
        <w:rPr>
          <w:rFonts w:ascii="Times New Roman" w:hAnsi="Times New Roman" w:cs="Times New Roman"/>
        </w:rPr>
        <w:t xml:space="preserve"> 0.0</w:t>
      </w:r>
      <w:r w:rsidR="008F2DA0"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/>
        </w:rPr>
        <w:t xml:space="preserve">   </w:t>
      </w:r>
      <w:r w:rsidR="00CF23EA">
        <w:rPr>
          <w:rFonts w:ascii="Times New Roman" w:hAnsi="Times New Roman" w:cs="Times New Roman"/>
        </w:rPr>
        <w:t xml:space="preserve"> </w:t>
      </w:r>
      <w:r w:rsidR="008F2DA0">
        <w:rPr>
          <w:rFonts w:ascii="Times New Roman" w:hAnsi="Times New Roman" w:cs="Times New Roman"/>
        </w:rPr>
        <w:t xml:space="preserve"> </w:t>
      </w:r>
      <w:r w:rsidR="00102EB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0.</w:t>
      </w:r>
      <w:r w:rsidR="008F2DA0">
        <w:rPr>
          <w:rFonts w:ascii="Times New Roman" w:hAnsi="Times New Roman" w:cs="Times New Roman"/>
        </w:rPr>
        <w:t>242</w:t>
      </w:r>
      <w:r>
        <w:rPr>
          <w:rFonts w:ascii="Times New Roman" w:hAnsi="Times New Roman" w:cs="Times New Roman"/>
        </w:rPr>
        <w:t xml:space="preserve">     </w:t>
      </w:r>
      <w:r w:rsidR="00CF23E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0.</w:t>
      </w:r>
      <w:r w:rsidR="008F2DA0">
        <w:rPr>
          <w:rFonts w:ascii="Times New Roman" w:hAnsi="Times New Roman" w:cs="Times New Roman"/>
        </w:rPr>
        <w:t>326</w:t>
      </w:r>
    </w:p>
    <w:p w14:paraId="0E5C5B92" w14:textId="59FC449A" w:rsidR="00BD37C4" w:rsidRPr="001031EB" w:rsidRDefault="00BD37C4" w:rsidP="00264157">
      <w:pPr>
        <w:spacing w:line="340" w:lineRule="exact"/>
        <w:ind w:rightChars="-550" w:right="-1320" w:firstLineChars="100" w:firstLine="240"/>
        <w:rPr>
          <w:rFonts w:ascii="Times New Roman" w:hAnsi="Times New Roman" w:cs="Times New Roman"/>
        </w:rPr>
      </w:pPr>
      <w:r w:rsidRPr="001031EB">
        <w:rPr>
          <w:rFonts w:ascii="Times New Roman" w:hAnsi="Times New Roman" w:cs="Times New Roman"/>
        </w:rPr>
        <w:t xml:space="preserve"> </w:t>
      </w:r>
      <w:r w:rsidR="008F2DA0">
        <w:rPr>
          <w:rFonts w:ascii="Times New Roman" w:hAnsi="Times New Roman" w:cs="Times New Roman"/>
        </w:rPr>
        <w:t>SRS</w:t>
      </w:r>
      <w:r w:rsidRPr="001031EB">
        <w:rPr>
          <w:rFonts w:ascii="Times New Roman" w:hAnsi="Times New Roman" w:cs="Times New Roman"/>
        </w:rPr>
        <w:t xml:space="preserve"> total score</w:t>
      </w:r>
      <w:r>
        <w:rPr>
          <w:rFonts w:ascii="Times New Roman" w:hAnsi="Times New Roman" w:cs="Times New Roman"/>
        </w:rPr>
        <w:t xml:space="preserve">                      </w:t>
      </w:r>
      <w:r w:rsidR="0094288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8F2DA0">
        <w:rPr>
          <w:rFonts w:ascii="Times New Roman" w:hAnsi="Times New Roman" w:cs="Times New Roman"/>
        </w:rPr>
        <w:t xml:space="preserve"> </w:t>
      </w:r>
      <w:r w:rsidR="00543EE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0.0</w:t>
      </w:r>
      <w:r w:rsidR="008F2DA0">
        <w:rPr>
          <w:rFonts w:ascii="Times New Roman" w:hAnsi="Times New Roman" w:cs="Times New Roman"/>
        </w:rPr>
        <w:t>00009</w:t>
      </w:r>
      <w:r>
        <w:rPr>
          <w:rFonts w:ascii="Times New Roman" w:hAnsi="Times New Roman" w:cs="Times New Roman"/>
        </w:rPr>
        <w:t xml:space="preserve"> </w:t>
      </w:r>
      <w:r w:rsidRPr="001031EB">
        <w:rPr>
          <w:rFonts w:ascii="Times New Roman" w:hAnsi="Times New Roman" w:cs="Times New Roman"/>
        </w:rPr>
        <w:t>±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0.0</w:t>
      </w:r>
      <w:r w:rsidR="008F2DA0">
        <w:rPr>
          <w:rFonts w:ascii="Times New Roman" w:hAnsi="Times New Roman" w:cs="Times New Roman"/>
        </w:rPr>
        <w:t>01</w:t>
      </w:r>
      <w:r>
        <w:rPr>
          <w:rFonts w:ascii="Times New Roman" w:hAnsi="Times New Roman" w:cs="Times New Roman"/>
        </w:rPr>
        <w:t xml:space="preserve"> </w:t>
      </w:r>
      <w:r w:rsidR="00543EE4">
        <w:rPr>
          <w:rFonts w:ascii="Times New Roman" w:hAnsi="Times New Roman" w:cs="Times New Roman"/>
        </w:rPr>
        <w:t xml:space="preserve"> </w:t>
      </w:r>
      <w:r w:rsidR="008F2DA0">
        <w:rPr>
          <w:rFonts w:ascii="Times New Roman" w:hAnsi="Times New Roman" w:cs="Times New Roman"/>
        </w:rPr>
        <w:t>-</w:t>
      </w:r>
      <w:proofErr w:type="gramEnd"/>
      <w:r>
        <w:rPr>
          <w:rFonts w:ascii="Times New Roman" w:hAnsi="Times New Roman" w:cs="Times New Roman"/>
        </w:rPr>
        <w:t>0.</w:t>
      </w:r>
      <w:r w:rsidR="008F2DA0">
        <w:rPr>
          <w:rFonts w:ascii="Times New Roman" w:hAnsi="Times New Roman" w:cs="Times New Roman"/>
        </w:rPr>
        <w:t>023</w:t>
      </w:r>
      <w:r>
        <w:rPr>
          <w:rFonts w:ascii="Times New Roman" w:hAnsi="Times New Roman" w:cs="Times New Roman"/>
        </w:rPr>
        <w:t xml:space="preserve">   </w:t>
      </w:r>
      <w:r w:rsidR="008F2DA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0.</w:t>
      </w:r>
      <w:r w:rsidR="008F2DA0">
        <w:rPr>
          <w:rFonts w:ascii="Times New Roman" w:hAnsi="Times New Roman" w:cs="Times New Roman"/>
        </w:rPr>
        <w:t>901</w:t>
      </w:r>
    </w:p>
    <w:p w14:paraId="419F90A1" w14:textId="177C5A91" w:rsidR="0094288A" w:rsidRPr="00CF23EA" w:rsidRDefault="00BD37C4" w:rsidP="00264157">
      <w:pPr>
        <w:spacing w:line="340" w:lineRule="exact"/>
        <w:ind w:leftChars="-550" w:left="720" w:rightChars="-350" w:right="-840" w:hangingChars="850" w:hanging="2040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</w:rPr>
        <w:t xml:space="preserve">            </w:t>
      </w:r>
      <w:r w:rsidR="0094288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1031EB">
        <w:rPr>
          <w:rFonts w:ascii="Times New Roman" w:hAnsi="Times New Roman" w:cs="Times New Roman"/>
        </w:rPr>
        <w:t xml:space="preserve">Group (1 = </w:t>
      </w:r>
      <w:proofErr w:type="gramStart"/>
      <w:r w:rsidRPr="001031EB">
        <w:rPr>
          <w:rFonts w:ascii="Times New Roman" w:hAnsi="Times New Roman" w:cs="Times New Roman"/>
        </w:rPr>
        <w:t xml:space="preserve">ASD, </w:t>
      </w:r>
      <w:r>
        <w:rPr>
          <w:rFonts w:ascii="Times New Roman" w:hAnsi="Times New Roman" w:cs="Times New Roman"/>
        </w:rPr>
        <w:t xml:space="preserve">  </w:t>
      </w:r>
      <w:proofErr w:type="gramEnd"/>
      <w:r>
        <w:rPr>
          <w:rFonts w:ascii="Times New Roman" w:hAnsi="Times New Roman" w:cs="Times New Roman"/>
        </w:rPr>
        <w:t xml:space="preserve">                  </w:t>
      </w:r>
      <w:r w:rsidR="0094288A">
        <w:rPr>
          <w:rFonts w:ascii="Times New Roman" w:hAnsi="Times New Roman" w:cs="Times New Roman"/>
        </w:rPr>
        <w:t xml:space="preserve"> </w:t>
      </w:r>
      <w:r w:rsidR="00912E14">
        <w:rPr>
          <w:rFonts w:ascii="Times New Roman" w:hAnsi="Times New Roman" w:cs="Times New Roman"/>
        </w:rPr>
        <w:t xml:space="preserve">  0.020</w:t>
      </w:r>
      <w:r>
        <w:rPr>
          <w:rFonts w:ascii="Times New Roman" w:hAnsi="Times New Roman" w:cs="Times New Roman"/>
        </w:rPr>
        <w:t xml:space="preserve"> </w:t>
      </w:r>
      <w:r w:rsidRPr="001031EB">
        <w:rPr>
          <w:rFonts w:ascii="Times New Roman" w:hAnsi="Times New Roman" w:cs="Times New Roman"/>
        </w:rPr>
        <w:t>±</w:t>
      </w:r>
      <w:r>
        <w:rPr>
          <w:rFonts w:ascii="Times New Roman" w:hAnsi="Times New Roman" w:cs="Times New Roman"/>
        </w:rPr>
        <w:t xml:space="preserve"> 0.</w:t>
      </w:r>
      <w:r w:rsidR="00912E14">
        <w:rPr>
          <w:rFonts w:ascii="Times New Roman" w:hAnsi="Times New Roman" w:cs="Times New Roman"/>
        </w:rPr>
        <w:t>057</w:t>
      </w:r>
      <w:r>
        <w:rPr>
          <w:rFonts w:ascii="Times New Roman" w:hAnsi="Times New Roman" w:cs="Times New Roman"/>
        </w:rPr>
        <w:t xml:space="preserve">  </w:t>
      </w:r>
      <w:r w:rsidR="008F2DA0">
        <w:rPr>
          <w:rFonts w:ascii="Times New Roman" w:hAnsi="Times New Roman" w:cs="Times New Roman"/>
        </w:rPr>
        <w:t xml:space="preserve">  </w:t>
      </w:r>
      <w:r w:rsidR="00912E1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912E14">
        <w:rPr>
          <w:rFonts w:ascii="Times New Roman" w:hAnsi="Times New Roman" w:cs="Times New Roman"/>
        </w:rPr>
        <w:t>0.05</w:t>
      </w:r>
      <w:r>
        <w:rPr>
          <w:rFonts w:ascii="Times New Roman" w:hAnsi="Times New Roman" w:cs="Times New Roman"/>
        </w:rPr>
        <w:t xml:space="preserve">     </w:t>
      </w:r>
      <w:r w:rsidR="00CF23EA">
        <w:rPr>
          <w:rFonts w:ascii="Times New Roman" w:hAnsi="Times New Roman" w:cs="Times New Roman"/>
        </w:rPr>
        <w:t xml:space="preserve"> </w:t>
      </w:r>
      <w:r w:rsidR="00912E1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0.</w:t>
      </w:r>
      <w:r w:rsidR="00912E14">
        <w:rPr>
          <w:rFonts w:ascii="Times New Roman" w:hAnsi="Times New Roman" w:cs="Times New Roman"/>
        </w:rPr>
        <w:t>731</w:t>
      </w:r>
      <w:r>
        <w:rPr>
          <w:rFonts w:ascii="Times New Roman" w:hAnsi="Times New Roman" w:cs="Times New Roman" w:hint="eastAsia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</w:rPr>
        <w:t xml:space="preserve">                  </w:t>
      </w:r>
      <w:r w:rsidRPr="001031EB">
        <w:rPr>
          <w:rFonts w:ascii="Times New Roman" w:hAnsi="Times New Roman" w:cs="Times New Roman"/>
        </w:rPr>
        <w:t>2 = control)</w:t>
      </w:r>
      <w:r>
        <w:rPr>
          <w:rFonts w:ascii="Times New Roman" w:hAnsi="Times New Roman" w:cs="Times New Roman"/>
        </w:rPr>
        <w:t xml:space="preserve">                               </w:t>
      </w:r>
      <w:r w:rsidRPr="001031EB">
        <w:rPr>
          <w:rFonts w:ascii="Times New Roman" w:hAnsi="Times New Roman" w:cs="Times New Roman" w:hint="eastAsia"/>
        </w:rPr>
        <w:t xml:space="preserve">                                                                  </w:t>
      </w:r>
      <w:r>
        <w:rPr>
          <w:rFonts w:ascii="Times New Roman" w:hAnsi="Times New Roman" w:cs="Times New Roman"/>
        </w:rPr>
        <w:t xml:space="preserve">  </w:t>
      </w:r>
      <w:r w:rsidRPr="001031EB">
        <w:rPr>
          <w:rFonts w:ascii="Times New Roman" w:hAnsi="Times New Roman" w:cs="Times New Roman" w:hint="eastAsia"/>
        </w:rPr>
        <w:t xml:space="preserve">           </w:t>
      </w:r>
    </w:p>
    <w:p w14:paraId="6398C6C9" w14:textId="6D42BFB3" w:rsidR="0051273E" w:rsidRDefault="001A3CA5" w:rsidP="00BD37C4">
      <w:pPr>
        <w:spacing w:line="240" w:lineRule="exact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F5F2C34" wp14:editId="7B19C0DB">
                <wp:simplePos x="0" y="0"/>
                <wp:positionH relativeFrom="margin">
                  <wp:align>left</wp:align>
                </wp:positionH>
                <wp:positionV relativeFrom="paragraph">
                  <wp:posOffset>101600</wp:posOffset>
                </wp:positionV>
                <wp:extent cx="5740400" cy="25400"/>
                <wp:effectExtent l="0" t="0" r="31750" b="31750"/>
                <wp:wrapNone/>
                <wp:docPr id="15" name="直線コネクタ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0400" cy="2540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621F2F62" id="直線コネクタ 15" o:spid="_x0000_s1026" style="position:absolute;left:0;text-align:left;z-index:2516951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8pt" to="452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" strokecolor="black [3200]" strokeweight="1pt">
                <v:stroke joinstyle="miter"/>
                <w10:wrap anchorx="margin"/>
              </v:line>
            </w:pict>
          </mc:Fallback>
        </mc:AlternateContent>
      </w:r>
      <w:r w:rsidR="0051273E" w:rsidRPr="00A97207">
        <w:rPr>
          <w:rFonts w:ascii="Times New Roman" w:hAnsi="Times New Roman" w:cs="Times New Roman"/>
          <w:noProof/>
          <w:sz w:val="28"/>
          <w:szCs w:val="28"/>
          <w:lang w:eastAsia="en-US"/>
        </w:rPr>
        <mc:AlternateContent>
          <mc:Choice Requires="wps">
            <w:drawing>
              <wp:anchor distT="4294967293" distB="4294967293" distL="114300" distR="114300" simplePos="0" relativeHeight="251673600" behindDoc="0" locked="0" layoutInCell="1" allowOverlap="1" wp14:anchorId="1BA292F5" wp14:editId="7707CAB9">
                <wp:simplePos x="0" y="0"/>
                <wp:positionH relativeFrom="margin">
                  <wp:posOffset>38100</wp:posOffset>
                </wp:positionH>
                <wp:positionV relativeFrom="paragraph">
                  <wp:posOffset>111125</wp:posOffset>
                </wp:positionV>
                <wp:extent cx="5753100" cy="0"/>
                <wp:effectExtent l="0" t="0" r="0" b="0"/>
                <wp:wrapNone/>
                <wp:docPr id="2" name="直線コネクタ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7531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10DF66D" id="直線コネクタ 2" o:spid="_x0000_s1026" style="position:absolute;left:0;text-align:left;flip:y;z-index:251673600;visibility:visible;mso-wrap-style:square;mso-width-percent:0;mso-height-percent:0;mso-wrap-distance-left:9pt;mso-wrap-distance-top:-8e-5mm;mso-wrap-distance-right:9pt;mso-wrap-distance-bottom:-8e-5mm;mso-position-horizontal:absolute;mso-position-horizontal-relative:margin;mso-position-vertical:absolute;mso-position-vertical-relative:text;mso-width-percent:0;mso-height-percent:0;mso-width-relative:margin;mso-height-relative:margin" from="3pt,8.75pt" to="456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" strokecolor="#0d0d0d [3069]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p w14:paraId="7A419864" w14:textId="6DA73DBB" w:rsidR="00BD37C4" w:rsidRPr="001A0F5B" w:rsidRDefault="001A0F5B" w:rsidP="0056453D">
      <w:pPr>
        <w:spacing w:line="320" w:lineRule="exact"/>
        <w:jc w:val="both"/>
        <w:rPr>
          <w:rFonts w:ascii="Times New Roman" w:hAnsi="Times New Roman" w:cs="Times New Roman"/>
        </w:rPr>
      </w:pPr>
      <w:r w:rsidRPr="00131FA1">
        <w:rPr>
          <w:rFonts w:ascii="Times New Roman" w:hAnsi="Times New Roman" w:cs="Times New Roman"/>
          <w:i/>
          <w:iCs/>
        </w:rPr>
        <w:t>R</w:t>
      </w:r>
      <w:r w:rsidR="00B963DA" w:rsidRPr="00131FA1">
        <w:rPr>
          <w:rFonts w:ascii="Times New Roman" w:hAnsi="Times New Roman" w:cs="Times New Roman"/>
          <w:i/>
          <w:iCs/>
        </w:rPr>
        <w:t>2</w:t>
      </w:r>
      <w:r w:rsidR="00102EBC" w:rsidRPr="00131FA1">
        <w:rPr>
          <w:rFonts w:ascii="Times New Roman" w:hAnsi="Times New Roman" w:cs="Times New Roman"/>
          <w:i/>
          <w:iCs/>
        </w:rPr>
        <w:t>,</w:t>
      </w:r>
      <w:r w:rsidR="00CF23EA" w:rsidRPr="00912E14">
        <w:rPr>
          <w:rFonts w:ascii="Times New Roman" w:hAnsi="Times New Roman" w:cs="Times New Roman"/>
        </w:rPr>
        <w:t xml:space="preserve"> </w:t>
      </w:r>
      <w:r w:rsidR="00BD37C4" w:rsidRPr="001A0F5B">
        <w:rPr>
          <w:rFonts w:ascii="Times New Roman" w:hAnsi="Times New Roman" w:cs="Times New Roman"/>
        </w:rPr>
        <w:t>R-squared values</w:t>
      </w:r>
      <w:r w:rsidR="00102EBC">
        <w:rPr>
          <w:rFonts w:ascii="Times New Roman" w:hAnsi="Times New Roman" w:cs="Times New Roman"/>
        </w:rPr>
        <w:t>;</w:t>
      </w:r>
      <w:r w:rsidR="00CF23EA" w:rsidRPr="007448BB">
        <w:rPr>
          <w:rFonts w:ascii="Times New Roman" w:hAnsi="Times New Roman" w:cs="Times New Roman"/>
          <w:i/>
          <w:iCs/>
        </w:rPr>
        <w:t xml:space="preserve"> </w:t>
      </w:r>
      <w:r w:rsidR="00912E14" w:rsidRPr="007448BB">
        <w:rPr>
          <w:rFonts w:ascii="Times New Roman" w:hAnsi="Times New Roman" w:cs="Times New Roman"/>
          <w:i/>
          <w:iCs/>
        </w:rPr>
        <w:t>B</w:t>
      </w:r>
      <w:r w:rsidR="00912E14">
        <w:rPr>
          <w:rFonts w:ascii="Times New Roman" w:hAnsi="Times New Roman" w:cs="Times New Roman"/>
        </w:rPr>
        <w:t xml:space="preserve">, </w:t>
      </w:r>
      <w:r w:rsidR="00BD37C4" w:rsidRPr="001A0F5B">
        <w:rPr>
          <w:rFonts w:ascii="Times New Roman" w:hAnsi="Times New Roman" w:cs="Times New Roman"/>
        </w:rPr>
        <w:t>Unstandardized coefficients</w:t>
      </w:r>
      <w:r w:rsidR="00102EBC">
        <w:rPr>
          <w:rFonts w:ascii="Times New Roman" w:hAnsi="Times New Roman" w:cs="Times New Roman"/>
        </w:rPr>
        <w:t>;</w:t>
      </w:r>
      <w:r w:rsidR="00CF23EA" w:rsidRPr="007448BB">
        <w:rPr>
          <w:rFonts w:ascii="Times New Roman" w:hAnsi="Times New Roman" w:cs="Times New Roman"/>
          <w:i/>
          <w:iCs/>
        </w:rPr>
        <w:t xml:space="preserve"> </w:t>
      </w:r>
      <w:r w:rsidR="00B963DA" w:rsidRPr="007448BB">
        <w:rPr>
          <w:rFonts w:ascii="Times New Roman" w:hAnsi="Times New Roman" w:cs="Times New Roman"/>
          <w:i/>
          <w:iCs/>
        </w:rPr>
        <w:t>SOD</w:t>
      </w:r>
      <w:r w:rsidR="00CF23EA">
        <w:rPr>
          <w:rFonts w:ascii="Times New Roman" w:hAnsi="Times New Roman" w:cs="Times New Roman"/>
        </w:rPr>
        <w:t xml:space="preserve"> </w:t>
      </w:r>
      <w:r w:rsidR="00BD37C4" w:rsidRPr="001A0F5B">
        <w:rPr>
          <w:rFonts w:ascii="Times New Roman" w:hAnsi="Times New Roman" w:cs="Times New Roman"/>
        </w:rPr>
        <w:t>Superoxide dismutase</w:t>
      </w:r>
      <w:r w:rsidR="00102EBC">
        <w:rPr>
          <w:rFonts w:ascii="Times New Roman" w:hAnsi="Times New Roman" w:cs="Times New Roman"/>
        </w:rPr>
        <w:t xml:space="preserve">; </w:t>
      </w:r>
      <w:r w:rsidR="00102EBC" w:rsidRPr="007448BB">
        <w:rPr>
          <w:rFonts w:ascii="Times New Roman" w:hAnsi="Times New Roman" w:cs="Times New Roman"/>
          <w:i/>
          <w:iCs/>
        </w:rPr>
        <w:t>MDL-LDL</w:t>
      </w:r>
      <w:r w:rsidR="00102EBC">
        <w:rPr>
          <w:rFonts w:ascii="Times New Roman" w:hAnsi="Times New Roman" w:cs="Times New Roman"/>
        </w:rPr>
        <w:t>,</w:t>
      </w:r>
      <w:r w:rsidR="00BD37C4" w:rsidRPr="001A0F5B">
        <w:rPr>
          <w:rFonts w:ascii="Times New Roman" w:hAnsi="Times New Roman" w:cs="Times New Roman"/>
        </w:rPr>
        <w:t xml:space="preserve"> </w:t>
      </w:r>
    </w:p>
    <w:p w14:paraId="3656DC5D" w14:textId="0A3E0C0D" w:rsidR="005D2686" w:rsidRPr="00CB65E6" w:rsidRDefault="00BD37C4" w:rsidP="00CB65E6">
      <w:pPr>
        <w:spacing w:line="320" w:lineRule="exact"/>
        <w:ind w:left="15" w:rightChars="-600" w:right="-1440"/>
        <w:jc w:val="both"/>
        <w:rPr>
          <w:rFonts w:ascii="Times New Roman" w:hAnsi="Times New Roman" w:cs="Times New Roman"/>
          <w:color w:val="444444"/>
        </w:rPr>
      </w:pPr>
      <w:r w:rsidRPr="001A0F5B">
        <w:rPr>
          <w:rFonts w:ascii="Times New Roman" w:hAnsi="Times New Roman" w:cs="Times New Roman"/>
          <w:color w:val="000000" w:themeColor="text1"/>
        </w:rPr>
        <w:t xml:space="preserve">malondialdehyde-modified </w:t>
      </w:r>
      <w:r w:rsidRPr="001A0F5B">
        <w:rPr>
          <w:rFonts w:ascii="Times New Roman" w:hAnsi="Times New Roman" w:cs="Times New Roman"/>
          <w:color w:val="000000" w:themeColor="text1"/>
          <w:lang w:val="en"/>
        </w:rPr>
        <w:t>low-density lipoprotei</w:t>
      </w:r>
      <w:r w:rsidR="007448BB">
        <w:rPr>
          <w:rFonts w:ascii="Times New Roman" w:hAnsi="Times New Roman" w:cs="Times New Roman"/>
          <w:color w:val="000000" w:themeColor="text1"/>
          <w:lang w:val="en"/>
        </w:rPr>
        <w:t>n</w:t>
      </w:r>
      <w:r w:rsidR="00102EBC">
        <w:rPr>
          <w:rFonts w:ascii="Times New Roman" w:hAnsi="Times New Roman" w:cs="Times New Roman"/>
          <w:color w:val="000000" w:themeColor="text1"/>
          <w:lang w:val="en"/>
        </w:rPr>
        <w:t>;</w:t>
      </w:r>
      <w:r w:rsidR="00B963DA">
        <w:rPr>
          <w:rFonts w:ascii="Times New Roman" w:hAnsi="Times New Roman" w:cs="Times New Roman"/>
          <w:color w:val="444444"/>
          <w:lang w:val="en"/>
        </w:rPr>
        <w:t xml:space="preserve"> </w:t>
      </w:r>
      <w:r w:rsidR="00102EBC" w:rsidRPr="007448BB">
        <w:rPr>
          <w:rFonts w:ascii="Times New Roman" w:hAnsi="Times New Roman" w:cs="Times New Roman"/>
          <w:i/>
          <w:iCs/>
        </w:rPr>
        <w:t>SRS,</w:t>
      </w:r>
      <w:r w:rsidR="00102EBC">
        <w:rPr>
          <w:rFonts w:ascii="Times New Roman" w:hAnsi="Times New Roman" w:cs="Times New Roman"/>
        </w:rPr>
        <w:t xml:space="preserve"> Socia</w:t>
      </w:r>
      <w:bookmarkStart w:id="1" w:name="_GoBack"/>
      <w:bookmarkEnd w:id="1"/>
      <w:r w:rsidR="00102EBC">
        <w:rPr>
          <w:rFonts w:ascii="Times New Roman" w:hAnsi="Times New Roman" w:cs="Times New Roman"/>
        </w:rPr>
        <w:t>l Responsiveness Scale</w:t>
      </w:r>
      <w:bookmarkEnd w:id="0"/>
      <w:r w:rsidR="007448BB">
        <w:rPr>
          <w:rFonts w:ascii="Times New Roman" w:hAnsi="Times New Roman" w:cs="Times New Roman"/>
          <w:b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0381C61" wp14:editId="5F10B050">
                <wp:simplePos x="0" y="0"/>
                <wp:positionH relativeFrom="margin">
                  <wp:posOffset>-146050</wp:posOffset>
                </wp:positionH>
                <wp:positionV relativeFrom="paragraph">
                  <wp:posOffset>2247900</wp:posOffset>
                </wp:positionV>
                <wp:extent cx="5810250" cy="38100"/>
                <wp:effectExtent l="0" t="0" r="19050" b="19050"/>
                <wp:wrapNone/>
                <wp:docPr id="8" name="直線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10250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20C142D" id="直線コネクタ 8" o:spid="_x0000_s1026" style="position:absolute;left:0;text-align:lef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1.5pt,177pt" to="446pt,18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sectPr w:rsidR="005D2686" w:rsidRPr="00CB65E6" w:rsidSect="00B11946">
      <w:footerReference w:type="default" r:id="rId8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7FAF76" w14:textId="77777777" w:rsidR="00CC39C1" w:rsidRDefault="00CC39C1" w:rsidP="00BF0FFA">
      <w:r>
        <w:separator/>
      </w:r>
    </w:p>
  </w:endnote>
  <w:endnote w:type="continuationSeparator" w:id="0">
    <w:p w14:paraId="07FF281E" w14:textId="77777777" w:rsidR="00CC39C1" w:rsidRDefault="00CC39C1" w:rsidP="00BF0FFA">
      <w:r>
        <w:continuationSeparator/>
      </w:r>
    </w:p>
  </w:endnote>
  <w:endnote w:type="continuationNotice" w:id="1">
    <w:p w14:paraId="7C741441" w14:textId="77777777" w:rsidR="00CC39C1" w:rsidRDefault="00CC39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S PGothic">
    <w:altName w:val="MS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5250196"/>
      <w:docPartObj>
        <w:docPartGallery w:val="Page Numbers (Bottom of Page)"/>
        <w:docPartUnique/>
      </w:docPartObj>
    </w:sdtPr>
    <w:sdtEndPr/>
    <w:sdtContent>
      <w:p w14:paraId="63C8CA49" w14:textId="1A1F7718" w:rsidR="003D18A2" w:rsidRDefault="003D18A2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65E6" w:rsidRPr="00CB65E6">
          <w:rPr>
            <w:noProof/>
            <w:lang w:val="ja-JP"/>
          </w:rPr>
          <w:t>2</w:t>
        </w:r>
        <w:r>
          <w:fldChar w:fldCharType="end"/>
        </w:r>
      </w:p>
    </w:sdtContent>
  </w:sdt>
  <w:p w14:paraId="2F7B90D4" w14:textId="77777777" w:rsidR="003D18A2" w:rsidRDefault="003D18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D2A491" w14:textId="77777777" w:rsidR="00CC39C1" w:rsidRDefault="00CC39C1" w:rsidP="00BF0FFA">
      <w:r>
        <w:separator/>
      </w:r>
    </w:p>
  </w:footnote>
  <w:footnote w:type="continuationSeparator" w:id="0">
    <w:p w14:paraId="58F0A150" w14:textId="77777777" w:rsidR="00CC39C1" w:rsidRDefault="00CC39C1" w:rsidP="00BF0FFA">
      <w:r>
        <w:continuationSeparator/>
      </w:r>
    </w:p>
  </w:footnote>
  <w:footnote w:type="continuationNotice" w:id="1">
    <w:p w14:paraId="40009CDB" w14:textId="77777777" w:rsidR="00CC39C1" w:rsidRDefault="00CC39C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9243F"/>
    <w:multiLevelType w:val="multilevel"/>
    <w:tmpl w:val="582C20C0"/>
    <w:lvl w:ilvl="0">
      <w:start w:val="2"/>
      <w:numFmt w:val="decimal"/>
      <w:lvlText w:val="%1."/>
      <w:lvlJc w:val="left"/>
      <w:pPr>
        <w:ind w:left="675" w:hanging="675"/>
      </w:pPr>
      <w:rPr>
        <w:rFonts w:eastAsiaTheme="minorEastAsia" w:hint="default"/>
        <w:color w:val="000000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eastAsiaTheme="minorEastAsia" w:hint="default"/>
        <w:color w:val="000000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eastAsiaTheme="minorEastAsia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EastAsia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EastAsia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EastAsia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EastAsia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EastAsia" w:hint="default"/>
        <w:color w:val="000000"/>
      </w:rPr>
    </w:lvl>
  </w:abstractNum>
  <w:abstractNum w:abstractNumId="1" w15:restartNumberingAfterBreak="0">
    <w:nsid w:val="03DF2845"/>
    <w:multiLevelType w:val="hybridMultilevel"/>
    <w:tmpl w:val="9C4CB488"/>
    <w:lvl w:ilvl="0" w:tplc="49D01EBC">
      <w:start w:val="1"/>
      <w:numFmt w:val="decimal"/>
      <w:lvlText w:val="%1."/>
      <w:lvlJc w:val="left"/>
      <w:pPr>
        <w:ind w:left="465" w:hanging="360"/>
      </w:pPr>
      <w:rPr>
        <w:rFonts w:ascii="Yu Gothic" w:hAnsi="Yu Gothic" w:cs="MS PGothic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2" w15:restartNumberingAfterBreak="0">
    <w:nsid w:val="053A39AE"/>
    <w:multiLevelType w:val="multilevel"/>
    <w:tmpl w:val="012068E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6407E10"/>
    <w:multiLevelType w:val="hybridMultilevel"/>
    <w:tmpl w:val="972E54E6"/>
    <w:lvl w:ilvl="0" w:tplc="5C5A7CFE">
      <w:start w:val="1"/>
      <w:numFmt w:val="decimal"/>
      <w:lvlText w:val="%1-"/>
      <w:lvlJc w:val="left"/>
      <w:pPr>
        <w:ind w:left="660" w:hanging="6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7144B51"/>
    <w:multiLevelType w:val="hybridMultilevel"/>
    <w:tmpl w:val="CB24AB82"/>
    <w:lvl w:ilvl="0" w:tplc="A02EADE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7C9517C"/>
    <w:multiLevelType w:val="multilevel"/>
    <w:tmpl w:val="B032D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8DE69CB"/>
    <w:multiLevelType w:val="hybridMultilevel"/>
    <w:tmpl w:val="1D9EBEFC"/>
    <w:lvl w:ilvl="0" w:tplc="605E793C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090017">
      <w:start w:val="1"/>
      <w:numFmt w:val="aiueoFullWidth"/>
      <w:lvlText w:val="(%2)"/>
      <w:lvlJc w:val="left"/>
      <w:pPr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7" w15:restartNumberingAfterBreak="0">
    <w:nsid w:val="0DD66BCC"/>
    <w:multiLevelType w:val="multilevel"/>
    <w:tmpl w:val="931AF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DF2E4E"/>
    <w:multiLevelType w:val="hybridMultilevel"/>
    <w:tmpl w:val="B98CE1B8"/>
    <w:lvl w:ilvl="0" w:tplc="9C3AD14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FEA0D78"/>
    <w:multiLevelType w:val="multilevel"/>
    <w:tmpl w:val="EBE68A88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B1F6FB5"/>
    <w:multiLevelType w:val="multilevel"/>
    <w:tmpl w:val="DA4C57FA"/>
    <w:lvl w:ilvl="0">
      <w:start w:val="1"/>
      <w:numFmt w:val="decimal"/>
      <w:lvlText w:val="%1."/>
      <w:lvlJc w:val="left"/>
      <w:pPr>
        <w:ind w:left="311" w:hanging="360"/>
      </w:pPr>
      <w:rPr>
        <w:rFonts w:hint="default"/>
        <w:b/>
        <w:color w:val="auto"/>
        <w:sz w:val="3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7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8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3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54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3" w:hanging="2160"/>
      </w:pPr>
      <w:rPr>
        <w:rFonts w:hint="default"/>
      </w:rPr>
    </w:lvl>
  </w:abstractNum>
  <w:abstractNum w:abstractNumId="11" w15:restartNumberingAfterBreak="0">
    <w:nsid w:val="2BC4308C"/>
    <w:multiLevelType w:val="multilevel"/>
    <w:tmpl w:val="548CF772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2F062AE9"/>
    <w:multiLevelType w:val="multilevel"/>
    <w:tmpl w:val="D3DAF710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13446E2"/>
    <w:multiLevelType w:val="hybridMultilevel"/>
    <w:tmpl w:val="B866C8F4"/>
    <w:lvl w:ilvl="0" w:tplc="FA8C89D8">
      <w:start w:val="2"/>
      <w:numFmt w:val="bullet"/>
      <w:lvlText w:val=""/>
      <w:lvlJc w:val="left"/>
      <w:pPr>
        <w:ind w:left="360" w:hanging="360"/>
      </w:pPr>
      <w:rPr>
        <w:rFonts w:ascii="Wingdings" w:eastAsia="MS PGothic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1DE4412"/>
    <w:multiLevelType w:val="hybridMultilevel"/>
    <w:tmpl w:val="73CE3582"/>
    <w:lvl w:ilvl="0" w:tplc="0E2CEF3C">
      <w:start w:val="1"/>
      <w:numFmt w:val="upperRoman"/>
      <w:lvlText w:val="%1."/>
      <w:lvlJc w:val="left"/>
      <w:pPr>
        <w:ind w:left="75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74" w:hanging="420"/>
      </w:pPr>
    </w:lvl>
    <w:lvl w:ilvl="2" w:tplc="04090011" w:tentative="1">
      <w:start w:val="1"/>
      <w:numFmt w:val="decimalEnclosedCircle"/>
      <w:lvlText w:val="%3"/>
      <w:lvlJc w:val="left"/>
      <w:pPr>
        <w:ind w:left="1294" w:hanging="420"/>
      </w:pPr>
    </w:lvl>
    <w:lvl w:ilvl="3" w:tplc="0409000F" w:tentative="1">
      <w:start w:val="1"/>
      <w:numFmt w:val="decimal"/>
      <w:lvlText w:val="%4."/>
      <w:lvlJc w:val="left"/>
      <w:pPr>
        <w:ind w:left="1714" w:hanging="420"/>
      </w:pPr>
    </w:lvl>
    <w:lvl w:ilvl="4" w:tplc="04090017" w:tentative="1">
      <w:start w:val="1"/>
      <w:numFmt w:val="aiueoFullWidth"/>
      <w:lvlText w:val="(%5)"/>
      <w:lvlJc w:val="left"/>
      <w:pPr>
        <w:ind w:left="2134" w:hanging="420"/>
      </w:pPr>
    </w:lvl>
    <w:lvl w:ilvl="5" w:tplc="04090011" w:tentative="1">
      <w:start w:val="1"/>
      <w:numFmt w:val="decimalEnclosedCircle"/>
      <w:lvlText w:val="%6"/>
      <w:lvlJc w:val="left"/>
      <w:pPr>
        <w:ind w:left="2554" w:hanging="420"/>
      </w:pPr>
    </w:lvl>
    <w:lvl w:ilvl="6" w:tplc="0409000F" w:tentative="1">
      <w:start w:val="1"/>
      <w:numFmt w:val="decimal"/>
      <w:lvlText w:val="%7."/>
      <w:lvlJc w:val="left"/>
      <w:pPr>
        <w:ind w:left="2974" w:hanging="420"/>
      </w:pPr>
    </w:lvl>
    <w:lvl w:ilvl="7" w:tplc="04090017" w:tentative="1">
      <w:start w:val="1"/>
      <w:numFmt w:val="aiueoFullWidth"/>
      <w:lvlText w:val="(%8)"/>
      <w:lvlJc w:val="left"/>
      <w:pPr>
        <w:ind w:left="3394" w:hanging="420"/>
      </w:pPr>
    </w:lvl>
    <w:lvl w:ilvl="8" w:tplc="04090011" w:tentative="1">
      <w:start w:val="1"/>
      <w:numFmt w:val="decimalEnclosedCircle"/>
      <w:lvlText w:val="%9"/>
      <w:lvlJc w:val="left"/>
      <w:pPr>
        <w:ind w:left="3814" w:hanging="420"/>
      </w:pPr>
    </w:lvl>
  </w:abstractNum>
  <w:abstractNum w:abstractNumId="15" w15:restartNumberingAfterBreak="0">
    <w:nsid w:val="35734DFB"/>
    <w:multiLevelType w:val="hybridMultilevel"/>
    <w:tmpl w:val="AB5A28BA"/>
    <w:lvl w:ilvl="0" w:tplc="B978BC7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81C3F47"/>
    <w:multiLevelType w:val="multilevel"/>
    <w:tmpl w:val="AC1C4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3D57608"/>
    <w:multiLevelType w:val="multilevel"/>
    <w:tmpl w:val="A0EE45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60D1167"/>
    <w:multiLevelType w:val="multilevel"/>
    <w:tmpl w:val="7EB46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6B70F69"/>
    <w:multiLevelType w:val="hybridMultilevel"/>
    <w:tmpl w:val="84CE6264"/>
    <w:lvl w:ilvl="0" w:tplc="E270935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9841470"/>
    <w:multiLevelType w:val="multilevel"/>
    <w:tmpl w:val="9530F98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B110F88"/>
    <w:multiLevelType w:val="multilevel"/>
    <w:tmpl w:val="F7C04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B8B5F20"/>
    <w:multiLevelType w:val="multilevel"/>
    <w:tmpl w:val="60AADD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4D0E693B"/>
    <w:multiLevelType w:val="hybridMultilevel"/>
    <w:tmpl w:val="B5E0C7F8"/>
    <w:lvl w:ilvl="0" w:tplc="722684EC">
      <w:start w:val="43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sz w:val="2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D9232A3"/>
    <w:multiLevelType w:val="hybridMultilevel"/>
    <w:tmpl w:val="0D664952"/>
    <w:lvl w:ilvl="0" w:tplc="24A67FC4">
      <w:start w:val="3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4E752CC8"/>
    <w:multiLevelType w:val="multilevel"/>
    <w:tmpl w:val="3C32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0F93423"/>
    <w:multiLevelType w:val="multilevel"/>
    <w:tmpl w:val="DE90F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3E95702"/>
    <w:multiLevelType w:val="hybridMultilevel"/>
    <w:tmpl w:val="2FA8C99E"/>
    <w:lvl w:ilvl="0" w:tplc="BB3EF2C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8B85E1D"/>
    <w:multiLevelType w:val="multilevel"/>
    <w:tmpl w:val="7AD0F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A622AD0"/>
    <w:multiLevelType w:val="multilevel"/>
    <w:tmpl w:val="2E04D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B7A1B16"/>
    <w:multiLevelType w:val="hybridMultilevel"/>
    <w:tmpl w:val="AC420DDC"/>
    <w:lvl w:ilvl="0" w:tplc="33BC1D56">
      <w:start w:val="1"/>
      <w:numFmt w:val="decimal"/>
      <w:lvlText w:val="%1."/>
      <w:lvlJc w:val="left"/>
      <w:pPr>
        <w:ind w:left="360" w:hanging="360"/>
      </w:pPr>
      <w:rPr>
        <w:rFonts w:ascii="Times New Roman" w:eastAsia="MS PGothic" w:hAnsi="Times New Roman" w:cs="Times New Roman"/>
        <w:sz w:val="21"/>
      </w:rPr>
    </w:lvl>
    <w:lvl w:ilvl="1" w:tplc="04090017">
      <w:start w:val="1"/>
      <w:numFmt w:val="aiueoFullWidth"/>
      <w:lvlText w:val="(%2)"/>
      <w:lvlJc w:val="left"/>
      <w:pPr>
        <w:ind w:left="1050" w:hanging="420"/>
      </w:pPr>
    </w:lvl>
    <w:lvl w:ilvl="2" w:tplc="04090011">
      <w:start w:val="1"/>
      <w:numFmt w:val="decimalEnclosedCircle"/>
      <w:lvlText w:val="%3"/>
      <w:lvlJc w:val="left"/>
      <w:pPr>
        <w:ind w:left="1470" w:hanging="420"/>
      </w:pPr>
    </w:lvl>
    <w:lvl w:ilvl="3" w:tplc="0409000F">
      <w:start w:val="1"/>
      <w:numFmt w:val="decimal"/>
      <w:lvlText w:val="%4."/>
      <w:lvlJc w:val="left"/>
      <w:pPr>
        <w:ind w:left="1890" w:hanging="420"/>
      </w:pPr>
    </w:lvl>
    <w:lvl w:ilvl="4" w:tplc="04090017">
      <w:start w:val="1"/>
      <w:numFmt w:val="aiueoFullWidth"/>
      <w:lvlText w:val="(%5)"/>
      <w:lvlJc w:val="left"/>
      <w:pPr>
        <w:ind w:left="2310" w:hanging="420"/>
      </w:pPr>
    </w:lvl>
    <w:lvl w:ilvl="5" w:tplc="04090011">
      <w:start w:val="1"/>
      <w:numFmt w:val="decimalEnclosedCircle"/>
      <w:lvlText w:val="%6"/>
      <w:lvlJc w:val="left"/>
      <w:pPr>
        <w:ind w:left="2730" w:hanging="420"/>
      </w:pPr>
    </w:lvl>
    <w:lvl w:ilvl="6" w:tplc="0409000F">
      <w:start w:val="1"/>
      <w:numFmt w:val="decimal"/>
      <w:lvlText w:val="%7."/>
      <w:lvlJc w:val="left"/>
      <w:pPr>
        <w:ind w:left="3150" w:hanging="420"/>
      </w:pPr>
    </w:lvl>
    <w:lvl w:ilvl="7" w:tplc="04090017">
      <w:start w:val="1"/>
      <w:numFmt w:val="aiueoFullWidth"/>
      <w:lvlText w:val="(%8)"/>
      <w:lvlJc w:val="left"/>
      <w:pPr>
        <w:ind w:left="3570" w:hanging="420"/>
      </w:pPr>
    </w:lvl>
    <w:lvl w:ilvl="8" w:tplc="0409001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1" w15:restartNumberingAfterBreak="0">
    <w:nsid w:val="5ECF6A97"/>
    <w:multiLevelType w:val="multilevel"/>
    <w:tmpl w:val="C3682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26F7E28"/>
    <w:multiLevelType w:val="multilevel"/>
    <w:tmpl w:val="2376C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37C65E7"/>
    <w:multiLevelType w:val="multilevel"/>
    <w:tmpl w:val="15E65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8DE61A4"/>
    <w:multiLevelType w:val="multilevel"/>
    <w:tmpl w:val="1AAA4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F281C7D"/>
    <w:multiLevelType w:val="hybridMultilevel"/>
    <w:tmpl w:val="CD64FCA2"/>
    <w:lvl w:ilvl="0" w:tplc="964C4DB0">
      <w:start w:val="1"/>
      <w:numFmt w:val="decimal"/>
      <w:lvlText w:val="%1)"/>
      <w:lvlJc w:val="left"/>
      <w:pPr>
        <w:ind w:left="360" w:hanging="360"/>
      </w:pPr>
      <w:rPr>
        <w:rFonts w:hint="default"/>
        <w:color w:val="000033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71133FBA"/>
    <w:multiLevelType w:val="multilevel"/>
    <w:tmpl w:val="F948E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27E220E"/>
    <w:multiLevelType w:val="hybridMultilevel"/>
    <w:tmpl w:val="E3DE799C"/>
    <w:lvl w:ilvl="0" w:tplc="B746B10A">
      <w:start w:val="1"/>
      <w:numFmt w:val="decimal"/>
      <w:lvlText w:val="%1)"/>
      <w:lvlJc w:val="left"/>
      <w:pPr>
        <w:ind w:left="360" w:hanging="360"/>
      </w:pPr>
      <w:rPr>
        <w:rFonts w:ascii="Times New Roman" w:eastAsia="MS PGothic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72DC2F5C"/>
    <w:multiLevelType w:val="multilevel"/>
    <w:tmpl w:val="3F6C7398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9" w15:restartNumberingAfterBreak="0">
    <w:nsid w:val="74E96C1A"/>
    <w:multiLevelType w:val="hybridMultilevel"/>
    <w:tmpl w:val="C69AA4C6"/>
    <w:lvl w:ilvl="0" w:tplc="8B828F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7A6B224A"/>
    <w:multiLevelType w:val="hybridMultilevel"/>
    <w:tmpl w:val="853CE352"/>
    <w:lvl w:ilvl="0" w:tplc="9258BE88">
      <w:start w:val="1"/>
      <w:numFmt w:val="decimal"/>
      <w:lvlText w:val="%1."/>
      <w:lvlJc w:val="left"/>
      <w:pPr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1" w15:restartNumberingAfterBreak="0">
    <w:nsid w:val="7DF45146"/>
    <w:multiLevelType w:val="multilevel"/>
    <w:tmpl w:val="66B6CA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F011B6B"/>
    <w:multiLevelType w:val="hybridMultilevel"/>
    <w:tmpl w:val="77E2B5A0"/>
    <w:lvl w:ilvl="0" w:tplc="CEE0DFF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0"/>
  </w:num>
  <w:num w:numId="2">
    <w:abstractNumId w:val="10"/>
  </w:num>
  <w:num w:numId="3">
    <w:abstractNumId w:val="0"/>
  </w:num>
  <w:num w:numId="4">
    <w:abstractNumId w:val="2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</w:num>
  <w:num w:numId="7">
    <w:abstractNumId w:val="27"/>
  </w:num>
  <w:num w:numId="8">
    <w:abstractNumId w:val="35"/>
  </w:num>
  <w:num w:numId="9">
    <w:abstractNumId w:val="3"/>
  </w:num>
  <w:num w:numId="10">
    <w:abstractNumId w:val="39"/>
  </w:num>
  <w:num w:numId="1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4"/>
  </w:num>
  <w:num w:numId="13">
    <w:abstractNumId w:val="33"/>
  </w:num>
  <w:num w:numId="14">
    <w:abstractNumId w:val="21"/>
  </w:num>
  <w:num w:numId="15">
    <w:abstractNumId w:val="26"/>
  </w:num>
  <w:num w:numId="16">
    <w:abstractNumId w:val="7"/>
  </w:num>
  <w:num w:numId="17">
    <w:abstractNumId w:val="25"/>
  </w:num>
  <w:num w:numId="18">
    <w:abstractNumId w:val="18"/>
  </w:num>
  <w:num w:numId="19">
    <w:abstractNumId w:val="16"/>
  </w:num>
  <w:num w:numId="20">
    <w:abstractNumId w:val="5"/>
  </w:num>
  <w:num w:numId="21">
    <w:abstractNumId w:val="28"/>
  </w:num>
  <w:num w:numId="22">
    <w:abstractNumId w:val="13"/>
  </w:num>
  <w:num w:numId="23">
    <w:abstractNumId w:val="12"/>
  </w:num>
  <w:num w:numId="24">
    <w:abstractNumId w:val="11"/>
  </w:num>
  <w:num w:numId="25">
    <w:abstractNumId w:val="38"/>
  </w:num>
  <w:num w:numId="26">
    <w:abstractNumId w:val="9"/>
  </w:num>
  <w:num w:numId="27">
    <w:abstractNumId w:val="1"/>
  </w:num>
  <w:num w:numId="28">
    <w:abstractNumId w:val="22"/>
  </w:num>
  <w:num w:numId="29">
    <w:abstractNumId w:val="36"/>
  </w:num>
  <w:num w:numId="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</w:num>
  <w:num w:numId="32">
    <w:abstractNumId w:val="41"/>
  </w:num>
  <w:num w:numId="33">
    <w:abstractNumId w:val="20"/>
  </w:num>
  <w:num w:numId="34">
    <w:abstractNumId w:val="14"/>
  </w:num>
  <w:num w:numId="35">
    <w:abstractNumId w:val="19"/>
  </w:num>
  <w:num w:numId="36">
    <w:abstractNumId w:val="4"/>
  </w:num>
  <w:num w:numId="37">
    <w:abstractNumId w:val="42"/>
  </w:num>
  <w:num w:numId="38">
    <w:abstractNumId w:val="15"/>
  </w:num>
  <w:num w:numId="39">
    <w:abstractNumId w:val="8"/>
  </w:num>
  <w:num w:numId="40">
    <w:abstractNumId w:val="32"/>
  </w:num>
  <w:num w:numId="41">
    <w:abstractNumId w:val="29"/>
  </w:num>
  <w:num w:numId="42">
    <w:abstractNumId w:val="31"/>
  </w:num>
  <w:num w:numId="43">
    <w:abstractNumId w:val="37"/>
  </w:num>
  <w:num w:numId="44">
    <w:abstractNumId w:val="6"/>
  </w:num>
  <w:num w:numId="4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Q3tbQwMjWxMDI3tDBU0lEKTi0uzszPAykwrAUAmiLPeCwAAAA="/>
  </w:docVars>
  <w:rsids>
    <w:rsidRoot w:val="0002036A"/>
    <w:rsid w:val="000009DC"/>
    <w:rsid w:val="00000EB6"/>
    <w:rsid w:val="000022D2"/>
    <w:rsid w:val="00002D26"/>
    <w:rsid w:val="00002FFE"/>
    <w:rsid w:val="0000324E"/>
    <w:rsid w:val="00003B8C"/>
    <w:rsid w:val="00003E9B"/>
    <w:rsid w:val="0000517D"/>
    <w:rsid w:val="0000635A"/>
    <w:rsid w:val="000064CD"/>
    <w:rsid w:val="00007D53"/>
    <w:rsid w:val="00010059"/>
    <w:rsid w:val="000107D3"/>
    <w:rsid w:val="000121D7"/>
    <w:rsid w:val="000131D0"/>
    <w:rsid w:val="00013810"/>
    <w:rsid w:val="00013CA4"/>
    <w:rsid w:val="000145A5"/>
    <w:rsid w:val="00014F6E"/>
    <w:rsid w:val="000156CD"/>
    <w:rsid w:val="000159EA"/>
    <w:rsid w:val="00016DBF"/>
    <w:rsid w:val="000172FA"/>
    <w:rsid w:val="000176E0"/>
    <w:rsid w:val="00017C26"/>
    <w:rsid w:val="0002036A"/>
    <w:rsid w:val="00020A4D"/>
    <w:rsid w:val="00021CD9"/>
    <w:rsid w:val="00022069"/>
    <w:rsid w:val="00024AE6"/>
    <w:rsid w:val="00024F47"/>
    <w:rsid w:val="00026151"/>
    <w:rsid w:val="00027586"/>
    <w:rsid w:val="000305C8"/>
    <w:rsid w:val="00031898"/>
    <w:rsid w:val="00031C89"/>
    <w:rsid w:val="00032209"/>
    <w:rsid w:val="00032A08"/>
    <w:rsid w:val="00032C03"/>
    <w:rsid w:val="00032DB8"/>
    <w:rsid w:val="00033BC6"/>
    <w:rsid w:val="00033F09"/>
    <w:rsid w:val="00034D7F"/>
    <w:rsid w:val="00034DC3"/>
    <w:rsid w:val="0003578D"/>
    <w:rsid w:val="00035C38"/>
    <w:rsid w:val="00035FA6"/>
    <w:rsid w:val="000363BD"/>
    <w:rsid w:val="000365C0"/>
    <w:rsid w:val="00036734"/>
    <w:rsid w:val="00037BB7"/>
    <w:rsid w:val="00037FE7"/>
    <w:rsid w:val="000403B1"/>
    <w:rsid w:val="00040EDF"/>
    <w:rsid w:val="000420B4"/>
    <w:rsid w:val="00043534"/>
    <w:rsid w:val="00047284"/>
    <w:rsid w:val="0005009E"/>
    <w:rsid w:val="0005087C"/>
    <w:rsid w:val="00051794"/>
    <w:rsid w:val="0005181D"/>
    <w:rsid w:val="0005234F"/>
    <w:rsid w:val="000552DC"/>
    <w:rsid w:val="00055EF1"/>
    <w:rsid w:val="00056D8A"/>
    <w:rsid w:val="00057264"/>
    <w:rsid w:val="000572F6"/>
    <w:rsid w:val="00057B03"/>
    <w:rsid w:val="00060227"/>
    <w:rsid w:val="00060FE3"/>
    <w:rsid w:val="000614A4"/>
    <w:rsid w:val="0006206F"/>
    <w:rsid w:val="0006267F"/>
    <w:rsid w:val="00062A0F"/>
    <w:rsid w:val="000636AD"/>
    <w:rsid w:val="00064DD8"/>
    <w:rsid w:val="00065152"/>
    <w:rsid w:val="000661FC"/>
    <w:rsid w:val="0006698D"/>
    <w:rsid w:val="000677BC"/>
    <w:rsid w:val="00067CD0"/>
    <w:rsid w:val="00070401"/>
    <w:rsid w:val="00070905"/>
    <w:rsid w:val="000716FF"/>
    <w:rsid w:val="00071870"/>
    <w:rsid w:val="00071BCB"/>
    <w:rsid w:val="00071C0D"/>
    <w:rsid w:val="00074B91"/>
    <w:rsid w:val="00074C3E"/>
    <w:rsid w:val="00074CFE"/>
    <w:rsid w:val="00074E74"/>
    <w:rsid w:val="00076BDC"/>
    <w:rsid w:val="00077082"/>
    <w:rsid w:val="000774B4"/>
    <w:rsid w:val="000812CD"/>
    <w:rsid w:val="00082CF2"/>
    <w:rsid w:val="00083EE6"/>
    <w:rsid w:val="00084E23"/>
    <w:rsid w:val="00085A03"/>
    <w:rsid w:val="00086021"/>
    <w:rsid w:val="000861C2"/>
    <w:rsid w:val="0008620F"/>
    <w:rsid w:val="00087B84"/>
    <w:rsid w:val="000927FC"/>
    <w:rsid w:val="000930EE"/>
    <w:rsid w:val="000935B6"/>
    <w:rsid w:val="000939B6"/>
    <w:rsid w:val="00094155"/>
    <w:rsid w:val="0009469F"/>
    <w:rsid w:val="0009472F"/>
    <w:rsid w:val="00094D29"/>
    <w:rsid w:val="00095C36"/>
    <w:rsid w:val="00095EA8"/>
    <w:rsid w:val="000968A7"/>
    <w:rsid w:val="00097229"/>
    <w:rsid w:val="00097796"/>
    <w:rsid w:val="00097C27"/>
    <w:rsid w:val="00097D0B"/>
    <w:rsid w:val="000A2BFC"/>
    <w:rsid w:val="000A3D2D"/>
    <w:rsid w:val="000A3FB5"/>
    <w:rsid w:val="000A57F5"/>
    <w:rsid w:val="000A5823"/>
    <w:rsid w:val="000A7A7C"/>
    <w:rsid w:val="000B1672"/>
    <w:rsid w:val="000B1B9F"/>
    <w:rsid w:val="000B2444"/>
    <w:rsid w:val="000B27FC"/>
    <w:rsid w:val="000B544D"/>
    <w:rsid w:val="000B61C9"/>
    <w:rsid w:val="000B6A8C"/>
    <w:rsid w:val="000B7A91"/>
    <w:rsid w:val="000C177B"/>
    <w:rsid w:val="000C2F6B"/>
    <w:rsid w:val="000C4481"/>
    <w:rsid w:val="000C4520"/>
    <w:rsid w:val="000C4EFF"/>
    <w:rsid w:val="000C5027"/>
    <w:rsid w:val="000C5545"/>
    <w:rsid w:val="000C5859"/>
    <w:rsid w:val="000C5FDE"/>
    <w:rsid w:val="000C6BE9"/>
    <w:rsid w:val="000D1502"/>
    <w:rsid w:val="000D1BE3"/>
    <w:rsid w:val="000D2B6E"/>
    <w:rsid w:val="000D2FEF"/>
    <w:rsid w:val="000D32AB"/>
    <w:rsid w:val="000D382A"/>
    <w:rsid w:val="000D3EDD"/>
    <w:rsid w:val="000D401E"/>
    <w:rsid w:val="000D4CEB"/>
    <w:rsid w:val="000D5759"/>
    <w:rsid w:val="000D61B3"/>
    <w:rsid w:val="000D63F0"/>
    <w:rsid w:val="000D6A4B"/>
    <w:rsid w:val="000E0B34"/>
    <w:rsid w:val="000E1566"/>
    <w:rsid w:val="000E18A6"/>
    <w:rsid w:val="000E21E0"/>
    <w:rsid w:val="000E2321"/>
    <w:rsid w:val="000E29B6"/>
    <w:rsid w:val="000E53C2"/>
    <w:rsid w:val="000E64A7"/>
    <w:rsid w:val="000E779E"/>
    <w:rsid w:val="000E7E9B"/>
    <w:rsid w:val="000F20A4"/>
    <w:rsid w:val="000F25E6"/>
    <w:rsid w:val="000F3A75"/>
    <w:rsid w:val="000F3D0F"/>
    <w:rsid w:val="000F5439"/>
    <w:rsid w:val="000F76B6"/>
    <w:rsid w:val="00100BC6"/>
    <w:rsid w:val="00100C9F"/>
    <w:rsid w:val="00102748"/>
    <w:rsid w:val="00102EBC"/>
    <w:rsid w:val="00102FA1"/>
    <w:rsid w:val="0010525B"/>
    <w:rsid w:val="001115B4"/>
    <w:rsid w:val="001132A9"/>
    <w:rsid w:val="00114EB5"/>
    <w:rsid w:val="00115246"/>
    <w:rsid w:val="00115BDE"/>
    <w:rsid w:val="00115C41"/>
    <w:rsid w:val="00116DA3"/>
    <w:rsid w:val="00116FD2"/>
    <w:rsid w:val="00120850"/>
    <w:rsid w:val="00120B49"/>
    <w:rsid w:val="00121CC4"/>
    <w:rsid w:val="0012275A"/>
    <w:rsid w:val="00123030"/>
    <w:rsid w:val="00123777"/>
    <w:rsid w:val="00124E51"/>
    <w:rsid w:val="00124F67"/>
    <w:rsid w:val="00125786"/>
    <w:rsid w:val="00126F0C"/>
    <w:rsid w:val="001270A6"/>
    <w:rsid w:val="00127483"/>
    <w:rsid w:val="00131624"/>
    <w:rsid w:val="00131FA1"/>
    <w:rsid w:val="00133141"/>
    <w:rsid w:val="00133173"/>
    <w:rsid w:val="00133BFE"/>
    <w:rsid w:val="00133E3A"/>
    <w:rsid w:val="00134F13"/>
    <w:rsid w:val="0014022B"/>
    <w:rsid w:val="00140EEA"/>
    <w:rsid w:val="00141405"/>
    <w:rsid w:val="001415DF"/>
    <w:rsid w:val="00142BAF"/>
    <w:rsid w:val="001450B4"/>
    <w:rsid w:val="00145104"/>
    <w:rsid w:val="00145344"/>
    <w:rsid w:val="0014576D"/>
    <w:rsid w:val="00145D76"/>
    <w:rsid w:val="0014626F"/>
    <w:rsid w:val="00146BF3"/>
    <w:rsid w:val="00150007"/>
    <w:rsid w:val="00152514"/>
    <w:rsid w:val="00153259"/>
    <w:rsid w:val="00153DCF"/>
    <w:rsid w:val="0015571F"/>
    <w:rsid w:val="00157E3A"/>
    <w:rsid w:val="00157F01"/>
    <w:rsid w:val="001600DD"/>
    <w:rsid w:val="001602F3"/>
    <w:rsid w:val="001607B9"/>
    <w:rsid w:val="00160FE9"/>
    <w:rsid w:val="001615C0"/>
    <w:rsid w:val="00162111"/>
    <w:rsid w:val="001630D4"/>
    <w:rsid w:val="00163154"/>
    <w:rsid w:val="001631F6"/>
    <w:rsid w:val="00163F81"/>
    <w:rsid w:val="001646BD"/>
    <w:rsid w:val="00164FD4"/>
    <w:rsid w:val="001652A8"/>
    <w:rsid w:val="001673B0"/>
    <w:rsid w:val="00167646"/>
    <w:rsid w:val="00174125"/>
    <w:rsid w:val="00174774"/>
    <w:rsid w:val="0017486A"/>
    <w:rsid w:val="00175915"/>
    <w:rsid w:val="00176808"/>
    <w:rsid w:val="0017686F"/>
    <w:rsid w:val="0018095F"/>
    <w:rsid w:val="001818BE"/>
    <w:rsid w:val="00182361"/>
    <w:rsid w:val="00182934"/>
    <w:rsid w:val="00182B8B"/>
    <w:rsid w:val="001837CD"/>
    <w:rsid w:val="00184893"/>
    <w:rsid w:val="00184AC5"/>
    <w:rsid w:val="0018618B"/>
    <w:rsid w:val="00186E68"/>
    <w:rsid w:val="00186EC9"/>
    <w:rsid w:val="00187909"/>
    <w:rsid w:val="00187FD3"/>
    <w:rsid w:val="00190633"/>
    <w:rsid w:val="001906F7"/>
    <w:rsid w:val="00190B26"/>
    <w:rsid w:val="00190CA4"/>
    <w:rsid w:val="00191908"/>
    <w:rsid w:val="00191A9F"/>
    <w:rsid w:val="00192158"/>
    <w:rsid w:val="001926D4"/>
    <w:rsid w:val="00192DD5"/>
    <w:rsid w:val="00195271"/>
    <w:rsid w:val="00195C8B"/>
    <w:rsid w:val="001976EE"/>
    <w:rsid w:val="00197989"/>
    <w:rsid w:val="001A02F4"/>
    <w:rsid w:val="001A0A55"/>
    <w:rsid w:val="001A0F5B"/>
    <w:rsid w:val="001A19C9"/>
    <w:rsid w:val="001A1FCC"/>
    <w:rsid w:val="001A2389"/>
    <w:rsid w:val="001A2595"/>
    <w:rsid w:val="001A3CA5"/>
    <w:rsid w:val="001A6ABB"/>
    <w:rsid w:val="001A7030"/>
    <w:rsid w:val="001A7501"/>
    <w:rsid w:val="001B1B7C"/>
    <w:rsid w:val="001B2DEE"/>
    <w:rsid w:val="001B5246"/>
    <w:rsid w:val="001B55A6"/>
    <w:rsid w:val="001B5CBA"/>
    <w:rsid w:val="001B669C"/>
    <w:rsid w:val="001B6BB0"/>
    <w:rsid w:val="001C0710"/>
    <w:rsid w:val="001C0B84"/>
    <w:rsid w:val="001C23F4"/>
    <w:rsid w:val="001C3DC3"/>
    <w:rsid w:val="001C598B"/>
    <w:rsid w:val="001C5E9A"/>
    <w:rsid w:val="001C650D"/>
    <w:rsid w:val="001C67F9"/>
    <w:rsid w:val="001C6FBC"/>
    <w:rsid w:val="001C756F"/>
    <w:rsid w:val="001D1CF8"/>
    <w:rsid w:val="001D3062"/>
    <w:rsid w:val="001D4C3D"/>
    <w:rsid w:val="001D4F67"/>
    <w:rsid w:val="001D5626"/>
    <w:rsid w:val="001D5863"/>
    <w:rsid w:val="001D61D5"/>
    <w:rsid w:val="001D6BB7"/>
    <w:rsid w:val="001D6EFA"/>
    <w:rsid w:val="001E0064"/>
    <w:rsid w:val="001E14AC"/>
    <w:rsid w:val="001E1F97"/>
    <w:rsid w:val="001E21C4"/>
    <w:rsid w:val="001E3963"/>
    <w:rsid w:val="001E3B94"/>
    <w:rsid w:val="001E4F64"/>
    <w:rsid w:val="001E68F6"/>
    <w:rsid w:val="001E6B6E"/>
    <w:rsid w:val="001E76D5"/>
    <w:rsid w:val="001F0251"/>
    <w:rsid w:val="001F0951"/>
    <w:rsid w:val="001F1A87"/>
    <w:rsid w:val="001F2CCE"/>
    <w:rsid w:val="001F39F8"/>
    <w:rsid w:val="001F3D29"/>
    <w:rsid w:val="001F6578"/>
    <w:rsid w:val="001F6F90"/>
    <w:rsid w:val="001F7201"/>
    <w:rsid w:val="0020034A"/>
    <w:rsid w:val="00200719"/>
    <w:rsid w:val="00200971"/>
    <w:rsid w:val="00203DEE"/>
    <w:rsid w:val="00204153"/>
    <w:rsid w:val="002075D0"/>
    <w:rsid w:val="002105D7"/>
    <w:rsid w:val="00210A33"/>
    <w:rsid w:val="00211ADA"/>
    <w:rsid w:val="00212810"/>
    <w:rsid w:val="00214042"/>
    <w:rsid w:val="00214D14"/>
    <w:rsid w:val="00215731"/>
    <w:rsid w:val="0021573E"/>
    <w:rsid w:val="00215A90"/>
    <w:rsid w:val="00216754"/>
    <w:rsid w:val="00216871"/>
    <w:rsid w:val="00216B94"/>
    <w:rsid w:val="00216CCB"/>
    <w:rsid w:val="0021737A"/>
    <w:rsid w:val="0021741C"/>
    <w:rsid w:val="00220840"/>
    <w:rsid w:val="00221AB1"/>
    <w:rsid w:val="00221AD7"/>
    <w:rsid w:val="00222029"/>
    <w:rsid w:val="0022224A"/>
    <w:rsid w:val="0022339C"/>
    <w:rsid w:val="00223714"/>
    <w:rsid w:val="0022406D"/>
    <w:rsid w:val="00224F78"/>
    <w:rsid w:val="002251F1"/>
    <w:rsid w:val="002266EF"/>
    <w:rsid w:val="00226EB4"/>
    <w:rsid w:val="00226F2C"/>
    <w:rsid w:val="00232DC6"/>
    <w:rsid w:val="00234326"/>
    <w:rsid w:val="002344B1"/>
    <w:rsid w:val="0023456B"/>
    <w:rsid w:val="00235800"/>
    <w:rsid w:val="002407FD"/>
    <w:rsid w:val="00240D16"/>
    <w:rsid w:val="002422B6"/>
    <w:rsid w:val="00242811"/>
    <w:rsid w:val="00243846"/>
    <w:rsid w:val="002439D8"/>
    <w:rsid w:val="00245C59"/>
    <w:rsid w:val="00245C9F"/>
    <w:rsid w:val="002464E9"/>
    <w:rsid w:val="00246820"/>
    <w:rsid w:val="00247537"/>
    <w:rsid w:val="002479A4"/>
    <w:rsid w:val="0025068A"/>
    <w:rsid w:val="00251200"/>
    <w:rsid w:val="00251CCA"/>
    <w:rsid w:val="00251F27"/>
    <w:rsid w:val="00252A68"/>
    <w:rsid w:val="00253D92"/>
    <w:rsid w:val="002543B6"/>
    <w:rsid w:val="00254D11"/>
    <w:rsid w:val="002552B7"/>
    <w:rsid w:val="00255FE7"/>
    <w:rsid w:val="00260D06"/>
    <w:rsid w:val="0026118B"/>
    <w:rsid w:val="00261967"/>
    <w:rsid w:val="00262371"/>
    <w:rsid w:val="00262AEC"/>
    <w:rsid w:val="0026380C"/>
    <w:rsid w:val="00264157"/>
    <w:rsid w:val="00264477"/>
    <w:rsid w:val="002655E1"/>
    <w:rsid w:val="002658EE"/>
    <w:rsid w:val="00265B7D"/>
    <w:rsid w:val="0026649E"/>
    <w:rsid w:val="00270DF3"/>
    <w:rsid w:val="0027154E"/>
    <w:rsid w:val="00271E43"/>
    <w:rsid w:val="00272109"/>
    <w:rsid w:val="002733CD"/>
    <w:rsid w:val="002749E0"/>
    <w:rsid w:val="00274F10"/>
    <w:rsid w:val="00275704"/>
    <w:rsid w:val="00275D50"/>
    <w:rsid w:val="00276022"/>
    <w:rsid w:val="002769D4"/>
    <w:rsid w:val="00276CB0"/>
    <w:rsid w:val="00276D00"/>
    <w:rsid w:val="00276F22"/>
    <w:rsid w:val="00277B14"/>
    <w:rsid w:val="002805B7"/>
    <w:rsid w:val="002806C5"/>
    <w:rsid w:val="002810AC"/>
    <w:rsid w:val="00281433"/>
    <w:rsid w:val="0028401E"/>
    <w:rsid w:val="00284E4B"/>
    <w:rsid w:val="00286CCB"/>
    <w:rsid w:val="00286E9B"/>
    <w:rsid w:val="00286F49"/>
    <w:rsid w:val="00290B15"/>
    <w:rsid w:val="00291553"/>
    <w:rsid w:val="0029234E"/>
    <w:rsid w:val="00292A82"/>
    <w:rsid w:val="00292CEE"/>
    <w:rsid w:val="00293831"/>
    <w:rsid w:val="00294893"/>
    <w:rsid w:val="002948CE"/>
    <w:rsid w:val="00295A16"/>
    <w:rsid w:val="00295BF3"/>
    <w:rsid w:val="00297F99"/>
    <w:rsid w:val="002A0918"/>
    <w:rsid w:val="002A0CF4"/>
    <w:rsid w:val="002A179F"/>
    <w:rsid w:val="002A231E"/>
    <w:rsid w:val="002A39AF"/>
    <w:rsid w:val="002A4419"/>
    <w:rsid w:val="002A528A"/>
    <w:rsid w:val="002A5E7C"/>
    <w:rsid w:val="002A5EE8"/>
    <w:rsid w:val="002A7EEC"/>
    <w:rsid w:val="002B053E"/>
    <w:rsid w:val="002B0A4A"/>
    <w:rsid w:val="002B2A14"/>
    <w:rsid w:val="002B2FD9"/>
    <w:rsid w:val="002B3BDE"/>
    <w:rsid w:val="002B58E0"/>
    <w:rsid w:val="002B5B81"/>
    <w:rsid w:val="002B6986"/>
    <w:rsid w:val="002B79BD"/>
    <w:rsid w:val="002B7AF2"/>
    <w:rsid w:val="002C021A"/>
    <w:rsid w:val="002C201E"/>
    <w:rsid w:val="002C20AA"/>
    <w:rsid w:val="002C4E0B"/>
    <w:rsid w:val="002C5DD6"/>
    <w:rsid w:val="002C6499"/>
    <w:rsid w:val="002C66D8"/>
    <w:rsid w:val="002C6FFD"/>
    <w:rsid w:val="002C71D4"/>
    <w:rsid w:val="002D22C0"/>
    <w:rsid w:val="002D3CFD"/>
    <w:rsid w:val="002D41C2"/>
    <w:rsid w:val="002D4EEE"/>
    <w:rsid w:val="002D5F72"/>
    <w:rsid w:val="002D76E8"/>
    <w:rsid w:val="002E000D"/>
    <w:rsid w:val="002E04BD"/>
    <w:rsid w:val="002E05E1"/>
    <w:rsid w:val="002E27CB"/>
    <w:rsid w:val="002E295B"/>
    <w:rsid w:val="002E309C"/>
    <w:rsid w:val="002E3856"/>
    <w:rsid w:val="002E6796"/>
    <w:rsid w:val="002E6B04"/>
    <w:rsid w:val="002E77D6"/>
    <w:rsid w:val="002F0E02"/>
    <w:rsid w:val="002F1D9E"/>
    <w:rsid w:val="002F2199"/>
    <w:rsid w:val="002F2358"/>
    <w:rsid w:val="002F2DF5"/>
    <w:rsid w:val="002F4035"/>
    <w:rsid w:val="002F40BB"/>
    <w:rsid w:val="002F47E9"/>
    <w:rsid w:val="002F5C80"/>
    <w:rsid w:val="002F69F0"/>
    <w:rsid w:val="00300A93"/>
    <w:rsid w:val="00300D86"/>
    <w:rsid w:val="00303C47"/>
    <w:rsid w:val="00303E7B"/>
    <w:rsid w:val="003046A5"/>
    <w:rsid w:val="003054F8"/>
    <w:rsid w:val="00306BA5"/>
    <w:rsid w:val="00310265"/>
    <w:rsid w:val="00310FF6"/>
    <w:rsid w:val="00311604"/>
    <w:rsid w:val="0031256B"/>
    <w:rsid w:val="003134F6"/>
    <w:rsid w:val="00313A0F"/>
    <w:rsid w:val="00313D7A"/>
    <w:rsid w:val="003157C6"/>
    <w:rsid w:val="00315B16"/>
    <w:rsid w:val="00315B6B"/>
    <w:rsid w:val="00316897"/>
    <w:rsid w:val="003174D7"/>
    <w:rsid w:val="00317EF0"/>
    <w:rsid w:val="003212C3"/>
    <w:rsid w:val="00324500"/>
    <w:rsid w:val="003258EA"/>
    <w:rsid w:val="00325B90"/>
    <w:rsid w:val="0032641F"/>
    <w:rsid w:val="00326DFB"/>
    <w:rsid w:val="003278C2"/>
    <w:rsid w:val="00327BDF"/>
    <w:rsid w:val="003307B8"/>
    <w:rsid w:val="003329EA"/>
    <w:rsid w:val="00332F32"/>
    <w:rsid w:val="00333415"/>
    <w:rsid w:val="00333C1E"/>
    <w:rsid w:val="0033519B"/>
    <w:rsid w:val="00336C61"/>
    <w:rsid w:val="00342821"/>
    <w:rsid w:val="00345633"/>
    <w:rsid w:val="0034740D"/>
    <w:rsid w:val="00350E48"/>
    <w:rsid w:val="003512FB"/>
    <w:rsid w:val="00351C46"/>
    <w:rsid w:val="003531FE"/>
    <w:rsid w:val="00353643"/>
    <w:rsid w:val="003551E9"/>
    <w:rsid w:val="003557D8"/>
    <w:rsid w:val="003561E9"/>
    <w:rsid w:val="00357D69"/>
    <w:rsid w:val="00362270"/>
    <w:rsid w:val="003635A9"/>
    <w:rsid w:val="00363A81"/>
    <w:rsid w:val="0036412A"/>
    <w:rsid w:val="003642D3"/>
    <w:rsid w:val="00364C41"/>
    <w:rsid w:val="00366175"/>
    <w:rsid w:val="0036645F"/>
    <w:rsid w:val="00366B80"/>
    <w:rsid w:val="00366DFA"/>
    <w:rsid w:val="00366E79"/>
    <w:rsid w:val="0036734A"/>
    <w:rsid w:val="003676CC"/>
    <w:rsid w:val="00371C70"/>
    <w:rsid w:val="0037274D"/>
    <w:rsid w:val="003727D2"/>
    <w:rsid w:val="00374257"/>
    <w:rsid w:val="00374AC6"/>
    <w:rsid w:val="00374B71"/>
    <w:rsid w:val="003756C7"/>
    <w:rsid w:val="003766BB"/>
    <w:rsid w:val="00376802"/>
    <w:rsid w:val="003770BB"/>
    <w:rsid w:val="00377125"/>
    <w:rsid w:val="00377740"/>
    <w:rsid w:val="00377C59"/>
    <w:rsid w:val="00377EBD"/>
    <w:rsid w:val="00380F89"/>
    <w:rsid w:val="00387ADD"/>
    <w:rsid w:val="00387CAE"/>
    <w:rsid w:val="00387F71"/>
    <w:rsid w:val="003910A1"/>
    <w:rsid w:val="003915FA"/>
    <w:rsid w:val="00391BFD"/>
    <w:rsid w:val="00392F08"/>
    <w:rsid w:val="00392FCD"/>
    <w:rsid w:val="00393459"/>
    <w:rsid w:val="003934AF"/>
    <w:rsid w:val="00393F6F"/>
    <w:rsid w:val="00394B79"/>
    <w:rsid w:val="00396808"/>
    <w:rsid w:val="003972D0"/>
    <w:rsid w:val="003973BD"/>
    <w:rsid w:val="003A024B"/>
    <w:rsid w:val="003A106E"/>
    <w:rsid w:val="003A12E1"/>
    <w:rsid w:val="003A3FAF"/>
    <w:rsid w:val="003A4B2D"/>
    <w:rsid w:val="003A58D4"/>
    <w:rsid w:val="003A68CD"/>
    <w:rsid w:val="003A69A4"/>
    <w:rsid w:val="003A72C6"/>
    <w:rsid w:val="003A76EB"/>
    <w:rsid w:val="003A7E16"/>
    <w:rsid w:val="003B0961"/>
    <w:rsid w:val="003B0EF0"/>
    <w:rsid w:val="003B1371"/>
    <w:rsid w:val="003B2365"/>
    <w:rsid w:val="003B27E5"/>
    <w:rsid w:val="003B2DBD"/>
    <w:rsid w:val="003B4AD0"/>
    <w:rsid w:val="003B5993"/>
    <w:rsid w:val="003B6CC7"/>
    <w:rsid w:val="003B7214"/>
    <w:rsid w:val="003C1DCA"/>
    <w:rsid w:val="003C28F1"/>
    <w:rsid w:val="003C2FF9"/>
    <w:rsid w:val="003C3D72"/>
    <w:rsid w:val="003C4B42"/>
    <w:rsid w:val="003C648B"/>
    <w:rsid w:val="003C7930"/>
    <w:rsid w:val="003C7F03"/>
    <w:rsid w:val="003D0579"/>
    <w:rsid w:val="003D0A42"/>
    <w:rsid w:val="003D0E62"/>
    <w:rsid w:val="003D18A2"/>
    <w:rsid w:val="003D2587"/>
    <w:rsid w:val="003D3C01"/>
    <w:rsid w:val="003D656F"/>
    <w:rsid w:val="003D6A03"/>
    <w:rsid w:val="003D6FB2"/>
    <w:rsid w:val="003D70C1"/>
    <w:rsid w:val="003E08DC"/>
    <w:rsid w:val="003E1AB1"/>
    <w:rsid w:val="003E1B0D"/>
    <w:rsid w:val="003E1E1A"/>
    <w:rsid w:val="003E2357"/>
    <w:rsid w:val="003E27E7"/>
    <w:rsid w:val="003E338A"/>
    <w:rsid w:val="003E4B1B"/>
    <w:rsid w:val="003E749E"/>
    <w:rsid w:val="003F037A"/>
    <w:rsid w:val="003F3322"/>
    <w:rsid w:val="003F4911"/>
    <w:rsid w:val="003F491F"/>
    <w:rsid w:val="003F4A0C"/>
    <w:rsid w:val="003F4F17"/>
    <w:rsid w:val="003F5B2D"/>
    <w:rsid w:val="003F5D6B"/>
    <w:rsid w:val="003F79D1"/>
    <w:rsid w:val="004004F6"/>
    <w:rsid w:val="00400530"/>
    <w:rsid w:val="004008C4"/>
    <w:rsid w:val="00401FA6"/>
    <w:rsid w:val="004027D6"/>
    <w:rsid w:val="004035F4"/>
    <w:rsid w:val="00403A8B"/>
    <w:rsid w:val="00403C7A"/>
    <w:rsid w:val="00405277"/>
    <w:rsid w:val="00407A0B"/>
    <w:rsid w:val="00407DDF"/>
    <w:rsid w:val="00410A15"/>
    <w:rsid w:val="00410DD0"/>
    <w:rsid w:val="004124E0"/>
    <w:rsid w:val="00412ECC"/>
    <w:rsid w:val="00414CF0"/>
    <w:rsid w:val="00415288"/>
    <w:rsid w:val="00417942"/>
    <w:rsid w:val="0042209A"/>
    <w:rsid w:val="00422BFE"/>
    <w:rsid w:val="004239E2"/>
    <w:rsid w:val="00427B4A"/>
    <w:rsid w:val="004332B7"/>
    <w:rsid w:val="00433DE9"/>
    <w:rsid w:val="00433E8E"/>
    <w:rsid w:val="00434DE8"/>
    <w:rsid w:val="00434FD3"/>
    <w:rsid w:val="00435142"/>
    <w:rsid w:val="00435EC2"/>
    <w:rsid w:val="00436A6F"/>
    <w:rsid w:val="00437BC5"/>
    <w:rsid w:val="00440A9B"/>
    <w:rsid w:val="004426CA"/>
    <w:rsid w:val="00442DD8"/>
    <w:rsid w:val="00442E3F"/>
    <w:rsid w:val="0044327F"/>
    <w:rsid w:val="00443563"/>
    <w:rsid w:val="004443A5"/>
    <w:rsid w:val="004476D6"/>
    <w:rsid w:val="00451120"/>
    <w:rsid w:val="00451433"/>
    <w:rsid w:val="00452547"/>
    <w:rsid w:val="004528C4"/>
    <w:rsid w:val="0045368B"/>
    <w:rsid w:val="004537A8"/>
    <w:rsid w:val="00454532"/>
    <w:rsid w:val="00455A25"/>
    <w:rsid w:val="0045604E"/>
    <w:rsid w:val="00460DB9"/>
    <w:rsid w:val="00461DB4"/>
    <w:rsid w:val="0046242A"/>
    <w:rsid w:val="004627C9"/>
    <w:rsid w:val="004629A1"/>
    <w:rsid w:val="0046389E"/>
    <w:rsid w:val="00463EC3"/>
    <w:rsid w:val="00464982"/>
    <w:rsid w:val="00464C81"/>
    <w:rsid w:val="00466257"/>
    <w:rsid w:val="00466962"/>
    <w:rsid w:val="0046744A"/>
    <w:rsid w:val="00467B4C"/>
    <w:rsid w:val="00467C83"/>
    <w:rsid w:val="0047018D"/>
    <w:rsid w:val="004706C9"/>
    <w:rsid w:val="00470CA3"/>
    <w:rsid w:val="00471031"/>
    <w:rsid w:val="004712C4"/>
    <w:rsid w:val="00472C44"/>
    <w:rsid w:val="00474671"/>
    <w:rsid w:val="00474E1D"/>
    <w:rsid w:val="00475885"/>
    <w:rsid w:val="004774DC"/>
    <w:rsid w:val="00477A20"/>
    <w:rsid w:val="00481BC7"/>
    <w:rsid w:val="00483A30"/>
    <w:rsid w:val="00483A5E"/>
    <w:rsid w:val="00483C3D"/>
    <w:rsid w:val="00483D94"/>
    <w:rsid w:val="004843AF"/>
    <w:rsid w:val="004844F9"/>
    <w:rsid w:val="004858A5"/>
    <w:rsid w:val="00486F5C"/>
    <w:rsid w:val="00487217"/>
    <w:rsid w:val="004877CA"/>
    <w:rsid w:val="0048798E"/>
    <w:rsid w:val="00487A1E"/>
    <w:rsid w:val="0049023F"/>
    <w:rsid w:val="00490FA0"/>
    <w:rsid w:val="00494ACA"/>
    <w:rsid w:val="00495209"/>
    <w:rsid w:val="00495DE0"/>
    <w:rsid w:val="00497DE9"/>
    <w:rsid w:val="004A0539"/>
    <w:rsid w:val="004A0D73"/>
    <w:rsid w:val="004A2566"/>
    <w:rsid w:val="004A2E19"/>
    <w:rsid w:val="004A4310"/>
    <w:rsid w:val="004A48B6"/>
    <w:rsid w:val="004A50AB"/>
    <w:rsid w:val="004A5F47"/>
    <w:rsid w:val="004A63DE"/>
    <w:rsid w:val="004A6725"/>
    <w:rsid w:val="004A6998"/>
    <w:rsid w:val="004A6DD8"/>
    <w:rsid w:val="004B23D6"/>
    <w:rsid w:val="004B3A42"/>
    <w:rsid w:val="004B513D"/>
    <w:rsid w:val="004B5ED5"/>
    <w:rsid w:val="004B66F5"/>
    <w:rsid w:val="004B7D72"/>
    <w:rsid w:val="004C0ECD"/>
    <w:rsid w:val="004C2497"/>
    <w:rsid w:val="004C2EF6"/>
    <w:rsid w:val="004C34BA"/>
    <w:rsid w:val="004C3682"/>
    <w:rsid w:val="004C4321"/>
    <w:rsid w:val="004C6334"/>
    <w:rsid w:val="004C700E"/>
    <w:rsid w:val="004D26ED"/>
    <w:rsid w:val="004D347F"/>
    <w:rsid w:val="004D558E"/>
    <w:rsid w:val="004D7B0C"/>
    <w:rsid w:val="004E0159"/>
    <w:rsid w:val="004E0DA1"/>
    <w:rsid w:val="004E1CF3"/>
    <w:rsid w:val="004E28ED"/>
    <w:rsid w:val="004E296E"/>
    <w:rsid w:val="004E35AA"/>
    <w:rsid w:val="004E3806"/>
    <w:rsid w:val="004E3BF7"/>
    <w:rsid w:val="004E46CF"/>
    <w:rsid w:val="004E5839"/>
    <w:rsid w:val="004E7870"/>
    <w:rsid w:val="004E7CDE"/>
    <w:rsid w:val="004F126E"/>
    <w:rsid w:val="004F3A74"/>
    <w:rsid w:val="004F457A"/>
    <w:rsid w:val="004F4D92"/>
    <w:rsid w:val="004F60E7"/>
    <w:rsid w:val="004F75C7"/>
    <w:rsid w:val="004F79D7"/>
    <w:rsid w:val="005018A7"/>
    <w:rsid w:val="00501996"/>
    <w:rsid w:val="00501B22"/>
    <w:rsid w:val="00502019"/>
    <w:rsid w:val="00505892"/>
    <w:rsid w:val="00510378"/>
    <w:rsid w:val="00510B6E"/>
    <w:rsid w:val="00511BAD"/>
    <w:rsid w:val="0051273E"/>
    <w:rsid w:val="00513D0B"/>
    <w:rsid w:val="00514245"/>
    <w:rsid w:val="00515281"/>
    <w:rsid w:val="00515BDA"/>
    <w:rsid w:val="005163F8"/>
    <w:rsid w:val="0052008A"/>
    <w:rsid w:val="005201AE"/>
    <w:rsid w:val="005203D5"/>
    <w:rsid w:val="00520F95"/>
    <w:rsid w:val="005213EA"/>
    <w:rsid w:val="00521E2F"/>
    <w:rsid w:val="00523F41"/>
    <w:rsid w:val="00524614"/>
    <w:rsid w:val="00524959"/>
    <w:rsid w:val="0052569E"/>
    <w:rsid w:val="00525B77"/>
    <w:rsid w:val="005260C9"/>
    <w:rsid w:val="0052735D"/>
    <w:rsid w:val="005300FE"/>
    <w:rsid w:val="00531000"/>
    <w:rsid w:val="00532F97"/>
    <w:rsid w:val="005332AD"/>
    <w:rsid w:val="00533CE8"/>
    <w:rsid w:val="00534B78"/>
    <w:rsid w:val="00535513"/>
    <w:rsid w:val="005372E9"/>
    <w:rsid w:val="005378B0"/>
    <w:rsid w:val="00542192"/>
    <w:rsid w:val="00542506"/>
    <w:rsid w:val="00542769"/>
    <w:rsid w:val="005430A3"/>
    <w:rsid w:val="00543EE4"/>
    <w:rsid w:val="0054436A"/>
    <w:rsid w:val="00544389"/>
    <w:rsid w:val="00544FE3"/>
    <w:rsid w:val="005462BD"/>
    <w:rsid w:val="00546D19"/>
    <w:rsid w:val="0054790A"/>
    <w:rsid w:val="00547EED"/>
    <w:rsid w:val="00551DFB"/>
    <w:rsid w:val="005541E9"/>
    <w:rsid w:val="00554A7D"/>
    <w:rsid w:val="00554AC1"/>
    <w:rsid w:val="00556055"/>
    <w:rsid w:val="00556664"/>
    <w:rsid w:val="00560890"/>
    <w:rsid w:val="0056111A"/>
    <w:rsid w:val="00562506"/>
    <w:rsid w:val="00562C7C"/>
    <w:rsid w:val="00563101"/>
    <w:rsid w:val="00563AB7"/>
    <w:rsid w:val="0056453D"/>
    <w:rsid w:val="0056512D"/>
    <w:rsid w:val="005658F1"/>
    <w:rsid w:val="00566612"/>
    <w:rsid w:val="00566715"/>
    <w:rsid w:val="00566987"/>
    <w:rsid w:val="00566B4A"/>
    <w:rsid w:val="005670B4"/>
    <w:rsid w:val="00570B99"/>
    <w:rsid w:val="005712E0"/>
    <w:rsid w:val="0057140D"/>
    <w:rsid w:val="00571692"/>
    <w:rsid w:val="00572FE1"/>
    <w:rsid w:val="005745E8"/>
    <w:rsid w:val="00574AB6"/>
    <w:rsid w:val="005767C4"/>
    <w:rsid w:val="00577152"/>
    <w:rsid w:val="00577412"/>
    <w:rsid w:val="005810B5"/>
    <w:rsid w:val="00583013"/>
    <w:rsid w:val="00583214"/>
    <w:rsid w:val="005833BB"/>
    <w:rsid w:val="00583D82"/>
    <w:rsid w:val="0058422A"/>
    <w:rsid w:val="00585047"/>
    <w:rsid w:val="0058557B"/>
    <w:rsid w:val="005856C7"/>
    <w:rsid w:val="0058645E"/>
    <w:rsid w:val="00586F72"/>
    <w:rsid w:val="005916E1"/>
    <w:rsid w:val="00591D85"/>
    <w:rsid w:val="0059312C"/>
    <w:rsid w:val="0059325A"/>
    <w:rsid w:val="005956AF"/>
    <w:rsid w:val="00595BB6"/>
    <w:rsid w:val="005976B7"/>
    <w:rsid w:val="00597EE2"/>
    <w:rsid w:val="005A1208"/>
    <w:rsid w:val="005A21AA"/>
    <w:rsid w:val="005A33D3"/>
    <w:rsid w:val="005A3F72"/>
    <w:rsid w:val="005A489A"/>
    <w:rsid w:val="005A5A52"/>
    <w:rsid w:val="005A5F41"/>
    <w:rsid w:val="005B0D74"/>
    <w:rsid w:val="005B0DB4"/>
    <w:rsid w:val="005B137B"/>
    <w:rsid w:val="005B209A"/>
    <w:rsid w:val="005B24E9"/>
    <w:rsid w:val="005B2527"/>
    <w:rsid w:val="005B35AF"/>
    <w:rsid w:val="005B3B2C"/>
    <w:rsid w:val="005B512B"/>
    <w:rsid w:val="005B68D7"/>
    <w:rsid w:val="005B6BE0"/>
    <w:rsid w:val="005C0959"/>
    <w:rsid w:val="005C0DE3"/>
    <w:rsid w:val="005C1057"/>
    <w:rsid w:val="005C21D3"/>
    <w:rsid w:val="005C383C"/>
    <w:rsid w:val="005C3CCD"/>
    <w:rsid w:val="005C4A3A"/>
    <w:rsid w:val="005C53DA"/>
    <w:rsid w:val="005C62FD"/>
    <w:rsid w:val="005C78B0"/>
    <w:rsid w:val="005C7AA2"/>
    <w:rsid w:val="005C7BCE"/>
    <w:rsid w:val="005D0193"/>
    <w:rsid w:val="005D0BAD"/>
    <w:rsid w:val="005D23BF"/>
    <w:rsid w:val="005D2456"/>
    <w:rsid w:val="005D2686"/>
    <w:rsid w:val="005D3039"/>
    <w:rsid w:val="005D4055"/>
    <w:rsid w:val="005D4E59"/>
    <w:rsid w:val="005D59EF"/>
    <w:rsid w:val="005D5CD7"/>
    <w:rsid w:val="005D64D0"/>
    <w:rsid w:val="005D73B3"/>
    <w:rsid w:val="005E0A92"/>
    <w:rsid w:val="005E12A0"/>
    <w:rsid w:val="005E43D6"/>
    <w:rsid w:val="005E456C"/>
    <w:rsid w:val="005E4B4C"/>
    <w:rsid w:val="005E4BE8"/>
    <w:rsid w:val="005E4C3F"/>
    <w:rsid w:val="005E5765"/>
    <w:rsid w:val="005E5DFF"/>
    <w:rsid w:val="005E6ADB"/>
    <w:rsid w:val="005E6EAA"/>
    <w:rsid w:val="005F0AF0"/>
    <w:rsid w:val="005F1380"/>
    <w:rsid w:val="005F22AA"/>
    <w:rsid w:val="005F323F"/>
    <w:rsid w:val="005F5E2A"/>
    <w:rsid w:val="00600CA6"/>
    <w:rsid w:val="00602BD1"/>
    <w:rsid w:val="00602E1A"/>
    <w:rsid w:val="0060358C"/>
    <w:rsid w:val="00607275"/>
    <w:rsid w:val="0060738F"/>
    <w:rsid w:val="006078D2"/>
    <w:rsid w:val="00610E8A"/>
    <w:rsid w:val="00612613"/>
    <w:rsid w:val="00612B31"/>
    <w:rsid w:val="00612F75"/>
    <w:rsid w:val="00613079"/>
    <w:rsid w:val="00614D90"/>
    <w:rsid w:val="00614EAF"/>
    <w:rsid w:val="00615F5B"/>
    <w:rsid w:val="006161E0"/>
    <w:rsid w:val="00621F55"/>
    <w:rsid w:val="00623025"/>
    <w:rsid w:val="00623718"/>
    <w:rsid w:val="00623958"/>
    <w:rsid w:val="006242EE"/>
    <w:rsid w:val="00625320"/>
    <w:rsid w:val="006254EB"/>
    <w:rsid w:val="00625E9E"/>
    <w:rsid w:val="00630326"/>
    <w:rsid w:val="006307C2"/>
    <w:rsid w:val="00630D46"/>
    <w:rsid w:val="00631544"/>
    <w:rsid w:val="00631E1E"/>
    <w:rsid w:val="00632359"/>
    <w:rsid w:val="00635321"/>
    <w:rsid w:val="00635A09"/>
    <w:rsid w:val="00635EF5"/>
    <w:rsid w:val="00640C21"/>
    <w:rsid w:val="00641AFA"/>
    <w:rsid w:val="006431C4"/>
    <w:rsid w:val="0064377E"/>
    <w:rsid w:val="00645E85"/>
    <w:rsid w:val="00646DFD"/>
    <w:rsid w:val="0064747C"/>
    <w:rsid w:val="00647CC1"/>
    <w:rsid w:val="00647F8D"/>
    <w:rsid w:val="00650482"/>
    <w:rsid w:val="00650817"/>
    <w:rsid w:val="0065124E"/>
    <w:rsid w:val="00651515"/>
    <w:rsid w:val="00651AA5"/>
    <w:rsid w:val="00653A77"/>
    <w:rsid w:val="00654DB0"/>
    <w:rsid w:val="00655AE7"/>
    <w:rsid w:val="00661E96"/>
    <w:rsid w:val="00662380"/>
    <w:rsid w:val="006639A6"/>
    <w:rsid w:val="00663A36"/>
    <w:rsid w:val="00665324"/>
    <w:rsid w:val="006654E3"/>
    <w:rsid w:val="006663C2"/>
    <w:rsid w:val="00667918"/>
    <w:rsid w:val="00670972"/>
    <w:rsid w:val="00670FA7"/>
    <w:rsid w:val="00671458"/>
    <w:rsid w:val="0067196F"/>
    <w:rsid w:val="00671F22"/>
    <w:rsid w:val="00672A56"/>
    <w:rsid w:val="0067394F"/>
    <w:rsid w:val="00673AF0"/>
    <w:rsid w:val="0067400C"/>
    <w:rsid w:val="006741BF"/>
    <w:rsid w:val="0067442C"/>
    <w:rsid w:val="006744BB"/>
    <w:rsid w:val="00676879"/>
    <w:rsid w:val="00677126"/>
    <w:rsid w:val="00680B91"/>
    <w:rsid w:val="00681E60"/>
    <w:rsid w:val="00682571"/>
    <w:rsid w:val="00683BDE"/>
    <w:rsid w:val="00685186"/>
    <w:rsid w:val="006869D3"/>
    <w:rsid w:val="00686FD1"/>
    <w:rsid w:val="00687302"/>
    <w:rsid w:val="00690AB1"/>
    <w:rsid w:val="00690CCE"/>
    <w:rsid w:val="00690E0A"/>
    <w:rsid w:val="0069169D"/>
    <w:rsid w:val="0069465F"/>
    <w:rsid w:val="00694926"/>
    <w:rsid w:val="00695077"/>
    <w:rsid w:val="00696198"/>
    <w:rsid w:val="00696C5E"/>
    <w:rsid w:val="00697CA5"/>
    <w:rsid w:val="006A039E"/>
    <w:rsid w:val="006A0467"/>
    <w:rsid w:val="006A064F"/>
    <w:rsid w:val="006A06ED"/>
    <w:rsid w:val="006A0F8A"/>
    <w:rsid w:val="006A17F4"/>
    <w:rsid w:val="006A2D0A"/>
    <w:rsid w:val="006A5EF7"/>
    <w:rsid w:val="006A6A80"/>
    <w:rsid w:val="006B1280"/>
    <w:rsid w:val="006B1351"/>
    <w:rsid w:val="006B19C2"/>
    <w:rsid w:val="006B35E6"/>
    <w:rsid w:val="006B38BC"/>
    <w:rsid w:val="006B3DDE"/>
    <w:rsid w:val="006B3F92"/>
    <w:rsid w:val="006B419E"/>
    <w:rsid w:val="006B4304"/>
    <w:rsid w:val="006B47FC"/>
    <w:rsid w:val="006B4A44"/>
    <w:rsid w:val="006B50BB"/>
    <w:rsid w:val="006C05AE"/>
    <w:rsid w:val="006C11CD"/>
    <w:rsid w:val="006C120A"/>
    <w:rsid w:val="006C1F6C"/>
    <w:rsid w:val="006C4002"/>
    <w:rsid w:val="006C4710"/>
    <w:rsid w:val="006C6446"/>
    <w:rsid w:val="006C6A36"/>
    <w:rsid w:val="006C6B50"/>
    <w:rsid w:val="006C6EED"/>
    <w:rsid w:val="006C7955"/>
    <w:rsid w:val="006D10D5"/>
    <w:rsid w:val="006D1144"/>
    <w:rsid w:val="006D120B"/>
    <w:rsid w:val="006D1D44"/>
    <w:rsid w:val="006D2614"/>
    <w:rsid w:val="006D38A4"/>
    <w:rsid w:val="006D4E1F"/>
    <w:rsid w:val="006D5F9F"/>
    <w:rsid w:val="006D64ED"/>
    <w:rsid w:val="006D71FC"/>
    <w:rsid w:val="006E0950"/>
    <w:rsid w:val="006E101E"/>
    <w:rsid w:val="006E30EB"/>
    <w:rsid w:val="006E3E39"/>
    <w:rsid w:val="006E45B5"/>
    <w:rsid w:val="006E4FC0"/>
    <w:rsid w:val="006E5A62"/>
    <w:rsid w:val="006E5E47"/>
    <w:rsid w:val="006E6D5E"/>
    <w:rsid w:val="006E72F4"/>
    <w:rsid w:val="006E777E"/>
    <w:rsid w:val="006E77CD"/>
    <w:rsid w:val="006E77D6"/>
    <w:rsid w:val="006E7AE6"/>
    <w:rsid w:val="006E7D25"/>
    <w:rsid w:val="006F0602"/>
    <w:rsid w:val="006F13B7"/>
    <w:rsid w:val="006F1B02"/>
    <w:rsid w:val="006F2ACA"/>
    <w:rsid w:val="006F3186"/>
    <w:rsid w:val="006F3C83"/>
    <w:rsid w:val="006F58A0"/>
    <w:rsid w:val="006F6775"/>
    <w:rsid w:val="006F6C2C"/>
    <w:rsid w:val="006F6DC4"/>
    <w:rsid w:val="006F7B11"/>
    <w:rsid w:val="006F7CD7"/>
    <w:rsid w:val="006F7D17"/>
    <w:rsid w:val="006F7FEE"/>
    <w:rsid w:val="007004A6"/>
    <w:rsid w:val="00700C5C"/>
    <w:rsid w:val="0070138A"/>
    <w:rsid w:val="0070143C"/>
    <w:rsid w:val="0070243D"/>
    <w:rsid w:val="00705BEE"/>
    <w:rsid w:val="00706684"/>
    <w:rsid w:val="00706873"/>
    <w:rsid w:val="00707627"/>
    <w:rsid w:val="0070783B"/>
    <w:rsid w:val="00707F38"/>
    <w:rsid w:val="00710EF5"/>
    <w:rsid w:val="0071157F"/>
    <w:rsid w:val="007122B7"/>
    <w:rsid w:val="007123E9"/>
    <w:rsid w:val="007137B8"/>
    <w:rsid w:val="00714A55"/>
    <w:rsid w:val="00715513"/>
    <w:rsid w:val="00715788"/>
    <w:rsid w:val="00715A72"/>
    <w:rsid w:val="00716675"/>
    <w:rsid w:val="0071681F"/>
    <w:rsid w:val="00716D9A"/>
    <w:rsid w:val="007178F5"/>
    <w:rsid w:val="0072074D"/>
    <w:rsid w:val="00720FB7"/>
    <w:rsid w:val="007218B4"/>
    <w:rsid w:val="007220BE"/>
    <w:rsid w:val="00723B81"/>
    <w:rsid w:val="00724289"/>
    <w:rsid w:val="00724695"/>
    <w:rsid w:val="007253A8"/>
    <w:rsid w:val="00725FE2"/>
    <w:rsid w:val="00726291"/>
    <w:rsid w:val="007271AC"/>
    <w:rsid w:val="007271FD"/>
    <w:rsid w:val="007278CF"/>
    <w:rsid w:val="00727E26"/>
    <w:rsid w:val="00731808"/>
    <w:rsid w:val="00732482"/>
    <w:rsid w:val="00733FF3"/>
    <w:rsid w:val="00734F9F"/>
    <w:rsid w:val="00735AF5"/>
    <w:rsid w:val="00735FDE"/>
    <w:rsid w:val="007367E4"/>
    <w:rsid w:val="0073683D"/>
    <w:rsid w:val="00737CAA"/>
    <w:rsid w:val="00740A16"/>
    <w:rsid w:val="00740E39"/>
    <w:rsid w:val="00740F78"/>
    <w:rsid w:val="00741D4D"/>
    <w:rsid w:val="007448BB"/>
    <w:rsid w:val="007459CE"/>
    <w:rsid w:val="0074630D"/>
    <w:rsid w:val="0074705E"/>
    <w:rsid w:val="007470A1"/>
    <w:rsid w:val="0074713E"/>
    <w:rsid w:val="00747257"/>
    <w:rsid w:val="007509DA"/>
    <w:rsid w:val="00751B13"/>
    <w:rsid w:val="0075355F"/>
    <w:rsid w:val="0075451E"/>
    <w:rsid w:val="0075619B"/>
    <w:rsid w:val="00756222"/>
    <w:rsid w:val="00756E47"/>
    <w:rsid w:val="007575EE"/>
    <w:rsid w:val="007607D4"/>
    <w:rsid w:val="00763AA2"/>
    <w:rsid w:val="00763B2C"/>
    <w:rsid w:val="00763FD0"/>
    <w:rsid w:val="007649DE"/>
    <w:rsid w:val="00764CEB"/>
    <w:rsid w:val="00764E4F"/>
    <w:rsid w:val="007651FE"/>
    <w:rsid w:val="00766161"/>
    <w:rsid w:val="00767AEE"/>
    <w:rsid w:val="00771B7F"/>
    <w:rsid w:val="00772D69"/>
    <w:rsid w:val="00773A7C"/>
    <w:rsid w:val="00773CDF"/>
    <w:rsid w:val="00774BCE"/>
    <w:rsid w:val="00775DC3"/>
    <w:rsid w:val="00775F19"/>
    <w:rsid w:val="007761E4"/>
    <w:rsid w:val="00782974"/>
    <w:rsid w:val="00783565"/>
    <w:rsid w:val="00783C5A"/>
    <w:rsid w:val="007844C9"/>
    <w:rsid w:val="00786109"/>
    <w:rsid w:val="0078796F"/>
    <w:rsid w:val="00792B95"/>
    <w:rsid w:val="00793493"/>
    <w:rsid w:val="0079382B"/>
    <w:rsid w:val="007945D8"/>
    <w:rsid w:val="00794EEF"/>
    <w:rsid w:val="00796400"/>
    <w:rsid w:val="00796F7D"/>
    <w:rsid w:val="007A1141"/>
    <w:rsid w:val="007A37EC"/>
    <w:rsid w:val="007A6159"/>
    <w:rsid w:val="007A68F3"/>
    <w:rsid w:val="007A6F78"/>
    <w:rsid w:val="007A7D3D"/>
    <w:rsid w:val="007B11DC"/>
    <w:rsid w:val="007B1338"/>
    <w:rsid w:val="007B1A8F"/>
    <w:rsid w:val="007B2356"/>
    <w:rsid w:val="007B261B"/>
    <w:rsid w:val="007B318C"/>
    <w:rsid w:val="007B5327"/>
    <w:rsid w:val="007B58C3"/>
    <w:rsid w:val="007B7947"/>
    <w:rsid w:val="007C1CC5"/>
    <w:rsid w:val="007C3534"/>
    <w:rsid w:val="007C412C"/>
    <w:rsid w:val="007C4650"/>
    <w:rsid w:val="007C50D2"/>
    <w:rsid w:val="007C535B"/>
    <w:rsid w:val="007C5859"/>
    <w:rsid w:val="007C606D"/>
    <w:rsid w:val="007C68BA"/>
    <w:rsid w:val="007C71D3"/>
    <w:rsid w:val="007D02A7"/>
    <w:rsid w:val="007D1E76"/>
    <w:rsid w:val="007D2720"/>
    <w:rsid w:val="007D4301"/>
    <w:rsid w:val="007D477A"/>
    <w:rsid w:val="007D4F3A"/>
    <w:rsid w:val="007D5357"/>
    <w:rsid w:val="007D54AF"/>
    <w:rsid w:val="007D6B1C"/>
    <w:rsid w:val="007D7252"/>
    <w:rsid w:val="007E1745"/>
    <w:rsid w:val="007E2C93"/>
    <w:rsid w:val="007E4969"/>
    <w:rsid w:val="007E51DB"/>
    <w:rsid w:val="007E5AED"/>
    <w:rsid w:val="007E5E17"/>
    <w:rsid w:val="007E6116"/>
    <w:rsid w:val="007E7200"/>
    <w:rsid w:val="007E7B49"/>
    <w:rsid w:val="007F0221"/>
    <w:rsid w:val="007F0ECE"/>
    <w:rsid w:val="007F11FA"/>
    <w:rsid w:val="007F1C28"/>
    <w:rsid w:val="007F2614"/>
    <w:rsid w:val="007F281A"/>
    <w:rsid w:val="007F2F8F"/>
    <w:rsid w:val="007F3BE7"/>
    <w:rsid w:val="007F4CC5"/>
    <w:rsid w:val="007F5B8F"/>
    <w:rsid w:val="007F5D37"/>
    <w:rsid w:val="007F68BA"/>
    <w:rsid w:val="0080078F"/>
    <w:rsid w:val="008012B5"/>
    <w:rsid w:val="00801654"/>
    <w:rsid w:val="00802ED4"/>
    <w:rsid w:val="00803520"/>
    <w:rsid w:val="008036BB"/>
    <w:rsid w:val="008044BA"/>
    <w:rsid w:val="00804A99"/>
    <w:rsid w:val="0080664F"/>
    <w:rsid w:val="00806963"/>
    <w:rsid w:val="008075F1"/>
    <w:rsid w:val="008121CE"/>
    <w:rsid w:val="00813430"/>
    <w:rsid w:val="00813E85"/>
    <w:rsid w:val="00815630"/>
    <w:rsid w:val="0081602B"/>
    <w:rsid w:val="00816539"/>
    <w:rsid w:val="00817558"/>
    <w:rsid w:val="00820F9A"/>
    <w:rsid w:val="0082137B"/>
    <w:rsid w:val="00822A52"/>
    <w:rsid w:val="00822F30"/>
    <w:rsid w:val="008235D0"/>
    <w:rsid w:val="0082378B"/>
    <w:rsid w:val="00824799"/>
    <w:rsid w:val="00827C84"/>
    <w:rsid w:val="00827E8D"/>
    <w:rsid w:val="00832584"/>
    <w:rsid w:val="00832883"/>
    <w:rsid w:val="0083361D"/>
    <w:rsid w:val="00833DE5"/>
    <w:rsid w:val="00834052"/>
    <w:rsid w:val="008342DD"/>
    <w:rsid w:val="00835E10"/>
    <w:rsid w:val="008365D7"/>
    <w:rsid w:val="00836EFD"/>
    <w:rsid w:val="00836F45"/>
    <w:rsid w:val="00837032"/>
    <w:rsid w:val="008371D5"/>
    <w:rsid w:val="00837F1C"/>
    <w:rsid w:val="0084240D"/>
    <w:rsid w:val="00842A42"/>
    <w:rsid w:val="00842CDC"/>
    <w:rsid w:val="008440F6"/>
    <w:rsid w:val="008447CC"/>
    <w:rsid w:val="008465A3"/>
    <w:rsid w:val="00847D2E"/>
    <w:rsid w:val="008507DD"/>
    <w:rsid w:val="0085144D"/>
    <w:rsid w:val="00860FEE"/>
    <w:rsid w:val="00861461"/>
    <w:rsid w:val="008615FA"/>
    <w:rsid w:val="0086203E"/>
    <w:rsid w:val="0086270E"/>
    <w:rsid w:val="008635AB"/>
    <w:rsid w:val="00864D08"/>
    <w:rsid w:val="00865408"/>
    <w:rsid w:val="008722CC"/>
    <w:rsid w:val="008728E5"/>
    <w:rsid w:val="0087332D"/>
    <w:rsid w:val="00873972"/>
    <w:rsid w:val="0087398A"/>
    <w:rsid w:val="008763DE"/>
    <w:rsid w:val="00876699"/>
    <w:rsid w:val="008802ED"/>
    <w:rsid w:val="00880737"/>
    <w:rsid w:val="00881C1D"/>
    <w:rsid w:val="00882002"/>
    <w:rsid w:val="00885499"/>
    <w:rsid w:val="00885785"/>
    <w:rsid w:val="00885C01"/>
    <w:rsid w:val="0089038F"/>
    <w:rsid w:val="00890E01"/>
    <w:rsid w:val="00891B1F"/>
    <w:rsid w:val="008932DA"/>
    <w:rsid w:val="00893B61"/>
    <w:rsid w:val="00893C19"/>
    <w:rsid w:val="008944FA"/>
    <w:rsid w:val="00894CC7"/>
    <w:rsid w:val="00894E11"/>
    <w:rsid w:val="008962C4"/>
    <w:rsid w:val="00896371"/>
    <w:rsid w:val="008A2EA2"/>
    <w:rsid w:val="008A3B47"/>
    <w:rsid w:val="008A5F39"/>
    <w:rsid w:val="008A6567"/>
    <w:rsid w:val="008A7C53"/>
    <w:rsid w:val="008B0A71"/>
    <w:rsid w:val="008B0EB8"/>
    <w:rsid w:val="008B1856"/>
    <w:rsid w:val="008B2429"/>
    <w:rsid w:val="008B3029"/>
    <w:rsid w:val="008B4625"/>
    <w:rsid w:val="008B53FD"/>
    <w:rsid w:val="008B5731"/>
    <w:rsid w:val="008B5ADE"/>
    <w:rsid w:val="008B75C6"/>
    <w:rsid w:val="008B7EE6"/>
    <w:rsid w:val="008C03F4"/>
    <w:rsid w:val="008C04A0"/>
    <w:rsid w:val="008C15CA"/>
    <w:rsid w:val="008C3071"/>
    <w:rsid w:val="008C62F8"/>
    <w:rsid w:val="008C6307"/>
    <w:rsid w:val="008D03E9"/>
    <w:rsid w:val="008D1559"/>
    <w:rsid w:val="008D1AEA"/>
    <w:rsid w:val="008D292C"/>
    <w:rsid w:val="008D30AC"/>
    <w:rsid w:val="008D30E5"/>
    <w:rsid w:val="008D39FA"/>
    <w:rsid w:val="008D4D2A"/>
    <w:rsid w:val="008D5A89"/>
    <w:rsid w:val="008D7409"/>
    <w:rsid w:val="008E0733"/>
    <w:rsid w:val="008E2363"/>
    <w:rsid w:val="008E311B"/>
    <w:rsid w:val="008E3BBD"/>
    <w:rsid w:val="008E4395"/>
    <w:rsid w:val="008E4A40"/>
    <w:rsid w:val="008E5139"/>
    <w:rsid w:val="008E55B3"/>
    <w:rsid w:val="008E5B24"/>
    <w:rsid w:val="008E797E"/>
    <w:rsid w:val="008E7BDE"/>
    <w:rsid w:val="008F0EB4"/>
    <w:rsid w:val="008F22F8"/>
    <w:rsid w:val="008F2DA0"/>
    <w:rsid w:val="008F32A9"/>
    <w:rsid w:val="008F543E"/>
    <w:rsid w:val="008F6D0B"/>
    <w:rsid w:val="008F6D3B"/>
    <w:rsid w:val="008F6F48"/>
    <w:rsid w:val="008F7498"/>
    <w:rsid w:val="00900659"/>
    <w:rsid w:val="00900A5F"/>
    <w:rsid w:val="00900EC7"/>
    <w:rsid w:val="00903F08"/>
    <w:rsid w:val="009041D5"/>
    <w:rsid w:val="00906927"/>
    <w:rsid w:val="00906DEE"/>
    <w:rsid w:val="009073E2"/>
    <w:rsid w:val="00907E3D"/>
    <w:rsid w:val="00912526"/>
    <w:rsid w:val="009126C9"/>
    <w:rsid w:val="00912E14"/>
    <w:rsid w:val="0091406F"/>
    <w:rsid w:val="00914529"/>
    <w:rsid w:val="00914EB8"/>
    <w:rsid w:val="00915969"/>
    <w:rsid w:val="0091598A"/>
    <w:rsid w:val="00916ED5"/>
    <w:rsid w:val="009179AB"/>
    <w:rsid w:val="00921165"/>
    <w:rsid w:val="0092484A"/>
    <w:rsid w:val="00926937"/>
    <w:rsid w:val="009275B0"/>
    <w:rsid w:val="00930020"/>
    <w:rsid w:val="0093026A"/>
    <w:rsid w:val="009302D3"/>
    <w:rsid w:val="00930CF0"/>
    <w:rsid w:val="0093187A"/>
    <w:rsid w:val="00931E84"/>
    <w:rsid w:val="00932920"/>
    <w:rsid w:val="00933346"/>
    <w:rsid w:val="00934083"/>
    <w:rsid w:val="00934EA3"/>
    <w:rsid w:val="009361A7"/>
    <w:rsid w:val="00936CAA"/>
    <w:rsid w:val="0093724A"/>
    <w:rsid w:val="00940503"/>
    <w:rsid w:val="00940784"/>
    <w:rsid w:val="00941385"/>
    <w:rsid w:val="009417A9"/>
    <w:rsid w:val="00941846"/>
    <w:rsid w:val="009418A4"/>
    <w:rsid w:val="0094195A"/>
    <w:rsid w:val="00941A7E"/>
    <w:rsid w:val="0094288A"/>
    <w:rsid w:val="00942D44"/>
    <w:rsid w:val="009436ED"/>
    <w:rsid w:val="00943D79"/>
    <w:rsid w:val="00944CAB"/>
    <w:rsid w:val="00944F68"/>
    <w:rsid w:val="0094530E"/>
    <w:rsid w:val="00950393"/>
    <w:rsid w:val="009514AC"/>
    <w:rsid w:val="00952BFB"/>
    <w:rsid w:val="00952CA0"/>
    <w:rsid w:val="009536A8"/>
    <w:rsid w:val="009536DE"/>
    <w:rsid w:val="00954B47"/>
    <w:rsid w:val="00954E91"/>
    <w:rsid w:val="00955033"/>
    <w:rsid w:val="009558BF"/>
    <w:rsid w:val="00955FE9"/>
    <w:rsid w:val="00956A7D"/>
    <w:rsid w:val="00956DC9"/>
    <w:rsid w:val="0095782F"/>
    <w:rsid w:val="00960BC7"/>
    <w:rsid w:val="00960F98"/>
    <w:rsid w:val="009629C5"/>
    <w:rsid w:val="009666ED"/>
    <w:rsid w:val="0096678F"/>
    <w:rsid w:val="00966900"/>
    <w:rsid w:val="0096760C"/>
    <w:rsid w:val="00967B6E"/>
    <w:rsid w:val="009702B1"/>
    <w:rsid w:val="009708C6"/>
    <w:rsid w:val="0097117D"/>
    <w:rsid w:val="00971874"/>
    <w:rsid w:val="00972323"/>
    <w:rsid w:val="00972C29"/>
    <w:rsid w:val="00972C32"/>
    <w:rsid w:val="009751EA"/>
    <w:rsid w:val="0097609D"/>
    <w:rsid w:val="00976844"/>
    <w:rsid w:val="009850C5"/>
    <w:rsid w:val="00986B36"/>
    <w:rsid w:val="00986D30"/>
    <w:rsid w:val="00987098"/>
    <w:rsid w:val="00987F98"/>
    <w:rsid w:val="0099117C"/>
    <w:rsid w:val="00991388"/>
    <w:rsid w:val="009919B0"/>
    <w:rsid w:val="009928A5"/>
    <w:rsid w:val="00992CEF"/>
    <w:rsid w:val="00993A81"/>
    <w:rsid w:val="00993E6D"/>
    <w:rsid w:val="00995497"/>
    <w:rsid w:val="009954C6"/>
    <w:rsid w:val="00996E27"/>
    <w:rsid w:val="00997B6D"/>
    <w:rsid w:val="009A023B"/>
    <w:rsid w:val="009A32AB"/>
    <w:rsid w:val="009A368C"/>
    <w:rsid w:val="009A3840"/>
    <w:rsid w:val="009B000A"/>
    <w:rsid w:val="009B1A3A"/>
    <w:rsid w:val="009B2188"/>
    <w:rsid w:val="009B3750"/>
    <w:rsid w:val="009B38B7"/>
    <w:rsid w:val="009B5351"/>
    <w:rsid w:val="009B6A16"/>
    <w:rsid w:val="009B6FA1"/>
    <w:rsid w:val="009C0F38"/>
    <w:rsid w:val="009C1134"/>
    <w:rsid w:val="009C1539"/>
    <w:rsid w:val="009C4457"/>
    <w:rsid w:val="009C44A1"/>
    <w:rsid w:val="009C6264"/>
    <w:rsid w:val="009C6265"/>
    <w:rsid w:val="009C640B"/>
    <w:rsid w:val="009D0DCF"/>
    <w:rsid w:val="009D1C56"/>
    <w:rsid w:val="009D1E38"/>
    <w:rsid w:val="009D5F9E"/>
    <w:rsid w:val="009D68D8"/>
    <w:rsid w:val="009D6DE3"/>
    <w:rsid w:val="009E0D4C"/>
    <w:rsid w:val="009E375A"/>
    <w:rsid w:val="009E380F"/>
    <w:rsid w:val="009E5819"/>
    <w:rsid w:val="009E5B3D"/>
    <w:rsid w:val="009E7F03"/>
    <w:rsid w:val="009F17C1"/>
    <w:rsid w:val="009F1E0D"/>
    <w:rsid w:val="009F234F"/>
    <w:rsid w:val="009F243A"/>
    <w:rsid w:val="009F3A6A"/>
    <w:rsid w:val="009F4CD9"/>
    <w:rsid w:val="009F5E5F"/>
    <w:rsid w:val="009F618E"/>
    <w:rsid w:val="009F636D"/>
    <w:rsid w:val="009F6962"/>
    <w:rsid w:val="009F6B24"/>
    <w:rsid w:val="009F6D5B"/>
    <w:rsid w:val="009F73A5"/>
    <w:rsid w:val="009F77B7"/>
    <w:rsid w:val="00A01936"/>
    <w:rsid w:val="00A02515"/>
    <w:rsid w:val="00A027F9"/>
    <w:rsid w:val="00A03413"/>
    <w:rsid w:val="00A04486"/>
    <w:rsid w:val="00A04FF0"/>
    <w:rsid w:val="00A07588"/>
    <w:rsid w:val="00A0769F"/>
    <w:rsid w:val="00A07CD1"/>
    <w:rsid w:val="00A07F3B"/>
    <w:rsid w:val="00A144F2"/>
    <w:rsid w:val="00A145B9"/>
    <w:rsid w:val="00A1675E"/>
    <w:rsid w:val="00A20889"/>
    <w:rsid w:val="00A20E9F"/>
    <w:rsid w:val="00A2248F"/>
    <w:rsid w:val="00A22DE9"/>
    <w:rsid w:val="00A2397E"/>
    <w:rsid w:val="00A23EAB"/>
    <w:rsid w:val="00A24BFC"/>
    <w:rsid w:val="00A25FB8"/>
    <w:rsid w:val="00A25FD7"/>
    <w:rsid w:val="00A26725"/>
    <w:rsid w:val="00A26D1C"/>
    <w:rsid w:val="00A32DA7"/>
    <w:rsid w:val="00A32E4B"/>
    <w:rsid w:val="00A40AFD"/>
    <w:rsid w:val="00A40E8B"/>
    <w:rsid w:val="00A41646"/>
    <w:rsid w:val="00A421A4"/>
    <w:rsid w:val="00A42BE8"/>
    <w:rsid w:val="00A43025"/>
    <w:rsid w:val="00A442BE"/>
    <w:rsid w:val="00A44D39"/>
    <w:rsid w:val="00A46352"/>
    <w:rsid w:val="00A46394"/>
    <w:rsid w:val="00A46593"/>
    <w:rsid w:val="00A50968"/>
    <w:rsid w:val="00A51075"/>
    <w:rsid w:val="00A514B6"/>
    <w:rsid w:val="00A52A04"/>
    <w:rsid w:val="00A54811"/>
    <w:rsid w:val="00A55E31"/>
    <w:rsid w:val="00A56193"/>
    <w:rsid w:val="00A56309"/>
    <w:rsid w:val="00A56998"/>
    <w:rsid w:val="00A57745"/>
    <w:rsid w:val="00A5785C"/>
    <w:rsid w:val="00A57B4E"/>
    <w:rsid w:val="00A60A1F"/>
    <w:rsid w:val="00A61B25"/>
    <w:rsid w:val="00A63B4B"/>
    <w:rsid w:val="00A643ED"/>
    <w:rsid w:val="00A65BA8"/>
    <w:rsid w:val="00A65C2D"/>
    <w:rsid w:val="00A65DB2"/>
    <w:rsid w:val="00A66129"/>
    <w:rsid w:val="00A661A9"/>
    <w:rsid w:val="00A7020A"/>
    <w:rsid w:val="00A705AC"/>
    <w:rsid w:val="00A710DC"/>
    <w:rsid w:val="00A7175B"/>
    <w:rsid w:val="00A71878"/>
    <w:rsid w:val="00A72024"/>
    <w:rsid w:val="00A72A23"/>
    <w:rsid w:val="00A72B61"/>
    <w:rsid w:val="00A74020"/>
    <w:rsid w:val="00A7587B"/>
    <w:rsid w:val="00A7588C"/>
    <w:rsid w:val="00A758A7"/>
    <w:rsid w:val="00A777C6"/>
    <w:rsid w:val="00A80BDE"/>
    <w:rsid w:val="00A8234D"/>
    <w:rsid w:val="00A82A2C"/>
    <w:rsid w:val="00A83884"/>
    <w:rsid w:val="00A83928"/>
    <w:rsid w:val="00A83D0F"/>
    <w:rsid w:val="00A84AFD"/>
    <w:rsid w:val="00A858EF"/>
    <w:rsid w:val="00A85C02"/>
    <w:rsid w:val="00A8673E"/>
    <w:rsid w:val="00A91CE0"/>
    <w:rsid w:val="00A91E62"/>
    <w:rsid w:val="00A923A8"/>
    <w:rsid w:val="00A92C14"/>
    <w:rsid w:val="00A93C76"/>
    <w:rsid w:val="00A961E8"/>
    <w:rsid w:val="00A97369"/>
    <w:rsid w:val="00AA005B"/>
    <w:rsid w:val="00AA04F7"/>
    <w:rsid w:val="00AA0F4B"/>
    <w:rsid w:val="00AA18A8"/>
    <w:rsid w:val="00AA2B59"/>
    <w:rsid w:val="00AA2F61"/>
    <w:rsid w:val="00AA34C9"/>
    <w:rsid w:val="00AA3A21"/>
    <w:rsid w:val="00AA3AD3"/>
    <w:rsid w:val="00AA43B4"/>
    <w:rsid w:val="00AA4611"/>
    <w:rsid w:val="00AA56A4"/>
    <w:rsid w:val="00AA6E9C"/>
    <w:rsid w:val="00AA783C"/>
    <w:rsid w:val="00AB0CE2"/>
    <w:rsid w:val="00AB12D6"/>
    <w:rsid w:val="00AB1A86"/>
    <w:rsid w:val="00AB1F93"/>
    <w:rsid w:val="00AB2343"/>
    <w:rsid w:val="00AB324A"/>
    <w:rsid w:val="00AB6D44"/>
    <w:rsid w:val="00AB70BD"/>
    <w:rsid w:val="00AB711A"/>
    <w:rsid w:val="00AB7146"/>
    <w:rsid w:val="00AB7877"/>
    <w:rsid w:val="00AB7891"/>
    <w:rsid w:val="00AB7C3A"/>
    <w:rsid w:val="00AB7C96"/>
    <w:rsid w:val="00AB7EBE"/>
    <w:rsid w:val="00AC0578"/>
    <w:rsid w:val="00AC1C29"/>
    <w:rsid w:val="00AC32E4"/>
    <w:rsid w:val="00AC4850"/>
    <w:rsid w:val="00AC7135"/>
    <w:rsid w:val="00AC748C"/>
    <w:rsid w:val="00AC7919"/>
    <w:rsid w:val="00AC7CC8"/>
    <w:rsid w:val="00AD1453"/>
    <w:rsid w:val="00AD15B4"/>
    <w:rsid w:val="00AD2A02"/>
    <w:rsid w:val="00AD38BC"/>
    <w:rsid w:val="00AD4052"/>
    <w:rsid w:val="00AD422D"/>
    <w:rsid w:val="00AD5A75"/>
    <w:rsid w:val="00AD792E"/>
    <w:rsid w:val="00AD7A29"/>
    <w:rsid w:val="00AE08FC"/>
    <w:rsid w:val="00AE0E33"/>
    <w:rsid w:val="00AE1D69"/>
    <w:rsid w:val="00AE318E"/>
    <w:rsid w:val="00AE3404"/>
    <w:rsid w:val="00AE41E4"/>
    <w:rsid w:val="00AE47AC"/>
    <w:rsid w:val="00AE6718"/>
    <w:rsid w:val="00AE6AF3"/>
    <w:rsid w:val="00AE6FB4"/>
    <w:rsid w:val="00AE6FE4"/>
    <w:rsid w:val="00AE7D73"/>
    <w:rsid w:val="00AF057B"/>
    <w:rsid w:val="00AF186B"/>
    <w:rsid w:val="00AF1E19"/>
    <w:rsid w:val="00AF284A"/>
    <w:rsid w:val="00AF2EE0"/>
    <w:rsid w:val="00AF33FA"/>
    <w:rsid w:val="00AF3CDF"/>
    <w:rsid w:val="00AF4FED"/>
    <w:rsid w:val="00AF5500"/>
    <w:rsid w:val="00B0002E"/>
    <w:rsid w:val="00B0212E"/>
    <w:rsid w:val="00B02487"/>
    <w:rsid w:val="00B02A9C"/>
    <w:rsid w:val="00B05D13"/>
    <w:rsid w:val="00B07D4A"/>
    <w:rsid w:val="00B100CE"/>
    <w:rsid w:val="00B10ED3"/>
    <w:rsid w:val="00B11707"/>
    <w:rsid w:val="00B11946"/>
    <w:rsid w:val="00B11A2C"/>
    <w:rsid w:val="00B11BE6"/>
    <w:rsid w:val="00B12220"/>
    <w:rsid w:val="00B12428"/>
    <w:rsid w:val="00B12564"/>
    <w:rsid w:val="00B136C6"/>
    <w:rsid w:val="00B14AA2"/>
    <w:rsid w:val="00B14F53"/>
    <w:rsid w:val="00B153E1"/>
    <w:rsid w:val="00B15B65"/>
    <w:rsid w:val="00B163EC"/>
    <w:rsid w:val="00B16404"/>
    <w:rsid w:val="00B16E12"/>
    <w:rsid w:val="00B17826"/>
    <w:rsid w:val="00B17AF3"/>
    <w:rsid w:val="00B21553"/>
    <w:rsid w:val="00B21D1A"/>
    <w:rsid w:val="00B224AA"/>
    <w:rsid w:val="00B23F7B"/>
    <w:rsid w:val="00B241BE"/>
    <w:rsid w:val="00B24337"/>
    <w:rsid w:val="00B24D85"/>
    <w:rsid w:val="00B24E91"/>
    <w:rsid w:val="00B302F3"/>
    <w:rsid w:val="00B313AB"/>
    <w:rsid w:val="00B3158B"/>
    <w:rsid w:val="00B328EF"/>
    <w:rsid w:val="00B332B5"/>
    <w:rsid w:val="00B34228"/>
    <w:rsid w:val="00B34333"/>
    <w:rsid w:val="00B34B1C"/>
    <w:rsid w:val="00B37018"/>
    <w:rsid w:val="00B3702D"/>
    <w:rsid w:val="00B374A8"/>
    <w:rsid w:val="00B3778C"/>
    <w:rsid w:val="00B4289E"/>
    <w:rsid w:val="00B434DA"/>
    <w:rsid w:val="00B439CE"/>
    <w:rsid w:val="00B447B4"/>
    <w:rsid w:val="00B45406"/>
    <w:rsid w:val="00B463A7"/>
    <w:rsid w:val="00B512D3"/>
    <w:rsid w:val="00B518A1"/>
    <w:rsid w:val="00B51C7E"/>
    <w:rsid w:val="00B51D69"/>
    <w:rsid w:val="00B52860"/>
    <w:rsid w:val="00B52D01"/>
    <w:rsid w:val="00B537DE"/>
    <w:rsid w:val="00B53AD9"/>
    <w:rsid w:val="00B545EE"/>
    <w:rsid w:val="00B55A19"/>
    <w:rsid w:val="00B56528"/>
    <w:rsid w:val="00B5706F"/>
    <w:rsid w:val="00B57667"/>
    <w:rsid w:val="00B5775A"/>
    <w:rsid w:val="00B60234"/>
    <w:rsid w:val="00B61328"/>
    <w:rsid w:val="00B614A3"/>
    <w:rsid w:val="00B62FD2"/>
    <w:rsid w:val="00B644ED"/>
    <w:rsid w:val="00B64E4E"/>
    <w:rsid w:val="00B6551C"/>
    <w:rsid w:val="00B658D3"/>
    <w:rsid w:val="00B6596A"/>
    <w:rsid w:val="00B65C71"/>
    <w:rsid w:val="00B67647"/>
    <w:rsid w:val="00B679FF"/>
    <w:rsid w:val="00B718BD"/>
    <w:rsid w:val="00B72D8E"/>
    <w:rsid w:val="00B7355F"/>
    <w:rsid w:val="00B73C14"/>
    <w:rsid w:val="00B73F93"/>
    <w:rsid w:val="00B74378"/>
    <w:rsid w:val="00B74DEC"/>
    <w:rsid w:val="00B76B41"/>
    <w:rsid w:val="00B774EB"/>
    <w:rsid w:val="00B77629"/>
    <w:rsid w:val="00B80A99"/>
    <w:rsid w:val="00B816D2"/>
    <w:rsid w:val="00B81BF4"/>
    <w:rsid w:val="00B81E24"/>
    <w:rsid w:val="00B85578"/>
    <w:rsid w:val="00B85F47"/>
    <w:rsid w:val="00B86701"/>
    <w:rsid w:val="00B87D5B"/>
    <w:rsid w:val="00B90AB9"/>
    <w:rsid w:val="00B91A5D"/>
    <w:rsid w:val="00B92356"/>
    <w:rsid w:val="00B93961"/>
    <w:rsid w:val="00B94823"/>
    <w:rsid w:val="00B948D7"/>
    <w:rsid w:val="00B963DA"/>
    <w:rsid w:val="00B97D32"/>
    <w:rsid w:val="00BA0C26"/>
    <w:rsid w:val="00BA0C80"/>
    <w:rsid w:val="00BA0D7B"/>
    <w:rsid w:val="00BA0DC2"/>
    <w:rsid w:val="00BA1BB1"/>
    <w:rsid w:val="00BA1D87"/>
    <w:rsid w:val="00BA2167"/>
    <w:rsid w:val="00BA4884"/>
    <w:rsid w:val="00BA49D6"/>
    <w:rsid w:val="00BA5E65"/>
    <w:rsid w:val="00BA6FC9"/>
    <w:rsid w:val="00BB1E22"/>
    <w:rsid w:val="00BB2ABF"/>
    <w:rsid w:val="00BB5D97"/>
    <w:rsid w:val="00BB7205"/>
    <w:rsid w:val="00BB7392"/>
    <w:rsid w:val="00BB7B8A"/>
    <w:rsid w:val="00BB7C8D"/>
    <w:rsid w:val="00BC081B"/>
    <w:rsid w:val="00BC1140"/>
    <w:rsid w:val="00BC1D04"/>
    <w:rsid w:val="00BC24B8"/>
    <w:rsid w:val="00BC2A77"/>
    <w:rsid w:val="00BC3524"/>
    <w:rsid w:val="00BC48CD"/>
    <w:rsid w:val="00BC788B"/>
    <w:rsid w:val="00BC7D4F"/>
    <w:rsid w:val="00BC7F65"/>
    <w:rsid w:val="00BD2279"/>
    <w:rsid w:val="00BD326A"/>
    <w:rsid w:val="00BD32E4"/>
    <w:rsid w:val="00BD34A9"/>
    <w:rsid w:val="00BD37C4"/>
    <w:rsid w:val="00BD507E"/>
    <w:rsid w:val="00BD5DBF"/>
    <w:rsid w:val="00BD5DD0"/>
    <w:rsid w:val="00BD6243"/>
    <w:rsid w:val="00BD6D74"/>
    <w:rsid w:val="00BD7094"/>
    <w:rsid w:val="00BE120F"/>
    <w:rsid w:val="00BE1D10"/>
    <w:rsid w:val="00BE3EF5"/>
    <w:rsid w:val="00BE4E49"/>
    <w:rsid w:val="00BE5513"/>
    <w:rsid w:val="00BE690A"/>
    <w:rsid w:val="00BE6F34"/>
    <w:rsid w:val="00BE79BB"/>
    <w:rsid w:val="00BE7BB8"/>
    <w:rsid w:val="00BF0FC7"/>
    <w:rsid w:val="00BF0FFA"/>
    <w:rsid w:val="00BF1D1D"/>
    <w:rsid w:val="00BF2564"/>
    <w:rsid w:val="00BF37BB"/>
    <w:rsid w:val="00BF4EE3"/>
    <w:rsid w:val="00BF680F"/>
    <w:rsid w:val="00BF73E7"/>
    <w:rsid w:val="00BF7926"/>
    <w:rsid w:val="00C005E9"/>
    <w:rsid w:val="00C015F5"/>
    <w:rsid w:val="00C035E5"/>
    <w:rsid w:val="00C03D8B"/>
    <w:rsid w:val="00C04797"/>
    <w:rsid w:val="00C0491F"/>
    <w:rsid w:val="00C0698D"/>
    <w:rsid w:val="00C06B86"/>
    <w:rsid w:val="00C07627"/>
    <w:rsid w:val="00C07688"/>
    <w:rsid w:val="00C10AA4"/>
    <w:rsid w:val="00C111A7"/>
    <w:rsid w:val="00C11284"/>
    <w:rsid w:val="00C11D27"/>
    <w:rsid w:val="00C15808"/>
    <w:rsid w:val="00C159CE"/>
    <w:rsid w:val="00C16697"/>
    <w:rsid w:val="00C17AE6"/>
    <w:rsid w:val="00C17EC5"/>
    <w:rsid w:val="00C20081"/>
    <w:rsid w:val="00C2266E"/>
    <w:rsid w:val="00C22A16"/>
    <w:rsid w:val="00C24B72"/>
    <w:rsid w:val="00C25334"/>
    <w:rsid w:val="00C2692D"/>
    <w:rsid w:val="00C26975"/>
    <w:rsid w:val="00C2698B"/>
    <w:rsid w:val="00C26B9B"/>
    <w:rsid w:val="00C279FD"/>
    <w:rsid w:val="00C30434"/>
    <w:rsid w:val="00C30D42"/>
    <w:rsid w:val="00C3147B"/>
    <w:rsid w:val="00C3174A"/>
    <w:rsid w:val="00C3250A"/>
    <w:rsid w:val="00C3543C"/>
    <w:rsid w:val="00C35BC1"/>
    <w:rsid w:val="00C35DFE"/>
    <w:rsid w:val="00C3643A"/>
    <w:rsid w:val="00C3693A"/>
    <w:rsid w:val="00C36C47"/>
    <w:rsid w:val="00C36EDE"/>
    <w:rsid w:val="00C37CB3"/>
    <w:rsid w:val="00C4015E"/>
    <w:rsid w:val="00C407C9"/>
    <w:rsid w:val="00C41A15"/>
    <w:rsid w:val="00C4337C"/>
    <w:rsid w:val="00C436E7"/>
    <w:rsid w:val="00C43C68"/>
    <w:rsid w:val="00C43F97"/>
    <w:rsid w:val="00C44F23"/>
    <w:rsid w:val="00C45491"/>
    <w:rsid w:val="00C455EF"/>
    <w:rsid w:val="00C45628"/>
    <w:rsid w:val="00C45634"/>
    <w:rsid w:val="00C45D03"/>
    <w:rsid w:val="00C46011"/>
    <w:rsid w:val="00C474AF"/>
    <w:rsid w:val="00C50F63"/>
    <w:rsid w:val="00C513D1"/>
    <w:rsid w:val="00C51C45"/>
    <w:rsid w:val="00C51CF4"/>
    <w:rsid w:val="00C5219F"/>
    <w:rsid w:val="00C52D09"/>
    <w:rsid w:val="00C5308F"/>
    <w:rsid w:val="00C54CB4"/>
    <w:rsid w:val="00C55099"/>
    <w:rsid w:val="00C551BC"/>
    <w:rsid w:val="00C5539E"/>
    <w:rsid w:val="00C5603E"/>
    <w:rsid w:val="00C56C32"/>
    <w:rsid w:val="00C60B85"/>
    <w:rsid w:val="00C61FEC"/>
    <w:rsid w:val="00C62126"/>
    <w:rsid w:val="00C632C0"/>
    <w:rsid w:val="00C636C3"/>
    <w:rsid w:val="00C63C13"/>
    <w:rsid w:val="00C66C4D"/>
    <w:rsid w:val="00C67714"/>
    <w:rsid w:val="00C704EA"/>
    <w:rsid w:val="00C70E2B"/>
    <w:rsid w:val="00C718D2"/>
    <w:rsid w:val="00C71ADA"/>
    <w:rsid w:val="00C75F48"/>
    <w:rsid w:val="00C76B1D"/>
    <w:rsid w:val="00C76D2A"/>
    <w:rsid w:val="00C76D2F"/>
    <w:rsid w:val="00C77A7B"/>
    <w:rsid w:val="00C800D1"/>
    <w:rsid w:val="00C81344"/>
    <w:rsid w:val="00C81EFE"/>
    <w:rsid w:val="00C82EB5"/>
    <w:rsid w:val="00C84238"/>
    <w:rsid w:val="00C86124"/>
    <w:rsid w:val="00C90C43"/>
    <w:rsid w:val="00C90DEA"/>
    <w:rsid w:val="00C92F2F"/>
    <w:rsid w:val="00C935A4"/>
    <w:rsid w:val="00C94188"/>
    <w:rsid w:val="00C960C6"/>
    <w:rsid w:val="00C97039"/>
    <w:rsid w:val="00CA0177"/>
    <w:rsid w:val="00CA02D6"/>
    <w:rsid w:val="00CA0DC7"/>
    <w:rsid w:val="00CA0DD9"/>
    <w:rsid w:val="00CA1C0E"/>
    <w:rsid w:val="00CA1F58"/>
    <w:rsid w:val="00CA259F"/>
    <w:rsid w:val="00CA485E"/>
    <w:rsid w:val="00CA578D"/>
    <w:rsid w:val="00CA60A2"/>
    <w:rsid w:val="00CA64CB"/>
    <w:rsid w:val="00CB0234"/>
    <w:rsid w:val="00CB0397"/>
    <w:rsid w:val="00CB058B"/>
    <w:rsid w:val="00CB1527"/>
    <w:rsid w:val="00CB1613"/>
    <w:rsid w:val="00CB39C1"/>
    <w:rsid w:val="00CB43A7"/>
    <w:rsid w:val="00CB4E51"/>
    <w:rsid w:val="00CB528D"/>
    <w:rsid w:val="00CB5F04"/>
    <w:rsid w:val="00CB65E6"/>
    <w:rsid w:val="00CB747D"/>
    <w:rsid w:val="00CC2FE3"/>
    <w:rsid w:val="00CC3106"/>
    <w:rsid w:val="00CC34E7"/>
    <w:rsid w:val="00CC39C1"/>
    <w:rsid w:val="00CC3F37"/>
    <w:rsid w:val="00CC49D4"/>
    <w:rsid w:val="00CC5355"/>
    <w:rsid w:val="00CC7188"/>
    <w:rsid w:val="00CC7230"/>
    <w:rsid w:val="00CD14E4"/>
    <w:rsid w:val="00CD3A02"/>
    <w:rsid w:val="00CD3DF7"/>
    <w:rsid w:val="00CD441C"/>
    <w:rsid w:val="00CD44EE"/>
    <w:rsid w:val="00CD4C8B"/>
    <w:rsid w:val="00CD4E77"/>
    <w:rsid w:val="00CD5C47"/>
    <w:rsid w:val="00CD6B4E"/>
    <w:rsid w:val="00CD7393"/>
    <w:rsid w:val="00CE16A4"/>
    <w:rsid w:val="00CE20E0"/>
    <w:rsid w:val="00CE3012"/>
    <w:rsid w:val="00CE48E8"/>
    <w:rsid w:val="00CE4E6E"/>
    <w:rsid w:val="00CE52D1"/>
    <w:rsid w:val="00CE72F6"/>
    <w:rsid w:val="00CE7CC5"/>
    <w:rsid w:val="00CF061F"/>
    <w:rsid w:val="00CF134B"/>
    <w:rsid w:val="00CF23EA"/>
    <w:rsid w:val="00CF2432"/>
    <w:rsid w:val="00CF24EF"/>
    <w:rsid w:val="00CF25AE"/>
    <w:rsid w:val="00CF5037"/>
    <w:rsid w:val="00CF5F9C"/>
    <w:rsid w:val="00D01084"/>
    <w:rsid w:val="00D01C5B"/>
    <w:rsid w:val="00D01CF7"/>
    <w:rsid w:val="00D028F2"/>
    <w:rsid w:val="00D02C93"/>
    <w:rsid w:val="00D03807"/>
    <w:rsid w:val="00D03EDF"/>
    <w:rsid w:val="00D0416E"/>
    <w:rsid w:val="00D053BF"/>
    <w:rsid w:val="00D05E31"/>
    <w:rsid w:val="00D0611B"/>
    <w:rsid w:val="00D06D61"/>
    <w:rsid w:val="00D06F60"/>
    <w:rsid w:val="00D079F6"/>
    <w:rsid w:val="00D10346"/>
    <w:rsid w:val="00D10BDA"/>
    <w:rsid w:val="00D10F92"/>
    <w:rsid w:val="00D11F8C"/>
    <w:rsid w:val="00D1227D"/>
    <w:rsid w:val="00D12A7A"/>
    <w:rsid w:val="00D13A53"/>
    <w:rsid w:val="00D14749"/>
    <w:rsid w:val="00D15A51"/>
    <w:rsid w:val="00D15CDF"/>
    <w:rsid w:val="00D164ED"/>
    <w:rsid w:val="00D168F9"/>
    <w:rsid w:val="00D2209F"/>
    <w:rsid w:val="00D2287D"/>
    <w:rsid w:val="00D22E0E"/>
    <w:rsid w:val="00D23056"/>
    <w:rsid w:val="00D23993"/>
    <w:rsid w:val="00D2403A"/>
    <w:rsid w:val="00D24662"/>
    <w:rsid w:val="00D254C6"/>
    <w:rsid w:val="00D258A7"/>
    <w:rsid w:val="00D25B4E"/>
    <w:rsid w:val="00D26FDB"/>
    <w:rsid w:val="00D27874"/>
    <w:rsid w:val="00D30202"/>
    <w:rsid w:val="00D318A0"/>
    <w:rsid w:val="00D31C3F"/>
    <w:rsid w:val="00D31FCF"/>
    <w:rsid w:val="00D332FE"/>
    <w:rsid w:val="00D3627C"/>
    <w:rsid w:val="00D366B7"/>
    <w:rsid w:val="00D3674D"/>
    <w:rsid w:val="00D36BAC"/>
    <w:rsid w:val="00D37B19"/>
    <w:rsid w:val="00D402F1"/>
    <w:rsid w:val="00D40BE4"/>
    <w:rsid w:val="00D410A8"/>
    <w:rsid w:val="00D417F1"/>
    <w:rsid w:val="00D4219C"/>
    <w:rsid w:val="00D42DC6"/>
    <w:rsid w:val="00D4668A"/>
    <w:rsid w:val="00D466EB"/>
    <w:rsid w:val="00D46D1F"/>
    <w:rsid w:val="00D46DFE"/>
    <w:rsid w:val="00D46E0A"/>
    <w:rsid w:val="00D46FEA"/>
    <w:rsid w:val="00D479B9"/>
    <w:rsid w:val="00D50205"/>
    <w:rsid w:val="00D506B9"/>
    <w:rsid w:val="00D52079"/>
    <w:rsid w:val="00D529F1"/>
    <w:rsid w:val="00D53049"/>
    <w:rsid w:val="00D53459"/>
    <w:rsid w:val="00D54569"/>
    <w:rsid w:val="00D54B3E"/>
    <w:rsid w:val="00D56363"/>
    <w:rsid w:val="00D570CF"/>
    <w:rsid w:val="00D5765A"/>
    <w:rsid w:val="00D57689"/>
    <w:rsid w:val="00D601BB"/>
    <w:rsid w:val="00D60645"/>
    <w:rsid w:val="00D606A2"/>
    <w:rsid w:val="00D6093F"/>
    <w:rsid w:val="00D6097F"/>
    <w:rsid w:val="00D617F1"/>
    <w:rsid w:val="00D634A7"/>
    <w:rsid w:val="00D64481"/>
    <w:rsid w:val="00D64489"/>
    <w:rsid w:val="00D6660C"/>
    <w:rsid w:val="00D66F15"/>
    <w:rsid w:val="00D72C75"/>
    <w:rsid w:val="00D72E76"/>
    <w:rsid w:val="00D73135"/>
    <w:rsid w:val="00D73442"/>
    <w:rsid w:val="00D74848"/>
    <w:rsid w:val="00D75C22"/>
    <w:rsid w:val="00D7760D"/>
    <w:rsid w:val="00D80DDD"/>
    <w:rsid w:val="00D8146F"/>
    <w:rsid w:val="00D821F8"/>
    <w:rsid w:val="00D839AE"/>
    <w:rsid w:val="00D84670"/>
    <w:rsid w:val="00D84782"/>
    <w:rsid w:val="00D848E1"/>
    <w:rsid w:val="00D859F8"/>
    <w:rsid w:val="00D86183"/>
    <w:rsid w:val="00D87CD2"/>
    <w:rsid w:val="00D87E70"/>
    <w:rsid w:val="00D905F7"/>
    <w:rsid w:val="00D907C5"/>
    <w:rsid w:val="00D90A0E"/>
    <w:rsid w:val="00D90FF8"/>
    <w:rsid w:val="00D91030"/>
    <w:rsid w:val="00D92D72"/>
    <w:rsid w:val="00D963B5"/>
    <w:rsid w:val="00D97AA2"/>
    <w:rsid w:val="00DA07C1"/>
    <w:rsid w:val="00DA08EB"/>
    <w:rsid w:val="00DA34C3"/>
    <w:rsid w:val="00DA421B"/>
    <w:rsid w:val="00DA4D1F"/>
    <w:rsid w:val="00DA4D8A"/>
    <w:rsid w:val="00DA5C35"/>
    <w:rsid w:val="00DA7965"/>
    <w:rsid w:val="00DA7B87"/>
    <w:rsid w:val="00DB0042"/>
    <w:rsid w:val="00DB0323"/>
    <w:rsid w:val="00DB0A6E"/>
    <w:rsid w:val="00DB1C5D"/>
    <w:rsid w:val="00DB2280"/>
    <w:rsid w:val="00DB24DD"/>
    <w:rsid w:val="00DB2CCA"/>
    <w:rsid w:val="00DB3086"/>
    <w:rsid w:val="00DB3484"/>
    <w:rsid w:val="00DB37B0"/>
    <w:rsid w:val="00DB3B48"/>
    <w:rsid w:val="00DB6011"/>
    <w:rsid w:val="00DB63BE"/>
    <w:rsid w:val="00DB6B83"/>
    <w:rsid w:val="00DB6FC9"/>
    <w:rsid w:val="00DB7CA0"/>
    <w:rsid w:val="00DB7E80"/>
    <w:rsid w:val="00DC03E2"/>
    <w:rsid w:val="00DC30A5"/>
    <w:rsid w:val="00DC4541"/>
    <w:rsid w:val="00DC4995"/>
    <w:rsid w:val="00DC6DA4"/>
    <w:rsid w:val="00DC7468"/>
    <w:rsid w:val="00DC7CFB"/>
    <w:rsid w:val="00DD0650"/>
    <w:rsid w:val="00DD157B"/>
    <w:rsid w:val="00DD184E"/>
    <w:rsid w:val="00DD24DC"/>
    <w:rsid w:val="00DD277B"/>
    <w:rsid w:val="00DD2CE2"/>
    <w:rsid w:val="00DD3C2B"/>
    <w:rsid w:val="00DD4858"/>
    <w:rsid w:val="00DD4E59"/>
    <w:rsid w:val="00DD5619"/>
    <w:rsid w:val="00DD61A5"/>
    <w:rsid w:val="00DD6CAD"/>
    <w:rsid w:val="00DD6ED4"/>
    <w:rsid w:val="00DD6FB6"/>
    <w:rsid w:val="00DD7CBA"/>
    <w:rsid w:val="00DD7DBD"/>
    <w:rsid w:val="00DE234A"/>
    <w:rsid w:val="00DE3913"/>
    <w:rsid w:val="00DE3CE9"/>
    <w:rsid w:val="00DE4517"/>
    <w:rsid w:val="00DE496D"/>
    <w:rsid w:val="00DE5528"/>
    <w:rsid w:val="00DE5EA1"/>
    <w:rsid w:val="00DE61FA"/>
    <w:rsid w:val="00DE7A3D"/>
    <w:rsid w:val="00DF154E"/>
    <w:rsid w:val="00DF471C"/>
    <w:rsid w:val="00E00622"/>
    <w:rsid w:val="00E01C53"/>
    <w:rsid w:val="00E023C1"/>
    <w:rsid w:val="00E0442E"/>
    <w:rsid w:val="00E10D4C"/>
    <w:rsid w:val="00E119E3"/>
    <w:rsid w:val="00E121EF"/>
    <w:rsid w:val="00E12B3C"/>
    <w:rsid w:val="00E13401"/>
    <w:rsid w:val="00E136AF"/>
    <w:rsid w:val="00E149E1"/>
    <w:rsid w:val="00E15273"/>
    <w:rsid w:val="00E15BB2"/>
    <w:rsid w:val="00E15C93"/>
    <w:rsid w:val="00E15DD2"/>
    <w:rsid w:val="00E17098"/>
    <w:rsid w:val="00E215E7"/>
    <w:rsid w:val="00E218C4"/>
    <w:rsid w:val="00E21C1F"/>
    <w:rsid w:val="00E21C3F"/>
    <w:rsid w:val="00E2277F"/>
    <w:rsid w:val="00E236AC"/>
    <w:rsid w:val="00E2422B"/>
    <w:rsid w:val="00E25202"/>
    <w:rsid w:val="00E264F8"/>
    <w:rsid w:val="00E27B5C"/>
    <w:rsid w:val="00E3172F"/>
    <w:rsid w:val="00E321F5"/>
    <w:rsid w:val="00E32271"/>
    <w:rsid w:val="00E32B37"/>
    <w:rsid w:val="00E34176"/>
    <w:rsid w:val="00E34F1B"/>
    <w:rsid w:val="00E3585E"/>
    <w:rsid w:val="00E35A5D"/>
    <w:rsid w:val="00E367A8"/>
    <w:rsid w:val="00E36C9A"/>
    <w:rsid w:val="00E377D6"/>
    <w:rsid w:val="00E41083"/>
    <w:rsid w:val="00E41228"/>
    <w:rsid w:val="00E415DC"/>
    <w:rsid w:val="00E41B4C"/>
    <w:rsid w:val="00E420F4"/>
    <w:rsid w:val="00E422DA"/>
    <w:rsid w:val="00E42470"/>
    <w:rsid w:val="00E43752"/>
    <w:rsid w:val="00E46FF7"/>
    <w:rsid w:val="00E47B60"/>
    <w:rsid w:val="00E502C6"/>
    <w:rsid w:val="00E508BF"/>
    <w:rsid w:val="00E50EEC"/>
    <w:rsid w:val="00E514BD"/>
    <w:rsid w:val="00E519B0"/>
    <w:rsid w:val="00E52ADB"/>
    <w:rsid w:val="00E52FDF"/>
    <w:rsid w:val="00E539AD"/>
    <w:rsid w:val="00E542C0"/>
    <w:rsid w:val="00E55193"/>
    <w:rsid w:val="00E56679"/>
    <w:rsid w:val="00E57D13"/>
    <w:rsid w:val="00E608D0"/>
    <w:rsid w:val="00E60906"/>
    <w:rsid w:val="00E613B1"/>
    <w:rsid w:val="00E61DBD"/>
    <w:rsid w:val="00E64D62"/>
    <w:rsid w:val="00E67B31"/>
    <w:rsid w:val="00E71C24"/>
    <w:rsid w:val="00E73E6A"/>
    <w:rsid w:val="00E7403C"/>
    <w:rsid w:val="00E742D0"/>
    <w:rsid w:val="00E74D4B"/>
    <w:rsid w:val="00E7594E"/>
    <w:rsid w:val="00E75ECD"/>
    <w:rsid w:val="00E76334"/>
    <w:rsid w:val="00E81C4C"/>
    <w:rsid w:val="00E824B4"/>
    <w:rsid w:val="00E8329A"/>
    <w:rsid w:val="00E832BC"/>
    <w:rsid w:val="00E832FE"/>
    <w:rsid w:val="00E845DD"/>
    <w:rsid w:val="00E8489B"/>
    <w:rsid w:val="00E84F97"/>
    <w:rsid w:val="00E85A84"/>
    <w:rsid w:val="00E91C91"/>
    <w:rsid w:val="00E93083"/>
    <w:rsid w:val="00E9334F"/>
    <w:rsid w:val="00E95729"/>
    <w:rsid w:val="00E95F45"/>
    <w:rsid w:val="00E96648"/>
    <w:rsid w:val="00E97284"/>
    <w:rsid w:val="00EA1AAB"/>
    <w:rsid w:val="00EA1E62"/>
    <w:rsid w:val="00EA302C"/>
    <w:rsid w:val="00EA3EE5"/>
    <w:rsid w:val="00EA5EA4"/>
    <w:rsid w:val="00EA6B8B"/>
    <w:rsid w:val="00EA7076"/>
    <w:rsid w:val="00EA771E"/>
    <w:rsid w:val="00EA7C43"/>
    <w:rsid w:val="00EB04B9"/>
    <w:rsid w:val="00EB0635"/>
    <w:rsid w:val="00EB08FC"/>
    <w:rsid w:val="00EB11DD"/>
    <w:rsid w:val="00EB1E9F"/>
    <w:rsid w:val="00EB38BD"/>
    <w:rsid w:val="00EB4267"/>
    <w:rsid w:val="00EB4650"/>
    <w:rsid w:val="00EB4B13"/>
    <w:rsid w:val="00EB555F"/>
    <w:rsid w:val="00EB5B8F"/>
    <w:rsid w:val="00EB5E09"/>
    <w:rsid w:val="00EB6447"/>
    <w:rsid w:val="00EC048E"/>
    <w:rsid w:val="00EC1F16"/>
    <w:rsid w:val="00EC58E4"/>
    <w:rsid w:val="00EC5EF0"/>
    <w:rsid w:val="00EC7CFC"/>
    <w:rsid w:val="00ED2219"/>
    <w:rsid w:val="00ED2988"/>
    <w:rsid w:val="00ED37C8"/>
    <w:rsid w:val="00ED4EF2"/>
    <w:rsid w:val="00ED58A1"/>
    <w:rsid w:val="00ED7757"/>
    <w:rsid w:val="00EE038A"/>
    <w:rsid w:val="00EE30BA"/>
    <w:rsid w:val="00EE3433"/>
    <w:rsid w:val="00EE40A6"/>
    <w:rsid w:val="00EE587C"/>
    <w:rsid w:val="00EE5A61"/>
    <w:rsid w:val="00EE5C1C"/>
    <w:rsid w:val="00EE5E6C"/>
    <w:rsid w:val="00EE6F4C"/>
    <w:rsid w:val="00EF0180"/>
    <w:rsid w:val="00EF0F00"/>
    <w:rsid w:val="00EF2A95"/>
    <w:rsid w:val="00EF2E27"/>
    <w:rsid w:val="00EF3AB3"/>
    <w:rsid w:val="00EF41E1"/>
    <w:rsid w:val="00EF46D4"/>
    <w:rsid w:val="00EF4AE0"/>
    <w:rsid w:val="00EF6D0A"/>
    <w:rsid w:val="00EF6F5F"/>
    <w:rsid w:val="00EF7A2D"/>
    <w:rsid w:val="00EF7F78"/>
    <w:rsid w:val="00F00203"/>
    <w:rsid w:val="00F01A2F"/>
    <w:rsid w:val="00F03518"/>
    <w:rsid w:val="00F069BB"/>
    <w:rsid w:val="00F06B34"/>
    <w:rsid w:val="00F06F32"/>
    <w:rsid w:val="00F114C0"/>
    <w:rsid w:val="00F11658"/>
    <w:rsid w:val="00F116AB"/>
    <w:rsid w:val="00F11B44"/>
    <w:rsid w:val="00F12196"/>
    <w:rsid w:val="00F127BC"/>
    <w:rsid w:val="00F12879"/>
    <w:rsid w:val="00F12994"/>
    <w:rsid w:val="00F1368E"/>
    <w:rsid w:val="00F13EEC"/>
    <w:rsid w:val="00F15678"/>
    <w:rsid w:val="00F15776"/>
    <w:rsid w:val="00F16759"/>
    <w:rsid w:val="00F16BBF"/>
    <w:rsid w:val="00F16D6A"/>
    <w:rsid w:val="00F2054E"/>
    <w:rsid w:val="00F22679"/>
    <w:rsid w:val="00F2283F"/>
    <w:rsid w:val="00F26332"/>
    <w:rsid w:val="00F26F3E"/>
    <w:rsid w:val="00F30ED0"/>
    <w:rsid w:val="00F3174A"/>
    <w:rsid w:val="00F3191B"/>
    <w:rsid w:val="00F31F61"/>
    <w:rsid w:val="00F33092"/>
    <w:rsid w:val="00F33833"/>
    <w:rsid w:val="00F33C09"/>
    <w:rsid w:val="00F34267"/>
    <w:rsid w:val="00F35D02"/>
    <w:rsid w:val="00F36059"/>
    <w:rsid w:val="00F3684C"/>
    <w:rsid w:val="00F40553"/>
    <w:rsid w:val="00F41348"/>
    <w:rsid w:val="00F41A48"/>
    <w:rsid w:val="00F42D51"/>
    <w:rsid w:val="00F4354E"/>
    <w:rsid w:val="00F43627"/>
    <w:rsid w:val="00F43E85"/>
    <w:rsid w:val="00F45ECE"/>
    <w:rsid w:val="00F50E96"/>
    <w:rsid w:val="00F51861"/>
    <w:rsid w:val="00F5318E"/>
    <w:rsid w:val="00F5363E"/>
    <w:rsid w:val="00F53E2A"/>
    <w:rsid w:val="00F54578"/>
    <w:rsid w:val="00F546DD"/>
    <w:rsid w:val="00F54AEE"/>
    <w:rsid w:val="00F55C84"/>
    <w:rsid w:val="00F60E5C"/>
    <w:rsid w:val="00F61BDE"/>
    <w:rsid w:val="00F622D8"/>
    <w:rsid w:val="00F63FC6"/>
    <w:rsid w:val="00F65764"/>
    <w:rsid w:val="00F65B22"/>
    <w:rsid w:val="00F65B4E"/>
    <w:rsid w:val="00F67641"/>
    <w:rsid w:val="00F67FFD"/>
    <w:rsid w:val="00F702AD"/>
    <w:rsid w:val="00F70FD0"/>
    <w:rsid w:val="00F713AA"/>
    <w:rsid w:val="00F71E37"/>
    <w:rsid w:val="00F71E6E"/>
    <w:rsid w:val="00F71F0F"/>
    <w:rsid w:val="00F72371"/>
    <w:rsid w:val="00F7291C"/>
    <w:rsid w:val="00F75118"/>
    <w:rsid w:val="00F7539E"/>
    <w:rsid w:val="00F754A2"/>
    <w:rsid w:val="00F763EF"/>
    <w:rsid w:val="00F769E3"/>
    <w:rsid w:val="00F778A2"/>
    <w:rsid w:val="00F806DF"/>
    <w:rsid w:val="00F808F1"/>
    <w:rsid w:val="00F80E2F"/>
    <w:rsid w:val="00F80ECE"/>
    <w:rsid w:val="00F81CDF"/>
    <w:rsid w:val="00F83CD3"/>
    <w:rsid w:val="00F840A8"/>
    <w:rsid w:val="00F84337"/>
    <w:rsid w:val="00F84F7C"/>
    <w:rsid w:val="00F8529D"/>
    <w:rsid w:val="00F90143"/>
    <w:rsid w:val="00F906ED"/>
    <w:rsid w:val="00F93F40"/>
    <w:rsid w:val="00F94538"/>
    <w:rsid w:val="00F94655"/>
    <w:rsid w:val="00F9501C"/>
    <w:rsid w:val="00F97B3D"/>
    <w:rsid w:val="00FA05F5"/>
    <w:rsid w:val="00FA072F"/>
    <w:rsid w:val="00FA1313"/>
    <w:rsid w:val="00FA1335"/>
    <w:rsid w:val="00FA1E6F"/>
    <w:rsid w:val="00FA2868"/>
    <w:rsid w:val="00FA29DA"/>
    <w:rsid w:val="00FA2F34"/>
    <w:rsid w:val="00FA42D4"/>
    <w:rsid w:val="00FA4B53"/>
    <w:rsid w:val="00FA4E13"/>
    <w:rsid w:val="00FA53F7"/>
    <w:rsid w:val="00FA5ACF"/>
    <w:rsid w:val="00FA5ECB"/>
    <w:rsid w:val="00FA7171"/>
    <w:rsid w:val="00FA77C7"/>
    <w:rsid w:val="00FA7D47"/>
    <w:rsid w:val="00FA7EDC"/>
    <w:rsid w:val="00FB115F"/>
    <w:rsid w:val="00FB2972"/>
    <w:rsid w:val="00FB3058"/>
    <w:rsid w:val="00FB306D"/>
    <w:rsid w:val="00FB3BA7"/>
    <w:rsid w:val="00FB5B02"/>
    <w:rsid w:val="00FB640F"/>
    <w:rsid w:val="00FB782D"/>
    <w:rsid w:val="00FB7BFA"/>
    <w:rsid w:val="00FC1AD2"/>
    <w:rsid w:val="00FC2348"/>
    <w:rsid w:val="00FC25E5"/>
    <w:rsid w:val="00FC273A"/>
    <w:rsid w:val="00FC31BF"/>
    <w:rsid w:val="00FC342E"/>
    <w:rsid w:val="00FC4D11"/>
    <w:rsid w:val="00FC5285"/>
    <w:rsid w:val="00FC5FE6"/>
    <w:rsid w:val="00FC6902"/>
    <w:rsid w:val="00FC693D"/>
    <w:rsid w:val="00FC721B"/>
    <w:rsid w:val="00FC7734"/>
    <w:rsid w:val="00FD0D64"/>
    <w:rsid w:val="00FD19E8"/>
    <w:rsid w:val="00FD1B48"/>
    <w:rsid w:val="00FD1B61"/>
    <w:rsid w:val="00FD1F13"/>
    <w:rsid w:val="00FD2118"/>
    <w:rsid w:val="00FD2D11"/>
    <w:rsid w:val="00FD4829"/>
    <w:rsid w:val="00FD5DC3"/>
    <w:rsid w:val="00FD6692"/>
    <w:rsid w:val="00FD6E4F"/>
    <w:rsid w:val="00FE115C"/>
    <w:rsid w:val="00FE1AAB"/>
    <w:rsid w:val="00FE1B1C"/>
    <w:rsid w:val="00FE1DDE"/>
    <w:rsid w:val="00FE2044"/>
    <w:rsid w:val="00FE31B6"/>
    <w:rsid w:val="00FE345C"/>
    <w:rsid w:val="00FE5765"/>
    <w:rsid w:val="00FE6883"/>
    <w:rsid w:val="00FE7E98"/>
    <w:rsid w:val="00FF0140"/>
    <w:rsid w:val="00FF1390"/>
    <w:rsid w:val="00FF1E03"/>
    <w:rsid w:val="00FF2C10"/>
    <w:rsid w:val="00FF4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BEBBCC5"/>
  <w15:chartTrackingRefBased/>
  <w15:docId w15:val="{98AE01D5-6E63-49CE-A8E9-3EABDE559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6109"/>
    <w:rPr>
      <w:rFonts w:ascii="MS PGothic" w:eastAsia="MS PGothic" w:hAnsi="MS PGothic" w:cs="MS PGothic"/>
      <w:kern w:val="0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C24B72"/>
    <w:pPr>
      <w:spacing w:before="240" w:after="120"/>
      <w:outlineLvl w:val="0"/>
    </w:pPr>
    <w:rPr>
      <w:b/>
      <w:bCs/>
      <w:color w:val="000000"/>
      <w:kern w:val="36"/>
      <w:sz w:val="33"/>
      <w:szCs w:val="33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3831"/>
    <w:pPr>
      <w:keepNext/>
      <w:widowControl w:val="0"/>
      <w:jc w:val="both"/>
      <w:outlineLvl w:val="1"/>
    </w:pPr>
    <w:rPr>
      <w:rFonts w:asciiTheme="majorHAnsi" w:eastAsiaTheme="majorEastAsia" w:hAnsiTheme="majorHAnsi" w:cstheme="majorBidi"/>
      <w:kern w:val="2"/>
      <w:sz w:val="21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0C9F"/>
    <w:pPr>
      <w:keepNext/>
      <w:widowControl w:val="0"/>
      <w:ind w:leftChars="400" w:left="400"/>
      <w:jc w:val="both"/>
      <w:outlineLvl w:val="2"/>
    </w:pPr>
    <w:rPr>
      <w:rFonts w:asciiTheme="majorHAnsi" w:eastAsiaTheme="majorEastAsia" w:hAnsiTheme="majorHAnsi" w:cstheme="majorBidi"/>
      <w:kern w:val="2"/>
      <w:sz w:val="21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56C7"/>
    <w:pPr>
      <w:keepNext/>
      <w:ind w:leftChars="400" w:left="400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0C9F"/>
    <w:pPr>
      <w:keepNext/>
      <w:widowControl w:val="0"/>
      <w:ind w:leftChars="800" w:left="800"/>
      <w:jc w:val="both"/>
      <w:outlineLvl w:val="4"/>
    </w:pPr>
    <w:rPr>
      <w:rFonts w:asciiTheme="majorHAnsi" w:eastAsiaTheme="majorEastAsia" w:hAnsiTheme="majorHAnsi" w:cstheme="majorBidi"/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4B72"/>
    <w:rPr>
      <w:rFonts w:ascii="MS PGothic" w:eastAsia="MS PGothic" w:hAnsi="MS PGothic" w:cs="MS PGothic"/>
      <w:b/>
      <w:bCs/>
      <w:color w:val="000000"/>
      <w:kern w:val="36"/>
      <w:sz w:val="33"/>
      <w:szCs w:val="33"/>
    </w:rPr>
  </w:style>
  <w:style w:type="character" w:customStyle="1" w:styleId="Heading2Char">
    <w:name w:val="Heading 2 Char"/>
    <w:basedOn w:val="DefaultParagraphFont"/>
    <w:link w:val="Heading2"/>
    <w:uiPriority w:val="9"/>
    <w:rsid w:val="00293831"/>
    <w:rPr>
      <w:rFonts w:asciiTheme="majorHAnsi" w:eastAsiaTheme="majorEastAsia" w:hAnsiTheme="majorHAnsi" w:cstheme="majorBidi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0C9F"/>
    <w:rPr>
      <w:rFonts w:asciiTheme="majorHAnsi" w:eastAsiaTheme="majorEastAsia" w:hAnsiTheme="majorHAnsi" w:cstheme="majorBidi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56C7"/>
    <w:rPr>
      <w:rFonts w:ascii="MS PGothic" w:eastAsia="MS PGothic" w:hAnsi="MS PGothic" w:cs="MS PGothic"/>
      <w:b/>
      <w:bCs/>
      <w:kern w:val="0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0C9F"/>
    <w:rPr>
      <w:rFonts w:asciiTheme="majorHAnsi" w:eastAsiaTheme="majorEastAsia" w:hAnsiTheme="majorHAnsi" w:cstheme="majorBidi"/>
    </w:rPr>
  </w:style>
  <w:style w:type="paragraph" w:styleId="ListParagraph">
    <w:name w:val="List Paragraph"/>
    <w:basedOn w:val="Normal"/>
    <w:uiPriority w:val="34"/>
    <w:qFormat/>
    <w:rsid w:val="00C24B72"/>
    <w:pPr>
      <w:widowControl w:val="0"/>
      <w:ind w:leftChars="400" w:left="84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title1">
    <w:name w:val="title1"/>
    <w:basedOn w:val="Normal"/>
    <w:uiPriority w:val="99"/>
    <w:rsid w:val="00F84F7C"/>
    <w:rPr>
      <w:sz w:val="27"/>
      <w:szCs w:val="27"/>
    </w:rPr>
  </w:style>
  <w:style w:type="paragraph" w:customStyle="1" w:styleId="desc2">
    <w:name w:val="desc2"/>
    <w:basedOn w:val="Normal"/>
    <w:rsid w:val="00F84F7C"/>
    <w:rPr>
      <w:sz w:val="26"/>
      <w:szCs w:val="26"/>
    </w:rPr>
  </w:style>
  <w:style w:type="paragraph" w:customStyle="1" w:styleId="details1">
    <w:name w:val="details1"/>
    <w:basedOn w:val="Normal"/>
    <w:uiPriority w:val="99"/>
    <w:rsid w:val="00F84F7C"/>
    <w:rPr>
      <w:sz w:val="22"/>
      <w:szCs w:val="22"/>
    </w:rPr>
  </w:style>
  <w:style w:type="character" w:customStyle="1" w:styleId="jrnl">
    <w:name w:val="jrnl"/>
    <w:basedOn w:val="DefaultParagraphFont"/>
    <w:rsid w:val="00F84F7C"/>
  </w:style>
  <w:style w:type="character" w:styleId="Hyperlink">
    <w:name w:val="Hyperlink"/>
    <w:basedOn w:val="DefaultParagraphFont"/>
    <w:uiPriority w:val="99"/>
    <w:unhideWhenUsed/>
    <w:rsid w:val="00D4668A"/>
    <w:rPr>
      <w:color w:val="0000FF"/>
      <w:u w:val="single"/>
    </w:rPr>
  </w:style>
  <w:style w:type="paragraph" w:customStyle="1" w:styleId="1">
    <w:name w:val="表題1"/>
    <w:basedOn w:val="Normal"/>
    <w:uiPriority w:val="99"/>
    <w:rsid w:val="00D4668A"/>
    <w:pPr>
      <w:spacing w:before="100" w:beforeAutospacing="1" w:after="100" w:afterAutospacing="1"/>
    </w:pPr>
  </w:style>
  <w:style w:type="paragraph" w:customStyle="1" w:styleId="desc">
    <w:name w:val="desc"/>
    <w:basedOn w:val="Normal"/>
    <w:uiPriority w:val="99"/>
    <w:rsid w:val="00D4668A"/>
    <w:pPr>
      <w:spacing w:before="100" w:beforeAutospacing="1" w:after="100" w:afterAutospacing="1"/>
    </w:pPr>
  </w:style>
  <w:style w:type="paragraph" w:customStyle="1" w:styleId="details">
    <w:name w:val="details"/>
    <w:basedOn w:val="Normal"/>
    <w:uiPriority w:val="99"/>
    <w:rsid w:val="00D4668A"/>
    <w:pPr>
      <w:spacing w:before="100" w:beforeAutospacing="1" w:after="100" w:afterAutospacing="1"/>
    </w:pPr>
  </w:style>
  <w:style w:type="character" w:customStyle="1" w:styleId="highlight2">
    <w:name w:val="highlight2"/>
    <w:basedOn w:val="DefaultParagraphFont"/>
    <w:rsid w:val="00262371"/>
  </w:style>
  <w:style w:type="paragraph" w:styleId="Header">
    <w:name w:val="header"/>
    <w:basedOn w:val="Normal"/>
    <w:link w:val="HeaderChar"/>
    <w:uiPriority w:val="99"/>
    <w:unhideWhenUsed/>
    <w:rsid w:val="00BF0FFA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BF0FFA"/>
  </w:style>
  <w:style w:type="paragraph" w:styleId="Footer">
    <w:name w:val="footer"/>
    <w:basedOn w:val="Normal"/>
    <w:link w:val="FooterChar"/>
    <w:uiPriority w:val="99"/>
    <w:unhideWhenUsed/>
    <w:rsid w:val="00BF0FFA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BF0FFA"/>
  </w:style>
  <w:style w:type="character" w:styleId="Strong">
    <w:name w:val="Strong"/>
    <w:basedOn w:val="DefaultParagraphFont"/>
    <w:uiPriority w:val="22"/>
    <w:qFormat/>
    <w:rsid w:val="00293831"/>
    <w:rPr>
      <w:b/>
      <w:bCs/>
    </w:rPr>
  </w:style>
  <w:style w:type="paragraph" w:customStyle="1" w:styleId="2">
    <w:name w:val="表題2"/>
    <w:basedOn w:val="Normal"/>
    <w:uiPriority w:val="99"/>
    <w:rsid w:val="00ED58A1"/>
    <w:pPr>
      <w:spacing w:before="100" w:beforeAutospacing="1" w:after="100" w:afterAutospacing="1"/>
    </w:pPr>
  </w:style>
  <w:style w:type="character" w:customStyle="1" w:styleId="10">
    <w:name w:val="メンション1"/>
    <w:basedOn w:val="DefaultParagraphFont"/>
    <w:uiPriority w:val="99"/>
    <w:semiHidden/>
    <w:unhideWhenUsed/>
    <w:rsid w:val="00CB747D"/>
    <w:rPr>
      <w:color w:val="2B579A"/>
      <w:shd w:val="clear" w:color="auto" w:fill="E6E6E6"/>
    </w:rPr>
  </w:style>
  <w:style w:type="paragraph" w:customStyle="1" w:styleId="Web1">
    <w:name w:val="標準 (Web)1"/>
    <w:basedOn w:val="Normal"/>
    <w:uiPriority w:val="99"/>
    <w:rsid w:val="00A61B25"/>
    <w:pPr>
      <w:spacing w:after="50"/>
    </w:pPr>
  </w:style>
  <w:style w:type="character" w:customStyle="1" w:styleId="name">
    <w:name w:val="name"/>
    <w:basedOn w:val="DefaultParagraphFont"/>
    <w:rsid w:val="00A61B25"/>
  </w:style>
  <w:style w:type="character" w:customStyle="1" w:styleId="wbr1">
    <w:name w:val="wbr1"/>
    <w:basedOn w:val="DefaultParagraphFont"/>
    <w:rsid w:val="00A61B25"/>
    <w:rPr>
      <w:rFonts w:ascii="Lucida Sans Unicode" w:hAnsi="Lucida Sans Unicode" w:cs="Lucida Sans Unicode" w:hint="default"/>
      <w:color w:val="FFFFFF"/>
      <w:spacing w:val="0"/>
      <w:sz w:val="2"/>
      <w:szCs w:val="2"/>
    </w:rPr>
  </w:style>
  <w:style w:type="character" w:customStyle="1" w:styleId="highlight">
    <w:name w:val="highlight"/>
    <w:basedOn w:val="DefaultParagraphFont"/>
    <w:rsid w:val="00B313AB"/>
  </w:style>
  <w:style w:type="character" w:customStyle="1" w:styleId="highlight1">
    <w:name w:val="highlight1"/>
    <w:basedOn w:val="DefaultParagraphFont"/>
    <w:rsid w:val="00A07CD1"/>
  </w:style>
  <w:style w:type="character" w:customStyle="1" w:styleId="11">
    <w:name w:val="未解決のメンション1"/>
    <w:basedOn w:val="DefaultParagraphFont"/>
    <w:uiPriority w:val="99"/>
    <w:semiHidden/>
    <w:unhideWhenUsed/>
    <w:rsid w:val="005E6EAA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063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0635"/>
    <w:rPr>
      <w:rFonts w:ascii="Segoe UI" w:eastAsia="MS PGothic" w:hAnsi="Segoe UI" w:cs="Segoe UI"/>
      <w:kern w:val="0"/>
      <w:sz w:val="18"/>
      <w:szCs w:val="18"/>
    </w:rPr>
  </w:style>
  <w:style w:type="character" w:customStyle="1" w:styleId="20">
    <w:name w:val="未解決のメンション2"/>
    <w:basedOn w:val="DefaultParagraphFont"/>
    <w:uiPriority w:val="99"/>
    <w:semiHidden/>
    <w:unhideWhenUsed/>
    <w:rsid w:val="00B8557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00C9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100C9F"/>
    <w:pPr>
      <w:widowControl w:val="0"/>
    </w:pPr>
    <w:rPr>
      <w:rFonts w:ascii="Tahoma" w:eastAsiaTheme="minorEastAsia" w:hAnsi="Tahoma" w:cs="Tahoma"/>
      <w:color w:val="000000"/>
      <w:kern w:val="2"/>
      <w:sz w:val="16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00C9F"/>
    <w:rPr>
      <w:rFonts w:ascii="Tahoma" w:hAnsi="Tahoma" w:cs="Tahoma"/>
      <w:color w:val="000000"/>
      <w:sz w:val="16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100C9F"/>
    <w:pPr>
      <w:widowControl w:val="0"/>
    </w:pPr>
    <w:rPr>
      <w:rFonts w:ascii="MS Gothic" w:eastAsia="MS Gothic" w:hAnsi="Courier New" w:cs="Courier New"/>
      <w:kern w:val="2"/>
      <w:sz w:val="20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00C9F"/>
    <w:rPr>
      <w:rFonts w:ascii="MS Gothic" w:eastAsia="MS Gothic" w:hAnsi="Courier New" w:cs="Courier New"/>
      <w:sz w:val="20"/>
      <w:szCs w:val="21"/>
    </w:rPr>
  </w:style>
  <w:style w:type="character" w:customStyle="1" w:styleId="line-field">
    <w:name w:val="line-field"/>
    <w:basedOn w:val="DefaultParagraphFont"/>
    <w:rsid w:val="00100C9F"/>
  </w:style>
  <w:style w:type="character" w:customStyle="1" w:styleId="affiliation">
    <w:name w:val="affiliation"/>
    <w:basedOn w:val="DefaultParagraphFont"/>
    <w:rsid w:val="00100C9F"/>
  </w:style>
  <w:style w:type="paragraph" w:styleId="NormalWeb">
    <w:name w:val="Normal (Web)"/>
    <w:basedOn w:val="Normal"/>
    <w:uiPriority w:val="99"/>
    <w:unhideWhenUsed/>
    <w:rsid w:val="00100C9F"/>
    <w:rPr>
      <w:rFonts w:ascii="Arial" w:hAnsi="Arial" w:cs="Arial"/>
    </w:rPr>
  </w:style>
  <w:style w:type="character" w:styleId="FollowedHyperlink">
    <w:name w:val="FollowedHyperlink"/>
    <w:basedOn w:val="DefaultParagraphFont"/>
    <w:uiPriority w:val="99"/>
    <w:semiHidden/>
    <w:unhideWhenUsed/>
    <w:rsid w:val="00100C9F"/>
    <w:rPr>
      <w:color w:val="954F72" w:themeColor="followedHyperlink"/>
      <w:u w:val="single"/>
    </w:rPr>
  </w:style>
  <w:style w:type="character" w:customStyle="1" w:styleId="highwire-citation-authors">
    <w:name w:val="highwire-citation-authors"/>
    <w:basedOn w:val="DefaultParagraphFont"/>
    <w:rsid w:val="00100C9F"/>
    <w:rPr>
      <w:sz w:val="24"/>
      <w:szCs w:val="24"/>
      <w:bdr w:val="none" w:sz="0" w:space="0" w:color="auto" w:frame="1"/>
      <w:vertAlign w:val="baseline"/>
    </w:rPr>
  </w:style>
  <w:style w:type="character" w:customStyle="1" w:styleId="highwire-citation-author2">
    <w:name w:val="highwire-citation-author2"/>
    <w:basedOn w:val="DefaultParagraphFont"/>
    <w:rsid w:val="00100C9F"/>
    <w:rPr>
      <w:sz w:val="24"/>
      <w:szCs w:val="24"/>
      <w:bdr w:val="none" w:sz="0" w:space="0" w:color="auto" w:frame="1"/>
      <w:vertAlign w:val="baseline"/>
    </w:rPr>
  </w:style>
  <w:style w:type="character" w:customStyle="1" w:styleId="nlm-given-names">
    <w:name w:val="nlm-given-names"/>
    <w:basedOn w:val="DefaultParagraphFont"/>
    <w:rsid w:val="00100C9F"/>
    <w:rPr>
      <w:sz w:val="24"/>
      <w:szCs w:val="24"/>
      <w:bdr w:val="none" w:sz="0" w:space="0" w:color="auto" w:frame="1"/>
      <w:vertAlign w:val="baseline"/>
    </w:rPr>
  </w:style>
  <w:style w:type="character" w:customStyle="1" w:styleId="nlm-surname">
    <w:name w:val="nlm-surname"/>
    <w:basedOn w:val="DefaultParagraphFont"/>
    <w:rsid w:val="00100C9F"/>
    <w:rPr>
      <w:sz w:val="24"/>
      <w:szCs w:val="24"/>
      <w:bdr w:val="none" w:sz="0" w:space="0" w:color="auto" w:frame="1"/>
      <w:vertAlign w:val="baseline"/>
    </w:rPr>
  </w:style>
  <w:style w:type="character" w:customStyle="1" w:styleId="highwire-cite-metadata-doi">
    <w:name w:val="highwire-cite-metadata-doi"/>
    <w:basedOn w:val="DefaultParagraphFont"/>
    <w:rsid w:val="00100C9F"/>
    <w:rPr>
      <w:sz w:val="24"/>
      <w:szCs w:val="24"/>
      <w:bdr w:val="none" w:sz="0" w:space="0" w:color="auto" w:frame="1"/>
      <w:vertAlign w:val="baseline"/>
    </w:rPr>
  </w:style>
  <w:style w:type="character" w:customStyle="1" w:styleId="metadata-label">
    <w:name w:val="metadata-label"/>
    <w:basedOn w:val="DefaultParagraphFont"/>
    <w:rsid w:val="00100C9F"/>
    <w:rPr>
      <w:sz w:val="24"/>
      <w:szCs w:val="24"/>
      <w:bdr w:val="none" w:sz="0" w:space="0" w:color="auto" w:frame="1"/>
      <w:vertAlign w:val="baseline"/>
    </w:rPr>
  </w:style>
  <w:style w:type="character" w:customStyle="1" w:styleId="highwire-cite-metadata-date">
    <w:name w:val="highwire-cite-metadata-date"/>
    <w:basedOn w:val="DefaultParagraphFont"/>
    <w:rsid w:val="00100C9F"/>
    <w:rPr>
      <w:sz w:val="24"/>
      <w:szCs w:val="24"/>
      <w:bdr w:val="none" w:sz="0" w:space="0" w:color="auto" w:frame="1"/>
      <w:vertAlign w:val="baseline"/>
    </w:rPr>
  </w:style>
  <w:style w:type="character" w:customStyle="1" w:styleId="text">
    <w:name w:val="text"/>
    <w:basedOn w:val="DefaultParagraphFont"/>
    <w:rsid w:val="00100C9F"/>
  </w:style>
  <w:style w:type="character" w:customStyle="1" w:styleId="author-ref">
    <w:name w:val="author-ref"/>
    <w:basedOn w:val="DefaultParagraphFont"/>
    <w:rsid w:val="00100C9F"/>
  </w:style>
  <w:style w:type="character" w:customStyle="1" w:styleId="hlfld-title">
    <w:name w:val="hlfld-title"/>
    <w:basedOn w:val="DefaultParagraphFont"/>
    <w:rsid w:val="00100C9F"/>
  </w:style>
  <w:style w:type="character" w:customStyle="1" w:styleId="hlfld-contribauthor">
    <w:name w:val="hlfld-contribauthor"/>
    <w:basedOn w:val="DefaultParagraphFont"/>
    <w:rsid w:val="00100C9F"/>
  </w:style>
  <w:style w:type="character" w:styleId="HTMLCite">
    <w:name w:val="HTML Cite"/>
    <w:basedOn w:val="DefaultParagraphFont"/>
    <w:uiPriority w:val="99"/>
    <w:semiHidden/>
    <w:unhideWhenUsed/>
    <w:rsid w:val="00100C9F"/>
    <w:rPr>
      <w:i/>
      <w:iCs/>
    </w:rPr>
  </w:style>
  <w:style w:type="character" w:customStyle="1" w:styleId="citationyear">
    <w:name w:val="citation_year"/>
    <w:basedOn w:val="DefaultParagraphFont"/>
    <w:rsid w:val="00100C9F"/>
  </w:style>
  <w:style w:type="character" w:customStyle="1" w:styleId="citationvolume">
    <w:name w:val="citation_volume"/>
    <w:basedOn w:val="DefaultParagraphFont"/>
    <w:rsid w:val="00100C9F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00C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MS Gothic" w:eastAsia="MS Gothic" w:hAnsi="MS Gothic" w:cs="MS Gothic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00C9F"/>
    <w:rPr>
      <w:rFonts w:ascii="MS Gothic" w:eastAsia="MS Gothic" w:hAnsi="MS Gothic" w:cs="MS Gothic"/>
      <w:kern w:val="0"/>
      <w:sz w:val="24"/>
      <w:szCs w:val="24"/>
    </w:rPr>
  </w:style>
  <w:style w:type="paragraph" w:customStyle="1" w:styleId="3">
    <w:name w:val="表題3"/>
    <w:basedOn w:val="Normal"/>
    <w:uiPriority w:val="99"/>
    <w:rsid w:val="00100C9F"/>
    <w:pPr>
      <w:spacing w:before="100" w:beforeAutospacing="1" w:after="100" w:afterAutospacing="1"/>
    </w:pPr>
  </w:style>
  <w:style w:type="character" w:customStyle="1" w:styleId="fs4">
    <w:name w:val="fs4"/>
    <w:basedOn w:val="DefaultParagraphFont"/>
    <w:rsid w:val="00100C9F"/>
  </w:style>
  <w:style w:type="character" w:customStyle="1" w:styleId="ws1">
    <w:name w:val="ws1"/>
    <w:basedOn w:val="DefaultParagraphFont"/>
    <w:rsid w:val="00100C9F"/>
  </w:style>
  <w:style w:type="paragraph" w:customStyle="1" w:styleId="7">
    <w:name w:val="表題7"/>
    <w:basedOn w:val="Normal"/>
    <w:uiPriority w:val="99"/>
    <w:rsid w:val="00100C9F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100C9F"/>
    <w:rPr>
      <w:i/>
      <w:iCs/>
    </w:rPr>
  </w:style>
  <w:style w:type="character" w:customStyle="1" w:styleId="citation-publication-date">
    <w:name w:val="citation-publication-date"/>
    <w:basedOn w:val="DefaultParagraphFont"/>
    <w:rsid w:val="00100C9F"/>
  </w:style>
  <w:style w:type="paragraph" w:customStyle="1" w:styleId="4">
    <w:name w:val="表題4"/>
    <w:basedOn w:val="Normal"/>
    <w:uiPriority w:val="99"/>
    <w:rsid w:val="00100C9F"/>
    <w:pPr>
      <w:spacing w:before="100" w:beforeAutospacing="1" w:after="100" w:afterAutospacing="1"/>
    </w:pPr>
  </w:style>
  <w:style w:type="paragraph" w:customStyle="1" w:styleId="5">
    <w:name w:val="表題5"/>
    <w:basedOn w:val="Normal"/>
    <w:uiPriority w:val="99"/>
    <w:rsid w:val="00100C9F"/>
    <w:pPr>
      <w:spacing w:before="100" w:beforeAutospacing="1" w:after="100" w:afterAutospacing="1"/>
    </w:pPr>
  </w:style>
  <w:style w:type="character" w:customStyle="1" w:styleId="cit">
    <w:name w:val="cit"/>
    <w:basedOn w:val="DefaultParagraphFont"/>
    <w:rsid w:val="00100C9F"/>
  </w:style>
  <w:style w:type="character" w:customStyle="1" w:styleId="fm-vol-iss-date">
    <w:name w:val="fm-vol-iss-date"/>
    <w:basedOn w:val="DefaultParagraphFont"/>
    <w:rsid w:val="00100C9F"/>
  </w:style>
  <w:style w:type="character" w:customStyle="1" w:styleId="doi">
    <w:name w:val="doi"/>
    <w:basedOn w:val="DefaultParagraphFont"/>
    <w:rsid w:val="00100C9F"/>
  </w:style>
  <w:style w:type="character" w:customStyle="1" w:styleId="fm-citation-ids-label">
    <w:name w:val="fm-citation-ids-label"/>
    <w:basedOn w:val="DefaultParagraphFont"/>
    <w:rsid w:val="00100C9F"/>
  </w:style>
  <w:style w:type="character" w:customStyle="1" w:styleId="html-italic2">
    <w:name w:val="html-italic2"/>
    <w:basedOn w:val="DefaultParagraphFont"/>
    <w:rsid w:val="00100C9F"/>
    <w:rPr>
      <w:i/>
      <w:iCs/>
    </w:rPr>
  </w:style>
  <w:style w:type="character" w:customStyle="1" w:styleId="nlmarticle-title">
    <w:name w:val="nlm_article-title"/>
    <w:basedOn w:val="DefaultParagraphFont"/>
    <w:rsid w:val="00100C9F"/>
  </w:style>
  <w:style w:type="paragraph" w:customStyle="1" w:styleId="p">
    <w:name w:val="p"/>
    <w:basedOn w:val="Normal"/>
    <w:uiPriority w:val="99"/>
    <w:rsid w:val="004A4310"/>
    <w:pPr>
      <w:spacing w:before="100" w:beforeAutospacing="1" w:after="100" w:afterAutospacing="1"/>
    </w:pPr>
  </w:style>
  <w:style w:type="character" w:customStyle="1" w:styleId="current-selection">
    <w:name w:val="current-selection"/>
    <w:basedOn w:val="DefaultParagraphFont"/>
    <w:rsid w:val="00695077"/>
  </w:style>
  <w:style w:type="table" w:styleId="TableGrid">
    <w:name w:val="Table Grid"/>
    <w:basedOn w:val="TableNormal"/>
    <w:uiPriority w:val="39"/>
    <w:rsid w:val="00DD2C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ribdegrees2">
    <w:name w:val="contribdegrees2"/>
    <w:basedOn w:val="DefaultParagraphFont"/>
    <w:rsid w:val="003A024B"/>
  </w:style>
  <w:style w:type="character" w:customStyle="1" w:styleId="overlay2">
    <w:name w:val="overlay2"/>
    <w:basedOn w:val="DefaultParagraphFont"/>
    <w:rsid w:val="003A024B"/>
    <w:rPr>
      <w:vanish/>
      <w:webHidden w:val="0"/>
      <w:specVanish w:val="0"/>
    </w:rPr>
  </w:style>
  <w:style w:type="character" w:customStyle="1" w:styleId="heading">
    <w:name w:val="heading"/>
    <w:basedOn w:val="DefaultParagraphFont"/>
    <w:rsid w:val="003A024B"/>
  </w:style>
  <w:style w:type="character" w:customStyle="1" w:styleId="corr-email">
    <w:name w:val="corr-email"/>
    <w:basedOn w:val="DefaultParagraphFont"/>
    <w:rsid w:val="003A024B"/>
  </w:style>
  <w:style w:type="character" w:customStyle="1" w:styleId="orcid-author2">
    <w:name w:val="orcid-author2"/>
    <w:basedOn w:val="DefaultParagraphFont"/>
    <w:rsid w:val="003A024B"/>
  </w:style>
  <w:style w:type="character" w:customStyle="1" w:styleId="u24">
    <w:name w:val="u24"/>
    <w:basedOn w:val="DefaultParagraphFont"/>
    <w:rsid w:val="0006698D"/>
    <w:rPr>
      <w:color w:val="008000"/>
    </w:rPr>
  </w:style>
  <w:style w:type="paragraph" w:customStyle="1" w:styleId="msonormal0">
    <w:name w:val="msonormal"/>
    <w:basedOn w:val="Normal"/>
    <w:rsid w:val="00CE7CC5"/>
    <w:rPr>
      <w:rFonts w:ascii="Arial" w:hAnsi="Arial" w:cs="Arial"/>
    </w:rPr>
  </w:style>
  <w:style w:type="character" w:customStyle="1" w:styleId="21">
    <w:name w:val="21"/>
    <w:basedOn w:val="DefaultParagraphFont"/>
    <w:semiHidden/>
    <w:rsid w:val="00CE7CC5"/>
    <w:rPr>
      <w:rFonts w:asciiTheme="minorHAnsi" w:eastAsiaTheme="minorEastAsia" w:hAnsiTheme="minorHAnsi" w:cstheme="minorBidi" w:hint="eastAsia"/>
      <w:color w:val="auto"/>
      <w:sz w:val="22"/>
      <w:szCs w:val="22"/>
    </w:rPr>
  </w:style>
  <w:style w:type="character" w:customStyle="1" w:styleId="fs0">
    <w:name w:val="fs0"/>
    <w:basedOn w:val="DefaultParagraphFont"/>
    <w:rsid w:val="00786109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B2444"/>
    <w:rPr>
      <w:color w:val="605E5C"/>
      <w:shd w:val="clear" w:color="auto" w:fill="E1DFDD"/>
    </w:rPr>
  </w:style>
  <w:style w:type="character" w:customStyle="1" w:styleId="autoren">
    <w:name w:val="autoren"/>
    <w:basedOn w:val="DefaultParagraphFont"/>
    <w:rsid w:val="000B2444"/>
  </w:style>
  <w:style w:type="character" w:customStyle="1" w:styleId="slug-vol">
    <w:name w:val="slug-vol"/>
    <w:basedOn w:val="DefaultParagraphFont"/>
    <w:rsid w:val="000B2444"/>
  </w:style>
  <w:style w:type="character" w:customStyle="1" w:styleId="slug-pages">
    <w:name w:val="slug-pages"/>
    <w:basedOn w:val="DefaultParagraphFont"/>
    <w:rsid w:val="000B2444"/>
  </w:style>
  <w:style w:type="character" w:customStyle="1" w:styleId="ms-submitted-date">
    <w:name w:val="ms-submitted-date"/>
    <w:basedOn w:val="DefaultParagraphFont"/>
    <w:rsid w:val="000B2444"/>
  </w:style>
  <w:style w:type="character" w:customStyle="1" w:styleId="docsum-authors2">
    <w:name w:val="docsum-authors2"/>
    <w:basedOn w:val="DefaultParagraphFont"/>
    <w:rsid w:val="000B244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2444"/>
    <w:pPr>
      <w:widowControl/>
    </w:pPr>
    <w:rPr>
      <w:rFonts w:ascii="MS PGothic" w:eastAsia="MS PGothic" w:hAnsi="MS PGothic" w:cs="MS PGothic"/>
      <w:b/>
      <w:bCs/>
      <w:color w:val="auto"/>
      <w:kern w:val="0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2444"/>
    <w:rPr>
      <w:rFonts w:ascii="MS PGothic" w:eastAsia="MS PGothic" w:hAnsi="MS PGothic" w:cs="MS PGothic"/>
      <w:b/>
      <w:bCs/>
      <w:color w:val="000000"/>
      <w:kern w:val="0"/>
      <w:sz w:val="20"/>
      <w:szCs w:val="20"/>
    </w:rPr>
  </w:style>
  <w:style w:type="paragraph" w:styleId="Revision">
    <w:name w:val="Revision"/>
    <w:hidden/>
    <w:uiPriority w:val="99"/>
    <w:semiHidden/>
    <w:rsid w:val="000B2444"/>
    <w:rPr>
      <w:rFonts w:ascii="MS PGothic" w:eastAsia="MS PGothic" w:hAnsi="MS PGothic" w:cs="MS PGothic"/>
      <w:kern w:val="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B244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B2444"/>
    <w:rPr>
      <w:rFonts w:ascii="MS PGothic" w:eastAsia="MS PGothic" w:hAnsi="MS PGothic" w:cs="MS PGothic"/>
      <w:kern w:val="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B2444"/>
    <w:rPr>
      <w:vertAlign w:val="superscript"/>
    </w:rPr>
  </w:style>
  <w:style w:type="character" w:customStyle="1" w:styleId="u-visually-hidden">
    <w:name w:val="u-visually-hidden"/>
    <w:basedOn w:val="DefaultParagraphFont"/>
    <w:rsid w:val="000B2444"/>
  </w:style>
  <w:style w:type="character" w:customStyle="1" w:styleId="period">
    <w:name w:val="period"/>
    <w:basedOn w:val="DefaultParagraphFont"/>
    <w:rsid w:val="000B2444"/>
  </w:style>
  <w:style w:type="character" w:customStyle="1" w:styleId="citation-doi">
    <w:name w:val="citation-doi"/>
    <w:basedOn w:val="DefaultParagraphFont"/>
    <w:rsid w:val="000B2444"/>
  </w:style>
  <w:style w:type="character" w:customStyle="1" w:styleId="secondary-date">
    <w:name w:val="secondary-date"/>
    <w:basedOn w:val="DefaultParagraphFont"/>
    <w:rsid w:val="000B2444"/>
  </w:style>
  <w:style w:type="character" w:customStyle="1" w:styleId="authors-list-item2">
    <w:name w:val="authors-list-item2"/>
    <w:basedOn w:val="DefaultParagraphFont"/>
    <w:rsid w:val="000B2444"/>
  </w:style>
  <w:style w:type="character" w:customStyle="1" w:styleId="author-sup-separator">
    <w:name w:val="author-sup-separator"/>
    <w:basedOn w:val="DefaultParagraphFont"/>
    <w:rsid w:val="000B2444"/>
  </w:style>
  <w:style w:type="character" w:customStyle="1" w:styleId="comma">
    <w:name w:val="comma"/>
    <w:basedOn w:val="DefaultParagraphFont"/>
    <w:rsid w:val="000B2444"/>
  </w:style>
  <w:style w:type="character" w:customStyle="1" w:styleId="docsum-journal-citation">
    <w:name w:val="docsum-journal-citation"/>
    <w:basedOn w:val="DefaultParagraphFont"/>
    <w:rsid w:val="000B2444"/>
  </w:style>
  <w:style w:type="character" w:customStyle="1" w:styleId="doi2">
    <w:name w:val="doi2"/>
    <w:basedOn w:val="DefaultParagraphFont"/>
    <w:rsid w:val="000B2444"/>
  </w:style>
  <w:style w:type="character" w:customStyle="1" w:styleId="identifier">
    <w:name w:val="identifier"/>
    <w:basedOn w:val="DefaultParagraphFont"/>
    <w:rsid w:val="000B2444"/>
  </w:style>
  <w:style w:type="character" w:customStyle="1" w:styleId="id-label">
    <w:name w:val="id-label"/>
    <w:basedOn w:val="DefaultParagraphFont"/>
    <w:rsid w:val="000B2444"/>
  </w:style>
  <w:style w:type="character" w:customStyle="1" w:styleId="authors-list-item">
    <w:name w:val="authors-list-item"/>
    <w:basedOn w:val="DefaultParagraphFont"/>
    <w:rsid w:val="000B2444"/>
  </w:style>
  <w:style w:type="character" w:customStyle="1" w:styleId="title-text">
    <w:name w:val="title-text"/>
    <w:basedOn w:val="DefaultParagraphFont"/>
    <w:rsid w:val="000B2444"/>
  </w:style>
  <w:style w:type="character" w:customStyle="1" w:styleId="text2">
    <w:name w:val="text2"/>
    <w:basedOn w:val="DefaultParagraphFont"/>
    <w:rsid w:val="000B2444"/>
  </w:style>
  <w:style w:type="character" w:customStyle="1" w:styleId="email4">
    <w:name w:val="email4"/>
    <w:basedOn w:val="DefaultParagraphFont"/>
    <w:rsid w:val="00055EF1"/>
  </w:style>
  <w:style w:type="character" w:customStyle="1" w:styleId="type1">
    <w:name w:val="type1"/>
    <w:basedOn w:val="DefaultParagraphFont"/>
    <w:rsid w:val="00055E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7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4656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31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93691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401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8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22680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314946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368423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6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64341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0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0808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97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026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9415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0325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4551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03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65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82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17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447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332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735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2263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82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6387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21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72669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30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961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16113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514891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289792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14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50459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04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4991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692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822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31002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0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4291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4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03423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01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38545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2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608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45032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0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2133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25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45523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9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52951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4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664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774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583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90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30406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81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23123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37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442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23425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150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587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3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74141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09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13637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23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891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35570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392845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6261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179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9733434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78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7921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1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82319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59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76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90206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935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5336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87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20157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33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14924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107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939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74320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257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12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037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0661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63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9874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30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200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40534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998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1112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39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02744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52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533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0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842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70885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670970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793814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78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02264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1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15301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44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54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66498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212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0673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50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3515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83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39708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66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017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04988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123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1533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14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51936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9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60379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83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82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3170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75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8709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35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32028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15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1670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68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410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76795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056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9255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0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3180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1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1506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02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581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33415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0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8914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45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39279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1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85523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61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44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96798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512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0045368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743433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25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44995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96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31741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055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7128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72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0465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5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691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77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68087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761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768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90785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7252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5753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06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8091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21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20208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747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97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61884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464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4831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51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34484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85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84218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38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58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35485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264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3945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991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2747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89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68287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574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92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70027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646800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657436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7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68716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80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90765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700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799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74593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53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350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81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57862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04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0757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30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289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52154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045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0444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6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3890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46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80081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520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76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00116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122818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6441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59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79599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20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52605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34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140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29610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899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5772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67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57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80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87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704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95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917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83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4689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7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26474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25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70113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02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534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74421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643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8033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19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12989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26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36456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67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819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5500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158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7110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43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408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38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64229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81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755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34165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709964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545396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9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7540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19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948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97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1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05389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766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0974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50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60610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89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67665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08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37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65465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773215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180488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1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49795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66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3700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92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57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18252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690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013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657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01256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64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24759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62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157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07401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496364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41995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26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51225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57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01689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99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668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35962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142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6659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6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21152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79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47951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720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575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60229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390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9814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28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9061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92792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983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235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17818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005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7467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5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1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96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860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89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46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04662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82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275E43-6AE7-4871-8F3A-E83AD9B44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474</Words>
  <Characters>2708</Characters>
  <Application>Microsoft Office Word</Application>
  <DocSecurity>0</DocSecurity>
  <Lines>22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3176</CharactersWithSpaces>
  <SharedDoc>false</SharedDoc>
  <HLinks>
    <vt:vector size="672" baseType="variant">
      <vt:variant>
        <vt:i4>1179742</vt:i4>
      </vt:variant>
      <vt:variant>
        <vt:i4>333</vt:i4>
      </vt:variant>
      <vt:variant>
        <vt:i4>0</vt:i4>
      </vt:variant>
      <vt:variant>
        <vt:i4>5</vt:i4>
      </vt:variant>
      <vt:variant>
        <vt:lpwstr>https://www.ncbi.nlm.nih.gov/pubmed/?term=Neuron-specific+regulation+of+superoxide+dismutase+amid+pathogen-induced+gut+dysbiosis</vt:lpwstr>
      </vt:variant>
      <vt:variant>
        <vt:lpwstr/>
      </vt:variant>
      <vt:variant>
        <vt:i4>1835049</vt:i4>
      </vt:variant>
      <vt:variant>
        <vt:i4>330</vt:i4>
      </vt:variant>
      <vt:variant>
        <vt:i4>0</vt:i4>
      </vt:variant>
      <vt:variant>
        <vt:i4>5</vt:i4>
      </vt:variant>
      <vt:variant>
        <vt:lpwstr>https://www.ncbi.nlm.nih.gov/pubmed/?term=Chang%20HC%5BAuthor%5D&amp;cauthor=true&amp;cauthor_uid=29857312</vt:lpwstr>
      </vt:variant>
      <vt:variant>
        <vt:lpwstr/>
      </vt:variant>
      <vt:variant>
        <vt:i4>196730</vt:i4>
      </vt:variant>
      <vt:variant>
        <vt:i4>327</vt:i4>
      </vt:variant>
      <vt:variant>
        <vt:i4>0</vt:i4>
      </vt:variant>
      <vt:variant>
        <vt:i4>5</vt:i4>
      </vt:variant>
      <vt:variant>
        <vt:lpwstr>https://www.ncbi.nlm.nih.gov/pubmed/?term=Horspool%20AM%5BAuthor%5D&amp;cauthor=true&amp;cauthor_uid=29857312</vt:lpwstr>
      </vt:variant>
      <vt:variant>
        <vt:lpwstr/>
      </vt:variant>
      <vt:variant>
        <vt:i4>917595</vt:i4>
      </vt:variant>
      <vt:variant>
        <vt:i4>324</vt:i4>
      </vt:variant>
      <vt:variant>
        <vt:i4>0</vt:i4>
      </vt:variant>
      <vt:variant>
        <vt:i4>5</vt:i4>
      </vt:variant>
      <vt:variant>
        <vt:lpwstr>https://www.ncbi.nlm.nih.gov/pubmed/15175351</vt:lpwstr>
      </vt:variant>
      <vt:variant>
        <vt:lpwstr/>
      </vt:variant>
      <vt:variant>
        <vt:i4>4456574</vt:i4>
      </vt:variant>
      <vt:variant>
        <vt:i4>321</vt:i4>
      </vt:variant>
      <vt:variant>
        <vt:i4>0</vt:i4>
      </vt:variant>
      <vt:variant>
        <vt:i4>5</vt:i4>
      </vt:variant>
      <vt:variant>
        <vt:lpwstr>https://www.ncbi.nlm.nih.gov/pubmed/?term=Ferrer%20R%5BAuthor%5D&amp;cauthor=true&amp;cauthor_uid=15175351</vt:lpwstr>
      </vt:variant>
      <vt:variant>
        <vt:lpwstr/>
      </vt:variant>
      <vt:variant>
        <vt:i4>2621512</vt:i4>
      </vt:variant>
      <vt:variant>
        <vt:i4>318</vt:i4>
      </vt:variant>
      <vt:variant>
        <vt:i4>0</vt:i4>
      </vt:variant>
      <vt:variant>
        <vt:i4>5</vt:i4>
      </vt:variant>
      <vt:variant>
        <vt:lpwstr>https://www.ncbi.nlm.nih.gov/pubmed/?term=Moret%C3%B3%20M%5BAuthor%5D&amp;cauthor=true&amp;cauthor_uid=15175351</vt:lpwstr>
      </vt:variant>
      <vt:variant>
        <vt:lpwstr/>
      </vt:variant>
      <vt:variant>
        <vt:i4>5505073</vt:i4>
      </vt:variant>
      <vt:variant>
        <vt:i4>315</vt:i4>
      </vt:variant>
      <vt:variant>
        <vt:i4>0</vt:i4>
      </vt:variant>
      <vt:variant>
        <vt:i4>5</vt:i4>
      </vt:variant>
      <vt:variant>
        <vt:lpwstr>https://www.ncbi.nlm.nih.gov/pubmed/?term=Guardiola%20F%5BAuthor%5D&amp;cauthor=true&amp;cauthor_uid=15175351</vt:lpwstr>
      </vt:variant>
      <vt:variant>
        <vt:lpwstr/>
      </vt:variant>
      <vt:variant>
        <vt:i4>3407873</vt:i4>
      </vt:variant>
      <vt:variant>
        <vt:i4>312</vt:i4>
      </vt:variant>
      <vt:variant>
        <vt:i4>0</vt:i4>
      </vt:variant>
      <vt:variant>
        <vt:i4>5</vt:i4>
      </vt:variant>
      <vt:variant>
        <vt:lpwstr>https://www.ncbi.nlm.nih.gov/pubmed/?term=Roig-P%C3%A9rez%20S%5BAuthor%5D&amp;cauthor=true&amp;cauthor_uid=15175351</vt:lpwstr>
      </vt:variant>
      <vt:variant>
        <vt:lpwstr/>
      </vt:variant>
      <vt:variant>
        <vt:i4>786527</vt:i4>
      </vt:variant>
      <vt:variant>
        <vt:i4>309</vt:i4>
      </vt:variant>
      <vt:variant>
        <vt:i4>0</vt:i4>
      </vt:variant>
      <vt:variant>
        <vt:i4>5</vt:i4>
      </vt:variant>
      <vt:variant>
        <vt:lpwstr>https://www.ncbi.nlm.nih.gov/pubmed/20868662</vt:lpwstr>
      </vt:variant>
      <vt:variant>
        <vt:lpwstr/>
      </vt:variant>
      <vt:variant>
        <vt:i4>7340044</vt:i4>
      </vt:variant>
      <vt:variant>
        <vt:i4>306</vt:i4>
      </vt:variant>
      <vt:variant>
        <vt:i4>0</vt:i4>
      </vt:variant>
      <vt:variant>
        <vt:i4>5</vt:i4>
      </vt:variant>
      <vt:variant>
        <vt:lpwstr>https://www.ncbi.nlm.nih.gov/pubmed/?term=Wu%20PF%5BAuthor%5D&amp;cauthor=true&amp;cauthor_uid=20868662</vt:lpwstr>
      </vt:variant>
      <vt:variant>
        <vt:lpwstr/>
      </vt:variant>
      <vt:variant>
        <vt:i4>6553602</vt:i4>
      </vt:variant>
      <vt:variant>
        <vt:i4>303</vt:i4>
      </vt:variant>
      <vt:variant>
        <vt:i4>0</vt:i4>
      </vt:variant>
      <vt:variant>
        <vt:i4>5</vt:i4>
      </vt:variant>
      <vt:variant>
        <vt:lpwstr>https://www.ncbi.nlm.nih.gov/pubmed/?term=Yu%20DF%5BAuthor%5D&amp;cauthor=true&amp;cauthor_uid=20868662</vt:lpwstr>
      </vt:variant>
      <vt:variant>
        <vt:lpwstr/>
      </vt:variant>
      <vt:variant>
        <vt:i4>3211282</vt:i4>
      </vt:variant>
      <vt:variant>
        <vt:i4>300</vt:i4>
      </vt:variant>
      <vt:variant>
        <vt:i4>0</vt:i4>
      </vt:variant>
      <vt:variant>
        <vt:i4>5</vt:i4>
      </vt:variant>
      <vt:variant>
        <vt:lpwstr>https://www.ncbi.nlm.nih.gov/pubmed/?term=Wang%20F%5BAuthor%5D&amp;cauthor=true&amp;cauthor_uid=20868662</vt:lpwstr>
      </vt:variant>
      <vt:variant>
        <vt:lpwstr/>
      </vt:variant>
      <vt:variant>
        <vt:i4>5505073</vt:i4>
      </vt:variant>
      <vt:variant>
        <vt:i4>297</vt:i4>
      </vt:variant>
      <vt:variant>
        <vt:i4>0</vt:i4>
      </vt:variant>
      <vt:variant>
        <vt:i4>5</vt:i4>
      </vt:variant>
      <vt:variant>
        <vt:lpwstr>https://www.ncbi.nlm.nih.gov/pubmed/?term=Cheng%20J%5BAuthor%5D&amp;cauthor=true&amp;cauthor_uid=20868662</vt:lpwstr>
      </vt:variant>
      <vt:variant>
        <vt:lpwstr/>
      </vt:variant>
      <vt:variant>
        <vt:i4>393310</vt:i4>
      </vt:variant>
      <vt:variant>
        <vt:i4>294</vt:i4>
      </vt:variant>
      <vt:variant>
        <vt:i4>0</vt:i4>
      </vt:variant>
      <vt:variant>
        <vt:i4>5</vt:i4>
      </vt:variant>
      <vt:variant>
        <vt:lpwstr>https://www.ncbi.nlm.nih.gov/pubmed/29064136</vt:lpwstr>
      </vt:variant>
      <vt:variant>
        <vt:lpwstr/>
      </vt:variant>
      <vt:variant>
        <vt:i4>4587626</vt:i4>
      </vt:variant>
      <vt:variant>
        <vt:i4>291</vt:i4>
      </vt:variant>
      <vt:variant>
        <vt:i4>0</vt:i4>
      </vt:variant>
      <vt:variant>
        <vt:i4>5</vt:i4>
      </vt:variant>
      <vt:variant>
        <vt:lpwstr>https://www.ncbi.nlm.nih.gov/pubmed/?term=Miyata%20T%5BAuthor%5D&amp;cauthor=true&amp;cauthor_uid=29064136</vt:lpwstr>
      </vt:variant>
      <vt:variant>
        <vt:lpwstr/>
      </vt:variant>
      <vt:variant>
        <vt:i4>2687051</vt:i4>
      </vt:variant>
      <vt:variant>
        <vt:i4>288</vt:i4>
      </vt:variant>
      <vt:variant>
        <vt:i4>0</vt:i4>
      </vt:variant>
      <vt:variant>
        <vt:i4>5</vt:i4>
      </vt:variant>
      <vt:variant>
        <vt:lpwstr>https://www.ncbi.nlm.nih.gov/pubmed/?term=Okazaki%20Y%5BAuthor%5D&amp;cauthor=true&amp;cauthor_uid=29064136</vt:lpwstr>
      </vt:variant>
      <vt:variant>
        <vt:lpwstr/>
      </vt:variant>
      <vt:variant>
        <vt:i4>4915262</vt:i4>
      </vt:variant>
      <vt:variant>
        <vt:i4>285</vt:i4>
      </vt:variant>
      <vt:variant>
        <vt:i4>0</vt:i4>
      </vt:variant>
      <vt:variant>
        <vt:i4>5</vt:i4>
      </vt:variant>
      <vt:variant>
        <vt:lpwstr>https://www.ncbi.nlm.nih.gov/pubmed/?term=Washizuka%20S%5BAuthor%5D&amp;cauthor=true&amp;cauthor_uid=29064136</vt:lpwstr>
      </vt:variant>
      <vt:variant>
        <vt:lpwstr/>
      </vt:variant>
      <vt:variant>
        <vt:i4>5242933</vt:i4>
      </vt:variant>
      <vt:variant>
        <vt:i4>282</vt:i4>
      </vt:variant>
      <vt:variant>
        <vt:i4>0</vt:i4>
      </vt:variant>
      <vt:variant>
        <vt:i4>5</vt:i4>
      </vt:variant>
      <vt:variant>
        <vt:lpwstr>https://www.ncbi.nlm.nih.gov/pubmed/?term=Amano%20N%5BAuthor%5D&amp;cauthor=true&amp;cauthor_uid=29064136</vt:lpwstr>
      </vt:variant>
      <vt:variant>
        <vt:lpwstr/>
      </vt:variant>
      <vt:variant>
        <vt:i4>4718627</vt:i4>
      </vt:variant>
      <vt:variant>
        <vt:i4>279</vt:i4>
      </vt:variant>
      <vt:variant>
        <vt:i4>0</vt:i4>
      </vt:variant>
      <vt:variant>
        <vt:i4>5</vt:i4>
      </vt:variant>
      <vt:variant>
        <vt:lpwstr>https://www.ncbi.nlm.nih.gov/pubmed/?term=Yoshikawa%20T%5BAuthor%5D&amp;cauthor=true&amp;cauthor_uid=29064136</vt:lpwstr>
      </vt:variant>
      <vt:variant>
        <vt:lpwstr/>
      </vt:variant>
      <vt:variant>
        <vt:i4>5046330</vt:i4>
      </vt:variant>
      <vt:variant>
        <vt:i4>276</vt:i4>
      </vt:variant>
      <vt:variant>
        <vt:i4>0</vt:i4>
      </vt:variant>
      <vt:variant>
        <vt:i4>5</vt:i4>
      </vt:variant>
      <vt:variant>
        <vt:lpwstr>https://www.ncbi.nlm.nih.gov/pubmed/?term=Usami%20S%5BAuthor%5D&amp;cauthor=true&amp;cauthor_uid=29064136</vt:lpwstr>
      </vt:variant>
      <vt:variant>
        <vt:lpwstr/>
      </vt:variant>
      <vt:variant>
        <vt:i4>5439601</vt:i4>
      </vt:variant>
      <vt:variant>
        <vt:i4>273</vt:i4>
      </vt:variant>
      <vt:variant>
        <vt:i4>0</vt:i4>
      </vt:variant>
      <vt:variant>
        <vt:i4>5</vt:i4>
      </vt:variant>
      <vt:variant>
        <vt:lpwstr>https://www.ncbi.nlm.nih.gov/pubmed/?term=Kobori%20A%5BAuthor%5D&amp;cauthor=true&amp;cauthor_uid=29064136</vt:lpwstr>
      </vt:variant>
      <vt:variant>
        <vt:lpwstr/>
      </vt:variant>
      <vt:variant>
        <vt:i4>3014669</vt:i4>
      </vt:variant>
      <vt:variant>
        <vt:i4>270</vt:i4>
      </vt:variant>
      <vt:variant>
        <vt:i4>0</vt:i4>
      </vt:variant>
      <vt:variant>
        <vt:i4>5</vt:i4>
      </vt:variant>
      <vt:variant>
        <vt:lpwstr>https://www.ncbi.nlm.nih.gov/pubmed/?term=Horiuchi%20Y%5BAuthor%5D&amp;cauthor=true&amp;cauthor_uid=29064136</vt:lpwstr>
      </vt:variant>
      <vt:variant>
        <vt:lpwstr/>
      </vt:variant>
      <vt:variant>
        <vt:i4>2424855</vt:i4>
      </vt:variant>
      <vt:variant>
        <vt:i4>267</vt:i4>
      </vt:variant>
      <vt:variant>
        <vt:i4>0</vt:i4>
      </vt:variant>
      <vt:variant>
        <vt:i4>5</vt:i4>
      </vt:variant>
      <vt:variant>
        <vt:lpwstr>https://www.ncbi.nlm.nih.gov/pubmed/?term=Ichikawa%20T%5BAuthor%5D&amp;cauthor=true&amp;cauthor_uid=29064136</vt:lpwstr>
      </vt:variant>
      <vt:variant>
        <vt:lpwstr/>
      </vt:variant>
      <vt:variant>
        <vt:i4>3670085</vt:i4>
      </vt:variant>
      <vt:variant>
        <vt:i4>264</vt:i4>
      </vt:variant>
      <vt:variant>
        <vt:i4>0</vt:i4>
      </vt:variant>
      <vt:variant>
        <vt:i4>5</vt:i4>
      </vt:variant>
      <vt:variant>
        <vt:lpwstr>https://www.ncbi.nlm.nih.gov/pubmed/?term=Toriumi%20K%5BAuthor%5D&amp;cauthor=true&amp;cauthor_uid=29064136</vt:lpwstr>
      </vt:variant>
      <vt:variant>
        <vt:lpwstr/>
      </vt:variant>
      <vt:variant>
        <vt:i4>2752530</vt:i4>
      </vt:variant>
      <vt:variant>
        <vt:i4>261</vt:i4>
      </vt:variant>
      <vt:variant>
        <vt:i4>0</vt:i4>
      </vt:variant>
      <vt:variant>
        <vt:i4>5</vt:i4>
      </vt:variant>
      <vt:variant>
        <vt:lpwstr>https://www.ncbi.nlm.nih.gov/pubmed/?term=Ishimoto%20K%5BAuthor%5D&amp;cauthor=true&amp;cauthor_uid=29064136</vt:lpwstr>
      </vt:variant>
      <vt:variant>
        <vt:lpwstr/>
      </vt:variant>
      <vt:variant>
        <vt:i4>3473436</vt:i4>
      </vt:variant>
      <vt:variant>
        <vt:i4>258</vt:i4>
      </vt:variant>
      <vt:variant>
        <vt:i4>0</vt:i4>
      </vt:variant>
      <vt:variant>
        <vt:i4>5</vt:i4>
      </vt:variant>
      <vt:variant>
        <vt:lpwstr>https://www.ncbi.nlm.nih.gov/pubmed/?term=Tokunaga%20T%5BAuthor%5D&amp;cauthor=true&amp;cauthor_uid=29064136</vt:lpwstr>
      </vt:variant>
      <vt:variant>
        <vt:lpwstr/>
      </vt:variant>
      <vt:variant>
        <vt:i4>5898290</vt:i4>
      </vt:variant>
      <vt:variant>
        <vt:i4>255</vt:i4>
      </vt:variant>
      <vt:variant>
        <vt:i4>0</vt:i4>
      </vt:variant>
      <vt:variant>
        <vt:i4>5</vt:i4>
      </vt:variant>
      <vt:variant>
        <vt:lpwstr>https://www.ncbi.nlm.nih.gov/pubmed/?term=Takahashi%20K%5BAuthor%5D&amp;cauthor=true&amp;cauthor_uid=29064136</vt:lpwstr>
      </vt:variant>
      <vt:variant>
        <vt:lpwstr/>
      </vt:variant>
      <vt:variant>
        <vt:i4>3276874</vt:i4>
      </vt:variant>
      <vt:variant>
        <vt:i4>252</vt:i4>
      </vt:variant>
      <vt:variant>
        <vt:i4>0</vt:i4>
      </vt:variant>
      <vt:variant>
        <vt:i4>5</vt:i4>
      </vt:variant>
      <vt:variant>
        <vt:lpwstr>https://www.ncbi.nlm.nih.gov/pubmed/?term=Dan%20T%5BAuthor%5D&amp;cauthor=true&amp;cauthor_uid=29064136</vt:lpwstr>
      </vt:variant>
      <vt:variant>
        <vt:lpwstr/>
      </vt:variant>
      <vt:variant>
        <vt:i4>2949130</vt:i4>
      </vt:variant>
      <vt:variant>
        <vt:i4>249</vt:i4>
      </vt:variant>
      <vt:variant>
        <vt:i4>0</vt:i4>
      </vt:variant>
      <vt:variant>
        <vt:i4>5</vt:i4>
      </vt:variant>
      <vt:variant>
        <vt:lpwstr>https://www.ncbi.nlm.nih.gov/pubmed/?term=Arai%20M%5BAuthor%5D&amp;cauthor=true&amp;cauthor_uid=29064136</vt:lpwstr>
      </vt:variant>
      <vt:variant>
        <vt:lpwstr/>
      </vt:variant>
      <vt:variant>
        <vt:i4>4653110</vt:i4>
      </vt:variant>
      <vt:variant>
        <vt:i4>246</vt:i4>
      </vt:variant>
      <vt:variant>
        <vt:i4>0</vt:i4>
      </vt:variant>
      <vt:variant>
        <vt:i4>5</vt:i4>
      </vt:variant>
      <vt:variant>
        <vt:lpwstr>https://www.ncbi.nlm.nih.gov/pubmed/?term=Miyashita%20M%5BAuthor%5D&amp;cauthor=true&amp;cauthor_uid=29064136</vt:lpwstr>
      </vt:variant>
      <vt:variant>
        <vt:lpwstr/>
      </vt:variant>
      <vt:variant>
        <vt:i4>3866719</vt:i4>
      </vt:variant>
      <vt:variant>
        <vt:i4>243</vt:i4>
      </vt:variant>
      <vt:variant>
        <vt:i4>0</vt:i4>
      </vt:variant>
      <vt:variant>
        <vt:i4>5</vt:i4>
      </vt:variant>
      <vt:variant>
        <vt:lpwstr>https://www.ncbi.nlm.nih.gov/pubmed/?term=Itokawa%20M%5BAuthor%5D&amp;cauthor=true&amp;cauthor_uid=29064136</vt:lpwstr>
      </vt:variant>
      <vt:variant>
        <vt:lpwstr/>
      </vt:variant>
      <vt:variant>
        <vt:i4>6553724</vt:i4>
      </vt:variant>
      <vt:variant>
        <vt:i4>240</vt:i4>
      </vt:variant>
      <vt:variant>
        <vt:i4>0</vt:i4>
      </vt:variant>
      <vt:variant>
        <vt:i4>5</vt:i4>
      </vt:variant>
      <vt:variant>
        <vt:lpwstr>https://www.ncbi.nlm.nih.gov/pubmed/?term=Hippokratia+2012%2C+16%2C+241</vt:lpwstr>
      </vt:variant>
      <vt:variant>
        <vt:lpwstr/>
      </vt:variant>
      <vt:variant>
        <vt:i4>3670105</vt:i4>
      </vt:variant>
      <vt:variant>
        <vt:i4>237</vt:i4>
      </vt:variant>
      <vt:variant>
        <vt:i4>0</vt:i4>
      </vt:variant>
      <vt:variant>
        <vt:i4>5</vt:i4>
      </vt:variant>
      <vt:variant>
        <vt:lpwstr>https://www.ncbi.nlm.nih.gov/pubmed/?term=Popovic%20T%5BAuthor%5D&amp;cauthor=true&amp;cauthor_uid=23935291</vt:lpwstr>
      </vt:variant>
      <vt:variant>
        <vt:lpwstr/>
      </vt:variant>
      <vt:variant>
        <vt:i4>3145821</vt:i4>
      </vt:variant>
      <vt:variant>
        <vt:i4>234</vt:i4>
      </vt:variant>
      <vt:variant>
        <vt:i4>0</vt:i4>
      </vt:variant>
      <vt:variant>
        <vt:i4>5</vt:i4>
      </vt:variant>
      <vt:variant>
        <vt:lpwstr>https://www.ncbi.nlm.nih.gov/pubmed/?term=Milovanovic%20I%5BAuthor%5D&amp;cauthor=true&amp;cauthor_uid=23935291</vt:lpwstr>
      </vt:variant>
      <vt:variant>
        <vt:lpwstr/>
      </vt:variant>
      <vt:variant>
        <vt:i4>65582</vt:i4>
      </vt:variant>
      <vt:variant>
        <vt:i4>231</vt:i4>
      </vt:variant>
      <vt:variant>
        <vt:i4>0</vt:i4>
      </vt:variant>
      <vt:variant>
        <vt:i4>5</vt:i4>
      </vt:variant>
      <vt:variant>
        <vt:lpwstr>https://www.ncbi.nlm.nih.gov/pubmed/?term=de%20Luka%20S%5BAuthor%5D&amp;cauthor=true&amp;cauthor_uid=23935291</vt:lpwstr>
      </vt:variant>
      <vt:variant>
        <vt:lpwstr/>
      </vt:variant>
      <vt:variant>
        <vt:i4>2424922</vt:i4>
      </vt:variant>
      <vt:variant>
        <vt:i4>228</vt:i4>
      </vt:variant>
      <vt:variant>
        <vt:i4>0</vt:i4>
      </vt:variant>
      <vt:variant>
        <vt:i4>5</vt:i4>
      </vt:variant>
      <vt:variant>
        <vt:lpwstr>https://www.ncbi.nlm.nih.gov/pubmed/?term=Trbovic%20A%5BAuthor%5D&amp;cauthor=true&amp;cauthor_uid=23935291</vt:lpwstr>
      </vt:variant>
      <vt:variant>
        <vt:lpwstr/>
      </vt:variant>
      <vt:variant>
        <vt:i4>3670095</vt:i4>
      </vt:variant>
      <vt:variant>
        <vt:i4>225</vt:i4>
      </vt:variant>
      <vt:variant>
        <vt:i4>0</vt:i4>
      </vt:variant>
      <vt:variant>
        <vt:i4>5</vt:i4>
      </vt:variant>
      <vt:variant>
        <vt:lpwstr>https://www.ncbi.nlm.nih.gov/pubmed/?term=Colovic%20M%5BAuthor%5D&amp;cauthor=true&amp;cauthor_uid=23935291</vt:lpwstr>
      </vt:variant>
      <vt:variant>
        <vt:lpwstr/>
      </vt:variant>
      <vt:variant>
        <vt:i4>5308537</vt:i4>
      </vt:variant>
      <vt:variant>
        <vt:i4>222</vt:i4>
      </vt:variant>
      <vt:variant>
        <vt:i4>0</vt:i4>
      </vt:variant>
      <vt:variant>
        <vt:i4>5</vt:i4>
      </vt:variant>
      <vt:variant>
        <vt:lpwstr>https://www.ncbi.nlm.nih.gov/pubmed/?term=Krstic%20D%5BAuthor%5D&amp;cauthor=true&amp;cauthor_uid=23935291</vt:lpwstr>
      </vt:variant>
      <vt:variant>
        <vt:lpwstr/>
      </vt:variant>
      <vt:variant>
        <vt:i4>3932183</vt:i4>
      </vt:variant>
      <vt:variant>
        <vt:i4>219</vt:i4>
      </vt:variant>
      <vt:variant>
        <vt:i4>0</vt:i4>
      </vt:variant>
      <vt:variant>
        <vt:i4>5</vt:i4>
      </vt:variant>
      <vt:variant>
        <vt:lpwstr>https://www.ncbi.nlm.nih.gov/pubmed/?term=Dragutinovic%20V%5BAuthor%5D&amp;cauthor=true&amp;cauthor_uid=23935291</vt:lpwstr>
      </vt:variant>
      <vt:variant>
        <vt:lpwstr/>
      </vt:variant>
      <vt:variant>
        <vt:i4>4194365</vt:i4>
      </vt:variant>
      <vt:variant>
        <vt:i4>216</vt:i4>
      </vt:variant>
      <vt:variant>
        <vt:i4>0</vt:i4>
      </vt:variant>
      <vt:variant>
        <vt:i4>5</vt:i4>
      </vt:variant>
      <vt:variant>
        <vt:lpwstr>https://www.ncbi.nlm.nih.gov/pubmed/?term=Avramovic%20N%5BAuthor%5D&amp;cauthor=true&amp;cauthor_uid=23935291</vt:lpwstr>
      </vt:variant>
      <vt:variant>
        <vt:lpwstr/>
      </vt:variant>
      <vt:variant>
        <vt:i4>4259920</vt:i4>
      </vt:variant>
      <vt:variant>
        <vt:i4>213</vt:i4>
      </vt:variant>
      <vt:variant>
        <vt:i4>0</vt:i4>
      </vt:variant>
      <vt:variant>
        <vt:i4>5</vt:i4>
      </vt:variant>
      <vt:variant>
        <vt:lpwstr>https://www.ncbi.nlm.nih.gov/pubmed/?term=Mol+Med+Rep+19%2C+2767%2C+2019</vt:lpwstr>
      </vt:variant>
      <vt:variant>
        <vt:lpwstr/>
      </vt:variant>
      <vt:variant>
        <vt:i4>3407885</vt:i4>
      </vt:variant>
      <vt:variant>
        <vt:i4>210</vt:i4>
      </vt:variant>
      <vt:variant>
        <vt:i4>0</vt:i4>
      </vt:variant>
      <vt:variant>
        <vt:i4>5</vt:i4>
      </vt:variant>
      <vt:variant>
        <vt:lpwstr>https://www.ncbi.nlm.nih.gov/pubmed/?term=Hisatomi%20H%5BAuthor%5D&amp;cauthor=true&amp;cauthor_uid=30720142</vt:lpwstr>
      </vt:variant>
      <vt:variant>
        <vt:lpwstr/>
      </vt:variant>
      <vt:variant>
        <vt:i4>3211273</vt:i4>
      </vt:variant>
      <vt:variant>
        <vt:i4>207</vt:i4>
      </vt:variant>
      <vt:variant>
        <vt:i4>0</vt:i4>
      </vt:variant>
      <vt:variant>
        <vt:i4>5</vt:i4>
      </vt:variant>
      <vt:variant>
        <vt:lpwstr>https://www.ncbi.nlm.nih.gov/pubmed/?term=Yokoyama%20C%5BAuthor%5D&amp;cauthor=true&amp;cauthor_uid=30720142</vt:lpwstr>
      </vt:variant>
      <vt:variant>
        <vt:lpwstr/>
      </vt:variant>
      <vt:variant>
        <vt:i4>5636205</vt:i4>
      </vt:variant>
      <vt:variant>
        <vt:i4>204</vt:i4>
      </vt:variant>
      <vt:variant>
        <vt:i4>0</vt:i4>
      </vt:variant>
      <vt:variant>
        <vt:i4>5</vt:i4>
      </vt:variant>
      <vt:variant>
        <vt:lpwstr>https://www.ncbi.nlm.nih.gov/pubmed/?term=Suzuki%20M%5BAuthor%5D&amp;cauthor=true&amp;cauthor_uid=30720142</vt:lpwstr>
      </vt:variant>
      <vt:variant>
        <vt:lpwstr/>
      </vt:variant>
      <vt:variant>
        <vt:i4>3866704</vt:i4>
      </vt:variant>
      <vt:variant>
        <vt:i4>201</vt:i4>
      </vt:variant>
      <vt:variant>
        <vt:i4>0</vt:i4>
      </vt:variant>
      <vt:variant>
        <vt:i4>5</vt:i4>
      </vt:variant>
      <vt:variant>
        <vt:lpwstr>https://www.ncbi.nlm.nih.gov/pubmed/?term=Ema%20M%5BAuthor%5D&amp;cauthor=true&amp;cauthor_uid=30720142</vt:lpwstr>
      </vt:variant>
      <vt:variant>
        <vt:lpwstr/>
      </vt:variant>
      <vt:variant>
        <vt:i4>4915249</vt:i4>
      </vt:variant>
      <vt:variant>
        <vt:i4>198</vt:i4>
      </vt:variant>
      <vt:variant>
        <vt:i4>0</vt:i4>
      </vt:variant>
      <vt:variant>
        <vt:i4>5</vt:i4>
      </vt:variant>
      <vt:variant>
        <vt:lpwstr>https://www.ncbi.nlm.nih.gov/pubmed/?term=Iuchi%20K%5BAuthor%5D&amp;cauthor=true&amp;cauthor_uid=30720142</vt:lpwstr>
      </vt:variant>
      <vt:variant>
        <vt:lpwstr/>
      </vt:variant>
      <vt:variant>
        <vt:i4>589913</vt:i4>
      </vt:variant>
      <vt:variant>
        <vt:i4>195</vt:i4>
      </vt:variant>
      <vt:variant>
        <vt:i4>0</vt:i4>
      </vt:variant>
      <vt:variant>
        <vt:i4>5</vt:i4>
      </vt:variant>
      <vt:variant>
        <vt:lpwstr>https://www.ncbi.nlm.nih.gov/pubmed/29494205</vt:lpwstr>
      </vt:variant>
      <vt:variant>
        <vt:lpwstr/>
      </vt:variant>
      <vt:variant>
        <vt:i4>131186</vt:i4>
      </vt:variant>
      <vt:variant>
        <vt:i4>192</vt:i4>
      </vt:variant>
      <vt:variant>
        <vt:i4>0</vt:i4>
      </vt:variant>
      <vt:variant>
        <vt:i4>5</vt:i4>
      </vt:variant>
      <vt:variant>
        <vt:lpwstr>https://www.ncbi.nlm.nih.gov/pubmed/?term=Turchini%20GM%5BAuthor%5D&amp;cauthor=true&amp;cauthor_uid=29494205</vt:lpwstr>
      </vt:variant>
      <vt:variant>
        <vt:lpwstr/>
      </vt:variant>
      <vt:variant>
        <vt:i4>2424909</vt:i4>
      </vt:variant>
      <vt:variant>
        <vt:i4>189</vt:i4>
      </vt:variant>
      <vt:variant>
        <vt:i4>0</vt:i4>
      </vt:variant>
      <vt:variant>
        <vt:i4>5</vt:i4>
      </vt:variant>
      <vt:variant>
        <vt:lpwstr>https://www.ncbi.nlm.nih.gov/pubmed/?term=Elliott%20G%5BAuthor%5D&amp;cauthor=true&amp;cauthor_uid=29494205</vt:lpwstr>
      </vt:variant>
      <vt:variant>
        <vt:lpwstr/>
      </vt:variant>
      <vt:variant>
        <vt:i4>721005</vt:i4>
      </vt:variant>
      <vt:variant>
        <vt:i4>186</vt:i4>
      </vt:variant>
      <vt:variant>
        <vt:i4>0</vt:i4>
      </vt:variant>
      <vt:variant>
        <vt:i4>5</vt:i4>
      </vt:variant>
      <vt:variant>
        <vt:lpwstr>https://www.ncbi.nlm.nih.gov/pubmed/?term=Sinclair%20AJ%5BAuthor%5D&amp;cauthor=true&amp;cauthor_uid=29494205</vt:lpwstr>
      </vt:variant>
      <vt:variant>
        <vt:lpwstr/>
      </vt:variant>
      <vt:variant>
        <vt:i4>3407892</vt:i4>
      </vt:variant>
      <vt:variant>
        <vt:i4>183</vt:i4>
      </vt:variant>
      <vt:variant>
        <vt:i4>0</vt:i4>
      </vt:variant>
      <vt:variant>
        <vt:i4>5</vt:i4>
      </vt:variant>
      <vt:variant>
        <vt:lpwstr>https://www.ncbi.nlm.nih.gov/pubmed/?term=Wang%20F%5BAuthor%5D&amp;cauthor=true&amp;cauthor_uid=29494205</vt:lpwstr>
      </vt:variant>
      <vt:variant>
        <vt:lpwstr/>
      </vt:variant>
      <vt:variant>
        <vt:i4>4259873</vt:i4>
      </vt:variant>
      <vt:variant>
        <vt:i4>180</vt:i4>
      </vt:variant>
      <vt:variant>
        <vt:i4>0</vt:i4>
      </vt:variant>
      <vt:variant>
        <vt:i4>5</vt:i4>
      </vt:variant>
      <vt:variant>
        <vt:lpwstr>https://www.ncbi.nlm.nih.gov/pubmed/?term=Ghasemi%20Fard%20S%5BAuthor%5D&amp;cauthor=true&amp;cauthor_uid=29494205</vt:lpwstr>
      </vt:variant>
      <vt:variant>
        <vt:lpwstr/>
      </vt:variant>
      <vt:variant>
        <vt:i4>4128888</vt:i4>
      </vt:variant>
      <vt:variant>
        <vt:i4>177</vt:i4>
      </vt:variant>
      <vt:variant>
        <vt:i4>0</vt:i4>
      </vt:variant>
      <vt:variant>
        <vt:i4>5</vt:i4>
      </vt:variant>
      <vt:variant>
        <vt:lpwstr>https://www.ncbi.nlm.nih.gov/pubmed/?term=Long-chain+omega-3+fatty+acids+and+the+brain%3A+a+review+of+the+independent+and+shared+effects+of+EPA%2C+DPA+and+DHA</vt:lpwstr>
      </vt:variant>
      <vt:variant>
        <vt:lpwstr/>
      </vt:variant>
      <vt:variant>
        <vt:i4>458804</vt:i4>
      </vt:variant>
      <vt:variant>
        <vt:i4>174</vt:i4>
      </vt:variant>
      <vt:variant>
        <vt:i4>0</vt:i4>
      </vt:variant>
      <vt:variant>
        <vt:i4>5</vt:i4>
      </vt:variant>
      <vt:variant>
        <vt:lpwstr>https://www.ncbi.nlm.nih.gov/pubmed/?term=Dyall%20SC%5BAuthor%5D&amp;cauthor=true&amp;cauthor_uid=25954194</vt:lpwstr>
      </vt:variant>
      <vt:variant>
        <vt:lpwstr/>
      </vt:variant>
      <vt:variant>
        <vt:i4>2818164</vt:i4>
      </vt:variant>
      <vt:variant>
        <vt:i4>171</vt:i4>
      </vt:variant>
      <vt:variant>
        <vt:i4>0</vt:i4>
      </vt:variant>
      <vt:variant>
        <vt:i4>5</vt:i4>
      </vt:variant>
      <vt:variant>
        <vt:lpwstr>https://www.ncbi.nlm.nih.gov/pubmed/?term=Ratio+of+n-3%2Fn-6+PUFAs+and+risk+of+breast+cancer%3A+a+meta-analysis+of+274135+adult+females+from+11+independent+prospective+studies</vt:lpwstr>
      </vt:variant>
      <vt:variant>
        <vt:lpwstr/>
      </vt:variant>
      <vt:variant>
        <vt:i4>5767279</vt:i4>
      </vt:variant>
      <vt:variant>
        <vt:i4>168</vt:i4>
      </vt:variant>
      <vt:variant>
        <vt:i4>0</vt:i4>
      </vt:variant>
      <vt:variant>
        <vt:i4>5</vt:i4>
      </vt:variant>
      <vt:variant>
        <vt:lpwstr>https://www.ncbi.nlm.nih.gov/pubmed/?term=Li%20D%5BAuthor%5D&amp;cauthor=true&amp;cauthor_uid=24548731</vt:lpwstr>
      </vt:variant>
      <vt:variant>
        <vt:lpwstr/>
      </vt:variant>
      <vt:variant>
        <vt:i4>8323142</vt:i4>
      </vt:variant>
      <vt:variant>
        <vt:i4>165</vt:i4>
      </vt:variant>
      <vt:variant>
        <vt:i4>0</vt:i4>
      </vt:variant>
      <vt:variant>
        <vt:i4>5</vt:i4>
      </vt:variant>
      <vt:variant>
        <vt:lpwstr>https://www.ncbi.nlm.nih.gov/pubmed/?term=Gao%20JL%5BAuthor%5D&amp;cauthor=true&amp;cauthor_uid=24548731</vt:lpwstr>
      </vt:variant>
      <vt:variant>
        <vt:lpwstr/>
      </vt:variant>
      <vt:variant>
        <vt:i4>7405581</vt:i4>
      </vt:variant>
      <vt:variant>
        <vt:i4>162</vt:i4>
      </vt:variant>
      <vt:variant>
        <vt:i4>0</vt:i4>
      </vt:variant>
      <vt:variant>
        <vt:i4>5</vt:i4>
      </vt:variant>
      <vt:variant>
        <vt:lpwstr>https://www.ncbi.nlm.nih.gov/pubmed/?term=Fu%20YQ%5BAuthor%5D&amp;cauthor=true&amp;cauthor_uid=24548731</vt:lpwstr>
      </vt:variant>
      <vt:variant>
        <vt:lpwstr/>
      </vt:variant>
      <vt:variant>
        <vt:i4>8060992</vt:i4>
      </vt:variant>
      <vt:variant>
        <vt:i4>159</vt:i4>
      </vt:variant>
      <vt:variant>
        <vt:i4>0</vt:i4>
      </vt:variant>
      <vt:variant>
        <vt:i4>5</vt:i4>
      </vt:variant>
      <vt:variant>
        <vt:lpwstr>https://www.ncbi.nlm.nih.gov/pubmed/?term=Ren%20XL%5BAuthor%5D&amp;cauthor=true&amp;cauthor_uid=24548731</vt:lpwstr>
      </vt:variant>
      <vt:variant>
        <vt:lpwstr/>
      </vt:variant>
      <vt:variant>
        <vt:i4>3211284</vt:i4>
      </vt:variant>
      <vt:variant>
        <vt:i4>156</vt:i4>
      </vt:variant>
      <vt:variant>
        <vt:i4>0</vt:i4>
      </vt:variant>
      <vt:variant>
        <vt:i4>5</vt:i4>
      </vt:variant>
      <vt:variant>
        <vt:lpwstr>https://www.ncbi.nlm.nih.gov/pubmed/?term=Yang%20B%5BAuthor%5D&amp;cauthor=true&amp;cauthor_uid=24548731</vt:lpwstr>
      </vt:variant>
      <vt:variant>
        <vt:lpwstr/>
      </vt:variant>
      <vt:variant>
        <vt:i4>3407906</vt:i4>
      </vt:variant>
      <vt:variant>
        <vt:i4>153</vt:i4>
      </vt:variant>
      <vt:variant>
        <vt:i4>0</vt:i4>
      </vt:variant>
      <vt:variant>
        <vt:i4>5</vt:i4>
      </vt:variant>
      <vt:variant>
        <vt:lpwstr>http://www.ncbi.nlm.nih.gov/pubmed/25313065</vt:lpwstr>
      </vt:variant>
      <vt:variant>
        <vt:lpwstr/>
      </vt:variant>
      <vt:variant>
        <vt:i4>1900587</vt:i4>
      </vt:variant>
      <vt:variant>
        <vt:i4>150</vt:i4>
      </vt:variant>
      <vt:variant>
        <vt:i4>0</vt:i4>
      </vt:variant>
      <vt:variant>
        <vt:i4>5</vt:i4>
      </vt:variant>
      <vt:variant>
        <vt:lpwstr>http://www.ncbi.nlm.nih.gov/pubmed/?term=Talalay%20P%5BAuthor%5D&amp;cauthor=true&amp;cauthor_uid=25313065</vt:lpwstr>
      </vt:variant>
      <vt:variant>
        <vt:lpwstr/>
      </vt:variant>
      <vt:variant>
        <vt:i4>5898283</vt:i4>
      </vt:variant>
      <vt:variant>
        <vt:i4>147</vt:i4>
      </vt:variant>
      <vt:variant>
        <vt:i4>0</vt:i4>
      </vt:variant>
      <vt:variant>
        <vt:i4>5</vt:i4>
      </vt:variant>
      <vt:variant>
        <vt:lpwstr>http://www.ncbi.nlm.nih.gov/pubmed/?term=Fahey%20JW%5BAuthor%5D&amp;cauthor=true&amp;cauthor_uid=25313065</vt:lpwstr>
      </vt:variant>
      <vt:variant>
        <vt:lpwstr/>
      </vt:variant>
      <vt:variant>
        <vt:i4>6160421</vt:i4>
      </vt:variant>
      <vt:variant>
        <vt:i4>144</vt:i4>
      </vt:variant>
      <vt:variant>
        <vt:i4>0</vt:i4>
      </vt:variant>
      <vt:variant>
        <vt:i4>5</vt:i4>
      </vt:variant>
      <vt:variant>
        <vt:lpwstr>http://www.ncbi.nlm.nih.gov/pubmed/?term=Smith%20KD%5BAuthor%5D&amp;cauthor=true&amp;cauthor_uid=25313065</vt:lpwstr>
      </vt:variant>
      <vt:variant>
        <vt:lpwstr/>
      </vt:variant>
      <vt:variant>
        <vt:i4>3014746</vt:i4>
      </vt:variant>
      <vt:variant>
        <vt:i4>141</vt:i4>
      </vt:variant>
      <vt:variant>
        <vt:i4>0</vt:i4>
      </vt:variant>
      <vt:variant>
        <vt:i4>5</vt:i4>
      </vt:variant>
      <vt:variant>
        <vt:lpwstr>http://www.ncbi.nlm.nih.gov/pubmed/?term=Macklin%20EA%5BAuthor%5D&amp;cauthor=true&amp;cauthor_uid=25313065</vt:lpwstr>
      </vt:variant>
      <vt:variant>
        <vt:lpwstr/>
      </vt:variant>
      <vt:variant>
        <vt:i4>2424903</vt:i4>
      </vt:variant>
      <vt:variant>
        <vt:i4>138</vt:i4>
      </vt:variant>
      <vt:variant>
        <vt:i4>0</vt:i4>
      </vt:variant>
      <vt:variant>
        <vt:i4>5</vt:i4>
      </vt:variant>
      <vt:variant>
        <vt:lpwstr>http://www.ncbi.nlm.nih.gov/pubmed/?term=Connors%20SL%5BAuthor%5D&amp;cauthor=true&amp;cauthor_uid=25313065</vt:lpwstr>
      </vt:variant>
      <vt:variant>
        <vt:lpwstr/>
      </vt:variant>
      <vt:variant>
        <vt:i4>8257604</vt:i4>
      </vt:variant>
      <vt:variant>
        <vt:i4>135</vt:i4>
      </vt:variant>
      <vt:variant>
        <vt:i4>0</vt:i4>
      </vt:variant>
      <vt:variant>
        <vt:i4>5</vt:i4>
      </vt:variant>
      <vt:variant>
        <vt:lpwstr>http://www.ncbi.nlm.nih.gov/pubmed/?term=Singh%20K%5BAuthor%5D&amp;cauthor=true&amp;cauthor_uid=25313065</vt:lpwstr>
      </vt:variant>
      <vt:variant>
        <vt:lpwstr/>
      </vt:variant>
      <vt:variant>
        <vt:i4>2752558</vt:i4>
      </vt:variant>
      <vt:variant>
        <vt:i4>132</vt:i4>
      </vt:variant>
      <vt:variant>
        <vt:i4>0</vt:i4>
      </vt:variant>
      <vt:variant>
        <vt:i4>5</vt:i4>
      </vt:variant>
      <vt:variant>
        <vt:lpwstr>https://www.sciencedirect.com/science/journal/00032670</vt:lpwstr>
      </vt:variant>
      <vt:variant>
        <vt:lpwstr/>
      </vt:variant>
      <vt:variant>
        <vt:i4>720979</vt:i4>
      </vt:variant>
      <vt:variant>
        <vt:i4>129</vt:i4>
      </vt:variant>
      <vt:variant>
        <vt:i4>0</vt:i4>
      </vt:variant>
      <vt:variant>
        <vt:i4>5</vt:i4>
      </vt:variant>
      <vt:variant>
        <vt:lpwstr>https://www.ncbi.nlm.nih.gov/pubmed/26724495</vt:lpwstr>
      </vt:variant>
      <vt:variant>
        <vt:lpwstr/>
      </vt:variant>
      <vt:variant>
        <vt:i4>3342378</vt:i4>
      </vt:variant>
      <vt:variant>
        <vt:i4>126</vt:i4>
      </vt:variant>
      <vt:variant>
        <vt:i4>0</vt:i4>
      </vt:variant>
      <vt:variant>
        <vt:i4>5</vt:i4>
      </vt:variant>
      <vt:variant>
        <vt:lpwstr>http://www.ncbi.nlm.nih.gov/pubmed/18600444</vt:lpwstr>
      </vt:variant>
      <vt:variant>
        <vt:lpwstr/>
      </vt:variant>
      <vt:variant>
        <vt:i4>131158</vt:i4>
      </vt:variant>
      <vt:variant>
        <vt:i4>123</vt:i4>
      </vt:variant>
      <vt:variant>
        <vt:i4>0</vt:i4>
      </vt:variant>
      <vt:variant>
        <vt:i4>5</vt:i4>
      </vt:variant>
      <vt:variant>
        <vt:lpwstr>https://www.ncbi.nlm.nih.gov/pubmed/28846717</vt:lpwstr>
      </vt:variant>
      <vt:variant>
        <vt:lpwstr/>
      </vt:variant>
      <vt:variant>
        <vt:i4>3407948</vt:i4>
      </vt:variant>
      <vt:variant>
        <vt:i4>120</vt:i4>
      </vt:variant>
      <vt:variant>
        <vt:i4>0</vt:i4>
      </vt:variant>
      <vt:variant>
        <vt:i4>5</vt:i4>
      </vt:variant>
      <vt:variant>
        <vt:lpwstr>https://www.ncbi.nlm.nih.gov/pubmed/?term=Hussain%20I%5BAuthor%5D&amp;cauthor=true&amp;cauthor_uid=28846717</vt:lpwstr>
      </vt:variant>
      <vt:variant>
        <vt:lpwstr/>
      </vt:variant>
      <vt:variant>
        <vt:i4>1966193</vt:i4>
      </vt:variant>
      <vt:variant>
        <vt:i4>117</vt:i4>
      </vt:variant>
      <vt:variant>
        <vt:i4>0</vt:i4>
      </vt:variant>
      <vt:variant>
        <vt:i4>5</vt:i4>
      </vt:variant>
      <vt:variant>
        <vt:lpwstr>https://www.ncbi.nlm.nih.gov/pubmed/?term=Khan%20DM%5BAuthor%5D&amp;cauthor=true&amp;cauthor_uid=28846717</vt:lpwstr>
      </vt:variant>
      <vt:variant>
        <vt:lpwstr/>
      </vt:variant>
      <vt:variant>
        <vt:i4>5439531</vt:i4>
      </vt:variant>
      <vt:variant>
        <vt:i4>114</vt:i4>
      </vt:variant>
      <vt:variant>
        <vt:i4>0</vt:i4>
      </vt:variant>
      <vt:variant>
        <vt:i4>5</vt:i4>
      </vt:variant>
      <vt:variant>
        <vt:lpwstr>https://www.ncbi.nlm.nih.gov/pubmed/?term=Wahid%20A%5BAuthor%5D&amp;cauthor=true&amp;cauthor_uid=28846717</vt:lpwstr>
      </vt:variant>
      <vt:variant>
        <vt:lpwstr/>
      </vt:variant>
      <vt:variant>
        <vt:i4>65628</vt:i4>
      </vt:variant>
      <vt:variant>
        <vt:i4>111</vt:i4>
      </vt:variant>
      <vt:variant>
        <vt:i4>0</vt:i4>
      </vt:variant>
      <vt:variant>
        <vt:i4>5</vt:i4>
      </vt:variant>
      <vt:variant>
        <vt:lpwstr>https://www.ncbi.nlm.nih.gov/pubmed/28355230</vt:lpwstr>
      </vt:variant>
      <vt:variant>
        <vt:lpwstr/>
      </vt:variant>
      <vt:variant>
        <vt:i4>7929928</vt:i4>
      </vt:variant>
      <vt:variant>
        <vt:i4>108</vt:i4>
      </vt:variant>
      <vt:variant>
        <vt:i4>0</vt:i4>
      </vt:variant>
      <vt:variant>
        <vt:i4>5</vt:i4>
      </vt:variant>
      <vt:variant>
        <vt:lpwstr>https://www.ncbi.nlm.nih.gov/pubmed/?term=Acheson%20SK%5BAuthor%5D&amp;cauthor=true&amp;cauthor_uid=28355230</vt:lpwstr>
      </vt:variant>
      <vt:variant>
        <vt:lpwstr/>
      </vt:variant>
      <vt:variant>
        <vt:i4>393256</vt:i4>
      </vt:variant>
      <vt:variant>
        <vt:i4>105</vt:i4>
      </vt:variant>
      <vt:variant>
        <vt:i4>0</vt:i4>
      </vt:variant>
      <vt:variant>
        <vt:i4>5</vt:i4>
      </vt:variant>
      <vt:variant>
        <vt:lpwstr>https://www.ncbi.nlm.nih.gov/pubmed/?term=Laskowitz%20DT%5BAuthor%5D&amp;cauthor=true&amp;cauthor_uid=28355230</vt:lpwstr>
      </vt:variant>
      <vt:variant>
        <vt:lpwstr/>
      </vt:variant>
      <vt:variant>
        <vt:i4>7733335</vt:i4>
      </vt:variant>
      <vt:variant>
        <vt:i4>102</vt:i4>
      </vt:variant>
      <vt:variant>
        <vt:i4>0</vt:i4>
      </vt:variant>
      <vt:variant>
        <vt:i4>5</vt:i4>
      </vt:variant>
      <vt:variant>
        <vt:lpwstr>https://www.ncbi.nlm.nih.gov/pubmed/?term=Bennett%20ER%5BAuthor%5D&amp;cauthor=true&amp;cauthor_uid=28355230</vt:lpwstr>
      </vt:variant>
      <vt:variant>
        <vt:lpwstr/>
      </vt:variant>
      <vt:variant>
        <vt:i4>4915257</vt:i4>
      </vt:variant>
      <vt:variant>
        <vt:i4>99</vt:i4>
      </vt:variant>
      <vt:variant>
        <vt:i4>0</vt:i4>
      </vt:variant>
      <vt:variant>
        <vt:i4>5</vt:i4>
      </vt:variant>
      <vt:variant>
        <vt:lpwstr>https://www.ncbi.nlm.nih.gov/pubmed/?term=Rosenberg%20A%5BAuthor%5D&amp;cauthor=true&amp;cauthor_uid=28355230</vt:lpwstr>
      </vt:variant>
      <vt:variant>
        <vt:lpwstr/>
      </vt:variant>
      <vt:variant>
        <vt:i4>5570679</vt:i4>
      </vt:variant>
      <vt:variant>
        <vt:i4>96</vt:i4>
      </vt:variant>
      <vt:variant>
        <vt:i4>0</vt:i4>
      </vt:variant>
      <vt:variant>
        <vt:i4>5</vt:i4>
      </vt:variant>
      <vt:variant>
        <vt:lpwstr>https://www.ncbi.nlm.nih.gov/pubmed/?term=Sharma%20R%5BAuthor%5D&amp;cauthor=true&amp;cauthor_uid=28355230</vt:lpwstr>
      </vt:variant>
      <vt:variant>
        <vt:lpwstr/>
      </vt:variant>
      <vt:variant>
        <vt:i4>5767180</vt:i4>
      </vt:variant>
      <vt:variant>
        <vt:i4>93</vt:i4>
      </vt:variant>
      <vt:variant>
        <vt:i4>0</vt:i4>
      </vt:variant>
      <vt:variant>
        <vt:i4>5</vt:i4>
      </vt:variant>
      <vt:variant>
        <vt:lpwstr>https://www.ncbi.nlm.nih.gov/pubmed/?term=BMJ+Open%2C+2015%2C+e005455</vt:lpwstr>
      </vt:variant>
      <vt:variant>
        <vt:lpwstr/>
      </vt:variant>
      <vt:variant>
        <vt:i4>4522019</vt:i4>
      </vt:variant>
      <vt:variant>
        <vt:i4>90</vt:i4>
      </vt:variant>
      <vt:variant>
        <vt:i4>0</vt:i4>
      </vt:variant>
      <vt:variant>
        <vt:i4>5</vt:i4>
      </vt:variant>
      <vt:variant>
        <vt:lpwstr>https://www.ncbi.nlm.nih.gov/pubmed/?term=Yoshimura%20M%5BAuthor%5D&amp;cauthor=true&amp;cauthor_uid=25609666</vt:lpwstr>
      </vt:variant>
      <vt:variant>
        <vt:lpwstr/>
      </vt:variant>
      <vt:variant>
        <vt:i4>5046306</vt:i4>
      </vt:variant>
      <vt:variant>
        <vt:i4>87</vt:i4>
      </vt:variant>
      <vt:variant>
        <vt:i4>0</vt:i4>
      </vt:variant>
      <vt:variant>
        <vt:i4>5</vt:i4>
      </vt:variant>
      <vt:variant>
        <vt:lpwstr>https://www.ncbi.nlm.nih.gov/pubmed/?term=Ogawa%20T%5BAuthor%5D&amp;cauthor=true&amp;cauthor_uid=25609666</vt:lpwstr>
      </vt:variant>
      <vt:variant>
        <vt:lpwstr/>
      </vt:variant>
      <vt:variant>
        <vt:i4>5570616</vt:i4>
      </vt:variant>
      <vt:variant>
        <vt:i4>84</vt:i4>
      </vt:variant>
      <vt:variant>
        <vt:i4>0</vt:i4>
      </vt:variant>
      <vt:variant>
        <vt:i4>5</vt:i4>
      </vt:variant>
      <vt:variant>
        <vt:lpwstr>https://www.ncbi.nlm.nih.gov/pubmed/?term=Minai%20K%5BAuthor%5D&amp;cauthor=true&amp;cauthor_uid=25609666</vt:lpwstr>
      </vt:variant>
      <vt:variant>
        <vt:lpwstr/>
      </vt:variant>
      <vt:variant>
        <vt:i4>6029359</vt:i4>
      </vt:variant>
      <vt:variant>
        <vt:i4>81</vt:i4>
      </vt:variant>
      <vt:variant>
        <vt:i4>0</vt:i4>
      </vt:variant>
      <vt:variant>
        <vt:i4>5</vt:i4>
      </vt:variant>
      <vt:variant>
        <vt:lpwstr>https://www.ncbi.nlm.nih.gov/pubmed/?term=Arase%20S%5BAuthor%5D&amp;cauthor=true&amp;cauthor_uid=25609666</vt:lpwstr>
      </vt:variant>
      <vt:variant>
        <vt:lpwstr/>
      </vt:variant>
      <vt:variant>
        <vt:i4>3276808</vt:i4>
      </vt:variant>
      <vt:variant>
        <vt:i4>78</vt:i4>
      </vt:variant>
      <vt:variant>
        <vt:i4>0</vt:i4>
      </vt:variant>
      <vt:variant>
        <vt:i4>5</vt:i4>
      </vt:variant>
      <vt:variant>
        <vt:lpwstr>https://www.ncbi.nlm.nih.gov/pubmed/?term=Sekiyama%20H%5BAuthor%5D&amp;cauthor=true&amp;cauthor_uid=25609666</vt:lpwstr>
      </vt:variant>
      <vt:variant>
        <vt:lpwstr/>
      </vt:variant>
      <vt:variant>
        <vt:i4>3866718</vt:i4>
      </vt:variant>
      <vt:variant>
        <vt:i4>75</vt:i4>
      </vt:variant>
      <vt:variant>
        <vt:i4>0</vt:i4>
      </vt:variant>
      <vt:variant>
        <vt:i4>5</vt:i4>
      </vt:variant>
      <vt:variant>
        <vt:lpwstr>https://www.ncbi.nlm.nih.gov/pubmed/?term=Nagoshi%20T%5BAuthor%5D&amp;cauthor=true&amp;cauthor_uid=25609666</vt:lpwstr>
      </vt:variant>
      <vt:variant>
        <vt:lpwstr/>
      </vt:variant>
      <vt:variant>
        <vt:i4>4391029</vt:i4>
      </vt:variant>
      <vt:variant>
        <vt:i4>72</vt:i4>
      </vt:variant>
      <vt:variant>
        <vt:i4>0</vt:i4>
      </vt:variant>
      <vt:variant>
        <vt:i4>5</vt:i4>
      </vt:variant>
      <vt:variant>
        <vt:lpwstr>https://www.ncbi.nlm.nih.gov/pubmed/?term=Tanaka%20T%5BAuthor%5D&amp;cauthor=true&amp;cauthor_uid=25609666</vt:lpwstr>
      </vt:variant>
      <vt:variant>
        <vt:lpwstr/>
      </vt:variant>
      <vt:variant>
        <vt:i4>5046333</vt:i4>
      </vt:variant>
      <vt:variant>
        <vt:i4>69</vt:i4>
      </vt:variant>
      <vt:variant>
        <vt:i4>0</vt:i4>
      </vt:variant>
      <vt:variant>
        <vt:i4>5</vt:i4>
      </vt:variant>
      <vt:variant>
        <vt:lpwstr>https://www.ncbi.nlm.nih.gov/pubmed/?term=Ogawa%20K%5BAuthor%5D&amp;cauthor=true&amp;cauthor_uid=25609666</vt:lpwstr>
      </vt:variant>
      <vt:variant>
        <vt:lpwstr/>
      </vt:variant>
      <vt:variant>
        <vt:i4>3604593</vt:i4>
      </vt:variant>
      <vt:variant>
        <vt:i4>66</vt:i4>
      </vt:variant>
      <vt:variant>
        <vt:i4>0</vt:i4>
      </vt:variant>
      <vt:variant>
        <vt:i4>5</vt:i4>
      </vt:variant>
      <vt:variant>
        <vt:lpwstr>https://www.ncbi.nlm.nih.gov/pubmed/?term=Psychiatry+Res%2C+149%2C+321%2C+2007</vt:lpwstr>
      </vt:variant>
      <vt:variant>
        <vt:lpwstr/>
      </vt:variant>
      <vt:variant>
        <vt:i4>5832811</vt:i4>
      </vt:variant>
      <vt:variant>
        <vt:i4>63</vt:i4>
      </vt:variant>
      <vt:variant>
        <vt:i4>0</vt:i4>
      </vt:variant>
      <vt:variant>
        <vt:i4>5</vt:i4>
      </vt:variant>
      <vt:variant>
        <vt:lpwstr>https://www.ncbi.nlm.nih.gov/pubmed/?term=Convit%20A%5BAuthor%5D&amp;cauthor=true&amp;cauthor_uid=17123635</vt:lpwstr>
      </vt:variant>
      <vt:variant>
        <vt:lpwstr/>
      </vt:variant>
      <vt:variant>
        <vt:i4>1507441</vt:i4>
      </vt:variant>
      <vt:variant>
        <vt:i4>60</vt:i4>
      </vt:variant>
      <vt:variant>
        <vt:i4>0</vt:i4>
      </vt:variant>
      <vt:variant>
        <vt:i4>5</vt:i4>
      </vt:variant>
      <vt:variant>
        <vt:lpwstr>https://www.ncbi.nlm.nih.gov/pubmed/?term=Wolf%20OT%5BAuthor%5D&amp;cauthor=true&amp;cauthor_uid=17123635</vt:lpwstr>
      </vt:variant>
      <vt:variant>
        <vt:lpwstr/>
      </vt:variant>
      <vt:variant>
        <vt:i4>589944</vt:i4>
      </vt:variant>
      <vt:variant>
        <vt:i4>57</vt:i4>
      </vt:variant>
      <vt:variant>
        <vt:i4>0</vt:i4>
      </vt:variant>
      <vt:variant>
        <vt:i4>5</vt:i4>
      </vt:variant>
      <vt:variant>
        <vt:lpwstr>https://www.ncbi.nlm.nih.gov/pubmed/?term=Gold%20SM%5BAuthor%5D&amp;cauthor=true&amp;cauthor_uid=17123635</vt:lpwstr>
      </vt:variant>
      <vt:variant>
        <vt:lpwstr/>
      </vt:variant>
      <vt:variant>
        <vt:i4>2490452</vt:i4>
      </vt:variant>
      <vt:variant>
        <vt:i4>54</vt:i4>
      </vt:variant>
      <vt:variant>
        <vt:i4>0</vt:i4>
      </vt:variant>
      <vt:variant>
        <vt:i4>5</vt:i4>
      </vt:variant>
      <vt:variant>
        <vt:lpwstr>https://www.ncbi.nlm.nih.gov/pubmed/?term=Dziobek%20I%5BAuthor%5D&amp;cauthor=true&amp;cauthor_uid=17123635</vt:lpwstr>
      </vt:variant>
      <vt:variant>
        <vt:lpwstr/>
      </vt:variant>
      <vt:variant>
        <vt:i4>393309</vt:i4>
      </vt:variant>
      <vt:variant>
        <vt:i4>51</vt:i4>
      </vt:variant>
      <vt:variant>
        <vt:i4>0</vt:i4>
      </vt:variant>
      <vt:variant>
        <vt:i4>5</vt:i4>
      </vt:variant>
      <vt:variant>
        <vt:lpwstr>https://www.ncbi.nlm.nih.gov/pubmed/26579881</vt:lpwstr>
      </vt:variant>
      <vt:variant>
        <vt:lpwstr/>
      </vt:variant>
      <vt:variant>
        <vt:i4>7864405</vt:i4>
      </vt:variant>
      <vt:variant>
        <vt:i4>48</vt:i4>
      </vt:variant>
      <vt:variant>
        <vt:i4>0</vt:i4>
      </vt:variant>
      <vt:variant>
        <vt:i4>5</vt:i4>
      </vt:variant>
      <vt:variant>
        <vt:lpwstr>https://www.ncbi.nlm.nih.gov/pubmed/?term=Correll%20CU%5BAuthor%5D&amp;cauthor=true&amp;cauthor_uid=26579881</vt:lpwstr>
      </vt:variant>
      <vt:variant>
        <vt:lpwstr/>
      </vt:variant>
      <vt:variant>
        <vt:i4>3342419</vt:i4>
      </vt:variant>
      <vt:variant>
        <vt:i4>45</vt:i4>
      </vt:variant>
      <vt:variant>
        <vt:i4>0</vt:i4>
      </vt:variant>
      <vt:variant>
        <vt:i4>5</vt:i4>
      </vt:variant>
      <vt:variant>
        <vt:lpwstr>https://www.ncbi.nlm.nih.gov/pubmed/?term=Gerstenberg%20M%5BAuthor%5D&amp;cauthor=true&amp;cauthor_uid=26579881</vt:lpwstr>
      </vt:variant>
      <vt:variant>
        <vt:lpwstr/>
      </vt:variant>
      <vt:variant>
        <vt:i4>3014744</vt:i4>
      </vt:variant>
      <vt:variant>
        <vt:i4>42</vt:i4>
      </vt:variant>
      <vt:variant>
        <vt:i4>0</vt:i4>
      </vt:variant>
      <vt:variant>
        <vt:i4>5</vt:i4>
      </vt:variant>
      <vt:variant>
        <vt:lpwstr>https://www.ncbi.nlm.nih.gov/pubmed/?term=P%C3%A9rez-Costillas%20L%5BAuthor%5D&amp;cauthor=true&amp;cauthor_uid=26579881</vt:lpwstr>
      </vt:variant>
      <vt:variant>
        <vt:lpwstr/>
      </vt:variant>
      <vt:variant>
        <vt:i4>110</vt:i4>
      </vt:variant>
      <vt:variant>
        <vt:i4>39</vt:i4>
      </vt:variant>
      <vt:variant>
        <vt:i4>0</vt:i4>
      </vt:variant>
      <vt:variant>
        <vt:i4>5</vt:i4>
      </vt:variant>
      <vt:variant>
        <vt:lpwstr>https://www.ncbi.nlm.nih.gov/pubmed/?term=D%C3%ADaz-Atienza%20F%5BAuthor%5D&amp;cauthor=true&amp;cauthor_uid=26579881</vt:lpwstr>
      </vt:variant>
      <vt:variant>
        <vt:lpwstr/>
      </vt:variant>
      <vt:variant>
        <vt:i4>3997708</vt:i4>
      </vt:variant>
      <vt:variant>
        <vt:i4>36</vt:i4>
      </vt:variant>
      <vt:variant>
        <vt:i4>0</vt:i4>
      </vt:variant>
      <vt:variant>
        <vt:i4>5</vt:i4>
      </vt:variant>
      <vt:variant>
        <vt:lpwstr>https://www.ncbi.nlm.nih.gov/pubmed/?term=Gurpegui%20M%5BAuthor%5D&amp;cauthor=true&amp;cauthor_uid=26579881</vt:lpwstr>
      </vt:variant>
      <vt:variant>
        <vt:lpwstr/>
      </vt:variant>
      <vt:variant>
        <vt:i4>3276818</vt:i4>
      </vt:variant>
      <vt:variant>
        <vt:i4>33</vt:i4>
      </vt:variant>
      <vt:variant>
        <vt:i4>0</vt:i4>
      </vt:variant>
      <vt:variant>
        <vt:i4>5</vt:i4>
      </vt:variant>
      <vt:variant>
        <vt:lpwstr>https://www.ncbi.nlm.nih.gov/pubmed/?term=Jim%C3%A9nez-Fern%C3%A1ndez%20S%5BAuthor%5D&amp;cauthor=true&amp;cauthor_uid=26579881</vt:lpwstr>
      </vt:variant>
      <vt:variant>
        <vt:lpwstr/>
      </vt:variant>
      <vt:variant>
        <vt:i4>6946940</vt:i4>
      </vt:variant>
      <vt:variant>
        <vt:i4>30</vt:i4>
      </vt:variant>
      <vt:variant>
        <vt:i4>0</vt:i4>
      </vt:variant>
      <vt:variant>
        <vt:i4>5</vt:i4>
      </vt:variant>
      <vt:variant>
        <vt:lpwstr>https://www.ncbi.nlm.nih.gov/pubmed/?term=Lipid+Peroxidation%3A+Production%2C+Metabolism%2C+and+Signaling+Mechanisms+of+Malondialdehyde+and+4-Hydroxy-2-Nonenal</vt:lpwstr>
      </vt:variant>
      <vt:variant>
        <vt:lpwstr/>
      </vt:variant>
      <vt:variant>
        <vt:i4>5963808</vt:i4>
      </vt:variant>
      <vt:variant>
        <vt:i4>27</vt:i4>
      </vt:variant>
      <vt:variant>
        <vt:i4>0</vt:i4>
      </vt:variant>
      <vt:variant>
        <vt:i4>5</vt:i4>
      </vt:variant>
      <vt:variant>
        <vt:lpwstr>https://www.ncbi.nlm.nih.gov/pubmed/?term=Arg%C3%BCelles%20S%5BAuthor%5D&amp;cauthor=true&amp;cauthor_uid=24999379</vt:lpwstr>
      </vt:variant>
      <vt:variant>
        <vt:lpwstr/>
      </vt:variant>
      <vt:variant>
        <vt:i4>6356995</vt:i4>
      </vt:variant>
      <vt:variant>
        <vt:i4>24</vt:i4>
      </vt:variant>
      <vt:variant>
        <vt:i4>0</vt:i4>
      </vt:variant>
      <vt:variant>
        <vt:i4>5</vt:i4>
      </vt:variant>
      <vt:variant>
        <vt:lpwstr>https://www.ncbi.nlm.nih.gov/pubmed/?term=Mu%C3%B1oz%20MF%5BAuthor%5D&amp;cauthor=true&amp;cauthor_uid=24999379</vt:lpwstr>
      </vt:variant>
      <vt:variant>
        <vt:lpwstr/>
      </vt:variant>
      <vt:variant>
        <vt:i4>4587572</vt:i4>
      </vt:variant>
      <vt:variant>
        <vt:i4>21</vt:i4>
      </vt:variant>
      <vt:variant>
        <vt:i4>0</vt:i4>
      </vt:variant>
      <vt:variant>
        <vt:i4>5</vt:i4>
      </vt:variant>
      <vt:variant>
        <vt:lpwstr>https://www.ncbi.nlm.nih.gov/pubmed/?term=Ayala%20A%5BAuthor%5D&amp;cauthor=true&amp;cauthor_uid=24999379</vt:lpwstr>
      </vt:variant>
      <vt:variant>
        <vt:lpwstr/>
      </vt:variant>
      <vt:variant>
        <vt:i4>1572915</vt:i4>
      </vt:variant>
      <vt:variant>
        <vt:i4>18</vt:i4>
      </vt:variant>
      <vt:variant>
        <vt:i4>0</vt:i4>
      </vt:variant>
      <vt:variant>
        <vt:i4>5</vt:i4>
      </vt:variant>
      <vt:variant>
        <vt:lpwstr>http://www.ncbi.nlm.nih.gov/pubmed/?term=Hashish%20A%5BAuthor%5D&amp;cauthor=true&amp;cauthor_uid=20845086</vt:lpwstr>
      </vt:variant>
      <vt:variant>
        <vt:lpwstr/>
      </vt:variant>
      <vt:variant>
        <vt:i4>4063353</vt:i4>
      </vt:variant>
      <vt:variant>
        <vt:i4>15</vt:i4>
      </vt:variant>
      <vt:variant>
        <vt:i4>0</vt:i4>
      </vt:variant>
      <vt:variant>
        <vt:i4>5</vt:i4>
      </vt:variant>
      <vt:variant>
        <vt:lpwstr>https://www.sciencedirect.com/topics/medicine-and-dentistry/lipid-peroxidation</vt:lpwstr>
      </vt:variant>
      <vt:variant>
        <vt:lpwstr/>
      </vt:variant>
      <vt:variant>
        <vt:i4>196733</vt:i4>
      </vt:variant>
      <vt:variant>
        <vt:i4>12</vt:i4>
      </vt:variant>
      <vt:variant>
        <vt:i4>0</vt:i4>
      </vt:variant>
      <vt:variant>
        <vt:i4>5</vt:i4>
      </vt:variant>
      <vt:variant>
        <vt:lpwstr>https://en.wikipedia.org/wiki/Statistical_model</vt:lpwstr>
      </vt:variant>
      <vt:variant>
        <vt:lpwstr/>
      </vt:variant>
      <vt:variant>
        <vt:i4>2162758</vt:i4>
      </vt:variant>
      <vt:variant>
        <vt:i4>9</vt:i4>
      </vt:variant>
      <vt:variant>
        <vt:i4>0</vt:i4>
      </vt:variant>
      <vt:variant>
        <vt:i4>5</vt:i4>
      </vt:variant>
      <vt:variant>
        <vt:lpwstr>https://en.wikipedia.org/wiki/Regularization_(mathematics)</vt:lpwstr>
      </vt:variant>
      <vt:variant>
        <vt:lpwstr/>
      </vt:variant>
      <vt:variant>
        <vt:i4>5832761</vt:i4>
      </vt:variant>
      <vt:variant>
        <vt:i4>6</vt:i4>
      </vt:variant>
      <vt:variant>
        <vt:i4>0</vt:i4>
      </vt:variant>
      <vt:variant>
        <vt:i4>5</vt:i4>
      </vt:variant>
      <vt:variant>
        <vt:lpwstr>https://en.wikipedia.org/wiki/Variable_selection</vt:lpwstr>
      </vt:variant>
      <vt:variant>
        <vt:lpwstr/>
      </vt:variant>
      <vt:variant>
        <vt:i4>2162758</vt:i4>
      </vt:variant>
      <vt:variant>
        <vt:i4>3</vt:i4>
      </vt:variant>
      <vt:variant>
        <vt:i4>0</vt:i4>
      </vt:variant>
      <vt:variant>
        <vt:i4>5</vt:i4>
      </vt:variant>
      <vt:variant>
        <vt:lpwstr>https://en.wikipedia.org/wiki/Regularization_(mathematics)</vt:lpwstr>
      </vt:variant>
      <vt:variant>
        <vt:lpwstr/>
      </vt:variant>
      <vt:variant>
        <vt:i4>5832761</vt:i4>
      </vt:variant>
      <vt:variant>
        <vt:i4>0</vt:i4>
      </vt:variant>
      <vt:variant>
        <vt:i4>0</vt:i4>
      </vt:variant>
      <vt:variant>
        <vt:i4>5</vt:i4>
      </vt:variant>
      <vt:variant>
        <vt:lpwstr>https://en.wikipedia.org/wiki/Variable_selection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Kunio Yui</dc:creator>
  <cp:keywords/>
  <dc:description/>
  <cp:lastModifiedBy>Poonam Mutha</cp:lastModifiedBy>
  <cp:revision>3</cp:revision>
  <cp:lastPrinted>2020-09-06T09:00:00Z</cp:lastPrinted>
  <dcterms:created xsi:type="dcterms:W3CDTF">2022-05-31T09:19:00Z</dcterms:created>
  <dcterms:modified xsi:type="dcterms:W3CDTF">2022-06-06T16:34:00Z</dcterms:modified>
</cp:coreProperties>
</file>