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47E" w:rsidRPr="001D3321" w:rsidRDefault="00CC7B93" w:rsidP="001D3321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D3321">
        <w:rPr>
          <w:rFonts w:ascii="Times New Roman" w:hAnsi="Times New Roman" w:cs="Times New Roman"/>
          <w:b/>
          <w:sz w:val="20"/>
          <w:szCs w:val="20"/>
        </w:rPr>
        <w:t>Highlights</w:t>
      </w:r>
    </w:p>
    <w:p w:rsidR="00CC7B93" w:rsidRPr="001D3321" w:rsidRDefault="00CC7B93" w:rsidP="001D332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D3321">
        <w:rPr>
          <w:rFonts w:ascii="Times New Roman" w:hAnsi="Times New Roman" w:cs="Times New Roman"/>
          <w:sz w:val="20"/>
          <w:szCs w:val="20"/>
        </w:rPr>
        <w:t>CZnO</w:t>
      </w:r>
      <w:proofErr w:type="spellEnd"/>
      <w:r w:rsidRPr="001D33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D3321">
        <w:rPr>
          <w:rFonts w:ascii="Times New Roman" w:hAnsi="Times New Roman" w:cs="Times New Roman"/>
          <w:sz w:val="20"/>
          <w:szCs w:val="20"/>
        </w:rPr>
        <w:t>nanoadsorbent</w:t>
      </w:r>
      <w:proofErr w:type="spellEnd"/>
      <w:r w:rsidRPr="001D3321">
        <w:rPr>
          <w:rFonts w:ascii="Times New Roman" w:hAnsi="Times New Roman" w:cs="Times New Roman"/>
          <w:sz w:val="20"/>
          <w:szCs w:val="20"/>
        </w:rPr>
        <w:t xml:space="preserve"> was synthesized by using chemical precipitation method</w:t>
      </w:r>
    </w:p>
    <w:p w:rsidR="00CC7B93" w:rsidRPr="001D3321" w:rsidRDefault="00CC7B93" w:rsidP="001D332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D3321">
        <w:rPr>
          <w:rFonts w:ascii="Times New Roman" w:hAnsi="Times New Roman" w:cs="Times New Roman"/>
          <w:sz w:val="20"/>
          <w:szCs w:val="20"/>
        </w:rPr>
        <w:t xml:space="preserve">CZOCS filter bed was developed through </w:t>
      </w:r>
      <w:proofErr w:type="spellStart"/>
      <w:r w:rsidRPr="001D3321">
        <w:rPr>
          <w:rFonts w:ascii="Times New Roman" w:hAnsi="Times New Roman" w:cs="Times New Roman"/>
          <w:sz w:val="20"/>
          <w:szCs w:val="20"/>
        </w:rPr>
        <w:t>calcination</w:t>
      </w:r>
      <w:proofErr w:type="spellEnd"/>
      <w:r w:rsidRPr="001D3321">
        <w:rPr>
          <w:rFonts w:ascii="Times New Roman" w:hAnsi="Times New Roman" w:cs="Times New Roman"/>
          <w:sz w:val="20"/>
          <w:szCs w:val="20"/>
        </w:rPr>
        <w:t xml:space="preserve"> process at 200 ̊C for 120 min</w:t>
      </w:r>
    </w:p>
    <w:p w:rsidR="00CC7B93" w:rsidRPr="001D3321" w:rsidRDefault="00E75D1A" w:rsidP="001D332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</w:pPr>
      <w:r w:rsidRPr="001D3321"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  <w:t>Batch adsorption process parameters contributed to %RE</w:t>
      </w:r>
      <w:r w:rsidR="000856D4"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  <w:t xml:space="preserve"> of</w:t>
      </w:r>
      <w:r w:rsidR="00CC7B93" w:rsidRPr="001D3321"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  <w:t xml:space="preserve"> BOD and COD </w:t>
      </w:r>
    </w:p>
    <w:p w:rsidR="00CC7B93" w:rsidRPr="001D3321" w:rsidRDefault="00CC7B93" w:rsidP="001D332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</w:pPr>
      <w:r w:rsidRPr="001D332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Maximum %RE was found 94.44 and 85.08 for both BOD and COD</w:t>
      </w:r>
      <w:r w:rsidR="00A50C4B" w:rsidRPr="001D3321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reductions</w:t>
      </w:r>
    </w:p>
    <w:p w:rsidR="00CC7B93" w:rsidRPr="001D3321" w:rsidRDefault="00A50C4B" w:rsidP="001D332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eastAsia="Times New Roman" w:hAnsi="Times New Roman" w:cs="Times New Roman"/>
          <w:color w:val="0E101A"/>
          <w:sz w:val="20"/>
          <w:szCs w:val="20"/>
          <w:lang w:val="en-IN" w:eastAsia="en-IN"/>
        </w:rPr>
      </w:pPr>
      <w:r w:rsidRPr="001D3321">
        <w:rPr>
          <w:rFonts w:ascii="Times New Roman" w:hAnsi="Times New Roman" w:cs="Times New Roman"/>
          <w:color w:val="0E101A"/>
          <w:sz w:val="20"/>
          <w:szCs w:val="20"/>
        </w:rPr>
        <w:t>D</w:t>
      </w:r>
      <w:r w:rsidR="00CC7B93" w:rsidRPr="001D3321">
        <w:rPr>
          <w:rFonts w:ascii="Times New Roman" w:hAnsi="Times New Roman" w:cs="Times New Roman"/>
          <w:color w:val="0E101A"/>
          <w:sz w:val="20"/>
          <w:szCs w:val="20"/>
        </w:rPr>
        <w:t>eso</w:t>
      </w:r>
      <w:r w:rsidRPr="001D3321">
        <w:rPr>
          <w:rFonts w:ascii="Times New Roman" w:hAnsi="Times New Roman" w:cs="Times New Roman"/>
          <w:color w:val="0E101A"/>
          <w:sz w:val="20"/>
          <w:szCs w:val="20"/>
        </w:rPr>
        <w:t>rption</w:t>
      </w:r>
      <w:r w:rsidR="00CC7B93" w:rsidRPr="001D3321">
        <w:rPr>
          <w:rFonts w:ascii="Times New Roman" w:hAnsi="Times New Roman" w:cs="Times New Roman"/>
          <w:color w:val="0E101A"/>
          <w:sz w:val="20"/>
          <w:szCs w:val="20"/>
        </w:rPr>
        <w:t xml:space="preserve"> </w:t>
      </w:r>
      <w:r w:rsidRPr="001D3321">
        <w:rPr>
          <w:rFonts w:ascii="Times New Roman" w:hAnsi="Times New Roman" w:cs="Times New Roman"/>
          <w:color w:val="0E101A"/>
          <w:sz w:val="20"/>
          <w:szCs w:val="20"/>
        </w:rPr>
        <w:t>of</w:t>
      </w:r>
      <w:r w:rsidR="00CC7B93" w:rsidRPr="001D3321">
        <w:rPr>
          <w:rFonts w:ascii="Times New Roman" w:hAnsi="Times New Roman" w:cs="Times New Roman"/>
          <w:color w:val="0E101A"/>
          <w:sz w:val="20"/>
          <w:szCs w:val="20"/>
        </w:rPr>
        <w:t xml:space="preserve"> 97.50% and 93.86% for both BOD and COD reductions</w:t>
      </w:r>
    </w:p>
    <w:p w:rsidR="00CC7B93" w:rsidRDefault="00CC7B93" w:rsidP="00A768CE">
      <w:pPr>
        <w:ind w:firstLine="90"/>
        <w:jc w:val="both"/>
      </w:pPr>
    </w:p>
    <w:sectPr w:rsidR="00CC7B93" w:rsidSect="007134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D0716"/>
    <w:multiLevelType w:val="hybridMultilevel"/>
    <w:tmpl w:val="277C0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CC7B93"/>
    <w:rsid w:val="000856D4"/>
    <w:rsid w:val="000F332C"/>
    <w:rsid w:val="001D3321"/>
    <w:rsid w:val="00201A32"/>
    <w:rsid w:val="0071347E"/>
    <w:rsid w:val="00A50C4B"/>
    <w:rsid w:val="00A768CE"/>
    <w:rsid w:val="00CC7B93"/>
    <w:rsid w:val="00E75D1A"/>
    <w:rsid w:val="00FF7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4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8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</dc:creator>
  <cp:keywords/>
  <dc:description/>
  <cp:lastModifiedBy>DINESH</cp:lastModifiedBy>
  <cp:revision>7</cp:revision>
  <dcterms:created xsi:type="dcterms:W3CDTF">2021-05-31T13:40:00Z</dcterms:created>
  <dcterms:modified xsi:type="dcterms:W3CDTF">2022-05-14T06:03:00Z</dcterms:modified>
</cp:coreProperties>
</file>