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A99C5" w14:textId="77777777" w:rsidR="0088272E" w:rsidRPr="00574D04" w:rsidRDefault="0088272E" w:rsidP="0088272E">
      <w:pPr>
        <w:spacing w:line="360" w:lineRule="auto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29F5F90A" w14:textId="77777777" w:rsidR="0088272E" w:rsidRDefault="0088272E" w:rsidP="0088272E">
      <w:pPr>
        <w:spacing w:line="360" w:lineRule="auto"/>
        <w:rPr>
          <w:rFonts w:asciiTheme="minorHAnsi" w:hAnsiTheme="minorHAnsi" w:cstheme="minorHAnsi"/>
          <w:bCs/>
          <w:color w:val="111111"/>
          <w:sz w:val="20"/>
          <w:szCs w:val="20"/>
          <w:lang w:eastAsia="zh-CN"/>
        </w:rPr>
      </w:pPr>
      <w:r w:rsidRPr="00574D04">
        <w:rPr>
          <w:rFonts w:asciiTheme="minorHAnsi" w:hAnsiTheme="minorHAnsi" w:cstheme="minorHAnsi"/>
          <w:bCs/>
          <w:color w:val="000000" w:themeColor="text1"/>
          <w:sz w:val="20"/>
          <w:szCs w:val="20"/>
          <w:u w:val="single"/>
        </w:rPr>
        <w:t>Additional File 1:</w:t>
      </w:r>
      <w:r w:rsidRPr="00574D04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 xml:space="preserve"> </w:t>
      </w:r>
      <w:r w:rsidRPr="00574D04">
        <w:rPr>
          <w:rFonts w:asciiTheme="minorHAnsi" w:hAnsiTheme="minorHAnsi" w:cstheme="minorHAnsi"/>
          <w:bCs/>
          <w:color w:val="111111"/>
          <w:sz w:val="20"/>
          <w:szCs w:val="20"/>
          <w:lang w:eastAsia="zh-CN"/>
        </w:rPr>
        <w:t xml:space="preserve">Intervention development using </w:t>
      </w:r>
      <w:proofErr w:type="spellStart"/>
      <w:r w:rsidRPr="00574D04">
        <w:rPr>
          <w:rFonts w:asciiTheme="minorHAnsi" w:hAnsiTheme="minorHAnsi" w:cstheme="minorHAnsi"/>
          <w:bCs/>
          <w:color w:val="111111"/>
          <w:sz w:val="20"/>
          <w:szCs w:val="20"/>
          <w:lang w:eastAsia="zh-CN"/>
        </w:rPr>
        <w:t>TIDieR</w:t>
      </w:r>
      <w:proofErr w:type="spellEnd"/>
      <w:r w:rsidRPr="00574D04">
        <w:rPr>
          <w:rFonts w:asciiTheme="minorHAnsi" w:hAnsiTheme="minorHAnsi" w:cstheme="minorHAnsi"/>
          <w:bCs/>
          <w:color w:val="111111"/>
          <w:sz w:val="20"/>
          <w:szCs w:val="20"/>
          <w:lang w:eastAsia="zh-CN"/>
        </w:rPr>
        <w:t xml:space="preserve"> (template for intervention description and replication) checklist </w:t>
      </w:r>
      <w:r w:rsidRPr="00574D04">
        <w:rPr>
          <w:rFonts w:asciiTheme="minorHAnsi" w:hAnsiTheme="minorHAnsi" w:cstheme="minorHAnsi"/>
          <w:bCs/>
          <w:color w:val="111111"/>
          <w:sz w:val="20"/>
          <w:szCs w:val="20"/>
          <w:lang w:eastAsia="zh-CN"/>
        </w:rPr>
        <w:fldChar w:fldCharType="begin">
          <w:fldData xml:space="preserve">PEVuZE5vdGU+PENpdGU+PEF1dGhvcj5Ib2ZmbWFubjwvQXV0aG9yPjxZZWFyPjIwMTQ8L1llYXI+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</w:fldData>
        </w:fldChar>
      </w:r>
      <w:r w:rsidRPr="00574D04">
        <w:rPr>
          <w:rFonts w:asciiTheme="minorHAnsi" w:hAnsiTheme="minorHAnsi" w:cstheme="minorHAnsi"/>
          <w:bCs/>
          <w:color w:val="111111"/>
          <w:sz w:val="20"/>
          <w:szCs w:val="20"/>
          <w:lang w:eastAsia="zh-CN"/>
        </w:rPr>
        <w:instrText xml:space="preserve"> ADDIN EN.CITE </w:instrText>
      </w:r>
      <w:r w:rsidRPr="00574D04">
        <w:rPr>
          <w:rFonts w:asciiTheme="minorHAnsi" w:hAnsiTheme="minorHAnsi" w:cstheme="minorHAnsi"/>
          <w:bCs/>
          <w:color w:val="111111"/>
          <w:sz w:val="20"/>
          <w:szCs w:val="20"/>
          <w:lang w:eastAsia="zh-CN"/>
        </w:rPr>
        <w:fldChar w:fldCharType="begin">
          <w:fldData xml:space="preserve">PEVuZE5vdGU+PENpdGU+PEF1dGhvcj5Ib2ZmbWFubjwvQXV0aG9yPjxZZWFyPjIwMTQ8L1llYXI+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</w:fldData>
        </w:fldChar>
      </w:r>
      <w:r w:rsidRPr="00574D04">
        <w:rPr>
          <w:rFonts w:asciiTheme="minorHAnsi" w:hAnsiTheme="minorHAnsi" w:cstheme="minorHAnsi"/>
          <w:bCs/>
          <w:color w:val="111111"/>
          <w:sz w:val="20"/>
          <w:szCs w:val="20"/>
          <w:lang w:eastAsia="zh-CN"/>
        </w:rPr>
        <w:instrText xml:space="preserve"> ADDIN EN.CITE.DATA </w:instrText>
      </w:r>
      <w:r w:rsidRPr="00574D04">
        <w:rPr>
          <w:rFonts w:asciiTheme="minorHAnsi" w:hAnsiTheme="minorHAnsi" w:cstheme="minorHAnsi"/>
          <w:bCs/>
          <w:color w:val="111111"/>
          <w:sz w:val="20"/>
          <w:szCs w:val="20"/>
          <w:lang w:eastAsia="zh-CN"/>
        </w:rPr>
      </w:r>
      <w:r w:rsidRPr="00574D04">
        <w:rPr>
          <w:rFonts w:asciiTheme="minorHAnsi" w:hAnsiTheme="minorHAnsi" w:cstheme="minorHAnsi"/>
          <w:bCs/>
          <w:color w:val="111111"/>
          <w:sz w:val="20"/>
          <w:szCs w:val="20"/>
          <w:lang w:eastAsia="zh-CN"/>
        </w:rPr>
        <w:fldChar w:fldCharType="end"/>
      </w:r>
      <w:r w:rsidRPr="00574D04">
        <w:rPr>
          <w:rFonts w:asciiTheme="minorHAnsi" w:hAnsiTheme="minorHAnsi" w:cstheme="minorHAnsi"/>
          <w:bCs/>
          <w:color w:val="111111"/>
          <w:sz w:val="20"/>
          <w:szCs w:val="20"/>
          <w:lang w:eastAsia="zh-CN"/>
        </w:rPr>
      </w:r>
      <w:r w:rsidRPr="00574D04">
        <w:rPr>
          <w:rFonts w:asciiTheme="minorHAnsi" w:hAnsiTheme="minorHAnsi" w:cstheme="minorHAnsi"/>
          <w:bCs/>
          <w:color w:val="111111"/>
          <w:sz w:val="20"/>
          <w:szCs w:val="20"/>
          <w:lang w:eastAsia="zh-CN"/>
        </w:rPr>
        <w:fldChar w:fldCharType="separate"/>
      </w:r>
      <w:r w:rsidRPr="00574D04">
        <w:rPr>
          <w:rFonts w:asciiTheme="minorHAnsi" w:hAnsiTheme="minorHAnsi" w:cstheme="minorHAnsi"/>
          <w:bCs/>
          <w:noProof/>
          <w:color w:val="111111"/>
          <w:sz w:val="20"/>
          <w:szCs w:val="20"/>
          <w:lang w:eastAsia="zh-CN"/>
        </w:rPr>
        <w:t>(36)</w:t>
      </w:r>
      <w:r w:rsidRPr="00574D04">
        <w:rPr>
          <w:rFonts w:asciiTheme="minorHAnsi" w:hAnsiTheme="minorHAnsi" w:cstheme="minorHAnsi"/>
          <w:bCs/>
          <w:color w:val="111111"/>
          <w:sz w:val="20"/>
          <w:szCs w:val="20"/>
          <w:lang w:eastAsia="zh-CN"/>
        </w:rPr>
        <w:fldChar w:fldCharType="end"/>
      </w:r>
      <w:r w:rsidRPr="00574D04">
        <w:rPr>
          <w:rFonts w:asciiTheme="minorHAnsi" w:hAnsiTheme="minorHAnsi" w:cstheme="minorHAnsi"/>
          <w:bCs/>
          <w:color w:val="111111"/>
          <w:sz w:val="20"/>
          <w:szCs w:val="20"/>
          <w:lang w:eastAsia="zh-CN"/>
        </w:rPr>
        <w:t>.</w:t>
      </w:r>
    </w:p>
    <w:p w14:paraId="5D5CE326" w14:textId="77777777" w:rsidR="009A5998" w:rsidRDefault="009A5998" w:rsidP="0088272E">
      <w:pPr>
        <w:spacing w:line="360" w:lineRule="auto"/>
        <w:rPr>
          <w:rFonts w:asciiTheme="minorHAnsi" w:hAnsiTheme="minorHAnsi" w:cstheme="minorHAnsi"/>
          <w:bCs/>
          <w:color w:val="000000" w:themeColor="text1"/>
          <w:sz w:val="20"/>
          <w:szCs w:val="20"/>
        </w:rPr>
      </w:pPr>
    </w:p>
    <w:p w14:paraId="1492F0DE" w14:textId="551D8B0A" w:rsidR="009A5998" w:rsidRPr="009A5998" w:rsidRDefault="009A5998" w:rsidP="0088272E">
      <w:pPr>
        <w:spacing w:line="360" w:lineRule="auto"/>
        <w:rPr>
          <w:rFonts w:asciiTheme="minorHAnsi" w:hAnsiTheme="minorHAnsi" w:cstheme="minorBidi"/>
          <w:sz w:val="20"/>
          <w:szCs w:val="20"/>
        </w:rPr>
      </w:pPr>
      <w:r w:rsidRPr="009A5998">
        <w:rPr>
          <w:rFonts w:asciiTheme="minorHAnsi" w:hAnsiTheme="minorHAnsi" w:cstheme="minorBidi"/>
          <w:sz w:val="20"/>
          <w:szCs w:val="20"/>
        </w:rPr>
        <w:t xml:space="preserve">Please note, the term, “health visitors” will be used collectively to represent health visitors and nursery nurses who took part in the HABIT intervention. </w:t>
      </w:r>
    </w:p>
    <w:tbl>
      <w:tblPr>
        <w:tblStyle w:val="TableGrid"/>
        <w:tblW w:w="9936" w:type="dxa"/>
        <w:tblLook w:val="04A0" w:firstRow="1" w:lastRow="0" w:firstColumn="1" w:lastColumn="0" w:noHBand="0" w:noVBand="1"/>
      </w:tblPr>
      <w:tblGrid>
        <w:gridCol w:w="2547"/>
        <w:gridCol w:w="7389"/>
      </w:tblGrid>
      <w:tr w:rsidR="0088272E" w:rsidRPr="00574D04" w14:paraId="5B06689B" w14:textId="77777777" w:rsidTr="3DF3AF17">
        <w:trPr>
          <w:trHeight w:val="488"/>
        </w:trPr>
        <w:tc>
          <w:tcPr>
            <w:tcW w:w="2547" w:type="dxa"/>
          </w:tcPr>
          <w:p w14:paraId="102C414A" w14:textId="77777777" w:rsidR="0088272E" w:rsidRPr="00574D04" w:rsidRDefault="0088272E" w:rsidP="00043C62">
            <w:pPr>
              <w:spacing w:before="100" w:beforeAutospacing="1" w:after="100" w:afterAutospacing="1"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574D04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Brief name of intervention </w:t>
            </w:r>
          </w:p>
        </w:tc>
        <w:tc>
          <w:tcPr>
            <w:tcW w:w="7389" w:type="dxa"/>
          </w:tcPr>
          <w:p w14:paraId="0CD17872" w14:textId="7D241989" w:rsidR="0088272E" w:rsidRPr="00574D04" w:rsidRDefault="0088272E" w:rsidP="00043C62">
            <w:pPr>
              <w:spacing w:before="100" w:beforeAutospacing="1" w:after="100" w:afterAutospacing="1" w:line="360" w:lineRule="auto"/>
              <w:contextualSpacing/>
              <w:rPr>
                <w:rFonts w:asciiTheme="minorHAnsi" w:hAnsiTheme="minorHAnsi" w:cstheme="minorBidi"/>
                <w:sz w:val="20"/>
                <w:szCs w:val="20"/>
                <w:lang w:eastAsia="zh-CN"/>
              </w:rPr>
            </w:pPr>
            <w:r w:rsidRPr="5671B5C2">
              <w:rPr>
                <w:rFonts w:asciiTheme="minorHAnsi" w:hAnsiTheme="minorHAnsi" w:cstheme="minorBidi"/>
                <w:sz w:val="20"/>
                <w:szCs w:val="20"/>
              </w:rPr>
              <w:t xml:space="preserve">HABIT (Health </w:t>
            </w:r>
            <w:r w:rsidR="127CBF43" w:rsidRPr="5671B5C2">
              <w:rPr>
                <w:rFonts w:asciiTheme="minorHAnsi" w:hAnsiTheme="minorHAnsi" w:cstheme="minorBidi"/>
                <w:sz w:val="20"/>
                <w:szCs w:val="20"/>
              </w:rPr>
              <w:t>v</w:t>
            </w:r>
            <w:r w:rsidRPr="5671B5C2">
              <w:rPr>
                <w:rFonts w:asciiTheme="minorHAnsi" w:hAnsiTheme="minorHAnsi" w:cstheme="minorBidi"/>
                <w:sz w:val="20"/>
                <w:szCs w:val="20"/>
              </w:rPr>
              <w:t>isitors delivering Advice in Britain on Infant Toothbrushing)</w:t>
            </w:r>
          </w:p>
        </w:tc>
      </w:tr>
      <w:tr w:rsidR="0088272E" w:rsidRPr="00574D04" w14:paraId="1ABBCBD9" w14:textId="77777777" w:rsidTr="3DF3AF17">
        <w:trPr>
          <w:trHeight w:val="3725"/>
        </w:trPr>
        <w:tc>
          <w:tcPr>
            <w:tcW w:w="2547" w:type="dxa"/>
          </w:tcPr>
          <w:p w14:paraId="1FE7EF2F" w14:textId="77777777" w:rsidR="0088272E" w:rsidRPr="00574D04" w:rsidRDefault="0088272E" w:rsidP="00043C62">
            <w:pPr>
              <w:spacing w:before="100" w:beforeAutospacing="1" w:after="100" w:afterAutospacing="1"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574D04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Why (rationale, theory, goal)</w:t>
            </w:r>
          </w:p>
        </w:tc>
        <w:tc>
          <w:tcPr>
            <w:tcW w:w="7389" w:type="dxa"/>
          </w:tcPr>
          <w:p w14:paraId="39FD8A99" w14:textId="62E1479D" w:rsidR="0088272E" w:rsidRDefault="0088272E" w:rsidP="00043C62">
            <w:pPr>
              <w:spacing w:beforeAutospacing="1" w:afterAutospacing="1" w:line="360" w:lineRule="auto"/>
              <w:contextualSpacing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r w:rsidRPr="3DF3AF17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val="en-US"/>
              </w:rPr>
              <w:t>The impact of tooth decay is significant</w:t>
            </w:r>
            <w:r w:rsidR="000F6208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val="en-US"/>
              </w:rPr>
              <w:t>,</w:t>
            </w:r>
            <w:r w:rsidRPr="3DF3AF17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val="en-US"/>
              </w:rPr>
              <w:t xml:space="preserve"> with the disease affecting the child, their family and wider society. </w:t>
            </w:r>
            <w:r w:rsidRPr="3DF3AF17">
              <w:rPr>
                <w:rFonts w:asciiTheme="minorHAnsi" w:hAnsiTheme="minorHAnsi" w:cstheme="minorBidi"/>
                <w:sz w:val="20"/>
                <w:szCs w:val="20"/>
              </w:rPr>
              <w:t xml:space="preserve">Health </w:t>
            </w:r>
            <w:r w:rsidR="0D24ACC3" w:rsidRPr="3DF3AF17">
              <w:rPr>
                <w:rFonts w:asciiTheme="minorHAnsi" w:hAnsiTheme="minorHAnsi" w:cstheme="minorBidi"/>
                <w:sz w:val="20"/>
                <w:szCs w:val="20"/>
              </w:rPr>
              <w:t>v</w:t>
            </w:r>
            <w:r w:rsidR="433800D1" w:rsidRPr="3DF3AF17">
              <w:rPr>
                <w:rFonts w:asciiTheme="minorHAnsi" w:hAnsiTheme="minorHAnsi" w:cstheme="minorBidi"/>
                <w:sz w:val="20"/>
                <w:szCs w:val="20"/>
              </w:rPr>
              <w:t>isitors and their teams</w:t>
            </w:r>
            <w:r w:rsidRPr="3DF3AF17">
              <w:rPr>
                <w:rFonts w:asciiTheme="minorHAnsi" w:hAnsiTheme="minorHAnsi" w:cstheme="minorBidi"/>
                <w:sz w:val="20"/>
                <w:szCs w:val="20"/>
              </w:rPr>
              <w:t xml:space="preserve"> are key public health professionals with an important role in providing advice and promoting health</w:t>
            </w:r>
            <w:r w:rsidR="283FBDAD" w:rsidRPr="3DF3AF17">
              <w:rPr>
                <w:rFonts w:asciiTheme="minorHAnsi" w:hAnsiTheme="minorHAnsi" w:cstheme="minorBidi"/>
                <w:sz w:val="20"/>
                <w:szCs w:val="20"/>
              </w:rPr>
              <w:t xml:space="preserve"> behaviours</w:t>
            </w:r>
            <w:r w:rsidRPr="3DF3AF17">
              <w:rPr>
                <w:rFonts w:asciiTheme="minorHAnsi" w:hAnsiTheme="minorHAnsi" w:cstheme="minorBidi"/>
                <w:sz w:val="20"/>
                <w:szCs w:val="20"/>
              </w:rPr>
              <w:t xml:space="preserve"> to families of young children. However, existing research </w:t>
            </w:r>
            <w:r w:rsidR="00C67AB4">
              <w:rPr>
                <w:rFonts w:asciiTheme="minorHAnsi" w:hAnsiTheme="minorHAnsi" w:cstheme="minorBidi"/>
                <w:sz w:val="20"/>
                <w:szCs w:val="20"/>
              </w:rPr>
              <w:t>has</w:t>
            </w:r>
            <w:r w:rsidRPr="3DF3AF17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Pr="3DF3AF1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found</w:t>
            </w:r>
            <w:r w:rsidR="3FE4E123" w:rsidRPr="3DF3AF1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 wide variation in practice</w:t>
            </w:r>
            <w:r w:rsidR="00DA6146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. Some</w:t>
            </w:r>
            <w:r w:rsidRPr="3DF3AF1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 </w:t>
            </w:r>
            <w:r w:rsidR="1FD43DCD" w:rsidRPr="3DF3AF1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h</w:t>
            </w:r>
            <w:r w:rsidR="6F761B3C" w:rsidRPr="3DF3AF1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ealth </w:t>
            </w:r>
            <w:r w:rsidR="3C048012" w:rsidRPr="3DF3AF1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v</w:t>
            </w:r>
            <w:r w:rsidR="6F761B3C" w:rsidRPr="3DF3AF1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isitors</w:t>
            </w:r>
            <w:r w:rsidRPr="3DF3AF1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 </w:t>
            </w:r>
            <w:r w:rsidR="00DA6146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have</w:t>
            </w:r>
            <w:r w:rsidR="791001C6" w:rsidRPr="3DF3AF1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 inconsistent</w:t>
            </w:r>
            <w:r w:rsidR="17075991" w:rsidRPr="3DF3AF1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 access to</w:t>
            </w:r>
            <w:r w:rsidR="791001C6" w:rsidRPr="3DF3AF1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 training</w:t>
            </w:r>
            <w:r w:rsidR="02A2C6D0" w:rsidRPr="3DF3AF1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 and limited </w:t>
            </w:r>
            <w:r w:rsidR="084F2772" w:rsidRPr="5671B5C2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practical</w:t>
            </w:r>
            <w:r w:rsidR="21D6931E" w:rsidRPr="5671B5C2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 </w:t>
            </w:r>
            <w:r w:rsidR="02A2C6D0" w:rsidRPr="3DF3AF1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knowledge</w:t>
            </w:r>
            <w:r w:rsidRPr="3DF3AF1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 </w:t>
            </w:r>
            <w:r w:rsidR="453A6849" w:rsidRPr="5671B5C2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on how</w:t>
            </w:r>
            <w:r w:rsidRPr="3DF3AF1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 to </w:t>
            </w:r>
            <w:r w:rsidR="10C450F7" w:rsidRPr="3DF3AF1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support</w:t>
            </w:r>
            <w:r w:rsidRPr="3DF3AF1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 parents overcome barriers to toothbrushing and limiting sugary foods and drinks. </w:t>
            </w:r>
            <w:r w:rsidR="77D565D3" w:rsidRPr="3DF3AF1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 </w:t>
            </w:r>
          </w:p>
          <w:p w14:paraId="503BB4E9" w14:textId="7DCB1EE0" w:rsidR="3DF3AF17" w:rsidRDefault="3DF3AF17" w:rsidP="00043C62">
            <w:pPr>
              <w:spacing w:beforeAutospacing="1" w:afterAutospacing="1" w:line="360" w:lineRule="auto"/>
              <w:contextualSpacing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</w:p>
          <w:p w14:paraId="0B0BE229" w14:textId="48E82884" w:rsidR="2D5D7F04" w:rsidRDefault="2D5D7F04" w:rsidP="00043C62">
            <w:pPr>
              <w:spacing w:beforeAutospacing="1" w:afterAutospacing="1" w:line="360" w:lineRule="auto"/>
              <w:contextualSpacing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r w:rsidRPr="3DF3AF1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HABIT is a co-designed complex intervention to support </w:t>
            </w:r>
            <w:r w:rsidR="7131473E" w:rsidRPr="3DF3AF1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h</w:t>
            </w:r>
            <w:r w:rsidRPr="3DF3AF1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ealth </w:t>
            </w:r>
            <w:r w:rsidR="47AAA1B7" w:rsidRPr="3DF3AF1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v</w:t>
            </w:r>
            <w:r w:rsidRPr="3DF3AF1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isitors’ oral health conversations with parents during the </w:t>
            </w:r>
            <w:proofErr w:type="gramStart"/>
            <w:r w:rsidRPr="3DF3AF1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9-12 month</w:t>
            </w:r>
            <w:proofErr w:type="gramEnd"/>
            <w:r w:rsidRPr="3DF3AF1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 universal developmental home visit. The HABIT intervention</w:t>
            </w:r>
            <w:r w:rsidR="54622BD3" w:rsidRPr="3DF3AF1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 delivered by </w:t>
            </w:r>
            <w:r w:rsidR="6B13E912" w:rsidRPr="3DF3AF1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h</w:t>
            </w:r>
            <w:r w:rsidR="54622BD3" w:rsidRPr="3DF3AF1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ealth </w:t>
            </w:r>
            <w:r w:rsidR="4A9E62B5" w:rsidRPr="3DF3AF1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v</w:t>
            </w:r>
            <w:r w:rsidR="54622BD3" w:rsidRPr="3DF3AF1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isitors</w:t>
            </w:r>
            <w:r w:rsidR="00D93D56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,</w:t>
            </w:r>
            <w:r w:rsidRPr="3DF3AF1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 aims to empower parents to </w:t>
            </w:r>
            <w:r w:rsidR="44EE406A" w:rsidRPr="3DF3AF1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establish </w:t>
            </w:r>
            <w:r w:rsidRPr="3DF3AF1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optimal</w:t>
            </w:r>
            <w:r w:rsidR="0D56FA78" w:rsidRPr="3DF3AF1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 oral health behaviours. </w:t>
            </w:r>
          </w:p>
          <w:p w14:paraId="3F4ADDFD" w14:textId="1C998C27" w:rsidR="3DF3AF17" w:rsidRDefault="3DF3AF17" w:rsidP="00043C62">
            <w:pPr>
              <w:spacing w:beforeAutospacing="1" w:afterAutospacing="1" w:line="360" w:lineRule="auto"/>
              <w:contextualSpacing/>
              <w:rPr>
                <w:color w:val="000000" w:themeColor="text1"/>
                <w:sz w:val="20"/>
                <w:szCs w:val="20"/>
              </w:rPr>
            </w:pPr>
          </w:p>
          <w:p w14:paraId="14B95FE6" w14:textId="77777777" w:rsidR="00043C62" w:rsidRDefault="0088272E" w:rsidP="00043C62">
            <w:pPr>
              <w:spacing w:before="100" w:beforeAutospacing="1" w:after="100" w:afterAutospacing="1" w:line="360" w:lineRule="auto"/>
              <w:contextualSpacing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val="en-US"/>
              </w:rPr>
            </w:pPr>
            <w:r w:rsidRPr="3DF3AF17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val="en-US"/>
              </w:rPr>
              <w:t xml:space="preserve">Following a complex intervention methodology, our multi-disciplinary team co-designed </w:t>
            </w:r>
            <w:r w:rsidRPr="3DF3AF1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digital and paper-based training and resources</w:t>
            </w:r>
            <w:r w:rsidRPr="3DF3AF17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val="en-US"/>
              </w:rPr>
              <w:t xml:space="preserve"> with health visitors and parents of children aged 9–24 months. The intervention comprised of two </w:t>
            </w:r>
            <w:r w:rsidR="6899E798" w:rsidRPr="3DF3AF17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val="en-US"/>
              </w:rPr>
              <w:t>components</w:t>
            </w:r>
            <w:r w:rsidRPr="3DF3AF17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val="en-US"/>
              </w:rPr>
              <w:t xml:space="preserve">: (A) training for </w:t>
            </w:r>
            <w:r w:rsidR="39CD86AD" w:rsidRPr="3DF3AF17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val="en-US"/>
              </w:rPr>
              <w:t>h</w:t>
            </w:r>
            <w:r w:rsidRPr="3DF3AF17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val="en-US"/>
              </w:rPr>
              <w:t xml:space="preserve">ealth </w:t>
            </w:r>
            <w:r w:rsidR="09B86C6F" w:rsidRPr="3DF3AF17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val="en-US"/>
              </w:rPr>
              <w:t>v</w:t>
            </w:r>
            <w:r w:rsidRPr="3DF3AF17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val="en-US"/>
              </w:rPr>
              <w:t xml:space="preserve">isitors to deliver the HABIT intervention and (B) HABIT resources for parents, including a website, videos, toothbrushing demonstration and a paper-based leaflet with an action plan.  </w:t>
            </w:r>
          </w:p>
          <w:p w14:paraId="7E43EEEF" w14:textId="77777777" w:rsidR="00043C62" w:rsidRDefault="00043C62" w:rsidP="00043C62">
            <w:pPr>
              <w:spacing w:before="100" w:beforeAutospacing="1" w:after="100" w:afterAutospacing="1" w:line="360" w:lineRule="auto"/>
              <w:contextualSpacing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val="en-US"/>
              </w:rPr>
            </w:pPr>
          </w:p>
          <w:p w14:paraId="789F84EF" w14:textId="26A0B4C7" w:rsidR="009E2C83" w:rsidRPr="00043C62" w:rsidRDefault="68C7FC76" w:rsidP="00043C62">
            <w:pPr>
              <w:spacing w:before="100" w:beforeAutospacing="1" w:after="100" w:afterAutospacing="1" w:line="360" w:lineRule="auto"/>
              <w:contextualSpacing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r w:rsidRPr="3DF3AF17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val="en-US"/>
              </w:rPr>
              <w:t xml:space="preserve">Details describing how the HABIT intervention was co-designed are described in Owen </w:t>
            </w:r>
            <w:r w:rsidR="008F7909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val="en-US"/>
              </w:rPr>
              <w:t>et al.</w:t>
            </w:r>
            <w:r w:rsidRPr="3DF3AF17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28069AAF" w:rsidRPr="5671B5C2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val="en-US"/>
              </w:rPr>
              <w:t>(in preparation)</w:t>
            </w:r>
            <w:r w:rsidR="4BCF3A22" w:rsidRPr="5671B5C2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val="en-US"/>
              </w:rPr>
              <w:t>.</w:t>
            </w:r>
            <w:r w:rsidR="009E2C83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</w:tr>
      <w:tr w:rsidR="0088272E" w:rsidRPr="00574D04" w14:paraId="1A0EC9CD" w14:textId="77777777" w:rsidTr="3DF3AF17">
        <w:trPr>
          <w:trHeight w:val="3329"/>
        </w:trPr>
        <w:tc>
          <w:tcPr>
            <w:tcW w:w="2547" w:type="dxa"/>
          </w:tcPr>
          <w:p w14:paraId="31880399" w14:textId="77777777" w:rsidR="0088272E" w:rsidRPr="00574D04" w:rsidRDefault="0088272E" w:rsidP="00043C62">
            <w:pPr>
              <w:spacing w:before="100" w:beforeAutospacing="1" w:after="100" w:afterAutospacing="1"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574D04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What</w:t>
            </w:r>
          </w:p>
          <w:p w14:paraId="49FECE29" w14:textId="77777777" w:rsidR="0088272E" w:rsidRPr="00574D04" w:rsidRDefault="0088272E" w:rsidP="00043C62">
            <w:pPr>
              <w:spacing w:before="100" w:beforeAutospacing="1" w:after="100" w:afterAutospacing="1"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574D04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1. Materials for intervention and training (access to materials) </w:t>
            </w:r>
          </w:p>
          <w:p w14:paraId="4F37E2F8" w14:textId="77777777" w:rsidR="0088272E" w:rsidRPr="00574D04" w:rsidRDefault="0088272E" w:rsidP="00043C62">
            <w:pPr>
              <w:spacing w:before="100" w:beforeAutospacing="1" w:after="100" w:afterAutospacing="1"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574D04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2. Procedures (describe activities and support activities)</w:t>
            </w:r>
          </w:p>
        </w:tc>
        <w:tc>
          <w:tcPr>
            <w:tcW w:w="7389" w:type="dxa"/>
          </w:tcPr>
          <w:p w14:paraId="648B068F" w14:textId="0BE9A270" w:rsidR="0088272E" w:rsidRDefault="0088272E" w:rsidP="00043C62">
            <w:pPr>
              <w:spacing w:beforeAutospacing="1" w:afterAutospacing="1" w:line="360" w:lineRule="auto"/>
              <w:contextualSpacing/>
              <w:rPr>
                <w:rFonts w:asciiTheme="minorHAnsi" w:hAnsiTheme="minorHAnsi" w:cstheme="minorBidi"/>
                <w:sz w:val="20"/>
                <w:szCs w:val="20"/>
              </w:rPr>
            </w:pPr>
            <w:r w:rsidRPr="3DF3AF17">
              <w:rPr>
                <w:rFonts w:asciiTheme="minorHAnsi" w:hAnsiTheme="minorHAnsi" w:cstheme="minorBidi"/>
                <w:sz w:val="20"/>
                <w:szCs w:val="20"/>
              </w:rPr>
              <w:t xml:space="preserve">1. All </w:t>
            </w:r>
            <w:r w:rsidR="7F26B065" w:rsidRPr="3DF3AF17">
              <w:rPr>
                <w:rFonts w:asciiTheme="minorHAnsi" w:hAnsiTheme="minorHAnsi" w:cstheme="minorBidi"/>
                <w:sz w:val="20"/>
                <w:szCs w:val="20"/>
              </w:rPr>
              <w:t>h</w:t>
            </w:r>
            <w:r w:rsidRPr="3DF3AF17">
              <w:rPr>
                <w:rFonts w:asciiTheme="minorHAnsi" w:hAnsiTheme="minorHAnsi" w:cstheme="minorBidi"/>
                <w:sz w:val="20"/>
                <w:szCs w:val="20"/>
              </w:rPr>
              <w:t xml:space="preserve">ealth </w:t>
            </w:r>
            <w:r w:rsidR="7E876109" w:rsidRPr="3DF3AF17">
              <w:rPr>
                <w:rFonts w:asciiTheme="minorHAnsi" w:hAnsiTheme="minorHAnsi" w:cstheme="minorBidi"/>
                <w:sz w:val="20"/>
                <w:szCs w:val="20"/>
              </w:rPr>
              <w:t>v</w:t>
            </w:r>
            <w:r w:rsidRPr="3DF3AF17">
              <w:rPr>
                <w:rFonts w:asciiTheme="minorHAnsi" w:hAnsiTheme="minorHAnsi" w:cstheme="minorBidi"/>
                <w:sz w:val="20"/>
                <w:szCs w:val="20"/>
              </w:rPr>
              <w:t>isitors delivering the intervention attended a one-day training course</w:t>
            </w:r>
            <w:r w:rsidR="626B3270" w:rsidRPr="3DF3AF17">
              <w:rPr>
                <w:rFonts w:asciiTheme="minorHAnsi" w:hAnsiTheme="minorHAnsi" w:cstheme="minorBidi"/>
                <w:sz w:val="20"/>
                <w:szCs w:val="20"/>
              </w:rPr>
              <w:t xml:space="preserve">. This included </w:t>
            </w:r>
            <w:r w:rsidR="128DE923" w:rsidRPr="3DF3AF17">
              <w:rPr>
                <w:rFonts w:asciiTheme="minorHAnsi" w:hAnsiTheme="minorHAnsi" w:cstheme="minorBidi"/>
                <w:sz w:val="20"/>
                <w:szCs w:val="20"/>
              </w:rPr>
              <w:t>updates</w:t>
            </w:r>
            <w:r w:rsidR="4D899DEB" w:rsidRPr="3DF3AF17">
              <w:rPr>
                <w:rFonts w:asciiTheme="minorHAnsi" w:hAnsiTheme="minorHAnsi" w:cstheme="minorBidi"/>
                <w:sz w:val="20"/>
                <w:szCs w:val="20"/>
              </w:rPr>
              <w:t xml:space="preserve"> and </w:t>
            </w:r>
            <w:r w:rsidR="60392EF5" w:rsidRPr="3DF3AF17">
              <w:rPr>
                <w:rFonts w:asciiTheme="minorHAnsi" w:hAnsiTheme="minorHAnsi" w:cstheme="minorBidi"/>
                <w:sz w:val="20"/>
                <w:szCs w:val="20"/>
              </w:rPr>
              <w:t xml:space="preserve">guided </w:t>
            </w:r>
            <w:r w:rsidR="4D899DEB" w:rsidRPr="3DF3AF17">
              <w:rPr>
                <w:rFonts w:asciiTheme="minorHAnsi" w:hAnsiTheme="minorHAnsi" w:cstheme="minorBidi"/>
                <w:sz w:val="20"/>
                <w:szCs w:val="20"/>
              </w:rPr>
              <w:t>discussions around</w:t>
            </w:r>
            <w:r w:rsidR="128DE923" w:rsidRPr="3DF3AF17">
              <w:rPr>
                <w:rFonts w:asciiTheme="minorHAnsi" w:hAnsiTheme="minorHAnsi" w:cstheme="minorBidi"/>
                <w:sz w:val="20"/>
                <w:szCs w:val="20"/>
              </w:rPr>
              <w:t xml:space="preserve"> oral health knowledge through</w:t>
            </w:r>
            <w:r w:rsidR="761FE56B" w:rsidRPr="3DF3AF17">
              <w:rPr>
                <w:rFonts w:asciiTheme="minorHAnsi" w:hAnsiTheme="minorHAnsi" w:cstheme="minorBidi"/>
                <w:sz w:val="20"/>
                <w:szCs w:val="20"/>
              </w:rPr>
              <w:t xml:space="preserve"> viewing</w:t>
            </w:r>
            <w:r w:rsidR="6E372B52" w:rsidRPr="3DF3AF17">
              <w:rPr>
                <w:rFonts w:asciiTheme="minorHAnsi" w:hAnsiTheme="minorHAnsi" w:cstheme="minorBidi"/>
                <w:sz w:val="20"/>
                <w:szCs w:val="20"/>
              </w:rPr>
              <w:t xml:space="preserve"> novel television-based programmes designed to support early-years professionals oral health knowledge (</w:t>
            </w:r>
            <w:hyperlink r:id="rId6">
              <w:r w:rsidR="6E372B52" w:rsidRPr="3DF3AF17">
                <w:rPr>
                  <w:rStyle w:val="Hyperlink"/>
                  <w:rFonts w:asciiTheme="minorHAnsi" w:hAnsiTheme="minorHAnsi" w:cstheme="minorBidi"/>
                  <w:sz w:val="20"/>
                  <w:szCs w:val="20"/>
                </w:rPr>
                <w:t>www.soap.media</w:t>
              </w:r>
            </w:hyperlink>
            <w:r w:rsidR="6E372B52" w:rsidRPr="3DF3AF17">
              <w:rPr>
                <w:rFonts w:asciiTheme="minorHAnsi" w:hAnsiTheme="minorHAnsi" w:cstheme="minorBidi"/>
                <w:sz w:val="20"/>
                <w:szCs w:val="20"/>
              </w:rPr>
              <w:t xml:space="preserve">). </w:t>
            </w:r>
            <w:r w:rsidRPr="3DF3AF17">
              <w:rPr>
                <w:rFonts w:asciiTheme="minorHAnsi" w:hAnsiTheme="minorHAnsi" w:cstheme="minorBidi"/>
                <w:sz w:val="20"/>
                <w:szCs w:val="20"/>
              </w:rPr>
              <w:t xml:space="preserve"> The HABIT resource ‘pack’ was issued</w:t>
            </w:r>
            <w:r w:rsidR="5CDDB4F6" w:rsidRPr="3DF3AF17">
              <w:rPr>
                <w:rFonts w:asciiTheme="minorHAnsi" w:hAnsiTheme="minorHAnsi" w:cstheme="minorBidi"/>
                <w:sz w:val="20"/>
                <w:szCs w:val="20"/>
              </w:rPr>
              <w:t>;</w:t>
            </w:r>
            <w:r w:rsidRPr="3DF3AF17">
              <w:rPr>
                <w:rFonts w:asciiTheme="minorHAnsi" w:hAnsiTheme="minorHAnsi" w:cstheme="minorBidi"/>
                <w:sz w:val="20"/>
                <w:szCs w:val="20"/>
              </w:rPr>
              <w:t xml:space="preserve"> including the</w:t>
            </w:r>
            <w:r w:rsidR="00B054C5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00E76C2C" w:rsidRPr="3DF3AF17">
              <w:rPr>
                <w:rFonts w:asciiTheme="minorHAnsi" w:hAnsiTheme="minorHAnsi" w:cstheme="minorBidi"/>
                <w:sz w:val="20"/>
                <w:szCs w:val="20"/>
              </w:rPr>
              <w:t xml:space="preserve">standard </w:t>
            </w:r>
            <w:r w:rsidR="001641C0">
              <w:rPr>
                <w:rFonts w:asciiTheme="minorHAnsi" w:hAnsiTheme="minorHAnsi" w:cstheme="minorBidi"/>
                <w:sz w:val="20"/>
                <w:szCs w:val="20"/>
              </w:rPr>
              <w:t>delivery protocol (</w:t>
            </w:r>
            <w:r w:rsidR="00472C12">
              <w:rPr>
                <w:rFonts w:asciiTheme="minorHAnsi" w:hAnsiTheme="minorHAnsi" w:cstheme="minorBidi"/>
                <w:sz w:val="20"/>
                <w:szCs w:val="20"/>
              </w:rPr>
              <w:t>outlined</w:t>
            </w:r>
            <w:r w:rsidR="001641C0">
              <w:rPr>
                <w:rFonts w:asciiTheme="minorHAnsi" w:hAnsiTheme="minorHAnsi" w:cstheme="minorBidi"/>
                <w:sz w:val="20"/>
                <w:szCs w:val="20"/>
              </w:rPr>
              <w:t xml:space="preserve"> below)</w:t>
            </w:r>
            <w:r w:rsidRPr="3DF3AF17">
              <w:rPr>
                <w:rFonts w:asciiTheme="minorHAnsi" w:hAnsiTheme="minorHAnsi" w:cstheme="minorBidi"/>
                <w:sz w:val="20"/>
                <w:szCs w:val="20"/>
              </w:rPr>
              <w:t>, HABIT leaflets, toothbrushing models</w:t>
            </w:r>
            <w:r w:rsidR="3D39B8CE" w:rsidRPr="5671B5C2">
              <w:rPr>
                <w:rFonts w:asciiTheme="minorHAnsi" w:hAnsiTheme="minorHAnsi" w:cstheme="minorBidi"/>
                <w:sz w:val="20"/>
                <w:szCs w:val="20"/>
              </w:rPr>
              <w:t xml:space="preserve">, </w:t>
            </w:r>
            <w:r w:rsidRPr="3DF3AF17">
              <w:rPr>
                <w:rFonts w:asciiTheme="minorHAnsi" w:hAnsiTheme="minorHAnsi" w:cstheme="minorBidi"/>
                <w:sz w:val="20"/>
                <w:szCs w:val="20"/>
              </w:rPr>
              <w:t>HABIT website link</w:t>
            </w:r>
            <w:r w:rsidR="4BCACFD6" w:rsidRPr="3DF3AF17">
              <w:rPr>
                <w:rFonts w:asciiTheme="minorHAnsi" w:hAnsiTheme="minorHAnsi" w:cstheme="minorBidi"/>
                <w:sz w:val="20"/>
                <w:szCs w:val="20"/>
              </w:rPr>
              <w:t xml:space="preserve"> (</w:t>
            </w:r>
            <w:hyperlink r:id="rId7">
              <w:r w:rsidR="4BCACFD6" w:rsidRPr="3DF3AF17">
                <w:rPr>
                  <w:rStyle w:val="Hyperlink"/>
                  <w:rFonts w:asciiTheme="minorHAnsi" w:hAnsiTheme="minorHAnsi" w:cstheme="minorBidi"/>
                  <w:sz w:val="20"/>
                  <w:szCs w:val="20"/>
                </w:rPr>
                <w:t>www.toothbrushinghabit.com</w:t>
              </w:r>
            </w:hyperlink>
            <w:r w:rsidR="4BCACFD6" w:rsidRPr="3DF3AF17">
              <w:rPr>
                <w:rFonts w:asciiTheme="minorHAnsi" w:hAnsiTheme="minorHAnsi" w:cstheme="minorBidi"/>
                <w:sz w:val="20"/>
                <w:szCs w:val="20"/>
              </w:rPr>
              <w:t>)</w:t>
            </w:r>
            <w:r w:rsidRPr="3DF3AF17">
              <w:rPr>
                <w:rFonts w:asciiTheme="minorHAnsi" w:hAnsiTheme="minorHAnsi" w:cstheme="minorBidi"/>
                <w:sz w:val="20"/>
                <w:szCs w:val="20"/>
              </w:rPr>
              <w:t xml:space="preserve"> and self-reporte</w:t>
            </w:r>
            <w:r w:rsidRPr="3DF3AF17">
              <w:rPr>
                <w:rFonts w:asciiTheme="minorHAnsi" w:eastAsiaTheme="minorEastAsia" w:hAnsiTheme="minorHAnsi" w:cstheme="minorBidi"/>
                <w:sz w:val="20"/>
                <w:szCs w:val="20"/>
              </w:rPr>
              <w:t>d diaries.</w:t>
            </w:r>
            <w:r w:rsidR="73C92296" w:rsidRPr="3DF3AF17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These different resources were reviewed and discussed with </w:t>
            </w:r>
            <w:r w:rsidR="4CFF4158" w:rsidRPr="3DF3AF17">
              <w:rPr>
                <w:rFonts w:asciiTheme="minorHAnsi" w:eastAsiaTheme="minorEastAsia" w:hAnsiTheme="minorHAnsi" w:cstheme="minorBidi"/>
                <w:sz w:val="20"/>
                <w:szCs w:val="20"/>
              </w:rPr>
              <w:t>h</w:t>
            </w:r>
            <w:r w:rsidR="73C92296" w:rsidRPr="3DF3AF17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ealth </w:t>
            </w:r>
            <w:r w:rsidR="7EA77502" w:rsidRPr="3DF3AF17">
              <w:rPr>
                <w:rFonts w:asciiTheme="minorHAnsi" w:eastAsiaTheme="minorEastAsia" w:hAnsiTheme="minorHAnsi" w:cstheme="minorBidi"/>
                <w:sz w:val="20"/>
                <w:szCs w:val="20"/>
              </w:rPr>
              <w:t>v</w:t>
            </w:r>
            <w:r w:rsidR="73C92296" w:rsidRPr="3DF3AF17">
              <w:rPr>
                <w:rFonts w:asciiTheme="minorHAnsi" w:eastAsiaTheme="minorEastAsia" w:hAnsiTheme="minorHAnsi" w:cstheme="minorBidi"/>
                <w:sz w:val="20"/>
                <w:szCs w:val="20"/>
              </w:rPr>
              <w:t>isitors in conjunction with how to use them as part of an</w:t>
            </w:r>
            <w:r w:rsidR="4E810573" w:rsidRPr="3DF3AF17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effective</w:t>
            </w:r>
            <w:r w:rsidR="73C92296" w:rsidRPr="3DF3AF17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oral health conversation</w:t>
            </w:r>
            <w:r w:rsidR="1ED447C9" w:rsidRPr="3DF3AF17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using tools </w:t>
            </w:r>
            <w:r w:rsidR="4F053795" w:rsidRPr="3DF3AF17">
              <w:rPr>
                <w:rFonts w:asciiTheme="minorHAnsi" w:eastAsiaTheme="minorEastAsia" w:hAnsiTheme="minorHAnsi" w:cstheme="minorBidi"/>
                <w:sz w:val="20"/>
                <w:szCs w:val="20"/>
              </w:rPr>
              <w:t>from motivational interviewing</w:t>
            </w:r>
            <w:r w:rsidR="7E26BA61" w:rsidRPr="3DF3AF17">
              <w:rPr>
                <w:rFonts w:asciiTheme="minorHAnsi" w:eastAsiaTheme="minorEastAsia" w:hAnsiTheme="minorHAnsi" w:cstheme="minorBidi"/>
                <w:sz w:val="20"/>
                <w:szCs w:val="20"/>
              </w:rPr>
              <w:t>. B</w:t>
            </w:r>
            <w:r w:rsidR="4F053795" w:rsidRPr="3DF3AF17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ehaviour change </w:t>
            </w:r>
            <w:r w:rsidR="0B51CF3A" w:rsidRPr="5671B5C2">
              <w:rPr>
                <w:rFonts w:asciiTheme="minorHAnsi" w:eastAsiaTheme="minorEastAsia" w:hAnsiTheme="minorHAnsi" w:cstheme="minorBidi"/>
                <w:sz w:val="20"/>
                <w:szCs w:val="20"/>
              </w:rPr>
              <w:t>techniques</w:t>
            </w:r>
            <w:r w:rsidR="10D64B6C" w:rsidRPr="3DF3AF17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</w:t>
            </w:r>
            <w:r w:rsidR="1F500BAB" w:rsidRPr="3DF3AF17">
              <w:rPr>
                <w:rFonts w:asciiTheme="minorHAnsi" w:eastAsiaTheme="minorEastAsia" w:hAnsiTheme="minorHAnsi" w:cstheme="minorBidi"/>
                <w:sz w:val="20"/>
                <w:szCs w:val="20"/>
              </w:rPr>
              <w:t>were</w:t>
            </w:r>
            <w:r w:rsidR="10D64B6C" w:rsidRPr="3DF3AF17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incorporated</w:t>
            </w:r>
            <w:r w:rsidR="4F053795" w:rsidRPr="3DF3AF17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throughout the digital and paper-based HABIT resources.</w:t>
            </w:r>
          </w:p>
          <w:p w14:paraId="39FADB19" w14:textId="3E686801" w:rsidR="3DF3AF17" w:rsidRDefault="3DF3AF17" w:rsidP="00043C62">
            <w:pPr>
              <w:spacing w:beforeAutospacing="1" w:afterAutospacing="1" w:line="360" w:lineRule="auto"/>
              <w:contextualSpacing/>
              <w:rPr>
                <w:sz w:val="20"/>
                <w:szCs w:val="20"/>
              </w:rPr>
            </w:pPr>
          </w:p>
          <w:p w14:paraId="4EDAD3B5" w14:textId="06A3D2C8" w:rsidR="0088272E" w:rsidRPr="00574D04" w:rsidRDefault="0088272E" w:rsidP="00043C62">
            <w:pPr>
              <w:spacing w:line="360" w:lineRule="auto"/>
              <w:contextualSpacing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3DF3AF17">
              <w:rPr>
                <w:rFonts w:asciiTheme="minorHAnsi" w:hAnsiTheme="minorHAnsi" w:cstheme="minorBidi"/>
                <w:sz w:val="20"/>
                <w:szCs w:val="20"/>
              </w:rPr>
              <w:t xml:space="preserve">2. </w:t>
            </w:r>
            <w:r w:rsidR="6147E08A" w:rsidRPr="3DF3AF17">
              <w:rPr>
                <w:rFonts w:asciiTheme="minorHAnsi" w:hAnsiTheme="minorHAnsi" w:cstheme="minorBidi"/>
                <w:sz w:val="20"/>
                <w:szCs w:val="20"/>
              </w:rPr>
              <w:t>A</w:t>
            </w:r>
            <w:r w:rsidR="270538D6" w:rsidRPr="3DF3AF17">
              <w:rPr>
                <w:rFonts w:asciiTheme="minorHAnsi" w:hAnsiTheme="minorHAnsi" w:cstheme="minorBidi"/>
                <w:sz w:val="20"/>
                <w:szCs w:val="20"/>
              </w:rPr>
              <w:t>t</w:t>
            </w:r>
            <w:r w:rsidR="6147E08A" w:rsidRPr="3DF3AF17">
              <w:rPr>
                <w:rFonts w:asciiTheme="minorHAnsi" w:hAnsiTheme="minorHAnsi" w:cstheme="minorBidi"/>
                <w:sz w:val="20"/>
                <w:szCs w:val="20"/>
              </w:rPr>
              <w:t xml:space="preserve"> the first training event, health visitors, research team</w:t>
            </w:r>
            <w:r w:rsidR="29921EB5" w:rsidRPr="3DF3AF17">
              <w:rPr>
                <w:rFonts w:asciiTheme="minorHAnsi" w:hAnsiTheme="minorHAnsi" w:cstheme="minorBidi"/>
                <w:sz w:val="20"/>
                <w:szCs w:val="20"/>
              </w:rPr>
              <w:t xml:space="preserve"> members</w:t>
            </w:r>
            <w:r w:rsidR="6147E08A" w:rsidRPr="3DF3AF17">
              <w:rPr>
                <w:rFonts w:asciiTheme="minorHAnsi" w:hAnsiTheme="minorHAnsi" w:cstheme="minorBidi"/>
                <w:sz w:val="20"/>
                <w:szCs w:val="20"/>
              </w:rPr>
              <w:t xml:space="preserve"> and dental professionals</w:t>
            </w:r>
            <w:r w:rsidR="23570D9C" w:rsidRPr="3DF3AF17">
              <w:rPr>
                <w:rFonts w:asciiTheme="minorHAnsi" w:hAnsiTheme="minorHAnsi" w:cstheme="minorBidi"/>
                <w:sz w:val="20"/>
                <w:szCs w:val="20"/>
              </w:rPr>
              <w:t xml:space="preserve"> agreed</w:t>
            </w:r>
            <w:r w:rsidR="000655F3">
              <w:rPr>
                <w:rFonts w:asciiTheme="minorHAnsi" w:hAnsiTheme="minorHAnsi" w:cstheme="minorBidi"/>
                <w:sz w:val="20"/>
                <w:szCs w:val="20"/>
              </w:rPr>
              <w:t xml:space="preserve"> on</w:t>
            </w:r>
            <w:r w:rsidR="6147E08A" w:rsidRPr="3DF3AF17">
              <w:rPr>
                <w:rFonts w:asciiTheme="minorHAnsi" w:hAnsiTheme="minorHAnsi" w:cstheme="minorBidi"/>
                <w:sz w:val="20"/>
                <w:szCs w:val="20"/>
              </w:rPr>
              <w:t xml:space="preserve"> a </w:t>
            </w:r>
            <w:r w:rsidR="54451B17" w:rsidRPr="3DF3AF17">
              <w:rPr>
                <w:rFonts w:asciiTheme="minorHAnsi" w:hAnsiTheme="minorHAnsi" w:cstheme="minorBidi"/>
                <w:sz w:val="20"/>
                <w:szCs w:val="20"/>
              </w:rPr>
              <w:t>standard delivery protocol. This included</w:t>
            </w:r>
            <w:r w:rsidRPr="3DF3AF17">
              <w:rPr>
                <w:rFonts w:asciiTheme="minorHAnsi" w:hAnsiTheme="minorHAnsi" w:cstheme="minorBidi"/>
                <w:sz w:val="20"/>
                <w:szCs w:val="20"/>
              </w:rPr>
              <w:t xml:space="preserve">: (1) Identifying parental concern about oral health and assessing the parent’s motivation. (2) Engaging in an oral health conversation </w:t>
            </w:r>
            <w:r w:rsidR="30C8D4ED" w:rsidRPr="5671B5C2">
              <w:rPr>
                <w:rFonts w:asciiTheme="minorHAnsi" w:hAnsiTheme="minorHAnsi" w:cstheme="minorBidi"/>
                <w:sz w:val="20"/>
                <w:szCs w:val="20"/>
              </w:rPr>
              <w:t>tailored to the parents needs and concerns</w:t>
            </w:r>
            <w:r w:rsidR="641CB96A" w:rsidRPr="5671B5C2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Pr="3DF3AF17">
              <w:rPr>
                <w:rFonts w:asciiTheme="minorHAnsi" w:hAnsiTheme="minorHAnsi" w:cstheme="minorBidi"/>
                <w:sz w:val="20"/>
                <w:szCs w:val="20"/>
              </w:rPr>
              <w:t>using the HABIT leaflet as a guide. (3) Showing the HABIT website and appropriate video matched to parents’</w:t>
            </w:r>
            <w:r w:rsidR="00CF20CA">
              <w:rPr>
                <w:rFonts w:asciiTheme="minorHAnsi" w:hAnsiTheme="minorHAnsi" w:cstheme="minorBidi"/>
                <w:sz w:val="20"/>
                <w:szCs w:val="20"/>
              </w:rPr>
              <w:t xml:space="preserve"> concern</w:t>
            </w:r>
            <w:r w:rsidRPr="3DF3AF17">
              <w:rPr>
                <w:rFonts w:asciiTheme="minorHAnsi" w:hAnsiTheme="minorHAnsi" w:cstheme="minorBidi"/>
                <w:sz w:val="20"/>
                <w:szCs w:val="20"/>
              </w:rPr>
              <w:t xml:space="preserve">. (4) A toothbrushing demonstration (5) Developing a tailored action plan with the parent (5) Giving the parent the HABIT leaflet with a written action plan, </w:t>
            </w:r>
            <w:proofErr w:type="gramStart"/>
            <w:r w:rsidRPr="3DF3AF17">
              <w:rPr>
                <w:rFonts w:asciiTheme="minorHAnsi" w:hAnsiTheme="minorHAnsi" w:cstheme="minorBidi"/>
                <w:sz w:val="20"/>
                <w:szCs w:val="20"/>
              </w:rPr>
              <w:t>toothbrush</w:t>
            </w:r>
            <w:proofErr w:type="gramEnd"/>
            <w:r w:rsidRPr="3DF3AF17">
              <w:rPr>
                <w:rFonts w:asciiTheme="minorHAnsi" w:hAnsiTheme="minorHAnsi" w:cstheme="minorBidi"/>
                <w:sz w:val="20"/>
                <w:szCs w:val="20"/>
              </w:rPr>
              <w:t xml:space="preserve"> and toothpaste. (6) Completing health visitor diary</w:t>
            </w:r>
            <w:r w:rsidR="00CF20CA">
              <w:rPr>
                <w:rFonts w:asciiTheme="minorHAnsi" w:hAnsiTheme="minorHAnsi" w:cstheme="minorBidi"/>
                <w:sz w:val="20"/>
                <w:szCs w:val="20"/>
              </w:rPr>
              <w:t>.</w:t>
            </w:r>
          </w:p>
          <w:p w14:paraId="7D3FF7B5" w14:textId="0C86C85A" w:rsidR="0088272E" w:rsidRPr="00574D04" w:rsidRDefault="0088272E" w:rsidP="00043C62">
            <w:pPr>
              <w:spacing w:line="360" w:lineRule="auto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88272E" w:rsidRPr="00574D04" w14:paraId="50BEFFBB" w14:textId="77777777" w:rsidTr="3DF3AF17">
        <w:trPr>
          <w:trHeight w:val="739"/>
        </w:trPr>
        <w:tc>
          <w:tcPr>
            <w:tcW w:w="2547" w:type="dxa"/>
          </w:tcPr>
          <w:p w14:paraId="44607871" w14:textId="77777777" w:rsidR="0088272E" w:rsidRPr="00574D04" w:rsidRDefault="0088272E" w:rsidP="00043C62">
            <w:pPr>
              <w:spacing w:before="100" w:beforeAutospacing="1" w:after="100" w:afterAutospacing="1"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574D04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Who provided (describe expertise, </w:t>
            </w:r>
            <w:proofErr w:type="gramStart"/>
            <w:r w:rsidRPr="00574D04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background,</w:t>
            </w:r>
            <w:proofErr w:type="gramEnd"/>
            <w:r w:rsidRPr="00574D04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 specific training)</w:t>
            </w:r>
          </w:p>
        </w:tc>
        <w:tc>
          <w:tcPr>
            <w:tcW w:w="7389" w:type="dxa"/>
          </w:tcPr>
          <w:p w14:paraId="43F95F04" w14:textId="70290666" w:rsidR="002C07A9" w:rsidRPr="00574D04" w:rsidRDefault="0088272E" w:rsidP="00043C62">
            <w:pPr>
              <w:spacing w:before="100" w:beforeAutospacing="1" w:after="100" w:afterAutospacing="1"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574D04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The intervention is designed for delivery by health visiting teams (including health visitors and nursery nurses) following additional HABIT training.</w:t>
            </w:r>
          </w:p>
        </w:tc>
      </w:tr>
      <w:tr w:rsidR="0088272E" w:rsidRPr="00574D04" w14:paraId="3DB31C9D" w14:textId="77777777" w:rsidTr="3DF3AF17">
        <w:trPr>
          <w:trHeight w:val="488"/>
        </w:trPr>
        <w:tc>
          <w:tcPr>
            <w:tcW w:w="2547" w:type="dxa"/>
          </w:tcPr>
          <w:p w14:paraId="4A659C9F" w14:textId="77777777" w:rsidR="0088272E" w:rsidRPr="00574D04" w:rsidRDefault="0088272E" w:rsidP="00043C62">
            <w:pPr>
              <w:spacing w:before="100" w:beforeAutospacing="1" w:after="100" w:afterAutospacing="1"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574D04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How (modes of delivery, e.g., face to face/individual group) </w:t>
            </w:r>
          </w:p>
        </w:tc>
        <w:tc>
          <w:tcPr>
            <w:tcW w:w="7389" w:type="dxa"/>
          </w:tcPr>
          <w:p w14:paraId="37366AFC" w14:textId="4EBC11AF" w:rsidR="0088272E" w:rsidRPr="00574D04" w:rsidRDefault="7AD3A73C" w:rsidP="00043C62">
            <w:pPr>
              <w:spacing w:before="100" w:beforeAutospacing="1" w:after="100" w:afterAutospacing="1" w:line="360" w:lineRule="auto"/>
              <w:contextualSpacing/>
              <w:rPr>
                <w:sz w:val="19"/>
                <w:szCs w:val="19"/>
              </w:rPr>
            </w:pPr>
            <w:r w:rsidRPr="3DF3AF17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>HABIT is delivered as part of the</w:t>
            </w:r>
            <w:r w:rsidR="3DA2C0B2" w:rsidRPr="3DF3AF17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 xml:space="preserve"> </w:t>
            </w:r>
            <w:r w:rsidR="000655F3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>Healthy</w:t>
            </w:r>
            <w:r w:rsidR="3DA2C0B2" w:rsidRPr="3DF3AF17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 xml:space="preserve"> Child Programme at the </w:t>
            </w:r>
            <w:proofErr w:type="gramStart"/>
            <w:r w:rsidR="3DA2C0B2" w:rsidRPr="3DF3AF17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>9-12 month</w:t>
            </w:r>
            <w:proofErr w:type="gramEnd"/>
            <w:r w:rsidR="3DA2C0B2" w:rsidRPr="3DF3AF17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 xml:space="preserve"> </w:t>
            </w:r>
            <w:r w:rsidR="650F5D9F" w:rsidRPr="5671B5C2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>universal development review</w:t>
            </w:r>
            <w:r w:rsidR="2C02B556" w:rsidRPr="5671B5C2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 xml:space="preserve"> </w:t>
            </w:r>
            <w:r w:rsidR="3219E042" w:rsidRPr="5671B5C2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>-</w:t>
            </w:r>
            <w:r w:rsidR="3DA2C0B2" w:rsidRPr="3DF3AF17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 xml:space="preserve">. </w:t>
            </w:r>
            <w:r w:rsidR="34851D59" w:rsidRPr="3DF3AF17">
              <w:rPr>
                <w:rFonts w:ascii="Calibri" w:eastAsia="Calibri" w:hAnsi="Calibri" w:cs="Calibri"/>
                <w:sz w:val="19"/>
                <w:szCs w:val="19"/>
              </w:rPr>
              <w:t xml:space="preserve">The Healthy Child Programme is </w:t>
            </w:r>
            <w:r w:rsidR="235BC9AF" w:rsidRPr="3DF3AF17"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 w:rsidR="34851D59" w:rsidRPr="3DF3AF17">
              <w:rPr>
                <w:rFonts w:ascii="Calibri" w:eastAsia="Calibri" w:hAnsi="Calibri" w:cs="Calibri"/>
                <w:sz w:val="19"/>
                <w:szCs w:val="19"/>
              </w:rPr>
              <w:t xml:space="preserve"> universal intervention delivered by </w:t>
            </w:r>
            <w:r w:rsidR="00D403E4">
              <w:rPr>
                <w:rFonts w:ascii="Calibri" w:eastAsia="Calibri" w:hAnsi="Calibri" w:cs="Calibri"/>
                <w:sz w:val="19"/>
                <w:szCs w:val="19"/>
              </w:rPr>
              <w:t>health visitors</w:t>
            </w:r>
            <w:r w:rsidR="34851D59" w:rsidRPr="3DF3AF17">
              <w:rPr>
                <w:rFonts w:ascii="Calibri" w:eastAsia="Calibri" w:hAnsi="Calibri" w:cs="Calibri"/>
                <w:sz w:val="19"/>
                <w:szCs w:val="19"/>
              </w:rPr>
              <w:t xml:space="preserve"> to all parents with young children aged 0-24 months.</w:t>
            </w:r>
            <w:r w:rsidR="2203DB4D" w:rsidRPr="3DF3AF17">
              <w:rPr>
                <w:rFonts w:ascii="Calibri" w:eastAsia="Calibri" w:hAnsi="Calibri" w:cs="Calibri"/>
                <w:sz w:val="19"/>
                <w:szCs w:val="19"/>
              </w:rPr>
              <w:t xml:space="preserve"> There are a minimum of five home visits of which</w:t>
            </w:r>
            <w:r w:rsidR="009E2B9E">
              <w:rPr>
                <w:rFonts w:ascii="Calibri" w:eastAsia="Calibri" w:hAnsi="Calibri" w:cs="Calibri"/>
                <w:sz w:val="19"/>
                <w:szCs w:val="19"/>
              </w:rPr>
              <w:t>,</w:t>
            </w:r>
            <w:r w:rsidR="2203DB4D" w:rsidRPr="3DF3AF17">
              <w:rPr>
                <w:rFonts w:ascii="Calibri" w:eastAsia="Calibri" w:hAnsi="Calibri" w:cs="Calibri"/>
                <w:sz w:val="19"/>
                <w:szCs w:val="19"/>
              </w:rPr>
              <w:t xml:space="preserve"> one is at the </w:t>
            </w:r>
            <w:proofErr w:type="gramStart"/>
            <w:r w:rsidR="2203DB4D" w:rsidRPr="3DF3AF17">
              <w:rPr>
                <w:rFonts w:ascii="Calibri" w:eastAsia="Calibri" w:hAnsi="Calibri" w:cs="Calibri"/>
                <w:sz w:val="19"/>
                <w:szCs w:val="19"/>
              </w:rPr>
              <w:t>9-12 month</w:t>
            </w:r>
            <w:proofErr w:type="gramEnd"/>
            <w:r w:rsidR="2203DB4D" w:rsidRPr="3DF3AF17">
              <w:rPr>
                <w:rFonts w:ascii="Calibri" w:eastAsia="Calibri" w:hAnsi="Calibri" w:cs="Calibri"/>
                <w:sz w:val="19"/>
                <w:szCs w:val="19"/>
              </w:rPr>
              <w:t xml:space="preserve"> timepoint. </w:t>
            </w:r>
          </w:p>
        </w:tc>
      </w:tr>
      <w:tr w:rsidR="0088272E" w:rsidRPr="00574D04" w14:paraId="03C39909" w14:textId="77777777" w:rsidTr="3DF3AF17">
        <w:trPr>
          <w:trHeight w:val="236"/>
        </w:trPr>
        <w:tc>
          <w:tcPr>
            <w:tcW w:w="2547" w:type="dxa"/>
          </w:tcPr>
          <w:p w14:paraId="1B5D8F6D" w14:textId="77777777" w:rsidR="0088272E" w:rsidRPr="00574D04" w:rsidRDefault="0088272E" w:rsidP="00043C62">
            <w:pPr>
              <w:spacing w:before="100" w:beforeAutospacing="1" w:after="100" w:afterAutospacing="1"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574D04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Where (types of locations) </w:t>
            </w:r>
          </w:p>
        </w:tc>
        <w:tc>
          <w:tcPr>
            <w:tcW w:w="7389" w:type="dxa"/>
          </w:tcPr>
          <w:p w14:paraId="6F53FAA6" w14:textId="77777777" w:rsidR="0088272E" w:rsidRPr="00574D04" w:rsidRDefault="0088272E" w:rsidP="00043C62">
            <w:pPr>
              <w:spacing w:before="100" w:beforeAutospacing="1" w:after="100" w:afterAutospacing="1"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574D04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Parental homes/clinics/children’s centres</w:t>
            </w:r>
          </w:p>
        </w:tc>
      </w:tr>
      <w:tr w:rsidR="0088272E" w:rsidRPr="00574D04" w14:paraId="12872D18" w14:textId="77777777" w:rsidTr="3DF3AF17">
        <w:trPr>
          <w:trHeight w:val="739"/>
        </w:trPr>
        <w:tc>
          <w:tcPr>
            <w:tcW w:w="2547" w:type="dxa"/>
          </w:tcPr>
          <w:p w14:paraId="01D2A2F3" w14:textId="77777777" w:rsidR="0088272E" w:rsidRPr="00574D04" w:rsidRDefault="0088272E" w:rsidP="00043C62">
            <w:pPr>
              <w:spacing w:before="100" w:beforeAutospacing="1" w:after="100" w:afterAutospacing="1"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574D04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When and how much (how often is the intervention delivered, duration) </w:t>
            </w:r>
          </w:p>
        </w:tc>
        <w:tc>
          <w:tcPr>
            <w:tcW w:w="7389" w:type="dxa"/>
          </w:tcPr>
          <w:p w14:paraId="08C1EBFE" w14:textId="3FDE7914" w:rsidR="0088272E" w:rsidRPr="00574D04" w:rsidRDefault="0088272E" w:rsidP="00043C62">
            <w:pPr>
              <w:spacing w:before="100" w:beforeAutospacing="1" w:after="100" w:afterAutospacing="1" w:line="360" w:lineRule="auto"/>
              <w:contextualSpacing/>
              <w:rPr>
                <w:rFonts w:asciiTheme="minorHAnsi" w:hAnsiTheme="minorHAnsi" w:cstheme="minorBidi"/>
                <w:sz w:val="20"/>
                <w:szCs w:val="20"/>
                <w:lang w:eastAsia="zh-CN"/>
              </w:rPr>
            </w:pPr>
            <w:r w:rsidRPr="3DF3AF17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 xml:space="preserve">For purposes of the feasibility study, the HABIT intervention was delivered </w:t>
            </w:r>
            <w:r w:rsidR="2C6A5C96" w:rsidRPr="3DF3AF17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 xml:space="preserve">once. </w:t>
            </w:r>
          </w:p>
        </w:tc>
      </w:tr>
      <w:tr w:rsidR="0088272E" w:rsidRPr="00574D04" w14:paraId="6202B08C" w14:textId="77777777" w:rsidTr="3DF3AF17">
        <w:trPr>
          <w:trHeight w:val="488"/>
        </w:trPr>
        <w:tc>
          <w:tcPr>
            <w:tcW w:w="2547" w:type="dxa"/>
          </w:tcPr>
          <w:p w14:paraId="66D9B691" w14:textId="77777777" w:rsidR="0088272E" w:rsidRPr="00574D04" w:rsidRDefault="0088272E" w:rsidP="00043C62">
            <w:pPr>
              <w:spacing w:before="100" w:beforeAutospacing="1" w:after="100" w:afterAutospacing="1"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574D04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Tailoring (how will the intervention be individualised) </w:t>
            </w:r>
          </w:p>
        </w:tc>
        <w:tc>
          <w:tcPr>
            <w:tcW w:w="7389" w:type="dxa"/>
          </w:tcPr>
          <w:p w14:paraId="493DC6DC" w14:textId="1FFF40A4" w:rsidR="0088272E" w:rsidRPr="00574D04" w:rsidRDefault="0088272E" w:rsidP="00043C62">
            <w:pPr>
              <w:spacing w:before="100" w:beforeAutospacing="1" w:after="100" w:afterAutospacing="1" w:line="360" w:lineRule="auto"/>
              <w:contextualSpacing/>
              <w:rPr>
                <w:rFonts w:asciiTheme="minorHAnsi" w:hAnsiTheme="minorHAnsi" w:cstheme="minorBidi"/>
                <w:sz w:val="20"/>
                <w:szCs w:val="20"/>
                <w:lang w:eastAsia="zh-CN"/>
              </w:rPr>
            </w:pPr>
            <w:r w:rsidRPr="3DF3AF17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 xml:space="preserve">The conversation is guided by parents, who self-identify barriers to oral health and solutions. Individualised action-plan </w:t>
            </w:r>
            <w:r w:rsidR="4016D212" w:rsidRPr="5671B5C2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>is</w:t>
            </w:r>
            <w:r w:rsidR="732AD9E2" w:rsidRPr="3DF3AF17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 xml:space="preserve"> </w:t>
            </w:r>
            <w:r w:rsidRPr="3DF3AF17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>created.</w:t>
            </w:r>
          </w:p>
        </w:tc>
      </w:tr>
      <w:tr w:rsidR="0088272E" w:rsidRPr="00574D04" w14:paraId="7A40B93E" w14:textId="77777777" w:rsidTr="3DF3AF17">
        <w:trPr>
          <w:trHeight w:val="488"/>
        </w:trPr>
        <w:tc>
          <w:tcPr>
            <w:tcW w:w="2547" w:type="dxa"/>
          </w:tcPr>
          <w:p w14:paraId="1C3BE7C4" w14:textId="77777777" w:rsidR="0088272E" w:rsidRPr="00574D04" w:rsidRDefault="0088272E" w:rsidP="00043C62">
            <w:pPr>
              <w:spacing w:before="100" w:beforeAutospacing="1" w:after="100" w:afterAutospacing="1"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574D04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Modifications (any changes during the study)</w:t>
            </w:r>
          </w:p>
        </w:tc>
        <w:tc>
          <w:tcPr>
            <w:tcW w:w="7389" w:type="dxa"/>
          </w:tcPr>
          <w:p w14:paraId="41371C2D" w14:textId="77777777" w:rsidR="0088272E" w:rsidRPr="00574D04" w:rsidRDefault="0088272E" w:rsidP="00043C62">
            <w:pPr>
              <w:spacing w:before="100" w:beforeAutospacing="1" w:after="100" w:afterAutospacing="1"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574D04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Reported throughout the manuscript.</w:t>
            </w:r>
          </w:p>
        </w:tc>
      </w:tr>
      <w:tr w:rsidR="0088272E" w:rsidRPr="00574D04" w14:paraId="56DA7692" w14:textId="77777777" w:rsidTr="3DF3AF17">
        <w:trPr>
          <w:trHeight w:val="1214"/>
        </w:trPr>
        <w:tc>
          <w:tcPr>
            <w:tcW w:w="2547" w:type="dxa"/>
          </w:tcPr>
          <w:p w14:paraId="200F89FE" w14:textId="77777777" w:rsidR="0088272E" w:rsidRPr="00574D04" w:rsidRDefault="0088272E" w:rsidP="00043C62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574D04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How well</w:t>
            </w:r>
          </w:p>
          <w:p w14:paraId="0F2DA287" w14:textId="77777777" w:rsidR="0088272E" w:rsidRPr="00574D04" w:rsidRDefault="0088272E" w:rsidP="00043C62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574D04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1. Intervention fidelity assessed by</w:t>
            </w:r>
          </w:p>
          <w:p w14:paraId="64C0D2EF" w14:textId="77777777" w:rsidR="0088272E" w:rsidRPr="00574D04" w:rsidRDefault="0088272E" w:rsidP="00043C62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574D04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 </w:t>
            </w:r>
          </w:p>
          <w:p w14:paraId="5468F603" w14:textId="77777777" w:rsidR="0088272E" w:rsidRPr="00574D04" w:rsidRDefault="0088272E" w:rsidP="00043C62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574D04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2. Actual adherence</w:t>
            </w:r>
          </w:p>
        </w:tc>
        <w:tc>
          <w:tcPr>
            <w:tcW w:w="7389" w:type="dxa"/>
          </w:tcPr>
          <w:p w14:paraId="0A624303" w14:textId="1E5F93CB" w:rsidR="0088272E" w:rsidRPr="00574D04" w:rsidRDefault="79917046" w:rsidP="00043C62">
            <w:pPr>
              <w:spacing w:before="100" w:beforeAutospacing="1" w:after="100" w:afterAutospacing="1" w:line="360" w:lineRule="auto"/>
              <w:contextualSpacing/>
              <w:rPr>
                <w:rFonts w:asciiTheme="minorHAnsi" w:hAnsiTheme="minorHAnsi" w:cstheme="minorBidi"/>
                <w:sz w:val="20"/>
                <w:szCs w:val="20"/>
                <w:lang w:eastAsia="zh-CN"/>
              </w:rPr>
            </w:pPr>
            <w:r w:rsidRPr="3DF3AF17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>The results of the feasibility study are reported in two papers (Bhatti et al. 2021 and Giles et al. 2021). These papers described the ac</w:t>
            </w:r>
            <w:r w:rsidR="447F501E" w:rsidRPr="3DF3AF17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>ceptability of the HABIT intervention to parents and health visitors, the feasibility of delivery</w:t>
            </w:r>
            <w:r w:rsidR="00156C56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>, and the intervention's impact</w:t>
            </w:r>
            <w:r w:rsidR="447F501E" w:rsidRPr="3DF3AF17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 xml:space="preserve"> on</w:t>
            </w:r>
            <w:r w:rsidR="34FBEDB9" w:rsidRPr="3DF3AF17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 xml:space="preserve"> oral health behaviours of young children. A further paper (Owen et al. 2021) describes </w:t>
            </w:r>
            <w:r w:rsidR="5C9443A6" w:rsidRPr="3DF3AF17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>in detail the co-design of t</w:t>
            </w:r>
            <w:r w:rsidR="34FBEDB9" w:rsidRPr="3DF3AF17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 xml:space="preserve">he HABIT intervention. </w:t>
            </w:r>
            <w:r w:rsidR="447F501E" w:rsidRPr="3DF3AF17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 xml:space="preserve">  </w:t>
            </w:r>
          </w:p>
          <w:p w14:paraId="487A25A8" w14:textId="39543B02" w:rsidR="0088272E" w:rsidRPr="00574D04" w:rsidRDefault="0088272E" w:rsidP="00043C62">
            <w:pPr>
              <w:spacing w:before="100" w:beforeAutospacing="1" w:after="100" w:afterAutospacing="1" w:line="360" w:lineRule="auto"/>
              <w:contextualSpacing/>
              <w:rPr>
                <w:rFonts w:asciiTheme="minorHAnsi" w:hAnsiTheme="minorHAnsi" w:cstheme="minorBidi"/>
                <w:sz w:val="20"/>
                <w:szCs w:val="20"/>
                <w:lang w:eastAsia="zh-CN"/>
              </w:rPr>
            </w:pPr>
          </w:p>
          <w:p w14:paraId="62B8FE98" w14:textId="1E52AC96" w:rsidR="0088272E" w:rsidRPr="00574D04" w:rsidRDefault="1DCD7DD3" w:rsidP="00043C62">
            <w:pPr>
              <w:spacing w:before="100" w:beforeAutospacing="1" w:after="100" w:afterAutospacing="1" w:line="360" w:lineRule="auto"/>
              <w:contextualSpacing/>
              <w:rPr>
                <w:rFonts w:asciiTheme="minorHAnsi" w:hAnsiTheme="minorHAnsi" w:cstheme="minorBidi"/>
                <w:sz w:val="20"/>
                <w:szCs w:val="20"/>
                <w:lang w:eastAsia="zh-CN"/>
              </w:rPr>
            </w:pPr>
            <w:r w:rsidRPr="3DF3AF17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 xml:space="preserve">1. </w:t>
            </w:r>
            <w:r w:rsidR="14D29274" w:rsidRPr="3DF3AF17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 xml:space="preserve">Fidelity was </w:t>
            </w:r>
            <w:r w:rsidR="537777A5" w:rsidRPr="3DF3AF17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>assessed</w:t>
            </w:r>
            <w:r w:rsidR="14D29274" w:rsidRPr="3DF3AF17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 xml:space="preserve"> through qualitative interviews and focus groups with parents and health visitors in conjunction with reviewing the diaries </w:t>
            </w:r>
            <w:r w:rsidR="4D10E141" w:rsidRPr="3DF3AF17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>completed by health visitors</w:t>
            </w:r>
            <w:r w:rsidR="0BB5C673" w:rsidRPr="3DF3AF17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 xml:space="preserve"> following intervention delivery. </w:t>
            </w:r>
          </w:p>
          <w:p w14:paraId="424F9A60" w14:textId="6F30DECD" w:rsidR="0088272E" w:rsidRPr="00574D04" w:rsidRDefault="0088272E" w:rsidP="00043C62">
            <w:pPr>
              <w:spacing w:before="100" w:beforeAutospacing="1" w:after="100" w:afterAutospacing="1" w:line="360" w:lineRule="auto"/>
              <w:contextualSpacing/>
              <w:rPr>
                <w:rFonts w:asciiTheme="minorHAnsi" w:hAnsiTheme="minorHAnsi" w:cstheme="minorBidi"/>
                <w:sz w:val="20"/>
                <w:szCs w:val="20"/>
                <w:lang w:eastAsia="zh-CN"/>
              </w:rPr>
            </w:pPr>
          </w:p>
          <w:p w14:paraId="36A79A62" w14:textId="0B90F548" w:rsidR="0088272E" w:rsidRPr="009A5998" w:rsidRDefault="70BDEE5D" w:rsidP="00043C62">
            <w:pPr>
              <w:spacing w:before="100" w:beforeAutospacing="1" w:after="100" w:afterAutospacing="1" w:line="360" w:lineRule="auto"/>
              <w:contextualSpacing/>
              <w:rPr>
                <w:rFonts w:asciiTheme="minorHAnsi" w:hAnsiTheme="minorHAnsi" w:cstheme="minorBidi"/>
                <w:sz w:val="20"/>
                <w:szCs w:val="20"/>
                <w:lang w:eastAsia="zh-CN"/>
              </w:rPr>
            </w:pPr>
            <w:r w:rsidRPr="3DF3AF17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 xml:space="preserve">2. </w:t>
            </w:r>
            <w:r w:rsidR="0BB5C673" w:rsidRPr="3DF3AF17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 xml:space="preserve">Actual adherence is reported </w:t>
            </w:r>
            <w:r w:rsidR="00E402F4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 xml:space="preserve">in </w:t>
            </w:r>
            <w:r w:rsidR="0BB5C673" w:rsidRPr="3DF3AF17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>the qualitative paper rep</w:t>
            </w:r>
            <w:r w:rsidR="4D10E141" w:rsidRPr="3DF3AF17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 xml:space="preserve">orted in Bhatti </w:t>
            </w:r>
            <w:r w:rsidR="00E402F4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>et al.</w:t>
            </w:r>
            <w:r w:rsidR="4D10E141" w:rsidRPr="3DF3AF17">
              <w:rPr>
                <w:rFonts w:asciiTheme="minorHAnsi" w:hAnsiTheme="minorHAnsi" w:cstheme="minorBidi"/>
                <w:sz w:val="20"/>
                <w:szCs w:val="20"/>
                <w:lang w:eastAsia="zh-CN"/>
              </w:rPr>
              <w:t xml:space="preserve"> 2021. </w:t>
            </w:r>
          </w:p>
        </w:tc>
      </w:tr>
    </w:tbl>
    <w:p w14:paraId="16039822" w14:textId="77777777" w:rsidR="0088272E" w:rsidRPr="00574D04" w:rsidRDefault="0088272E" w:rsidP="0088272E">
      <w:pPr>
        <w:spacing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026DDF9" w14:textId="45F51C1B" w:rsidR="0088272E" w:rsidRPr="0088272E" w:rsidRDefault="0088272E" w:rsidP="0088272E">
      <w:pPr>
        <w:spacing w:line="360" w:lineRule="auto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sectPr w:rsidR="0088272E" w:rsidRPr="008827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D3335"/>
    <w:multiLevelType w:val="hybridMultilevel"/>
    <w:tmpl w:val="F1E46B2E"/>
    <w:lvl w:ilvl="0" w:tplc="42681F96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3F867C88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CB3A1460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7103C1A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0701DC0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BFF0E998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1BB69C9A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6A6E84BA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5800508E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89B454D"/>
    <w:multiLevelType w:val="hybridMultilevel"/>
    <w:tmpl w:val="8582737C"/>
    <w:lvl w:ilvl="0" w:tplc="5B648E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51407A98" w:tentative="1">
      <w:start w:val="1"/>
      <w:numFmt w:val="lowerLetter"/>
      <w:lvlText w:val="%2."/>
      <w:lvlJc w:val="left"/>
      <w:pPr>
        <w:ind w:left="1440" w:hanging="360"/>
      </w:pPr>
    </w:lvl>
    <w:lvl w:ilvl="2" w:tplc="A0B25CBC" w:tentative="1">
      <w:start w:val="1"/>
      <w:numFmt w:val="lowerRoman"/>
      <w:lvlText w:val="%3."/>
      <w:lvlJc w:val="right"/>
      <w:pPr>
        <w:ind w:left="2160" w:hanging="180"/>
      </w:pPr>
    </w:lvl>
    <w:lvl w:ilvl="3" w:tplc="F480642C" w:tentative="1">
      <w:start w:val="1"/>
      <w:numFmt w:val="decimal"/>
      <w:lvlText w:val="%4."/>
      <w:lvlJc w:val="left"/>
      <w:pPr>
        <w:ind w:left="2880" w:hanging="360"/>
      </w:pPr>
    </w:lvl>
    <w:lvl w:ilvl="4" w:tplc="4858E352" w:tentative="1">
      <w:start w:val="1"/>
      <w:numFmt w:val="lowerLetter"/>
      <w:lvlText w:val="%5."/>
      <w:lvlJc w:val="left"/>
      <w:pPr>
        <w:ind w:left="3600" w:hanging="360"/>
      </w:pPr>
    </w:lvl>
    <w:lvl w:ilvl="5" w:tplc="7CD47396" w:tentative="1">
      <w:start w:val="1"/>
      <w:numFmt w:val="lowerRoman"/>
      <w:lvlText w:val="%6."/>
      <w:lvlJc w:val="right"/>
      <w:pPr>
        <w:ind w:left="4320" w:hanging="180"/>
      </w:pPr>
    </w:lvl>
    <w:lvl w:ilvl="6" w:tplc="AE021292" w:tentative="1">
      <w:start w:val="1"/>
      <w:numFmt w:val="decimal"/>
      <w:lvlText w:val="%7."/>
      <w:lvlJc w:val="left"/>
      <w:pPr>
        <w:ind w:left="5040" w:hanging="360"/>
      </w:pPr>
    </w:lvl>
    <w:lvl w:ilvl="7" w:tplc="AD8A0FC2" w:tentative="1">
      <w:start w:val="1"/>
      <w:numFmt w:val="lowerLetter"/>
      <w:lvlText w:val="%8."/>
      <w:lvlJc w:val="left"/>
      <w:pPr>
        <w:ind w:left="5760" w:hanging="360"/>
      </w:pPr>
    </w:lvl>
    <w:lvl w:ilvl="8" w:tplc="E028E9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C7142"/>
    <w:multiLevelType w:val="hybridMultilevel"/>
    <w:tmpl w:val="9948E4B4"/>
    <w:lvl w:ilvl="0" w:tplc="32240B0A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C7882C86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8FE4B4DC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E3F6FB4A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CF4AF43C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5B125F56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E4C8907C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ACAAAFE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551222DC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330039A4"/>
    <w:multiLevelType w:val="hybridMultilevel"/>
    <w:tmpl w:val="331E6DEC"/>
    <w:lvl w:ilvl="0" w:tplc="9DC064E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733EB3F8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E50447DA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E440E804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60086DDC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EAEF62C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9A0AEF7C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1D64340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7BFCEBD8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426A2D3E"/>
    <w:multiLevelType w:val="hybridMultilevel"/>
    <w:tmpl w:val="A870787A"/>
    <w:lvl w:ilvl="0" w:tplc="66DA32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B7523DE4" w:tentative="1">
      <w:start w:val="1"/>
      <w:numFmt w:val="lowerLetter"/>
      <w:lvlText w:val="%2."/>
      <w:lvlJc w:val="left"/>
      <w:pPr>
        <w:ind w:left="1440" w:hanging="360"/>
      </w:pPr>
    </w:lvl>
    <w:lvl w:ilvl="2" w:tplc="ABCAE488" w:tentative="1">
      <w:start w:val="1"/>
      <w:numFmt w:val="lowerRoman"/>
      <w:lvlText w:val="%3."/>
      <w:lvlJc w:val="right"/>
      <w:pPr>
        <w:ind w:left="2160" w:hanging="180"/>
      </w:pPr>
    </w:lvl>
    <w:lvl w:ilvl="3" w:tplc="D3B685CE" w:tentative="1">
      <w:start w:val="1"/>
      <w:numFmt w:val="decimal"/>
      <w:lvlText w:val="%4."/>
      <w:lvlJc w:val="left"/>
      <w:pPr>
        <w:ind w:left="2880" w:hanging="360"/>
      </w:pPr>
    </w:lvl>
    <w:lvl w:ilvl="4" w:tplc="9B42E22A" w:tentative="1">
      <w:start w:val="1"/>
      <w:numFmt w:val="lowerLetter"/>
      <w:lvlText w:val="%5."/>
      <w:lvlJc w:val="left"/>
      <w:pPr>
        <w:ind w:left="3600" w:hanging="360"/>
      </w:pPr>
    </w:lvl>
    <w:lvl w:ilvl="5" w:tplc="EF6CC024" w:tentative="1">
      <w:start w:val="1"/>
      <w:numFmt w:val="lowerRoman"/>
      <w:lvlText w:val="%6."/>
      <w:lvlJc w:val="right"/>
      <w:pPr>
        <w:ind w:left="4320" w:hanging="180"/>
      </w:pPr>
    </w:lvl>
    <w:lvl w:ilvl="6" w:tplc="DF5ECED0" w:tentative="1">
      <w:start w:val="1"/>
      <w:numFmt w:val="decimal"/>
      <w:lvlText w:val="%7."/>
      <w:lvlJc w:val="left"/>
      <w:pPr>
        <w:ind w:left="5040" w:hanging="360"/>
      </w:pPr>
    </w:lvl>
    <w:lvl w:ilvl="7" w:tplc="A3406586" w:tentative="1">
      <w:start w:val="1"/>
      <w:numFmt w:val="lowerLetter"/>
      <w:lvlText w:val="%8."/>
      <w:lvlJc w:val="left"/>
      <w:pPr>
        <w:ind w:left="5760" w:hanging="360"/>
      </w:pPr>
    </w:lvl>
    <w:lvl w:ilvl="8" w:tplc="34F645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03336C"/>
    <w:multiLevelType w:val="hybridMultilevel"/>
    <w:tmpl w:val="0CCE8D2A"/>
    <w:lvl w:ilvl="0" w:tplc="082CF7F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C8FE4618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97F08216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2E84CEE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A6F818D0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6748D190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158279E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28D83E42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CA2CA6EC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57D128A5"/>
    <w:multiLevelType w:val="hybridMultilevel"/>
    <w:tmpl w:val="E032747E"/>
    <w:lvl w:ilvl="0" w:tplc="DDC2F63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195A00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8A34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C437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5CC9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8E9B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94A5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4A5F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4897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8B40C3"/>
    <w:multiLevelType w:val="multilevel"/>
    <w:tmpl w:val="FD6CDC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6DB330CD"/>
    <w:multiLevelType w:val="hybridMultilevel"/>
    <w:tmpl w:val="719E4B4E"/>
    <w:lvl w:ilvl="0" w:tplc="F970CA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CEA676F2" w:tentative="1">
      <w:start w:val="1"/>
      <w:numFmt w:val="lowerLetter"/>
      <w:lvlText w:val="%2."/>
      <w:lvlJc w:val="left"/>
      <w:pPr>
        <w:ind w:left="1440" w:hanging="360"/>
      </w:pPr>
    </w:lvl>
    <w:lvl w:ilvl="2" w:tplc="A796C4E8" w:tentative="1">
      <w:start w:val="1"/>
      <w:numFmt w:val="lowerRoman"/>
      <w:lvlText w:val="%3."/>
      <w:lvlJc w:val="right"/>
      <w:pPr>
        <w:ind w:left="2160" w:hanging="180"/>
      </w:pPr>
    </w:lvl>
    <w:lvl w:ilvl="3" w:tplc="B3348170" w:tentative="1">
      <w:start w:val="1"/>
      <w:numFmt w:val="decimal"/>
      <w:lvlText w:val="%4."/>
      <w:lvlJc w:val="left"/>
      <w:pPr>
        <w:ind w:left="2880" w:hanging="360"/>
      </w:pPr>
    </w:lvl>
    <w:lvl w:ilvl="4" w:tplc="1422D56E" w:tentative="1">
      <w:start w:val="1"/>
      <w:numFmt w:val="lowerLetter"/>
      <w:lvlText w:val="%5."/>
      <w:lvlJc w:val="left"/>
      <w:pPr>
        <w:ind w:left="3600" w:hanging="360"/>
      </w:pPr>
    </w:lvl>
    <w:lvl w:ilvl="5" w:tplc="84703DF0" w:tentative="1">
      <w:start w:val="1"/>
      <w:numFmt w:val="lowerRoman"/>
      <w:lvlText w:val="%6."/>
      <w:lvlJc w:val="right"/>
      <w:pPr>
        <w:ind w:left="4320" w:hanging="180"/>
      </w:pPr>
    </w:lvl>
    <w:lvl w:ilvl="6" w:tplc="6BA2C804" w:tentative="1">
      <w:start w:val="1"/>
      <w:numFmt w:val="decimal"/>
      <w:lvlText w:val="%7."/>
      <w:lvlJc w:val="left"/>
      <w:pPr>
        <w:ind w:left="5040" w:hanging="360"/>
      </w:pPr>
    </w:lvl>
    <w:lvl w:ilvl="7" w:tplc="EB98C880" w:tentative="1">
      <w:start w:val="1"/>
      <w:numFmt w:val="lowerLetter"/>
      <w:lvlText w:val="%8."/>
      <w:lvlJc w:val="left"/>
      <w:pPr>
        <w:ind w:left="5760" w:hanging="360"/>
      </w:pPr>
    </w:lvl>
    <w:lvl w:ilvl="8" w:tplc="7D6E82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8360C8"/>
    <w:multiLevelType w:val="hybridMultilevel"/>
    <w:tmpl w:val="52F29156"/>
    <w:lvl w:ilvl="0" w:tplc="48FA30C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A45A7FC8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B614C24E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E5A232E6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249A8D9A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B9E8987E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C77C7682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1688A2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1F4E646A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9"/>
  </w:num>
  <w:num w:numId="5">
    <w:abstractNumId w:val="5"/>
  </w:num>
  <w:num w:numId="6">
    <w:abstractNumId w:val="3"/>
  </w:num>
  <w:num w:numId="7">
    <w:abstractNumId w:val="6"/>
  </w:num>
  <w:num w:numId="8">
    <w:abstractNumId w:val="8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72E"/>
    <w:rsid w:val="0000126F"/>
    <w:rsid w:val="0004291E"/>
    <w:rsid w:val="00043C62"/>
    <w:rsid w:val="00060F8A"/>
    <w:rsid w:val="000655F3"/>
    <w:rsid w:val="000928C9"/>
    <w:rsid w:val="000A0CB0"/>
    <w:rsid w:val="000F6208"/>
    <w:rsid w:val="001025CC"/>
    <w:rsid w:val="00156C56"/>
    <w:rsid w:val="001641C0"/>
    <w:rsid w:val="00180A5B"/>
    <w:rsid w:val="00193801"/>
    <w:rsid w:val="001B7A81"/>
    <w:rsid w:val="001C03A4"/>
    <w:rsid w:val="002229F2"/>
    <w:rsid w:val="00236AD4"/>
    <w:rsid w:val="002A3CEA"/>
    <w:rsid w:val="002C07A9"/>
    <w:rsid w:val="00332FAA"/>
    <w:rsid w:val="003B053C"/>
    <w:rsid w:val="00466E71"/>
    <w:rsid w:val="00472C12"/>
    <w:rsid w:val="00483F24"/>
    <w:rsid w:val="004D0517"/>
    <w:rsid w:val="005E7423"/>
    <w:rsid w:val="0067171C"/>
    <w:rsid w:val="006751C8"/>
    <w:rsid w:val="006B24D2"/>
    <w:rsid w:val="006C2A04"/>
    <w:rsid w:val="006C2B7C"/>
    <w:rsid w:val="006D03A4"/>
    <w:rsid w:val="006F1756"/>
    <w:rsid w:val="006F2B09"/>
    <w:rsid w:val="0071251D"/>
    <w:rsid w:val="00721C9D"/>
    <w:rsid w:val="00735CB5"/>
    <w:rsid w:val="00745174"/>
    <w:rsid w:val="007468C6"/>
    <w:rsid w:val="00754FB8"/>
    <w:rsid w:val="00797D8F"/>
    <w:rsid w:val="007C0B88"/>
    <w:rsid w:val="007D5694"/>
    <w:rsid w:val="008045EA"/>
    <w:rsid w:val="0086265C"/>
    <w:rsid w:val="0088272E"/>
    <w:rsid w:val="008D3E26"/>
    <w:rsid w:val="008F2B4B"/>
    <w:rsid w:val="008F7909"/>
    <w:rsid w:val="00900126"/>
    <w:rsid w:val="00936AD2"/>
    <w:rsid w:val="009666DB"/>
    <w:rsid w:val="0099379D"/>
    <w:rsid w:val="00996FA7"/>
    <w:rsid w:val="009A5998"/>
    <w:rsid w:val="009E2B9E"/>
    <w:rsid w:val="009E2C83"/>
    <w:rsid w:val="00A53C84"/>
    <w:rsid w:val="00A55D21"/>
    <w:rsid w:val="00A77EC1"/>
    <w:rsid w:val="00A867DA"/>
    <w:rsid w:val="00B054C5"/>
    <w:rsid w:val="00B43969"/>
    <w:rsid w:val="00C16FC1"/>
    <w:rsid w:val="00C67AB4"/>
    <w:rsid w:val="00CD2446"/>
    <w:rsid w:val="00CD3BD3"/>
    <w:rsid w:val="00CF20CA"/>
    <w:rsid w:val="00D07897"/>
    <w:rsid w:val="00D403E4"/>
    <w:rsid w:val="00D430C5"/>
    <w:rsid w:val="00D4E288"/>
    <w:rsid w:val="00D8486E"/>
    <w:rsid w:val="00D93D56"/>
    <w:rsid w:val="00DA6146"/>
    <w:rsid w:val="00DF18BD"/>
    <w:rsid w:val="00E1247C"/>
    <w:rsid w:val="00E22336"/>
    <w:rsid w:val="00E402F4"/>
    <w:rsid w:val="00E54DE5"/>
    <w:rsid w:val="00E76C2C"/>
    <w:rsid w:val="00E80409"/>
    <w:rsid w:val="00E9196D"/>
    <w:rsid w:val="00EA165F"/>
    <w:rsid w:val="00EB426C"/>
    <w:rsid w:val="00EB6135"/>
    <w:rsid w:val="00EC14DB"/>
    <w:rsid w:val="00F5237B"/>
    <w:rsid w:val="00FB7341"/>
    <w:rsid w:val="0246619C"/>
    <w:rsid w:val="02A2C6D0"/>
    <w:rsid w:val="02D8FD9F"/>
    <w:rsid w:val="03FFE0F3"/>
    <w:rsid w:val="0519E711"/>
    <w:rsid w:val="058F3679"/>
    <w:rsid w:val="07438663"/>
    <w:rsid w:val="0840A6EB"/>
    <w:rsid w:val="084F2772"/>
    <w:rsid w:val="087665F9"/>
    <w:rsid w:val="09B86C6F"/>
    <w:rsid w:val="0AAEBAD8"/>
    <w:rsid w:val="0B51CF3A"/>
    <w:rsid w:val="0BB5C673"/>
    <w:rsid w:val="0D091FB9"/>
    <w:rsid w:val="0D24ACC3"/>
    <w:rsid w:val="0D56FA78"/>
    <w:rsid w:val="0E1BB046"/>
    <w:rsid w:val="0E252502"/>
    <w:rsid w:val="0EFBE55D"/>
    <w:rsid w:val="0F572377"/>
    <w:rsid w:val="0F66273A"/>
    <w:rsid w:val="0FAF9321"/>
    <w:rsid w:val="105712EB"/>
    <w:rsid w:val="1078F2E0"/>
    <w:rsid w:val="10AC38A5"/>
    <w:rsid w:val="10C450F7"/>
    <w:rsid w:val="10D64B6C"/>
    <w:rsid w:val="10E7BE64"/>
    <w:rsid w:val="10F2F3D8"/>
    <w:rsid w:val="11535108"/>
    <w:rsid w:val="1214C341"/>
    <w:rsid w:val="127CBF43"/>
    <w:rsid w:val="128B497A"/>
    <w:rsid w:val="128DE923"/>
    <w:rsid w:val="12EF2169"/>
    <w:rsid w:val="1319C9E4"/>
    <w:rsid w:val="13A21BCB"/>
    <w:rsid w:val="141959C3"/>
    <w:rsid w:val="146C36BE"/>
    <w:rsid w:val="14D29274"/>
    <w:rsid w:val="15052F30"/>
    <w:rsid w:val="15906FA6"/>
    <w:rsid w:val="17075991"/>
    <w:rsid w:val="183CCFF2"/>
    <w:rsid w:val="18A51AA1"/>
    <w:rsid w:val="1A3E426C"/>
    <w:rsid w:val="1AA8BC4D"/>
    <w:rsid w:val="1AC21990"/>
    <w:rsid w:val="1BD5D5A8"/>
    <w:rsid w:val="1C448CAE"/>
    <w:rsid w:val="1D8ACA39"/>
    <w:rsid w:val="1DCD7DD3"/>
    <w:rsid w:val="1E9EDAEB"/>
    <w:rsid w:val="1ED447C9"/>
    <w:rsid w:val="1EDE1427"/>
    <w:rsid w:val="1F500BAB"/>
    <w:rsid w:val="1FD43DCD"/>
    <w:rsid w:val="1FD665DD"/>
    <w:rsid w:val="208F16AA"/>
    <w:rsid w:val="20EC7486"/>
    <w:rsid w:val="2104094C"/>
    <w:rsid w:val="216974D2"/>
    <w:rsid w:val="2182D99D"/>
    <w:rsid w:val="21D6931E"/>
    <w:rsid w:val="2203DB4D"/>
    <w:rsid w:val="23054533"/>
    <w:rsid w:val="23570D9C"/>
    <w:rsid w:val="235BC9AF"/>
    <w:rsid w:val="2389E522"/>
    <w:rsid w:val="23CEA4F2"/>
    <w:rsid w:val="24CA720F"/>
    <w:rsid w:val="251AF0A9"/>
    <w:rsid w:val="26B7235B"/>
    <w:rsid w:val="26F6E8A0"/>
    <w:rsid w:val="2700B4FE"/>
    <w:rsid w:val="270538D6"/>
    <w:rsid w:val="28069AAF"/>
    <w:rsid w:val="283FBDAD"/>
    <w:rsid w:val="289A288F"/>
    <w:rsid w:val="2975112A"/>
    <w:rsid w:val="29921EB5"/>
    <w:rsid w:val="29B06939"/>
    <w:rsid w:val="2A45A188"/>
    <w:rsid w:val="2B5D18BC"/>
    <w:rsid w:val="2BD1C951"/>
    <w:rsid w:val="2C02B556"/>
    <w:rsid w:val="2C6A5C96"/>
    <w:rsid w:val="2D26DD56"/>
    <w:rsid w:val="2D5D7F04"/>
    <w:rsid w:val="2F7928DD"/>
    <w:rsid w:val="30C8D4ED"/>
    <w:rsid w:val="30DE1869"/>
    <w:rsid w:val="31FA4E79"/>
    <w:rsid w:val="3219E042"/>
    <w:rsid w:val="325A3332"/>
    <w:rsid w:val="33961EDA"/>
    <w:rsid w:val="33B49E6C"/>
    <w:rsid w:val="3466F6C6"/>
    <w:rsid w:val="34851D59"/>
    <w:rsid w:val="34FBEDB9"/>
    <w:rsid w:val="36DC2D54"/>
    <w:rsid w:val="37E8C673"/>
    <w:rsid w:val="38C974B6"/>
    <w:rsid w:val="39CD86AD"/>
    <w:rsid w:val="3B2EA4D6"/>
    <w:rsid w:val="3C048012"/>
    <w:rsid w:val="3CD2A84F"/>
    <w:rsid w:val="3D32467B"/>
    <w:rsid w:val="3D39B8CE"/>
    <w:rsid w:val="3DA2C0B2"/>
    <w:rsid w:val="3DF3AF17"/>
    <w:rsid w:val="3EDBEA12"/>
    <w:rsid w:val="3EFCC451"/>
    <w:rsid w:val="3F156C15"/>
    <w:rsid w:val="3FE4E123"/>
    <w:rsid w:val="4016D212"/>
    <w:rsid w:val="401B3E56"/>
    <w:rsid w:val="40BB5E3E"/>
    <w:rsid w:val="4147AC01"/>
    <w:rsid w:val="4296BDF3"/>
    <w:rsid w:val="42A2ECFD"/>
    <w:rsid w:val="433800D1"/>
    <w:rsid w:val="447F501E"/>
    <w:rsid w:val="448B6F02"/>
    <w:rsid w:val="44D5871C"/>
    <w:rsid w:val="44EE406A"/>
    <w:rsid w:val="44F4DE18"/>
    <w:rsid w:val="4526EB61"/>
    <w:rsid w:val="453A6849"/>
    <w:rsid w:val="453D5860"/>
    <w:rsid w:val="45CE5791"/>
    <w:rsid w:val="4671577D"/>
    <w:rsid w:val="46829254"/>
    <w:rsid w:val="46D928C1"/>
    <w:rsid w:val="47AAA1B7"/>
    <w:rsid w:val="47BE7DFC"/>
    <w:rsid w:val="480A7B58"/>
    <w:rsid w:val="49A8F83F"/>
    <w:rsid w:val="4A9E62B5"/>
    <w:rsid w:val="4BCACFD6"/>
    <w:rsid w:val="4BCF3A22"/>
    <w:rsid w:val="4BE9693A"/>
    <w:rsid w:val="4C27E834"/>
    <w:rsid w:val="4CE457A7"/>
    <w:rsid w:val="4CFD8E45"/>
    <w:rsid w:val="4CFF4158"/>
    <w:rsid w:val="4D10E141"/>
    <w:rsid w:val="4D899DEB"/>
    <w:rsid w:val="4DC6D90C"/>
    <w:rsid w:val="4E810573"/>
    <w:rsid w:val="4F053795"/>
    <w:rsid w:val="4F27C157"/>
    <w:rsid w:val="4FB7DC93"/>
    <w:rsid w:val="501839C3"/>
    <w:rsid w:val="50316220"/>
    <w:rsid w:val="50F8B442"/>
    <w:rsid w:val="517462E5"/>
    <w:rsid w:val="534FDA85"/>
    <w:rsid w:val="537777A5"/>
    <w:rsid w:val="54451B17"/>
    <w:rsid w:val="54622BD3"/>
    <w:rsid w:val="5671B5C2"/>
    <w:rsid w:val="56D83364"/>
    <w:rsid w:val="58326CD9"/>
    <w:rsid w:val="58930A72"/>
    <w:rsid w:val="5A5C2BFB"/>
    <w:rsid w:val="5BD077D6"/>
    <w:rsid w:val="5BFD4443"/>
    <w:rsid w:val="5C9443A6"/>
    <w:rsid w:val="5CDDB4F6"/>
    <w:rsid w:val="5CF6BCCB"/>
    <w:rsid w:val="5D0FE528"/>
    <w:rsid w:val="5E128CDB"/>
    <w:rsid w:val="5E928D2C"/>
    <w:rsid w:val="60392EF5"/>
    <w:rsid w:val="60CA8D9C"/>
    <w:rsid w:val="6108F823"/>
    <w:rsid w:val="6147E08A"/>
    <w:rsid w:val="61CA2DEE"/>
    <w:rsid w:val="6231FA16"/>
    <w:rsid w:val="626B3270"/>
    <w:rsid w:val="6380BA43"/>
    <w:rsid w:val="641CB96A"/>
    <w:rsid w:val="64737F6B"/>
    <w:rsid w:val="650F5D9F"/>
    <w:rsid w:val="65DE299C"/>
    <w:rsid w:val="67387CAE"/>
    <w:rsid w:val="6899E798"/>
    <w:rsid w:val="68C7FC76"/>
    <w:rsid w:val="68CCD535"/>
    <w:rsid w:val="690DADDB"/>
    <w:rsid w:val="69D53FD3"/>
    <w:rsid w:val="6B13E912"/>
    <w:rsid w:val="6C894C8D"/>
    <w:rsid w:val="6CF8160C"/>
    <w:rsid w:val="6D0CE095"/>
    <w:rsid w:val="6D871DFB"/>
    <w:rsid w:val="6E372B52"/>
    <w:rsid w:val="6F761B3C"/>
    <w:rsid w:val="6F8E43FF"/>
    <w:rsid w:val="7017DD6A"/>
    <w:rsid w:val="70448157"/>
    <w:rsid w:val="704614EE"/>
    <w:rsid w:val="70BDEE5D"/>
    <w:rsid w:val="711F1BED"/>
    <w:rsid w:val="71270973"/>
    <w:rsid w:val="7131473E"/>
    <w:rsid w:val="71589FE3"/>
    <w:rsid w:val="72742FF2"/>
    <w:rsid w:val="732AD9E2"/>
    <w:rsid w:val="73C92296"/>
    <w:rsid w:val="75922FE0"/>
    <w:rsid w:val="759A1D66"/>
    <w:rsid w:val="761FE56B"/>
    <w:rsid w:val="76FCE3CA"/>
    <w:rsid w:val="7735EDC7"/>
    <w:rsid w:val="77D565D3"/>
    <w:rsid w:val="781D7D84"/>
    <w:rsid w:val="78D1BE28"/>
    <w:rsid w:val="791001C6"/>
    <w:rsid w:val="79905A06"/>
    <w:rsid w:val="79917046"/>
    <w:rsid w:val="7A6D8E89"/>
    <w:rsid w:val="7A9BE081"/>
    <w:rsid w:val="7ACDEBB9"/>
    <w:rsid w:val="7AD3A73C"/>
    <w:rsid w:val="7B2B4995"/>
    <w:rsid w:val="7BFF096C"/>
    <w:rsid w:val="7C8F532A"/>
    <w:rsid w:val="7CB9E12B"/>
    <w:rsid w:val="7CC0628D"/>
    <w:rsid w:val="7CC6E67C"/>
    <w:rsid w:val="7D9D41C5"/>
    <w:rsid w:val="7DA5071A"/>
    <w:rsid w:val="7E26BA61"/>
    <w:rsid w:val="7E876109"/>
    <w:rsid w:val="7EA77502"/>
    <w:rsid w:val="7F26B065"/>
    <w:rsid w:val="7F391226"/>
    <w:rsid w:val="7FA15CDC"/>
    <w:rsid w:val="7FEEF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564C0"/>
  <w15:chartTrackingRefBased/>
  <w15:docId w15:val="{BB991330-119B-4044-9994-E50FAD1E1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72E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272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88272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0F6208"/>
    <w:rPr>
      <w:rFonts w:ascii="Times New Roman" w:eastAsia="Times New Roman" w:hAnsi="Times New Roman" w:cs="Times New Roman"/>
      <w:lang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37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379D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9379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73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7341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UnresolvedMention">
    <w:name w:val="Unresolved Mention"/>
    <w:basedOn w:val="DefaultParagraphFont"/>
    <w:uiPriority w:val="99"/>
    <w:unhideWhenUsed/>
    <w:rsid w:val="00721C9D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721C9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othbrushinghabit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oap.medi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69DA02F-710D-DD42-905E-46DD4E1C52F5}">
  <we:reference id="wa200001011" version="1.2.0.0" store="en-001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F9AD467-ABF4-634D-84A8-5F2B2A702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816</Words>
  <Characters>4654</Characters>
  <Application>Microsoft Office Word</Application>
  <DocSecurity>4</DocSecurity>
  <Lines>38</Lines>
  <Paragraphs>10</Paragraphs>
  <ScaleCrop>false</ScaleCrop>
  <Company/>
  <LinksUpToDate>false</LinksUpToDate>
  <CharactersWithSpaces>5460</CharactersWithSpaces>
  <SharedDoc>false</SharedDoc>
  <HLinks>
    <vt:vector size="12" baseType="variant">
      <vt:variant>
        <vt:i4>3211306</vt:i4>
      </vt:variant>
      <vt:variant>
        <vt:i4>8</vt:i4>
      </vt:variant>
      <vt:variant>
        <vt:i4>0</vt:i4>
      </vt:variant>
      <vt:variant>
        <vt:i4>5</vt:i4>
      </vt:variant>
      <vt:variant>
        <vt:lpwstr>http://www.toothbrushinghabit.com/</vt:lpwstr>
      </vt:variant>
      <vt:variant>
        <vt:lpwstr/>
      </vt:variant>
      <vt:variant>
        <vt:i4>3407911</vt:i4>
      </vt:variant>
      <vt:variant>
        <vt:i4>5</vt:i4>
      </vt:variant>
      <vt:variant>
        <vt:i4>0</vt:i4>
      </vt:variant>
      <vt:variant>
        <vt:i4>5</vt:i4>
      </vt:variant>
      <vt:variant>
        <vt:lpwstr>http://www.soap.media/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 B</dc:creator>
  <cp:keywords/>
  <dc:description/>
  <cp:lastModifiedBy>Peter Day</cp:lastModifiedBy>
  <cp:revision>44</cp:revision>
  <dcterms:created xsi:type="dcterms:W3CDTF">2021-05-12T19:21:00Z</dcterms:created>
  <dcterms:modified xsi:type="dcterms:W3CDTF">2021-11-16T00:23:00Z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documentId_8810</vt:lpwstr>
  </property>
  <property fmtid="{D5CDD505-2E9C-101B-9397-08002B2CF9AE}" pid="3" name="grammarly_documentContext">
    <vt:lpwstr>{"goals":[],"domain":"general","emotions":[],"dialect":"british"}</vt:lpwstr>
  </property>
</Properties>
</file>