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9C8C1" w14:textId="78CB6E30" w:rsidR="00B458FB" w:rsidRPr="00B458FB" w:rsidRDefault="00B458FB">
      <w:pPr>
        <w:rPr>
          <w:lang w:val="en-GB"/>
        </w:rPr>
      </w:pPr>
      <w:r w:rsidRPr="00B458FB">
        <w:rPr>
          <w:lang w:val="en-GB"/>
        </w:rPr>
        <w:t xml:space="preserve">Additional file 2: Sensitivity analyses for valid </w:t>
      </w:r>
      <w:r>
        <w:rPr>
          <w:lang w:val="en-GB"/>
        </w:rPr>
        <w:t>CPGs</w:t>
      </w:r>
    </w:p>
    <w:tbl>
      <w:tblPr>
        <w:tblStyle w:val="Tabellenraster"/>
        <w:tblpPr w:leftFromText="141" w:rightFromText="141" w:vertAnchor="text" w:horzAnchor="margin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1579"/>
        <w:gridCol w:w="1084"/>
        <w:gridCol w:w="1034"/>
        <w:gridCol w:w="1084"/>
        <w:gridCol w:w="1084"/>
        <w:gridCol w:w="1164"/>
      </w:tblGrid>
      <w:tr w:rsidR="00BB7792" w:rsidRPr="00B458FB" w14:paraId="480A0A16" w14:textId="77777777" w:rsidTr="002F423D"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042A7" w14:textId="7DD55BCE" w:rsidR="00BB7792" w:rsidRPr="00BB7792" w:rsidRDefault="004E2A8B" w:rsidP="00B458FB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e1</w:t>
            </w:r>
            <w:r w:rsidR="00BB7792" w:rsidRPr="00BB7792">
              <w:rPr>
                <w:rFonts w:cstheme="minorHAnsi"/>
                <w:b/>
                <w:sz w:val="18"/>
                <w:szCs w:val="18"/>
                <w:lang w:val="en-US"/>
              </w:rPr>
              <w:t>a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Funding information provided by </w:t>
            </w:r>
            <w:r w:rsidR="00FB5709">
              <w:rPr>
                <w:rFonts w:cstheme="minorHAnsi"/>
                <w:sz w:val="18"/>
                <w:szCs w:val="18"/>
                <w:lang w:val="en-US"/>
              </w:rPr>
              <w:t xml:space="preserve">valid </w:t>
            </w:r>
            <w:r w:rsidR="00B458FB">
              <w:rPr>
                <w:rFonts w:cstheme="minorHAnsi"/>
                <w:sz w:val="18"/>
                <w:szCs w:val="18"/>
                <w:lang w:val="en-US"/>
              </w:rPr>
              <w:t>CPGs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BB7792" w:rsidRPr="00BB7792" w14:paraId="465FFB64" w14:textId="77777777" w:rsidTr="002F42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31CCED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8F7F42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11D4AE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18D88D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S2e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385BAE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S2k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2226D6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38A6B4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Overall</w:t>
            </w:r>
          </w:p>
        </w:tc>
      </w:tr>
      <w:tr w:rsidR="00BB7792" w:rsidRPr="00BB7792" w14:paraId="67FEB416" w14:textId="77777777" w:rsidTr="002F423D">
        <w:tc>
          <w:tcPr>
            <w:tcW w:w="0" w:type="auto"/>
            <w:tcBorders>
              <w:top w:val="single" w:sz="4" w:space="0" w:color="auto"/>
            </w:tcBorders>
          </w:tcPr>
          <w:p w14:paraId="6B3C076A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F55069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1AC35A" w14:textId="66EA6F0F" w:rsidR="00BB7792" w:rsidRPr="00BB7792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C55398" w14:textId="383D9E1B" w:rsidR="00BB7792" w:rsidRPr="00BB7792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24F0D1" w14:textId="65E28186" w:rsidR="00BB7792" w:rsidRPr="00BB7792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3772D9" w14:textId="01625031" w:rsidR="00BB7792" w:rsidRPr="00BB7792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3D980B" w14:textId="60F866DA" w:rsidR="00BB7792" w:rsidRPr="00BB7792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507</w:t>
            </w:r>
          </w:p>
        </w:tc>
      </w:tr>
      <w:tr w:rsidR="00BB7792" w:rsidRPr="00BB7792" w14:paraId="519A101E" w14:textId="77777777" w:rsidTr="002F423D">
        <w:tc>
          <w:tcPr>
            <w:tcW w:w="0" w:type="auto"/>
            <w:vMerge w:val="restart"/>
          </w:tcPr>
          <w:p w14:paraId="314FA4E2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Funding statement (%)</w:t>
            </w:r>
          </w:p>
        </w:tc>
        <w:tc>
          <w:tcPr>
            <w:tcW w:w="0" w:type="auto"/>
          </w:tcPr>
          <w:p w14:paraId="5775335D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</w:tcPr>
          <w:p w14:paraId="464058A4" w14:textId="0F5742FB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113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64.6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</w:tcPr>
          <w:p w14:paraId="2D956DF6" w14:textId="2320DFC2" w:rsidR="00BB7792" w:rsidRPr="00BB7792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2 (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7.4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</w:tcPr>
          <w:p w14:paraId="58A83CCC" w14:textId="2BF00F05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11.7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</w:tcPr>
          <w:p w14:paraId="4931546C" w14:textId="18BF55B7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>.0)</w:t>
            </w:r>
          </w:p>
        </w:tc>
        <w:tc>
          <w:tcPr>
            <w:tcW w:w="0" w:type="auto"/>
          </w:tcPr>
          <w:p w14:paraId="048085CF" w14:textId="7DC58DFA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135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26.6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BB7792" w:rsidRPr="00BB7792" w14:paraId="3ABB550B" w14:textId="77777777" w:rsidTr="002F423D">
        <w:tc>
          <w:tcPr>
            <w:tcW w:w="0" w:type="auto"/>
            <w:vMerge/>
          </w:tcPr>
          <w:p w14:paraId="1E693866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5A5714E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</w:tcPr>
          <w:p w14:paraId="76F8856A" w14:textId="2F91D848" w:rsidR="00BB7792" w:rsidRPr="00BB7792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24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13.7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72329AC" w14:textId="2BC945DD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24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88.9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B027031" w14:textId="18E01B2E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83.0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0796F74C" w14:textId="2DD1C229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(93.</w:t>
            </w: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4599DCE0" w14:textId="402A52C3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315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62.1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4E2A8B" w14:paraId="2EA49E49" w14:textId="77777777" w:rsidTr="002F423D">
        <w:tc>
          <w:tcPr>
            <w:tcW w:w="0" w:type="auto"/>
            <w:vMerge/>
          </w:tcPr>
          <w:p w14:paraId="3FBA4E67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95EA33A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Inconclusive</w:t>
            </w:r>
          </w:p>
        </w:tc>
        <w:tc>
          <w:tcPr>
            <w:tcW w:w="0" w:type="auto"/>
          </w:tcPr>
          <w:p w14:paraId="6EA8D1CB" w14:textId="1ED80517" w:rsidR="00BB7792" w:rsidRPr="00BB7792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38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21.7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D853DE6" w14:textId="71BFB260" w:rsidR="00BB7792" w:rsidRPr="00BB7792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1 (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3.7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BA482C9" w14:textId="47C8DB46" w:rsidR="00BB7792" w:rsidRPr="00BB7792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5.3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13A37E1" w14:textId="269372B3" w:rsidR="00BB7792" w:rsidRPr="00BB7792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4E2A8B">
              <w:rPr>
                <w:rFonts w:cstheme="minorHAnsi"/>
                <w:sz w:val="18"/>
                <w:szCs w:val="18"/>
                <w:lang w:val="en-US"/>
              </w:rPr>
              <w:t>6.7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417E8AEE" w14:textId="06F3BA8B" w:rsidR="00BB7792" w:rsidRPr="00BB7792" w:rsidRDefault="004E2A8B" w:rsidP="004E2A8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57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11.2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4E2A8B" w14:paraId="4531EAD7" w14:textId="77777777" w:rsidTr="002F423D">
        <w:tc>
          <w:tcPr>
            <w:tcW w:w="0" w:type="auto"/>
            <w:gridSpan w:val="2"/>
          </w:tcPr>
          <w:p w14:paraId="7C59177B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Funding source mentioned (%)</w:t>
            </w:r>
          </w:p>
        </w:tc>
        <w:tc>
          <w:tcPr>
            <w:tcW w:w="0" w:type="auto"/>
          </w:tcPr>
          <w:p w14:paraId="00E6B609" w14:textId="2B9428FC" w:rsidR="00BB7792" w:rsidRPr="002A5874" w:rsidRDefault="00BB7792" w:rsidP="002A5874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E2A8B" w:rsidRPr="002A5874">
              <w:rPr>
                <w:rFonts w:cstheme="minorHAnsi"/>
                <w:sz w:val="18"/>
                <w:szCs w:val="18"/>
                <w:lang w:val="en-US"/>
              </w:rPr>
              <w:t>24</w:t>
            </w:r>
            <w:r w:rsidRPr="002A587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38.7</w:t>
            </w:r>
            <w:r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DE21D8F" w14:textId="5BC8A8D5" w:rsidR="00BB7792" w:rsidRPr="002A5874" w:rsidRDefault="004E2A8B" w:rsidP="002A5874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24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96.0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694C9D2" w14:textId="196859EF" w:rsidR="00BB7792" w:rsidRPr="002A5874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142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(94.0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50F5E96" w14:textId="13A4E653" w:rsidR="00BB7792" w:rsidRPr="002A5874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125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(93.3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9AC61D4" w14:textId="03159F3E" w:rsidR="00BB7792" w:rsidRPr="002A5874" w:rsidRDefault="004E2A8B" w:rsidP="002A5874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315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84.7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2A5874" w14:paraId="0E9EE3FF" w14:textId="77777777" w:rsidTr="002F423D">
        <w:tc>
          <w:tcPr>
            <w:tcW w:w="0" w:type="auto"/>
            <w:gridSpan w:val="2"/>
          </w:tcPr>
          <w:p w14:paraId="270B185E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Funding type mentioned (%)</w:t>
            </w:r>
          </w:p>
        </w:tc>
        <w:tc>
          <w:tcPr>
            <w:tcW w:w="0" w:type="auto"/>
          </w:tcPr>
          <w:p w14:paraId="6FB294F4" w14:textId="44D0EF07" w:rsidR="00BB7792" w:rsidRPr="002A5874" w:rsidRDefault="00BB7792" w:rsidP="002A5874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4E2A8B" w:rsidRPr="002A5874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Pr="002A587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4.8</w:t>
            </w:r>
            <w:r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109476F" w14:textId="5B3018D2" w:rsidR="00BB7792" w:rsidRPr="002A5874" w:rsidRDefault="004E2A8B" w:rsidP="002A5874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56.0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4C062B4A" w14:textId="390FC710" w:rsidR="00BB7792" w:rsidRPr="002A5874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100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(66.2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3B7980A" w14:textId="63C21DFE" w:rsidR="00BB7792" w:rsidRPr="002A5874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98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(73.1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5508F86" w14:textId="330CFDA9" w:rsidR="00BB7792" w:rsidRPr="002A5874" w:rsidRDefault="004E2A8B" w:rsidP="002A5874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2A5874">
              <w:rPr>
                <w:rFonts w:cstheme="minorHAnsi"/>
                <w:sz w:val="18"/>
                <w:szCs w:val="18"/>
                <w:lang w:val="en-US"/>
              </w:rPr>
              <w:t>215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US"/>
              </w:rPr>
              <w:t>57.8</w:t>
            </w:r>
            <w:r w:rsidR="00BB7792" w:rsidRPr="002A5874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5434E508" w14:textId="77777777" w:rsidTr="002F423D">
        <w:tc>
          <w:tcPr>
            <w:tcW w:w="0" w:type="auto"/>
            <w:gridSpan w:val="2"/>
          </w:tcPr>
          <w:p w14:paraId="009D58BA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Statement of independency (%)</w:t>
            </w:r>
          </w:p>
        </w:tc>
        <w:tc>
          <w:tcPr>
            <w:tcW w:w="0" w:type="auto"/>
          </w:tcPr>
          <w:p w14:paraId="2F6175B1" w14:textId="3AC5ED52" w:rsidR="00BB7792" w:rsidRPr="002A5874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2A5874">
              <w:rPr>
                <w:rFonts w:cstheme="minorHAnsi"/>
                <w:sz w:val="18"/>
                <w:szCs w:val="18"/>
                <w:lang w:val="en-GB"/>
              </w:rPr>
              <w:t xml:space="preserve">  </w:t>
            </w:r>
            <w:r w:rsidR="004E2A8B" w:rsidRPr="002A5874">
              <w:rPr>
                <w:rFonts w:cstheme="minorHAnsi"/>
                <w:sz w:val="18"/>
                <w:szCs w:val="18"/>
                <w:lang w:val="en-GB"/>
              </w:rPr>
              <w:t>3</w:t>
            </w:r>
            <w:r w:rsidRPr="002A5874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2A5874" w:rsidRPr="002A5874">
              <w:rPr>
                <w:rFonts w:cstheme="minorHAnsi"/>
                <w:sz w:val="18"/>
                <w:szCs w:val="18"/>
                <w:lang w:val="en-GB"/>
              </w:rPr>
              <w:t>(4</w:t>
            </w:r>
            <w:r w:rsidRPr="002A5874">
              <w:rPr>
                <w:rFonts w:cstheme="minorHAnsi"/>
                <w:sz w:val="18"/>
                <w:szCs w:val="18"/>
                <w:lang w:val="en-GB"/>
              </w:rPr>
              <w:t xml:space="preserve">.8) </w:t>
            </w:r>
          </w:p>
        </w:tc>
        <w:tc>
          <w:tcPr>
            <w:tcW w:w="0" w:type="auto"/>
          </w:tcPr>
          <w:p w14:paraId="48ECE1E4" w14:textId="2987E783" w:rsidR="00BB7792" w:rsidRPr="002A5874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2A5874">
              <w:rPr>
                <w:rFonts w:cstheme="minorHAnsi"/>
                <w:sz w:val="18"/>
                <w:szCs w:val="18"/>
                <w:lang w:val="en-GB"/>
              </w:rPr>
              <w:t>1</w:t>
            </w:r>
            <w:r w:rsidR="004E2A8B" w:rsidRPr="002A5874">
              <w:rPr>
                <w:rFonts w:cstheme="minorHAnsi"/>
                <w:sz w:val="18"/>
                <w:szCs w:val="18"/>
                <w:lang w:val="en-GB"/>
              </w:rPr>
              <w:t>4</w:t>
            </w:r>
            <w:r w:rsidRPr="002A5874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2A5874" w:rsidRPr="002A5874">
              <w:rPr>
                <w:rFonts w:cstheme="minorHAnsi"/>
                <w:sz w:val="18"/>
                <w:szCs w:val="18"/>
                <w:lang w:val="en-GB"/>
              </w:rPr>
              <w:t>(56.0</w:t>
            </w:r>
            <w:r w:rsidRPr="002A5874">
              <w:rPr>
                <w:rFonts w:cstheme="minorHAnsi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0" w:type="auto"/>
          </w:tcPr>
          <w:p w14:paraId="42A2BDF5" w14:textId="14B54C18" w:rsidR="00BB7792" w:rsidRPr="002A5874" w:rsidRDefault="00BB7792" w:rsidP="004E2A8B">
            <w:pPr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2A5874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4E2A8B" w:rsidRPr="002A5874">
              <w:rPr>
                <w:rFonts w:cstheme="minorHAnsi"/>
                <w:sz w:val="18"/>
                <w:szCs w:val="18"/>
                <w:lang w:val="en-GB"/>
              </w:rPr>
              <w:t>51</w:t>
            </w:r>
            <w:r w:rsidR="002A5874" w:rsidRPr="002A5874">
              <w:rPr>
                <w:rFonts w:cstheme="minorHAnsi"/>
                <w:sz w:val="18"/>
                <w:szCs w:val="18"/>
                <w:lang w:val="en-GB"/>
              </w:rPr>
              <w:t xml:space="preserve"> (33.8</w:t>
            </w:r>
            <w:r w:rsidRPr="002A5874">
              <w:rPr>
                <w:rFonts w:cstheme="minorHAnsi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0" w:type="auto"/>
          </w:tcPr>
          <w:p w14:paraId="785E4527" w14:textId="541D8486" w:rsidR="00BB7792" w:rsidRPr="002A5874" w:rsidRDefault="004E2A8B" w:rsidP="002F423D">
            <w:pPr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2A5874">
              <w:rPr>
                <w:rFonts w:cstheme="minorHAnsi"/>
                <w:sz w:val="18"/>
                <w:szCs w:val="18"/>
                <w:lang w:val="en-GB"/>
              </w:rPr>
              <w:t>76</w:t>
            </w:r>
            <w:r w:rsidR="00BB7792" w:rsidRPr="002A587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GB"/>
              </w:rPr>
              <w:t>56.7</w:t>
            </w:r>
            <w:r w:rsidR="00BB7792" w:rsidRPr="002A587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14:paraId="538FF19D" w14:textId="02E4B330" w:rsidR="00BB7792" w:rsidRPr="002A5874" w:rsidRDefault="004E2A8B" w:rsidP="002A5874">
            <w:pPr>
              <w:jc w:val="right"/>
              <w:rPr>
                <w:rFonts w:cstheme="minorHAnsi"/>
                <w:sz w:val="18"/>
                <w:szCs w:val="18"/>
                <w:lang w:val="en-GB"/>
              </w:rPr>
            </w:pPr>
            <w:r w:rsidRPr="002A5874">
              <w:rPr>
                <w:rFonts w:cstheme="minorHAnsi"/>
                <w:sz w:val="18"/>
                <w:szCs w:val="18"/>
                <w:lang w:val="en-GB"/>
              </w:rPr>
              <w:t>144</w:t>
            </w:r>
            <w:r w:rsidR="00BB7792" w:rsidRPr="002A587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 w:rsidR="002A5874" w:rsidRPr="002A5874">
              <w:rPr>
                <w:rFonts w:cstheme="minorHAnsi"/>
                <w:sz w:val="18"/>
                <w:szCs w:val="18"/>
                <w:lang w:val="en-GB"/>
              </w:rPr>
              <w:t>38.7</w:t>
            </w:r>
            <w:r w:rsidR="00BB7792" w:rsidRPr="002A587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</w:tr>
      <w:tr w:rsidR="00BB7792" w:rsidRPr="00BB7792" w14:paraId="32833AF4" w14:textId="77777777" w:rsidTr="002F423D">
        <w:tc>
          <w:tcPr>
            <w:tcW w:w="0" w:type="auto"/>
            <w:vMerge w:val="restart"/>
          </w:tcPr>
          <w:p w14:paraId="0C434B50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DELBI Criterion 22 (%)</w:t>
            </w:r>
          </w:p>
          <w:p w14:paraId="0CACE2A7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F7FE90C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</w:tcPr>
          <w:p w14:paraId="491C5D08" w14:textId="7CB84443" w:rsidR="00BB7792" w:rsidRPr="00FB5709" w:rsidRDefault="0047518E" w:rsidP="0047518E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  <w:lang w:val="en-GB"/>
              </w:rPr>
              <w:t>151</w:t>
            </w:r>
            <w:r w:rsidR="00BB7792" w:rsidRPr="00FB5709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BB7792" w:rsidRPr="00FB5709">
              <w:rPr>
                <w:rFonts w:cstheme="minorHAnsi"/>
                <w:sz w:val="18"/>
                <w:szCs w:val="18"/>
              </w:rPr>
              <w:t>(</w:t>
            </w:r>
            <w:r w:rsidRPr="00FB5709">
              <w:rPr>
                <w:rFonts w:cstheme="minorHAnsi"/>
                <w:sz w:val="18"/>
                <w:szCs w:val="18"/>
              </w:rPr>
              <w:t>86.3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029D66B" w14:textId="62164779" w:rsidR="00BB7792" w:rsidRPr="00FB5709" w:rsidRDefault="00BB7792" w:rsidP="0047518E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 xml:space="preserve">3 </w:t>
            </w:r>
            <w:r w:rsidR="0047518E" w:rsidRPr="00FB5709">
              <w:rPr>
                <w:rFonts w:cstheme="minorHAnsi"/>
                <w:sz w:val="18"/>
                <w:szCs w:val="18"/>
              </w:rPr>
              <w:t>(11.1</w:t>
            </w:r>
            <w:r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013B0E5" w14:textId="5A8EBB81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29 (17.0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E761BDB" w14:textId="222F1004" w:rsidR="00BB7792" w:rsidRPr="00FB5709" w:rsidRDefault="00FB5709" w:rsidP="00FB5709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9 (6.7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4177228" w14:textId="47BA1479" w:rsidR="00BB7792" w:rsidRPr="00FB5709" w:rsidRDefault="00FB5709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192 (37.9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BB7792" w:rsidRPr="00BB7792" w14:paraId="2DA6392B" w14:textId="77777777" w:rsidTr="002F423D">
        <w:tc>
          <w:tcPr>
            <w:tcW w:w="0" w:type="auto"/>
            <w:vMerge/>
          </w:tcPr>
          <w:p w14:paraId="6F7974FC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189D94A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</w:tcPr>
          <w:p w14:paraId="4061BB88" w14:textId="6DB9D943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21</w:t>
            </w:r>
            <w:r w:rsidR="00BB7792" w:rsidRPr="00FB5709">
              <w:rPr>
                <w:rFonts w:cstheme="minorHAnsi"/>
                <w:sz w:val="18"/>
                <w:szCs w:val="18"/>
              </w:rPr>
              <w:t xml:space="preserve"> (12.0)</w:t>
            </w:r>
          </w:p>
        </w:tc>
        <w:tc>
          <w:tcPr>
            <w:tcW w:w="0" w:type="auto"/>
          </w:tcPr>
          <w:p w14:paraId="00642D79" w14:textId="17841B03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10 (37.0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E311F00" w14:textId="49B7E100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42</w:t>
            </w:r>
            <w:r w:rsidR="00FB5709" w:rsidRPr="00FB5709">
              <w:rPr>
                <w:rFonts w:cstheme="minorHAnsi"/>
                <w:sz w:val="18"/>
                <w:szCs w:val="18"/>
              </w:rPr>
              <w:t xml:space="preserve"> (24.6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D7F04A3" w14:textId="60BC25C9" w:rsidR="00BB7792" w:rsidRPr="00FB5709" w:rsidRDefault="00FB5709" w:rsidP="00FB5709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27</w:t>
            </w:r>
            <w:r w:rsidR="00BB7792" w:rsidRPr="00FB5709">
              <w:rPr>
                <w:rFonts w:cstheme="minorHAnsi"/>
                <w:sz w:val="18"/>
                <w:szCs w:val="18"/>
              </w:rPr>
              <w:t xml:space="preserve"> (</w:t>
            </w:r>
            <w:r w:rsidRPr="00FB5709">
              <w:rPr>
                <w:rFonts w:cstheme="minorHAnsi"/>
                <w:sz w:val="18"/>
                <w:szCs w:val="18"/>
              </w:rPr>
              <w:t>20.2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CE1CDEF" w14:textId="02457A60" w:rsidR="00BB7792" w:rsidRPr="00FB5709" w:rsidRDefault="00BB7792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1</w:t>
            </w:r>
            <w:r w:rsidR="00FB5709" w:rsidRPr="00FB5709">
              <w:rPr>
                <w:rFonts w:cstheme="minorHAnsi"/>
                <w:sz w:val="18"/>
                <w:szCs w:val="18"/>
              </w:rPr>
              <w:t>00 (19.7</w:t>
            </w:r>
            <w:r w:rsidRPr="00FB5709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BB7792" w:rsidRPr="00BB7792" w14:paraId="2244060E" w14:textId="77777777" w:rsidTr="002F423D">
        <w:tc>
          <w:tcPr>
            <w:tcW w:w="0" w:type="auto"/>
            <w:vMerge/>
          </w:tcPr>
          <w:p w14:paraId="5CEBFD76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46785B6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</w:tcPr>
          <w:p w14:paraId="72817BE5" w14:textId="6C7EC394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3 (1.7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C7AE5CB" w14:textId="2B13164D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13 (48.2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1CE8246" w14:textId="2430AC34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91 (53.2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A689611" w14:textId="5351ABC3" w:rsidR="00BB7792" w:rsidRPr="00FB5709" w:rsidRDefault="00FB5709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85 (63.4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951CD77" w14:textId="4F232E83" w:rsidR="00BB7792" w:rsidRPr="00FB5709" w:rsidRDefault="00FB5709" w:rsidP="00FB5709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1</w:t>
            </w:r>
            <w:r w:rsidR="00BB7792" w:rsidRPr="00FB5709">
              <w:rPr>
                <w:rFonts w:cstheme="minorHAnsi"/>
                <w:sz w:val="18"/>
                <w:szCs w:val="18"/>
              </w:rPr>
              <w:t>92 (</w:t>
            </w:r>
            <w:r w:rsidRPr="00FB5709">
              <w:rPr>
                <w:rFonts w:cstheme="minorHAnsi"/>
                <w:sz w:val="18"/>
                <w:szCs w:val="18"/>
              </w:rPr>
              <w:t>37.9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BB7792" w:rsidRPr="00BB7792" w14:paraId="66612AB0" w14:textId="77777777" w:rsidTr="002F423D">
        <w:trPr>
          <w:trHeight w:val="398"/>
        </w:trPr>
        <w:tc>
          <w:tcPr>
            <w:tcW w:w="0" w:type="auto"/>
            <w:vMerge/>
          </w:tcPr>
          <w:p w14:paraId="26A906ED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D7B82A5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</w:tcPr>
          <w:p w14:paraId="464FD7E5" w14:textId="77777777" w:rsidR="00BB7792" w:rsidRPr="00FB5709" w:rsidRDefault="00BB7792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0 (0.0)</w:t>
            </w:r>
          </w:p>
        </w:tc>
        <w:tc>
          <w:tcPr>
            <w:tcW w:w="0" w:type="auto"/>
          </w:tcPr>
          <w:p w14:paraId="001A51E0" w14:textId="2713E199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1 (3.7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CC39E26" w14:textId="0073D77C" w:rsidR="00BB7792" w:rsidRPr="00FB5709" w:rsidRDefault="0047518E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9 (5.3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796CBE2" w14:textId="10F63E62" w:rsidR="00BB7792" w:rsidRPr="00FB5709" w:rsidRDefault="00FB5709" w:rsidP="00FB5709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13 (9.7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F18682B" w14:textId="7D6F07B0" w:rsidR="00BB7792" w:rsidRPr="00FB5709" w:rsidRDefault="00FB5709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FB5709">
              <w:rPr>
                <w:rFonts w:cstheme="minorHAnsi"/>
                <w:sz w:val="18"/>
                <w:szCs w:val="18"/>
              </w:rPr>
              <w:t>27 (4.5</w:t>
            </w:r>
            <w:r w:rsidR="00BB7792" w:rsidRPr="00FB5709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BB7792" w:rsidRPr="00B458FB" w14:paraId="3FBC0C80" w14:textId="77777777" w:rsidTr="002F423D"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AF7F86" w14:textId="16E21451" w:rsidR="00BB7792" w:rsidRPr="00BB7792" w:rsidRDefault="004E2A8B" w:rsidP="00B458FB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e1b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Funding sources for </w:t>
            </w:r>
            <w:r w:rsidR="00FB5709">
              <w:rPr>
                <w:rFonts w:cstheme="minorHAnsi"/>
                <w:sz w:val="18"/>
                <w:szCs w:val="18"/>
                <w:lang w:val="en-US"/>
              </w:rPr>
              <w:t xml:space="preserve">valid </w:t>
            </w:r>
            <w:r w:rsidR="00B458FB">
              <w:rPr>
                <w:rFonts w:cstheme="minorHAnsi"/>
                <w:sz w:val="18"/>
                <w:szCs w:val="18"/>
                <w:lang w:val="en-US"/>
              </w:rPr>
              <w:t>CPGs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with available information</w:t>
            </w:r>
          </w:p>
        </w:tc>
      </w:tr>
      <w:tr w:rsidR="00BB7792" w:rsidRPr="00BB7792" w14:paraId="082B7D7A" w14:textId="77777777" w:rsidTr="002F423D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3855A8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3AC8A1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2F7D9D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S2e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F2C190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S2k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F85667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1783E4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Overall</w:t>
            </w:r>
          </w:p>
        </w:tc>
      </w:tr>
      <w:tr w:rsidR="00BB7792" w:rsidRPr="00BB7792" w14:paraId="09607F6D" w14:textId="77777777" w:rsidTr="002F423D">
        <w:tc>
          <w:tcPr>
            <w:tcW w:w="0" w:type="auto"/>
            <w:gridSpan w:val="2"/>
          </w:tcPr>
          <w:p w14:paraId="077954EA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Scientific societies (%)</w:t>
            </w:r>
          </w:p>
        </w:tc>
        <w:tc>
          <w:tcPr>
            <w:tcW w:w="0" w:type="auto"/>
          </w:tcPr>
          <w:p w14:paraId="54BB5333" w14:textId="3DC07EB3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20.8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1739C3A" w14:textId="4935BAF6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62.5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B3D2899" w14:textId="3AF6F1C6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84.5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44B5305" w14:textId="6037A854" w:rsidR="00BB7792" w:rsidRPr="00BB7792" w:rsidRDefault="00E03F0C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76.0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48BCADB3" w14:textId="14B9512A" w:rsidR="00BB7792" w:rsidRPr="00BB7792" w:rsidRDefault="00A941E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B3D9B">
              <w:rPr>
                <w:rFonts w:cstheme="minorHAnsi"/>
                <w:sz w:val="18"/>
                <w:szCs w:val="18"/>
                <w:lang w:val="en-US"/>
              </w:rPr>
              <w:t>235</w:t>
            </w:r>
            <w:r w:rsidR="00BB7792" w:rsidRPr="00EB3D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EB3D9B" w:rsidRPr="00EB3D9B">
              <w:rPr>
                <w:rFonts w:cstheme="minorHAnsi"/>
                <w:sz w:val="18"/>
                <w:szCs w:val="18"/>
                <w:lang w:val="en-US"/>
              </w:rPr>
              <w:t>(74.6</w:t>
            </w:r>
            <w:r w:rsidR="00BB7792" w:rsidRPr="00EB3D9B">
              <w:rPr>
                <w:rFonts w:cstheme="minorHAnsi"/>
                <w:sz w:val="18"/>
                <w:szCs w:val="18"/>
                <w:lang w:val="en-US"/>
              </w:rPr>
              <w:t>)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BB7792" w:rsidRPr="00BB7792" w14:paraId="2DE6934E" w14:textId="77777777" w:rsidTr="002F423D">
        <w:tc>
          <w:tcPr>
            <w:tcW w:w="0" w:type="auto"/>
            <w:gridSpan w:val="2"/>
          </w:tcPr>
          <w:p w14:paraId="56053271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Authors (%)</w:t>
            </w:r>
          </w:p>
        </w:tc>
        <w:tc>
          <w:tcPr>
            <w:tcW w:w="0" w:type="auto"/>
          </w:tcPr>
          <w:p w14:paraId="206CFB95" w14:textId="6DED96AE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91.7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0FFC5780" w14:textId="3D49BD71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58.3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EB59134" w14:textId="55040C68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68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47.9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76907192" w14:textId="7E6C6880" w:rsidR="00BB7792" w:rsidRPr="00BB7792" w:rsidRDefault="00E03F0C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66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52.8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1E61EDA5" w14:textId="0A040699" w:rsidR="00BB7792" w:rsidRPr="00BB7792" w:rsidRDefault="00A941E2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170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54.0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031CA47A" w14:textId="77777777" w:rsidTr="002F423D">
        <w:tc>
          <w:tcPr>
            <w:tcW w:w="0" w:type="auto"/>
            <w:gridSpan w:val="2"/>
          </w:tcPr>
          <w:p w14:paraId="01ADF24E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Employers (%)</w:t>
            </w:r>
          </w:p>
        </w:tc>
        <w:tc>
          <w:tcPr>
            <w:tcW w:w="0" w:type="auto"/>
          </w:tcPr>
          <w:p w14:paraId="09353B15" w14:textId="6E77F274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0.0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A285691" w14:textId="6861A353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5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20.8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88DE383" w14:textId="3277758A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(9.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65E0A41" w14:textId="42A2870A" w:rsidR="00BB7792" w:rsidRPr="00BB7792" w:rsidRDefault="00E03F0C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17.6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70BC4E81" w14:textId="07452008" w:rsidR="00BB7792" w:rsidRPr="00BB7792" w:rsidRDefault="00A941E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40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 xml:space="preserve"> (12.7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E03F0C" w14:paraId="119B2C41" w14:textId="77777777" w:rsidTr="002F423D">
        <w:tc>
          <w:tcPr>
            <w:tcW w:w="0" w:type="auto"/>
            <w:gridSpan w:val="2"/>
          </w:tcPr>
          <w:p w14:paraId="7CDE884D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Independent agencies (%)</w:t>
            </w:r>
          </w:p>
        </w:tc>
        <w:tc>
          <w:tcPr>
            <w:tcW w:w="0" w:type="auto"/>
          </w:tcPr>
          <w:p w14:paraId="001FE3B8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626FCA0E" w14:textId="3F0DEA07" w:rsidR="00BB7792" w:rsidRPr="00BB7792" w:rsidRDefault="00A941E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(8.3) </w:t>
            </w:r>
          </w:p>
        </w:tc>
        <w:tc>
          <w:tcPr>
            <w:tcW w:w="0" w:type="auto"/>
          </w:tcPr>
          <w:p w14:paraId="75A76E79" w14:textId="701E262D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8.5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3461C0F" w14:textId="742C5AC5" w:rsidR="00BB7792" w:rsidRPr="00BB7792" w:rsidRDefault="00E03F0C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12.0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3AF27EB" w14:textId="7281BE4B" w:rsidR="00BB7792" w:rsidRPr="00BB7792" w:rsidRDefault="00A941E2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29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9.2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E03F0C" w14:paraId="0382376C" w14:textId="77777777" w:rsidTr="002F423D">
        <w:tc>
          <w:tcPr>
            <w:tcW w:w="0" w:type="auto"/>
            <w:gridSpan w:val="2"/>
          </w:tcPr>
          <w:p w14:paraId="08FD70D7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Guideline programs (%)</w:t>
            </w:r>
          </w:p>
        </w:tc>
        <w:tc>
          <w:tcPr>
            <w:tcW w:w="0" w:type="auto"/>
          </w:tcPr>
          <w:p w14:paraId="7DDE968F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5F42DD77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2336FF44" w14:textId="7F399D36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1 (0.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0FEB8FCD" w14:textId="4891E4B9" w:rsidR="00BB7792" w:rsidRPr="00BB7792" w:rsidRDefault="00E03F0C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26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(20.8) </w:t>
            </w:r>
          </w:p>
        </w:tc>
        <w:tc>
          <w:tcPr>
            <w:tcW w:w="0" w:type="auto"/>
          </w:tcPr>
          <w:p w14:paraId="5AF85282" w14:textId="781E1DA5" w:rsidR="00BB7792" w:rsidRPr="00BB7792" w:rsidRDefault="00A941E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27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 xml:space="preserve"> (8.6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579980CF" w14:textId="77777777" w:rsidTr="002F423D">
        <w:tc>
          <w:tcPr>
            <w:tcW w:w="0" w:type="auto"/>
            <w:gridSpan w:val="2"/>
          </w:tcPr>
          <w:p w14:paraId="3594D6D1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Self-regulatory bodies (%)</w:t>
            </w:r>
          </w:p>
        </w:tc>
        <w:tc>
          <w:tcPr>
            <w:tcW w:w="0" w:type="auto"/>
          </w:tcPr>
          <w:p w14:paraId="2A01ECB0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26E1F0D5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44E0ED80" w14:textId="1C87486A" w:rsidR="00BB7792" w:rsidRPr="00BB7792" w:rsidRDefault="00E03F0C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1.4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04042457" w14:textId="14483D55" w:rsidR="00BB7792" w:rsidRPr="00BB7792" w:rsidRDefault="00BB7792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10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8.0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DF2D31B" w14:textId="7E65FE1A" w:rsidR="00BB7792" w:rsidRPr="00BB7792" w:rsidRDefault="00A941E2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(3.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0143372D" w14:textId="77777777" w:rsidTr="002F423D">
        <w:tc>
          <w:tcPr>
            <w:tcW w:w="0" w:type="auto"/>
            <w:gridSpan w:val="2"/>
          </w:tcPr>
          <w:p w14:paraId="36EF6269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State funding (%)</w:t>
            </w:r>
          </w:p>
        </w:tc>
        <w:tc>
          <w:tcPr>
            <w:tcW w:w="0" w:type="auto"/>
          </w:tcPr>
          <w:p w14:paraId="189F2E7D" w14:textId="371B27C1" w:rsidR="00BB7792" w:rsidRPr="00BB7792" w:rsidRDefault="00E03F0C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 (4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.2) </w:t>
            </w:r>
          </w:p>
        </w:tc>
        <w:tc>
          <w:tcPr>
            <w:tcW w:w="0" w:type="auto"/>
          </w:tcPr>
          <w:p w14:paraId="2DC72ACF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( 0.0) </w:t>
            </w:r>
          </w:p>
        </w:tc>
        <w:tc>
          <w:tcPr>
            <w:tcW w:w="0" w:type="auto"/>
          </w:tcPr>
          <w:p w14:paraId="4CC1FFEB" w14:textId="626DD475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1 (0.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4983C777" w14:textId="3C716A37" w:rsidR="00BB7792" w:rsidRPr="00BB7792" w:rsidRDefault="00E03F0C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4.0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F880C0D" w14:textId="6561E1AA" w:rsidR="00BB7792" w:rsidRPr="00BB7792" w:rsidRDefault="00A941E2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2.2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714B44AA" w14:textId="77777777" w:rsidTr="002F423D">
        <w:tc>
          <w:tcPr>
            <w:tcW w:w="0" w:type="auto"/>
            <w:gridSpan w:val="2"/>
          </w:tcPr>
          <w:p w14:paraId="0AA874C5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Industry (%)</w:t>
            </w:r>
          </w:p>
        </w:tc>
        <w:tc>
          <w:tcPr>
            <w:tcW w:w="0" w:type="auto"/>
          </w:tcPr>
          <w:p w14:paraId="7B945E9D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05FEA975" w14:textId="0D38FEF1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1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4.2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15B7A57A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41540719" w14:textId="50D0EF79" w:rsidR="00BB7792" w:rsidRPr="00BB7792" w:rsidRDefault="00EB3D9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 (3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.2) </w:t>
            </w:r>
          </w:p>
        </w:tc>
        <w:tc>
          <w:tcPr>
            <w:tcW w:w="0" w:type="auto"/>
          </w:tcPr>
          <w:p w14:paraId="4FA11263" w14:textId="468A4C15" w:rsidR="00BB7792" w:rsidRPr="00BB7792" w:rsidRDefault="00EB3D9B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 (1.6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EB3D9B" w14:paraId="056D5A85" w14:textId="77777777" w:rsidTr="002F423D">
        <w:tc>
          <w:tcPr>
            <w:tcW w:w="0" w:type="auto"/>
            <w:gridSpan w:val="2"/>
          </w:tcPr>
          <w:p w14:paraId="6F9632C1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Other (%)</w:t>
            </w:r>
          </w:p>
        </w:tc>
        <w:tc>
          <w:tcPr>
            <w:tcW w:w="0" w:type="auto"/>
          </w:tcPr>
          <w:p w14:paraId="7025FFD6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7CD499F8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0323A839" w14:textId="54C87DFB" w:rsidR="00BB7792" w:rsidRPr="00BB7792" w:rsidRDefault="00E03F0C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(0.</w:t>
            </w: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09F94031" w14:textId="1AD340F5" w:rsidR="00BB7792" w:rsidRPr="00BB7792" w:rsidRDefault="00E03F0C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2.4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A205518" w14:textId="22881AEB" w:rsidR="00BB7792" w:rsidRPr="00BB7792" w:rsidRDefault="00BB7792" w:rsidP="00EB3D9B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4 (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>1.3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E03F0C" w14:paraId="17A58D84" w14:textId="77777777" w:rsidTr="002F423D">
        <w:tc>
          <w:tcPr>
            <w:tcW w:w="0" w:type="auto"/>
            <w:gridSpan w:val="2"/>
          </w:tcPr>
          <w:p w14:paraId="4F365E95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Insurances (%)</w:t>
            </w:r>
          </w:p>
        </w:tc>
        <w:tc>
          <w:tcPr>
            <w:tcW w:w="0" w:type="auto"/>
          </w:tcPr>
          <w:p w14:paraId="73D751CB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2669C685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0 (0.0) </w:t>
            </w:r>
          </w:p>
        </w:tc>
        <w:tc>
          <w:tcPr>
            <w:tcW w:w="0" w:type="auto"/>
          </w:tcPr>
          <w:p w14:paraId="42F193D7" w14:textId="52CB9755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1 (0.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48C1696F" w14:textId="6C1C8C97" w:rsidR="00BB7792" w:rsidRPr="00BB7792" w:rsidRDefault="00E03F0C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0.0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EF6A85B" w14:textId="7B7F756B" w:rsidR="00BB7792" w:rsidRPr="00BB7792" w:rsidRDefault="00A941E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EB3D9B">
              <w:rPr>
                <w:rFonts w:cstheme="minorHAnsi"/>
                <w:sz w:val="18"/>
                <w:szCs w:val="18"/>
                <w:lang w:val="en-US"/>
              </w:rPr>
              <w:t xml:space="preserve"> (0.3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E03F0C" w14:paraId="5F91BC6E" w14:textId="77777777" w:rsidTr="002F423D"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4532CE5B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2344E3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168B69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EF17E8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74F42E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C83479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B7792" w:rsidRPr="00B458FB" w14:paraId="34F7A3A7" w14:textId="77777777" w:rsidTr="002F423D">
        <w:tc>
          <w:tcPr>
            <w:tcW w:w="0" w:type="auto"/>
            <w:gridSpan w:val="7"/>
            <w:tcBorders>
              <w:top w:val="single" w:sz="4" w:space="0" w:color="auto"/>
            </w:tcBorders>
          </w:tcPr>
          <w:p w14:paraId="74F6A3D2" w14:textId="794D637B" w:rsidR="00BB7792" w:rsidRPr="00BB7792" w:rsidRDefault="004E2A8B" w:rsidP="00B458FB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E1c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Funding expenses for </w:t>
            </w:r>
            <w:r w:rsidR="00FB5709">
              <w:rPr>
                <w:rFonts w:cstheme="minorHAnsi"/>
                <w:sz w:val="18"/>
                <w:szCs w:val="18"/>
                <w:lang w:val="en-US"/>
              </w:rPr>
              <w:t xml:space="preserve">valid </w:t>
            </w:r>
            <w:r w:rsidR="00B458FB">
              <w:rPr>
                <w:rFonts w:cstheme="minorHAnsi"/>
                <w:sz w:val="18"/>
                <w:szCs w:val="18"/>
                <w:lang w:val="en-US"/>
              </w:rPr>
              <w:t>CPGs</w:t>
            </w:r>
            <w:bookmarkStart w:id="0" w:name="_GoBack"/>
            <w:bookmarkEnd w:id="0"/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with available information</w:t>
            </w:r>
          </w:p>
        </w:tc>
      </w:tr>
      <w:tr w:rsidR="00BB7792" w:rsidRPr="00BB7792" w14:paraId="35D45AEB" w14:textId="77777777" w:rsidTr="002F423D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4E1AF5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6CE1F4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2502EA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S2e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EDAA77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S2k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B180CD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A73620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Overall</w:t>
            </w:r>
          </w:p>
        </w:tc>
      </w:tr>
      <w:tr w:rsidR="00BB7792" w:rsidRPr="00BB7792" w14:paraId="55D5DC19" w14:textId="77777777" w:rsidTr="002F423D"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2EB0B56D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Meeting costs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2CD816" w14:textId="43C8968E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33.3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6A9463" w14:textId="2B2C4E72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64.2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CB9658" w14:textId="3894F777" w:rsidR="00BB7792" w:rsidRPr="00BB7792" w:rsidRDefault="00A941E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94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 xml:space="preserve"> (94.0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539BE4" w14:textId="3FCCC14F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92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93.9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903F36" w14:textId="426C73AC" w:rsidR="00BB7792" w:rsidRPr="00E03F0C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3F0C">
              <w:rPr>
                <w:rFonts w:cstheme="minorHAnsi"/>
                <w:sz w:val="18"/>
                <w:szCs w:val="18"/>
                <w:lang w:val="en-US"/>
              </w:rPr>
              <w:t>196</w:t>
            </w:r>
            <w:r w:rsidR="00BB7792" w:rsidRPr="00E03F0C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 w:rsidRPr="00E03F0C">
              <w:rPr>
                <w:rFonts w:cstheme="minorHAnsi"/>
                <w:sz w:val="18"/>
                <w:szCs w:val="18"/>
                <w:lang w:val="en-US"/>
              </w:rPr>
              <w:t>91.2</w:t>
            </w:r>
            <w:r w:rsidR="00BB7792" w:rsidRPr="00E03F0C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2F10060D" w14:textId="77777777" w:rsidTr="002F423D">
        <w:tc>
          <w:tcPr>
            <w:tcW w:w="0" w:type="auto"/>
            <w:gridSpan w:val="2"/>
          </w:tcPr>
          <w:p w14:paraId="086990FD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Scientific costs (%)</w:t>
            </w:r>
          </w:p>
        </w:tc>
        <w:tc>
          <w:tcPr>
            <w:tcW w:w="0" w:type="auto"/>
          </w:tcPr>
          <w:p w14:paraId="54EBEE95" w14:textId="536A0BAC" w:rsidR="00BB7792" w:rsidRPr="00BB7792" w:rsidRDefault="00E03F0C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1 (33.3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7A2CBE90" w14:textId="2EE515D0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57.1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197A4DB" w14:textId="3618FAD2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 xml:space="preserve">17 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(17.0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19C39DA" w14:textId="7B21BF14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69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70.4</w:t>
            </w:r>
            <w:r w:rsidR="00BB7792"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7164474B" w14:textId="3C9A8CD5" w:rsidR="00BB7792" w:rsidRPr="00E03F0C" w:rsidRDefault="00A941E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3F0C">
              <w:rPr>
                <w:rFonts w:cstheme="minorHAnsi"/>
                <w:sz w:val="18"/>
                <w:szCs w:val="18"/>
                <w:lang w:val="en-US"/>
              </w:rPr>
              <w:t>95</w:t>
            </w:r>
            <w:r w:rsidR="00BB7792" w:rsidRPr="00E03F0C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 w:rsidRPr="00E03F0C">
              <w:rPr>
                <w:rFonts w:cstheme="minorHAnsi"/>
                <w:sz w:val="18"/>
                <w:szCs w:val="18"/>
                <w:lang w:val="en-US"/>
              </w:rPr>
              <w:t>44.2</w:t>
            </w:r>
            <w:r w:rsidR="00BB7792" w:rsidRPr="00E03F0C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667B7E74" w14:textId="77777777" w:rsidTr="002F423D">
        <w:tc>
          <w:tcPr>
            <w:tcW w:w="0" w:type="auto"/>
            <w:gridSpan w:val="2"/>
          </w:tcPr>
          <w:p w14:paraId="14C4F9AA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Administrative costs (%)</w:t>
            </w:r>
          </w:p>
        </w:tc>
        <w:tc>
          <w:tcPr>
            <w:tcW w:w="0" w:type="auto"/>
          </w:tcPr>
          <w:p w14:paraId="63AAB989" w14:textId="11D294CB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66.6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79CA140" w14:textId="026A6279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35.7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EE2DDFB" w14:textId="5C7B514F" w:rsidR="00BB7792" w:rsidRPr="00BB7792" w:rsidRDefault="00BB7792" w:rsidP="00A941E2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 xml:space="preserve"> (8.0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206AB5D6" w14:textId="1BA0B769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49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50.0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8CE8971" w14:textId="7FBAE8D7" w:rsidR="00BB7792" w:rsidRPr="00E03F0C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3F0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 w:rsidRPr="00E03F0C">
              <w:rPr>
                <w:rFonts w:cstheme="minorHAnsi"/>
                <w:sz w:val="18"/>
                <w:szCs w:val="18"/>
                <w:lang w:val="en-US"/>
              </w:rPr>
              <w:t xml:space="preserve">64 </w:t>
            </w:r>
            <w:r w:rsidRPr="00E03F0C">
              <w:rPr>
                <w:rFonts w:cstheme="minorHAnsi"/>
                <w:sz w:val="18"/>
                <w:szCs w:val="18"/>
                <w:lang w:val="en-US"/>
              </w:rPr>
              <w:t>(</w:t>
            </w:r>
            <w:r w:rsidR="00E03F0C" w:rsidRPr="00E03F0C">
              <w:rPr>
                <w:rFonts w:cstheme="minorHAnsi"/>
                <w:sz w:val="18"/>
                <w:szCs w:val="18"/>
                <w:lang w:val="en-US"/>
              </w:rPr>
              <w:t>29.8</w:t>
            </w:r>
            <w:r w:rsidRPr="00E03F0C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723F06F2" w14:textId="77777777" w:rsidTr="002F423D">
        <w:tc>
          <w:tcPr>
            <w:tcW w:w="0" w:type="auto"/>
            <w:gridSpan w:val="2"/>
          </w:tcPr>
          <w:p w14:paraId="2AAF1025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Material costs (%)</w:t>
            </w:r>
          </w:p>
        </w:tc>
        <w:tc>
          <w:tcPr>
            <w:tcW w:w="0" w:type="auto"/>
          </w:tcPr>
          <w:p w14:paraId="190B136A" w14:textId="3BD81E93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0.0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8F49748" w14:textId="25D35CA9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3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21.4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3A5C93D3" w14:textId="227D7F70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1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 xml:space="preserve">6 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>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16.0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0C9FEA5C" w14:textId="7B863A7D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>
              <w:rPr>
                <w:rFonts w:cstheme="minorHAnsi"/>
                <w:sz w:val="18"/>
                <w:szCs w:val="18"/>
                <w:lang w:val="en-US"/>
              </w:rPr>
              <w:t>38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38.8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6DEE83B1" w14:textId="3A2AEC6E" w:rsidR="00BB7792" w:rsidRPr="00E03F0C" w:rsidRDefault="00BB7792" w:rsidP="00E03F0C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3F0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A941E2" w:rsidRPr="00E03F0C">
              <w:rPr>
                <w:rFonts w:cstheme="minorHAnsi"/>
                <w:sz w:val="18"/>
                <w:szCs w:val="18"/>
                <w:lang w:val="en-US"/>
              </w:rPr>
              <w:t>57</w:t>
            </w:r>
            <w:r w:rsidRPr="00E03F0C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E03F0C" w:rsidRPr="00E03F0C">
              <w:rPr>
                <w:rFonts w:cstheme="minorHAnsi"/>
                <w:sz w:val="18"/>
                <w:szCs w:val="18"/>
                <w:lang w:val="en-US"/>
              </w:rPr>
              <w:t>26.5</w:t>
            </w:r>
            <w:r w:rsidRPr="00E03F0C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BB7792" w14:paraId="0895B9BC" w14:textId="77777777" w:rsidTr="002F423D">
        <w:trPr>
          <w:trHeight w:val="85"/>
        </w:trPr>
        <w:tc>
          <w:tcPr>
            <w:tcW w:w="0" w:type="auto"/>
            <w:gridSpan w:val="2"/>
          </w:tcPr>
          <w:p w14:paraId="76FA769C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External methodology (%)</w:t>
            </w:r>
          </w:p>
        </w:tc>
        <w:tc>
          <w:tcPr>
            <w:tcW w:w="0" w:type="auto"/>
            <w:shd w:val="clear" w:color="auto" w:fill="auto"/>
          </w:tcPr>
          <w:p w14:paraId="01A532E4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</w:rPr>
              <w:t xml:space="preserve"> 0 (0.0) </w:t>
            </w:r>
          </w:p>
        </w:tc>
        <w:tc>
          <w:tcPr>
            <w:tcW w:w="0" w:type="auto"/>
            <w:shd w:val="clear" w:color="auto" w:fill="auto"/>
          </w:tcPr>
          <w:p w14:paraId="399DFDD1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</w:rPr>
              <w:t xml:space="preserve"> 0 (0.0) </w:t>
            </w:r>
          </w:p>
        </w:tc>
        <w:tc>
          <w:tcPr>
            <w:tcW w:w="0" w:type="auto"/>
            <w:shd w:val="clear" w:color="auto" w:fill="auto"/>
          </w:tcPr>
          <w:p w14:paraId="7D1EFC1C" w14:textId="319F7360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</w:rPr>
              <w:t xml:space="preserve">  3 (</w:t>
            </w:r>
            <w:r w:rsidR="00E03F0C">
              <w:rPr>
                <w:rFonts w:cstheme="minorHAnsi"/>
                <w:sz w:val="18"/>
                <w:szCs w:val="18"/>
              </w:rPr>
              <w:t>3.0</w:t>
            </w:r>
            <w:r w:rsidRPr="00BB7792">
              <w:rPr>
                <w:rFonts w:cstheme="minorHAnsi"/>
                <w:sz w:val="18"/>
                <w:szCs w:val="18"/>
              </w:rPr>
              <w:t xml:space="preserve">) </w:t>
            </w:r>
          </w:p>
        </w:tc>
        <w:tc>
          <w:tcPr>
            <w:tcW w:w="0" w:type="auto"/>
            <w:shd w:val="clear" w:color="auto" w:fill="auto"/>
          </w:tcPr>
          <w:p w14:paraId="28BACAE4" w14:textId="7678A558" w:rsidR="00BB7792" w:rsidRPr="00BB7792" w:rsidRDefault="00A941E2" w:rsidP="00E03F0C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10</w:t>
            </w:r>
            <w:r w:rsidR="00BB7792" w:rsidRPr="00BB7792">
              <w:rPr>
                <w:rFonts w:cstheme="minorHAnsi"/>
                <w:sz w:val="18"/>
                <w:szCs w:val="18"/>
              </w:rPr>
              <w:t xml:space="preserve"> (</w:t>
            </w:r>
            <w:r w:rsidR="00E03F0C">
              <w:rPr>
                <w:rFonts w:cstheme="minorHAnsi"/>
                <w:sz w:val="18"/>
                <w:szCs w:val="18"/>
              </w:rPr>
              <w:t>10.2</w:t>
            </w:r>
            <w:r w:rsidR="00BB7792" w:rsidRPr="00BB779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106451A" w14:textId="46736BB7" w:rsidR="00BB7792" w:rsidRPr="00E03F0C" w:rsidRDefault="00BB7792" w:rsidP="00E03F0C">
            <w:pPr>
              <w:jc w:val="right"/>
              <w:rPr>
                <w:rFonts w:cstheme="minorHAnsi"/>
                <w:sz w:val="18"/>
                <w:szCs w:val="18"/>
              </w:rPr>
            </w:pPr>
            <w:r w:rsidRPr="00E03F0C">
              <w:rPr>
                <w:rFonts w:cstheme="minorHAnsi"/>
                <w:sz w:val="18"/>
                <w:szCs w:val="18"/>
              </w:rPr>
              <w:t xml:space="preserve"> </w:t>
            </w:r>
            <w:r w:rsidR="00A941E2" w:rsidRPr="00E03F0C">
              <w:rPr>
                <w:rFonts w:cstheme="minorHAnsi"/>
                <w:sz w:val="18"/>
                <w:szCs w:val="18"/>
              </w:rPr>
              <w:t>13</w:t>
            </w:r>
            <w:r w:rsidRPr="00E03F0C">
              <w:rPr>
                <w:rFonts w:cstheme="minorHAnsi"/>
                <w:sz w:val="18"/>
                <w:szCs w:val="18"/>
              </w:rPr>
              <w:t xml:space="preserve"> (</w:t>
            </w:r>
            <w:r w:rsidR="00E03F0C" w:rsidRPr="00E03F0C">
              <w:rPr>
                <w:rFonts w:cstheme="minorHAnsi"/>
                <w:sz w:val="18"/>
                <w:szCs w:val="18"/>
              </w:rPr>
              <w:t>6.0</w:t>
            </w:r>
            <w:r w:rsidRPr="00E03F0C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BB7792" w:rsidRPr="00BB7792" w14:paraId="57272930" w14:textId="77777777" w:rsidTr="002F423D">
        <w:tc>
          <w:tcPr>
            <w:tcW w:w="0" w:type="auto"/>
          </w:tcPr>
          <w:p w14:paraId="7303191E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>Other (%)</w:t>
            </w:r>
          </w:p>
        </w:tc>
        <w:tc>
          <w:tcPr>
            <w:tcW w:w="0" w:type="auto"/>
          </w:tcPr>
          <w:p w14:paraId="58E77A19" w14:textId="77777777" w:rsidR="00BB7792" w:rsidRPr="00BB7792" w:rsidRDefault="00BB7792" w:rsidP="002F42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34407FE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0 (0.0) </w:t>
            </w:r>
          </w:p>
        </w:tc>
        <w:tc>
          <w:tcPr>
            <w:tcW w:w="0" w:type="auto"/>
            <w:shd w:val="clear" w:color="auto" w:fill="auto"/>
          </w:tcPr>
          <w:p w14:paraId="23F37F3B" w14:textId="78E5D5CC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1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7.1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  <w:shd w:val="clear" w:color="auto" w:fill="auto"/>
          </w:tcPr>
          <w:p w14:paraId="4F64B9BF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 0 (0.0) </w:t>
            </w:r>
          </w:p>
        </w:tc>
        <w:tc>
          <w:tcPr>
            <w:tcW w:w="0" w:type="auto"/>
            <w:shd w:val="clear" w:color="auto" w:fill="auto"/>
          </w:tcPr>
          <w:p w14:paraId="6636C0E2" w14:textId="507EA938" w:rsidR="00BB7792" w:rsidRPr="00BB7792" w:rsidRDefault="00BB7792" w:rsidP="00E03F0C">
            <w:pPr>
              <w:jc w:val="right"/>
              <w:rPr>
                <w:rFonts w:cstheme="minorHAnsi"/>
                <w:sz w:val="18"/>
                <w:szCs w:val="18"/>
              </w:rPr>
            </w:pP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  2 (</w:t>
            </w:r>
            <w:r w:rsidR="00E03F0C">
              <w:rPr>
                <w:rFonts w:cstheme="minorHAnsi"/>
                <w:sz w:val="18"/>
                <w:szCs w:val="18"/>
                <w:lang w:val="en-US"/>
              </w:rPr>
              <w:t>2.0</w:t>
            </w:r>
            <w:r w:rsidRPr="00BB7792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0" w:type="auto"/>
          </w:tcPr>
          <w:p w14:paraId="5D92788A" w14:textId="7556A233" w:rsidR="00BB7792" w:rsidRPr="00E03F0C" w:rsidRDefault="00BB7792" w:rsidP="00E03F0C">
            <w:pPr>
              <w:jc w:val="right"/>
              <w:rPr>
                <w:rFonts w:cstheme="minorHAnsi"/>
                <w:sz w:val="18"/>
                <w:szCs w:val="18"/>
              </w:rPr>
            </w:pPr>
            <w:r w:rsidRPr="00E03F0C">
              <w:rPr>
                <w:rFonts w:cstheme="minorHAnsi"/>
                <w:sz w:val="18"/>
                <w:szCs w:val="18"/>
                <w:lang w:val="en-US"/>
              </w:rPr>
              <w:t xml:space="preserve">  3 (</w:t>
            </w:r>
            <w:r w:rsidR="00E03F0C" w:rsidRPr="00E03F0C">
              <w:rPr>
                <w:rFonts w:cstheme="minorHAnsi"/>
                <w:sz w:val="18"/>
                <w:szCs w:val="18"/>
                <w:lang w:val="en-US"/>
              </w:rPr>
              <w:t>1.4</w:t>
            </w:r>
            <w:r w:rsidRPr="00E03F0C">
              <w:rPr>
                <w:rFonts w:cstheme="minorHAnsi"/>
                <w:sz w:val="18"/>
                <w:szCs w:val="18"/>
                <w:lang w:val="en-US"/>
              </w:rPr>
              <w:t xml:space="preserve">) </w:t>
            </w:r>
          </w:p>
        </w:tc>
      </w:tr>
      <w:tr w:rsidR="00BB7792" w:rsidRPr="005D5B00" w14:paraId="59C35CEE" w14:textId="77777777" w:rsidTr="002F423D">
        <w:tc>
          <w:tcPr>
            <w:tcW w:w="0" w:type="auto"/>
            <w:gridSpan w:val="7"/>
          </w:tcPr>
          <w:p w14:paraId="1463F53A" w14:textId="77777777" w:rsidR="00BB7792" w:rsidRPr="00BB7792" w:rsidRDefault="00BB7792" w:rsidP="002F423D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784D66" w:rsidRPr="00B458FB" w14:paraId="0F8C9230" w14:textId="77777777" w:rsidTr="00FA7943">
        <w:tc>
          <w:tcPr>
            <w:tcW w:w="0" w:type="auto"/>
            <w:gridSpan w:val="7"/>
          </w:tcPr>
          <w:p w14:paraId="7D4307BB" w14:textId="3C3002E6" w:rsidR="00784D66" w:rsidRPr="00BA5537" w:rsidRDefault="00784D66" w:rsidP="00784D66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784D66">
              <w:rPr>
                <w:rFonts w:cstheme="minorHAnsi"/>
                <w:sz w:val="18"/>
                <w:szCs w:val="18"/>
                <w:lang w:val="en-US"/>
              </w:rPr>
              <w:t>a Funding Statement inconclusive: information provided, but could not be interpreted meaningfully; Funding type, source and statement of independency were included to rate DELBI criterion 22 b Authors: honorary offices by active guideline development group members, donations by guideline authors; Scientific societies: scientific medical societies, professional associations, topic-related professional working groups; Independent agencies: patient organizations, funding associations of charitable foundations; Employers: e.g. hospitals, universities; Guideline programs: German Program for National Clinical Practice Guidelines (NVL Program), Guideline Program in Oncology (OL program); State funding: e.g. German Federal Ministry of Education and Research (BMBF), German Federal Ministry of Health (BMG); Industry: pharmaceutical companies, medical device manufacturers; Self-regulatory bodies: e.g. National Association of Statutory Health Insurance Physicians; Insurances: statutory health insurance, private health insurance; Other: AWMF (S3), Conference surpluses (S3), Südwestmetall (S2k), Wilhelm-Woort-Price 2016 (S2k); multiple answers per CPG possible c Scientific costs: methodology (e.g. literature searches, critical appraisal), implementation; Administrative costs: secretaries, infrastructure ; Material costs: databases, publication, layout, purchasing literature; Meeting costs: Travel expenses for consensus conferences and working sessions, facility costs, moderators; External methodology: quality control measure and marker for independency; Other: Course fees (S3), External designer (S3), Naive Panel (S2e); multiple answers per CPG possible. Only valid CPGs are shown.</w:t>
            </w:r>
          </w:p>
        </w:tc>
      </w:tr>
    </w:tbl>
    <w:p w14:paraId="1ED0FBA7" w14:textId="77777777" w:rsidR="00943030" w:rsidRPr="00BB7792" w:rsidRDefault="00943030">
      <w:pPr>
        <w:rPr>
          <w:lang w:val="en-GB"/>
        </w:rPr>
      </w:pPr>
    </w:p>
    <w:sectPr w:rsidR="00943030" w:rsidRPr="00BB77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FF"/>
    <w:rsid w:val="002A5874"/>
    <w:rsid w:val="003E51FF"/>
    <w:rsid w:val="0047518E"/>
    <w:rsid w:val="004E2A8B"/>
    <w:rsid w:val="00784D66"/>
    <w:rsid w:val="00943030"/>
    <w:rsid w:val="00A941E2"/>
    <w:rsid w:val="00B458FB"/>
    <w:rsid w:val="00BB7792"/>
    <w:rsid w:val="00E03F0C"/>
    <w:rsid w:val="00EB3D9B"/>
    <w:rsid w:val="00FB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69A5"/>
  <w15:chartTrackingRefBased/>
  <w15:docId w15:val="{13C94034-8117-4D3D-A9FA-9EEA5BD5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77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7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Napierala, Hendrik</dc:creator>
  <cp:keywords/>
  <dc:description/>
  <cp:lastModifiedBy>Napierala, Hendrik</cp:lastModifiedBy>
  <cp:revision>7</cp:revision>
  <dcterms:created xsi:type="dcterms:W3CDTF">2022-03-11T14:17:00Z</dcterms:created>
  <dcterms:modified xsi:type="dcterms:W3CDTF">2022-05-12T12:25:00Z</dcterms:modified>
</cp:coreProperties>
</file>