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59939" w14:textId="76728BFC" w:rsidR="0017294A" w:rsidRDefault="0017294A">
      <w:pPr>
        <w:rPr>
          <w:lang w:val="en-US"/>
        </w:rPr>
      </w:pPr>
      <w:r>
        <w:rPr>
          <w:lang w:val="en-US"/>
        </w:rPr>
        <w:t xml:space="preserve">Supplementary Table </w:t>
      </w:r>
      <w:r w:rsidR="00BB1B58">
        <w:rPr>
          <w:lang w:val="en-US"/>
        </w:rPr>
        <w:t>1</w:t>
      </w:r>
      <w:r>
        <w:rPr>
          <w:lang w:val="en-US"/>
        </w:rPr>
        <w:t xml:space="preserve">- Details of medications </w:t>
      </w:r>
    </w:p>
    <w:p w14:paraId="3F39B5A1" w14:textId="23F9B64F" w:rsidR="0017294A" w:rsidRDefault="0017294A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3"/>
        <w:gridCol w:w="4844"/>
      </w:tblGrid>
      <w:tr w:rsidR="0017294A" w:rsidRPr="00DC52F2" w14:paraId="080DFF6D" w14:textId="77777777" w:rsidTr="0017294A">
        <w:trPr>
          <w:trHeight w:val="295"/>
        </w:trPr>
        <w:tc>
          <w:tcPr>
            <w:tcW w:w="4143" w:type="dxa"/>
            <w:tcBorders>
              <w:bottom w:val="single" w:sz="4" w:space="0" w:color="auto"/>
              <w:right w:val="nil"/>
            </w:tcBorders>
          </w:tcPr>
          <w:p w14:paraId="74781EF6" w14:textId="77777777" w:rsidR="0017294A" w:rsidRPr="00DC52F2" w:rsidRDefault="0017294A" w:rsidP="001511B7">
            <w:pPr>
              <w:rPr>
                <w:b/>
                <w:bCs/>
              </w:rPr>
            </w:pPr>
            <w:r w:rsidRPr="00DC52F2">
              <w:rPr>
                <w:b/>
                <w:bCs/>
              </w:rPr>
              <w:t>Class of Drug</w:t>
            </w:r>
          </w:p>
        </w:tc>
        <w:tc>
          <w:tcPr>
            <w:tcW w:w="4844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F48B290" w14:textId="23DC97C7" w:rsidR="0017294A" w:rsidRPr="00DC52F2" w:rsidRDefault="0017294A" w:rsidP="001729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Patients (n =47) (%)</w:t>
            </w:r>
          </w:p>
        </w:tc>
      </w:tr>
      <w:tr w:rsidR="0017294A" w:rsidRPr="00DC52F2" w14:paraId="31332F24" w14:textId="77777777" w:rsidTr="0017294A">
        <w:trPr>
          <w:trHeight w:val="282"/>
        </w:trPr>
        <w:tc>
          <w:tcPr>
            <w:tcW w:w="4143" w:type="dxa"/>
            <w:tcBorders>
              <w:bottom w:val="nil"/>
              <w:right w:val="nil"/>
            </w:tcBorders>
          </w:tcPr>
          <w:p w14:paraId="1C0CBE22" w14:textId="77777777" w:rsidR="0017294A" w:rsidRPr="00DC52F2" w:rsidRDefault="0017294A" w:rsidP="001511B7">
            <w:pPr>
              <w:rPr>
                <w:b/>
                <w:bCs/>
              </w:rPr>
            </w:pPr>
            <w:r w:rsidRPr="00DC52F2">
              <w:rPr>
                <w:b/>
                <w:bCs/>
              </w:rPr>
              <w:t>ACE inhibitors</w:t>
            </w:r>
          </w:p>
        </w:tc>
        <w:tc>
          <w:tcPr>
            <w:tcW w:w="4844" w:type="dxa"/>
            <w:tcBorders>
              <w:left w:val="nil"/>
              <w:bottom w:val="nil"/>
              <w:right w:val="single" w:sz="4" w:space="0" w:color="auto"/>
            </w:tcBorders>
          </w:tcPr>
          <w:p w14:paraId="2FE6E768" w14:textId="6E4A8D33" w:rsidR="0017294A" w:rsidRPr="00DC52F2" w:rsidRDefault="0017294A" w:rsidP="001511B7">
            <w:pPr>
              <w:jc w:val="center"/>
            </w:pPr>
            <w:r>
              <w:t>36.2</w:t>
            </w:r>
            <w:r w:rsidRPr="00DC52F2">
              <w:t>%</w:t>
            </w:r>
          </w:p>
        </w:tc>
      </w:tr>
      <w:tr w:rsidR="0017294A" w:rsidRPr="00DC52F2" w14:paraId="56762087" w14:textId="77777777" w:rsidTr="0017294A">
        <w:trPr>
          <w:trHeight w:val="295"/>
        </w:trPr>
        <w:tc>
          <w:tcPr>
            <w:tcW w:w="4143" w:type="dxa"/>
            <w:tcBorders>
              <w:top w:val="nil"/>
              <w:bottom w:val="nil"/>
              <w:right w:val="nil"/>
            </w:tcBorders>
          </w:tcPr>
          <w:p w14:paraId="13A4330D" w14:textId="77777777" w:rsidR="0017294A" w:rsidRPr="00DC52F2" w:rsidRDefault="0017294A" w:rsidP="001511B7">
            <w:pPr>
              <w:rPr>
                <w:b/>
                <w:bCs/>
              </w:rPr>
            </w:pPr>
            <w:r w:rsidRPr="00DC52F2">
              <w:rPr>
                <w:b/>
                <w:bCs/>
              </w:rPr>
              <w:t>ARB</w:t>
            </w:r>
          </w:p>
        </w:tc>
        <w:tc>
          <w:tcPr>
            <w:tcW w:w="48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472B54" w14:textId="7FD825A1" w:rsidR="0017294A" w:rsidRPr="00DC52F2" w:rsidRDefault="0017294A" w:rsidP="001511B7">
            <w:pPr>
              <w:jc w:val="center"/>
            </w:pPr>
            <w:r>
              <w:t>36.2</w:t>
            </w:r>
            <w:r w:rsidRPr="00DC52F2">
              <w:t>%</w:t>
            </w:r>
          </w:p>
        </w:tc>
      </w:tr>
      <w:tr w:rsidR="0017294A" w:rsidRPr="00DC52F2" w14:paraId="6899C8A0" w14:textId="77777777" w:rsidTr="0017294A">
        <w:trPr>
          <w:trHeight w:val="295"/>
        </w:trPr>
        <w:tc>
          <w:tcPr>
            <w:tcW w:w="4143" w:type="dxa"/>
            <w:tcBorders>
              <w:top w:val="nil"/>
              <w:bottom w:val="nil"/>
              <w:right w:val="nil"/>
            </w:tcBorders>
          </w:tcPr>
          <w:p w14:paraId="0CCAB21D" w14:textId="77777777" w:rsidR="0017294A" w:rsidRPr="00DC52F2" w:rsidRDefault="0017294A" w:rsidP="001511B7">
            <w:pPr>
              <w:rPr>
                <w:b/>
                <w:bCs/>
              </w:rPr>
            </w:pPr>
            <w:r w:rsidRPr="00DC52F2">
              <w:rPr>
                <w:b/>
                <w:bCs/>
              </w:rPr>
              <w:t>Statins</w:t>
            </w:r>
          </w:p>
        </w:tc>
        <w:tc>
          <w:tcPr>
            <w:tcW w:w="48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1FB88F" w14:textId="4B51C1DD" w:rsidR="0017294A" w:rsidRPr="00DC52F2" w:rsidRDefault="0017294A" w:rsidP="001511B7">
            <w:pPr>
              <w:jc w:val="center"/>
            </w:pPr>
            <w:r>
              <w:t>76.6</w:t>
            </w:r>
            <w:r w:rsidRPr="00DC52F2">
              <w:t>%</w:t>
            </w:r>
          </w:p>
        </w:tc>
      </w:tr>
      <w:tr w:rsidR="0017294A" w:rsidRPr="00DC52F2" w14:paraId="119CF63D" w14:textId="77777777" w:rsidTr="0017294A">
        <w:trPr>
          <w:trHeight w:val="282"/>
        </w:trPr>
        <w:tc>
          <w:tcPr>
            <w:tcW w:w="4143" w:type="dxa"/>
            <w:tcBorders>
              <w:top w:val="nil"/>
              <w:bottom w:val="nil"/>
              <w:right w:val="nil"/>
            </w:tcBorders>
          </w:tcPr>
          <w:p w14:paraId="6EB29690" w14:textId="77777777" w:rsidR="0017294A" w:rsidRPr="00DC52F2" w:rsidRDefault="0017294A" w:rsidP="001511B7">
            <w:pPr>
              <w:rPr>
                <w:b/>
                <w:bCs/>
              </w:rPr>
            </w:pPr>
            <w:r w:rsidRPr="00DC52F2">
              <w:rPr>
                <w:b/>
                <w:bCs/>
              </w:rPr>
              <w:t>Beta blocker</w:t>
            </w:r>
          </w:p>
        </w:tc>
        <w:tc>
          <w:tcPr>
            <w:tcW w:w="48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46F67E" w14:textId="5E5C7DC7" w:rsidR="0017294A" w:rsidRPr="00DC52F2" w:rsidRDefault="0017294A" w:rsidP="001511B7">
            <w:pPr>
              <w:jc w:val="center"/>
            </w:pPr>
            <w:r>
              <w:t>82.9</w:t>
            </w:r>
            <w:r w:rsidRPr="00DC52F2">
              <w:t>%</w:t>
            </w:r>
          </w:p>
        </w:tc>
      </w:tr>
      <w:tr w:rsidR="0017294A" w:rsidRPr="00DC52F2" w14:paraId="0598BE0E" w14:textId="77777777" w:rsidTr="0017294A">
        <w:trPr>
          <w:trHeight w:val="295"/>
        </w:trPr>
        <w:tc>
          <w:tcPr>
            <w:tcW w:w="4143" w:type="dxa"/>
            <w:tcBorders>
              <w:top w:val="nil"/>
              <w:bottom w:val="nil"/>
              <w:right w:val="nil"/>
            </w:tcBorders>
          </w:tcPr>
          <w:p w14:paraId="4D9F34A9" w14:textId="77777777" w:rsidR="0017294A" w:rsidRPr="00DC52F2" w:rsidRDefault="0017294A" w:rsidP="001511B7">
            <w:pPr>
              <w:rPr>
                <w:b/>
                <w:bCs/>
              </w:rPr>
            </w:pPr>
            <w:r w:rsidRPr="00DC52F2">
              <w:rPr>
                <w:b/>
                <w:bCs/>
              </w:rPr>
              <w:t>Nitrate</w:t>
            </w:r>
          </w:p>
        </w:tc>
        <w:tc>
          <w:tcPr>
            <w:tcW w:w="48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B42191" w14:textId="3ED9E87F" w:rsidR="0017294A" w:rsidRPr="00DC52F2" w:rsidRDefault="0017294A" w:rsidP="001511B7">
            <w:pPr>
              <w:jc w:val="center"/>
            </w:pPr>
            <w:r w:rsidRPr="00DC52F2">
              <w:t>7</w:t>
            </w:r>
            <w:r>
              <w:t>2.3</w:t>
            </w:r>
            <w:r w:rsidRPr="00DC52F2">
              <w:t>%</w:t>
            </w:r>
          </w:p>
        </w:tc>
      </w:tr>
      <w:tr w:rsidR="0017294A" w:rsidRPr="00DC52F2" w14:paraId="66322E11" w14:textId="77777777" w:rsidTr="0017294A">
        <w:trPr>
          <w:trHeight w:val="295"/>
        </w:trPr>
        <w:tc>
          <w:tcPr>
            <w:tcW w:w="4143" w:type="dxa"/>
            <w:tcBorders>
              <w:top w:val="nil"/>
              <w:bottom w:val="nil"/>
              <w:right w:val="nil"/>
            </w:tcBorders>
          </w:tcPr>
          <w:p w14:paraId="4FBFCAFE" w14:textId="77777777" w:rsidR="0017294A" w:rsidRPr="00DC52F2" w:rsidRDefault="0017294A" w:rsidP="001511B7">
            <w:pPr>
              <w:rPr>
                <w:b/>
                <w:bCs/>
              </w:rPr>
            </w:pPr>
            <w:r w:rsidRPr="00DC52F2">
              <w:rPr>
                <w:b/>
                <w:bCs/>
              </w:rPr>
              <w:t>CCB</w:t>
            </w:r>
          </w:p>
        </w:tc>
        <w:tc>
          <w:tcPr>
            <w:tcW w:w="48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DB5D0D" w14:textId="19D888B1" w:rsidR="0017294A" w:rsidRPr="00DC52F2" w:rsidRDefault="0017294A" w:rsidP="001511B7">
            <w:pPr>
              <w:jc w:val="center"/>
            </w:pPr>
            <w:r>
              <w:t>8.51</w:t>
            </w:r>
            <w:r w:rsidRPr="00DC52F2">
              <w:t>%</w:t>
            </w:r>
          </w:p>
        </w:tc>
      </w:tr>
      <w:tr w:rsidR="0017294A" w:rsidRPr="00DC52F2" w14:paraId="2EAC3BE1" w14:textId="77777777" w:rsidTr="0017294A">
        <w:trPr>
          <w:trHeight w:val="282"/>
        </w:trPr>
        <w:tc>
          <w:tcPr>
            <w:tcW w:w="4143" w:type="dxa"/>
            <w:tcBorders>
              <w:top w:val="nil"/>
              <w:bottom w:val="nil"/>
              <w:right w:val="nil"/>
            </w:tcBorders>
          </w:tcPr>
          <w:p w14:paraId="2E1E1EA4" w14:textId="77777777" w:rsidR="0017294A" w:rsidRPr="00DC52F2" w:rsidRDefault="0017294A" w:rsidP="001511B7">
            <w:pPr>
              <w:rPr>
                <w:b/>
                <w:bCs/>
              </w:rPr>
            </w:pPr>
            <w:r w:rsidRPr="00DC52F2">
              <w:rPr>
                <w:b/>
                <w:bCs/>
              </w:rPr>
              <w:t>Diuretics</w:t>
            </w:r>
          </w:p>
        </w:tc>
        <w:tc>
          <w:tcPr>
            <w:tcW w:w="48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8A3299" w14:textId="0E5D99F4" w:rsidR="0017294A" w:rsidRPr="00DC52F2" w:rsidRDefault="0017294A" w:rsidP="001511B7">
            <w:pPr>
              <w:jc w:val="center"/>
            </w:pPr>
            <w:r>
              <w:t>14.9</w:t>
            </w:r>
            <w:r w:rsidRPr="00DC52F2">
              <w:t>%</w:t>
            </w:r>
          </w:p>
        </w:tc>
      </w:tr>
      <w:tr w:rsidR="0017294A" w:rsidRPr="00DC52F2" w14:paraId="6CF23214" w14:textId="77777777" w:rsidTr="0017294A">
        <w:trPr>
          <w:trHeight w:val="282"/>
        </w:trPr>
        <w:tc>
          <w:tcPr>
            <w:tcW w:w="4143" w:type="dxa"/>
            <w:tcBorders>
              <w:top w:val="nil"/>
              <w:right w:val="nil"/>
            </w:tcBorders>
          </w:tcPr>
          <w:p w14:paraId="61319916" w14:textId="3E09F924" w:rsidR="0017294A" w:rsidRPr="00DC52F2" w:rsidRDefault="004A4536" w:rsidP="001511B7">
            <w:pPr>
              <w:rPr>
                <w:b/>
                <w:bCs/>
              </w:rPr>
            </w:pPr>
            <w:r>
              <w:rPr>
                <w:b/>
                <w:bCs/>
              </w:rPr>
              <w:t>Aspirin</w:t>
            </w:r>
          </w:p>
        </w:tc>
        <w:tc>
          <w:tcPr>
            <w:tcW w:w="4844" w:type="dxa"/>
            <w:tcBorders>
              <w:top w:val="nil"/>
              <w:left w:val="nil"/>
              <w:right w:val="single" w:sz="4" w:space="0" w:color="auto"/>
            </w:tcBorders>
          </w:tcPr>
          <w:p w14:paraId="46CACB9D" w14:textId="3B4E6001" w:rsidR="0017294A" w:rsidRPr="00DC52F2" w:rsidRDefault="0017294A" w:rsidP="001511B7">
            <w:pPr>
              <w:jc w:val="center"/>
            </w:pPr>
            <w:r>
              <w:t>100%</w:t>
            </w:r>
          </w:p>
        </w:tc>
      </w:tr>
    </w:tbl>
    <w:p w14:paraId="3DD3BFDA" w14:textId="213E5DB3" w:rsidR="0017294A" w:rsidRPr="0017294A" w:rsidRDefault="0017294A">
      <w:pPr>
        <w:rPr>
          <w:lang w:val="en-US"/>
        </w:rPr>
      </w:pPr>
      <w:r w:rsidRPr="00DC52F2">
        <w:rPr>
          <w:sz w:val="20"/>
          <w:szCs w:val="20"/>
        </w:rPr>
        <w:t xml:space="preserve">ACE inhibitors – </w:t>
      </w:r>
      <w:r>
        <w:rPr>
          <w:sz w:val="20"/>
          <w:szCs w:val="20"/>
        </w:rPr>
        <w:t>Angiotensin-Converting</w:t>
      </w:r>
      <w:r w:rsidRPr="00DC52F2">
        <w:rPr>
          <w:sz w:val="20"/>
          <w:szCs w:val="20"/>
        </w:rPr>
        <w:t xml:space="preserve"> enzyme inhibitors, ARB- Angiotensin Receptor Blocker, CCB- Calcium Channel Blockers</w:t>
      </w:r>
    </w:p>
    <w:sectPr w:rsidR="0017294A" w:rsidRPr="0017294A" w:rsidSect="00ED7D23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94A"/>
    <w:rsid w:val="00144060"/>
    <w:rsid w:val="0017294A"/>
    <w:rsid w:val="002F2618"/>
    <w:rsid w:val="00430156"/>
    <w:rsid w:val="004A4536"/>
    <w:rsid w:val="00794269"/>
    <w:rsid w:val="007D0C26"/>
    <w:rsid w:val="00BB1B58"/>
    <w:rsid w:val="00BB53E8"/>
    <w:rsid w:val="00ED7D23"/>
    <w:rsid w:val="00F74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0E6A1CE"/>
  <w15:chartTrackingRefBased/>
  <w15:docId w15:val="{BCD7EDAB-21B2-EA45-97FA-E4A179242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729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smriti badhwar</dc:creator>
  <cp:keywords/>
  <dc:description/>
  <cp:lastModifiedBy>smriti badhwar</cp:lastModifiedBy>
  <cp:revision>3</cp:revision>
  <dcterms:created xsi:type="dcterms:W3CDTF">2022-04-06T15:39:00Z</dcterms:created>
  <dcterms:modified xsi:type="dcterms:W3CDTF">2022-05-24T13:35:00Z</dcterms:modified>
</cp:coreProperties>
</file>