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1"/>
        <w:tblW w:w="0" w:type="auto"/>
        <w:jc w:val="center"/>
        <w:tblLook w:val="0480" w:firstRow="0" w:lastRow="0" w:firstColumn="1" w:lastColumn="0" w:noHBand="0" w:noVBand="1"/>
      </w:tblPr>
      <w:tblGrid>
        <w:gridCol w:w="3828"/>
        <w:gridCol w:w="2126"/>
        <w:gridCol w:w="2126"/>
        <w:gridCol w:w="2126"/>
        <w:gridCol w:w="1276"/>
        <w:gridCol w:w="1134"/>
        <w:gridCol w:w="1276"/>
      </w:tblGrid>
      <w:tr w:rsidR="007D7385" w:rsidRPr="007D7385" w14:paraId="558C7947" w14:textId="77777777" w:rsidTr="00773507">
        <w:trPr>
          <w:trHeight w:val="20"/>
          <w:tblHeader/>
          <w:jc w:val="center"/>
        </w:trPr>
        <w:tc>
          <w:tcPr>
            <w:tcW w:w="1020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5C704C" w14:textId="77777777" w:rsidR="007D7385" w:rsidRPr="007D7385" w:rsidRDefault="007D7385" w:rsidP="007D7385">
            <w:pPr>
              <w:rPr>
                <w:rFonts w:ascii="Times New Roman" w:eastAsia="等线" w:hAnsi="Times New Roman" w:cs="Times New Roman"/>
                <w:szCs w:val="21"/>
              </w:rPr>
            </w:pPr>
            <w:bookmarkStart w:id="0" w:name="_Hlk508460816"/>
            <w:r w:rsidRPr="007D7385">
              <w:rPr>
                <w:rFonts w:ascii="Times New Roman" w:eastAsia="等线" w:hAnsi="Times New Roman" w:cs="Times New Roman"/>
                <w:i/>
                <w:szCs w:val="21"/>
              </w:rPr>
              <w:t>Table 2. comparison of patients who was voluntary hospitalization and who wasn’t.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4CEE5A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60A4E6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A2D9DA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2883E14D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right w:val="nil"/>
            </w:tcBorders>
          </w:tcPr>
          <w:p w14:paraId="09158704" w14:textId="77777777" w:rsidR="007D7385" w:rsidRPr="007D7385" w:rsidRDefault="007D7385" w:rsidP="007D7385">
            <w:pPr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n (%)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19E95F59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Overall</w:t>
            </w:r>
          </w:p>
          <w:p w14:paraId="28FBAA5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‡N=11086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59C23FEA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Voluntary hospitalization, VH</w:t>
            </w:r>
          </w:p>
          <w:p w14:paraId="0C1AE753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2946 (27.2)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7F292388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Involuntary hospitalization, IH</w:t>
            </w:r>
          </w:p>
          <w:p w14:paraId="68450413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7872 (72.8)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</w:tcPr>
          <w:p w14:paraId="3ABA4DDB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  <w:p w14:paraId="18499531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χ</w:t>
            </w:r>
            <w:r w:rsidRPr="007D7385">
              <w:rPr>
                <w:rFonts w:ascii="Times New Roman" w:eastAsia="等线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</w:tcPr>
          <w:p w14:paraId="59ED28FA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i/>
                <w:szCs w:val="21"/>
              </w:rPr>
            </w:pPr>
          </w:p>
          <w:p w14:paraId="7A49F727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df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</w:tcPr>
          <w:p w14:paraId="029B886F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i/>
                <w:szCs w:val="21"/>
              </w:rPr>
            </w:pPr>
          </w:p>
          <w:p w14:paraId="23CDC824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i/>
                <w:noProof/>
                <w:szCs w:val="21"/>
              </w:rPr>
              <w:t>p</w:t>
            </w:r>
          </w:p>
        </w:tc>
      </w:tr>
      <w:tr w:rsidR="007D7385" w:rsidRPr="007D7385" w14:paraId="511D52C6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666717BE" w14:textId="77777777" w:rsidR="007D7385" w:rsidRPr="007D7385" w:rsidRDefault="007D7385" w:rsidP="007D7385">
            <w:pPr>
              <w:ind w:leftChars="100" w:left="210"/>
              <w:rPr>
                <w:rFonts w:ascii="Times New Roman" w:eastAsia="等线" w:hAnsi="Times New Roman" w:cs="Times New Roman"/>
                <w:szCs w:val="21"/>
              </w:rPr>
            </w:pPr>
            <w:bookmarkStart w:id="1" w:name="_Hlk492638814"/>
            <w:r w:rsidRPr="007D7385">
              <w:rPr>
                <w:rFonts w:ascii="Times New Roman" w:eastAsia="等线" w:hAnsi="Times New Roman" w:cs="Times New Roman"/>
                <w:szCs w:val="21"/>
              </w:rPr>
              <w:t xml:space="preserve">Gender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C06CCE3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BEED36A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4317721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8B3FCDD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6.626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BF875E3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5CF69DF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.010</w:t>
            </w:r>
          </w:p>
        </w:tc>
      </w:tr>
      <w:tr w:rsidR="007D7385" w:rsidRPr="007D7385" w14:paraId="6E460FB3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6CFD49B2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Male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C0134B7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6179 (55.7)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5501E7B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1581 (26.2)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DAE31E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4442 (73.8)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EBCF689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24A9F2B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3C8ED58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57082A51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10D531DA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Female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DE63A5B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4907 (44.3)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4599DCE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1356 (28.5)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D07E57D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3430 (71.5)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2FBDDB4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750E71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CB7ECE7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bookmarkEnd w:id="1"/>
      <w:tr w:rsidR="007D7385" w:rsidRPr="007D7385" w14:paraId="5CFE29D0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6F4C3B71" w14:textId="77777777" w:rsidR="007D7385" w:rsidRPr="007D7385" w:rsidRDefault="007D7385" w:rsidP="007D7385">
            <w:pPr>
              <w:ind w:leftChars="100" w:left="21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†Age, years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A914BF8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31C54EB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0F27D7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1C3D349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108.649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8D72EF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D7F0562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.000</w:t>
            </w:r>
          </w:p>
        </w:tc>
      </w:tr>
      <w:tr w:rsidR="007D7385" w:rsidRPr="007D7385" w14:paraId="63176AC6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1D96E6A8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&lt;25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11B898E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878F436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711 (26.7)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33D9D7A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1955 (73.3)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DCF0D56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B3F8909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F791494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5E050918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14681542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25~34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8044AF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7BC8BDE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611 (23.2)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74EAF0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2021 (76.8)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09D37D2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73476F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388467D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78A68413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023AB5D7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34~47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15E9D99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5D0BBAB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643 (24.1)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3BC6BBB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2024 (75.9)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E7DD242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BF7E20D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FA7EFC7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619F1071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725C47D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&gt;=47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EEFC55A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F72F4A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981 (34.4)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8204DF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1872 (65.6)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A5B9F20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7F4507C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2C09849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28EE2692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E46BCDB" w14:textId="77777777" w:rsidR="007D7385" w:rsidRPr="007D7385" w:rsidRDefault="007D7385" w:rsidP="007D7385">
            <w:pPr>
              <w:ind w:leftChars="98" w:left="206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‡Marriage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AC7F66C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4457769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802B97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B918DD4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41.181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9FACD12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599D0DA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.000</w:t>
            </w:r>
          </w:p>
        </w:tc>
      </w:tr>
      <w:tr w:rsidR="007D7385" w:rsidRPr="007D7385" w14:paraId="04A050C7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534A6DC1" w14:textId="77777777" w:rsidR="007D7385" w:rsidRPr="007D7385" w:rsidRDefault="007D7385" w:rsidP="007D7385">
            <w:pPr>
              <w:ind w:leftChars="100" w:left="210"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Married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9616039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5043 (45.5)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7B5661D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1496 (30.2)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51B4697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3456 (69.8)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27009D0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354D2C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ADE7E4E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21A21134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15479EFD" w14:textId="77777777" w:rsidR="007D7385" w:rsidRPr="007D7385" w:rsidRDefault="007D7385" w:rsidP="007D7385">
            <w:pPr>
              <w:ind w:leftChars="100" w:left="210"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§Unmarried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7AB0854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6038 (54.5)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76B7619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1448 (24.7)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09E9963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4415 (75.3)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F6F51FF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CA94DD2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61B553E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73244FEA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617ABE06" w14:textId="77777777" w:rsidR="007D7385" w:rsidRPr="007D7385" w:rsidRDefault="007D7385" w:rsidP="007D7385">
            <w:pPr>
              <w:ind w:leftChars="100" w:left="21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Region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CD8C69E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3487E74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F2806EC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D9E8351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4.575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20B6BB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30F0AF7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.032</w:t>
            </w:r>
          </w:p>
        </w:tc>
      </w:tr>
      <w:tr w:rsidR="007D7385" w:rsidRPr="007D7385" w14:paraId="161D4B2F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531AA7F7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Non-local residence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0AA8520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6003 (54.1)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8C1E0A8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1640 (28.1)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0D48A89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4201 (71.9)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4D38D20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2D9D911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A695636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26605984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7CD9FD52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Local residence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1D83C48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5083 (45.9)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F8D7BFB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1306 (26.2)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1DA469E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3671 (73.8)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DD3EDBE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65483C3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34FC5B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524F61F4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5956EF9A" w14:textId="77777777" w:rsidR="007D7385" w:rsidRPr="007D7385" w:rsidRDefault="007D7385" w:rsidP="007D7385">
            <w:pPr>
              <w:ind w:leftChars="100" w:left="21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‡Employment, employed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732BED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3449 (31.1)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0CFF40D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853 (26.6)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4D28E88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2355 (73.4)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CB2E254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.994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5A19227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2708948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.319</w:t>
            </w:r>
          </w:p>
        </w:tc>
      </w:tr>
      <w:tr w:rsidR="007D7385" w:rsidRPr="007D7385" w14:paraId="221D93CD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4A6D9C77" w14:textId="77777777" w:rsidR="007D7385" w:rsidRPr="007D7385" w:rsidRDefault="007D7385" w:rsidP="007D7385">
            <w:pPr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Medical insurance, insured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A185E5D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4306 (38.8)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3E90D8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1076 (25.4)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EB88B32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3159 (74.6)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8C0DBDF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11.698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BFEAA1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298FC8D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.001</w:t>
            </w:r>
          </w:p>
        </w:tc>
      </w:tr>
      <w:tr w:rsidR="007D7385" w:rsidRPr="007D7385" w14:paraId="5ED2CF1E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63BBEC7F" w14:textId="77777777" w:rsidR="007D7385" w:rsidRPr="007D7385" w:rsidRDefault="007D7385" w:rsidP="007D7385">
            <w:pPr>
              <w:ind w:leftChars="100" w:left="21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†Length of stays, days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B6CB9DA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522A162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C96077E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2AA2CEA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499.092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589D311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37306A6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.000</w:t>
            </w:r>
          </w:p>
        </w:tc>
      </w:tr>
      <w:tr w:rsidR="007D7385" w:rsidRPr="007D7385" w14:paraId="6B372B37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5860904F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&lt;17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B8CFB72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A970899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1090 (41.8)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F31BAA9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1515 (58.2)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1D2C082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30104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7ED0720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059CE86C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3E81DFF5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bookmarkStart w:id="2" w:name="_Hlk20047788"/>
            <w:r w:rsidRPr="007D7385">
              <w:rPr>
                <w:rFonts w:ascii="Times New Roman" w:eastAsia="等线" w:hAnsi="Times New Roman" w:cs="Times New Roman"/>
                <w:szCs w:val="21"/>
              </w:rPr>
              <w:t>17~32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77980F7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B5537BB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841 (29.7)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F47DD04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1995 (70.3)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2F6EBBA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BDE90E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1A2978D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75D8A09A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6F8D35CC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32~56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755C6A7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0B2ABBD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581 (21.6)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1735EE7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2104 (78.4)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20CBDAC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D57621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121B990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0A2AC2D4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1296253D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&gt;=56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51F6137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FE13C78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434 (16.1)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ED997FE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2258 (83.9)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CA8C14B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10C21CE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979A138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bookmarkEnd w:id="2"/>
      <w:tr w:rsidR="007D7385" w:rsidRPr="007D7385" w14:paraId="5A34B45C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580FE8F" w14:textId="77777777" w:rsidR="007D7385" w:rsidRPr="007D7385" w:rsidRDefault="007D7385" w:rsidP="007D7385">
            <w:pPr>
              <w:ind w:leftChars="100" w:left="21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lastRenderedPageBreak/>
              <w:t>Numbers of previous hospitalizations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0B2689F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7649033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7FCD8B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26BFA" w14:textId="77777777" w:rsidR="007D7385" w:rsidRPr="007D7385" w:rsidRDefault="007D7385" w:rsidP="007D7385">
            <w:pPr>
              <w:spacing w:line="320" w:lineRule="atLeast"/>
              <w:ind w:left="60" w:right="6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5.121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50F98" w14:textId="77777777" w:rsidR="007D7385" w:rsidRPr="007D7385" w:rsidRDefault="007D7385" w:rsidP="007D7385">
            <w:pPr>
              <w:spacing w:line="320" w:lineRule="atLeast"/>
              <w:ind w:left="60" w:right="6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3EF6A" w14:textId="77777777" w:rsidR="007D7385" w:rsidRPr="007D7385" w:rsidRDefault="007D7385" w:rsidP="007D7385">
            <w:pPr>
              <w:spacing w:line="320" w:lineRule="atLeast"/>
              <w:ind w:left="60" w:right="6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.163</w:t>
            </w:r>
          </w:p>
        </w:tc>
      </w:tr>
      <w:tr w:rsidR="007D7385" w:rsidRPr="007D7385" w14:paraId="2F822243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32F81B1E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33524BD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8337 (75.2)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8CF5481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2248 (27.7)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4E9BDCB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5861 (72.3)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2E1EC" w14:textId="77777777" w:rsidR="007D7385" w:rsidRPr="007D7385" w:rsidRDefault="007D7385" w:rsidP="007D7385">
            <w:pPr>
              <w:spacing w:line="320" w:lineRule="atLeast"/>
              <w:ind w:left="60" w:right="6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1F804" w14:textId="77777777" w:rsidR="007D7385" w:rsidRPr="007D7385" w:rsidRDefault="007D7385" w:rsidP="007D7385">
            <w:pPr>
              <w:spacing w:line="320" w:lineRule="atLeast"/>
              <w:ind w:left="60" w:right="6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4B720" w14:textId="77777777" w:rsidR="007D7385" w:rsidRPr="007D7385" w:rsidRDefault="007D7385" w:rsidP="007D7385">
            <w:pPr>
              <w:spacing w:line="320" w:lineRule="atLeast"/>
              <w:ind w:left="60" w:right="6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155D0249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E6943CD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75AD2B0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1751 (15.8)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2515ACB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441 (25.5)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614E1B4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1289 (74.5)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3ACED" w14:textId="77777777" w:rsidR="007D7385" w:rsidRPr="007D7385" w:rsidRDefault="007D7385" w:rsidP="007D7385">
            <w:pPr>
              <w:spacing w:line="320" w:lineRule="atLeast"/>
              <w:ind w:left="60" w:right="6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DE793" w14:textId="77777777" w:rsidR="007D7385" w:rsidRPr="007D7385" w:rsidRDefault="007D7385" w:rsidP="007D7385">
            <w:pPr>
              <w:spacing w:line="320" w:lineRule="atLeast"/>
              <w:ind w:left="60" w:right="6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9C666" w14:textId="77777777" w:rsidR="007D7385" w:rsidRPr="007D7385" w:rsidRDefault="007D7385" w:rsidP="007D7385">
            <w:pPr>
              <w:spacing w:line="320" w:lineRule="atLeast"/>
              <w:ind w:left="60" w:right="6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5DF6DBA1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C2D6C15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59838FE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568 (5.1)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BCF6089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139 (25.0)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DB72FB2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417 (75.0)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DCE40" w14:textId="77777777" w:rsidR="007D7385" w:rsidRPr="007D7385" w:rsidRDefault="007D7385" w:rsidP="007D7385">
            <w:pPr>
              <w:spacing w:line="320" w:lineRule="atLeast"/>
              <w:ind w:left="60" w:right="6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E6090" w14:textId="77777777" w:rsidR="007D7385" w:rsidRPr="007D7385" w:rsidRDefault="007D7385" w:rsidP="007D7385">
            <w:pPr>
              <w:spacing w:line="320" w:lineRule="atLeast"/>
              <w:ind w:left="60" w:right="6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B6322" w14:textId="77777777" w:rsidR="007D7385" w:rsidRPr="007D7385" w:rsidRDefault="007D7385" w:rsidP="007D7385">
            <w:pPr>
              <w:spacing w:line="320" w:lineRule="atLeast"/>
              <w:ind w:left="60" w:right="6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226F4AD6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625485E1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4 or more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FA0F323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430 (3.9)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C9C5CDB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118 (27.9)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5A320EA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305 (72.1)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2854D" w14:textId="77777777" w:rsidR="007D7385" w:rsidRPr="007D7385" w:rsidRDefault="007D7385" w:rsidP="007D7385">
            <w:pPr>
              <w:spacing w:line="320" w:lineRule="atLeast"/>
              <w:ind w:left="60" w:right="6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0C213" w14:textId="77777777" w:rsidR="007D7385" w:rsidRPr="007D7385" w:rsidRDefault="007D7385" w:rsidP="007D7385">
            <w:pPr>
              <w:spacing w:line="320" w:lineRule="atLeast"/>
              <w:ind w:left="60" w:right="6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22A59" w14:textId="77777777" w:rsidR="007D7385" w:rsidRPr="007D7385" w:rsidRDefault="007D7385" w:rsidP="007D7385">
            <w:pPr>
              <w:spacing w:line="320" w:lineRule="atLeast"/>
              <w:ind w:left="60" w:right="6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221E7889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296B78E" w14:textId="77777777" w:rsidR="007D7385" w:rsidRPr="007D7385" w:rsidRDefault="007D7385" w:rsidP="007D7385">
            <w:pPr>
              <w:ind w:leftChars="100" w:left="21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Diagnosis group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B0C84D3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A505C01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7E68BE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291C201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bookmarkStart w:id="3" w:name="_Hlk20144402"/>
            <w:r w:rsidRPr="007D7385">
              <w:rPr>
                <w:rFonts w:ascii="Times New Roman" w:eastAsia="等线" w:hAnsi="Times New Roman" w:cs="Times New Roman"/>
                <w:szCs w:val="21"/>
              </w:rPr>
              <w:t>624.091</w:t>
            </w:r>
            <w:bookmarkEnd w:id="3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CC9D46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0BA320A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.000</w:t>
            </w:r>
          </w:p>
        </w:tc>
      </w:tr>
      <w:tr w:rsidR="007D7385" w:rsidRPr="007D7385" w14:paraId="0AD23723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0602DD84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Major depressive disorder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6F8B7D7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1418 (12.8)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EB1975B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597 (43.4)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E087F9B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778 (56.6)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7145FC3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3AA787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DDBF852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22C540D0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3D99E8EC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Schizophrenia spectrum disorders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48969D8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4518 (40.8)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6AE6194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1042 (23.4)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AE24A00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2868 (76.6)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63DB6AB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95A1B3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F69393B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29ED2777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04541DC5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Bipolar disorder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A06B681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3768 (34.0)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E94459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750 (20.4)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93E5358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2920 (79.6)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7105E96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A099800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D192D56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2344A0BB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0A0FD74D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⁎Substance-related disorder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CC35B00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908 (8.2)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D86C10E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288 (31.7)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5A8F674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620 (68.3)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E0374BE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5A26422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1E82E49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492CE6F2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1AD6E33A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⁑</w:t>
            </w:r>
            <w:proofErr w:type="spellStart"/>
            <w:r w:rsidRPr="007D7385">
              <w:rPr>
                <w:rFonts w:ascii="Times New Roman" w:eastAsia="等线" w:hAnsi="Times New Roman" w:cs="Times New Roman"/>
                <w:szCs w:val="21"/>
              </w:rPr>
              <w:t>Stress&amp;Somatic</w:t>
            </w:r>
            <w:proofErr w:type="spellEnd"/>
            <w:r w:rsidRPr="007D7385">
              <w:rPr>
                <w:rFonts w:ascii="Times New Roman" w:eastAsia="等线" w:hAnsi="Times New Roman" w:cs="Times New Roman"/>
                <w:szCs w:val="21"/>
              </w:rPr>
              <w:t xml:space="preserve"> disorders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0D7F1E0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474 (4.3)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766F4FE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269 (66.4)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3D18D38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136 (33.6)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92341C3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9E93F4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69EE7BB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42DAFD30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5AA4AF0C" w14:textId="77777777" w:rsidR="007D7385" w:rsidRPr="007D7385" w:rsidRDefault="007D7385" w:rsidP="007D7385">
            <w:pPr>
              <w:ind w:leftChars="100" w:left="21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The year at admission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ADC5717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2061798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EC4275D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6271271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10.568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3FB7C66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1E03EED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.014</w:t>
            </w:r>
          </w:p>
        </w:tc>
      </w:tr>
      <w:tr w:rsidR="007D7385" w:rsidRPr="007D7385" w14:paraId="79078A1E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662FF446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bookmarkStart w:id="4" w:name="_Hlk20144460"/>
            <w:r w:rsidRPr="007D7385">
              <w:rPr>
                <w:rFonts w:ascii="Times New Roman" w:eastAsia="等线" w:hAnsi="Times New Roman" w:cs="Times New Roman"/>
                <w:szCs w:val="21"/>
              </w:rPr>
              <w:t>2014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8BB1977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2944 (26.6)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CCCC39F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818 (28.4)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67978FC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2066 (71.6)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D234DAA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673ECF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9E1730D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2FA6F79D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314A9D48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2015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6809AB7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3702 (33.4)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EBC23DD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1027 (28.3)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2B8B6C4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2596 (71.7)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348631B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0EDDD8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4619BE9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1E398C66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3375FDD4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2016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09785E8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3174 (28.6)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FF8F197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791 (25.7)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C5925AA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2283 (74.3)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306D59B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3D760C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8E682EC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34964F97" w14:textId="77777777" w:rsidTr="00773507">
        <w:trPr>
          <w:trHeight w:val="20"/>
          <w:tblHeader/>
          <w:jc w:val="center"/>
        </w:trPr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CBF7C7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2017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ED5526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1266 (11.4)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E8740F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310 (25.1)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B95ACF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927 (74.9)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DD9EAD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1D26D8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67F7B2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bookmarkEnd w:id="4"/>
      <w:tr w:rsidR="007D7385" w:rsidRPr="007D7385" w14:paraId="1AFA5AE2" w14:textId="77777777" w:rsidTr="00773507">
        <w:trPr>
          <w:trHeight w:val="20"/>
          <w:tblHeader/>
          <w:jc w:val="center"/>
        </w:trPr>
        <w:tc>
          <w:tcPr>
            <w:tcW w:w="1389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782B3A" w14:textId="77777777" w:rsidR="007D7385" w:rsidRPr="007D7385" w:rsidRDefault="007D7385" w:rsidP="007D7385">
            <w:pPr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 xml:space="preserve">†Continuous variables were categorized by quartiles, including the age (37.49 +/- </w:t>
            </w:r>
            <w:proofErr w:type="gramStart"/>
            <w:r w:rsidRPr="007D7385">
              <w:rPr>
                <w:rFonts w:ascii="Times New Roman" w:eastAsia="等线" w:hAnsi="Times New Roman" w:cs="Times New Roman"/>
                <w:szCs w:val="21"/>
              </w:rPr>
              <w:t>15.08 year-old</w:t>
            </w:r>
            <w:proofErr w:type="gramEnd"/>
            <w:r w:rsidRPr="007D7385">
              <w:rPr>
                <w:rFonts w:ascii="Times New Roman" w:eastAsia="等线" w:hAnsi="Times New Roman" w:cs="Times New Roman"/>
                <w:szCs w:val="21"/>
              </w:rPr>
              <w:t>) and length of stays (47.53 +/- 68.94 days).</w:t>
            </w:r>
          </w:p>
          <w:p w14:paraId="6E1EFB9A" w14:textId="77777777" w:rsidR="007D7385" w:rsidRPr="007D7385" w:rsidRDefault="007D7385" w:rsidP="007D7385">
            <w:pPr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‡System-missing value: Involuntary admission, n=268 (2.4%). Marriage, n=5 (&lt;0.01%). Employed, n=123 (1.1%).</w:t>
            </w:r>
          </w:p>
          <w:p w14:paraId="35A7313E" w14:textId="77777777" w:rsidR="007D7385" w:rsidRPr="007D7385" w:rsidRDefault="007D7385" w:rsidP="007D7385">
            <w:pPr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§Unmarried, including single (n=5301), divorced (n=575), widowed (n=162).</w:t>
            </w:r>
          </w:p>
          <w:p w14:paraId="6A18D962" w14:textId="77777777" w:rsidR="007D7385" w:rsidRPr="007D7385" w:rsidRDefault="007D7385" w:rsidP="007D7385">
            <w:pPr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⁎Mental and behavioral disorders due to psychoactive substance use (F10-F19 in ICD-10).</w:t>
            </w:r>
          </w:p>
          <w:p w14:paraId="565877D7" w14:textId="77777777" w:rsidR="007D7385" w:rsidRPr="007D7385" w:rsidRDefault="007D7385" w:rsidP="007D7385">
            <w:pPr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⁑Anxiety, dissociative, stress-related, somatoform and other nonpsychotic mental disorders (F40-F48 in ICD-10).</w:t>
            </w:r>
          </w:p>
        </w:tc>
      </w:tr>
    </w:tbl>
    <w:p w14:paraId="117D5989" w14:textId="27A6439F" w:rsidR="007D7385" w:rsidRPr="007D7385" w:rsidRDefault="007D7385" w:rsidP="007D7385">
      <w:pPr>
        <w:rPr>
          <w:rFonts w:ascii="Times New Roman" w:eastAsia="等线" w:hAnsi="Times New Roman" w:cs="Times New Roman"/>
          <w:szCs w:val="21"/>
        </w:rPr>
      </w:pPr>
      <w:bookmarkStart w:id="5" w:name="_GoBack"/>
      <w:bookmarkEnd w:id="0"/>
      <w:bookmarkEnd w:id="5"/>
    </w:p>
    <w:sectPr w:rsidR="007D7385" w:rsidRPr="007D7385" w:rsidSect="004E5E46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3245BD" w14:textId="77777777" w:rsidR="00131804" w:rsidRDefault="00131804" w:rsidP="007D7385">
      <w:r>
        <w:separator/>
      </w:r>
    </w:p>
  </w:endnote>
  <w:endnote w:type="continuationSeparator" w:id="0">
    <w:p w14:paraId="13199A3B" w14:textId="77777777" w:rsidR="00131804" w:rsidRDefault="00131804" w:rsidP="007D7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D9FFD1" w14:textId="77777777" w:rsidR="00131804" w:rsidRDefault="00131804" w:rsidP="007D7385">
      <w:r>
        <w:separator/>
      </w:r>
    </w:p>
  </w:footnote>
  <w:footnote w:type="continuationSeparator" w:id="0">
    <w:p w14:paraId="719A59B3" w14:textId="77777777" w:rsidR="00131804" w:rsidRDefault="00131804" w:rsidP="007D73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rMwsTA2MDMyNzM1MjRT0lEKTi0uzszPAykwqgUAs5YqNSwAAAA="/>
  </w:docVars>
  <w:rsids>
    <w:rsidRoot w:val="00A836BC"/>
    <w:rsid w:val="00131804"/>
    <w:rsid w:val="00395CB4"/>
    <w:rsid w:val="003A4326"/>
    <w:rsid w:val="007D7385"/>
    <w:rsid w:val="00A24128"/>
    <w:rsid w:val="00A836BC"/>
    <w:rsid w:val="00BA4A95"/>
    <w:rsid w:val="00CB50D7"/>
    <w:rsid w:val="00CD1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BD5874"/>
  <w15:chartTrackingRefBased/>
  <w15:docId w15:val="{2A140E7A-3B8C-44B9-878B-F25A7B25D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73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73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73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7385"/>
    <w:rPr>
      <w:sz w:val="18"/>
      <w:szCs w:val="18"/>
    </w:rPr>
  </w:style>
  <w:style w:type="table" w:styleId="a7">
    <w:name w:val="Table Grid"/>
    <w:basedOn w:val="a1"/>
    <w:uiPriority w:val="39"/>
    <w:rsid w:val="007D7385"/>
    <w:pPr>
      <w:widowControl/>
      <w:jc w:val="left"/>
    </w:pPr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7"/>
    <w:uiPriority w:val="39"/>
    <w:rsid w:val="007D7385"/>
    <w:pPr>
      <w:widowControl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357</Words>
  <Characters>2039</Characters>
  <Application>Microsoft Office Word</Application>
  <DocSecurity>0</DocSecurity>
  <Lines>16</Lines>
  <Paragraphs>4</Paragraphs>
  <ScaleCrop>false</ScaleCrop>
  <Company/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 Yarong</dc:creator>
  <cp:keywords/>
  <dc:description/>
  <cp:lastModifiedBy>Ma Yarong</cp:lastModifiedBy>
  <cp:revision>3</cp:revision>
  <dcterms:created xsi:type="dcterms:W3CDTF">2020-02-22T12:31:00Z</dcterms:created>
  <dcterms:modified xsi:type="dcterms:W3CDTF">2020-03-06T02:23:00Z</dcterms:modified>
</cp:coreProperties>
</file>