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082633" w14:textId="26170C9C" w:rsidR="007A1CB6" w:rsidRDefault="00E12BC1" w:rsidP="005A5103">
      <w:pPr>
        <w:spacing w:line="360" w:lineRule="auto"/>
        <w:ind w:left="0" w:firstLine="0"/>
        <w:rPr>
          <w:rFonts w:ascii="Times New Roman" w:hAnsi="Times New Roman" w:cs="Times New Roman"/>
          <w:b/>
          <w:color w:val="000000" w:themeColor="text1"/>
          <w:lang w:val="en-US"/>
        </w:rPr>
      </w:pPr>
      <w:bookmarkStart w:id="0" w:name="_Hlk85105116"/>
      <w:r w:rsidRPr="00E12BC1">
        <w:rPr>
          <w:rFonts w:ascii="Times New Roman" w:hAnsi="Times New Roman" w:cs="Times New Roman"/>
          <w:b/>
          <w:color w:val="000000" w:themeColor="text1"/>
          <w:lang w:val="en-US"/>
        </w:rPr>
        <w:t>Additional file</w:t>
      </w:r>
      <w:r>
        <w:rPr>
          <w:rFonts w:ascii="Times New Roman" w:hAnsi="Times New Roman" w:cs="Times New Roman"/>
          <w:b/>
          <w:color w:val="000000" w:themeColor="text1"/>
          <w:lang w:val="en-US"/>
        </w:rPr>
        <w:t xml:space="preserve"> 1</w:t>
      </w:r>
    </w:p>
    <w:p w14:paraId="5D4B8ECB" w14:textId="77777777" w:rsidR="003976C6" w:rsidRPr="003976C6" w:rsidRDefault="003976C6" w:rsidP="005A5103">
      <w:pPr>
        <w:spacing w:line="360" w:lineRule="auto"/>
        <w:ind w:left="0" w:firstLine="0"/>
        <w:rPr>
          <w:rFonts w:ascii="Times New Roman" w:eastAsiaTheme="minorEastAsia" w:hAnsi="Times New Roman" w:cs="Times New Roman" w:hint="eastAsia"/>
          <w:b/>
          <w:color w:val="000000" w:themeColor="text1"/>
          <w:lang w:val="en-US" w:eastAsia="zh-TW"/>
        </w:rPr>
      </w:pPr>
      <w:bookmarkStart w:id="1" w:name="_GoBack"/>
      <w:bookmarkEnd w:id="1"/>
    </w:p>
    <w:p w14:paraId="1F9AA762" w14:textId="38D2756B" w:rsidR="007F5E0C" w:rsidRPr="003976C6" w:rsidRDefault="00E12BC1" w:rsidP="007A1CB6">
      <w:pPr>
        <w:widowControl w:val="0"/>
        <w:spacing w:after="0" w:line="360" w:lineRule="auto"/>
        <w:ind w:left="0" w:right="0" w:firstLine="0"/>
        <w:rPr>
          <w:rFonts w:ascii="Times New Roman" w:eastAsia="新細明體" w:hAnsi="Times New Roman" w:cs="Times New Roman"/>
          <w:b/>
          <w:color w:val="auto"/>
          <w:kern w:val="2"/>
          <w:szCs w:val="24"/>
          <w:lang w:val="en-US" w:eastAsia="zh-TW"/>
        </w:rPr>
      </w:pPr>
      <w:r w:rsidRPr="003976C6">
        <w:rPr>
          <w:rFonts w:ascii="Times New Roman" w:hAnsi="Times New Roman" w:cs="Times New Roman"/>
          <w:b/>
          <w:noProof/>
          <w:color w:val="000000" w:themeColor="text1"/>
        </w:rPr>
        <w:t xml:space="preserve">Supplementary </w:t>
      </w:r>
      <w:r w:rsidRPr="003976C6">
        <w:rPr>
          <w:rFonts w:ascii="Times New Roman" w:hAnsi="Times New Roman" w:cs="Times New Roman"/>
          <w:b/>
          <w:color w:val="000000" w:themeColor="text1"/>
          <w:lang w:val="en-US"/>
        </w:rPr>
        <w:t>M</w:t>
      </w:r>
      <w:r w:rsidR="00315D51" w:rsidRPr="003976C6">
        <w:rPr>
          <w:rFonts w:ascii="Times New Roman" w:eastAsia="新細明體" w:hAnsi="Times New Roman" w:cs="Times New Roman"/>
          <w:b/>
          <w:color w:val="auto"/>
          <w:kern w:val="2"/>
          <w:szCs w:val="24"/>
          <w:lang w:val="en-US" w:eastAsia="zh-TW"/>
        </w:rPr>
        <w:t>ethods</w:t>
      </w:r>
    </w:p>
    <w:bookmarkEnd w:id="0"/>
    <w:p w14:paraId="44ED2329" w14:textId="344D75ED" w:rsidR="0082275D" w:rsidRPr="0082275D" w:rsidRDefault="0082275D" w:rsidP="0082275D">
      <w:pPr>
        <w:widowControl w:val="0"/>
        <w:spacing w:after="0" w:line="360" w:lineRule="auto"/>
        <w:ind w:left="0" w:right="0" w:firstLine="0"/>
        <w:rPr>
          <w:rFonts w:ascii="Times New Roman" w:eastAsia="新細明體" w:hAnsi="Times New Roman" w:cs="Times New Roman"/>
          <w:b/>
          <w:bCs/>
          <w:color w:val="auto"/>
          <w:kern w:val="2"/>
          <w:szCs w:val="24"/>
          <w:lang w:val="en-US" w:eastAsia="zh-TW"/>
        </w:rPr>
      </w:pPr>
      <w:r w:rsidRPr="0082275D">
        <w:rPr>
          <w:rFonts w:ascii="Times New Roman" w:eastAsia="新細明體" w:hAnsi="Times New Roman" w:cs="Times New Roman"/>
          <w:b/>
          <w:bCs/>
          <w:color w:val="auto"/>
          <w:kern w:val="2"/>
          <w:szCs w:val="24"/>
          <w:lang w:val="en-US" w:eastAsia="zh-TW"/>
        </w:rPr>
        <w:t xml:space="preserve">RNA-Seq </w:t>
      </w:r>
      <w:r w:rsidR="00FE0B02">
        <w:rPr>
          <w:rFonts w:ascii="Times New Roman" w:eastAsia="新細明體" w:hAnsi="Times New Roman" w:cs="Times New Roman"/>
          <w:b/>
          <w:bCs/>
          <w:color w:val="auto"/>
          <w:kern w:val="2"/>
          <w:szCs w:val="24"/>
          <w:lang w:val="en-US" w:eastAsia="zh-TW"/>
        </w:rPr>
        <w:t>a</w:t>
      </w:r>
      <w:r w:rsidRPr="0082275D">
        <w:rPr>
          <w:rFonts w:ascii="Times New Roman" w:eastAsia="新細明體" w:hAnsi="Times New Roman" w:cs="Times New Roman"/>
          <w:b/>
          <w:bCs/>
          <w:color w:val="auto"/>
          <w:kern w:val="2"/>
          <w:szCs w:val="24"/>
          <w:lang w:val="en-US" w:eastAsia="zh-TW"/>
        </w:rPr>
        <w:t>nalysis</w:t>
      </w:r>
    </w:p>
    <w:p w14:paraId="586AAA0B" w14:textId="006E1E03" w:rsidR="0082275D" w:rsidRPr="0082275D" w:rsidRDefault="0082275D" w:rsidP="0082275D">
      <w:pPr>
        <w:widowControl w:val="0"/>
        <w:spacing w:after="0" w:line="360" w:lineRule="auto"/>
        <w:ind w:left="0" w:right="0" w:firstLine="0"/>
        <w:rPr>
          <w:rFonts w:ascii="Times New Roman" w:eastAsia="新細明體" w:hAnsi="Times New Roman" w:cs="Times New Roman"/>
          <w:color w:val="auto"/>
          <w:kern w:val="2"/>
          <w:szCs w:val="24"/>
          <w:lang w:val="en-US" w:eastAsia="zh-TW"/>
        </w:rPr>
      </w:pPr>
      <w:r w:rsidRPr="0082275D">
        <w:rPr>
          <w:rFonts w:ascii="Times New Roman" w:eastAsia="新細明體" w:hAnsi="Times New Roman" w:cs="Times New Roman"/>
          <w:color w:val="auto"/>
          <w:kern w:val="2"/>
          <w:szCs w:val="24"/>
          <w:lang w:val="en-US" w:eastAsia="zh-TW"/>
        </w:rPr>
        <w:t xml:space="preserve">RNA-Seq analyses of LNCaP and LNCaP/MDVR cells were conducted by </w:t>
      </w:r>
      <w:proofErr w:type="spellStart"/>
      <w:r w:rsidRPr="0082275D">
        <w:rPr>
          <w:rFonts w:ascii="Times New Roman" w:eastAsia="新細明體" w:hAnsi="Times New Roman" w:cs="Times New Roman"/>
          <w:color w:val="auto"/>
          <w:kern w:val="2"/>
          <w:szCs w:val="24"/>
          <w:lang w:val="en-US" w:eastAsia="zh-TW"/>
        </w:rPr>
        <w:t>BioTools</w:t>
      </w:r>
      <w:proofErr w:type="spellEnd"/>
      <w:r w:rsidRPr="0082275D">
        <w:rPr>
          <w:rFonts w:ascii="Times New Roman" w:eastAsia="新細明體" w:hAnsi="Times New Roman" w:cs="Times New Roman"/>
          <w:color w:val="auto"/>
          <w:kern w:val="2"/>
          <w:szCs w:val="24"/>
          <w:lang w:val="en-US" w:eastAsia="zh-TW"/>
        </w:rPr>
        <w:t xml:space="preserve"> (New Taipei City, Taiwan) and the complete protocol was provided by </w:t>
      </w:r>
      <w:proofErr w:type="spellStart"/>
      <w:r w:rsidRPr="0082275D">
        <w:rPr>
          <w:rFonts w:ascii="Times New Roman" w:eastAsia="新細明體" w:hAnsi="Times New Roman" w:cs="Times New Roman"/>
          <w:color w:val="auto"/>
          <w:kern w:val="2"/>
          <w:szCs w:val="24"/>
          <w:lang w:val="en-US" w:eastAsia="zh-TW"/>
        </w:rPr>
        <w:t>BioTools</w:t>
      </w:r>
      <w:proofErr w:type="spellEnd"/>
      <w:r w:rsidRPr="0082275D">
        <w:rPr>
          <w:rFonts w:ascii="Times New Roman" w:eastAsia="新細明體" w:hAnsi="Times New Roman" w:cs="Times New Roman"/>
          <w:color w:val="auto"/>
          <w:kern w:val="2"/>
          <w:szCs w:val="24"/>
          <w:lang w:val="en-US" w:eastAsia="zh-TW"/>
        </w:rPr>
        <w:t xml:space="preserve">. Briefly, an mRNA and </w:t>
      </w:r>
      <w:bookmarkStart w:id="2" w:name="_Hlk100920397"/>
      <w:r w:rsidRPr="0082275D">
        <w:rPr>
          <w:rFonts w:ascii="Times New Roman" w:eastAsia="新細明體" w:hAnsi="Times New Roman" w:cs="Times New Roman"/>
          <w:color w:val="auto"/>
          <w:kern w:val="2"/>
          <w:szCs w:val="24"/>
          <w:lang w:val="en-US" w:eastAsia="zh-TW"/>
        </w:rPr>
        <w:t>complementary (c)</w:t>
      </w:r>
      <w:bookmarkEnd w:id="2"/>
      <w:r w:rsidRPr="0082275D">
        <w:rPr>
          <w:rFonts w:ascii="Times New Roman" w:eastAsia="新細明體" w:hAnsi="Times New Roman" w:cs="Times New Roman"/>
          <w:color w:val="auto"/>
          <w:kern w:val="2"/>
          <w:szCs w:val="24"/>
          <w:lang w:val="en-US" w:eastAsia="zh-TW"/>
        </w:rPr>
        <w:t xml:space="preserve">DNA library was prepared using KAPA mRNA </w:t>
      </w:r>
      <w:proofErr w:type="spellStart"/>
      <w:r w:rsidRPr="0082275D">
        <w:rPr>
          <w:rFonts w:ascii="Times New Roman" w:eastAsia="新細明體" w:hAnsi="Times New Roman" w:cs="Times New Roman"/>
          <w:color w:val="auto"/>
          <w:kern w:val="2"/>
          <w:szCs w:val="24"/>
          <w:lang w:val="en-US" w:eastAsia="zh-TW"/>
        </w:rPr>
        <w:t>HyperPrep</w:t>
      </w:r>
      <w:proofErr w:type="spellEnd"/>
      <w:r w:rsidRPr="0082275D">
        <w:rPr>
          <w:rFonts w:ascii="Times New Roman" w:eastAsia="新細明體" w:hAnsi="Times New Roman" w:cs="Times New Roman"/>
          <w:color w:val="auto"/>
          <w:kern w:val="2"/>
          <w:szCs w:val="24"/>
          <w:lang w:val="en-US" w:eastAsia="zh-TW"/>
        </w:rPr>
        <w:t xml:space="preserve"> Kits (Roche) and sequenced using the </w:t>
      </w:r>
      <w:proofErr w:type="spellStart"/>
      <w:r w:rsidRPr="0082275D">
        <w:rPr>
          <w:rFonts w:ascii="Times New Roman" w:eastAsia="新細明體" w:hAnsi="Times New Roman" w:cs="Times New Roman"/>
          <w:color w:val="auto"/>
          <w:kern w:val="2"/>
          <w:szCs w:val="24"/>
          <w:lang w:val="en-US" w:eastAsia="zh-TW"/>
        </w:rPr>
        <w:t>NovaSeq</w:t>
      </w:r>
      <w:r w:rsidRPr="0082275D">
        <w:rPr>
          <w:rFonts w:ascii="Times New Roman" w:eastAsia="新細明體" w:hAnsi="Times New Roman" w:cs="Times New Roman"/>
          <w:color w:val="auto"/>
          <w:kern w:val="2"/>
          <w:szCs w:val="24"/>
          <w:vertAlign w:val="superscript"/>
          <w:lang w:val="en-US" w:eastAsia="zh-TW"/>
        </w:rPr>
        <w:t>TM</w:t>
      </w:r>
      <w:proofErr w:type="spellEnd"/>
      <w:r w:rsidRPr="0082275D">
        <w:rPr>
          <w:rFonts w:ascii="Times New Roman" w:eastAsia="新細明體" w:hAnsi="Times New Roman" w:cs="Times New Roman"/>
          <w:color w:val="auto"/>
          <w:kern w:val="2"/>
          <w:szCs w:val="24"/>
          <w:lang w:val="en-US" w:eastAsia="zh-TW"/>
        </w:rPr>
        <w:t xml:space="preserve"> 6000 sequencing system (Illumina) in 300~400-bp paired-end reads. In the data modulation step, the quality of raw reads was checked using </w:t>
      </w:r>
      <w:proofErr w:type="spellStart"/>
      <w:r w:rsidRPr="0082275D">
        <w:rPr>
          <w:rFonts w:ascii="Times New Roman" w:eastAsia="新細明體" w:hAnsi="Times New Roman" w:cs="Times New Roman"/>
          <w:color w:val="auto"/>
          <w:kern w:val="2"/>
          <w:szCs w:val="24"/>
          <w:lang w:val="en-US" w:eastAsia="zh-TW"/>
        </w:rPr>
        <w:t>FastQC</w:t>
      </w:r>
      <w:proofErr w:type="spellEnd"/>
      <w:r w:rsidRPr="0082275D">
        <w:rPr>
          <w:rFonts w:ascii="Times New Roman" w:eastAsia="新細明體" w:hAnsi="Times New Roman" w:cs="Times New Roman"/>
          <w:color w:val="auto"/>
          <w:kern w:val="2"/>
          <w:szCs w:val="24"/>
          <w:lang w:val="en-US" w:eastAsia="zh-TW"/>
        </w:rPr>
        <w:t xml:space="preserve"> and </w:t>
      </w:r>
      <w:proofErr w:type="spellStart"/>
      <w:r w:rsidRPr="0082275D">
        <w:rPr>
          <w:rFonts w:ascii="Times New Roman" w:eastAsia="新細明體" w:hAnsi="Times New Roman" w:cs="Times New Roman"/>
          <w:color w:val="auto"/>
          <w:kern w:val="2"/>
          <w:szCs w:val="24"/>
          <w:lang w:val="en-US" w:eastAsia="zh-TW"/>
        </w:rPr>
        <w:t>MultiQC</w:t>
      </w:r>
      <w:proofErr w:type="spellEnd"/>
      <w:r w:rsidRPr="0082275D">
        <w:rPr>
          <w:rFonts w:ascii="Times New Roman" w:eastAsia="新細明體" w:hAnsi="Times New Roman" w:cs="Times New Roman"/>
          <w:color w:val="auto"/>
          <w:kern w:val="2"/>
          <w:szCs w:val="24"/>
          <w:lang w:val="en-US" w:eastAsia="zh-TW"/>
        </w:rPr>
        <w:t xml:space="preserve">, and then raw-paired end reads were trimmed with </w:t>
      </w:r>
      <w:proofErr w:type="spellStart"/>
      <w:r w:rsidRPr="0082275D">
        <w:rPr>
          <w:rFonts w:ascii="Times New Roman" w:eastAsia="新細明體" w:hAnsi="Times New Roman" w:cs="Times New Roman"/>
          <w:color w:val="auto"/>
          <w:kern w:val="2"/>
          <w:szCs w:val="24"/>
          <w:lang w:val="en-US" w:eastAsia="zh-TW"/>
        </w:rPr>
        <w:t>Trimommatic</w:t>
      </w:r>
      <w:proofErr w:type="spellEnd"/>
      <w:r w:rsidRPr="0082275D">
        <w:rPr>
          <w:rFonts w:ascii="Times New Roman" w:eastAsia="新細明體" w:hAnsi="Times New Roman" w:cs="Times New Roman"/>
          <w:color w:val="auto"/>
          <w:kern w:val="2"/>
          <w:szCs w:val="24"/>
          <w:lang w:val="en-US" w:eastAsia="zh-TW"/>
        </w:rPr>
        <w:t xml:space="preserve"> v0.38 (leading:3; trailing:3; sliding window:4:15; Minlen:30) followed by DIAMOND to detect contamination </w:t>
      </w:r>
      <w:r w:rsidRPr="0082275D">
        <w:rPr>
          <w:rFonts w:ascii="Times New Roman" w:eastAsia="新細明體" w:hAnsi="Times New Roman" w:cs="Times New Roman"/>
          <w:color w:val="auto"/>
          <w:kern w:val="2"/>
          <w:szCs w:val="24"/>
          <w:lang w:val="en-US" w:eastAsia="zh-TW"/>
        </w:rPr>
        <w:fldChar w:fldCharType="begin">
          <w:fldData xml:space="preserve">PEVuZE5vdGU+PENpdGU+PEF1dGhvcj5Fd2VsczwvQXV0aG9yPjxZZWFyPjIwMTY8L1llYXI+PFJl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</w:fldData>
        </w:fldChar>
      </w:r>
      <w:r w:rsidR="002942A5">
        <w:rPr>
          <w:rFonts w:ascii="Times New Roman" w:eastAsia="新細明體" w:hAnsi="Times New Roman" w:cs="Times New Roman"/>
          <w:color w:val="auto"/>
          <w:kern w:val="2"/>
          <w:szCs w:val="24"/>
          <w:lang w:val="en-US" w:eastAsia="zh-TW"/>
        </w:rPr>
        <w:instrText xml:space="preserve"> ADDIN EN.CITE </w:instrText>
      </w:r>
      <w:r w:rsidR="002942A5">
        <w:rPr>
          <w:rFonts w:ascii="Times New Roman" w:eastAsia="新細明體" w:hAnsi="Times New Roman" w:cs="Times New Roman"/>
          <w:color w:val="auto"/>
          <w:kern w:val="2"/>
          <w:szCs w:val="24"/>
          <w:lang w:val="en-US" w:eastAsia="zh-TW"/>
        </w:rPr>
        <w:fldChar w:fldCharType="begin">
          <w:fldData xml:space="preserve">PEVuZE5vdGU+PENpdGU+PEF1dGhvcj5Fd2VsczwvQXV0aG9yPjxZZWFyPjIwMTY8L1llYXI+PFJl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</w:fldData>
        </w:fldChar>
      </w:r>
      <w:r w:rsidR="002942A5">
        <w:rPr>
          <w:rFonts w:ascii="Times New Roman" w:eastAsia="新細明體" w:hAnsi="Times New Roman" w:cs="Times New Roman"/>
          <w:color w:val="auto"/>
          <w:kern w:val="2"/>
          <w:szCs w:val="24"/>
          <w:lang w:val="en-US" w:eastAsia="zh-TW"/>
        </w:rPr>
        <w:instrText xml:space="preserve"> ADDIN EN.CITE.DATA </w:instrText>
      </w:r>
      <w:r w:rsidR="002942A5">
        <w:rPr>
          <w:rFonts w:ascii="Times New Roman" w:eastAsia="新細明體" w:hAnsi="Times New Roman" w:cs="Times New Roman"/>
          <w:color w:val="auto"/>
          <w:kern w:val="2"/>
          <w:szCs w:val="24"/>
          <w:lang w:val="en-US" w:eastAsia="zh-TW"/>
        </w:rPr>
      </w:r>
      <w:r w:rsidR="002942A5">
        <w:rPr>
          <w:rFonts w:ascii="Times New Roman" w:eastAsia="新細明體" w:hAnsi="Times New Roman" w:cs="Times New Roman"/>
          <w:color w:val="auto"/>
          <w:kern w:val="2"/>
          <w:szCs w:val="24"/>
          <w:lang w:val="en-US" w:eastAsia="zh-TW"/>
        </w:rPr>
        <w:fldChar w:fldCharType="end"/>
      </w:r>
      <w:r w:rsidRPr="0082275D">
        <w:rPr>
          <w:rFonts w:ascii="Times New Roman" w:eastAsia="新細明體" w:hAnsi="Times New Roman" w:cs="Times New Roman"/>
          <w:color w:val="auto"/>
          <w:kern w:val="2"/>
          <w:szCs w:val="24"/>
          <w:lang w:val="en-US" w:eastAsia="zh-TW"/>
        </w:rPr>
      </w:r>
      <w:r w:rsidRPr="0082275D">
        <w:rPr>
          <w:rFonts w:ascii="Times New Roman" w:eastAsia="新細明體" w:hAnsi="Times New Roman" w:cs="Times New Roman"/>
          <w:color w:val="auto"/>
          <w:kern w:val="2"/>
          <w:szCs w:val="24"/>
          <w:lang w:val="en-US" w:eastAsia="zh-TW"/>
        </w:rPr>
        <w:fldChar w:fldCharType="separate"/>
      </w:r>
      <w:r w:rsidR="002942A5">
        <w:rPr>
          <w:rFonts w:ascii="Times New Roman" w:eastAsia="新細明體" w:hAnsi="Times New Roman" w:cs="Times New Roman"/>
          <w:noProof/>
          <w:color w:val="auto"/>
          <w:kern w:val="2"/>
          <w:szCs w:val="24"/>
          <w:lang w:val="en-US" w:eastAsia="zh-TW"/>
        </w:rPr>
        <w:t>[1-3]</w:t>
      </w:r>
      <w:r w:rsidRPr="0082275D">
        <w:rPr>
          <w:rFonts w:ascii="Times New Roman" w:eastAsia="新細明體" w:hAnsi="Times New Roman" w:cs="Times New Roman"/>
          <w:color w:val="auto"/>
          <w:kern w:val="2"/>
          <w:szCs w:val="24"/>
          <w:lang w:val="en-US" w:eastAsia="zh-TW"/>
        </w:rPr>
        <w:fldChar w:fldCharType="end"/>
      </w:r>
      <w:r w:rsidRPr="0082275D">
        <w:rPr>
          <w:rFonts w:ascii="Times New Roman" w:eastAsia="新細明體" w:hAnsi="Times New Roman" w:cs="Times New Roman"/>
          <w:bCs/>
          <w:color w:val="auto"/>
          <w:kern w:val="2"/>
          <w:szCs w:val="24"/>
          <w:lang w:val="en-US" w:eastAsia="zh-TW"/>
        </w:rPr>
        <w:t>.</w:t>
      </w:r>
      <w:r w:rsidRPr="0082275D">
        <w:rPr>
          <w:rFonts w:ascii="Times New Roman" w:eastAsia="新細明體" w:hAnsi="Times New Roman" w:cs="Times New Roman"/>
          <w:color w:val="auto"/>
          <w:kern w:val="2"/>
          <w:szCs w:val="24"/>
          <w:lang w:val="en-US" w:eastAsia="zh-TW"/>
        </w:rPr>
        <w:t xml:space="preserve"> Clean reads were mapped to the reference genome (</w:t>
      </w:r>
      <w:r w:rsidRPr="0082275D">
        <w:rPr>
          <w:rFonts w:ascii="Times New Roman" w:eastAsia="新細明體" w:hAnsi="Times New Roman" w:cs="Times New Roman"/>
          <w:i/>
          <w:iCs/>
          <w:color w:val="auto"/>
          <w:kern w:val="2"/>
          <w:szCs w:val="24"/>
          <w:lang w:val="en-US" w:eastAsia="zh-TW"/>
        </w:rPr>
        <w:t>Homo sapiens</w:t>
      </w:r>
      <w:r w:rsidRPr="0082275D">
        <w:rPr>
          <w:rFonts w:ascii="Times New Roman" w:eastAsia="新細明體" w:hAnsi="Times New Roman" w:cs="Times New Roman"/>
          <w:color w:val="auto"/>
          <w:kern w:val="2"/>
          <w:szCs w:val="24"/>
          <w:lang w:val="en-US" w:eastAsia="zh-TW"/>
        </w:rPr>
        <w:t xml:space="preserve"> GRCh38) using HISAT2 v2.1.0 </w:t>
      </w:r>
      <w:r w:rsidRPr="0082275D">
        <w:rPr>
          <w:rFonts w:ascii="Times New Roman" w:eastAsia="新細明體" w:hAnsi="Times New Roman" w:cs="Times New Roman"/>
          <w:color w:val="auto"/>
          <w:kern w:val="2"/>
          <w:szCs w:val="24"/>
          <w:lang w:val="en-US" w:eastAsia="zh-TW"/>
        </w:rPr>
        <w:fldChar w:fldCharType="begin"/>
      </w:r>
      <w:r w:rsidR="002942A5">
        <w:rPr>
          <w:rFonts w:ascii="Times New Roman" w:eastAsia="新細明體" w:hAnsi="Times New Roman" w:cs="Times New Roman"/>
          <w:color w:val="auto"/>
          <w:kern w:val="2"/>
          <w:szCs w:val="24"/>
          <w:lang w:val="en-US" w:eastAsia="zh-TW"/>
        </w:rPr>
        <w:instrText xml:space="preserve"> ADDIN EN.CITE &lt;EndNote&gt;&lt;Cite&gt;&lt;Author&gt;Kim&lt;/Author&gt;&lt;Year&gt;2015&lt;/Year&gt;&lt;RecNum&gt;116&lt;/RecNum&gt;&lt;DisplayText&gt;[4]&lt;/DisplayText&gt;&lt;record&gt;&lt;rec-number&gt;116&lt;/rec-number&gt;&lt;foreign-keys&gt;&lt;key app="EN" db-id="z5x052xssp9xv5e2xap5fe9czxftswted2rr" timestamp="1645064494"&gt;116&lt;/key&gt;&lt;/foreign-keys&gt;&lt;ref-type name="Journal Article"&gt;17&lt;/ref-type&gt;&lt;contributors&gt;&lt;authors&gt;&lt;author&gt;Kim, D.&lt;/author&gt;&lt;author&gt;Langmead, B.&lt;/author&gt;&lt;author&gt;Salzberg, S. L.&lt;/author&gt;&lt;/authors&gt;&lt;/contributors&gt;&lt;auth-address&gt;1] Center for Computational Biology, McKusick-Nathans Institute of Genetic Medicine, Johns Hopkins University School of Medicine, Baltimore, Maryland, USA. [2] Department of Biostatistics, Bloomberg School of Public Health, Johns Hopkins University, Baltimore, Maryland, USA.&amp;#xD;1] Center for Computational Biology, McKusick-Nathans Institute of Genetic Medicine, Johns Hopkins University School of Medicine, Baltimore, Maryland, USA. [2] Department of Biostatistics, Bloomberg School of Public Health, Johns Hopkins University, Baltimore, Maryland, USA. [3] Department of Computer Science, Johns Hopkins University, Baltimore, Maryland, USA.&lt;/auth-address&gt;&lt;titles&gt;&lt;title&gt;HISAT: a fast spliced aligner with low memory requirements&lt;/title&gt;&lt;secondary-title&gt;Nat Methods&lt;/secondary-title&gt;&lt;/titles&gt;&lt;periodical&gt;&lt;full-title&gt;Nat Methods&lt;/full-title&gt;&lt;/periodical&gt;&lt;pages&gt;357-60&lt;/pages&gt;&lt;volume&gt;12&lt;/volume&gt;&lt;number&gt;4&lt;/number&gt;&lt;edition&gt;20150309&lt;/edition&gt;&lt;keywords&gt;&lt;keyword&gt;Humans&lt;/keyword&gt;&lt;keyword&gt;Limit of Detection&lt;/keyword&gt;&lt;keyword&gt;Pseudogenes/genetics&lt;/keyword&gt;&lt;keyword&gt;Sequence Alignment/*methods&lt;/keyword&gt;&lt;keyword&gt;Sequence Analysis, DNA/*instrumentation&lt;/keyword&gt;&lt;keyword&gt;Sequence Analysis, RNA&lt;/keyword&gt;&lt;/keywords&gt;&lt;dates&gt;&lt;year&gt;2015&lt;/year&gt;&lt;pub-dates&gt;&lt;date&gt;Apr&lt;/date&gt;&lt;/pub-dates&gt;&lt;/dates&gt;&lt;isbn&gt;1548-7105 (Electronic)&amp;#xD;1548-7091 (Linking)&lt;/isbn&gt;&lt;accession-num&gt;25751142&lt;/accession-num&gt;&lt;urls&gt;&lt;related-urls&gt;&lt;url&gt;https://www.ncbi.nlm.nih.gov/pubmed/25751142&lt;/url&gt;&lt;/related-urls&gt;&lt;/urls&gt;&lt;custom2&gt;PMC4655817&lt;/custom2&gt;&lt;electronic-resource-num&gt;10.1038/nmeth.3317&lt;/electronic-resource-num&gt;&lt;/record&gt;&lt;/Cite&gt;&lt;/EndNote&gt;</w:instrText>
      </w:r>
      <w:r w:rsidRPr="0082275D">
        <w:rPr>
          <w:rFonts w:ascii="Times New Roman" w:eastAsia="新細明體" w:hAnsi="Times New Roman" w:cs="Times New Roman"/>
          <w:color w:val="auto"/>
          <w:kern w:val="2"/>
          <w:szCs w:val="24"/>
          <w:lang w:val="en-US" w:eastAsia="zh-TW"/>
        </w:rPr>
        <w:fldChar w:fldCharType="separate"/>
      </w:r>
      <w:r w:rsidR="002942A5">
        <w:rPr>
          <w:rFonts w:ascii="Times New Roman" w:eastAsia="新細明體" w:hAnsi="Times New Roman" w:cs="Times New Roman"/>
          <w:noProof/>
          <w:color w:val="auto"/>
          <w:kern w:val="2"/>
          <w:szCs w:val="24"/>
          <w:lang w:val="en-US" w:eastAsia="zh-TW"/>
        </w:rPr>
        <w:t>[4]</w:t>
      </w:r>
      <w:r w:rsidRPr="0082275D">
        <w:rPr>
          <w:rFonts w:ascii="Times New Roman" w:eastAsia="新細明體" w:hAnsi="Times New Roman" w:cs="Times New Roman"/>
          <w:color w:val="auto"/>
          <w:kern w:val="2"/>
          <w:szCs w:val="24"/>
          <w:lang w:val="en-US" w:eastAsia="zh-TW"/>
        </w:rPr>
        <w:fldChar w:fldCharType="end"/>
      </w:r>
      <w:r w:rsidRPr="0082275D">
        <w:rPr>
          <w:rFonts w:ascii="Times New Roman" w:eastAsia="新細明體" w:hAnsi="Times New Roman" w:cs="Times New Roman"/>
          <w:color w:val="auto"/>
          <w:kern w:val="2"/>
          <w:szCs w:val="24"/>
          <w:lang w:val="en-US" w:eastAsia="zh-TW"/>
        </w:rPr>
        <w:t xml:space="preserve">. </w:t>
      </w:r>
      <w:proofErr w:type="spellStart"/>
      <w:r w:rsidRPr="0082275D">
        <w:rPr>
          <w:rFonts w:ascii="Times New Roman" w:eastAsia="新細明體" w:hAnsi="Times New Roman" w:cs="Times New Roman"/>
          <w:color w:val="auto"/>
          <w:kern w:val="2"/>
          <w:szCs w:val="24"/>
          <w:lang w:val="en-US" w:eastAsia="zh-TW"/>
        </w:rPr>
        <w:t>FeatureCount</w:t>
      </w:r>
      <w:proofErr w:type="spellEnd"/>
      <w:r w:rsidRPr="0082275D">
        <w:rPr>
          <w:rFonts w:ascii="Times New Roman" w:eastAsia="新細明體" w:hAnsi="Times New Roman" w:cs="Times New Roman"/>
          <w:color w:val="auto"/>
          <w:kern w:val="2"/>
          <w:szCs w:val="24"/>
          <w:lang w:val="en-US" w:eastAsia="zh-TW"/>
        </w:rPr>
        <w:t xml:space="preserve"> v1.6.0 </w:t>
      </w:r>
      <w:r w:rsidRPr="0082275D">
        <w:rPr>
          <w:rFonts w:ascii="Times New Roman" w:eastAsia="新細明體" w:hAnsi="Times New Roman" w:cs="Times New Roman"/>
          <w:color w:val="auto"/>
          <w:kern w:val="2"/>
          <w:szCs w:val="24"/>
          <w:lang w:val="en-US" w:eastAsia="zh-TW"/>
        </w:rPr>
        <w:fldChar w:fldCharType="begin"/>
      </w:r>
      <w:r w:rsidR="002942A5">
        <w:rPr>
          <w:rFonts w:ascii="Times New Roman" w:eastAsia="新細明體" w:hAnsi="Times New Roman" w:cs="Times New Roman"/>
          <w:color w:val="auto"/>
          <w:kern w:val="2"/>
          <w:szCs w:val="24"/>
          <w:lang w:val="en-US" w:eastAsia="zh-TW"/>
        </w:rPr>
        <w:instrText xml:space="preserve"> ADDIN EN.CITE &lt;EndNote&gt;&lt;Cite&gt;&lt;Author&gt;Liao&lt;/Author&gt;&lt;Year&gt;2014&lt;/Year&gt;&lt;RecNum&gt;117&lt;/RecNum&gt;&lt;DisplayText&gt;[5]&lt;/DisplayText&gt;&lt;record&gt;&lt;rec-number&gt;117&lt;/rec-number&gt;&lt;foreign-keys&gt;&lt;key app="EN" db-id="z5x052xssp9xv5e2xap5fe9czxftswted2rr" timestamp="1645064597"&gt;117&lt;/key&gt;&lt;/foreign-keys&gt;&lt;ref-type name="Journal Article"&gt;17&lt;/ref-type&gt;&lt;contributors&gt;&lt;authors&gt;&lt;author&gt;Liao, Y.&lt;/author&gt;&lt;author&gt;Smyth, G. K.&lt;/author&gt;&lt;author&gt;Shi, W.&lt;/author&gt;&lt;/authors&gt;&lt;/contributors&gt;&lt;auth-address&gt;Bioinformatics Division, The Walter and Eliza Hall Institute of Medical Research, 1G Royal Parade, Parkville, VIC 3052, Department of Computing and Information Systems and Department of Mathematics and Statistics, The University of Melbourne, Parkville, VIC 3010, Australia.&lt;/auth-address&gt;&lt;titles&gt;&lt;title&gt;featureCounts: an efficient general purpose program for assigning sequence reads to genomic features&lt;/title&gt;&lt;secondary-title&gt;Bioinformatics&lt;/secondary-title&gt;&lt;/titles&gt;&lt;periodical&gt;&lt;full-title&gt;Bioinformatics&lt;/full-title&gt;&lt;/periodical&gt;&lt;pages&gt;923-30&lt;/pages&gt;&lt;volume&gt;30&lt;/volume&gt;&lt;number&gt;7&lt;/number&gt;&lt;edition&gt;20131113&lt;/edition&gt;&lt;keywords&gt;&lt;keyword&gt;Algorithms&lt;/keyword&gt;&lt;keyword&gt;Genome&lt;/keyword&gt;&lt;keyword&gt;Genomics/*methods&lt;/keyword&gt;&lt;keyword&gt;High-Throughput Nucleotide Sequencing&lt;/keyword&gt;&lt;keyword&gt;Histones/chemistry/genetics&lt;/keyword&gt;&lt;keyword&gt;Sequence Analysis, RNA&lt;/keyword&gt;&lt;keyword&gt;*Software&lt;/keyword&gt;&lt;/keywords&gt;&lt;dates&gt;&lt;year&gt;2014&lt;/year&gt;&lt;pub-dates&gt;&lt;date&gt;Apr 1&lt;/date&gt;&lt;/pub-dates&gt;&lt;/dates&gt;&lt;isbn&gt;1367-4803&lt;/isbn&gt;&lt;accession-num&gt;24227677&lt;/accession-num&gt;&lt;urls&gt;&lt;/urls&gt;&lt;electronic-resource-num&gt;10.1093/bioinformatics/btt656&lt;/electronic-resource-num&gt;&lt;remote-database-provider&gt;NLM&lt;/remote-database-provider&gt;&lt;language&gt;eng&lt;/language&gt;&lt;/record&gt;&lt;/Cite&gt;&lt;/EndNote&gt;</w:instrText>
      </w:r>
      <w:r w:rsidRPr="0082275D">
        <w:rPr>
          <w:rFonts w:ascii="Times New Roman" w:eastAsia="新細明體" w:hAnsi="Times New Roman" w:cs="Times New Roman"/>
          <w:color w:val="auto"/>
          <w:kern w:val="2"/>
          <w:szCs w:val="24"/>
          <w:lang w:val="en-US" w:eastAsia="zh-TW"/>
        </w:rPr>
        <w:fldChar w:fldCharType="separate"/>
      </w:r>
      <w:r w:rsidR="002942A5">
        <w:rPr>
          <w:rFonts w:ascii="Times New Roman" w:eastAsia="新細明體" w:hAnsi="Times New Roman" w:cs="Times New Roman"/>
          <w:noProof/>
          <w:color w:val="auto"/>
          <w:kern w:val="2"/>
          <w:szCs w:val="24"/>
          <w:lang w:val="en-US" w:eastAsia="zh-TW"/>
        </w:rPr>
        <w:t>[5]</w:t>
      </w:r>
      <w:r w:rsidRPr="0082275D">
        <w:rPr>
          <w:rFonts w:ascii="Times New Roman" w:eastAsia="新細明體" w:hAnsi="Times New Roman" w:cs="Times New Roman"/>
          <w:color w:val="auto"/>
          <w:kern w:val="2"/>
          <w:szCs w:val="24"/>
          <w:lang w:val="en-US" w:eastAsia="zh-TW"/>
        </w:rPr>
        <w:fldChar w:fldCharType="end"/>
      </w:r>
      <w:r w:rsidRPr="0082275D">
        <w:rPr>
          <w:rFonts w:ascii="Times New Roman" w:eastAsia="新細明體" w:hAnsi="Times New Roman" w:cs="Times New Roman"/>
          <w:color w:val="auto"/>
          <w:kern w:val="2"/>
          <w:szCs w:val="24"/>
          <w:lang w:val="en-US" w:eastAsia="zh-TW"/>
        </w:rPr>
        <w:t xml:space="preserve">. was used to map the count readings to an individual gene. Read counts were normalized to relative log expression using the DESeq2 v1.22.1 package in R </w:t>
      </w:r>
      <w:r w:rsidRPr="0082275D">
        <w:rPr>
          <w:rFonts w:ascii="Times New Roman" w:eastAsia="新細明體" w:hAnsi="Times New Roman" w:cs="Times New Roman"/>
          <w:color w:val="auto"/>
          <w:kern w:val="2"/>
          <w:szCs w:val="24"/>
          <w:lang w:val="en-US" w:eastAsia="zh-TW"/>
        </w:rPr>
        <w:fldChar w:fldCharType="begin"/>
      </w:r>
      <w:r w:rsidR="002942A5">
        <w:rPr>
          <w:rFonts w:ascii="Times New Roman" w:eastAsia="新細明體" w:hAnsi="Times New Roman" w:cs="Times New Roman"/>
          <w:color w:val="auto"/>
          <w:kern w:val="2"/>
          <w:szCs w:val="24"/>
          <w:lang w:val="en-US" w:eastAsia="zh-TW"/>
        </w:rPr>
        <w:instrText xml:space="preserve"> ADDIN EN.CITE &lt;EndNote&gt;&lt;Cite&gt;&lt;Author&gt;Love&lt;/Author&gt;&lt;Year&gt;2014&lt;/Year&gt;&lt;RecNum&gt;118&lt;/RecNum&gt;&lt;DisplayText&gt;[6]&lt;/DisplayText&gt;&lt;record&gt;&lt;rec-number&gt;118&lt;/rec-number&gt;&lt;foreign-keys&gt;&lt;key app="EN" db-id="z5x052xssp9xv5e2xap5fe9czxftswted2rr" timestamp="1645064670"&gt;118&lt;/key&gt;&lt;/foreign-keys&gt;&lt;ref-type name="Journal Article"&gt;17&lt;/ref-type&gt;&lt;contributors&gt;&lt;authors&gt;&lt;author&gt;Love, M. I.&lt;/author&gt;&lt;author&gt;Huber, W.&lt;/author&gt;&lt;author&gt;Anders, S.&lt;/author&gt;&lt;/authors&gt;&lt;/contributors&gt;&lt;titles&gt;&lt;title&gt;Moderated estimation of fold change and dispersion for RNA-seq data with DESeq2&lt;/title&gt;&lt;secondary-title&gt;Genome Biol&lt;/secondary-title&gt;&lt;/titles&gt;&lt;periodical&gt;&lt;full-title&gt;Genome Biol&lt;/full-title&gt;&lt;/periodical&gt;&lt;pages&gt;550&lt;/pages&gt;&lt;volume&gt;15&lt;/volume&gt;&lt;number&gt;12&lt;/number&gt;&lt;keywords&gt;&lt;keyword&gt;Algorithms&lt;/keyword&gt;&lt;keyword&gt;Computational Biology/*methods&lt;/keyword&gt;&lt;keyword&gt;High-Throughput Nucleotide Sequencing&lt;/keyword&gt;&lt;keyword&gt;Models, Genetic&lt;/keyword&gt;&lt;keyword&gt;RNA/*analysis&lt;/keyword&gt;&lt;keyword&gt;Sequence Analysis, RNA&lt;/keyword&gt;&lt;keyword&gt;*Software&lt;/keyword&gt;&lt;/keywords&gt;&lt;dates&gt;&lt;year&gt;2014&lt;/year&gt;&lt;/dates&gt;&lt;isbn&gt;1465-6906 (Print)&amp;#xD;1474-7596&lt;/isbn&gt;&lt;accession-num&gt;25516281&lt;/accession-num&gt;&lt;urls&gt;&lt;/urls&gt;&lt;custom2&gt;PMC4302049&lt;/custom2&gt;&lt;electronic-resource-num&gt;10.1186/s13059-014-0550-8&lt;/electronic-resource-num&gt;&lt;remote-database-provider&gt;NLM&lt;/remote-database-provider&gt;&lt;language&gt;eng&lt;/language&gt;&lt;/record&gt;&lt;/Cite&gt;&lt;/EndNote&gt;</w:instrText>
      </w:r>
      <w:r w:rsidRPr="0082275D">
        <w:rPr>
          <w:rFonts w:ascii="Times New Roman" w:eastAsia="新細明體" w:hAnsi="Times New Roman" w:cs="Times New Roman"/>
          <w:color w:val="auto"/>
          <w:kern w:val="2"/>
          <w:szCs w:val="24"/>
          <w:lang w:val="en-US" w:eastAsia="zh-TW"/>
        </w:rPr>
        <w:fldChar w:fldCharType="separate"/>
      </w:r>
      <w:r w:rsidR="002942A5">
        <w:rPr>
          <w:rFonts w:ascii="Times New Roman" w:eastAsia="新細明體" w:hAnsi="Times New Roman" w:cs="Times New Roman"/>
          <w:noProof/>
          <w:color w:val="auto"/>
          <w:kern w:val="2"/>
          <w:szCs w:val="24"/>
          <w:lang w:val="en-US" w:eastAsia="zh-TW"/>
        </w:rPr>
        <w:t>[6]</w:t>
      </w:r>
      <w:r w:rsidRPr="0082275D">
        <w:rPr>
          <w:rFonts w:ascii="Times New Roman" w:eastAsia="新細明體" w:hAnsi="Times New Roman" w:cs="Times New Roman"/>
          <w:color w:val="auto"/>
          <w:kern w:val="2"/>
          <w:szCs w:val="24"/>
          <w:lang w:val="en-US" w:eastAsia="zh-TW"/>
        </w:rPr>
        <w:fldChar w:fldCharType="end"/>
      </w:r>
      <w:r w:rsidRPr="0082275D">
        <w:rPr>
          <w:rFonts w:ascii="Times New Roman" w:eastAsia="新細明體" w:hAnsi="Times New Roman" w:cs="Times New Roman"/>
          <w:color w:val="auto"/>
          <w:kern w:val="2"/>
          <w:szCs w:val="24"/>
          <w:lang w:val="en-US" w:eastAsia="zh-TW"/>
        </w:rPr>
        <w:t>. Parameters and codes from each R package followed the default, except for those mentioned above. Differentially expressed genes (DEGs) were determined using DESeq2. The threshold of significance was set to log(fold change) of &gt;2</w:t>
      </w:r>
      <w:r w:rsidR="00C81B54">
        <w:rPr>
          <w:rFonts w:ascii="Times New Roman" w:eastAsia="新細明體" w:hAnsi="Times New Roman" w:cs="Times New Roman"/>
          <w:color w:val="auto"/>
          <w:kern w:val="2"/>
          <w:szCs w:val="24"/>
          <w:lang w:val="en-US" w:eastAsia="zh-TW"/>
        </w:rPr>
        <w:t>,</w:t>
      </w:r>
      <w:r w:rsidRPr="0082275D">
        <w:rPr>
          <w:rFonts w:ascii="Times New Roman" w:eastAsia="新細明體" w:hAnsi="Times New Roman" w:cs="Times New Roman"/>
          <w:color w:val="auto"/>
          <w:kern w:val="2"/>
          <w:szCs w:val="24"/>
          <w:lang w:val="en-US" w:eastAsia="zh-TW"/>
        </w:rPr>
        <w:t xml:space="preserve"> and </w:t>
      </w:r>
      <w:r w:rsidRPr="0082275D">
        <w:rPr>
          <w:rFonts w:ascii="Times New Roman" w:eastAsia="新細明體" w:hAnsi="Times New Roman" w:cs="Times New Roman"/>
          <w:i/>
          <w:color w:val="auto"/>
          <w:kern w:val="2"/>
          <w:szCs w:val="24"/>
          <w:lang w:val="en-US" w:eastAsia="zh-TW"/>
        </w:rPr>
        <w:t>p</w:t>
      </w:r>
      <w:r w:rsidRPr="0082275D">
        <w:rPr>
          <w:rFonts w:ascii="Times New Roman" w:eastAsia="新細明體" w:hAnsi="Times New Roman" w:cs="Times New Roman"/>
          <w:color w:val="auto"/>
          <w:kern w:val="2"/>
          <w:szCs w:val="24"/>
          <w:lang w:val="en-US" w:eastAsia="zh-TW"/>
        </w:rPr>
        <w:t xml:space="preserve"> </w:t>
      </w:r>
      <w:r w:rsidR="00C81B54">
        <w:rPr>
          <w:rFonts w:ascii="Times New Roman" w:eastAsia="新細明體" w:hAnsi="Times New Roman" w:cs="Times New Roman"/>
          <w:color w:val="auto"/>
          <w:kern w:val="2"/>
          <w:szCs w:val="24"/>
          <w:lang w:val="en-US" w:eastAsia="zh-TW"/>
        </w:rPr>
        <w:t xml:space="preserve">was </w:t>
      </w:r>
      <w:r w:rsidRPr="0082275D">
        <w:rPr>
          <w:rFonts w:ascii="Times New Roman" w:eastAsia="新細明體" w:hAnsi="Times New Roman" w:cs="Times New Roman"/>
          <w:color w:val="auto"/>
          <w:kern w:val="2"/>
          <w:szCs w:val="24"/>
          <w:lang w:val="en-US" w:eastAsia="zh-TW"/>
        </w:rPr>
        <w:t xml:space="preserve">adjusted to &lt;0.05, based on </w:t>
      </w:r>
      <w:proofErr w:type="spellStart"/>
      <w:r w:rsidRPr="0082275D">
        <w:rPr>
          <w:rFonts w:ascii="Times New Roman" w:eastAsia="新細明體" w:hAnsi="Times New Roman" w:cs="Times New Roman"/>
          <w:color w:val="auto"/>
          <w:kern w:val="2"/>
          <w:szCs w:val="24"/>
          <w:lang w:val="en-US" w:eastAsia="zh-TW"/>
        </w:rPr>
        <w:t>Benjamini</w:t>
      </w:r>
      <w:proofErr w:type="spellEnd"/>
      <w:r w:rsidRPr="0082275D">
        <w:rPr>
          <w:rFonts w:ascii="Times New Roman" w:eastAsia="新細明體" w:hAnsi="Times New Roman" w:cs="Times New Roman"/>
          <w:color w:val="auto"/>
          <w:kern w:val="2"/>
          <w:szCs w:val="24"/>
          <w:lang w:val="en-US" w:eastAsia="zh-TW"/>
        </w:rPr>
        <w:t xml:space="preserve"> and Hochberg’s approach </w:t>
      </w:r>
      <w:r w:rsidRPr="0082275D">
        <w:rPr>
          <w:rFonts w:ascii="Times New Roman" w:eastAsia="新細明體" w:hAnsi="Times New Roman" w:cs="Times New Roman"/>
          <w:color w:val="auto"/>
          <w:kern w:val="2"/>
          <w:szCs w:val="24"/>
          <w:lang w:val="en-US" w:eastAsia="zh-TW"/>
        </w:rPr>
        <w:fldChar w:fldCharType="begin"/>
      </w:r>
      <w:r w:rsidR="002942A5">
        <w:rPr>
          <w:rFonts w:ascii="Times New Roman" w:eastAsia="新細明體" w:hAnsi="Times New Roman" w:cs="Times New Roman"/>
          <w:color w:val="auto"/>
          <w:kern w:val="2"/>
          <w:szCs w:val="24"/>
          <w:lang w:val="en-US" w:eastAsia="zh-TW"/>
        </w:rPr>
        <w:instrText xml:space="preserve"> ADDIN EN.CITE &lt;EndNote&gt;&lt;Cite&gt;&lt;Author&gt;Wang&lt;/Author&gt;&lt;Year&gt;2010&lt;/Year&gt;&lt;RecNum&gt;119&lt;/RecNum&gt;&lt;DisplayText&gt;[7]&lt;/DisplayText&gt;&lt;record&gt;&lt;rec-number&gt;119&lt;/rec-number&gt;&lt;foreign-keys&gt;&lt;key app="EN" db-id="z5x052xssp9xv5e2xap5fe9czxftswted2rr" timestamp="1645066140"&gt;119&lt;/key&gt;&lt;/foreign-keys&gt;&lt;ref-type name="Journal Article"&gt;17&lt;/ref-type&gt;&lt;contributors&gt;&lt;authors&gt;&lt;author&gt;Wang, L.&lt;/author&gt;&lt;author&gt;Feng, Z.&lt;/author&gt;&lt;author&gt;Wang, X.&lt;/author&gt;&lt;author&gt;Wang, X.&lt;/author&gt;&lt;author&gt;Zhang, X.&lt;/author&gt;&lt;/authors&gt;&lt;/contributors&gt;&lt;auth-address&gt;MOE Key Laboratory of Bioinformatics and Bioinformatics Division, TNLIST/Department of Automation, Tsinghua, University, Beijing 100084, China.&lt;/auth-address&gt;&lt;titles&gt;&lt;title&gt;DEGseq: an R package for identifying differentially expressed genes from RNA-seq data&lt;/title&gt;&lt;secondary-title&gt;Bioinformatics&lt;/secondary-title&gt;&lt;/titles&gt;&lt;periodical&gt;&lt;full-title&gt;Bioinformatics&lt;/full-title&gt;&lt;/periodical&gt;&lt;pages&gt;136-8&lt;/pages&gt;&lt;volume&gt;26&lt;/volume&gt;&lt;number&gt;1&lt;/number&gt;&lt;edition&gt;20091024&lt;/edition&gt;&lt;keywords&gt;&lt;keyword&gt;*Algorithms&lt;/keyword&gt;&lt;keyword&gt;Base Sequence&lt;/keyword&gt;&lt;keyword&gt;Gene Expression Profiling/*methods&lt;/keyword&gt;&lt;keyword&gt;Molecular Sequence Data&lt;/keyword&gt;&lt;keyword&gt;Oligonucleotide Array Sequence Analysis/*methods&lt;/keyword&gt;&lt;keyword&gt;*Programming Languages&lt;/keyword&gt;&lt;keyword&gt;RNA/*genetics&lt;/keyword&gt;&lt;keyword&gt;Sequence Analysis, RNA/*methods&lt;/keyword&gt;&lt;keyword&gt;*Software&lt;/keyword&gt;&lt;/keywords&gt;&lt;dates&gt;&lt;year&gt;2010&lt;/year&gt;&lt;pub-dates&gt;&lt;date&gt;Jan 1&lt;/date&gt;&lt;/pub-dates&gt;&lt;/dates&gt;&lt;isbn&gt;1367-4803&lt;/isbn&gt;&lt;accession-num&gt;19855105&lt;/accession-num&gt;&lt;urls&gt;&lt;/urls&gt;&lt;electronic-resource-num&gt;10.1093/bioinformatics/btp612&lt;/electronic-resource-num&gt;&lt;remote-database-provider&gt;NLM&lt;/remote-database-provider&gt;&lt;language&gt;eng&lt;/language&gt;&lt;/record&gt;&lt;/Cite&gt;&lt;/EndNote&gt;</w:instrText>
      </w:r>
      <w:r w:rsidRPr="0082275D">
        <w:rPr>
          <w:rFonts w:ascii="Times New Roman" w:eastAsia="新細明體" w:hAnsi="Times New Roman" w:cs="Times New Roman"/>
          <w:color w:val="auto"/>
          <w:kern w:val="2"/>
          <w:szCs w:val="24"/>
          <w:lang w:val="en-US" w:eastAsia="zh-TW"/>
        </w:rPr>
        <w:fldChar w:fldCharType="separate"/>
      </w:r>
      <w:r w:rsidR="002942A5">
        <w:rPr>
          <w:rFonts w:ascii="Times New Roman" w:eastAsia="新細明體" w:hAnsi="Times New Roman" w:cs="Times New Roman"/>
          <w:noProof/>
          <w:color w:val="auto"/>
          <w:kern w:val="2"/>
          <w:szCs w:val="24"/>
          <w:lang w:val="en-US" w:eastAsia="zh-TW"/>
        </w:rPr>
        <w:t>[7]</w:t>
      </w:r>
      <w:r w:rsidRPr="0082275D">
        <w:rPr>
          <w:rFonts w:ascii="Times New Roman" w:eastAsia="新細明體" w:hAnsi="Times New Roman" w:cs="Times New Roman"/>
          <w:color w:val="auto"/>
          <w:kern w:val="2"/>
          <w:szCs w:val="24"/>
          <w:lang w:val="en-US" w:eastAsia="zh-TW"/>
        </w:rPr>
        <w:fldChar w:fldCharType="end"/>
      </w:r>
      <w:r w:rsidRPr="0082275D">
        <w:rPr>
          <w:rFonts w:ascii="Times New Roman" w:eastAsia="新細明體" w:hAnsi="Times New Roman" w:cs="Times New Roman"/>
          <w:color w:val="auto"/>
          <w:kern w:val="2"/>
          <w:szCs w:val="24"/>
          <w:lang w:val="en-US" w:eastAsia="zh-TW"/>
        </w:rPr>
        <w:t xml:space="preserve">. Gene Ontology (GO) and Kyoto Encyclopedia of Genes and Genomes (KEGG) pathway enrichment analyses of DEGs were performed using </w:t>
      </w:r>
      <w:proofErr w:type="spellStart"/>
      <w:r w:rsidRPr="0082275D">
        <w:rPr>
          <w:rFonts w:ascii="Times New Roman" w:eastAsia="新細明體" w:hAnsi="Times New Roman" w:cs="Times New Roman"/>
          <w:color w:val="auto"/>
          <w:kern w:val="2"/>
          <w:szCs w:val="24"/>
          <w:lang w:val="en-US" w:eastAsia="zh-TW"/>
        </w:rPr>
        <w:t>clusterProfiler</w:t>
      </w:r>
      <w:proofErr w:type="spellEnd"/>
      <w:r w:rsidRPr="0082275D">
        <w:rPr>
          <w:rFonts w:ascii="Times New Roman" w:eastAsia="新細明體" w:hAnsi="Times New Roman" w:cs="Times New Roman"/>
          <w:color w:val="auto"/>
          <w:kern w:val="2"/>
          <w:szCs w:val="24"/>
          <w:lang w:val="en-US" w:eastAsia="zh-TW"/>
        </w:rPr>
        <w:t xml:space="preserve"> v3.10.1 </w:t>
      </w:r>
      <w:r w:rsidRPr="0082275D">
        <w:rPr>
          <w:rFonts w:ascii="Times New Roman" w:eastAsia="新細明體" w:hAnsi="Times New Roman" w:cs="Times New Roman"/>
          <w:color w:val="auto"/>
          <w:kern w:val="2"/>
          <w:szCs w:val="24"/>
          <w:lang w:val="en-US" w:eastAsia="zh-TW"/>
        </w:rPr>
        <w:fldChar w:fldCharType="begin"/>
      </w:r>
      <w:r w:rsidR="002942A5">
        <w:rPr>
          <w:rFonts w:ascii="Times New Roman" w:eastAsia="新細明體" w:hAnsi="Times New Roman" w:cs="Times New Roman"/>
          <w:color w:val="auto"/>
          <w:kern w:val="2"/>
          <w:szCs w:val="24"/>
          <w:lang w:val="en-US" w:eastAsia="zh-TW"/>
        </w:rPr>
        <w:instrText xml:space="preserve"> ADDIN EN.CITE &lt;EndNote&gt;&lt;Cite&gt;&lt;Author&gt;Yu&lt;/Author&gt;&lt;Year&gt;2012&lt;/Year&gt;&lt;RecNum&gt;120&lt;/RecNum&gt;&lt;DisplayText&gt;[8]&lt;/DisplayText&gt;&lt;record&gt;&lt;rec-number&gt;120&lt;/rec-number&gt;&lt;foreign-keys&gt;&lt;key app="EN" db-id="z5x052xssp9xv5e2xap5fe9czxftswted2rr" timestamp="1645066217"&gt;120&lt;/key&gt;&lt;/foreign-keys&gt;&lt;ref-type name="Journal Article"&gt;17&lt;/ref-type&gt;&lt;contributors&gt;&lt;authors&gt;&lt;author&gt;Yu, G.&lt;/author&gt;&lt;author&gt;Wang, L. G.&lt;/author&gt;&lt;author&gt;Han, Y.&lt;/author&gt;&lt;author&gt;He, Q. Y.&lt;/author&gt;&lt;/authors&gt;&lt;/contributors&gt;&lt;auth-address&gt;Institute of Life and Health Engineering, Key Laboratory of Functional Protein Research of Guangdong Higher Education Institutes, Jinan University, Guangzhou, People&amp;apos;s Republic of China.&lt;/auth-address&gt;&lt;titles&gt;&lt;title&gt;clusterProfiler: an R package for comparing biological themes among gene clusters&lt;/title&gt;&lt;secondary-title&gt;Omics&lt;/secondary-title&gt;&lt;/titles&gt;&lt;periodical&gt;&lt;full-title&gt;Omics&lt;/full-title&gt;&lt;/periodical&gt;&lt;pages&gt;284-7&lt;/pages&gt;&lt;volume&gt;16&lt;/volume&gt;&lt;number&gt;5&lt;/number&gt;&lt;edition&gt;20120328&lt;/edition&gt;&lt;keywords&gt;&lt;keyword&gt;Animals&lt;/keyword&gt;&lt;keyword&gt;Gene Expression Profiling/*methods&lt;/keyword&gt;&lt;keyword&gt;Humans&lt;/keyword&gt;&lt;keyword&gt;Mice&lt;/keyword&gt;&lt;keyword&gt;*Multigene Family&lt;/keyword&gt;&lt;keyword&gt;Programming Languages&lt;/keyword&gt;&lt;keyword&gt;Proteomics/*methods&lt;/keyword&gt;&lt;keyword&gt;Software&lt;/keyword&gt;&lt;keyword&gt;*Transcriptome&lt;/keyword&gt;&lt;keyword&gt;Yeasts&lt;/keyword&gt;&lt;/keywords&gt;&lt;dates&gt;&lt;year&gt;2012&lt;/year&gt;&lt;pub-dates&gt;&lt;date&gt;May&lt;/date&gt;&lt;/pub-dates&gt;&lt;/dates&gt;&lt;isbn&gt;1536-2310 (Print)&amp;#xD;1536-2310&lt;/isbn&gt;&lt;accession-num&gt;22455463&lt;/accession-num&gt;&lt;urls&gt;&lt;/urls&gt;&lt;custom2&gt;PMC3339379&lt;/custom2&gt;&lt;electronic-resource-num&gt;10.1089/omi.2011.0118&lt;/electronic-resource-num&gt;&lt;remote-database-provider&gt;NLM&lt;/remote-database-provider&gt;&lt;language&gt;eng&lt;/language&gt;&lt;/record&gt;&lt;/Cite&gt;&lt;/EndNote&gt;</w:instrText>
      </w:r>
      <w:r w:rsidRPr="0082275D">
        <w:rPr>
          <w:rFonts w:ascii="Times New Roman" w:eastAsia="新細明體" w:hAnsi="Times New Roman" w:cs="Times New Roman"/>
          <w:color w:val="auto"/>
          <w:kern w:val="2"/>
          <w:szCs w:val="24"/>
          <w:lang w:val="en-US" w:eastAsia="zh-TW"/>
        </w:rPr>
        <w:fldChar w:fldCharType="separate"/>
      </w:r>
      <w:r w:rsidR="002942A5">
        <w:rPr>
          <w:rFonts w:ascii="Times New Roman" w:eastAsia="新細明體" w:hAnsi="Times New Roman" w:cs="Times New Roman"/>
          <w:noProof/>
          <w:color w:val="auto"/>
          <w:kern w:val="2"/>
          <w:szCs w:val="24"/>
          <w:lang w:val="en-US" w:eastAsia="zh-TW"/>
        </w:rPr>
        <w:t>[8]</w:t>
      </w:r>
      <w:r w:rsidRPr="0082275D">
        <w:rPr>
          <w:rFonts w:ascii="Times New Roman" w:eastAsia="新細明體" w:hAnsi="Times New Roman" w:cs="Times New Roman"/>
          <w:color w:val="auto"/>
          <w:kern w:val="2"/>
          <w:szCs w:val="24"/>
          <w:lang w:val="en-US" w:eastAsia="zh-TW"/>
        </w:rPr>
        <w:fldChar w:fldCharType="end"/>
      </w:r>
      <w:r w:rsidRPr="0082275D">
        <w:rPr>
          <w:rFonts w:ascii="Times New Roman" w:eastAsia="新細明體" w:hAnsi="Times New Roman" w:cs="Times New Roman"/>
          <w:color w:val="auto"/>
          <w:kern w:val="2"/>
          <w:szCs w:val="24"/>
          <w:lang w:val="en-US" w:eastAsia="zh-TW"/>
        </w:rPr>
        <w:t xml:space="preserve">. </w:t>
      </w:r>
      <w:bookmarkStart w:id="3" w:name="_Hlk100920430"/>
      <w:r w:rsidRPr="0082275D">
        <w:rPr>
          <w:rFonts w:ascii="Times New Roman" w:eastAsia="新細明體" w:hAnsi="Times New Roman" w:cs="Times New Roman"/>
          <w:color w:val="auto"/>
          <w:kern w:val="2"/>
          <w:szCs w:val="24"/>
          <w:lang w:val="en-US" w:eastAsia="zh-TW"/>
        </w:rPr>
        <w:t>Gene set enrichment analysis</w:t>
      </w:r>
      <w:bookmarkEnd w:id="3"/>
      <w:r w:rsidRPr="0082275D">
        <w:rPr>
          <w:rFonts w:ascii="Times New Roman" w:eastAsia="新細明體" w:hAnsi="Times New Roman" w:cs="Times New Roman"/>
          <w:color w:val="auto"/>
          <w:kern w:val="2"/>
          <w:szCs w:val="24"/>
          <w:lang w:val="en-US" w:eastAsia="zh-TW"/>
        </w:rPr>
        <w:t xml:space="preserve"> (GSEA) was performed with 1000 permutations to identify </w:t>
      </w:r>
      <w:r w:rsidR="00C81B54">
        <w:rPr>
          <w:rFonts w:ascii="Times New Roman" w:eastAsia="新細明體" w:hAnsi="Times New Roman" w:cs="Times New Roman"/>
          <w:color w:val="auto"/>
          <w:kern w:val="2"/>
          <w:szCs w:val="24"/>
          <w:lang w:val="en-US" w:eastAsia="zh-TW"/>
        </w:rPr>
        <w:t xml:space="preserve">the </w:t>
      </w:r>
      <w:r w:rsidRPr="0082275D">
        <w:rPr>
          <w:rFonts w:ascii="Times New Roman" w:eastAsia="新細明體" w:hAnsi="Times New Roman" w:cs="Times New Roman"/>
          <w:color w:val="auto"/>
          <w:kern w:val="2"/>
          <w:szCs w:val="24"/>
          <w:lang w:val="en-US" w:eastAsia="zh-TW"/>
        </w:rPr>
        <w:t xml:space="preserve">activated enriched pathways from </w:t>
      </w:r>
      <w:proofErr w:type="spellStart"/>
      <w:r w:rsidRPr="0082275D">
        <w:rPr>
          <w:rFonts w:ascii="Times New Roman" w:eastAsia="新細明體" w:hAnsi="Times New Roman" w:cs="Times New Roman"/>
          <w:color w:val="auto"/>
          <w:kern w:val="2"/>
          <w:szCs w:val="24"/>
          <w:lang w:val="en-US" w:eastAsia="zh-TW"/>
        </w:rPr>
        <w:t>MSigDB</w:t>
      </w:r>
      <w:proofErr w:type="spellEnd"/>
      <w:r w:rsidRPr="0082275D">
        <w:rPr>
          <w:rFonts w:ascii="Times New Roman" w:eastAsia="新細明體" w:hAnsi="Times New Roman" w:cs="Times New Roman"/>
          <w:color w:val="auto"/>
          <w:kern w:val="2"/>
          <w:szCs w:val="24"/>
          <w:lang w:val="en-US" w:eastAsia="zh-TW"/>
        </w:rPr>
        <w:t xml:space="preserve"> </w:t>
      </w:r>
      <w:r w:rsidRPr="0082275D">
        <w:rPr>
          <w:rFonts w:ascii="Times New Roman" w:eastAsia="新細明體" w:hAnsi="Times New Roman" w:cs="Times New Roman"/>
          <w:color w:val="auto"/>
          <w:kern w:val="2"/>
          <w:szCs w:val="24"/>
          <w:lang w:val="en-US" w:eastAsia="zh-TW"/>
        </w:rPr>
        <w:fldChar w:fldCharType="begin"/>
      </w:r>
      <w:r w:rsidR="002942A5">
        <w:rPr>
          <w:rFonts w:ascii="Times New Roman" w:eastAsia="新細明體" w:hAnsi="Times New Roman" w:cs="Times New Roman"/>
          <w:color w:val="auto"/>
          <w:kern w:val="2"/>
          <w:szCs w:val="24"/>
          <w:lang w:val="en-US" w:eastAsia="zh-TW"/>
        </w:rPr>
        <w:instrText xml:space="preserve"> ADDIN EN.CITE &lt;EndNote&gt;&lt;Cite&gt;&lt;Author&gt;Liberzon&lt;/Author&gt;&lt;Year&gt;2015&lt;/Year&gt;&lt;RecNum&gt;121&lt;/RecNum&gt;&lt;DisplayText&gt;[9]&lt;/DisplayText&gt;&lt;record&gt;&lt;rec-number&gt;121&lt;/rec-number&gt;&lt;foreign-keys&gt;&lt;key app="EN" db-id="z5x052xssp9xv5e2xap5fe9czxftswted2rr" timestamp="1645066315"&gt;121&lt;/key&gt;&lt;/foreign-keys&gt;&lt;ref-type name="Journal Article"&gt;17&lt;/ref-type&gt;&lt;contributors&gt;&lt;authors&gt;&lt;author&gt;Liberzon, A.&lt;/author&gt;&lt;author&gt;Birger, C.&lt;/author&gt;&lt;author&gt;Thorvaldsdóttir, H.&lt;/author&gt;&lt;author&gt;Ghandi, M.&lt;/author&gt;&lt;author&gt;Mesirov, J. P.&lt;/author&gt;&lt;author&gt;Tamayo, P.&lt;/author&gt;&lt;/authors&gt;&lt;/contributors&gt;&lt;auth-address&gt;Broad Institute of MIT and Harvard, 415 Main St. Cambridge, MA 02142, USA.&amp;#xD;Broad Institute of MIT and Harvard, 415 Main St. Cambridge, MA 02142, USA; Department of Medicine, UC San Diego, La Jolla, CA 92093, USA; Moores Cancer Center, UC San Diego, La Jolla, CA 92093, USA.&amp;#xD;Broad Institute of MIT and Harvard, 415 Main St. Cambridge, MA 02142, USA; Department of Medicine, UC San Diego, La Jolla, CA 92093, USA; Moores Cancer Center, UC San Diego, La Jolla, CA 92093, USA; Broad Institute of MIT and Harvard, 415 Main St. Cambridge, MA 02142, USA.&lt;/auth-address&gt;&lt;titles&gt;&lt;title&gt;The Molecular Signatures Database (MSigDB) hallmark gene set collection&lt;/title&gt;&lt;secondary-title&gt;Cell Syst&lt;/secondary-title&gt;&lt;/titles&gt;&lt;periodical&gt;&lt;full-title&gt;Cell Syst&lt;/full-title&gt;&lt;/periodical&gt;&lt;pages&gt;417-425&lt;/pages&gt;&lt;volume&gt;1&lt;/volume&gt;&lt;number&gt;6&lt;/number&gt;&lt;keywords&gt;&lt;keyword&gt;gene expression&lt;/keyword&gt;&lt;keyword&gt;gene set enrichment analysis&lt;/keyword&gt;&lt;keyword&gt;gene sets&lt;/keyword&gt;&lt;/keywords&gt;&lt;dates&gt;&lt;year&gt;2015&lt;/year&gt;&lt;pub-dates&gt;&lt;date&gt;Dec 23&lt;/date&gt;&lt;/pub-dates&gt;&lt;/dates&gt;&lt;isbn&gt;2405-4712 (Print)&amp;#xD;2405-4712&lt;/isbn&gt;&lt;accession-num&gt;26771021&lt;/accession-num&gt;&lt;urls&gt;&lt;/urls&gt;&lt;custom2&gt;PMC4707969&lt;/custom2&gt;&lt;custom6&gt;NIHMS743907&lt;/custom6&gt;&lt;electronic-resource-num&gt;10.1016/j.cels.2015.12.004&lt;/electronic-resource-num&gt;&lt;remote-database-provider&gt;NLM&lt;/remote-database-provider&gt;&lt;language&gt;eng&lt;/language&gt;&lt;/record&gt;&lt;/Cite&gt;&lt;/EndNote&gt;</w:instrText>
      </w:r>
      <w:r w:rsidRPr="0082275D">
        <w:rPr>
          <w:rFonts w:ascii="Times New Roman" w:eastAsia="新細明體" w:hAnsi="Times New Roman" w:cs="Times New Roman"/>
          <w:color w:val="auto"/>
          <w:kern w:val="2"/>
          <w:szCs w:val="24"/>
          <w:lang w:val="en-US" w:eastAsia="zh-TW"/>
        </w:rPr>
        <w:fldChar w:fldCharType="separate"/>
      </w:r>
      <w:r w:rsidR="002942A5">
        <w:rPr>
          <w:rFonts w:ascii="Times New Roman" w:eastAsia="新細明體" w:hAnsi="Times New Roman" w:cs="Times New Roman"/>
          <w:noProof/>
          <w:color w:val="auto"/>
          <w:kern w:val="2"/>
          <w:szCs w:val="24"/>
          <w:lang w:val="en-US" w:eastAsia="zh-TW"/>
        </w:rPr>
        <w:t>[9]</w:t>
      </w:r>
      <w:r w:rsidRPr="0082275D">
        <w:rPr>
          <w:rFonts w:ascii="Times New Roman" w:eastAsia="新細明體" w:hAnsi="Times New Roman" w:cs="Times New Roman"/>
          <w:color w:val="auto"/>
          <w:kern w:val="2"/>
          <w:szCs w:val="24"/>
          <w:lang w:val="en-US" w:eastAsia="zh-TW"/>
        </w:rPr>
        <w:fldChar w:fldCharType="end"/>
      </w:r>
      <w:r w:rsidRPr="0082275D">
        <w:rPr>
          <w:rFonts w:ascii="Times New Roman" w:eastAsia="新細明體" w:hAnsi="Times New Roman" w:cs="Times New Roman"/>
          <w:color w:val="auto"/>
          <w:kern w:val="2"/>
          <w:szCs w:val="24"/>
          <w:lang w:val="en-US" w:eastAsia="zh-TW"/>
        </w:rPr>
        <w:t>.</w:t>
      </w:r>
    </w:p>
    <w:p w14:paraId="0F0A5326" w14:textId="77777777" w:rsidR="0082275D" w:rsidRPr="0082275D" w:rsidRDefault="0082275D" w:rsidP="0082275D">
      <w:pPr>
        <w:widowControl w:val="0"/>
        <w:spacing w:after="0" w:line="360" w:lineRule="auto"/>
        <w:ind w:left="0" w:right="0" w:firstLine="0"/>
        <w:rPr>
          <w:rFonts w:ascii="Times New Roman" w:eastAsia="新細明體" w:hAnsi="Times New Roman" w:cs="Times New Roman"/>
          <w:i/>
          <w:color w:val="auto"/>
          <w:kern w:val="2"/>
          <w:szCs w:val="24"/>
          <w:lang w:val="en-US" w:eastAsia="zh-TW"/>
        </w:rPr>
      </w:pPr>
    </w:p>
    <w:p w14:paraId="1A24828B" w14:textId="68DD84CA" w:rsidR="0082275D" w:rsidRPr="0082275D" w:rsidRDefault="0082275D" w:rsidP="0082275D">
      <w:pPr>
        <w:widowControl w:val="0"/>
        <w:spacing w:after="0" w:line="360" w:lineRule="auto"/>
        <w:ind w:left="0" w:right="0" w:firstLine="0"/>
        <w:rPr>
          <w:rFonts w:ascii="Times New Roman" w:eastAsia="新細明體" w:hAnsi="Times New Roman" w:cs="Times New Roman"/>
          <w:b/>
          <w:color w:val="auto"/>
          <w:kern w:val="2"/>
          <w:szCs w:val="24"/>
          <w:lang w:val="en-US" w:eastAsia="zh-TW"/>
        </w:rPr>
      </w:pPr>
      <w:r w:rsidRPr="0082275D">
        <w:rPr>
          <w:rFonts w:ascii="Times New Roman" w:eastAsia="新細明體" w:hAnsi="Times New Roman" w:cs="Times New Roman"/>
          <w:b/>
          <w:color w:val="auto"/>
          <w:kern w:val="2"/>
          <w:szCs w:val="24"/>
          <w:lang w:val="en-US" w:eastAsia="zh-TW"/>
        </w:rPr>
        <w:t xml:space="preserve">Clinical </w:t>
      </w:r>
      <w:r w:rsidR="00FE0B02">
        <w:rPr>
          <w:rFonts w:ascii="Times New Roman" w:eastAsia="新細明體" w:hAnsi="Times New Roman" w:cs="Times New Roman"/>
          <w:b/>
          <w:color w:val="auto"/>
          <w:kern w:val="2"/>
          <w:szCs w:val="24"/>
          <w:lang w:val="en-US" w:eastAsia="zh-TW"/>
        </w:rPr>
        <w:t>o</w:t>
      </w:r>
      <w:r w:rsidRPr="0082275D">
        <w:rPr>
          <w:rFonts w:ascii="Times New Roman" w:eastAsia="新細明體" w:hAnsi="Times New Roman" w:cs="Times New Roman"/>
          <w:b/>
          <w:color w:val="auto"/>
          <w:kern w:val="2"/>
          <w:szCs w:val="24"/>
          <w:lang w:val="en-US" w:eastAsia="zh-TW"/>
        </w:rPr>
        <w:t xml:space="preserve">utcomes and </w:t>
      </w:r>
      <w:r w:rsidR="00FE0B02">
        <w:rPr>
          <w:rFonts w:ascii="Times New Roman" w:eastAsia="新細明體" w:hAnsi="Times New Roman" w:cs="Times New Roman"/>
          <w:b/>
          <w:color w:val="auto"/>
          <w:kern w:val="2"/>
          <w:szCs w:val="24"/>
          <w:lang w:val="en-US" w:eastAsia="zh-TW"/>
        </w:rPr>
        <w:t>d</w:t>
      </w:r>
      <w:r w:rsidRPr="0082275D">
        <w:rPr>
          <w:rFonts w:ascii="Times New Roman" w:eastAsia="新細明體" w:hAnsi="Times New Roman" w:cs="Times New Roman"/>
          <w:b/>
          <w:color w:val="auto"/>
          <w:kern w:val="2"/>
          <w:szCs w:val="24"/>
          <w:lang w:val="en-US" w:eastAsia="zh-TW"/>
        </w:rPr>
        <w:t xml:space="preserve">ataset </w:t>
      </w:r>
      <w:r w:rsidR="00FE0B02">
        <w:rPr>
          <w:rFonts w:ascii="Times New Roman" w:eastAsia="新細明體" w:hAnsi="Times New Roman" w:cs="Times New Roman"/>
          <w:b/>
          <w:color w:val="auto"/>
          <w:kern w:val="2"/>
          <w:szCs w:val="24"/>
          <w:lang w:val="en-US" w:eastAsia="zh-TW"/>
        </w:rPr>
        <w:t>a</w:t>
      </w:r>
      <w:r w:rsidRPr="0082275D">
        <w:rPr>
          <w:rFonts w:ascii="Times New Roman" w:eastAsia="新細明體" w:hAnsi="Times New Roman" w:cs="Times New Roman"/>
          <w:b/>
          <w:color w:val="auto"/>
          <w:kern w:val="2"/>
          <w:szCs w:val="24"/>
          <w:lang w:val="en-US" w:eastAsia="zh-TW"/>
        </w:rPr>
        <w:t>nalyses</w:t>
      </w:r>
    </w:p>
    <w:p w14:paraId="05B0C8A5" w14:textId="7CDB9643" w:rsidR="0082275D" w:rsidRPr="0082275D" w:rsidRDefault="0082275D" w:rsidP="0082275D">
      <w:pPr>
        <w:spacing w:after="0" w:line="360" w:lineRule="auto"/>
        <w:ind w:left="-5" w:right="0" w:hanging="10"/>
        <w:rPr>
          <w:rFonts w:ascii="Times New Roman" w:eastAsia="新細明體" w:hAnsi="Times New Roman" w:cs="Times New Roman"/>
          <w:bCs/>
          <w:color w:val="auto"/>
          <w:kern w:val="2"/>
          <w:szCs w:val="24"/>
          <w:lang w:val="en-US" w:eastAsia="zh-TW"/>
        </w:rPr>
      </w:pPr>
      <w:bookmarkStart w:id="4" w:name="_Hlk99657710"/>
      <w:r w:rsidRPr="0082275D">
        <w:rPr>
          <w:rFonts w:ascii="Times New Roman" w:eastAsia="新細明體" w:hAnsi="Times New Roman" w:cs="Times New Roman"/>
          <w:color w:val="auto"/>
          <w:kern w:val="2"/>
          <w:szCs w:val="24"/>
          <w:lang w:val="en-US" w:eastAsia="zh-TW"/>
        </w:rPr>
        <w:t xml:space="preserve">The Cancer Genome Atlas (TCGA) </w:t>
      </w:r>
      <w:proofErr w:type="spellStart"/>
      <w:r w:rsidRPr="0082275D">
        <w:rPr>
          <w:rFonts w:ascii="Times New Roman" w:eastAsia="新細明體" w:hAnsi="Times New Roman" w:cs="Times New Roman"/>
          <w:color w:val="auto"/>
          <w:kern w:val="2"/>
          <w:szCs w:val="24"/>
          <w:lang w:val="en-US" w:eastAsia="zh-TW"/>
        </w:rPr>
        <w:t>PCa</w:t>
      </w:r>
      <w:proofErr w:type="spellEnd"/>
      <w:r w:rsidRPr="0082275D">
        <w:rPr>
          <w:rFonts w:ascii="Times New Roman" w:eastAsia="新細明體" w:hAnsi="Times New Roman" w:cs="Times New Roman"/>
          <w:color w:val="auto"/>
          <w:kern w:val="2"/>
          <w:szCs w:val="24"/>
          <w:lang w:val="en-US" w:eastAsia="zh-TW"/>
        </w:rPr>
        <w:t xml:space="preserve"> dataset contains 414 primary </w:t>
      </w:r>
      <w:proofErr w:type="spellStart"/>
      <w:r w:rsidRPr="0082275D">
        <w:rPr>
          <w:rFonts w:ascii="Times New Roman" w:eastAsia="新細明體" w:hAnsi="Times New Roman" w:cs="Times New Roman"/>
          <w:color w:val="auto"/>
          <w:kern w:val="2"/>
          <w:szCs w:val="24"/>
          <w:lang w:val="en-US" w:eastAsia="zh-TW"/>
        </w:rPr>
        <w:t>PCa</w:t>
      </w:r>
      <w:proofErr w:type="spellEnd"/>
      <w:r w:rsidRPr="0082275D">
        <w:rPr>
          <w:rFonts w:ascii="Times New Roman" w:eastAsia="新細明體" w:hAnsi="Times New Roman" w:cs="Times New Roman"/>
          <w:color w:val="auto"/>
          <w:kern w:val="2"/>
          <w:szCs w:val="24"/>
          <w:lang w:val="en-US" w:eastAsia="zh-TW"/>
        </w:rPr>
        <w:t xml:space="preserve"> samples from patients treated with radical prostatectomy under National Cancer Institute, National Institutes of Health Review Board approval, which consisted of level 3 normalized microarray gene mRNA expression data (UNC_AgilentG4502A_07). Expression data (and the resulting z-scores) were log2-normalized. For the GSEA, GSEA software was downloaded from the Broad Institute</w:t>
      </w:r>
      <w:bookmarkEnd w:id="4"/>
      <w:r w:rsidRPr="0082275D">
        <w:rPr>
          <w:rFonts w:ascii="Times New Roman" w:eastAsia="新細明體" w:hAnsi="Times New Roman" w:cs="Times New Roman"/>
          <w:color w:val="auto"/>
          <w:kern w:val="2"/>
          <w:szCs w:val="24"/>
          <w:lang w:val="en-US" w:eastAsia="zh-TW"/>
        </w:rPr>
        <w:t xml:space="preserve"> </w:t>
      </w:r>
      <w:r w:rsidRPr="0082275D">
        <w:rPr>
          <w:rFonts w:ascii="Times New Roman" w:eastAsia="新細明體" w:hAnsi="Times New Roman" w:cs="Times New Roman"/>
          <w:color w:val="auto"/>
          <w:kern w:val="2"/>
          <w:szCs w:val="24"/>
          <w:lang w:val="en-US" w:eastAsia="zh-TW"/>
        </w:rPr>
        <w:fldChar w:fldCharType="begin">
          <w:fldData xml:space="preserve">PEVuZE5vdGU+PENpdGU+PEF1dGhvcj5TdWJyYW1hbmlhbjwvQXV0aG9yPjxZZWFyPjIwMDU8L1ll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</w:fldData>
        </w:fldChar>
      </w:r>
      <w:r w:rsidR="002942A5">
        <w:rPr>
          <w:rFonts w:ascii="Times New Roman" w:eastAsia="新細明體" w:hAnsi="Times New Roman" w:cs="Times New Roman"/>
          <w:color w:val="auto"/>
          <w:kern w:val="2"/>
          <w:szCs w:val="24"/>
          <w:lang w:val="en-US" w:eastAsia="zh-TW"/>
        </w:rPr>
        <w:instrText xml:space="preserve"> ADDIN EN.CITE </w:instrText>
      </w:r>
      <w:r w:rsidR="002942A5">
        <w:rPr>
          <w:rFonts w:ascii="Times New Roman" w:eastAsia="新細明體" w:hAnsi="Times New Roman" w:cs="Times New Roman"/>
          <w:color w:val="auto"/>
          <w:kern w:val="2"/>
          <w:szCs w:val="24"/>
          <w:lang w:val="en-US" w:eastAsia="zh-TW"/>
        </w:rPr>
        <w:fldChar w:fldCharType="begin">
          <w:fldData xml:space="preserve">PEVuZE5vdGU+PENpdGU+PEF1dGhvcj5TdWJyYW1hbmlhbjwvQXV0aG9yPjxZZWFyPjIwMDU8L1ll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</w:fldData>
        </w:fldChar>
      </w:r>
      <w:r w:rsidR="002942A5">
        <w:rPr>
          <w:rFonts w:ascii="Times New Roman" w:eastAsia="新細明體" w:hAnsi="Times New Roman" w:cs="Times New Roman"/>
          <w:color w:val="auto"/>
          <w:kern w:val="2"/>
          <w:szCs w:val="24"/>
          <w:lang w:val="en-US" w:eastAsia="zh-TW"/>
        </w:rPr>
        <w:instrText xml:space="preserve"> ADDIN EN.CITE.DATA </w:instrText>
      </w:r>
      <w:r w:rsidR="002942A5">
        <w:rPr>
          <w:rFonts w:ascii="Times New Roman" w:eastAsia="新細明體" w:hAnsi="Times New Roman" w:cs="Times New Roman"/>
          <w:color w:val="auto"/>
          <w:kern w:val="2"/>
          <w:szCs w:val="24"/>
          <w:lang w:val="en-US" w:eastAsia="zh-TW"/>
        </w:rPr>
      </w:r>
      <w:r w:rsidR="002942A5">
        <w:rPr>
          <w:rFonts w:ascii="Times New Roman" w:eastAsia="新細明體" w:hAnsi="Times New Roman" w:cs="Times New Roman"/>
          <w:color w:val="auto"/>
          <w:kern w:val="2"/>
          <w:szCs w:val="24"/>
          <w:lang w:val="en-US" w:eastAsia="zh-TW"/>
        </w:rPr>
        <w:fldChar w:fldCharType="end"/>
      </w:r>
      <w:r w:rsidRPr="0082275D">
        <w:rPr>
          <w:rFonts w:ascii="Times New Roman" w:eastAsia="新細明體" w:hAnsi="Times New Roman" w:cs="Times New Roman"/>
          <w:color w:val="auto"/>
          <w:kern w:val="2"/>
          <w:szCs w:val="24"/>
          <w:lang w:val="en-US" w:eastAsia="zh-TW"/>
        </w:rPr>
      </w:r>
      <w:r w:rsidRPr="0082275D">
        <w:rPr>
          <w:rFonts w:ascii="Times New Roman" w:eastAsia="新細明體" w:hAnsi="Times New Roman" w:cs="Times New Roman"/>
          <w:color w:val="auto"/>
          <w:kern w:val="2"/>
          <w:szCs w:val="24"/>
          <w:lang w:val="en-US" w:eastAsia="zh-TW"/>
        </w:rPr>
        <w:fldChar w:fldCharType="separate"/>
      </w:r>
      <w:r w:rsidR="002942A5">
        <w:rPr>
          <w:rFonts w:ascii="Times New Roman" w:eastAsia="新細明體" w:hAnsi="Times New Roman" w:cs="Times New Roman"/>
          <w:noProof/>
          <w:color w:val="auto"/>
          <w:kern w:val="2"/>
          <w:szCs w:val="24"/>
          <w:lang w:val="en-US" w:eastAsia="zh-TW"/>
        </w:rPr>
        <w:t>[10]</w:t>
      </w:r>
      <w:r w:rsidRPr="0082275D">
        <w:rPr>
          <w:rFonts w:ascii="Times New Roman" w:eastAsia="新細明體" w:hAnsi="Times New Roman" w:cs="Times New Roman"/>
          <w:color w:val="auto"/>
          <w:kern w:val="2"/>
          <w:szCs w:val="24"/>
          <w:lang w:val="en-US" w:eastAsia="zh-TW"/>
        </w:rPr>
        <w:fldChar w:fldCharType="end"/>
      </w:r>
      <w:r w:rsidRPr="0082275D">
        <w:rPr>
          <w:rFonts w:ascii="Times New Roman" w:eastAsia="新細明體" w:hAnsi="Times New Roman" w:cs="Times New Roman"/>
          <w:color w:val="auto"/>
          <w:kern w:val="2"/>
          <w:szCs w:val="24"/>
          <w:lang w:val="en-US" w:eastAsia="zh-TW"/>
        </w:rPr>
        <w:t xml:space="preserve">, and </w:t>
      </w:r>
      <w:r w:rsidRPr="0082275D">
        <w:rPr>
          <w:rFonts w:ascii="Times New Roman" w:eastAsia="新細明體" w:hAnsi="Times New Roman" w:cs="Times New Roman"/>
          <w:lang w:val="en-US"/>
        </w:rPr>
        <w:t xml:space="preserve">gene signature responses to hypoxia (Q1, Hallmark, </w:t>
      </w:r>
      <w:proofErr w:type="spellStart"/>
      <w:r w:rsidRPr="0082275D">
        <w:rPr>
          <w:rFonts w:ascii="Times New Roman" w:eastAsia="新細明體" w:hAnsi="Times New Roman" w:cs="Times New Roman"/>
          <w:lang w:val="en-US"/>
        </w:rPr>
        <w:t>Elvidge</w:t>
      </w:r>
      <w:proofErr w:type="spellEnd"/>
      <w:r w:rsidRPr="0082275D">
        <w:rPr>
          <w:rFonts w:ascii="Times New Roman" w:eastAsia="新細明體" w:hAnsi="Times New Roman" w:cs="Times New Roman"/>
          <w:lang w:val="en-US"/>
        </w:rPr>
        <w:t xml:space="preserve"> </w:t>
      </w:r>
      <w:r w:rsidRPr="0082275D">
        <w:rPr>
          <w:rFonts w:ascii="Times New Roman" w:eastAsia="新細明體" w:hAnsi="Times New Roman" w:cs="Times New Roman"/>
          <w:lang w:val="en-US"/>
        </w:rPr>
        <w:fldChar w:fldCharType="begin">
          <w:fldData xml:space="preserve">PEVuZE5vdGU+PENpdGU+PEF1dGhvcj5FbHZpZGdlPC9BdXRob3I+PFllYXI+MjAwNjwvWWVhcj48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</w:fldData>
        </w:fldChar>
      </w:r>
      <w:r w:rsidR="002942A5">
        <w:rPr>
          <w:rFonts w:ascii="Times New Roman" w:eastAsia="新細明體" w:hAnsi="Times New Roman" w:cs="Times New Roman"/>
          <w:lang w:val="en-US"/>
        </w:rPr>
        <w:instrText xml:space="preserve"> ADDIN EN.CITE </w:instrText>
      </w:r>
      <w:r w:rsidR="002942A5">
        <w:rPr>
          <w:rFonts w:ascii="Times New Roman" w:eastAsia="新細明體" w:hAnsi="Times New Roman" w:cs="Times New Roman"/>
          <w:lang w:val="en-US"/>
        </w:rPr>
        <w:fldChar w:fldCharType="begin">
          <w:fldData xml:space="preserve">PEVuZE5vdGU+PENpdGU+PEF1dGhvcj5FbHZpZGdlPC9BdXRob3I+PFllYXI+MjAwNjwvWWVhcj48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</w:fldData>
        </w:fldChar>
      </w:r>
      <w:r w:rsidR="002942A5">
        <w:rPr>
          <w:rFonts w:ascii="Times New Roman" w:eastAsia="新細明體" w:hAnsi="Times New Roman" w:cs="Times New Roman"/>
          <w:lang w:val="en-US"/>
        </w:rPr>
        <w:instrText xml:space="preserve"> ADDIN EN.CITE.DATA </w:instrText>
      </w:r>
      <w:r w:rsidR="002942A5">
        <w:rPr>
          <w:rFonts w:ascii="Times New Roman" w:eastAsia="新細明體" w:hAnsi="Times New Roman" w:cs="Times New Roman"/>
          <w:lang w:val="en-US"/>
        </w:rPr>
      </w:r>
      <w:r w:rsidR="002942A5">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r>
      <w:r w:rsidRPr="0082275D">
        <w:rPr>
          <w:rFonts w:ascii="Times New Roman" w:eastAsia="新細明體" w:hAnsi="Times New Roman" w:cs="Times New Roman"/>
          <w:lang w:val="en-US"/>
        </w:rPr>
        <w:fldChar w:fldCharType="separate"/>
      </w:r>
      <w:r w:rsidR="002942A5">
        <w:rPr>
          <w:rFonts w:ascii="Times New Roman" w:eastAsia="新細明體" w:hAnsi="Times New Roman" w:cs="Times New Roman"/>
          <w:noProof/>
          <w:lang w:val="en-US"/>
        </w:rPr>
        <w:t>[11]</w:t>
      </w:r>
      <w:r w:rsidRPr="0082275D">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t xml:space="preserve">, Leonard </w:t>
      </w:r>
      <w:r w:rsidRPr="0082275D">
        <w:rPr>
          <w:rFonts w:ascii="Times New Roman" w:eastAsia="新細明體" w:hAnsi="Times New Roman" w:cs="Times New Roman"/>
          <w:lang w:val="en-US"/>
        </w:rPr>
        <w:fldChar w:fldCharType="begin">
          <w:fldData xml:space="preserve">PEVuZE5vdGU+PENpdGU+PEF1dGhvcj5MZW9uYXJkPC9BdXRob3I+PFllYXI+MjAwMzwvWWVhcj48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</w:fldData>
        </w:fldChar>
      </w:r>
      <w:r w:rsidR="002942A5">
        <w:rPr>
          <w:rFonts w:ascii="Times New Roman" w:eastAsia="新細明體" w:hAnsi="Times New Roman" w:cs="Times New Roman"/>
          <w:lang w:val="en-US"/>
        </w:rPr>
        <w:instrText xml:space="preserve"> ADDIN EN.CITE </w:instrText>
      </w:r>
      <w:r w:rsidR="002942A5">
        <w:rPr>
          <w:rFonts w:ascii="Times New Roman" w:eastAsia="新細明體" w:hAnsi="Times New Roman" w:cs="Times New Roman"/>
          <w:lang w:val="en-US"/>
        </w:rPr>
        <w:fldChar w:fldCharType="begin">
          <w:fldData xml:space="preserve">PEVuZE5vdGU+PENpdGU+PEF1dGhvcj5MZW9uYXJkPC9BdXRob3I+PFllYXI+MjAwMzwvWWVhcj48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</w:fldData>
        </w:fldChar>
      </w:r>
      <w:r w:rsidR="002942A5">
        <w:rPr>
          <w:rFonts w:ascii="Times New Roman" w:eastAsia="新細明體" w:hAnsi="Times New Roman" w:cs="Times New Roman"/>
          <w:lang w:val="en-US"/>
        </w:rPr>
        <w:instrText xml:space="preserve"> ADDIN EN.CITE.DATA </w:instrText>
      </w:r>
      <w:r w:rsidR="002942A5">
        <w:rPr>
          <w:rFonts w:ascii="Times New Roman" w:eastAsia="新細明體" w:hAnsi="Times New Roman" w:cs="Times New Roman"/>
          <w:lang w:val="en-US"/>
        </w:rPr>
      </w:r>
      <w:r w:rsidR="002942A5">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r>
      <w:r w:rsidRPr="0082275D">
        <w:rPr>
          <w:rFonts w:ascii="Times New Roman" w:eastAsia="新細明體" w:hAnsi="Times New Roman" w:cs="Times New Roman"/>
          <w:lang w:val="en-US"/>
        </w:rPr>
        <w:fldChar w:fldCharType="separate"/>
      </w:r>
      <w:r w:rsidR="002942A5">
        <w:rPr>
          <w:rFonts w:ascii="Times New Roman" w:eastAsia="新細明體" w:hAnsi="Times New Roman" w:cs="Times New Roman"/>
          <w:noProof/>
          <w:lang w:val="en-US"/>
        </w:rPr>
        <w:t>[12]</w:t>
      </w:r>
      <w:r w:rsidRPr="0082275D">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t xml:space="preserve">, Winter </w:t>
      </w:r>
      <w:r w:rsidRPr="0082275D">
        <w:rPr>
          <w:rFonts w:ascii="Times New Roman" w:eastAsia="新細明體" w:hAnsi="Times New Roman" w:cs="Times New Roman"/>
          <w:lang w:val="en-US"/>
        </w:rPr>
        <w:fldChar w:fldCharType="begin">
          <w:fldData xml:space="preserve">PEVuZE5vdGU+PENpdGU+PEF1dGhvcj5XaW50ZXI8L0F1dGhvcj48WWVhcj4yMDA3PC9ZZWFyPjxS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</w:fldData>
        </w:fldChar>
      </w:r>
      <w:r w:rsidR="002942A5">
        <w:rPr>
          <w:rFonts w:ascii="Times New Roman" w:eastAsia="新細明體" w:hAnsi="Times New Roman" w:cs="Times New Roman"/>
          <w:lang w:val="en-US"/>
        </w:rPr>
        <w:instrText xml:space="preserve"> ADDIN EN.CITE </w:instrText>
      </w:r>
      <w:r w:rsidR="002942A5">
        <w:rPr>
          <w:rFonts w:ascii="Times New Roman" w:eastAsia="新細明體" w:hAnsi="Times New Roman" w:cs="Times New Roman"/>
          <w:lang w:val="en-US"/>
        </w:rPr>
        <w:fldChar w:fldCharType="begin">
          <w:fldData xml:space="preserve">PEVuZE5vdGU+PENpdGU+PEF1dGhvcj5XaW50ZXI8L0F1dGhvcj48WWVhcj4yMDA3PC9ZZWFyPjxS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</w:fldData>
        </w:fldChar>
      </w:r>
      <w:r w:rsidR="002942A5">
        <w:rPr>
          <w:rFonts w:ascii="Times New Roman" w:eastAsia="新細明體" w:hAnsi="Times New Roman" w:cs="Times New Roman"/>
          <w:lang w:val="en-US"/>
        </w:rPr>
        <w:instrText xml:space="preserve"> ADDIN EN.CITE.DATA </w:instrText>
      </w:r>
      <w:r w:rsidR="002942A5">
        <w:rPr>
          <w:rFonts w:ascii="Times New Roman" w:eastAsia="新細明體" w:hAnsi="Times New Roman" w:cs="Times New Roman"/>
          <w:lang w:val="en-US"/>
        </w:rPr>
      </w:r>
      <w:r w:rsidR="002942A5">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r>
      <w:r w:rsidRPr="0082275D">
        <w:rPr>
          <w:rFonts w:ascii="Times New Roman" w:eastAsia="新細明體" w:hAnsi="Times New Roman" w:cs="Times New Roman"/>
          <w:lang w:val="en-US"/>
        </w:rPr>
        <w:fldChar w:fldCharType="separate"/>
      </w:r>
      <w:r w:rsidR="002942A5">
        <w:rPr>
          <w:rFonts w:ascii="Times New Roman" w:eastAsia="新細明體" w:hAnsi="Times New Roman" w:cs="Times New Roman"/>
          <w:noProof/>
          <w:lang w:val="en-US"/>
        </w:rPr>
        <w:t>[13]</w:t>
      </w:r>
      <w:r w:rsidRPr="0082275D">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t xml:space="preserve">, and Manalo </w:t>
      </w:r>
      <w:r w:rsidRPr="0082275D">
        <w:rPr>
          <w:rFonts w:ascii="Times New Roman" w:eastAsia="新細明體" w:hAnsi="Times New Roman" w:cs="Times New Roman"/>
          <w:lang w:val="en-US"/>
        </w:rPr>
        <w:fldChar w:fldCharType="begin"/>
      </w:r>
      <w:r w:rsidR="002942A5">
        <w:rPr>
          <w:rFonts w:ascii="Times New Roman" w:eastAsia="新細明體" w:hAnsi="Times New Roman" w:cs="Times New Roman"/>
          <w:lang w:val="en-US"/>
        </w:rPr>
        <w:instrText xml:space="preserve"> ADDIN EN.CITE &lt;EndNote&gt;&lt;Cite&gt;&lt;Author&gt;Manalo&lt;/Author&gt;&lt;Year&gt;2005&lt;/Year&gt;&lt;RecNum&gt;85&lt;/RecNum&gt;&lt;DisplayText&gt;[14]&lt;/DisplayText&gt;&lt;record&gt;&lt;rec-number&gt;85&lt;/rec-number&gt;&lt;foreign-keys&gt;&lt;key app="EN" db-id="z5x052xssp9xv5e2xap5fe9czxftswted2rr" timestamp="1630887456"&gt;85&lt;/key&gt;&lt;/foreign-keys&gt;&lt;ref-type name="Journal Article"&gt;17&lt;/ref-type&gt;&lt;contributors&gt;&lt;authors&gt;&lt;author&gt;Manalo, D. J.&lt;/author&gt;&lt;author&gt;Rowan, A.&lt;/author&gt;&lt;author&gt;Lavoie, T.&lt;/author&gt;&lt;author&gt;Natarajan, L.&lt;/author&gt;&lt;author&gt;Kelly, B. D.&lt;/author&gt;&lt;author&gt;Ye, S. Q.&lt;/author&gt;&lt;author&gt;Garcia, J. G.&lt;/author&gt;&lt;author&gt;Semenza, G. L.&lt;/author&gt;&lt;/authors&gt;&lt;/contributors&gt;&lt;auth-address&gt;Vascular Program, Institute for Cell Engineering, The Johns Hopkins University School of Medicine, Baltimore, MD, USA.&lt;/auth-address&gt;&lt;titles&gt;&lt;title&gt;Transcriptional regulation of vascular endothelial cell responses to hypoxia by HIF-1&lt;/title&gt;&lt;secondary-title&gt;Blood&lt;/secondary-title&gt;&lt;/titles&gt;&lt;periodical&gt;&lt;full-title&gt;Blood&lt;/full-title&gt;&lt;/periodical&gt;&lt;pages&gt;659-69&lt;/pages&gt;&lt;volume&gt;105&lt;/volume&gt;&lt;number&gt;2&lt;/number&gt;&lt;edition&gt;2004/09/18&lt;/edition&gt;&lt;keywords&gt;&lt;keyword&gt;Adenoviridae/genetics&lt;/keyword&gt;&lt;keyword&gt;Endothelial Cells/physiology&lt;/keyword&gt;&lt;keyword&gt;Endothelium, Vascular/cytology/*physiology&lt;/keyword&gt;&lt;keyword&gt;Humans&lt;/keyword&gt;&lt;keyword&gt;Hypoxia/*genetics/*physiopathology&lt;/keyword&gt;&lt;keyword&gt;Hypoxia-Inducible Factor 1, alpha Subunit&lt;/keyword&gt;&lt;keyword&gt;Mutagenesis&lt;/keyword&gt;&lt;keyword&gt;*Oligonucleotide Array Sequence Analysis&lt;/keyword&gt;&lt;keyword&gt;Pulmonary Artery/cytology&lt;/keyword&gt;&lt;keyword&gt;Transcription Factors/*genetics&lt;/keyword&gt;&lt;keyword&gt;Transcriptional Activation/physiology&lt;/keyword&gt;&lt;/keywords&gt;&lt;dates&gt;&lt;year&gt;2005&lt;/year&gt;&lt;pub-dates&gt;&lt;date&gt;Jan 15&lt;/date&gt;&lt;/pub-dates&gt;&lt;/dates&gt;&lt;isbn&gt;0006-4971 (Print)&amp;#xD;0006-4971&lt;/isbn&gt;&lt;accession-num&gt;15374877&lt;/accession-num&gt;&lt;urls&gt;&lt;/urls&gt;&lt;electronic-resource-num&gt;10.1182/blood-2004-07-2958&lt;/electronic-resource-num&gt;&lt;remote-database-provider&gt;NLM&lt;/remote-database-provider&gt;&lt;language&gt;eng&lt;/language&gt;&lt;/record&gt;&lt;/Cite&gt;&lt;/EndNote&gt;</w:instrText>
      </w:r>
      <w:r w:rsidRPr="0082275D">
        <w:rPr>
          <w:rFonts w:ascii="Times New Roman" w:eastAsia="新細明體" w:hAnsi="Times New Roman" w:cs="Times New Roman"/>
          <w:lang w:val="en-US"/>
        </w:rPr>
        <w:fldChar w:fldCharType="separate"/>
      </w:r>
      <w:r w:rsidR="002942A5">
        <w:rPr>
          <w:rFonts w:ascii="Times New Roman" w:eastAsia="新細明體" w:hAnsi="Times New Roman" w:cs="Times New Roman"/>
          <w:noProof/>
          <w:lang w:val="en-US"/>
        </w:rPr>
        <w:t>[14]</w:t>
      </w:r>
      <w:r w:rsidRPr="0082275D">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t xml:space="preserve">, RB1 loss-of-function </w:t>
      </w:r>
      <w:r w:rsidRPr="0082275D">
        <w:rPr>
          <w:rFonts w:ascii="Times New Roman" w:eastAsia="新細明體" w:hAnsi="Times New Roman" w:cs="Times New Roman"/>
          <w:lang w:val="en-US"/>
        </w:rPr>
        <w:fldChar w:fldCharType="begin"/>
      </w:r>
      <w:r w:rsidR="002942A5">
        <w:rPr>
          <w:rFonts w:ascii="Times New Roman" w:eastAsia="新細明體" w:hAnsi="Times New Roman" w:cs="Times New Roman"/>
          <w:lang w:val="en-US"/>
        </w:rPr>
        <w:instrText xml:space="preserve"> ADDIN EN.CITE &lt;EndNote&gt;&lt;Cite&gt;&lt;Author&gt;Chicas&lt;/Author&gt;&lt;Year&gt;2010&lt;/Year&gt;&lt;RecNum&gt;41&lt;/RecNum&gt;&lt;DisplayText&gt;[15]&lt;/DisplayText&gt;&lt;record&gt;&lt;rec-number&gt;41&lt;/rec-number&gt;&lt;foreign-keys&gt;&lt;key app="EN" db-id="z5x052xssp9xv5e2xap5fe9czxftswted2rr" timestamp="1630644593"&gt;41&lt;/key&gt;&lt;/foreign-keys&gt;&lt;ref-type name="Journal Article"&gt;17&lt;/ref-type&gt;&lt;contributors&gt;&lt;authors&gt;&lt;author&gt;Chicas, A.&lt;/author&gt;&lt;author&gt;Wang, X.&lt;/author&gt;&lt;author&gt;Zhang, C.&lt;/author&gt;&lt;author&gt;McCurrach, M.&lt;/author&gt;&lt;author&gt;Zhao, Z.&lt;/author&gt;&lt;author&gt;Mert, O.&lt;/author&gt;&lt;author&gt;Dickins, R. A.&lt;/author&gt;&lt;author&gt;Narita, M.&lt;/author&gt;&lt;author&gt;Zhang, M.&lt;/author&gt;&lt;author&gt;Lowe, S. W.&lt;/author&gt;&lt;/authors&gt;&lt;/contributors&gt;&lt;auth-address&gt;Cold Spring Harbor Laboratory, Cold Spring Harbor, NY 11724, USA.&lt;/auth-address&gt;&lt;titles&gt;&lt;title&gt;Dissecting the unique role of the retinoblastoma tumor suppressor during cellular senescence&lt;/title&gt;&lt;secondary-title&gt;Cancer Cell&lt;/secondary-title&gt;&lt;/titles&gt;&lt;periodical&gt;&lt;full-title&gt;Cancer Cell&lt;/full-title&gt;&lt;/periodical&gt;&lt;pages&gt;376-87&lt;/pages&gt;&lt;volume&gt;17&lt;/volume&gt;&lt;number&gt;4&lt;/number&gt;&lt;edition&gt;2010/04/14&lt;/edition&gt;&lt;keywords&gt;&lt;keyword&gt;Cellular Senescence/*genetics&lt;/keyword&gt;&lt;keyword&gt;DNA Replication/*genetics&lt;/keyword&gt;&lt;keyword&gt;DNA, Neoplasm/genetics&lt;/keyword&gt;&lt;keyword&gt;Gene Transfer Techniques&lt;/keyword&gt;&lt;keyword&gt;Genes, Tumor Suppressor&lt;/keyword&gt;&lt;keyword&gt;Genetic Vectors&lt;/keyword&gt;&lt;keyword&gt;Homeostasis/genetics&lt;/keyword&gt;&lt;keyword&gt;Humans&lt;/keyword&gt;&lt;keyword&gt;Retinoblastoma/genetics/*pathology&lt;/keyword&gt;&lt;keyword&gt;Retinoblastoma Protein/deficiency/genetics&lt;/keyword&gt;&lt;/keywords&gt;&lt;dates&gt;&lt;year&gt;2010&lt;/year&gt;&lt;pub-dates&gt;&lt;date&gt;Apr 13&lt;/date&gt;&lt;/pub-dates&gt;&lt;/dates&gt;&lt;isbn&gt;1535-6108 (Print)&amp;#xD;1535-6108&lt;/isbn&gt;&lt;accession-num&gt;20385362&lt;/accession-num&gt;&lt;urls&gt;&lt;/urls&gt;&lt;custom2&gt;PMC2889489&lt;/custom2&gt;&lt;custom6&gt;NIHMS199098&lt;/custom6&gt;&lt;electronic-resource-num&gt;10.1016/j.ccr.2010.01.023&lt;/electronic-resource-num&gt;&lt;remote-database-provider&gt;NLM&lt;/remote-database-provider&gt;&lt;language&gt;eng&lt;/language&gt;&lt;/record&gt;&lt;/Cite&gt;&lt;/EndNote&gt;</w:instrText>
      </w:r>
      <w:r w:rsidRPr="0082275D">
        <w:rPr>
          <w:rFonts w:ascii="Times New Roman" w:eastAsia="新細明體" w:hAnsi="Times New Roman" w:cs="Times New Roman"/>
          <w:lang w:val="en-US"/>
        </w:rPr>
        <w:fldChar w:fldCharType="separate"/>
      </w:r>
      <w:r w:rsidR="002942A5">
        <w:rPr>
          <w:rFonts w:ascii="Times New Roman" w:eastAsia="新細明體" w:hAnsi="Times New Roman" w:cs="Times New Roman"/>
          <w:noProof/>
          <w:lang w:val="en-US"/>
        </w:rPr>
        <w:t>[15]</w:t>
      </w:r>
      <w:r w:rsidRPr="0082275D">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t xml:space="preserve">, p53 mutations </w:t>
      </w:r>
      <w:r w:rsidRPr="0082275D">
        <w:rPr>
          <w:rFonts w:ascii="Times New Roman" w:eastAsia="新細明體" w:hAnsi="Times New Roman" w:cs="Times New Roman"/>
          <w:lang w:val="en-US"/>
        </w:rPr>
        <w:fldChar w:fldCharType="begin">
          <w:fldData xml:space="preserve">PEVuZE5vdGU+PENpdGU+PEF1dGhvcj5FbGtvbjwvQXV0aG9yPjxZZWFyPjIwMDU8L1llYXI+PFJl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</w:fldData>
        </w:fldChar>
      </w:r>
      <w:r w:rsidR="002942A5">
        <w:rPr>
          <w:rFonts w:ascii="Times New Roman" w:eastAsia="新細明體" w:hAnsi="Times New Roman" w:cs="Times New Roman"/>
          <w:lang w:val="en-US"/>
        </w:rPr>
        <w:instrText xml:space="preserve"> ADDIN EN.CITE </w:instrText>
      </w:r>
      <w:r w:rsidR="002942A5">
        <w:rPr>
          <w:rFonts w:ascii="Times New Roman" w:eastAsia="新細明體" w:hAnsi="Times New Roman" w:cs="Times New Roman"/>
          <w:lang w:val="en-US"/>
        </w:rPr>
        <w:fldChar w:fldCharType="begin">
          <w:fldData xml:space="preserve">PEVuZE5vdGU+PENpdGU+PEF1dGhvcj5FbGtvbjwvQXV0aG9yPjxZZWFyPjIwMDU8L1llYXI+PFJl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</w:fldData>
        </w:fldChar>
      </w:r>
      <w:r w:rsidR="002942A5">
        <w:rPr>
          <w:rFonts w:ascii="Times New Roman" w:eastAsia="新細明體" w:hAnsi="Times New Roman" w:cs="Times New Roman"/>
          <w:lang w:val="en-US"/>
        </w:rPr>
        <w:instrText xml:space="preserve"> ADDIN EN.CITE.DATA </w:instrText>
      </w:r>
      <w:r w:rsidR="002942A5">
        <w:rPr>
          <w:rFonts w:ascii="Times New Roman" w:eastAsia="新細明體" w:hAnsi="Times New Roman" w:cs="Times New Roman"/>
          <w:lang w:val="en-US"/>
        </w:rPr>
      </w:r>
      <w:r w:rsidR="002942A5">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r>
      <w:r w:rsidRPr="0082275D">
        <w:rPr>
          <w:rFonts w:ascii="Times New Roman" w:eastAsia="新細明體" w:hAnsi="Times New Roman" w:cs="Times New Roman"/>
          <w:lang w:val="en-US"/>
        </w:rPr>
        <w:fldChar w:fldCharType="separate"/>
      </w:r>
      <w:r w:rsidR="002942A5">
        <w:rPr>
          <w:rFonts w:ascii="Times New Roman" w:eastAsia="新細明體" w:hAnsi="Times New Roman" w:cs="Times New Roman"/>
          <w:noProof/>
          <w:lang w:val="en-US"/>
        </w:rPr>
        <w:t>[16]</w:t>
      </w:r>
      <w:r w:rsidRPr="0082275D">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t xml:space="preserve">, </w:t>
      </w:r>
      <w:proofErr w:type="spellStart"/>
      <w:r w:rsidRPr="0082275D">
        <w:rPr>
          <w:rFonts w:ascii="Times New Roman" w:eastAsia="新細明體" w:hAnsi="Times New Roman" w:cs="Times New Roman"/>
          <w:lang w:val="en-US"/>
        </w:rPr>
        <w:t>PCa</w:t>
      </w:r>
      <w:proofErr w:type="spellEnd"/>
      <w:r w:rsidRPr="0082275D">
        <w:rPr>
          <w:rFonts w:ascii="Times New Roman" w:eastAsia="新細明體" w:hAnsi="Times New Roman" w:cs="Times New Roman"/>
          <w:lang w:val="en-US"/>
        </w:rPr>
        <w:t xml:space="preserve"> progression (KEGG, Tomlins </w:t>
      </w:r>
      <w:r w:rsidRPr="0082275D">
        <w:rPr>
          <w:rFonts w:ascii="Times New Roman" w:eastAsia="新細明體" w:hAnsi="Times New Roman" w:cs="Times New Roman"/>
          <w:lang w:val="en-US"/>
        </w:rPr>
        <w:fldChar w:fldCharType="begin"/>
      </w:r>
      <w:r w:rsidR="002942A5">
        <w:rPr>
          <w:rFonts w:ascii="Times New Roman" w:eastAsia="新細明體" w:hAnsi="Times New Roman" w:cs="Times New Roman"/>
          <w:lang w:val="en-US"/>
        </w:rPr>
        <w:instrText xml:space="preserve"> ADDIN EN.CITE &lt;EndNote&gt;&lt;Cite&gt;&lt;Author&gt;Tomlins&lt;/Author&gt;&lt;Year&gt;2007&lt;/Year&gt;&lt;RecNum&gt;43&lt;/RecNum&gt;&lt;DisplayText&gt;[17]&lt;/DisplayText&gt;&lt;record&gt;&lt;rec-number&gt;43&lt;/rec-number&gt;&lt;foreign-keys&gt;&lt;key app="EN" db-id="z5x052xssp9xv5e2xap5fe9czxftswted2rr" timestamp="1630644659"&gt;43&lt;/key&gt;&lt;/foreign-keys&gt;&lt;ref-type name="Journal Article"&gt;17&lt;/ref-type&gt;&lt;contributors&gt;&lt;authors&gt;&lt;author&gt;Tomlins, S. A.&lt;/author&gt;&lt;author&gt;Mehra, R.&lt;/author&gt;&lt;author&gt;Rhodes, D. R.&lt;/author&gt;&lt;author&gt;Cao, X.&lt;/author&gt;&lt;author&gt;Wang, L.&lt;/author&gt;&lt;author&gt;Dhanasekaran, S. M.&lt;/author&gt;&lt;author&gt;Kalyana-Sundaram, S.&lt;/author&gt;&lt;author&gt;Wei, J. T.&lt;/author&gt;&lt;author&gt;Rubin, M. A.&lt;/author&gt;&lt;author&gt;Pienta, K. J.&lt;/author&gt;&lt;author&gt;Shah, R. B.&lt;/author&gt;&lt;author&gt;Chinnaiyan, A. M.&lt;/author&gt;&lt;/authors&gt;&lt;/contributors&gt;&lt;auth-address&gt;Department of Pathology, University of Michigan Medical School, Ann Arbor, Michigan 48109, USA.&lt;/auth-address&gt;&lt;titles&gt;&lt;title&gt;Integrative molecular concept modeling of prostate cancer progression&lt;/title&gt;&lt;secondary-title&gt;Nat Genet&lt;/secondary-title&gt;&lt;/titles&gt;&lt;periodical&gt;&lt;full-title&gt;Nat Genet&lt;/full-title&gt;&lt;/periodical&gt;&lt;pages&gt;41-51&lt;/pages&gt;&lt;volume&gt;39&lt;/volume&gt;&lt;number&gt;1&lt;/number&gt;&lt;edition&gt;2006/12/19&lt;/edition&gt;&lt;keywords&gt;&lt;keyword&gt;Androgens/metabolism&lt;/keyword&gt;&lt;keyword&gt;Disease Progression&lt;/keyword&gt;&lt;keyword&gt;*Gene Expression Profiling&lt;/keyword&gt;&lt;keyword&gt;Humans&lt;/keyword&gt;&lt;keyword&gt;Male&lt;/keyword&gt;&lt;keyword&gt;*Models, Theoretical&lt;/keyword&gt;&lt;keyword&gt;Neoplasm Metastasis&lt;/keyword&gt;&lt;keyword&gt;Prostatic Hyperplasia/genetics/pathology&lt;/keyword&gt;&lt;keyword&gt;Prostatic Intraepithelial Neoplasia/genetics/pathology&lt;/keyword&gt;&lt;keyword&gt;Prostatic Neoplasms/*genetics/*pathology&lt;/keyword&gt;&lt;keyword&gt;Signal Transduction&lt;/keyword&gt;&lt;keyword&gt;Systems Integration&lt;/keyword&gt;&lt;/keywords&gt;&lt;dates&gt;&lt;year&gt;2007&lt;/year&gt;&lt;pub-dates&gt;&lt;date&gt;Jan&lt;/date&gt;&lt;/pub-dates&gt;&lt;/dates&gt;&lt;isbn&gt;1061-4036 (Print)&amp;#xD;1061-4036&lt;/isbn&gt;&lt;accession-num&gt;17173048&lt;/accession-num&gt;&lt;urls&gt;&lt;/urls&gt;&lt;electronic-resource-num&gt;10.1038/ng1935&lt;/electronic-resource-num&gt;&lt;remote-database-provider&gt;NLM&lt;/remote-database-provider&gt;&lt;language&gt;eng&lt;/language&gt;&lt;/record&gt;&lt;/Cite&gt;&lt;/EndNote&gt;</w:instrText>
      </w:r>
      <w:r w:rsidRPr="0082275D">
        <w:rPr>
          <w:rFonts w:ascii="Times New Roman" w:eastAsia="新細明體" w:hAnsi="Times New Roman" w:cs="Times New Roman"/>
          <w:lang w:val="en-US"/>
        </w:rPr>
        <w:fldChar w:fldCharType="separate"/>
      </w:r>
      <w:r w:rsidR="002942A5">
        <w:rPr>
          <w:rFonts w:ascii="Times New Roman" w:eastAsia="新細明體" w:hAnsi="Times New Roman" w:cs="Times New Roman"/>
          <w:noProof/>
          <w:lang w:val="en-US"/>
        </w:rPr>
        <w:t>[17]</w:t>
      </w:r>
      <w:r w:rsidRPr="0082275D">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t xml:space="preserve">, and Ouyang </w:t>
      </w:r>
      <w:r w:rsidRPr="0082275D">
        <w:rPr>
          <w:rFonts w:ascii="Times New Roman" w:eastAsia="新細明體" w:hAnsi="Times New Roman" w:cs="Times New Roman"/>
          <w:lang w:val="en-US"/>
        </w:rPr>
        <w:fldChar w:fldCharType="begin">
          <w:fldData xml:space="preserve">PEVuZE5vdGU+PENpdGU+PEF1dGhvcj5PdXlhbmc8L0F1dGhvcj48WWVhcj4yMDA4PC9ZZWFyPjxS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</w:fldData>
        </w:fldChar>
      </w:r>
      <w:r w:rsidR="002942A5">
        <w:rPr>
          <w:rFonts w:ascii="Times New Roman" w:eastAsia="新細明體" w:hAnsi="Times New Roman" w:cs="Times New Roman"/>
          <w:lang w:val="en-US"/>
        </w:rPr>
        <w:instrText xml:space="preserve"> ADDIN EN.CITE </w:instrText>
      </w:r>
      <w:r w:rsidR="002942A5">
        <w:rPr>
          <w:rFonts w:ascii="Times New Roman" w:eastAsia="新細明體" w:hAnsi="Times New Roman" w:cs="Times New Roman"/>
          <w:lang w:val="en-US"/>
        </w:rPr>
        <w:fldChar w:fldCharType="begin">
          <w:fldData xml:space="preserve">PEVuZE5vdGU+PENpdGU+PEF1dGhvcj5PdXlhbmc8L0F1dGhvcj48WWVhcj4yMDA4PC9ZZWFyPjxS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</w:fldData>
        </w:fldChar>
      </w:r>
      <w:r w:rsidR="002942A5">
        <w:rPr>
          <w:rFonts w:ascii="Times New Roman" w:eastAsia="新細明體" w:hAnsi="Times New Roman" w:cs="Times New Roman"/>
          <w:lang w:val="en-US"/>
        </w:rPr>
        <w:instrText xml:space="preserve"> ADDIN EN.CITE.DATA </w:instrText>
      </w:r>
      <w:r w:rsidR="002942A5">
        <w:rPr>
          <w:rFonts w:ascii="Times New Roman" w:eastAsia="新細明體" w:hAnsi="Times New Roman" w:cs="Times New Roman"/>
          <w:lang w:val="en-US"/>
        </w:rPr>
      </w:r>
      <w:r w:rsidR="002942A5">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r>
      <w:r w:rsidRPr="0082275D">
        <w:rPr>
          <w:rFonts w:ascii="Times New Roman" w:eastAsia="新細明體" w:hAnsi="Times New Roman" w:cs="Times New Roman"/>
          <w:lang w:val="en-US"/>
        </w:rPr>
        <w:fldChar w:fldCharType="separate"/>
      </w:r>
      <w:r w:rsidR="002942A5">
        <w:rPr>
          <w:rFonts w:ascii="Times New Roman" w:eastAsia="新細明體" w:hAnsi="Times New Roman" w:cs="Times New Roman"/>
          <w:noProof/>
          <w:lang w:val="en-US"/>
        </w:rPr>
        <w:t>[18]</w:t>
      </w:r>
      <w:r w:rsidRPr="0082275D">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t xml:space="preserve">), cell migration (Wu </w:t>
      </w:r>
      <w:r w:rsidRPr="0082275D">
        <w:rPr>
          <w:rFonts w:ascii="Times New Roman" w:eastAsia="新細明體" w:hAnsi="Times New Roman" w:cs="Times New Roman"/>
          <w:lang w:val="en-US"/>
        </w:rPr>
        <w:fldChar w:fldCharType="begin">
          <w:fldData xml:space="preserve">PEVuZE5vdGU+PENpdGU+PEF1dGhvcj5XdTwvQXV0aG9yPjxZZWFyPjIwMDg8L1llYXI+PFJlY051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</w:fldData>
        </w:fldChar>
      </w:r>
      <w:r w:rsidR="002942A5">
        <w:rPr>
          <w:rFonts w:ascii="Times New Roman" w:eastAsia="新細明體" w:hAnsi="Times New Roman" w:cs="Times New Roman"/>
          <w:lang w:val="en-US"/>
        </w:rPr>
        <w:instrText xml:space="preserve"> ADDIN EN.CITE </w:instrText>
      </w:r>
      <w:r w:rsidR="002942A5">
        <w:rPr>
          <w:rFonts w:ascii="Times New Roman" w:eastAsia="新細明體" w:hAnsi="Times New Roman" w:cs="Times New Roman"/>
          <w:lang w:val="en-US"/>
        </w:rPr>
        <w:fldChar w:fldCharType="begin">
          <w:fldData xml:space="preserve">PEVuZE5vdGU+PENpdGU+PEF1dGhvcj5XdTwvQXV0aG9yPjxZZWFyPjIwMDg8L1llYXI+PFJlY051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</w:fldData>
        </w:fldChar>
      </w:r>
      <w:r w:rsidR="002942A5">
        <w:rPr>
          <w:rFonts w:ascii="Times New Roman" w:eastAsia="新細明體" w:hAnsi="Times New Roman" w:cs="Times New Roman"/>
          <w:lang w:val="en-US"/>
        </w:rPr>
        <w:instrText xml:space="preserve"> ADDIN EN.CITE.DATA </w:instrText>
      </w:r>
      <w:r w:rsidR="002942A5">
        <w:rPr>
          <w:rFonts w:ascii="Times New Roman" w:eastAsia="新細明體" w:hAnsi="Times New Roman" w:cs="Times New Roman"/>
          <w:lang w:val="en-US"/>
        </w:rPr>
      </w:r>
      <w:r w:rsidR="002942A5">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r>
      <w:r w:rsidRPr="0082275D">
        <w:rPr>
          <w:rFonts w:ascii="Times New Roman" w:eastAsia="新細明體" w:hAnsi="Times New Roman" w:cs="Times New Roman"/>
          <w:lang w:val="en-US"/>
        </w:rPr>
        <w:fldChar w:fldCharType="separate"/>
      </w:r>
      <w:r w:rsidR="002942A5">
        <w:rPr>
          <w:rFonts w:ascii="Times New Roman" w:eastAsia="新細明體" w:hAnsi="Times New Roman" w:cs="Times New Roman"/>
          <w:noProof/>
          <w:lang w:val="en-US"/>
        </w:rPr>
        <w:t>[19]</w:t>
      </w:r>
      <w:r w:rsidRPr="0082275D">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t xml:space="preserve">), metastasis (Cromer </w:t>
      </w:r>
      <w:r w:rsidRPr="0082275D">
        <w:rPr>
          <w:rFonts w:ascii="Times New Roman" w:eastAsia="新細明體" w:hAnsi="Times New Roman" w:cs="Times New Roman"/>
          <w:lang w:val="en-US"/>
        </w:rPr>
        <w:fldChar w:fldCharType="begin">
          <w:fldData xml:space="preserve">PEVuZE5vdGU+PENpdGU+PEF1dGhvcj5Dcm9tZXI8L0F1dGhvcj48WWVhcj4yMDA0PC9ZZWFyPjxS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</w:fldData>
        </w:fldChar>
      </w:r>
      <w:r w:rsidR="002942A5">
        <w:rPr>
          <w:rFonts w:ascii="Times New Roman" w:eastAsia="新細明體" w:hAnsi="Times New Roman" w:cs="Times New Roman"/>
          <w:lang w:val="en-US"/>
        </w:rPr>
        <w:instrText xml:space="preserve"> ADDIN EN.CITE </w:instrText>
      </w:r>
      <w:r w:rsidR="002942A5">
        <w:rPr>
          <w:rFonts w:ascii="Times New Roman" w:eastAsia="新細明體" w:hAnsi="Times New Roman" w:cs="Times New Roman"/>
          <w:lang w:val="en-US"/>
        </w:rPr>
        <w:fldChar w:fldCharType="begin">
          <w:fldData xml:space="preserve">PEVuZE5vdGU+PENpdGU+PEF1dGhvcj5Dcm9tZXI8L0F1dGhvcj48WWVhcj4yMDA0PC9ZZWFyPjxS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</w:fldData>
        </w:fldChar>
      </w:r>
      <w:r w:rsidR="002942A5">
        <w:rPr>
          <w:rFonts w:ascii="Times New Roman" w:eastAsia="新細明體" w:hAnsi="Times New Roman" w:cs="Times New Roman"/>
          <w:lang w:val="en-US"/>
        </w:rPr>
        <w:instrText xml:space="preserve"> ADDIN EN.CITE.DATA </w:instrText>
      </w:r>
      <w:r w:rsidR="002942A5">
        <w:rPr>
          <w:rFonts w:ascii="Times New Roman" w:eastAsia="新細明體" w:hAnsi="Times New Roman" w:cs="Times New Roman"/>
          <w:lang w:val="en-US"/>
        </w:rPr>
      </w:r>
      <w:r w:rsidR="002942A5">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r>
      <w:r w:rsidRPr="0082275D">
        <w:rPr>
          <w:rFonts w:ascii="Times New Roman" w:eastAsia="新細明體" w:hAnsi="Times New Roman" w:cs="Times New Roman"/>
          <w:lang w:val="en-US"/>
        </w:rPr>
        <w:fldChar w:fldCharType="separate"/>
      </w:r>
      <w:r w:rsidR="002942A5">
        <w:rPr>
          <w:rFonts w:ascii="Times New Roman" w:eastAsia="新細明體" w:hAnsi="Times New Roman" w:cs="Times New Roman"/>
          <w:noProof/>
          <w:lang w:val="en-US"/>
        </w:rPr>
        <w:t>[20]</w:t>
      </w:r>
      <w:r w:rsidRPr="0082275D">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t xml:space="preserve"> and Sung </w:t>
      </w:r>
      <w:r w:rsidRPr="0082275D">
        <w:rPr>
          <w:rFonts w:ascii="Times New Roman" w:eastAsia="新細明體" w:hAnsi="Times New Roman" w:cs="Times New Roman"/>
          <w:lang w:val="en-US"/>
        </w:rPr>
        <w:fldChar w:fldCharType="begin">
          <w:fldData xml:space="preserve">PEVuZE5vdGU+PENpdGU+PEF1dGhvcj5TdW5nPC9BdXRob3I+PFllYXI+MjAwODwvWWVhcj48UmVj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</w:fldData>
        </w:fldChar>
      </w:r>
      <w:r w:rsidR="002942A5">
        <w:rPr>
          <w:rFonts w:ascii="Times New Roman" w:eastAsia="新細明體" w:hAnsi="Times New Roman" w:cs="Times New Roman"/>
          <w:lang w:val="en-US"/>
        </w:rPr>
        <w:instrText xml:space="preserve"> ADDIN EN.CITE </w:instrText>
      </w:r>
      <w:r w:rsidR="002942A5">
        <w:rPr>
          <w:rFonts w:ascii="Times New Roman" w:eastAsia="新細明體" w:hAnsi="Times New Roman" w:cs="Times New Roman"/>
          <w:lang w:val="en-US"/>
        </w:rPr>
        <w:fldChar w:fldCharType="begin">
          <w:fldData xml:space="preserve">PEVuZE5vdGU+PENpdGU+PEF1dGhvcj5TdW5nPC9BdXRob3I+PFllYXI+MjAwODwvWWVhcj48UmVj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</w:fldData>
        </w:fldChar>
      </w:r>
      <w:r w:rsidR="002942A5">
        <w:rPr>
          <w:rFonts w:ascii="Times New Roman" w:eastAsia="新細明體" w:hAnsi="Times New Roman" w:cs="Times New Roman"/>
          <w:lang w:val="en-US"/>
        </w:rPr>
        <w:instrText xml:space="preserve"> ADDIN EN.CITE.DATA </w:instrText>
      </w:r>
      <w:r w:rsidR="002942A5">
        <w:rPr>
          <w:rFonts w:ascii="Times New Roman" w:eastAsia="新細明體" w:hAnsi="Times New Roman" w:cs="Times New Roman"/>
          <w:lang w:val="en-US"/>
        </w:rPr>
      </w:r>
      <w:r w:rsidR="002942A5">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r>
      <w:r w:rsidRPr="0082275D">
        <w:rPr>
          <w:rFonts w:ascii="Times New Roman" w:eastAsia="新細明體" w:hAnsi="Times New Roman" w:cs="Times New Roman"/>
          <w:lang w:val="en-US"/>
        </w:rPr>
        <w:fldChar w:fldCharType="separate"/>
      </w:r>
      <w:r w:rsidR="002942A5">
        <w:rPr>
          <w:rFonts w:ascii="Times New Roman" w:eastAsia="新細明體" w:hAnsi="Times New Roman" w:cs="Times New Roman"/>
          <w:noProof/>
          <w:lang w:val="en-US"/>
        </w:rPr>
        <w:t>[21]</w:t>
      </w:r>
      <w:r w:rsidRPr="0082275D">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t>), EMT (</w:t>
      </w:r>
      <w:r w:rsidRPr="0082275D">
        <w:rPr>
          <w:rFonts w:ascii="Times New Roman" w:eastAsiaTheme="minorEastAsia" w:hAnsi="Times New Roman" w:cs="Times New Roman"/>
          <w:bCs/>
          <w:iCs/>
          <w:color w:val="000000" w:themeColor="text1"/>
          <w:lang w:val="en-US" w:eastAsia="zh-TW"/>
        </w:rPr>
        <w:t xml:space="preserve">GO and Chakrabarti </w:t>
      </w:r>
      <w:r w:rsidRPr="0082275D">
        <w:rPr>
          <w:rFonts w:ascii="Times New Roman" w:eastAsiaTheme="minorEastAsia" w:hAnsi="Times New Roman" w:cs="Times New Roman"/>
          <w:bCs/>
          <w:iCs/>
          <w:color w:val="000000" w:themeColor="text1"/>
          <w:lang w:val="en-US" w:eastAsia="zh-TW"/>
        </w:rPr>
        <w:fldChar w:fldCharType="begin">
          <w:fldData xml:space="preserve">PEVuZE5vdGU+PENpdGU+PEF1dGhvcj5DaGFrcmFiYXJ0aTwvQXV0aG9yPjxZZWFyPjIwMTI8L1ll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</w:fldData>
        </w:fldChar>
      </w:r>
      <w:r w:rsidR="002942A5">
        <w:rPr>
          <w:rFonts w:ascii="Times New Roman" w:eastAsiaTheme="minorEastAsia" w:hAnsi="Times New Roman" w:cs="Times New Roman"/>
          <w:bCs/>
          <w:iCs/>
          <w:color w:val="000000" w:themeColor="text1"/>
          <w:lang w:val="en-US" w:eastAsia="zh-TW"/>
        </w:rPr>
        <w:instrText xml:space="preserve"> ADDIN EN.CITE </w:instrText>
      </w:r>
      <w:r w:rsidR="002942A5">
        <w:rPr>
          <w:rFonts w:ascii="Times New Roman" w:eastAsiaTheme="minorEastAsia" w:hAnsi="Times New Roman" w:cs="Times New Roman"/>
          <w:bCs/>
          <w:iCs/>
          <w:color w:val="000000" w:themeColor="text1"/>
          <w:lang w:val="en-US" w:eastAsia="zh-TW"/>
        </w:rPr>
        <w:fldChar w:fldCharType="begin">
          <w:fldData xml:space="preserve">PEVuZE5vdGU+PENpdGU+PEF1dGhvcj5DaGFrcmFiYXJ0aTwvQXV0aG9yPjxZZWFyPjIwMTI8L1ll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</w:fldData>
        </w:fldChar>
      </w:r>
      <w:r w:rsidR="002942A5">
        <w:rPr>
          <w:rFonts w:ascii="Times New Roman" w:eastAsiaTheme="minorEastAsia" w:hAnsi="Times New Roman" w:cs="Times New Roman"/>
          <w:bCs/>
          <w:iCs/>
          <w:color w:val="000000" w:themeColor="text1"/>
          <w:lang w:val="en-US" w:eastAsia="zh-TW"/>
        </w:rPr>
        <w:instrText xml:space="preserve"> ADDIN EN.CITE.DATA </w:instrText>
      </w:r>
      <w:r w:rsidR="002942A5">
        <w:rPr>
          <w:rFonts w:ascii="Times New Roman" w:eastAsiaTheme="minorEastAsia" w:hAnsi="Times New Roman" w:cs="Times New Roman"/>
          <w:bCs/>
          <w:iCs/>
          <w:color w:val="000000" w:themeColor="text1"/>
          <w:lang w:val="en-US" w:eastAsia="zh-TW"/>
        </w:rPr>
      </w:r>
      <w:r w:rsidR="002942A5">
        <w:rPr>
          <w:rFonts w:ascii="Times New Roman" w:eastAsiaTheme="minorEastAsia" w:hAnsi="Times New Roman" w:cs="Times New Roman"/>
          <w:bCs/>
          <w:iCs/>
          <w:color w:val="000000" w:themeColor="text1"/>
          <w:lang w:val="en-US" w:eastAsia="zh-TW"/>
        </w:rPr>
        <w:fldChar w:fldCharType="end"/>
      </w:r>
      <w:r w:rsidRPr="0082275D">
        <w:rPr>
          <w:rFonts w:ascii="Times New Roman" w:eastAsiaTheme="minorEastAsia" w:hAnsi="Times New Roman" w:cs="Times New Roman"/>
          <w:bCs/>
          <w:iCs/>
          <w:color w:val="000000" w:themeColor="text1"/>
          <w:lang w:val="en-US" w:eastAsia="zh-TW"/>
        </w:rPr>
      </w:r>
      <w:r w:rsidRPr="0082275D">
        <w:rPr>
          <w:rFonts w:ascii="Times New Roman" w:eastAsiaTheme="minorEastAsia" w:hAnsi="Times New Roman" w:cs="Times New Roman"/>
          <w:bCs/>
          <w:iCs/>
          <w:color w:val="000000" w:themeColor="text1"/>
          <w:lang w:val="en-US" w:eastAsia="zh-TW"/>
        </w:rPr>
        <w:fldChar w:fldCharType="separate"/>
      </w:r>
      <w:r w:rsidR="002942A5">
        <w:rPr>
          <w:rFonts w:ascii="Times New Roman" w:eastAsiaTheme="minorEastAsia" w:hAnsi="Times New Roman" w:cs="Times New Roman"/>
          <w:bCs/>
          <w:iCs/>
          <w:noProof/>
          <w:color w:val="000000" w:themeColor="text1"/>
          <w:lang w:val="en-US" w:eastAsia="zh-TW"/>
        </w:rPr>
        <w:t>[22]</w:t>
      </w:r>
      <w:r w:rsidRPr="0082275D">
        <w:rPr>
          <w:rFonts w:ascii="Times New Roman" w:eastAsiaTheme="minorEastAsia" w:hAnsi="Times New Roman" w:cs="Times New Roman"/>
          <w:bCs/>
          <w:iCs/>
          <w:color w:val="000000" w:themeColor="text1"/>
          <w:lang w:val="en-US" w:eastAsia="zh-TW"/>
        </w:rPr>
        <w:fldChar w:fldCharType="end"/>
      </w:r>
      <w:r w:rsidRPr="0082275D">
        <w:rPr>
          <w:rFonts w:ascii="Times New Roman" w:eastAsiaTheme="minorEastAsia" w:hAnsi="Times New Roman" w:cs="Times New Roman"/>
          <w:bCs/>
          <w:iCs/>
          <w:color w:val="000000" w:themeColor="text1"/>
          <w:lang w:val="en-US" w:eastAsia="zh-TW"/>
        </w:rPr>
        <w:t xml:space="preserve">), </w:t>
      </w:r>
      <w:r w:rsidRPr="0082275D">
        <w:rPr>
          <w:rFonts w:ascii="Times New Roman" w:eastAsia="新細明體" w:hAnsi="Times New Roman" w:cs="Times New Roman"/>
          <w:lang w:val="en-US"/>
        </w:rPr>
        <w:t xml:space="preserve">small cell lung cancer (SCLC) progression (KEGG), and NEPC differentiation (Li </w:t>
      </w:r>
      <w:r w:rsidRPr="0082275D">
        <w:rPr>
          <w:rFonts w:ascii="Times New Roman" w:eastAsia="新細明體" w:hAnsi="Times New Roman" w:cs="Times New Roman"/>
          <w:lang w:val="en-US"/>
        </w:rPr>
        <w:fldChar w:fldCharType="begin">
          <w:fldData xml:space="preserve">PEVuZE5vdGU+PENpdGU+PEF1dGhvcj5MaTwvQXV0aG9yPjxZZWFyPjIwMTk8L1llYXI+PFJlY051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</w:fldData>
        </w:fldChar>
      </w:r>
      <w:r w:rsidR="002942A5">
        <w:rPr>
          <w:rFonts w:ascii="Times New Roman" w:eastAsia="新細明體" w:hAnsi="Times New Roman" w:cs="Times New Roman"/>
          <w:lang w:val="en-US"/>
        </w:rPr>
        <w:instrText xml:space="preserve"> ADDIN EN.CITE </w:instrText>
      </w:r>
      <w:r w:rsidR="002942A5">
        <w:rPr>
          <w:rFonts w:ascii="Times New Roman" w:eastAsia="新細明體" w:hAnsi="Times New Roman" w:cs="Times New Roman"/>
          <w:lang w:val="en-US"/>
        </w:rPr>
        <w:fldChar w:fldCharType="begin">
          <w:fldData xml:space="preserve">PEVuZE5vdGU+PENpdGU+PEF1dGhvcj5MaTwvQXV0aG9yPjxZZWFyPjIwMTk8L1llYXI+PFJlY051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</w:fldData>
        </w:fldChar>
      </w:r>
      <w:r w:rsidR="002942A5">
        <w:rPr>
          <w:rFonts w:ascii="Times New Roman" w:eastAsia="新細明體" w:hAnsi="Times New Roman" w:cs="Times New Roman"/>
          <w:lang w:val="en-US"/>
        </w:rPr>
        <w:instrText xml:space="preserve"> ADDIN EN.CITE.DATA </w:instrText>
      </w:r>
      <w:r w:rsidR="002942A5">
        <w:rPr>
          <w:rFonts w:ascii="Times New Roman" w:eastAsia="新細明體" w:hAnsi="Times New Roman" w:cs="Times New Roman"/>
          <w:lang w:val="en-US"/>
        </w:rPr>
      </w:r>
      <w:r w:rsidR="002942A5">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r>
      <w:r w:rsidRPr="0082275D">
        <w:rPr>
          <w:rFonts w:ascii="Times New Roman" w:eastAsia="新細明體" w:hAnsi="Times New Roman" w:cs="Times New Roman"/>
          <w:lang w:val="en-US"/>
        </w:rPr>
        <w:fldChar w:fldCharType="separate"/>
      </w:r>
      <w:r w:rsidR="002942A5">
        <w:rPr>
          <w:rFonts w:ascii="Times New Roman" w:eastAsia="新細明體" w:hAnsi="Times New Roman" w:cs="Times New Roman"/>
          <w:noProof/>
          <w:lang w:val="en-US"/>
        </w:rPr>
        <w:t>[23]</w:t>
      </w:r>
      <w:r w:rsidRPr="0082275D">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t xml:space="preserve"> and Beltran </w:t>
      </w:r>
      <w:r w:rsidRPr="0082275D">
        <w:rPr>
          <w:rFonts w:ascii="Times New Roman" w:eastAsia="新細明體" w:hAnsi="Times New Roman" w:cs="Times New Roman"/>
          <w:lang w:val="en-US"/>
        </w:rPr>
        <w:fldChar w:fldCharType="begin">
          <w:fldData xml:space="preserve">PEVuZE5vdGU+PENpdGU+PEF1dGhvcj5CZWx0cmFuPC9BdXRob3I+PFllYXI+MjAxMTwvWWVhcj48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</w:fldData>
        </w:fldChar>
      </w:r>
      <w:r w:rsidR="002942A5">
        <w:rPr>
          <w:rFonts w:ascii="Times New Roman" w:eastAsia="新細明體" w:hAnsi="Times New Roman" w:cs="Times New Roman"/>
          <w:lang w:val="en-US"/>
        </w:rPr>
        <w:instrText xml:space="preserve"> ADDIN EN.CITE </w:instrText>
      </w:r>
      <w:r w:rsidR="002942A5">
        <w:rPr>
          <w:rFonts w:ascii="Times New Roman" w:eastAsia="新細明體" w:hAnsi="Times New Roman" w:cs="Times New Roman"/>
          <w:lang w:val="en-US"/>
        </w:rPr>
        <w:fldChar w:fldCharType="begin">
          <w:fldData xml:space="preserve">PEVuZE5vdGU+PENpdGU+PEF1dGhvcj5CZWx0cmFuPC9BdXRob3I+PFllYXI+MjAxMTwvWWVhcj48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</w:fldData>
        </w:fldChar>
      </w:r>
      <w:r w:rsidR="002942A5">
        <w:rPr>
          <w:rFonts w:ascii="Times New Roman" w:eastAsia="新細明體" w:hAnsi="Times New Roman" w:cs="Times New Roman"/>
          <w:lang w:val="en-US"/>
        </w:rPr>
        <w:instrText xml:space="preserve"> ADDIN EN.CITE.DATA </w:instrText>
      </w:r>
      <w:r w:rsidR="002942A5">
        <w:rPr>
          <w:rFonts w:ascii="Times New Roman" w:eastAsia="新細明體" w:hAnsi="Times New Roman" w:cs="Times New Roman"/>
          <w:lang w:val="en-US"/>
        </w:rPr>
      </w:r>
      <w:r w:rsidR="002942A5">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r>
      <w:r w:rsidRPr="0082275D">
        <w:rPr>
          <w:rFonts w:ascii="Times New Roman" w:eastAsia="新細明體" w:hAnsi="Times New Roman" w:cs="Times New Roman"/>
          <w:lang w:val="en-US"/>
        </w:rPr>
        <w:fldChar w:fldCharType="separate"/>
      </w:r>
      <w:r w:rsidR="002942A5">
        <w:rPr>
          <w:rFonts w:ascii="Times New Roman" w:eastAsia="新細明體" w:hAnsi="Times New Roman" w:cs="Times New Roman"/>
          <w:noProof/>
          <w:lang w:val="en-US"/>
        </w:rPr>
        <w:t>[24]</w:t>
      </w:r>
      <w:r w:rsidRPr="0082275D">
        <w:rPr>
          <w:rFonts w:ascii="Times New Roman" w:eastAsia="新細明體" w:hAnsi="Times New Roman" w:cs="Times New Roman"/>
          <w:lang w:val="en-US"/>
        </w:rPr>
        <w:fldChar w:fldCharType="end"/>
      </w:r>
      <w:r w:rsidRPr="0082275D">
        <w:rPr>
          <w:rFonts w:ascii="Times New Roman" w:eastAsia="新細明體" w:hAnsi="Times New Roman" w:cs="Times New Roman"/>
          <w:lang w:val="en-US"/>
        </w:rPr>
        <w:t>)</w:t>
      </w:r>
      <w:r w:rsidRPr="0082275D">
        <w:rPr>
          <w:rFonts w:ascii="Times New Roman" w:eastAsia="新細明體" w:hAnsi="Times New Roman" w:cs="Times New Roman"/>
          <w:color w:val="auto"/>
          <w:kern w:val="2"/>
          <w:szCs w:val="24"/>
          <w:lang w:val="en-US" w:eastAsia="zh-TW"/>
        </w:rPr>
        <w:t xml:space="preserve"> were used to determine associations with mean expression levels of ZBTB46, HIF1A, FOXA2, </w:t>
      </w:r>
      <w:r w:rsidRPr="0082275D">
        <w:rPr>
          <w:rFonts w:ascii="Times New Roman" w:eastAsia="新細明體" w:hAnsi="Times New Roman" w:cs="Times New Roman"/>
          <w:color w:val="auto"/>
          <w:kern w:val="2"/>
          <w:szCs w:val="24"/>
          <w:lang w:val="en-US" w:eastAsia="zh-TW"/>
        </w:rPr>
        <w:lastRenderedPageBreak/>
        <w:t xml:space="preserve">and MCTP1. </w:t>
      </w:r>
      <w:r w:rsidRPr="0082275D">
        <w:rPr>
          <w:rFonts w:ascii="Times New Roman" w:eastAsia="新細明體" w:hAnsi="Times New Roman" w:cs="Times New Roman"/>
          <w:bCs/>
          <w:color w:val="auto"/>
          <w:kern w:val="2"/>
          <w:szCs w:val="24"/>
          <w:lang w:val="en-US" w:eastAsia="zh-TW"/>
        </w:rPr>
        <w:t xml:space="preserve">Cutoff values used to identify “ZBTB46-high,” “FOXA2-high,” “HIF1A-high,” or “MCTP1-high” patients were predetermined by half the number of patients from both the GSEA analyses. </w:t>
      </w:r>
      <w:r w:rsidRPr="0082275D">
        <w:rPr>
          <w:rFonts w:ascii="Times New Roman" w:eastAsia="新細明體" w:hAnsi="Times New Roman" w:cs="Times New Roman"/>
          <w:bCs/>
          <w:color w:val="auto"/>
          <w:kern w:val="2"/>
          <w:lang w:val="en-US" w:eastAsia="ja-JP"/>
        </w:rPr>
        <w:t xml:space="preserve">The normalized enrichment score (NES) and false discovery rate (FDR) were calculated using GSEA. </w:t>
      </w:r>
      <w:r w:rsidRPr="0082275D">
        <w:rPr>
          <w:rFonts w:ascii="Times New Roman" w:eastAsia="新細明體" w:hAnsi="Times New Roman" w:cs="Times New Roman"/>
          <w:color w:val="auto"/>
          <w:kern w:val="2"/>
          <w:szCs w:val="24"/>
          <w:lang w:val="en-US" w:eastAsia="zh-TW"/>
        </w:rPr>
        <w:t xml:space="preserve">To evaluate MCTP1 expression levels with </w:t>
      </w:r>
      <w:proofErr w:type="spellStart"/>
      <w:r w:rsidRPr="0082275D">
        <w:rPr>
          <w:rFonts w:ascii="Times New Roman" w:eastAsia="新細明體" w:hAnsi="Times New Roman" w:cs="Times New Roman"/>
          <w:color w:val="auto"/>
          <w:kern w:val="2"/>
          <w:szCs w:val="24"/>
          <w:lang w:val="en-US" w:eastAsia="zh-TW"/>
        </w:rPr>
        <w:t>PCa</w:t>
      </w:r>
      <w:proofErr w:type="spellEnd"/>
      <w:r w:rsidRPr="0082275D">
        <w:rPr>
          <w:rFonts w:ascii="Times New Roman" w:eastAsia="新細明體" w:hAnsi="Times New Roman" w:cs="Times New Roman"/>
          <w:color w:val="auto"/>
          <w:kern w:val="2"/>
          <w:szCs w:val="24"/>
          <w:lang w:val="en-US" w:eastAsia="zh-TW"/>
        </w:rPr>
        <w:t xml:space="preserve"> progression and survival, PSA levels were measured using mRNA expression data from the Taylor </w:t>
      </w:r>
      <w:proofErr w:type="spellStart"/>
      <w:r w:rsidRPr="0082275D">
        <w:rPr>
          <w:rFonts w:ascii="Times New Roman" w:eastAsia="新細明體" w:hAnsi="Times New Roman" w:cs="Times New Roman"/>
          <w:color w:val="auto"/>
          <w:kern w:val="2"/>
          <w:szCs w:val="24"/>
          <w:lang w:val="en-US" w:eastAsia="zh-TW"/>
        </w:rPr>
        <w:t>PCa</w:t>
      </w:r>
      <w:proofErr w:type="spellEnd"/>
      <w:r w:rsidRPr="0082275D">
        <w:rPr>
          <w:rFonts w:ascii="Times New Roman" w:eastAsia="新細明體" w:hAnsi="Times New Roman" w:cs="Times New Roman"/>
          <w:color w:val="auto"/>
          <w:kern w:val="2"/>
          <w:szCs w:val="24"/>
          <w:lang w:val="en-US" w:eastAsia="zh-TW"/>
        </w:rPr>
        <w:t xml:space="preserve"> dataset (GSE21036) </w:t>
      </w:r>
      <w:r w:rsidRPr="0082275D">
        <w:rPr>
          <w:rFonts w:ascii="Times New Roman" w:eastAsia="新細明體" w:hAnsi="Times New Roman" w:cs="Times New Roman"/>
          <w:color w:val="auto"/>
          <w:kern w:val="2"/>
          <w:szCs w:val="24"/>
          <w:lang w:val="en-US" w:eastAsia="zh-TW"/>
        </w:rPr>
        <w:fldChar w:fldCharType="begin">
          <w:fldData xml:space="preserve">PEVuZE5vdGU+PENpdGU+PEF1dGhvcj5UYXlsb3I8L0F1dGhvcj48WWVhcj4yMDEwPC9ZZWFyPjxS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</w:fldData>
        </w:fldChar>
      </w:r>
      <w:r w:rsidR="002942A5">
        <w:rPr>
          <w:rFonts w:ascii="Times New Roman" w:eastAsia="新細明體" w:hAnsi="Times New Roman" w:cs="Times New Roman"/>
          <w:color w:val="auto"/>
          <w:kern w:val="2"/>
          <w:szCs w:val="24"/>
          <w:lang w:val="en-US" w:eastAsia="zh-TW"/>
        </w:rPr>
        <w:instrText xml:space="preserve"> ADDIN EN.CITE </w:instrText>
      </w:r>
      <w:r w:rsidR="002942A5">
        <w:rPr>
          <w:rFonts w:ascii="Times New Roman" w:eastAsia="新細明體" w:hAnsi="Times New Roman" w:cs="Times New Roman"/>
          <w:color w:val="auto"/>
          <w:kern w:val="2"/>
          <w:szCs w:val="24"/>
          <w:lang w:val="en-US" w:eastAsia="zh-TW"/>
        </w:rPr>
        <w:fldChar w:fldCharType="begin">
          <w:fldData xml:space="preserve">PEVuZE5vdGU+PENpdGU+PEF1dGhvcj5UYXlsb3I8L0F1dGhvcj48WWVhcj4yMDEwPC9ZZWFyPjxS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</w:fldData>
        </w:fldChar>
      </w:r>
      <w:r w:rsidR="002942A5">
        <w:rPr>
          <w:rFonts w:ascii="Times New Roman" w:eastAsia="新細明體" w:hAnsi="Times New Roman" w:cs="Times New Roman"/>
          <w:color w:val="auto"/>
          <w:kern w:val="2"/>
          <w:szCs w:val="24"/>
          <w:lang w:val="en-US" w:eastAsia="zh-TW"/>
        </w:rPr>
        <w:instrText xml:space="preserve"> ADDIN EN.CITE.DATA </w:instrText>
      </w:r>
      <w:r w:rsidR="002942A5">
        <w:rPr>
          <w:rFonts w:ascii="Times New Roman" w:eastAsia="新細明體" w:hAnsi="Times New Roman" w:cs="Times New Roman"/>
          <w:color w:val="auto"/>
          <w:kern w:val="2"/>
          <w:szCs w:val="24"/>
          <w:lang w:val="en-US" w:eastAsia="zh-TW"/>
        </w:rPr>
      </w:r>
      <w:r w:rsidR="002942A5">
        <w:rPr>
          <w:rFonts w:ascii="Times New Roman" w:eastAsia="新細明體" w:hAnsi="Times New Roman" w:cs="Times New Roman"/>
          <w:color w:val="auto"/>
          <w:kern w:val="2"/>
          <w:szCs w:val="24"/>
          <w:lang w:val="en-US" w:eastAsia="zh-TW"/>
        </w:rPr>
        <w:fldChar w:fldCharType="end"/>
      </w:r>
      <w:r w:rsidRPr="0082275D">
        <w:rPr>
          <w:rFonts w:ascii="Times New Roman" w:eastAsia="新細明體" w:hAnsi="Times New Roman" w:cs="Times New Roman"/>
          <w:color w:val="auto"/>
          <w:kern w:val="2"/>
          <w:szCs w:val="24"/>
          <w:lang w:val="en-US" w:eastAsia="zh-TW"/>
        </w:rPr>
      </w:r>
      <w:r w:rsidRPr="0082275D">
        <w:rPr>
          <w:rFonts w:ascii="Times New Roman" w:eastAsia="新細明體" w:hAnsi="Times New Roman" w:cs="Times New Roman"/>
          <w:color w:val="auto"/>
          <w:kern w:val="2"/>
          <w:szCs w:val="24"/>
          <w:lang w:val="en-US" w:eastAsia="zh-TW"/>
        </w:rPr>
        <w:fldChar w:fldCharType="separate"/>
      </w:r>
      <w:r w:rsidR="002942A5">
        <w:rPr>
          <w:rFonts w:ascii="Times New Roman" w:eastAsia="新細明體" w:hAnsi="Times New Roman" w:cs="Times New Roman"/>
          <w:noProof/>
          <w:color w:val="auto"/>
          <w:kern w:val="2"/>
          <w:szCs w:val="24"/>
          <w:lang w:val="en-US" w:eastAsia="zh-TW"/>
        </w:rPr>
        <w:t>[25]</w:t>
      </w:r>
      <w:r w:rsidRPr="0082275D">
        <w:rPr>
          <w:rFonts w:ascii="Times New Roman" w:eastAsia="新細明體" w:hAnsi="Times New Roman" w:cs="Times New Roman"/>
          <w:color w:val="auto"/>
          <w:kern w:val="2"/>
          <w:szCs w:val="24"/>
          <w:lang w:val="en-US" w:eastAsia="zh-TW"/>
        </w:rPr>
        <w:fldChar w:fldCharType="end"/>
      </w:r>
      <w:r w:rsidRPr="0082275D">
        <w:rPr>
          <w:rFonts w:ascii="Times New Roman" w:eastAsia="新細明體" w:hAnsi="Times New Roman" w:cs="Times New Roman"/>
          <w:color w:val="auto"/>
          <w:kern w:val="2"/>
          <w:szCs w:val="24"/>
          <w:lang w:val="en-US" w:eastAsia="zh-TW"/>
        </w:rPr>
        <w:t xml:space="preserve">, </w:t>
      </w:r>
      <w:r w:rsidR="00C81B54">
        <w:rPr>
          <w:rFonts w:ascii="Times New Roman" w:eastAsia="新細明體" w:hAnsi="Times New Roman" w:cs="Times New Roman"/>
          <w:color w:val="auto"/>
          <w:kern w:val="2"/>
          <w:szCs w:val="24"/>
          <w:lang w:val="en-US" w:eastAsia="zh-TW"/>
        </w:rPr>
        <w:t>which included</w:t>
      </w:r>
      <w:r w:rsidR="00C81B54" w:rsidRPr="0082275D">
        <w:rPr>
          <w:rFonts w:ascii="Times New Roman" w:eastAsia="新細明體" w:hAnsi="Times New Roman" w:cs="Times New Roman"/>
          <w:color w:val="auto"/>
          <w:kern w:val="2"/>
          <w:szCs w:val="24"/>
          <w:lang w:val="en-US" w:eastAsia="zh-TW"/>
        </w:rPr>
        <w:t xml:space="preserve"> </w:t>
      </w:r>
      <w:r w:rsidRPr="0082275D">
        <w:rPr>
          <w:rFonts w:ascii="Times New Roman" w:eastAsia="新細明體" w:hAnsi="Times New Roman" w:cs="Times New Roman"/>
          <w:color w:val="auto"/>
          <w:kern w:val="2"/>
          <w:szCs w:val="24"/>
          <w:lang w:val="en-US" w:eastAsia="zh-TW"/>
        </w:rPr>
        <w:t xml:space="preserve">28 normal prostate samples and 98 primary and 13 metastatic </w:t>
      </w:r>
      <w:proofErr w:type="spellStart"/>
      <w:r w:rsidRPr="0082275D">
        <w:rPr>
          <w:rFonts w:ascii="Times New Roman" w:eastAsia="新細明體" w:hAnsi="Times New Roman" w:cs="Times New Roman"/>
          <w:color w:val="auto"/>
          <w:kern w:val="2"/>
          <w:szCs w:val="24"/>
          <w:lang w:val="en-US" w:eastAsia="zh-TW"/>
        </w:rPr>
        <w:t>PCa</w:t>
      </w:r>
      <w:proofErr w:type="spellEnd"/>
      <w:r w:rsidRPr="0082275D">
        <w:rPr>
          <w:rFonts w:ascii="Times New Roman" w:eastAsia="新細明體" w:hAnsi="Times New Roman" w:cs="Times New Roman"/>
          <w:color w:val="auto"/>
          <w:kern w:val="2"/>
          <w:szCs w:val="24"/>
          <w:lang w:val="en-US" w:eastAsia="zh-TW"/>
        </w:rPr>
        <w:t xml:space="preserve"> samples. A log-rank test was used for </w:t>
      </w:r>
      <w:r w:rsidR="00C81B54">
        <w:rPr>
          <w:rFonts w:ascii="Times New Roman" w:eastAsia="新細明體" w:hAnsi="Times New Roman" w:cs="Times New Roman"/>
          <w:color w:val="auto"/>
          <w:kern w:val="2"/>
          <w:szCs w:val="24"/>
          <w:lang w:val="en-US" w:eastAsia="zh-TW"/>
        </w:rPr>
        <w:t xml:space="preserve">the </w:t>
      </w:r>
      <w:r w:rsidRPr="0082275D">
        <w:rPr>
          <w:rFonts w:ascii="Times New Roman" w:eastAsia="新細明體" w:hAnsi="Times New Roman" w:cs="Times New Roman"/>
          <w:color w:val="auto"/>
          <w:kern w:val="2"/>
          <w:szCs w:val="24"/>
          <w:lang w:val="en-US" w:eastAsia="zh-TW"/>
        </w:rPr>
        <w:t xml:space="preserve">survival curve analysis of 111 </w:t>
      </w:r>
      <w:proofErr w:type="spellStart"/>
      <w:r w:rsidRPr="0082275D">
        <w:rPr>
          <w:rFonts w:ascii="Times New Roman" w:eastAsia="新細明體" w:hAnsi="Times New Roman" w:cs="Times New Roman"/>
          <w:color w:val="auto"/>
          <w:kern w:val="2"/>
          <w:szCs w:val="24"/>
          <w:lang w:val="en-US" w:eastAsia="zh-TW"/>
        </w:rPr>
        <w:t>PCa</w:t>
      </w:r>
      <w:proofErr w:type="spellEnd"/>
      <w:r w:rsidRPr="0082275D">
        <w:rPr>
          <w:rFonts w:ascii="Times New Roman" w:eastAsia="新細明體" w:hAnsi="Times New Roman" w:cs="Times New Roman"/>
          <w:color w:val="auto"/>
          <w:kern w:val="2"/>
          <w:szCs w:val="24"/>
          <w:lang w:val="en-US" w:eastAsia="zh-TW"/>
        </w:rPr>
        <w:t xml:space="preserve"> patients (98 primary and 13 metastatic samples), and the hazard ratios of MCTP1 high (</w:t>
      </w:r>
      <w:r w:rsidRPr="0082275D">
        <w:rPr>
          <w:rFonts w:ascii="Times New Roman" w:eastAsia="新細明體" w:hAnsi="Times New Roman" w:cs="Times New Roman"/>
          <w:i/>
          <w:color w:val="auto"/>
          <w:kern w:val="2"/>
          <w:szCs w:val="24"/>
          <w:lang w:val="en-US" w:eastAsia="zh-TW"/>
        </w:rPr>
        <w:t>n</w:t>
      </w:r>
      <w:r w:rsidRPr="0082275D">
        <w:rPr>
          <w:rFonts w:ascii="Times New Roman" w:eastAsia="新細明體" w:hAnsi="Times New Roman" w:cs="Times New Roman"/>
          <w:color w:val="auto"/>
          <w:kern w:val="2"/>
          <w:szCs w:val="24"/>
          <w:lang w:val="en-US" w:eastAsia="zh-TW"/>
        </w:rPr>
        <w:t>=56)/MCTP1 low (</w:t>
      </w:r>
      <w:r w:rsidRPr="0082275D">
        <w:rPr>
          <w:rFonts w:ascii="Times New Roman" w:eastAsia="新細明體" w:hAnsi="Times New Roman" w:cs="Times New Roman"/>
          <w:i/>
          <w:color w:val="auto"/>
          <w:kern w:val="2"/>
          <w:szCs w:val="24"/>
          <w:lang w:val="en-US" w:eastAsia="zh-TW"/>
        </w:rPr>
        <w:t>n</w:t>
      </w:r>
      <w:r w:rsidRPr="0082275D">
        <w:rPr>
          <w:rFonts w:ascii="Times New Roman" w:eastAsia="新細明體" w:hAnsi="Times New Roman" w:cs="Times New Roman"/>
          <w:color w:val="auto"/>
          <w:kern w:val="2"/>
          <w:szCs w:val="24"/>
          <w:lang w:val="en-US" w:eastAsia="zh-TW"/>
        </w:rPr>
        <w:t xml:space="preserve">=55) were determined </w:t>
      </w:r>
      <w:r w:rsidR="00C81B54">
        <w:rPr>
          <w:rFonts w:ascii="Times New Roman" w:eastAsia="新細明體" w:hAnsi="Times New Roman" w:cs="Times New Roman"/>
          <w:color w:val="auto"/>
          <w:kern w:val="2"/>
          <w:szCs w:val="24"/>
          <w:lang w:val="en-US" w:eastAsia="zh-TW"/>
        </w:rPr>
        <w:t>for</w:t>
      </w:r>
      <w:r w:rsidRPr="0082275D">
        <w:rPr>
          <w:rFonts w:ascii="Times New Roman" w:eastAsia="新細明體" w:hAnsi="Times New Roman" w:cs="Times New Roman"/>
          <w:color w:val="auto"/>
          <w:kern w:val="2"/>
          <w:szCs w:val="24"/>
          <w:lang w:val="en-US" w:eastAsia="zh-TW"/>
        </w:rPr>
        <w:t xml:space="preserve"> each group. The study was approved by the Memorial-Sloan Kettering Cancer Center (MSKCC) Institutional Review Board. </w:t>
      </w:r>
      <w:r w:rsidRPr="0082275D">
        <w:rPr>
          <w:rFonts w:ascii="Times New Roman" w:eastAsia="新細明體" w:hAnsi="Times New Roman" w:cs="Times New Roman"/>
          <w:bCs/>
          <w:color w:val="auto"/>
          <w:kern w:val="2"/>
          <w:szCs w:val="24"/>
          <w:lang w:val="en-US" w:eastAsia="zh-TW"/>
        </w:rPr>
        <w:t xml:space="preserve">Correlations among the mRNA levels of MCTP1, ZBTB46, and HIF1A were validated using the TCGA and </w:t>
      </w:r>
      <w:r w:rsidRPr="0082275D">
        <w:rPr>
          <w:rFonts w:ascii="Times New Roman" w:eastAsia="新細明體" w:hAnsi="Times New Roman" w:cs="Times New Roman"/>
          <w:color w:val="auto"/>
          <w:kern w:val="2"/>
          <w:szCs w:val="24"/>
          <w:lang w:val="en-US" w:eastAsia="zh-TW"/>
        </w:rPr>
        <w:t>GSE21036</w:t>
      </w:r>
      <w:r w:rsidRPr="0082275D">
        <w:rPr>
          <w:rFonts w:ascii="Times New Roman" w:eastAsia="新細明體" w:hAnsi="Times New Roman" w:cs="Times New Roman"/>
          <w:bCs/>
          <w:color w:val="auto"/>
          <w:kern w:val="2"/>
          <w:szCs w:val="24"/>
          <w:lang w:val="en-US" w:eastAsia="zh-TW"/>
        </w:rPr>
        <w:t xml:space="preserve"> </w:t>
      </w:r>
      <w:proofErr w:type="spellStart"/>
      <w:r w:rsidRPr="0082275D">
        <w:rPr>
          <w:rFonts w:ascii="Times New Roman" w:eastAsia="新細明體" w:hAnsi="Times New Roman" w:cs="Times New Roman"/>
          <w:bCs/>
          <w:color w:val="auto"/>
          <w:kern w:val="2"/>
          <w:szCs w:val="24"/>
          <w:lang w:val="en-US" w:eastAsia="zh-TW"/>
        </w:rPr>
        <w:t>PCa</w:t>
      </w:r>
      <w:proofErr w:type="spellEnd"/>
      <w:r w:rsidRPr="0082275D">
        <w:rPr>
          <w:rFonts w:ascii="Times New Roman" w:eastAsia="新細明體" w:hAnsi="Times New Roman" w:cs="Times New Roman"/>
          <w:bCs/>
          <w:color w:val="auto"/>
          <w:kern w:val="2"/>
          <w:szCs w:val="24"/>
          <w:lang w:val="en-US" w:eastAsia="zh-TW"/>
        </w:rPr>
        <w:t xml:space="preserve"> datasets.</w:t>
      </w:r>
    </w:p>
    <w:p w14:paraId="73295713" w14:textId="4550B99A" w:rsidR="00A05F3D" w:rsidRDefault="00A05F3D" w:rsidP="00A05F3D">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r>
        <w:rPr>
          <w:rFonts w:ascii="Times New Roman" w:eastAsia="新細明體" w:hAnsi="Times New Roman" w:cs="Times New Roman"/>
          <w:bCs/>
          <w:color w:val="auto"/>
          <w:kern w:val="2"/>
          <w:szCs w:val="24"/>
          <w:lang w:val="en-US" w:eastAsia="zh-TW"/>
        </w:rPr>
        <w:br w:type="page"/>
      </w:r>
    </w:p>
    <w:p w14:paraId="25CCED75" w14:textId="3C87B95D" w:rsidR="00315D51" w:rsidRPr="003976C6" w:rsidRDefault="00E12BC1" w:rsidP="005A5103">
      <w:pPr>
        <w:autoSpaceDE w:val="0"/>
        <w:autoSpaceDN w:val="0"/>
        <w:adjustRightInd w:val="0"/>
        <w:spacing w:after="0" w:line="360" w:lineRule="auto"/>
        <w:ind w:left="0" w:right="0" w:firstLine="0"/>
        <w:rPr>
          <w:rFonts w:ascii="Times New Roman" w:hAnsi="Times New Roman" w:cs="Times New Roman"/>
          <w:b/>
          <w:color w:val="000000" w:themeColor="text1"/>
          <w:lang w:val="en-US"/>
        </w:rPr>
      </w:pPr>
      <w:r w:rsidRPr="003976C6">
        <w:rPr>
          <w:rFonts w:ascii="Times New Roman" w:hAnsi="Times New Roman" w:cs="Times New Roman"/>
          <w:b/>
          <w:noProof/>
          <w:color w:val="000000" w:themeColor="text1"/>
        </w:rPr>
        <w:lastRenderedPageBreak/>
        <w:t xml:space="preserve">Supplementary </w:t>
      </w:r>
      <w:r w:rsidRPr="003976C6">
        <w:rPr>
          <w:rFonts w:ascii="Times New Roman" w:hAnsi="Times New Roman" w:cs="Times New Roman"/>
          <w:b/>
          <w:color w:val="000000" w:themeColor="text1"/>
          <w:lang w:val="en-US"/>
        </w:rPr>
        <w:t>F</w:t>
      </w:r>
      <w:r w:rsidR="00C705A4" w:rsidRPr="003976C6">
        <w:rPr>
          <w:rFonts w:ascii="Times New Roman" w:hAnsi="Times New Roman" w:cs="Times New Roman"/>
          <w:b/>
          <w:color w:val="000000" w:themeColor="text1"/>
          <w:lang w:val="en-US"/>
        </w:rPr>
        <w:t xml:space="preserve">igures </w:t>
      </w:r>
    </w:p>
    <w:p w14:paraId="67C78315" w14:textId="1BB91D6C"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r>
        <w:rPr>
          <w:rFonts w:ascii="Times New Roman" w:eastAsia="新細明體" w:hAnsi="Times New Roman" w:cs="Times New Roman"/>
          <w:bCs/>
          <w:noProof/>
          <w:color w:val="auto"/>
          <w:kern w:val="2"/>
          <w:szCs w:val="24"/>
          <w:lang w:val="en-US" w:eastAsia="zh-TW"/>
        </w:rPr>
        <w:drawing>
          <wp:anchor distT="0" distB="0" distL="114300" distR="114300" simplePos="0" relativeHeight="251661312" behindDoc="0" locked="0" layoutInCell="1" allowOverlap="1" wp14:anchorId="5CCA9226" wp14:editId="3DA09FA2">
            <wp:simplePos x="0" y="0"/>
            <wp:positionH relativeFrom="margin">
              <wp:posOffset>1325880</wp:posOffset>
            </wp:positionH>
            <wp:positionV relativeFrom="paragraph">
              <wp:posOffset>51435</wp:posOffset>
            </wp:positionV>
            <wp:extent cx="3338195" cy="5440680"/>
            <wp:effectExtent l="0" t="0" r="0" b="7620"/>
            <wp:wrapSquare wrapText="bothSides"/>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8195" cy="5440680"/>
                    </a:xfrm>
                    <a:prstGeom prst="rect">
                      <a:avLst/>
                    </a:prstGeom>
                    <a:noFill/>
                  </pic:spPr>
                </pic:pic>
              </a:graphicData>
            </a:graphic>
            <wp14:sizeRelH relativeFrom="margin">
              <wp14:pctWidth>0</wp14:pctWidth>
            </wp14:sizeRelH>
            <wp14:sizeRelV relativeFrom="margin">
              <wp14:pctHeight>0</wp14:pctHeight>
            </wp14:sizeRelV>
          </wp:anchor>
        </w:drawing>
      </w:r>
    </w:p>
    <w:p w14:paraId="59976C8B" w14:textId="135E0BC6"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2C28BE28" w14:textId="7FA249F0"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3F4C73ED" w14:textId="77777777"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19306BDD" w14:textId="260C2599"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2572DC83" w14:textId="77777777"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1A6E7632" w14:textId="77777777"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494C103B" w14:textId="77777777"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50AA1660" w14:textId="77777777"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50681408" w14:textId="77777777"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6745C2CD" w14:textId="2E6AC1DA" w:rsidR="00315D51" w:rsidRDefault="00315D51"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509BA39B" w14:textId="366CA189"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007DE428" w14:textId="6D2FAF43"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59639D51" w14:textId="3BDFF6B5"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1A085413" w14:textId="140AF80B"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03DA6F75" w14:textId="2A378200"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2E82F8A4" w14:textId="673BDD58"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7EA75F05" w14:textId="165A82A4"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29529D9A" w14:textId="08BA0E22"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64BCD4B7" w14:textId="4BFCD07B"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3CD6ECD4" w14:textId="24DCFB19"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4C99A4B4" w14:textId="77777777" w:rsidR="002C182A" w:rsidRDefault="002C182A" w:rsidP="005A5103">
      <w:pPr>
        <w:autoSpaceDE w:val="0"/>
        <w:autoSpaceDN w:val="0"/>
        <w:adjustRightInd w:val="0"/>
        <w:spacing w:after="0" w:line="360" w:lineRule="auto"/>
        <w:ind w:left="0" w:right="0" w:firstLine="0"/>
        <w:rPr>
          <w:rFonts w:ascii="Times New Roman" w:eastAsia="新細明體" w:hAnsi="Times New Roman" w:cs="Times New Roman"/>
          <w:bCs/>
          <w:color w:val="auto"/>
          <w:kern w:val="2"/>
          <w:szCs w:val="24"/>
          <w:lang w:val="en-US" w:eastAsia="zh-TW"/>
        </w:rPr>
      </w:pPr>
    </w:p>
    <w:p w14:paraId="23DE2A50" w14:textId="6EFE1915" w:rsidR="00152862" w:rsidRDefault="00FE0B02" w:rsidP="005A5103">
      <w:pPr>
        <w:spacing w:line="360" w:lineRule="auto"/>
        <w:ind w:left="0" w:firstLine="0"/>
        <w:rPr>
          <w:rFonts w:ascii="Times New Roman" w:eastAsia="新細明體" w:hAnsi="Times New Roman" w:cs="Times New Roman"/>
          <w:bCs/>
          <w:lang w:val="en-US" w:eastAsia="zh-TW"/>
        </w:rPr>
      </w:pPr>
      <w:bookmarkStart w:id="5" w:name="_Hlk102998447"/>
      <w:r>
        <w:rPr>
          <w:rFonts w:ascii="Times New Roman" w:eastAsia="新細明體" w:hAnsi="Times New Roman" w:cs="Times New Roman"/>
          <w:b/>
          <w:lang w:val="en-US" w:eastAsia="zh-TW"/>
        </w:rPr>
        <w:t>F</w:t>
      </w:r>
      <w:r w:rsidR="00152862" w:rsidRPr="00FE0B02">
        <w:rPr>
          <w:rFonts w:ascii="Times New Roman" w:eastAsia="新細明體" w:hAnsi="Times New Roman" w:cs="Times New Roman"/>
          <w:b/>
          <w:lang w:val="en-US" w:eastAsia="zh-TW"/>
        </w:rPr>
        <w:t>ig</w:t>
      </w:r>
      <w:r w:rsidR="003976C6">
        <w:rPr>
          <w:rFonts w:ascii="Times New Roman" w:eastAsia="新細明體" w:hAnsi="Times New Roman" w:cs="Times New Roman" w:hint="eastAsia"/>
          <w:b/>
          <w:lang w:val="en-US" w:eastAsia="zh-TW"/>
        </w:rPr>
        <w:t>.</w:t>
      </w:r>
      <w:r w:rsidR="00152862" w:rsidRPr="00FE0B02">
        <w:rPr>
          <w:rFonts w:ascii="Times New Roman" w:eastAsia="新細明體" w:hAnsi="Times New Roman" w:cs="Times New Roman"/>
          <w:b/>
          <w:lang w:val="en-US" w:eastAsia="zh-TW"/>
        </w:rPr>
        <w:t xml:space="preserve"> 1</w:t>
      </w:r>
      <w:r w:rsidR="00553E30" w:rsidRPr="00FE0B02">
        <w:rPr>
          <w:rFonts w:ascii="Times New Roman" w:eastAsia="新細明體" w:hAnsi="Times New Roman" w:cs="Times New Roman"/>
          <w:b/>
          <w:lang w:val="en-US" w:eastAsia="zh-TW"/>
        </w:rPr>
        <w:t>.</w:t>
      </w:r>
      <w:r w:rsidR="00152862" w:rsidRPr="00FE0B02">
        <w:rPr>
          <w:rFonts w:ascii="Times New Roman" w:eastAsia="新細明體" w:hAnsi="Times New Roman" w:cs="Times New Roman"/>
          <w:b/>
          <w:lang w:val="en-US" w:eastAsia="zh-TW"/>
        </w:rPr>
        <w:t xml:space="preserve"> </w:t>
      </w:r>
      <w:r w:rsidR="00152862" w:rsidRPr="003976C6">
        <w:rPr>
          <w:rFonts w:ascii="Times New Roman" w:eastAsia="新細明體" w:hAnsi="Times New Roman" w:cs="Times New Roman"/>
          <w:lang w:val="en-US" w:eastAsia="zh-TW"/>
        </w:rPr>
        <w:t>ADT-induced ZBTB46 is associated with a hypoxic pathway through HIF1A/FOXA2 upregulation.</w:t>
      </w:r>
      <w:r w:rsidR="00553E30" w:rsidRPr="00FE0B02">
        <w:rPr>
          <w:rFonts w:ascii="Times New Roman" w:eastAsia="新細明體" w:hAnsi="Times New Roman" w:cs="Times New Roman"/>
          <w:b/>
          <w:lang w:val="en-US" w:eastAsia="zh-TW"/>
        </w:rPr>
        <w:t xml:space="preserve"> </w:t>
      </w:r>
      <w:bookmarkEnd w:id="5"/>
      <w:r w:rsidR="00553E30" w:rsidRPr="003976C6">
        <w:rPr>
          <w:rFonts w:ascii="Times New Roman" w:eastAsia="新細明體" w:hAnsi="Times New Roman" w:cs="Times New Roman"/>
          <w:b/>
          <w:lang w:val="en-US" w:eastAsia="zh-TW"/>
        </w:rPr>
        <w:t>A</w:t>
      </w:r>
      <w:r w:rsidR="00152862" w:rsidRPr="00EA0881">
        <w:rPr>
          <w:rFonts w:ascii="Times New Roman" w:eastAsia="新細明體" w:hAnsi="Times New Roman" w:cs="Times New Roman"/>
          <w:lang w:val="en-US" w:eastAsia="zh-TW"/>
        </w:rPr>
        <w:t xml:space="preserve"> Relative differentially expressed genes (DEGs) among upregulated KEGG enrichment pathways determined by RNA-Sequencing (Seq) analysis with MDV3100-resistant cells (LNCaP-MDVR) vs. parental LNCaP cells. HIF1 signaling pathway was robustly upregulated in cells with ADT-resistance based on a significant false discovery rate (FDR) and </w:t>
      </w:r>
      <w:r w:rsidR="00152862" w:rsidRPr="00EA0881">
        <w:rPr>
          <w:rFonts w:ascii="Times New Roman" w:eastAsia="新細明體" w:hAnsi="Times New Roman" w:cs="Times New Roman"/>
          <w:i/>
          <w:lang w:val="en-US" w:eastAsia="zh-TW"/>
        </w:rPr>
        <w:t>p</w:t>
      </w:r>
      <w:r w:rsidR="00152862" w:rsidRPr="00EA0881">
        <w:rPr>
          <w:rFonts w:ascii="Times New Roman" w:eastAsia="新細明體" w:hAnsi="Times New Roman" w:cs="Times New Roman"/>
          <w:lang w:val="en-US" w:eastAsia="zh-TW"/>
        </w:rPr>
        <w:t xml:space="preserve"> adjusted value by the RNA-Seq analysis.</w:t>
      </w:r>
      <w:r w:rsidR="00553E30" w:rsidRPr="00EA0881">
        <w:rPr>
          <w:rFonts w:ascii="Times New Roman" w:eastAsia="新細明體" w:hAnsi="Times New Roman" w:cs="Times New Roman"/>
          <w:lang w:val="en-US" w:eastAsia="zh-TW"/>
        </w:rPr>
        <w:t xml:space="preserve"> </w:t>
      </w:r>
      <w:r w:rsidR="00553E30" w:rsidRPr="003976C6">
        <w:rPr>
          <w:rFonts w:ascii="Times New Roman" w:eastAsia="新細明體" w:hAnsi="Times New Roman" w:cs="Times New Roman"/>
          <w:b/>
          <w:lang w:val="en-US" w:eastAsia="zh-TW"/>
        </w:rPr>
        <w:t>B</w:t>
      </w:r>
      <w:r w:rsidR="00152862" w:rsidRPr="00EA0881">
        <w:rPr>
          <w:rFonts w:ascii="Times New Roman" w:eastAsia="新細明體" w:hAnsi="Times New Roman" w:cs="Times New Roman"/>
          <w:lang w:val="en-US" w:eastAsia="zh-TW"/>
        </w:rPr>
        <w:t xml:space="preserve"> Gene set enrichment analysis (GSEA) of TCGA prostate cancer (</w:t>
      </w:r>
      <w:proofErr w:type="spellStart"/>
      <w:r w:rsidR="00152862" w:rsidRPr="00EA0881">
        <w:rPr>
          <w:rFonts w:ascii="Times New Roman" w:eastAsia="新細明體" w:hAnsi="Times New Roman" w:cs="Times New Roman"/>
          <w:lang w:val="en-US" w:eastAsia="zh-TW"/>
        </w:rPr>
        <w:t>PCa</w:t>
      </w:r>
      <w:proofErr w:type="spellEnd"/>
      <w:r w:rsidR="00152862" w:rsidRPr="00EA0881">
        <w:rPr>
          <w:rFonts w:ascii="Times New Roman" w:eastAsia="新細明體" w:hAnsi="Times New Roman" w:cs="Times New Roman"/>
          <w:lang w:val="en-US" w:eastAsia="zh-TW"/>
        </w:rPr>
        <w:t xml:space="preserve">) dataset showing that higher ZBTB46 expression in </w:t>
      </w:r>
      <w:proofErr w:type="spellStart"/>
      <w:r w:rsidR="00152862" w:rsidRPr="00EA0881">
        <w:rPr>
          <w:rFonts w:ascii="Times New Roman" w:eastAsia="新細明體" w:hAnsi="Times New Roman" w:cs="Times New Roman"/>
          <w:lang w:val="en-US" w:eastAsia="zh-TW"/>
        </w:rPr>
        <w:t>PCa</w:t>
      </w:r>
      <w:proofErr w:type="spellEnd"/>
      <w:r w:rsidR="00152862" w:rsidRPr="00EA0881">
        <w:rPr>
          <w:rFonts w:ascii="Times New Roman" w:eastAsia="新細明體" w:hAnsi="Times New Roman" w:cs="Times New Roman"/>
          <w:lang w:val="en-US" w:eastAsia="zh-TW"/>
        </w:rPr>
        <w:t xml:space="preserve"> samples was positively correlated with the upregulated FOXA2-targeted or HIF1A/FOXA2-targeted gene signature. NES, normalized enrichment score; FDR, false discovery rate.</w:t>
      </w:r>
      <w:r w:rsidR="00553E30" w:rsidRPr="00EA0881">
        <w:rPr>
          <w:rFonts w:ascii="Times New Roman" w:eastAsia="新細明體" w:hAnsi="Times New Roman" w:cs="Times New Roman"/>
          <w:lang w:val="en-US" w:eastAsia="zh-TW"/>
        </w:rPr>
        <w:t xml:space="preserve"> </w:t>
      </w:r>
      <w:r w:rsidR="00553E30" w:rsidRPr="003976C6">
        <w:rPr>
          <w:rFonts w:ascii="Times New Roman" w:eastAsia="新細明體" w:hAnsi="Times New Roman" w:cs="Times New Roman"/>
          <w:b/>
          <w:lang w:val="en-US" w:eastAsia="zh-TW"/>
        </w:rPr>
        <w:t>C</w:t>
      </w:r>
      <w:r w:rsidR="00152862" w:rsidRPr="00EA0881">
        <w:rPr>
          <w:rFonts w:ascii="Times New Roman" w:eastAsia="新細明體" w:hAnsi="Times New Roman" w:cs="Times New Roman"/>
          <w:lang w:val="en-US" w:eastAsia="zh-TW"/>
        </w:rPr>
        <w:t xml:space="preserve"> </w:t>
      </w:r>
      <w:r w:rsidR="00152862" w:rsidRPr="00EA0881">
        <w:rPr>
          <w:rFonts w:ascii="Times New Roman" w:eastAsia="新細明體" w:hAnsi="Times New Roman" w:cs="Times New Roman"/>
          <w:bCs/>
          <w:lang w:val="en-US" w:eastAsia="zh-TW"/>
        </w:rPr>
        <w:t xml:space="preserve">Pearson correlation coefficient analysis of mean mRNA expression of ZBTB46 relative HIF1A and FOXA2 in patients </w:t>
      </w:r>
      <w:r w:rsidR="00152862" w:rsidRPr="00F656EE">
        <w:rPr>
          <w:rFonts w:ascii="Times New Roman" w:eastAsia="新細明體" w:hAnsi="Times New Roman" w:cs="Times New Roman"/>
          <w:bCs/>
          <w:lang w:val="en-US" w:eastAsia="zh-TW"/>
        </w:rPr>
        <w:t xml:space="preserve">from </w:t>
      </w:r>
      <w:r w:rsidR="00152862">
        <w:rPr>
          <w:rFonts w:ascii="Times New Roman" w:eastAsia="新細明體" w:hAnsi="Times New Roman" w:cs="Times New Roman"/>
          <w:bCs/>
          <w:lang w:val="en-US" w:eastAsia="zh-TW"/>
        </w:rPr>
        <w:t xml:space="preserve">the </w:t>
      </w:r>
      <w:r w:rsidR="00152862" w:rsidRPr="00F656EE">
        <w:rPr>
          <w:rFonts w:ascii="Times New Roman" w:eastAsia="新細明體" w:hAnsi="Times New Roman" w:cs="Times New Roman"/>
          <w:bCs/>
          <w:lang w:val="en-US" w:eastAsia="zh-TW"/>
        </w:rPr>
        <w:t xml:space="preserve">GSE21036 </w:t>
      </w:r>
      <w:proofErr w:type="spellStart"/>
      <w:r w:rsidR="00152862" w:rsidRPr="00F656EE">
        <w:rPr>
          <w:rFonts w:ascii="Times New Roman" w:eastAsia="新細明體" w:hAnsi="Times New Roman" w:cs="Times New Roman"/>
          <w:bCs/>
          <w:lang w:val="en-US" w:eastAsia="zh-TW"/>
        </w:rPr>
        <w:t>PCa</w:t>
      </w:r>
      <w:proofErr w:type="spellEnd"/>
      <w:r w:rsidR="00152862" w:rsidRPr="00F656EE">
        <w:rPr>
          <w:rFonts w:ascii="Times New Roman" w:eastAsia="新細明體" w:hAnsi="Times New Roman" w:cs="Times New Roman"/>
          <w:bCs/>
          <w:lang w:val="en-US" w:eastAsia="zh-TW"/>
        </w:rPr>
        <w:t xml:space="preserve"> </w:t>
      </w:r>
      <w:r w:rsidR="00152862" w:rsidRPr="00F656EE">
        <w:rPr>
          <w:rFonts w:ascii="Times New Roman" w:eastAsia="新細明體" w:hAnsi="Times New Roman" w:cs="Times New Roman"/>
          <w:bCs/>
          <w:lang w:val="en-US" w:eastAsia="zh-TW"/>
        </w:rPr>
        <w:lastRenderedPageBreak/>
        <w:t>dataset.</w:t>
      </w:r>
      <w:r w:rsidR="00553E30">
        <w:rPr>
          <w:rFonts w:ascii="Times New Roman" w:eastAsia="新細明體" w:hAnsi="Times New Roman" w:cs="Times New Roman"/>
          <w:bCs/>
          <w:lang w:val="en-US" w:eastAsia="zh-TW"/>
        </w:rPr>
        <w:t xml:space="preserve"> </w:t>
      </w:r>
      <w:r w:rsidR="007609DF" w:rsidRPr="007609DF">
        <w:rPr>
          <w:rFonts w:ascii="Times New Roman" w:eastAsia="新細明體" w:hAnsi="Times New Roman" w:cs="Times New Roman"/>
          <w:bCs/>
          <w:lang w:val="en-US" w:eastAsia="zh-TW"/>
        </w:rPr>
        <w:t xml:space="preserve">The significance of the positive correlation among the </w:t>
      </w:r>
      <w:r w:rsidR="007609DF">
        <w:rPr>
          <w:rFonts w:ascii="Times New Roman" w:eastAsia="新細明體" w:hAnsi="Times New Roman" w:cs="Times New Roman"/>
          <w:bCs/>
          <w:lang w:val="en-US" w:eastAsia="zh-TW"/>
        </w:rPr>
        <w:t xml:space="preserve">mean </w:t>
      </w:r>
      <w:r w:rsidR="00B7260F" w:rsidRPr="00B7260F">
        <w:rPr>
          <w:rFonts w:ascii="Times New Roman" w:eastAsia="新細明體" w:hAnsi="Times New Roman" w:cs="Times New Roman"/>
          <w:bCs/>
          <w:lang w:val="en-US" w:eastAsia="zh-TW"/>
        </w:rPr>
        <w:t xml:space="preserve">mRNA </w:t>
      </w:r>
      <w:r w:rsidR="007609DF">
        <w:rPr>
          <w:rFonts w:ascii="Times New Roman" w:eastAsia="新細明體" w:hAnsi="Times New Roman" w:cs="Times New Roman"/>
          <w:bCs/>
          <w:lang w:val="en-US" w:eastAsia="zh-TW"/>
        </w:rPr>
        <w:t>expression</w:t>
      </w:r>
      <w:r w:rsidR="007609DF" w:rsidRPr="007609DF">
        <w:rPr>
          <w:rFonts w:ascii="Times New Roman" w:eastAsia="新細明體" w:hAnsi="Times New Roman" w:cs="Times New Roman"/>
          <w:bCs/>
          <w:lang w:val="en-US" w:eastAsia="zh-TW"/>
        </w:rPr>
        <w:t xml:space="preserve"> </w:t>
      </w:r>
      <w:r w:rsidR="007609DF">
        <w:rPr>
          <w:rFonts w:ascii="Times New Roman" w:eastAsia="新細明體" w:hAnsi="Times New Roman" w:cs="Times New Roman"/>
          <w:bCs/>
          <w:lang w:val="en-US" w:eastAsia="zh-TW"/>
        </w:rPr>
        <w:t xml:space="preserve">of </w:t>
      </w:r>
      <w:r w:rsidR="007609DF" w:rsidRPr="007609DF">
        <w:rPr>
          <w:rFonts w:ascii="Times New Roman" w:eastAsia="新細明體" w:hAnsi="Times New Roman" w:cs="Times New Roman"/>
          <w:bCs/>
          <w:lang w:val="en-US" w:eastAsia="zh-TW"/>
        </w:rPr>
        <w:t>ZBTB46, FOXA2, and HIF1A</w:t>
      </w:r>
      <w:r w:rsidR="007609DF">
        <w:rPr>
          <w:rFonts w:ascii="Times New Roman" w:eastAsia="新細明體" w:hAnsi="Times New Roman" w:cs="Times New Roman"/>
          <w:bCs/>
          <w:lang w:val="en-US" w:eastAsia="zh-TW"/>
        </w:rPr>
        <w:t xml:space="preserve"> </w:t>
      </w:r>
      <w:r w:rsidR="007609DF" w:rsidRPr="007609DF">
        <w:rPr>
          <w:rFonts w:ascii="Times New Roman" w:eastAsia="新細明體" w:hAnsi="Times New Roman" w:cs="Times New Roman"/>
          <w:bCs/>
          <w:lang w:val="en-US" w:eastAsia="zh-TW"/>
        </w:rPr>
        <w:t xml:space="preserve">was determined by two-tailed Pearson correlation XY analyses in GraphPad Prism. </w:t>
      </w:r>
      <w:r w:rsidR="007609DF" w:rsidRPr="007609DF">
        <w:rPr>
          <w:rFonts w:ascii="Times New Roman" w:eastAsia="新細明體" w:hAnsi="Times New Roman" w:cs="Times New Roman"/>
          <w:bCs/>
          <w:i/>
          <w:lang w:val="en-US" w:eastAsia="zh-TW"/>
        </w:rPr>
        <w:t>R</w:t>
      </w:r>
      <w:r w:rsidR="007609DF" w:rsidRPr="007609DF">
        <w:rPr>
          <w:rFonts w:ascii="Times New Roman" w:eastAsia="新細明體" w:hAnsi="Times New Roman" w:cs="Times New Roman"/>
          <w:bCs/>
          <w:lang w:val="en-US" w:eastAsia="zh-TW"/>
        </w:rPr>
        <w:t xml:space="preserve">, correlation coefficient, </w:t>
      </w:r>
      <w:r w:rsidR="007609DF" w:rsidRPr="007609DF">
        <w:rPr>
          <w:rFonts w:ascii="Times New Roman" w:eastAsia="新細明體" w:hAnsi="Times New Roman" w:cs="Times New Roman"/>
          <w:bCs/>
          <w:i/>
          <w:lang w:val="en-US" w:eastAsia="zh-TW"/>
        </w:rPr>
        <w:t>P</w:t>
      </w:r>
      <w:r w:rsidR="007609DF" w:rsidRPr="007609DF">
        <w:rPr>
          <w:rFonts w:ascii="Times New Roman" w:eastAsia="新細明體" w:hAnsi="Times New Roman" w:cs="Times New Roman"/>
          <w:bCs/>
          <w:lang w:val="en-US" w:eastAsia="zh-TW"/>
        </w:rPr>
        <w:t>, p (two-tailed) value.</w:t>
      </w:r>
    </w:p>
    <w:p w14:paraId="7AB68925" w14:textId="77777777" w:rsidR="00C705A4" w:rsidRDefault="00C705A4">
      <w:pPr>
        <w:spacing w:after="160" w:line="259" w:lineRule="auto"/>
        <w:ind w:left="0" w:right="0" w:firstLine="0"/>
        <w:jc w:val="left"/>
        <w:rPr>
          <w:rFonts w:ascii="Times New Roman" w:eastAsia="新細明體" w:hAnsi="Times New Roman" w:cs="Times New Roman"/>
          <w:bCs/>
          <w:lang w:val="en-US" w:eastAsia="zh-TW"/>
        </w:rPr>
      </w:pPr>
      <w:r>
        <w:rPr>
          <w:rFonts w:ascii="Times New Roman" w:eastAsia="新細明體" w:hAnsi="Times New Roman" w:cs="Times New Roman"/>
          <w:bCs/>
          <w:lang w:val="en-US" w:eastAsia="zh-TW"/>
        </w:rPr>
        <w:br w:type="page"/>
      </w:r>
    </w:p>
    <w:p w14:paraId="0287F7E3" w14:textId="46BECEFC" w:rsidR="00C705A4" w:rsidRDefault="00312A1C" w:rsidP="005A5103">
      <w:pPr>
        <w:spacing w:line="360" w:lineRule="auto"/>
        <w:ind w:left="0" w:firstLine="0"/>
        <w:rPr>
          <w:rFonts w:ascii="Times New Roman" w:eastAsia="新細明體" w:hAnsi="Times New Roman" w:cs="Times New Roman"/>
          <w:b/>
          <w:lang w:val="en-US" w:eastAsia="zh-TW"/>
        </w:rPr>
      </w:pPr>
      <w:r>
        <w:rPr>
          <w:rFonts w:ascii="Times New Roman" w:eastAsia="新細明體" w:hAnsi="Times New Roman" w:cs="Times New Roman"/>
          <w:b/>
          <w:noProof/>
          <w:lang w:val="en-US" w:eastAsia="zh-TW"/>
        </w:rPr>
        <w:lastRenderedPageBreak/>
        <w:drawing>
          <wp:inline distT="0" distB="0" distL="0" distR="0" wp14:anchorId="5F7F96A2" wp14:editId="500ABB43">
            <wp:extent cx="5785485" cy="6462395"/>
            <wp:effectExtent l="0" t="0" r="571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85485" cy="6462395"/>
                    </a:xfrm>
                    <a:prstGeom prst="rect">
                      <a:avLst/>
                    </a:prstGeom>
                    <a:noFill/>
                  </pic:spPr>
                </pic:pic>
              </a:graphicData>
            </a:graphic>
          </wp:inline>
        </w:drawing>
      </w:r>
    </w:p>
    <w:p w14:paraId="6DB8CE29" w14:textId="77777777" w:rsidR="00312A1C" w:rsidRDefault="00312A1C" w:rsidP="005A5103">
      <w:pPr>
        <w:spacing w:line="360" w:lineRule="auto"/>
        <w:ind w:left="0" w:firstLine="0"/>
        <w:rPr>
          <w:rFonts w:ascii="Times New Roman" w:eastAsia="新細明體" w:hAnsi="Times New Roman" w:cs="Times New Roman"/>
          <w:b/>
          <w:lang w:val="en-US" w:eastAsia="zh-TW"/>
        </w:rPr>
      </w:pPr>
    </w:p>
    <w:p w14:paraId="7FBAF8F0" w14:textId="73B53A30" w:rsidR="00C705A4" w:rsidRDefault="00152862" w:rsidP="005A5103">
      <w:pPr>
        <w:spacing w:line="360" w:lineRule="auto"/>
        <w:ind w:left="0" w:firstLine="0"/>
        <w:rPr>
          <w:rFonts w:ascii="Times New Roman" w:eastAsia="新細明體" w:hAnsi="Times New Roman" w:cs="Times New Roman"/>
          <w:lang w:val="en-US" w:eastAsia="zh-TW"/>
        </w:rPr>
      </w:pPr>
      <w:r w:rsidRPr="00FE0B02">
        <w:rPr>
          <w:rFonts w:ascii="Times New Roman" w:eastAsia="新細明體" w:hAnsi="Times New Roman" w:cs="Times New Roman"/>
          <w:b/>
          <w:lang w:val="en-US" w:eastAsia="zh-TW"/>
        </w:rPr>
        <w:t>Fig</w:t>
      </w:r>
      <w:r w:rsidR="003976C6">
        <w:rPr>
          <w:rFonts w:ascii="Times New Roman" w:eastAsia="新細明體" w:hAnsi="Times New Roman" w:cs="Times New Roman" w:hint="eastAsia"/>
          <w:b/>
          <w:lang w:val="en-US" w:eastAsia="zh-TW"/>
        </w:rPr>
        <w:t>.</w:t>
      </w:r>
      <w:r w:rsidRPr="00FE0B02">
        <w:rPr>
          <w:rFonts w:ascii="Times New Roman" w:eastAsia="新細明體" w:hAnsi="Times New Roman" w:cs="Times New Roman"/>
          <w:b/>
          <w:lang w:val="en-US" w:eastAsia="zh-TW"/>
        </w:rPr>
        <w:t xml:space="preserve"> 2</w:t>
      </w:r>
      <w:r w:rsidR="00553E30" w:rsidRPr="00FE0B02">
        <w:rPr>
          <w:rFonts w:ascii="Times New Roman" w:eastAsia="新細明體" w:hAnsi="Times New Roman" w:cs="Times New Roman"/>
          <w:b/>
          <w:lang w:val="en-US" w:eastAsia="zh-TW"/>
        </w:rPr>
        <w:t>.</w:t>
      </w:r>
      <w:r w:rsidRPr="00FE0B02">
        <w:rPr>
          <w:rFonts w:ascii="Times New Roman" w:eastAsia="新細明體" w:hAnsi="Times New Roman" w:cs="Times New Roman"/>
          <w:b/>
          <w:lang w:val="en-US" w:eastAsia="zh-TW"/>
        </w:rPr>
        <w:t xml:space="preserve"> </w:t>
      </w:r>
      <w:r w:rsidRPr="003976C6">
        <w:rPr>
          <w:rFonts w:ascii="Times New Roman" w:eastAsia="新細明體" w:hAnsi="Times New Roman" w:cs="Times New Roman"/>
          <w:lang w:val="en-US" w:eastAsia="zh-TW"/>
        </w:rPr>
        <w:t>U</w:t>
      </w:r>
      <w:r w:rsidRPr="003976C6">
        <w:rPr>
          <w:rFonts w:ascii="Times New Roman" w:eastAsia="新細明體" w:hAnsi="Times New Roman" w:cs="Times New Roman"/>
          <w:bCs/>
          <w:lang w:val="en-US" w:eastAsia="zh-TW"/>
        </w:rPr>
        <w:t xml:space="preserve">pregulation of MCTP1 is possibly linked to hypoxia-associated </w:t>
      </w:r>
      <w:r w:rsidR="00DA0B70" w:rsidRPr="003976C6">
        <w:rPr>
          <w:rFonts w:ascii="Times New Roman" w:eastAsia="新細明體" w:hAnsi="Times New Roman" w:cs="Times New Roman"/>
          <w:bCs/>
          <w:lang w:val="en-US" w:eastAsia="zh-TW"/>
        </w:rPr>
        <w:t>HIF1A/</w:t>
      </w:r>
      <w:r w:rsidRPr="003976C6">
        <w:rPr>
          <w:rFonts w:ascii="Times New Roman" w:eastAsia="新細明體" w:hAnsi="Times New Roman" w:cs="Times New Roman"/>
          <w:bCs/>
          <w:lang w:val="en-US" w:eastAsia="zh-TW"/>
        </w:rPr>
        <w:t>FOXA2 signaling.</w:t>
      </w:r>
      <w:bookmarkStart w:id="6" w:name="_Hlk82782825"/>
      <w:r w:rsidR="00FE0B02" w:rsidRPr="00EA0881">
        <w:rPr>
          <w:rFonts w:ascii="Times New Roman" w:eastAsia="新細明體" w:hAnsi="Times New Roman" w:cs="Times New Roman"/>
          <w:bCs/>
          <w:lang w:val="en-US" w:eastAsia="zh-TW"/>
        </w:rPr>
        <w:t xml:space="preserve"> </w:t>
      </w:r>
      <w:r w:rsidR="00553E30" w:rsidRPr="003976C6">
        <w:rPr>
          <w:rFonts w:ascii="Times New Roman" w:eastAsia="新細明體" w:hAnsi="Times New Roman" w:cs="Times New Roman"/>
          <w:b/>
          <w:bCs/>
          <w:lang w:val="en-US" w:eastAsia="zh-TW"/>
        </w:rPr>
        <w:t>A</w:t>
      </w:r>
      <w:r w:rsidRPr="00EA0881">
        <w:rPr>
          <w:rFonts w:ascii="Times New Roman" w:eastAsia="新細明體" w:hAnsi="Times New Roman" w:cs="Times New Roman"/>
          <w:bCs/>
          <w:lang w:val="en-US" w:eastAsia="zh-TW"/>
        </w:rPr>
        <w:t xml:space="preserve"> and </w:t>
      </w:r>
      <w:r w:rsidR="00553E30" w:rsidRPr="003976C6">
        <w:rPr>
          <w:rFonts w:ascii="Times New Roman" w:eastAsia="新細明體" w:hAnsi="Times New Roman" w:cs="Times New Roman"/>
          <w:b/>
          <w:bCs/>
          <w:lang w:val="en-US" w:eastAsia="zh-TW"/>
        </w:rPr>
        <w:t>B</w:t>
      </w:r>
      <w:r w:rsidRPr="00EA0881">
        <w:rPr>
          <w:rFonts w:ascii="Times New Roman" w:eastAsia="新細明體" w:hAnsi="Times New Roman" w:cs="Times New Roman"/>
          <w:bCs/>
          <w:lang w:val="en-US" w:eastAsia="zh-TW"/>
        </w:rPr>
        <w:t xml:space="preserve"> GSEA of TCGA </w:t>
      </w:r>
      <w:proofErr w:type="spellStart"/>
      <w:r w:rsidRPr="00EA0881">
        <w:rPr>
          <w:rFonts w:ascii="Times New Roman" w:eastAsia="新細明體" w:hAnsi="Times New Roman" w:cs="Times New Roman"/>
          <w:bCs/>
          <w:lang w:val="en-US" w:eastAsia="zh-TW"/>
        </w:rPr>
        <w:t>PCa</w:t>
      </w:r>
      <w:proofErr w:type="spellEnd"/>
      <w:r w:rsidRPr="00EA0881">
        <w:rPr>
          <w:rFonts w:ascii="Times New Roman" w:eastAsia="新細明體" w:hAnsi="Times New Roman" w:cs="Times New Roman"/>
          <w:bCs/>
          <w:lang w:val="en-US" w:eastAsia="zh-TW"/>
        </w:rPr>
        <w:t xml:space="preserve"> dataset showing that higher ZBTB46 and HIF1A expression levels in prostate tissues were positively correlated with the upregulated FOXA2-targeted gene signature.</w:t>
      </w:r>
      <w:r w:rsidRPr="00EA0881">
        <w:rPr>
          <w:rFonts w:ascii="Times New Roman" w:eastAsiaTheme="minorEastAsia" w:hAnsi="Times New Roman" w:cs="Times New Roman"/>
          <w:bCs/>
          <w:i/>
          <w:color w:val="000000" w:themeColor="text1"/>
          <w:sz w:val="20"/>
          <w:lang w:val="en-US" w:eastAsia="zh-TW"/>
        </w:rPr>
        <w:t xml:space="preserve"> </w:t>
      </w:r>
      <w:r w:rsidRPr="00EA0881">
        <w:rPr>
          <w:rFonts w:ascii="Times New Roman" w:eastAsia="新細明體" w:hAnsi="Times New Roman" w:cs="Times New Roman"/>
          <w:bCs/>
          <w:i/>
          <w:lang w:val="en-US" w:eastAsia="zh-TW"/>
        </w:rPr>
        <w:t>MCTP1</w:t>
      </w:r>
      <w:r w:rsidRPr="00EA0881">
        <w:rPr>
          <w:rFonts w:ascii="Times New Roman" w:eastAsia="新細明體" w:hAnsi="Times New Roman" w:cs="Times New Roman"/>
          <w:bCs/>
          <w:lang w:val="en-US" w:eastAsia="zh-TW"/>
        </w:rPr>
        <w:t xml:space="preserve"> was a candidate gene at the top of both lists of upregulated FOXA2 target genes and was upregulated in tissues that highly expressed ZBTB46 and HIF1A. NES, normalized enrichment score; FDR, false discovery rate.</w:t>
      </w:r>
      <w:bookmarkEnd w:id="6"/>
      <w:r w:rsidR="00553E30" w:rsidRPr="00EA0881">
        <w:rPr>
          <w:rFonts w:ascii="Times New Roman" w:eastAsia="新細明體" w:hAnsi="Times New Roman" w:cs="Times New Roman"/>
          <w:bCs/>
          <w:lang w:val="en-US" w:eastAsia="zh-TW"/>
        </w:rPr>
        <w:t xml:space="preserve"> </w:t>
      </w:r>
      <w:r w:rsidR="00EA0881" w:rsidRPr="003976C6">
        <w:rPr>
          <w:rFonts w:ascii="Times New Roman" w:eastAsia="新細明體" w:hAnsi="Times New Roman" w:cs="Times New Roman"/>
          <w:b/>
          <w:bCs/>
          <w:lang w:val="en-US" w:eastAsia="zh-TW"/>
        </w:rPr>
        <w:t>C</w:t>
      </w:r>
      <w:r w:rsidR="00553E30" w:rsidRPr="00EA0881">
        <w:rPr>
          <w:rFonts w:ascii="Times New Roman" w:eastAsia="新細明體" w:hAnsi="Times New Roman" w:cs="Times New Roman"/>
          <w:lang w:val="en-US" w:eastAsia="zh-TW"/>
        </w:rPr>
        <w:t xml:space="preserve"> </w:t>
      </w:r>
      <w:r w:rsidRPr="00EA0881">
        <w:rPr>
          <w:rFonts w:ascii="Times New Roman" w:eastAsia="新細明體" w:hAnsi="Times New Roman" w:cs="Times New Roman"/>
          <w:lang w:val="en-US" w:eastAsia="zh-TW"/>
        </w:rPr>
        <w:t>GS</w:t>
      </w:r>
      <w:r w:rsidRPr="00F656EE">
        <w:rPr>
          <w:rFonts w:ascii="Times New Roman" w:eastAsia="新細明體" w:hAnsi="Times New Roman" w:cs="Times New Roman"/>
          <w:lang w:val="en-US" w:eastAsia="zh-TW"/>
        </w:rPr>
        <w:t>EA</w:t>
      </w:r>
      <w:r w:rsidR="00B7260F">
        <w:rPr>
          <w:rFonts w:ascii="Times New Roman" w:eastAsia="新細明體" w:hAnsi="Times New Roman" w:cs="Times New Roman"/>
          <w:lang w:val="en-US" w:eastAsia="zh-TW"/>
        </w:rPr>
        <w:t>s</w:t>
      </w:r>
      <w:r w:rsidRPr="00F656EE">
        <w:rPr>
          <w:rFonts w:ascii="Times New Roman" w:eastAsia="新細明體" w:hAnsi="Times New Roman" w:cs="Times New Roman"/>
          <w:lang w:val="en-US" w:eastAsia="zh-TW"/>
        </w:rPr>
        <w:t xml:space="preserve"> of TCGA </w:t>
      </w:r>
      <w:proofErr w:type="spellStart"/>
      <w:r w:rsidRPr="00F656EE">
        <w:rPr>
          <w:rFonts w:ascii="Times New Roman" w:eastAsia="新細明體" w:hAnsi="Times New Roman" w:cs="Times New Roman"/>
          <w:lang w:val="en-US" w:eastAsia="zh-TW"/>
        </w:rPr>
        <w:t>PCa</w:t>
      </w:r>
      <w:proofErr w:type="spellEnd"/>
      <w:r w:rsidRPr="00F656EE">
        <w:rPr>
          <w:rFonts w:ascii="Times New Roman" w:eastAsia="新細明體" w:hAnsi="Times New Roman" w:cs="Times New Roman"/>
          <w:lang w:val="en-US" w:eastAsia="zh-TW"/>
        </w:rPr>
        <w:t xml:space="preserve"> dataset show</w:t>
      </w:r>
      <w:r>
        <w:rPr>
          <w:rFonts w:ascii="Times New Roman" w:eastAsia="新細明體" w:hAnsi="Times New Roman" w:cs="Times New Roman"/>
          <w:lang w:val="en-US" w:eastAsia="zh-TW"/>
        </w:rPr>
        <w:t>ing</w:t>
      </w:r>
      <w:r w:rsidRPr="00F656EE">
        <w:rPr>
          <w:rFonts w:ascii="Times New Roman" w:eastAsia="新細明體" w:hAnsi="Times New Roman" w:cs="Times New Roman"/>
          <w:lang w:val="en-US" w:eastAsia="zh-TW"/>
        </w:rPr>
        <w:t xml:space="preserve"> that higher MCTP1 expression of </w:t>
      </w:r>
      <w:proofErr w:type="spellStart"/>
      <w:r w:rsidRPr="00F656EE">
        <w:rPr>
          <w:rFonts w:ascii="Times New Roman" w:eastAsia="新細明體" w:hAnsi="Times New Roman" w:cs="Times New Roman"/>
          <w:lang w:val="en-US" w:eastAsia="zh-TW"/>
        </w:rPr>
        <w:t>PCa</w:t>
      </w:r>
      <w:proofErr w:type="spellEnd"/>
      <w:r w:rsidRPr="00F656EE">
        <w:rPr>
          <w:rFonts w:ascii="Times New Roman" w:eastAsia="新細明體" w:hAnsi="Times New Roman" w:cs="Times New Roman"/>
          <w:lang w:val="en-US" w:eastAsia="zh-TW"/>
        </w:rPr>
        <w:t xml:space="preserve"> samples was positively associated with </w:t>
      </w:r>
      <w:r w:rsidR="00B7260F">
        <w:rPr>
          <w:rFonts w:ascii="Times New Roman" w:eastAsia="新細明體" w:hAnsi="Times New Roman" w:cs="Times New Roman"/>
          <w:lang w:val="en-US" w:eastAsia="zh-TW"/>
        </w:rPr>
        <w:t>multiple</w:t>
      </w:r>
      <w:r>
        <w:rPr>
          <w:rFonts w:ascii="Times New Roman" w:eastAsia="新細明體" w:hAnsi="Times New Roman" w:cs="Times New Roman"/>
          <w:lang w:val="en-US" w:eastAsia="zh-TW"/>
        </w:rPr>
        <w:t xml:space="preserve"> </w:t>
      </w:r>
      <w:r w:rsidRPr="00F656EE">
        <w:rPr>
          <w:rFonts w:ascii="Times New Roman" w:eastAsia="新細明體" w:hAnsi="Times New Roman" w:cs="Times New Roman"/>
          <w:lang w:val="en-US" w:eastAsia="zh-TW"/>
        </w:rPr>
        <w:t>hypoxia-responsive gene signature</w:t>
      </w:r>
      <w:r w:rsidR="00B7260F">
        <w:rPr>
          <w:rFonts w:ascii="Times New Roman" w:eastAsia="新細明體" w:hAnsi="Times New Roman" w:cs="Times New Roman"/>
          <w:lang w:val="en-US" w:eastAsia="zh-TW"/>
        </w:rPr>
        <w:t>s</w:t>
      </w:r>
      <w:r w:rsidRPr="00F656EE">
        <w:rPr>
          <w:rFonts w:ascii="Times New Roman" w:eastAsia="新細明體" w:hAnsi="Times New Roman" w:cs="Times New Roman"/>
          <w:lang w:val="en-US" w:eastAsia="zh-TW"/>
        </w:rPr>
        <w:t>.</w:t>
      </w:r>
      <w:bookmarkStart w:id="7" w:name="_Hlk96091337"/>
      <w:r w:rsidR="00553E30">
        <w:rPr>
          <w:rFonts w:ascii="Times New Roman" w:eastAsia="新細明體" w:hAnsi="Times New Roman" w:cs="Times New Roman"/>
          <w:lang w:val="en-US" w:eastAsia="zh-TW"/>
        </w:rPr>
        <w:t xml:space="preserve"> </w:t>
      </w:r>
      <w:r w:rsidR="00553E30" w:rsidRPr="003976C6">
        <w:rPr>
          <w:rFonts w:ascii="Times New Roman" w:eastAsia="新細明體" w:hAnsi="Times New Roman" w:cs="Times New Roman"/>
          <w:b/>
          <w:lang w:val="en-US" w:eastAsia="zh-TW"/>
        </w:rPr>
        <w:t>D</w:t>
      </w:r>
      <w:r w:rsidRPr="00F656EE">
        <w:rPr>
          <w:rFonts w:ascii="Times New Roman" w:hAnsi="Times New Roman" w:cs="Times New Roman"/>
          <w:lang w:val="en-US"/>
        </w:rPr>
        <w:t xml:space="preserve"> </w:t>
      </w:r>
      <w:r w:rsidRPr="00F656EE">
        <w:rPr>
          <w:rFonts w:ascii="Times New Roman" w:eastAsia="新細明體" w:hAnsi="Times New Roman" w:cs="Times New Roman"/>
          <w:lang w:val="en-US" w:eastAsia="zh-TW"/>
        </w:rPr>
        <w:lastRenderedPageBreak/>
        <w:t xml:space="preserve">Pearson correlation coefficient analysis of mean mRNA expression of MCTP1 relative to HIF1A levels in </w:t>
      </w:r>
      <w:proofErr w:type="spellStart"/>
      <w:r w:rsidRPr="00F656EE">
        <w:rPr>
          <w:rFonts w:ascii="Times New Roman" w:eastAsia="新細明體" w:hAnsi="Times New Roman" w:cs="Times New Roman"/>
          <w:lang w:val="en-US" w:eastAsia="zh-TW"/>
        </w:rPr>
        <w:t>PCa</w:t>
      </w:r>
      <w:proofErr w:type="spellEnd"/>
      <w:r w:rsidRPr="00F656EE">
        <w:rPr>
          <w:rFonts w:ascii="Times New Roman" w:eastAsia="新細明體" w:hAnsi="Times New Roman" w:cs="Times New Roman"/>
          <w:lang w:val="en-US" w:eastAsia="zh-TW"/>
        </w:rPr>
        <w:t xml:space="preserve"> patients from </w:t>
      </w:r>
      <w:r>
        <w:rPr>
          <w:rFonts w:ascii="Times New Roman" w:eastAsia="新細明體" w:hAnsi="Times New Roman" w:cs="Times New Roman"/>
          <w:lang w:val="en-US" w:eastAsia="zh-TW"/>
        </w:rPr>
        <w:t xml:space="preserve">the </w:t>
      </w:r>
      <w:r w:rsidRPr="00F656EE">
        <w:rPr>
          <w:rFonts w:ascii="Times New Roman" w:eastAsia="新細明體" w:hAnsi="Times New Roman" w:cs="Times New Roman"/>
          <w:lang w:val="en-US" w:eastAsia="zh-TW"/>
        </w:rPr>
        <w:t>GSE21036 dataset.</w:t>
      </w:r>
      <w:bookmarkEnd w:id="7"/>
      <w:r w:rsidR="00553E30">
        <w:rPr>
          <w:rFonts w:ascii="Times New Roman" w:eastAsia="新細明體" w:hAnsi="Times New Roman" w:cs="Times New Roman"/>
          <w:lang w:val="en-US" w:eastAsia="zh-TW"/>
        </w:rPr>
        <w:t xml:space="preserve"> </w:t>
      </w:r>
      <w:r w:rsidR="00B7260F">
        <w:rPr>
          <w:rFonts w:ascii="Times New Roman" w:eastAsia="新細明體" w:hAnsi="Times New Roman" w:cs="Times New Roman"/>
          <w:lang w:val="en-US" w:eastAsia="zh-TW"/>
        </w:rPr>
        <w:t xml:space="preserve">Significance </w:t>
      </w:r>
      <w:r w:rsidR="00B7260F" w:rsidRPr="007609DF">
        <w:rPr>
          <w:rFonts w:ascii="Times New Roman" w:eastAsia="新細明體" w:hAnsi="Times New Roman" w:cs="Times New Roman"/>
          <w:bCs/>
          <w:lang w:val="en-US" w:eastAsia="zh-TW"/>
        </w:rPr>
        <w:t xml:space="preserve">was determined by two-tailed Pearson correlation XY analyses in GraphPad Prism. </w:t>
      </w:r>
      <w:r w:rsidR="00B7260F" w:rsidRPr="007609DF">
        <w:rPr>
          <w:rFonts w:ascii="Times New Roman" w:eastAsia="新細明體" w:hAnsi="Times New Roman" w:cs="Times New Roman"/>
          <w:bCs/>
          <w:i/>
          <w:lang w:val="en-US" w:eastAsia="zh-TW"/>
        </w:rPr>
        <w:t>R</w:t>
      </w:r>
      <w:r w:rsidR="00B7260F" w:rsidRPr="007609DF">
        <w:rPr>
          <w:rFonts w:ascii="Times New Roman" w:eastAsia="新細明體" w:hAnsi="Times New Roman" w:cs="Times New Roman"/>
          <w:bCs/>
          <w:lang w:val="en-US" w:eastAsia="zh-TW"/>
        </w:rPr>
        <w:t xml:space="preserve">, correlation coefficient, </w:t>
      </w:r>
      <w:r w:rsidR="00B7260F" w:rsidRPr="007609DF">
        <w:rPr>
          <w:rFonts w:ascii="Times New Roman" w:eastAsia="新細明體" w:hAnsi="Times New Roman" w:cs="Times New Roman"/>
          <w:bCs/>
          <w:i/>
          <w:lang w:val="en-US" w:eastAsia="zh-TW"/>
        </w:rPr>
        <w:t>P</w:t>
      </w:r>
      <w:r w:rsidR="00B7260F" w:rsidRPr="007609DF">
        <w:rPr>
          <w:rFonts w:ascii="Times New Roman" w:eastAsia="新細明體" w:hAnsi="Times New Roman" w:cs="Times New Roman"/>
          <w:bCs/>
          <w:lang w:val="en-US" w:eastAsia="zh-TW"/>
        </w:rPr>
        <w:t>, p (two-tailed) value.</w:t>
      </w:r>
      <w:r w:rsidR="00B7260F">
        <w:rPr>
          <w:rFonts w:ascii="Times New Roman" w:eastAsia="新細明體" w:hAnsi="Times New Roman" w:cs="Times New Roman"/>
          <w:bCs/>
          <w:lang w:val="en-US" w:eastAsia="zh-TW"/>
        </w:rPr>
        <w:t xml:space="preserve"> </w:t>
      </w:r>
      <w:r w:rsidR="00553E30" w:rsidRPr="003976C6">
        <w:rPr>
          <w:rFonts w:ascii="Times New Roman" w:eastAsia="新細明體" w:hAnsi="Times New Roman" w:cs="Times New Roman"/>
          <w:b/>
          <w:lang w:val="en-US" w:eastAsia="zh-TW"/>
        </w:rPr>
        <w:t>E</w:t>
      </w:r>
      <w:r w:rsidRPr="003976C6">
        <w:rPr>
          <w:rFonts w:ascii="Times New Roman" w:eastAsia="新細明體" w:hAnsi="Times New Roman" w:cs="Times New Roman"/>
          <w:b/>
          <w:lang w:val="en-US" w:eastAsia="zh-TW"/>
        </w:rPr>
        <w:t xml:space="preserve"> </w:t>
      </w:r>
      <w:proofErr w:type="spellStart"/>
      <w:r w:rsidRPr="00F656EE">
        <w:rPr>
          <w:rFonts w:ascii="Times New Roman" w:eastAsia="新細明體" w:hAnsi="Times New Roman" w:cs="Times New Roman"/>
          <w:lang w:val="en-US" w:eastAsia="zh-TW"/>
        </w:rPr>
        <w:t>ChIP</w:t>
      </w:r>
      <w:proofErr w:type="spellEnd"/>
      <w:r w:rsidRPr="00F656EE">
        <w:rPr>
          <w:rFonts w:ascii="Times New Roman" w:eastAsia="新細明體" w:hAnsi="Times New Roman" w:cs="Times New Roman"/>
          <w:lang w:val="en-US" w:eastAsia="zh-TW"/>
        </w:rPr>
        <w:t>-Seq analysis of the detected DNA</w:t>
      </w:r>
      <w:r>
        <w:rPr>
          <w:rFonts w:ascii="Times New Roman" w:eastAsia="新細明體" w:hAnsi="Times New Roman" w:cs="Times New Roman"/>
          <w:lang w:val="en-US" w:eastAsia="zh-TW"/>
        </w:rPr>
        <w:t>-</w:t>
      </w:r>
      <w:r w:rsidRPr="00F656EE">
        <w:rPr>
          <w:rFonts w:ascii="Times New Roman" w:eastAsia="新細明體" w:hAnsi="Times New Roman" w:cs="Times New Roman"/>
          <w:lang w:val="en-US" w:eastAsia="zh-TW"/>
        </w:rPr>
        <w:t xml:space="preserve">binding sites for HIF1A/B and FOXA2 of </w:t>
      </w:r>
      <w:r>
        <w:rPr>
          <w:rFonts w:ascii="Times New Roman" w:eastAsia="新細明體" w:hAnsi="Times New Roman" w:cs="Times New Roman"/>
          <w:lang w:val="en-US" w:eastAsia="zh-TW"/>
        </w:rPr>
        <w:t xml:space="preserve">the </w:t>
      </w:r>
      <w:r w:rsidRPr="00F656EE">
        <w:rPr>
          <w:rFonts w:ascii="Times New Roman" w:eastAsia="新細明體" w:hAnsi="Times New Roman" w:cs="Times New Roman"/>
          <w:i/>
          <w:lang w:val="en-US" w:eastAsia="zh-TW"/>
        </w:rPr>
        <w:t>MCTP1</w:t>
      </w:r>
      <w:r w:rsidRPr="00F656EE">
        <w:rPr>
          <w:rFonts w:ascii="Times New Roman" w:eastAsia="新細明體" w:hAnsi="Times New Roman" w:cs="Times New Roman"/>
          <w:lang w:val="en-US" w:eastAsia="zh-TW"/>
        </w:rPr>
        <w:t xml:space="preserve"> gene. The </w:t>
      </w:r>
      <w:proofErr w:type="spellStart"/>
      <w:r w:rsidRPr="00F656EE">
        <w:rPr>
          <w:rFonts w:ascii="Times New Roman" w:eastAsia="新細明體" w:hAnsi="Times New Roman" w:cs="Times New Roman"/>
          <w:lang w:val="en-US" w:eastAsia="zh-TW"/>
        </w:rPr>
        <w:t>ChIP</w:t>
      </w:r>
      <w:proofErr w:type="spellEnd"/>
      <w:r w:rsidRPr="00F656EE">
        <w:rPr>
          <w:rFonts w:ascii="Times New Roman" w:eastAsia="新細明體" w:hAnsi="Times New Roman" w:cs="Times New Roman"/>
          <w:lang w:val="en-US" w:eastAsia="zh-TW"/>
        </w:rPr>
        <w:t>-</w:t>
      </w:r>
      <w:r>
        <w:rPr>
          <w:rFonts w:ascii="Times New Roman" w:eastAsia="新細明體" w:hAnsi="Times New Roman" w:cs="Times New Roman"/>
          <w:lang w:val="en-US" w:eastAsia="zh-TW"/>
        </w:rPr>
        <w:t>S</w:t>
      </w:r>
      <w:r w:rsidRPr="00F656EE">
        <w:rPr>
          <w:rFonts w:ascii="Times New Roman" w:eastAsia="新細明體" w:hAnsi="Times New Roman" w:cs="Times New Roman"/>
          <w:lang w:val="en-US" w:eastAsia="zh-TW"/>
        </w:rPr>
        <w:t>eq data w</w:t>
      </w:r>
      <w:r>
        <w:rPr>
          <w:rFonts w:ascii="Times New Roman" w:eastAsia="新細明體" w:hAnsi="Times New Roman" w:cs="Times New Roman"/>
          <w:lang w:val="en-US" w:eastAsia="zh-TW"/>
        </w:rPr>
        <w:t>ere</w:t>
      </w:r>
      <w:r w:rsidRPr="00F656EE">
        <w:rPr>
          <w:rFonts w:ascii="Times New Roman" w:eastAsia="新細明體" w:hAnsi="Times New Roman" w:cs="Times New Roman"/>
          <w:lang w:val="en-US" w:eastAsia="zh-TW"/>
        </w:rPr>
        <w:t xml:space="preserve"> from Gene Expression Omnibus (GEO) (GSM1462475, GSM1462476, GSM1617408, and GSM1617409) and analyzed it by Genome Brow</w:t>
      </w:r>
      <w:r>
        <w:rPr>
          <w:rFonts w:ascii="Times New Roman" w:eastAsia="新細明體" w:hAnsi="Times New Roman" w:cs="Times New Roman"/>
          <w:lang w:val="en-US" w:eastAsia="zh-TW"/>
        </w:rPr>
        <w:t>s</w:t>
      </w:r>
      <w:r w:rsidRPr="00F656EE">
        <w:rPr>
          <w:rFonts w:ascii="Times New Roman" w:eastAsia="新細明體" w:hAnsi="Times New Roman" w:cs="Times New Roman"/>
          <w:lang w:val="en-US" w:eastAsia="zh-TW"/>
        </w:rPr>
        <w:t>er (Genomics Institute, UCSC, CA, USA).</w:t>
      </w:r>
    </w:p>
    <w:p w14:paraId="42ED025B" w14:textId="25E9794C" w:rsidR="00152862" w:rsidRPr="00F656EE" w:rsidRDefault="00C705A4" w:rsidP="00C705A4">
      <w:pPr>
        <w:spacing w:after="160" w:line="259" w:lineRule="auto"/>
        <w:ind w:left="0" w:right="0" w:firstLine="0"/>
        <w:jc w:val="left"/>
        <w:rPr>
          <w:rFonts w:ascii="Times New Roman" w:eastAsia="新細明體" w:hAnsi="Times New Roman" w:cs="Times New Roman"/>
          <w:lang w:val="en-US" w:eastAsia="zh-TW"/>
        </w:rPr>
      </w:pPr>
      <w:r>
        <w:rPr>
          <w:rFonts w:ascii="Times New Roman" w:eastAsia="新細明體" w:hAnsi="Times New Roman" w:cs="Times New Roman"/>
          <w:lang w:val="en-US" w:eastAsia="zh-TW"/>
        </w:rPr>
        <w:br w:type="page"/>
      </w:r>
    </w:p>
    <w:p w14:paraId="4494347E" w14:textId="77777777" w:rsidR="00312A1C" w:rsidRDefault="00312A1C" w:rsidP="005A5103">
      <w:pPr>
        <w:pStyle w:val="a7"/>
        <w:spacing w:line="360" w:lineRule="auto"/>
        <w:ind w:leftChars="0" w:left="0" w:firstLine="0"/>
        <w:rPr>
          <w:rFonts w:ascii="Times New Roman" w:eastAsia="新細明體" w:hAnsi="Times New Roman" w:cs="Times New Roman"/>
          <w:b/>
          <w:lang w:val="en-US" w:eastAsia="zh-TW"/>
        </w:rPr>
      </w:pPr>
      <w:bookmarkStart w:id="8" w:name="_Hlk102998531"/>
      <w:r>
        <w:rPr>
          <w:rFonts w:ascii="Times New Roman" w:eastAsia="新細明體" w:hAnsi="Times New Roman" w:cs="Times New Roman"/>
          <w:b/>
          <w:noProof/>
          <w:lang w:val="en-US" w:eastAsia="zh-TW"/>
        </w:rPr>
        <w:lastRenderedPageBreak/>
        <w:drawing>
          <wp:inline distT="0" distB="0" distL="0" distR="0" wp14:anchorId="44831CBC" wp14:editId="193817F9">
            <wp:extent cx="6462395" cy="4688205"/>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62395" cy="4688205"/>
                    </a:xfrm>
                    <a:prstGeom prst="rect">
                      <a:avLst/>
                    </a:prstGeom>
                    <a:noFill/>
                  </pic:spPr>
                </pic:pic>
              </a:graphicData>
            </a:graphic>
          </wp:inline>
        </w:drawing>
      </w:r>
    </w:p>
    <w:p w14:paraId="3B3C4F8D" w14:textId="77777777" w:rsidR="00312A1C" w:rsidRDefault="00312A1C" w:rsidP="005A5103">
      <w:pPr>
        <w:pStyle w:val="a7"/>
        <w:spacing w:line="360" w:lineRule="auto"/>
        <w:ind w:leftChars="0" w:left="0" w:firstLine="0"/>
        <w:rPr>
          <w:rFonts w:ascii="Times New Roman" w:eastAsia="新細明體" w:hAnsi="Times New Roman" w:cs="Times New Roman"/>
          <w:b/>
          <w:lang w:val="en-US" w:eastAsia="zh-TW"/>
        </w:rPr>
      </w:pPr>
    </w:p>
    <w:p w14:paraId="2AF66A6A" w14:textId="7B5D7C71" w:rsidR="00152862" w:rsidRPr="00F656EE" w:rsidRDefault="00152862" w:rsidP="005A5103">
      <w:pPr>
        <w:pStyle w:val="a7"/>
        <w:spacing w:line="360" w:lineRule="auto"/>
        <w:ind w:leftChars="0" w:left="0" w:firstLine="0"/>
        <w:rPr>
          <w:rFonts w:ascii="Times New Roman" w:eastAsia="新細明體" w:hAnsi="Times New Roman" w:cs="Times New Roman"/>
          <w:lang w:val="en-US" w:eastAsia="zh-TW"/>
        </w:rPr>
      </w:pPr>
      <w:r w:rsidRPr="00F656EE">
        <w:rPr>
          <w:rFonts w:ascii="Times New Roman" w:eastAsia="新細明體" w:hAnsi="Times New Roman" w:cs="Times New Roman"/>
          <w:b/>
          <w:lang w:val="en-US" w:eastAsia="zh-TW"/>
        </w:rPr>
        <w:t>Fig</w:t>
      </w:r>
      <w:r w:rsidR="003976C6">
        <w:rPr>
          <w:rFonts w:ascii="Times New Roman" w:eastAsia="新細明體" w:hAnsi="Times New Roman" w:cs="Times New Roman" w:hint="eastAsia"/>
          <w:b/>
          <w:lang w:val="en-US" w:eastAsia="zh-TW"/>
        </w:rPr>
        <w:t>.</w:t>
      </w:r>
      <w:r w:rsidRPr="00F656EE">
        <w:rPr>
          <w:rFonts w:ascii="Times New Roman" w:eastAsia="新細明體" w:hAnsi="Times New Roman" w:cs="Times New Roman"/>
          <w:b/>
          <w:lang w:val="en-US" w:eastAsia="zh-TW"/>
        </w:rPr>
        <w:t xml:space="preserve"> 3</w:t>
      </w:r>
      <w:r w:rsidR="00553E30">
        <w:rPr>
          <w:rFonts w:ascii="Times New Roman" w:eastAsia="新細明體" w:hAnsi="Times New Roman" w:cs="Times New Roman"/>
          <w:b/>
          <w:lang w:val="en-US" w:eastAsia="zh-TW"/>
        </w:rPr>
        <w:t xml:space="preserve">. </w:t>
      </w:r>
      <w:r w:rsidRPr="003976C6">
        <w:rPr>
          <w:rFonts w:ascii="Times New Roman" w:eastAsia="新細明體" w:hAnsi="Times New Roman" w:cs="Times New Roman"/>
          <w:lang w:val="en-US" w:eastAsia="zh-TW"/>
        </w:rPr>
        <w:t xml:space="preserve"> Hypoxia-induced MCTP1 may be linked to ADT-associated NED of </w:t>
      </w:r>
      <w:proofErr w:type="spellStart"/>
      <w:r w:rsidRPr="003976C6">
        <w:rPr>
          <w:rFonts w:ascii="Times New Roman" w:eastAsia="新細明體" w:hAnsi="Times New Roman" w:cs="Times New Roman"/>
          <w:lang w:val="en-US" w:eastAsia="zh-TW"/>
        </w:rPr>
        <w:t>PCa</w:t>
      </w:r>
      <w:proofErr w:type="spellEnd"/>
      <w:r w:rsidRPr="003976C6">
        <w:rPr>
          <w:rFonts w:ascii="Times New Roman" w:eastAsia="新細明體" w:hAnsi="Times New Roman" w:cs="Times New Roman"/>
          <w:lang w:val="en-US" w:eastAsia="zh-TW"/>
        </w:rPr>
        <w:t>.</w:t>
      </w:r>
      <w:bookmarkEnd w:id="8"/>
      <w:r w:rsidR="00553E30" w:rsidRPr="003976C6">
        <w:rPr>
          <w:rFonts w:ascii="Times New Roman" w:eastAsia="新細明體" w:hAnsi="Times New Roman" w:cs="Times New Roman"/>
          <w:lang w:val="en-US" w:eastAsia="zh-TW"/>
        </w:rPr>
        <w:t xml:space="preserve"> </w:t>
      </w:r>
      <w:r w:rsidR="00553E30" w:rsidRPr="003976C6">
        <w:rPr>
          <w:rFonts w:ascii="Times New Roman" w:eastAsia="新細明體" w:hAnsi="Times New Roman" w:cs="Times New Roman"/>
          <w:b/>
          <w:lang w:val="en-US" w:eastAsia="zh-TW"/>
        </w:rPr>
        <w:t>A</w:t>
      </w:r>
      <w:r w:rsidRPr="00312A1C">
        <w:rPr>
          <w:rFonts w:ascii="Times New Roman" w:eastAsia="新細明體" w:hAnsi="Times New Roman" w:cs="Times New Roman"/>
          <w:lang w:val="en-US" w:eastAsia="zh-TW"/>
        </w:rPr>
        <w:t xml:space="preserve"> </w:t>
      </w:r>
      <w:r w:rsidRPr="00312A1C">
        <w:rPr>
          <w:rFonts w:ascii="Times New Roman" w:eastAsia="新細明體" w:hAnsi="Times New Roman" w:cs="Times New Roman"/>
          <w:bCs/>
          <w:lang w:val="en-US" w:eastAsia="zh-TW"/>
        </w:rPr>
        <w:t>Mean expression of MCTP1 in LNCaP cells from the GDS3358 database during 11 months of androgen withdrawal. * vs. the control, by a one-way ANOVA.</w:t>
      </w:r>
      <w:r w:rsidR="00553E30" w:rsidRPr="00312A1C">
        <w:rPr>
          <w:rFonts w:ascii="Times New Roman" w:eastAsia="新細明體" w:hAnsi="Times New Roman" w:cs="Times New Roman"/>
          <w:bCs/>
          <w:lang w:val="en-US" w:eastAsia="zh-TW"/>
        </w:rPr>
        <w:t xml:space="preserve"> </w:t>
      </w:r>
      <w:r w:rsidR="004E0C51" w:rsidRPr="003976C6">
        <w:rPr>
          <w:rFonts w:ascii="Times New Roman" w:eastAsia="新細明體" w:hAnsi="Times New Roman" w:cs="Times New Roman" w:hint="eastAsia"/>
          <w:b/>
          <w:bCs/>
          <w:lang w:val="en-US" w:eastAsia="zh-TW"/>
        </w:rPr>
        <w:t>B</w:t>
      </w:r>
      <w:r w:rsidRPr="00312A1C">
        <w:rPr>
          <w:rFonts w:ascii="Times New Roman" w:eastAsia="新細明體" w:hAnsi="Times New Roman" w:cs="Times New Roman"/>
          <w:lang w:val="en-US" w:eastAsia="zh-TW"/>
        </w:rPr>
        <w:t xml:space="preserve"> </w:t>
      </w:r>
      <w:r w:rsidRPr="00312A1C">
        <w:rPr>
          <w:rFonts w:ascii="Times New Roman" w:eastAsia="新細明體" w:hAnsi="Times New Roman" w:cs="Times New Roman"/>
          <w:bCs/>
          <w:lang w:val="en-US" w:eastAsia="zh-TW"/>
        </w:rPr>
        <w:t xml:space="preserve">MCTP1 mRNA levels in LNCaP and C4-2 cells during 5 months of 20 </w:t>
      </w:r>
      <w:proofErr w:type="spellStart"/>
      <w:r w:rsidRPr="00312A1C">
        <w:rPr>
          <w:rFonts w:ascii="Times New Roman" w:eastAsia="新細明體" w:hAnsi="Times New Roman" w:cs="Times New Roman"/>
          <w:bCs/>
          <w:lang w:val="en-US" w:eastAsia="zh-TW"/>
        </w:rPr>
        <w:t>μM</w:t>
      </w:r>
      <w:proofErr w:type="spellEnd"/>
      <w:r w:rsidRPr="00312A1C">
        <w:rPr>
          <w:rFonts w:ascii="Times New Roman" w:eastAsia="新細明體" w:hAnsi="Times New Roman" w:cs="Times New Roman"/>
          <w:bCs/>
          <w:lang w:val="en-US" w:eastAsia="zh-TW"/>
        </w:rPr>
        <w:t xml:space="preserve"> </w:t>
      </w:r>
      <w:r w:rsidRPr="00312A1C">
        <w:rPr>
          <w:rFonts w:ascii="Times New Roman" w:eastAsia="新細明體" w:hAnsi="Times New Roman" w:cs="Times New Roman"/>
          <w:iCs/>
          <w:lang w:val="en-US" w:eastAsia="zh-TW"/>
        </w:rPr>
        <w:t>MDV3100</w:t>
      </w:r>
      <w:r w:rsidRPr="00312A1C">
        <w:rPr>
          <w:rFonts w:ascii="Times New Roman" w:eastAsia="新細明體" w:hAnsi="Times New Roman" w:cs="Times New Roman"/>
          <w:bCs/>
          <w:lang w:val="en-US" w:eastAsia="zh-TW"/>
        </w:rPr>
        <w:t xml:space="preserve"> treatment compared to parental LNCaP and C4-2 cells, by an RT-qPCR analysis. * vs. parental LNCaP or C4-2</w:t>
      </w:r>
      <w:bookmarkStart w:id="9" w:name="_Hlk79756251"/>
      <w:r w:rsidRPr="00312A1C">
        <w:rPr>
          <w:rFonts w:ascii="Times New Roman" w:eastAsia="新細明體" w:hAnsi="Times New Roman" w:cs="Times New Roman"/>
          <w:lang w:val="en-US" w:eastAsia="zh-TW"/>
        </w:rPr>
        <w:t xml:space="preserve">, </w:t>
      </w:r>
      <w:r w:rsidRPr="00312A1C">
        <w:rPr>
          <w:rFonts w:ascii="Times New Roman" w:eastAsia="新細明體" w:hAnsi="Times New Roman" w:cs="Times New Roman"/>
          <w:bCs/>
          <w:lang w:val="en-US" w:eastAsia="zh-TW"/>
        </w:rPr>
        <w:t>by a one-way ANOVA.</w:t>
      </w:r>
      <w:bookmarkEnd w:id="9"/>
      <w:r w:rsidR="00553E30" w:rsidRPr="00312A1C">
        <w:rPr>
          <w:rFonts w:ascii="Times New Roman" w:eastAsia="新細明體" w:hAnsi="Times New Roman" w:cs="Times New Roman"/>
          <w:bCs/>
          <w:lang w:val="en-US" w:eastAsia="zh-TW"/>
        </w:rPr>
        <w:t xml:space="preserve"> </w:t>
      </w:r>
      <w:r w:rsidR="004E0C51" w:rsidRPr="003976C6">
        <w:rPr>
          <w:rFonts w:ascii="Times New Roman" w:eastAsia="新細明體" w:hAnsi="Times New Roman" w:cs="Times New Roman" w:hint="eastAsia"/>
          <w:b/>
          <w:bCs/>
          <w:lang w:val="en-US" w:eastAsia="zh-TW"/>
        </w:rPr>
        <w:t>C</w:t>
      </w:r>
      <w:r w:rsidR="004E0C51">
        <w:rPr>
          <w:rFonts w:ascii="Times New Roman" w:eastAsia="新細明體" w:hAnsi="Times New Roman" w:cs="Times New Roman" w:hint="eastAsia"/>
          <w:bCs/>
          <w:lang w:val="en-US" w:eastAsia="zh-TW"/>
        </w:rPr>
        <w:t xml:space="preserve"> a</w:t>
      </w:r>
      <w:r w:rsidR="004E0C51">
        <w:rPr>
          <w:rFonts w:ascii="Times New Roman" w:eastAsia="新細明體" w:hAnsi="Times New Roman" w:cs="Times New Roman"/>
          <w:bCs/>
          <w:lang w:val="en-US" w:eastAsia="zh-TW"/>
        </w:rPr>
        <w:t>nd</w:t>
      </w:r>
      <w:r w:rsidR="004E0C51" w:rsidRPr="003976C6">
        <w:rPr>
          <w:rFonts w:ascii="Times New Roman" w:eastAsia="新細明體" w:hAnsi="Times New Roman" w:cs="Times New Roman"/>
          <w:b/>
          <w:bCs/>
          <w:lang w:val="en-US" w:eastAsia="zh-TW"/>
        </w:rPr>
        <w:t xml:space="preserve"> </w:t>
      </w:r>
      <w:r w:rsidR="00553E30" w:rsidRPr="003976C6">
        <w:rPr>
          <w:rFonts w:ascii="Times New Roman" w:eastAsia="新細明體" w:hAnsi="Times New Roman" w:cs="Times New Roman"/>
          <w:b/>
          <w:lang w:val="en-US" w:eastAsia="zh-TW"/>
        </w:rPr>
        <w:t>D</w:t>
      </w:r>
      <w:r w:rsidRPr="00312A1C">
        <w:rPr>
          <w:rFonts w:ascii="Times New Roman" w:eastAsia="新細明體" w:hAnsi="Times New Roman" w:cs="Times New Roman"/>
          <w:lang w:val="en-US" w:eastAsia="zh-TW"/>
        </w:rPr>
        <w:t xml:space="preserve"> Relative mRNA levels of MCTP1 and NE markers in LNCaP </w:t>
      </w:r>
      <w:r w:rsidR="004E0C51">
        <w:rPr>
          <w:rFonts w:ascii="Times New Roman" w:eastAsia="新細明體" w:hAnsi="Times New Roman" w:cs="Times New Roman"/>
          <w:lang w:val="en-US" w:eastAsia="zh-TW"/>
        </w:rPr>
        <w:t>(</w:t>
      </w:r>
      <w:r w:rsidR="004E0C51" w:rsidRPr="003976C6">
        <w:rPr>
          <w:rFonts w:ascii="Times New Roman" w:eastAsia="新細明體" w:hAnsi="Times New Roman" w:cs="Times New Roman"/>
          <w:b/>
          <w:lang w:val="en-US" w:eastAsia="zh-TW"/>
        </w:rPr>
        <w:t>C</w:t>
      </w:r>
      <w:r w:rsidR="004E0C51">
        <w:rPr>
          <w:rFonts w:ascii="Times New Roman" w:eastAsia="新細明體" w:hAnsi="Times New Roman" w:cs="Times New Roman"/>
          <w:lang w:val="en-US" w:eastAsia="zh-TW"/>
        </w:rPr>
        <w:t>) and C4-2 (</w:t>
      </w:r>
      <w:r w:rsidR="004E0C51" w:rsidRPr="003976C6">
        <w:rPr>
          <w:rFonts w:ascii="Times New Roman" w:eastAsia="新細明體" w:hAnsi="Times New Roman" w:cs="Times New Roman"/>
          <w:b/>
          <w:lang w:val="en-US" w:eastAsia="zh-TW"/>
        </w:rPr>
        <w:t>D</w:t>
      </w:r>
      <w:r w:rsidR="004E0C51">
        <w:rPr>
          <w:rFonts w:ascii="Times New Roman" w:eastAsia="新細明體" w:hAnsi="Times New Roman" w:cs="Times New Roman"/>
          <w:lang w:val="en-US" w:eastAsia="zh-TW"/>
        </w:rPr>
        <w:t xml:space="preserve">) </w:t>
      </w:r>
      <w:r w:rsidRPr="00312A1C">
        <w:rPr>
          <w:rFonts w:ascii="Times New Roman" w:eastAsia="新細明體" w:hAnsi="Times New Roman" w:cs="Times New Roman"/>
          <w:lang w:val="en-US" w:eastAsia="zh-TW"/>
        </w:rPr>
        <w:t>cells</w:t>
      </w:r>
      <w:r w:rsidRPr="00312A1C">
        <w:rPr>
          <w:rFonts w:ascii="Times New Roman" w:hAnsi="Times New Roman" w:cs="Times New Roman"/>
          <w:lang w:val="en-US"/>
        </w:rPr>
        <w:t xml:space="preserve"> </w:t>
      </w:r>
      <w:r w:rsidRPr="00312A1C">
        <w:rPr>
          <w:rFonts w:ascii="Times New Roman" w:eastAsia="新細明體" w:hAnsi="Times New Roman" w:cs="Times New Roman"/>
          <w:lang w:val="en-US" w:eastAsia="zh-TW"/>
        </w:rPr>
        <w:t xml:space="preserve">following treatment with CSS-containing medium for 5 and 10 days and further treated with 10 </w:t>
      </w:r>
      <w:proofErr w:type="spellStart"/>
      <w:r w:rsidRPr="00312A1C">
        <w:rPr>
          <w:rFonts w:ascii="Times New Roman" w:eastAsia="新細明體" w:hAnsi="Times New Roman" w:cs="Times New Roman"/>
          <w:lang w:val="en-US" w:eastAsia="zh-TW"/>
        </w:rPr>
        <w:t>nM</w:t>
      </w:r>
      <w:proofErr w:type="spellEnd"/>
      <w:r w:rsidRPr="00312A1C">
        <w:rPr>
          <w:rFonts w:ascii="Times New Roman" w:eastAsia="新細明體" w:hAnsi="Times New Roman" w:cs="Times New Roman"/>
          <w:lang w:val="en-US" w:eastAsia="zh-TW"/>
        </w:rPr>
        <w:t xml:space="preserve"> DHT for 1 day.</w:t>
      </w:r>
      <w:r w:rsidRPr="00312A1C">
        <w:rPr>
          <w:rFonts w:ascii="Times New Roman" w:eastAsia="新細明體" w:hAnsi="Times New Roman" w:cs="Times New Roman"/>
          <w:bCs/>
          <w:lang w:val="en-US" w:eastAsia="zh-TW"/>
        </w:rPr>
        <w:t xml:space="preserve"> </w:t>
      </w:r>
      <w:r w:rsidR="00830C84" w:rsidRPr="00312A1C">
        <w:rPr>
          <w:rFonts w:ascii="Times New Roman" w:eastAsia="新細明體" w:hAnsi="Times New Roman" w:cs="Times New Roman"/>
          <w:bCs/>
          <w:lang w:val="en-US" w:eastAsia="zh-TW"/>
        </w:rPr>
        <w:t xml:space="preserve">* vs. -CSS; </w:t>
      </w:r>
      <w:r w:rsidR="00830C84" w:rsidRPr="00312A1C">
        <w:rPr>
          <w:rFonts w:ascii="Times New Roman" w:eastAsia="新細明體" w:hAnsi="Times New Roman" w:cs="Times New Roman"/>
          <w:bCs/>
          <w:vertAlign w:val="superscript"/>
          <w:lang w:val="en-US" w:eastAsia="zh-TW"/>
        </w:rPr>
        <w:t>#</w:t>
      </w:r>
      <w:r w:rsidR="00830C84" w:rsidRPr="00312A1C">
        <w:rPr>
          <w:rFonts w:ascii="Times New Roman" w:eastAsia="新細明體" w:hAnsi="Times New Roman" w:cs="Times New Roman"/>
          <w:bCs/>
          <w:lang w:val="en-US" w:eastAsia="zh-TW"/>
        </w:rPr>
        <w:t xml:space="preserve"> vs. +CSS/10 days, by a two-way ANOVA. </w:t>
      </w:r>
      <w:r w:rsidRPr="00312A1C">
        <w:rPr>
          <w:rFonts w:ascii="Times New Roman" w:eastAsia="新細明體" w:hAnsi="Times New Roman" w:cs="Times New Roman"/>
          <w:bCs/>
          <w:lang w:val="en-US" w:eastAsia="zh-TW"/>
        </w:rPr>
        <w:t xml:space="preserve">Quantification of mRNA is presented as the mean ± SEM from three biological replicates. * </w:t>
      </w:r>
      <w:r w:rsidRPr="00312A1C">
        <w:rPr>
          <w:rFonts w:ascii="Times New Roman" w:eastAsia="新細明體" w:hAnsi="Times New Roman" w:cs="Times New Roman"/>
          <w:bCs/>
          <w:i/>
          <w:lang w:val="en-US" w:eastAsia="zh-TW"/>
        </w:rPr>
        <w:t>p</w:t>
      </w:r>
      <w:r w:rsidRPr="00312A1C">
        <w:rPr>
          <w:rFonts w:ascii="Times New Roman" w:eastAsia="新細明體" w:hAnsi="Times New Roman" w:cs="Times New Roman"/>
          <w:bCs/>
          <w:lang w:val="en-US" w:eastAsia="zh-TW"/>
        </w:rPr>
        <w:t xml:space="preserve">&lt;0.05, ** </w:t>
      </w:r>
      <w:r w:rsidRPr="00312A1C">
        <w:rPr>
          <w:rFonts w:ascii="Times New Roman" w:eastAsia="新細明體" w:hAnsi="Times New Roman" w:cs="Times New Roman"/>
          <w:bCs/>
          <w:i/>
          <w:lang w:val="en-US" w:eastAsia="zh-TW"/>
        </w:rPr>
        <w:t>p</w:t>
      </w:r>
      <w:r w:rsidRPr="00312A1C">
        <w:rPr>
          <w:rFonts w:ascii="Times New Roman" w:eastAsia="新細明體" w:hAnsi="Times New Roman" w:cs="Times New Roman"/>
          <w:bCs/>
          <w:lang w:val="en-US" w:eastAsia="zh-TW"/>
        </w:rPr>
        <w:t xml:space="preserve">&lt;0.01, *** </w:t>
      </w:r>
      <w:r w:rsidRPr="00312A1C">
        <w:rPr>
          <w:rFonts w:ascii="Times New Roman" w:eastAsia="新細明體" w:hAnsi="Times New Roman" w:cs="Times New Roman"/>
          <w:bCs/>
          <w:i/>
          <w:lang w:val="en-US" w:eastAsia="zh-TW"/>
        </w:rPr>
        <w:t>p</w:t>
      </w:r>
      <w:r w:rsidRPr="00312A1C">
        <w:rPr>
          <w:rFonts w:ascii="Times New Roman" w:eastAsia="新細明體" w:hAnsi="Times New Roman" w:cs="Times New Roman"/>
          <w:bCs/>
          <w:lang w:val="en-US" w:eastAsia="zh-TW"/>
        </w:rPr>
        <w:t>&lt;0.001.</w:t>
      </w:r>
      <w:r w:rsidR="00553E30" w:rsidRPr="00312A1C">
        <w:rPr>
          <w:rFonts w:ascii="Times New Roman" w:eastAsia="新細明體" w:hAnsi="Times New Roman" w:cs="Times New Roman"/>
          <w:bCs/>
          <w:lang w:val="en-US" w:eastAsia="zh-TW"/>
        </w:rPr>
        <w:t xml:space="preserve"> </w:t>
      </w:r>
      <w:r w:rsidR="00553E30" w:rsidRPr="003976C6">
        <w:rPr>
          <w:rFonts w:ascii="Times New Roman" w:eastAsia="新細明體" w:hAnsi="Times New Roman" w:cs="Times New Roman"/>
          <w:b/>
          <w:lang w:val="en-US" w:eastAsia="zh-TW"/>
        </w:rPr>
        <w:t>E</w:t>
      </w:r>
      <w:r w:rsidRPr="00312A1C">
        <w:rPr>
          <w:rFonts w:ascii="Times New Roman" w:eastAsia="新細明體" w:hAnsi="Times New Roman" w:cs="Times New Roman"/>
          <w:lang w:val="en-US" w:eastAsia="zh-TW"/>
        </w:rPr>
        <w:t xml:space="preserve"> GSEA of TCGA </w:t>
      </w:r>
      <w:proofErr w:type="spellStart"/>
      <w:r w:rsidRPr="00312A1C">
        <w:rPr>
          <w:rFonts w:ascii="Times New Roman" w:eastAsia="新細明體" w:hAnsi="Times New Roman" w:cs="Times New Roman"/>
          <w:lang w:val="en-US" w:eastAsia="zh-TW"/>
        </w:rPr>
        <w:t>PCa</w:t>
      </w:r>
      <w:proofErr w:type="spellEnd"/>
      <w:r w:rsidRPr="00312A1C">
        <w:rPr>
          <w:rFonts w:ascii="Times New Roman" w:eastAsia="新細明體" w:hAnsi="Times New Roman" w:cs="Times New Roman"/>
          <w:lang w:val="en-US" w:eastAsia="zh-TW"/>
        </w:rPr>
        <w:t xml:space="preserve"> dataset showing that higher MCTP1 express</w:t>
      </w:r>
      <w:r w:rsidRPr="00F656EE">
        <w:rPr>
          <w:rFonts w:ascii="Times New Roman" w:eastAsia="新細明體" w:hAnsi="Times New Roman" w:cs="Times New Roman"/>
          <w:lang w:val="en-US" w:eastAsia="zh-TW"/>
        </w:rPr>
        <w:t xml:space="preserve">ion of </w:t>
      </w:r>
      <w:proofErr w:type="spellStart"/>
      <w:r w:rsidRPr="00F656EE">
        <w:rPr>
          <w:rFonts w:ascii="Times New Roman" w:eastAsia="新細明體" w:hAnsi="Times New Roman" w:cs="Times New Roman"/>
          <w:lang w:val="en-US" w:eastAsia="zh-TW"/>
        </w:rPr>
        <w:t>PCa</w:t>
      </w:r>
      <w:proofErr w:type="spellEnd"/>
      <w:r w:rsidRPr="00F656EE">
        <w:rPr>
          <w:rFonts w:ascii="Times New Roman" w:eastAsia="新細明體" w:hAnsi="Times New Roman" w:cs="Times New Roman"/>
          <w:lang w:val="en-US" w:eastAsia="zh-TW"/>
        </w:rPr>
        <w:t xml:space="preserve"> samples was positively associated with various neurodevelopment-responsive gene signatures. </w:t>
      </w:r>
      <w:r w:rsidRPr="00F656EE">
        <w:rPr>
          <w:rFonts w:ascii="Times New Roman" w:eastAsia="新細明體" w:hAnsi="Times New Roman" w:cs="Times New Roman"/>
          <w:bCs/>
          <w:lang w:val="en-US" w:eastAsia="zh-TW"/>
        </w:rPr>
        <w:t>NES, normalized enrichment score; FDR, false discovery rate.</w:t>
      </w:r>
    </w:p>
    <w:p w14:paraId="0B88AAD9" w14:textId="77777777" w:rsidR="00312A1C" w:rsidRDefault="00C705A4" w:rsidP="00312A1C">
      <w:pPr>
        <w:spacing w:after="160" w:line="259" w:lineRule="auto"/>
        <w:ind w:left="0" w:right="0" w:firstLine="0"/>
        <w:jc w:val="left"/>
        <w:rPr>
          <w:rFonts w:ascii="Times New Roman" w:eastAsia="新細明體" w:hAnsi="Times New Roman" w:cs="Times New Roman"/>
          <w:lang w:val="en-US" w:eastAsia="zh-TW"/>
        </w:rPr>
      </w:pPr>
      <w:r>
        <w:rPr>
          <w:rFonts w:ascii="Times New Roman" w:eastAsia="新細明體" w:hAnsi="Times New Roman" w:cs="Times New Roman"/>
          <w:lang w:val="en-US" w:eastAsia="zh-TW"/>
        </w:rPr>
        <w:br w:type="page"/>
      </w:r>
      <w:bookmarkStart w:id="10" w:name="_Hlk102998554"/>
    </w:p>
    <w:p w14:paraId="2A9A5949" w14:textId="19965D17" w:rsidR="00312A1C" w:rsidRDefault="00312A1C" w:rsidP="00312A1C">
      <w:pPr>
        <w:spacing w:after="160" w:line="259" w:lineRule="auto"/>
        <w:ind w:left="0" w:right="0" w:firstLine="0"/>
        <w:jc w:val="left"/>
        <w:rPr>
          <w:rFonts w:ascii="Times New Roman" w:eastAsia="新細明體" w:hAnsi="Times New Roman" w:cs="Times New Roman"/>
          <w:b/>
          <w:lang w:val="en-US" w:eastAsia="zh-TW"/>
        </w:rPr>
      </w:pPr>
      <w:r>
        <w:rPr>
          <w:rFonts w:ascii="Times New Roman" w:eastAsia="新細明體" w:hAnsi="Times New Roman" w:cs="Times New Roman"/>
          <w:b/>
          <w:noProof/>
          <w:lang w:val="en-US" w:eastAsia="zh-TW"/>
        </w:rPr>
        <w:lastRenderedPageBreak/>
        <w:drawing>
          <wp:anchor distT="0" distB="0" distL="114300" distR="114300" simplePos="0" relativeHeight="251662336" behindDoc="0" locked="0" layoutInCell="1" allowOverlap="1" wp14:anchorId="27CB0E4E" wp14:editId="387DEB16">
            <wp:simplePos x="0" y="0"/>
            <wp:positionH relativeFrom="margin">
              <wp:align>left</wp:align>
            </wp:positionH>
            <wp:positionV relativeFrom="paragraph">
              <wp:posOffset>67310</wp:posOffset>
            </wp:positionV>
            <wp:extent cx="6115050" cy="6188075"/>
            <wp:effectExtent l="0" t="0" r="0" b="0"/>
            <wp:wrapSquare wrapText="bothSides"/>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5050" cy="6188075"/>
                    </a:xfrm>
                    <a:prstGeom prst="rect">
                      <a:avLst/>
                    </a:prstGeom>
                    <a:noFill/>
                  </pic:spPr>
                </pic:pic>
              </a:graphicData>
            </a:graphic>
          </wp:anchor>
        </w:drawing>
      </w:r>
    </w:p>
    <w:p w14:paraId="735F177F" w14:textId="62E842B8" w:rsidR="00BD4038" w:rsidRDefault="00152862" w:rsidP="00312A1C">
      <w:pPr>
        <w:spacing w:after="160" w:line="360" w:lineRule="auto"/>
        <w:ind w:left="0" w:right="0" w:firstLine="0"/>
        <w:rPr>
          <w:rFonts w:ascii="Times New Roman" w:eastAsia="新細明體" w:hAnsi="Times New Roman" w:cs="Times New Roman"/>
          <w:bCs/>
          <w:iCs/>
          <w:lang w:val="en-US" w:eastAsia="zh-TW"/>
        </w:rPr>
      </w:pPr>
      <w:r w:rsidRPr="00F656EE">
        <w:rPr>
          <w:rFonts w:ascii="Times New Roman" w:eastAsia="新細明體" w:hAnsi="Times New Roman" w:cs="Times New Roman"/>
          <w:b/>
          <w:lang w:val="en-US" w:eastAsia="zh-TW"/>
        </w:rPr>
        <w:t>Fig</w:t>
      </w:r>
      <w:r w:rsidR="003976C6">
        <w:rPr>
          <w:rFonts w:ascii="Times New Roman" w:eastAsia="新細明體" w:hAnsi="Times New Roman" w:cs="Times New Roman" w:hint="eastAsia"/>
          <w:b/>
          <w:lang w:val="en-US" w:eastAsia="zh-TW"/>
        </w:rPr>
        <w:t>.</w:t>
      </w:r>
      <w:r w:rsidRPr="00F656EE">
        <w:rPr>
          <w:rFonts w:ascii="Times New Roman" w:eastAsia="新細明體" w:hAnsi="Times New Roman" w:cs="Times New Roman"/>
          <w:b/>
          <w:lang w:val="en-US" w:eastAsia="zh-TW"/>
        </w:rPr>
        <w:t xml:space="preserve"> 4</w:t>
      </w:r>
      <w:r w:rsidR="00553E30">
        <w:rPr>
          <w:rFonts w:ascii="Times New Roman" w:eastAsia="新細明體" w:hAnsi="Times New Roman" w:cs="Times New Roman"/>
          <w:b/>
          <w:lang w:val="en-US" w:eastAsia="zh-TW"/>
        </w:rPr>
        <w:t>.</w:t>
      </w:r>
      <w:r w:rsidRPr="00F656EE">
        <w:rPr>
          <w:rFonts w:ascii="Times New Roman" w:eastAsia="新細明體" w:hAnsi="Times New Roman" w:cs="Times New Roman"/>
          <w:b/>
          <w:lang w:val="en-US" w:eastAsia="zh-TW"/>
        </w:rPr>
        <w:t xml:space="preserve"> </w:t>
      </w:r>
      <w:r w:rsidRPr="003976C6">
        <w:rPr>
          <w:rFonts w:ascii="Times New Roman" w:eastAsia="新細明體" w:hAnsi="Times New Roman" w:cs="Times New Roman"/>
          <w:lang w:val="en-US" w:eastAsia="zh-TW"/>
        </w:rPr>
        <w:t>SNAI1-associated</w:t>
      </w:r>
      <w:r w:rsidR="005C0A02" w:rsidRPr="003976C6">
        <w:rPr>
          <w:rFonts w:ascii="Times New Roman" w:eastAsia="新細明體" w:hAnsi="Times New Roman" w:cs="Times New Roman"/>
          <w:lang w:val="en-US" w:eastAsia="zh-TW"/>
        </w:rPr>
        <w:t xml:space="preserve"> </w:t>
      </w:r>
      <w:r w:rsidRPr="003976C6">
        <w:rPr>
          <w:rFonts w:ascii="Times New Roman" w:eastAsia="新細明體" w:hAnsi="Times New Roman" w:cs="Times New Roman"/>
          <w:lang w:val="en-US" w:eastAsia="zh-TW"/>
        </w:rPr>
        <w:t xml:space="preserve">EMT and </w:t>
      </w:r>
      <w:r w:rsidR="00312A1C" w:rsidRPr="003976C6">
        <w:rPr>
          <w:rFonts w:ascii="Times New Roman" w:eastAsia="新細明體" w:hAnsi="Times New Roman" w:cs="Times New Roman"/>
          <w:lang w:val="en-US" w:eastAsia="zh-TW"/>
        </w:rPr>
        <w:t>NED</w:t>
      </w:r>
      <w:r w:rsidRPr="003976C6">
        <w:rPr>
          <w:rFonts w:ascii="Times New Roman" w:eastAsia="新細明體" w:hAnsi="Times New Roman" w:cs="Times New Roman"/>
          <w:lang w:val="en-US" w:eastAsia="zh-TW"/>
        </w:rPr>
        <w:t xml:space="preserve"> of </w:t>
      </w:r>
      <w:proofErr w:type="spellStart"/>
      <w:r w:rsidRPr="003976C6">
        <w:rPr>
          <w:rFonts w:ascii="Times New Roman" w:eastAsia="新細明體" w:hAnsi="Times New Roman" w:cs="Times New Roman"/>
          <w:lang w:val="en-US" w:eastAsia="zh-TW"/>
        </w:rPr>
        <w:t>PCa</w:t>
      </w:r>
      <w:proofErr w:type="spellEnd"/>
      <w:r w:rsidRPr="003976C6">
        <w:rPr>
          <w:rFonts w:ascii="Times New Roman" w:eastAsia="新細明體" w:hAnsi="Times New Roman" w:cs="Times New Roman"/>
          <w:lang w:val="en-US" w:eastAsia="zh-TW"/>
        </w:rPr>
        <w:t xml:space="preserve"> may occur through upregulation of </w:t>
      </w:r>
      <w:r w:rsidR="00312A1C" w:rsidRPr="003976C6">
        <w:rPr>
          <w:rFonts w:ascii="Times New Roman" w:eastAsia="新細明體" w:hAnsi="Times New Roman" w:cs="Times New Roman"/>
          <w:lang w:val="en-US" w:eastAsia="zh-TW"/>
        </w:rPr>
        <w:t>MCTP1-driven calcium/AKT signaling</w:t>
      </w:r>
      <w:r w:rsidRPr="003976C6">
        <w:rPr>
          <w:rFonts w:ascii="Times New Roman" w:eastAsia="新細明體" w:hAnsi="Times New Roman" w:cs="Times New Roman"/>
          <w:lang w:val="en-US" w:eastAsia="zh-TW"/>
        </w:rPr>
        <w:t>.</w:t>
      </w:r>
      <w:bookmarkStart w:id="11" w:name="_Hlk80191292"/>
      <w:r w:rsidR="00553E30">
        <w:rPr>
          <w:rFonts w:ascii="Times New Roman" w:eastAsia="新細明體" w:hAnsi="Times New Roman" w:cs="Times New Roman"/>
          <w:lang w:val="en-US" w:eastAsia="zh-TW"/>
        </w:rPr>
        <w:t xml:space="preserve"> </w:t>
      </w:r>
      <w:bookmarkEnd w:id="10"/>
      <w:r w:rsidR="00553E30" w:rsidRPr="003976C6">
        <w:rPr>
          <w:rFonts w:ascii="Times New Roman" w:eastAsia="新細明體" w:hAnsi="Times New Roman" w:cs="Times New Roman"/>
          <w:b/>
          <w:bCs/>
          <w:iCs/>
          <w:lang w:val="en-US" w:eastAsia="zh-TW"/>
        </w:rPr>
        <w:t>A</w:t>
      </w:r>
      <w:r w:rsidRPr="00F656EE">
        <w:rPr>
          <w:rFonts w:ascii="Times New Roman" w:eastAsia="新細明體" w:hAnsi="Times New Roman" w:cs="Times New Roman"/>
          <w:bCs/>
          <w:iCs/>
          <w:lang w:val="en-US" w:eastAsia="zh-TW"/>
        </w:rPr>
        <w:t xml:space="preserve"> GSEA of TCGA </w:t>
      </w:r>
      <w:proofErr w:type="spellStart"/>
      <w:r w:rsidRPr="00F656EE">
        <w:rPr>
          <w:rFonts w:ascii="Times New Roman" w:eastAsia="新細明體" w:hAnsi="Times New Roman" w:cs="Times New Roman"/>
          <w:bCs/>
          <w:iCs/>
          <w:lang w:val="en-US" w:eastAsia="zh-TW"/>
        </w:rPr>
        <w:t>PCa</w:t>
      </w:r>
      <w:proofErr w:type="spellEnd"/>
      <w:r w:rsidRPr="00F656EE">
        <w:rPr>
          <w:rFonts w:ascii="Times New Roman" w:eastAsia="新細明體" w:hAnsi="Times New Roman" w:cs="Times New Roman"/>
          <w:bCs/>
          <w:iCs/>
          <w:lang w:val="en-US" w:eastAsia="zh-TW"/>
        </w:rPr>
        <w:t xml:space="preserve"> database showing th</w:t>
      </w:r>
      <w:r>
        <w:rPr>
          <w:rFonts w:ascii="Times New Roman" w:eastAsia="新細明體" w:hAnsi="Times New Roman" w:cs="Times New Roman"/>
          <w:bCs/>
          <w:iCs/>
          <w:lang w:val="en-US" w:eastAsia="zh-TW"/>
        </w:rPr>
        <w:t>at</w:t>
      </w:r>
      <w:r w:rsidRPr="00F656EE">
        <w:rPr>
          <w:rFonts w:ascii="Times New Roman" w:eastAsia="新細明體" w:hAnsi="Times New Roman" w:cs="Times New Roman"/>
          <w:bCs/>
          <w:iCs/>
          <w:lang w:val="en-US" w:eastAsia="zh-TW"/>
        </w:rPr>
        <w:t xml:space="preserve"> enrichment of MCTP1 expression w</w:t>
      </w:r>
      <w:r>
        <w:rPr>
          <w:rFonts w:ascii="Times New Roman" w:eastAsia="新細明體" w:hAnsi="Times New Roman" w:cs="Times New Roman"/>
          <w:bCs/>
          <w:iCs/>
          <w:lang w:val="en-US" w:eastAsia="zh-TW"/>
        </w:rPr>
        <w:t>as</w:t>
      </w:r>
      <w:r w:rsidRPr="00F656EE">
        <w:rPr>
          <w:rFonts w:ascii="Times New Roman" w:eastAsia="新細明體" w:hAnsi="Times New Roman" w:cs="Times New Roman"/>
          <w:bCs/>
          <w:iCs/>
          <w:lang w:val="en-US" w:eastAsia="zh-TW"/>
        </w:rPr>
        <w:t xml:space="preserve"> associated with upregulated expression of </w:t>
      </w:r>
      <w:r>
        <w:rPr>
          <w:rFonts w:ascii="Times New Roman" w:eastAsia="新細明體" w:hAnsi="Times New Roman" w:cs="Times New Roman"/>
          <w:bCs/>
          <w:iCs/>
          <w:lang w:val="en-US" w:eastAsia="zh-TW"/>
        </w:rPr>
        <w:t xml:space="preserve">the </w:t>
      </w:r>
      <w:r w:rsidRPr="00F656EE">
        <w:rPr>
          <w:rFonts w:ascii="Times New Roman" w:eastAsia="新細明體" w:hAnsi="Times New Roman" w:cs="Times New Roman"/>
          <w:bCs/>
          <w:iCs/>
          <w:lang w:val="en-US" w:eastAsia="zh-TW"/>
        </w:rPr>
        <w:t>EMT and metastasis-responsive gene signatures.</w:t>
      </w:r>
      <w:bookmarkEnd w:id="11"/>
      <w:r w:rsidR="00553E30" w:rsidRPr="00553E30">
        <w:rPr>
          <w:rFonts w:ascii="Times New Roman" w:eastAsia="新細明體" w:hAnsi="Times New Roman" w:cs="Times New Roman"/>
          <w:bCs/>
          <w:lang w:val="en-US" w:eastAsia="zh-TW"/>
        </w:rPr>
        <w:t xml:space="preserve"> </w:t>
      </w:r>
      <w:r w:rsidR="00553E30" w:rsidRPr="00F656EE">
        <w:rPr>
          <w:rFonts w:ascii="Times New Roman" w:eastAsia="新細明體" w:hAnsi="Times New Roman" w:cs="Times New Roman"/>
          <w:bCs/>
          <w:lang w:val="en-US" w:eastAsia="zh-TW"/>
        </w:rPr>
        <w:t>NES, normalized enrichment score; FDR, false discovery rate.</w:t>
      </w:r>
      <w:r w:rsidR="00553E30" w:rsidRPr="003976C6">
        <w:rPr>
          <w:rFonts w:ascii="Times New Roman" w:eastAsia="新細明體" w:hAnsi="Times New Roman" w:cs="Times New Roman"/>
          <w:b/>
          <w:bCs/>
          <w:lang w:val="en-US" w:eastAsia="zh-TW"/>
        </w:rPr>
        <w:t xml:space="preserve"> </w:t>
      </w:r>
      <w:r w:rsidR="00312A1C" w:rsidRPr="003976C6">
        <w:rPr>
          <w:rFonts w:ascii="Times New Roman" w:eastAsia="新細明體" w:hAnsi="Times New Roman" w:cs="Times New Roman"/>
          <w:b/>
          <w:bCs/>
          <w:iCs/>
          <w:lang w:val="en-US" w:eastAsia="zh-TW"/>
        </w:rPr>
        <w:t>B</w:t>
      </w:r>
      <w:r w:rsidR="00312A1C" w:rsidRPr="00312A1C">
        <w:rPr>
          <w:rFonts w:ascii="Times New Roman" w:eastAsia="新細明體" w:hAnsi="Times New Roman" w:cs="Times New Roman"/>
          <w:bCs/>
          <w:iCs/>
          <w:lang w:val="en-US" w:eastAsia="zh-TW"/>
        </w:rPr>
        <w:t xml:space="preserve"> and </w:t>
      </w:r>
      <w:r w:rsidR="00312A1C" w:rsidRPr="003976C6">
        <w:rPr>
          <w:rFonts w:ascii="Times New Roman" w:eastAsia="新細明體" w:hAnsi="Times New Roman" w:cs="Times New Roman"/>
          <w:b/>
          <w:bCs/>
          <w:iCs/>
          <w:lang w:val="en-US" w:eastAsia="zh-TW"/>
        </w:rPr>
        <w:t>C</w:t>
      </w:r>
      <w:r w:rsidR="00312A1C" w:rsidRPr="00312A1C">
        <w:rPr>
          <w:rFonts w:ascii="Times New Roman" w:eastAsia="新細明體" w:hAnsi="Times New Roman" w:cs="Times New Roman"/>
          <w:bCs/>
          <w:iCs/>
          <w:lang w:val="en-US" w:eastAsia="zh-TW"/>
        </w:rPr>
        <w:t xml:space="preserve"> Relative mRNA levels of MCTP1 and </w:t>
      </w:r>
      <w:r w:rsidR="00BD4038">
        <w:rPr>
          <w:rFonts w:ascii="Times New Roman" w:eastAsia="新細明體" w:hAnsi="Times New Roman" w:cs="Times New Roman"/>
          <w:bCs/>
          <w:iCs/>
          <w:lang w:val="en-US" w:eastAsia="zh-TW"/>
        </w:rPr>
        <w:t>EMT-associated transcription factors</w:t>
      </w:r>
      <w:r w:rsidR="00312A1C" w:rsidRPr="00312A1C">
        <w:rPr>
          <w:rFonts w:ascii="Times New Roman" w:eastAsia="新細明體" w:hAnsi="Times New Roman" w:cs="Times New Roman"/>
          <w:bCs/>
          <w:iCs/>
          <w:lang w:val="en-US" w:eastAsia="zh-TW"/>
        </w:rPr>
        <w:t xml:space="preserve"> in </w:t>
      </w:r>
      <w:r w:rsidR="00BD4038">
        <w:rPr>
          <w:rFonts w:ascii="Times New Roman" w:eastAsia="新細明體" w:hAnsi="Times New Roman" w:cs="Times New Roman"/>
          <w:bCs/>
          <w:iCs/>
          <w:lang w:val="en-US" w:eastAsia="zh-TW"/>
        </w:rPr>
        <w:t>LNCaP (</w:t>
      </w:r>
      <w:r w:rsidR="00BD4038" w:rsidRPr="003976C6">
        <w:rPr>
          <w:rFonts w:ascii="Times New Roman" w:eastAsia="新細明體" w:hAnsi="Times New Roman" w:cs="Times New Roman"/>
          <w:b/>
          <w:bCs/>
          <w:iCs/>
          <w:lang w:val="en-US" w:eastAsia="zh-TW"/>
        </w:rPr>
        <w:t>B</w:t>
      </w:r>
      <w:r w:rsidR="00BD4038">
        <w:rPr>
          <w:rFonts w:ascii="Times New Roman" w:eastAsia="新細明體" w:hAnsi="Times New Roman" w:cs="Times New Roman"/>
          <w:bCs/>
          <w:iCs/>
          <w:lang w:val="en-US" w:eastAsia="zh-TW"/>
        </w:rPr>
        <w:t xml:space="preserve">) </w:t>
      </w:r>
      <w:r w:rsidR="000029D8" w:rsidRPr="00312A1C">
        <w:rPr>
          <w:rFonts w:ascii="Times New Roman" w:eastAsia="新細明體" w:hAnsi="Times New Roman" w:cs="Times New Roman"/>
          <w:bCs/>
          <w:iCs/>
          <w:lang w:val="en-US" w:eastAsia="zh-TW"/>
        </w:rPr>
        <w:t xml:space="preserve">and </w:t>
      </w:r>
      <w:r w:rsidR="00312A1C" w:rsidRPr="00312A1C">
        <w:rPr>
          <w:rFonts w:ascii="Times New Roman" w:eastAsia="新細明體" w:hAnsi="Times New Roman" w:cs="Times New Roman"/>
          <w:bCs/>
          <w:iCs/>
          <w:lang w:val="en-US" w:eastAsia="zh-TW"/>
        </w:rPr>
        <w:t xml:space="preserve">C4-2 </w:t>
      </w:r>
      <w:r w:rsidR="00BD4038">
        <w:rPr>
          <w:rFonts w:ascii="Times New Roman" w:eastAsia="新細明體" w:hAnsi="Times New Roman" w:cs="Times New Roman"/>
          <w:bCs/>
          <w:iCs/>
          <w:lang w:val="en-US" w:eastAsia="zh-TW"/>
        </w:rPr>
        <w:t>(</w:t>
      </w:r>
      <w:r w:rsidR="00BD4038" w:rsidRPr="003976C6">
        <w:rPr>
          <w:rFonts w:ascii="Times New Roman" w:eastAsia="新細明體" w:hAnsi="Times New Roman" w:cs="Times New Roman"/>
          <w:b/>
          <w:bCs/>
          <w:iCs/>
          <w:lang w:val="en-US" w:eastAsia="zh-TW"/>
        </w:rPr>
        <w:t>C</w:t>
      </w:r>
      <w:r w:rsidR="00BD4038">
        <w:rPr>
          <w:rFonts w:ascii="Times New Roman" w:eastAsia="新細明體" w:hAnsi="Times New Roman" w:cs="Times New Roman"/>
          <w:bCs/>
          <w:iCs/>
          <w:lang w:val="en-US" w:eastAsia="zh-TW"/>
        </w:rPr>
        <w:t xml:space="preserve">) </w:t>
      </w:r>
      <w:r w:rsidR="00312A1C" w:rsidRPr="00312A1C">
        <w:rPr>
          <w:rFonts w:ascii="Times New Roman" w:eastAsia="新細明體" w:hAnsi="Times New Roman" w:cs="Times New Roman"/>
          <w:bCs/>
          <w:iCs/>
          <w:lang w:val="en-US" w:eastAsia="zh-TW"/>
        </w:rPr>
        <w:t xml:space="preserve">cells following stable transfection with an </w:t>
      </w:r>
      <w:r w:rsidR="00BD4038">
        <w:rPr>
          <w:rFonts w:ascii="Times New Roman" w:eastAsia="新細明體" w:hAnsi="Times New Roman" w:cs="Times New Roman"/>
          <w:bCs/>
          <w:iCs/>
          <w:lang w:val="en-US" w:eastAsia="zh-TW"/>
        </w:rPr>
        <w:t>empty vector (</w:t>
      </w:r>
      <w:r w:rsidR="00312A1C" w:rsidRPr="00312A1C">
        <w:rPr>
          <w:rFonts w:ascii="Times New Roman" w:eastAsia="新細明體" w:hAnsi="Times New Roman" w:cs="Times New Roman"/>
          <w:bCs/>
          <w:iCs/>
          <w:lang w:val="en-US" w:eastAsia="zh-TW"/>
        </w:rPr>
        <w:t>EV</w:t>
      </w:r>
      <w:r w:rsidR="00BD4038">
        <w:rPr>
          <w:rFonts w:ascii="Times New Roman" w:eastAsia="新細明體" w:hAnsi="Times New Roman" w:cs="Times New Roman"/>
          <w:bCs/>
          <w:iCs/>
          <w:lang w:val="en-US" w:eastAsia="zh-TW"/>
        </w:rPr>
        <w:t>)</w:t>
      </w:r>
      <w:r w:rsidR="00312A1C" w:rsidRPr="00312A1C">
        <w:rPr>
          <w:rFonts w:ascii="Times New Roman" w:eastAsia="新細明體" w:hAnsi="Times New Roman" w:cs="Times New Roman"/>
          <w:bCs/>
          <w:iCs/>
          <w:lang w:val="en-US" w:eastAsia="zh-TW"/>
        </w:rPr>
        <w:t xml:space="preserve"> or an MCTP1 cDNA vector. * vs. the EV, by a one-way ANOVA.</w:t>
      </w:r>
      <w:r w:rsidR="00312A1C">
        <w:rPr>
          <w:rFonts w:ascii="Times New Roman" w:eastAsia="新細明體" w:hAnsi="Times New Roman" w:cs="Times New Roman"/>
          <w:bCs/>
          <w:iCs/>
          <w:lang w:val="en-US" w:eastAsia="zh-TW"/>
        </w:rPr>
        <w:t xml:space="preserve"> </w:t>
      </w:r>
      <w:r w:rsidR="00BD4038" w:rsidRPr="003976C6">
        <w:rPr>
          <w:rFonts w:ascii="Times New Roman" w:eastAsia="新細明體" w:hAnsi="Times New Roman" w:cs="Times New Roman"/>
          <w:b/>
          <w:bCs/>
          <w:iCs/>
          <w:lang w:val="en-US" w:eastAsia="zh-TW"/>
        </w:rPr>
        <w:t>D</w:t>
      </w:r>
      <w:r w:rsidR="00BD4038" w:rsidRPr="00F656EE">
        <w:rPr>
          <w:rFonts w:ascii="Times New Roman" w:eastAsia="新細明體" w:hAnsi="Times New Roman" w:cs="Times New Roman"/>
          <w:bCs/>
          <w:lang w:val="en-US" w:eastAsia="zh-TW"/>
        </w:rPr>
        <w:t xml:space="preserve"> </w:t>
      </w:r>
      <w:bookmarkStart w:id="12" w:name="_Hlk99858148"/>
      <w:r w:rsidR="00BD4038" w:rsidRPr="00F656EE">
        <w:rPr>
          <w:rFonts w:ascii="Times New Roman" w:eastAsia="新細明體" w:hAnsi="Times New Roman" w:cs="Times New Roman"/>
          <w:bCs/>
          <w:lang w:val="en-US" w:eastAsia="zh-TW"/>
        </w:rPr>
        <w:t>Relative mRNA levels</w:t>
      </w:r>
      <w:bookmarkEnd w:id="12"/>
      <w:r w:rsidR="00BD4038" w:rsidRPr="00F656EE">
        <w:rPr>
          <w:rFonts w:ascii="Times New Roman" w:eastAsia="新細明體" w:hAnsi="Times New Roman" w:cs="Times New Roman"/>
          <w:bCs/>
          <w:lang w:val="en-US" w:eastAsia="zh-TW"/>
        </w:rPr>
        <w:t xml:space="preserve"> of MCTP1</w:t>
      </w:r>
      <w:r w:rsidR="00BD4038">
        <w:rPr>
          <w:rFonts w:ascii="Times New Roman" w:eastAsia="新細明體" w:hAnsi="Times New Roman" w:cs="Times New Roman"/>
          <w:bCs/>
          <w:lang w:val="en-US" w:eastAsia="zh-TW"/>
        </w:rPr>
        <w:t xml:space="preserve"> and</w:t>
      </w:r>
      <w:r w:rsidR="00BD4038" w:rsidRPr="00F656EE">
        <w:rPr>
          <w:rFonts w:ascii="Times New Roman" w:eastAsia="新細明體" w:hAnsi="Times New Roman" w:cs="Times New Roman"/>
          <w:bCs/>
          <w:lang w:val="en-US" w:eastAsia="zh-TW"/>
        </w:rPr>
        <w:t xml:space="preserve"> </w:t>
      </w:r>
      <w:r w:rsidR="00BD4038">
        <w:rPr>
          <w:rFonts w:ascii="Times New Roman" w:eastAsia="新細明體" w:hAnsi="Times New Roman" w:cs="Times New Roman"/>
          <w:bCs/>
          <w:iCs/>
          <w:lang w:val="en-US" w:eastAsia="zh-TW"/>
        </w:rPr>
        <w:t>EMT-associated transcription factors</w:t>
      </w:r>
      <w:r w:rsidR="00BD4038" w:rsidRPr="00F656EE">
        <w:rPr>
          <w:rFonts w:ascii="Times New Roman" w:eastAsia="新細明體" w:hAnsi="Times New Roman" w:cs="Times New Roman"/>
          <w:bCs/>
          <w:lang w:val="en-US" w:eastAsia="zh-TW"/>
        </w:rPr>
        <w:t xml:space="preserve"> in </w:t>
      </w:r>
      <w:r w:rsidR="00BD4038">
        <w:rPr>
          <w:rFonts w:ascii="Times New Roman" w:eastAsia="新細明體" w:hAnsi="Times New Roman" w:cs="Times New Roman"/>
          <w:bCs/>
          <w:lang w:val="en-US" w:eastAsia="zh-TW"/>
        </w:rPr>
        <w:t>PC3</w:t>
      </w:r>
      <w:r w:rsidR="00BD4038" w:rsidRPr="00F656EE">
        <w:rPr>
          <w:rFonts w:ascii="Times New Roman" w:eastAsia="新細明體" w:hAnsi="Times New Roman" w:cs="Times New Roman"/>
          <w:bCs/>
          <w:lang w:val="en-US" w:eastAsia="zh-TW"/>
        </w:rPr>
        <w:t xml:space="preserve"> cells stably transfected </w:t>
      </w:r>
      <w:r w:rsidR="00BD4038">
        <w:rPr>
          <w:rFonts w:ascii="Times New Roman" w:eastAsia="新細明體" w:hAnsi="Times New Roman" w:cs="Times New Roman"/>
          <w:bCs/>
          <w:lang w:val="en-US" w:eastAsia="zh-TW"/>
        </w:rPr>
        <w:t>with a</w:t>
      </w:r>
      <w:r w:rsidR="00BD4038" w:rsidRPr="00F656EE">
        <w:rPr>
          <w:rFonts w:ascii="Times New Roman" w:eastAsia="新細明體" w:hAnsi="Times New Roman" w:cs="Times New Roman"/>
          <w:bCs/>
          <w:lang w:val="en-US" w:eastAsia="zh-TW"/>
        </w:rPr>
        <w:t xml:space="preserve"> non-target control (Luc) or MCTP1 shRNA vector </w:t>
      </w:r>
      <w:r w:rsidR="00BD4038" w:rsidRPr="00F656EE">
        <w:rPr>
          <w:rFonts w:ascii="Times New Roman" w:eastAsia="新細明體" w:hAnsi="Times New Roman" w:cs="Times New Roman"/>
          <w:lang w:val="en-US" w:eastAsia="zh-TW"/>
        </w:rPr>
        <w:t xml:space="preserve">following </w:t>
      </w:r>
      <w:r w:rsidR="00BD4038" w:rsidRPr="00F656EE">
        <w:rPr>
          <w:rFonts w:ascii="Times New Roman" w:eastAsia="新細明體" w:hAnsi="Times New Roman" w:cs="Times New Roman"/>
          <w:bCs/>
          <w:lang w:val="en-US" w:eastAsia="zh-TW"/>
        </w:rPr>
        <w:t xml:space="preserve">treatment </w:t>
      </w:r>
      <w:r w:rsidR="00BD4038">
        <w:rPr>
          <w:rFonts w:ascii="Times New Roman" w:eastAsia="新細明體" w:hAnsi="Times New Roman" w:cs="Times New Roman"/>
          <w:bCs/>
          <w:lang w:val="en-US" w:eastAsia="zh-TW"/>
        </w:rPr>
        <w:t>with</w:t>
      </w:r>
      <w:r w:rsidR="00BD4038" w:rsidRPr="00F656EE">
        <w:rPr>
          <w:rFonts w:ascii="Times New Roman" w:eastAsia="新細明體" w:hAnsi="Times New Roman" w:cs="Times New Roman"/>
          <w:bCs/>
          <w:lang w:val="en-US" w:eastAsia="zh-TW"/>
        </w:rPr>
        <w:t xml:space="preserve"> 10 </w:t>
      </w:r>
      <w:proofErr w:type="spellStart"/>
      <w:r w:rsidR="00BD4038" w:rsidRPr="00F656EE">
        <w:rPr>
          <w:rFonts w:ascii="Times New Roman" w:eastAsia="新細明體" w:hAnsi="Times New Roman" w:cs="Times New Roman"/>
          <w:bCs/>
          <w:lang w:val="en-US" w:eastAsia="zh-TW"/>
        </w:rPr>
        <w:t>μM</w:t>
      </w:r>
      <w:proofErr w:type="spellEnd"/>
      <w:r w:rsidR="00BD4038" w:rsidRPr="00F656EE">
        <w:rPr>
          <w:rFonts w:ascii="Times New Roman" w:eastAsia="新細明體" w:hAnsi="Times New Roman" w:cs="Times New Roman"/>
          <w:bCs/>
          <w:lang w:val="en-US" w:eastAsia="zh-TW"/>
        </w:rPr>
        <w:t xml:space="preserve"> DMOG for 24 h.</w:t>
      </w:r>
      <w:r w:rsidR="00BD4038" w:rsidRPr="00B143A8">
        <w:rPr>
          <w:rFonts w:ascii="Times New Roman" w:eastAsia="新細明體" w:hAnsi="Times New Roman" w:cs="Times New Roman"/>
          <w:lang w:val="en-US" w:eastAsia="zh-TW"/>
        </w:rPr>
        <w:t xml:space="preserve"> </w:t>
      </w:r>
      <w:r w:rsidR="00BD4038" w:rsidRPr="00F656EE">
        <w:rPr>
          <w:rFonts w:ascii="Times New Roman" w:eastAsia="新細明體" w:hAnsi="Times New Roman" w:cs="Times New Roman"/>
          <w:bCs/>
          <w:i/>
          <w:lang w:val="en-US" w:eastAsia="zh-TW"/>
        </w:rPr>
        <w:t>n</w:t>
      </w:r>
      <w:r w:rsidR="00BD4038" w:rsidRPr="00F656EE">
        <w:rPr>
          <w:rFonts w:ascii="Times New Roman" w:eastAsia="新細明體" w:hAnsi="Times New Roman" w:cs="Times New Roman"/>
          <w:bCs/>
          <w:lang w:val="en-US" w:eastAsia="zh-TW"/>
        </w:rPr>
        <w:t>=3 per group.</w:t>
      </w:r>
      <w:r w:rsidR="00BD4038">
        <w:rPr>
          <w:rFonts w:ascii="Times New Roman" w:eastAsia="新細明體" w:hAnsi="Times New Roman" w:cs="Times New Roman"/>
          <w:bCs/>
          <w:lang w:val="en-US" w:eastAsia="zh-TW"/>
        </w:rPr>
        <w:t xml:space="preserve"> </w:t>
      </w:r>
      <w:r w:rsidR="00BD4038" w:rsidRPr="00F656EE">
        <w:rPr>
          <w:rFonts w:ascii="Times New Roman" w:eastAsia="新細明體" w:hAnsi="Times New Roman" w:cs="Times New Roman"/>
          <w:lang w:val="en-US" w:eastAsia="zh-TW"/>
        </w:rPr>
        <w:t xml:space="preserve">* vs. </w:t>
      </w:r>
      <w:r w:rsidR="00BD4038">
        <w:rPr>
          <w:rFonts w:ascii="Times New Roman" w:eastAsia="新細明體" w:hAnsi="Times New Roman" w:cs="Times New Roman"/>
          <w:lang w:val="en-US" w:eastAsia="zh-TW"/>
        </w:rPr>
        <w:t>-DMOG</w:t>
      </w:r>
      <w:r w:rsidR="00BD4038" w:rsidRPr="00F656EE">
        <w:rPr>
          <w:rFonts w:ascii="Times New Roman" w:eastAsia="新細明體" w:hAnsi="Times New Roman" w:cs="Times New Roman"/>
          <w:bCs/>
          <w:lang w:val="en-US" w:eastAsia="zh-TW"/>
        </w:rPr>
        <w:t>;</w:t>
      </w:r>
      <w:r w:rsidR="00BD4038" w:rsidRPr="00F656EE">
        <w:rPr>
          <w:rFonts w:ascii="Times New Roman" w:eastAsia="新細明體" w:hAnsi="Times New Roman" w:cs="Times New Roman"/>
          <w:vertAlign w:val="superscript"/>
          <w:lang w:val="en-US" w:eastAsia="zh-TW"/>
        </w:rPr>
        <w:t xml:space="preserve"> #</w:t>
      </w:r>
      <w:r w:rsidR="00BD4038" w:rsidRPr="00F656EE">
        <w:rPr>
          <w:rFonts w:ascii="Times New Roman" w:eastAsia="新細明體" w:hAnsi="Times New Roman" w:cs="Times New Roman"/>
          <w:lang w:val="en-US" w:eastAsia="zh-TW"/>
        </w:rPr>
        <w:t xml:space="preserve"> vs. </w:t>
      </w:r>
      <w:proofErr w:type="spellStart"/>
      <w:r w:rsidR="00BD4038">
        <w:rPr>
          <w:rFonts w:ascii="Times New Roman" w:eastAsia="新細明體" w:hAnsi="Times New Roman" w:cs="Times New Roman"/>
          <w:lang w:val="en-US" w:eastAsia="zh-TW"/>
        </w:rPr>
        <w:t>shLuc</w:t>
      </w:r>
      <w:proofErr w:type="spellEnd"/>
      <w:r w:rsidR="00BD4038">
        <w:rPr>
          <w:rFonts w:ascii="Times New Roman" w:eastAsia="新細明體" w:hAnsi="Times New Roman" w:cs="Times New Roman"/>
          <w:lang w:val="en-US" w:eastAsia="zh-TW"/>
        </w:rPr>
        <w:t>,</w:t>
      </w:r>
      <w:r w:rsidR="00BD4038" w:rsidRPr="00F656EE">
        <w:rPr>
          <w:rFonts w:ascii="Times New Roman" w:eastAsia="新細明體" w:hAnsi="Times New Roman" w:cs="Times New Roman"/>
          <w:bCs/>
          <w:lang w:val="en-US" w:eastAsia="zh-TW"/>
        </w:rPr>
        <w:t xml:space="preserve"> by a </w:t>
      </w:r>
      <w:r w:rsidR="00BD4038" w:rsidRPr="00F656EE">
        <w:rPr>
          <w:rFonts w:ascii="Times New Roman" w:eastAsia="新細明體" w:hAnsi="Times New Roman" w:cs="Times New Roman"/>
          <w:bCs/>
          <w:lang w:val="en-US" w:eastAsia="zh-TW"/>
        </w:rPr>
        <w:lastRenderedPageBreak/>
        <w:t>two-way ANOVA.</w:t>
      </w:r>
      <w:r w:rsidR="00BD4038" w:rsidRPr="00C97259">
        <w:rPr>
          <w:rFonts w:ascii="Times New Roman" w:eastAsia="新細明體" w:hAnsi="Times New Roman" w:cs="Times New Roman"/>
          <w:b/>
          <w:lang w:val="en-US" w:eastAsia="zh-TW"/>
        </w:rPr>
        <w:t xml:space="preserve"> </w:t>
      </w:r>
      <w:r w:rsidR="00BD4038">
        <w:rPr>
          <w:rFonts w:ascii="Times New Roman" w:eastAsia="新細明體" w:hAnsi="Times New Roman" w:cs="Times New Roman"/>
          <w:bCs/>
          <w:iCs/>
          <w:lang w:val="en-US" w:eastAsia="zh-TW"/>
        </w:rPr>
        <w:t xml:space="preserve"> (E and F) </w:t>
      </w:r>
      <w:r w:rsidR="00BD4038" w:rsidRPr="00BD4038">
        <w:rPr>
          <w:rFonts w:ascii="Times New Roman" w:eastAsia="新細明體" w:hAnsi="Times New Roman" w:cs="Times New Roman"/>
          <w:bCs/>
          <w:iCs/>
          <w:lang w:val="en-US" w:eastAsia="zh-TW"/>
        </w:rPr>
        <w:t xml:space="preserve">Relative mRNA levels of SNAI1, NE (CHGA, SYP, and ENO2), and EMT (CD44 and VIM) markers in </w:t>
      </w:r>
      <w:r w:rsidR="00BD4038">
        <w:rPr>
          <w:rFonts w:ascii="Times New Roman" w:eastAsia="新細明體" w:hAnsi="Times New Roman" w:cs="Times New Roman"/>
          <w:bCs/>
          <w:iCs/>
          <w:lang w:val="en-US" w:eastAsia="zh-TW"/>
        </w:rPr>
        <w:t>LNCaP (E) and C4-2 (F)</w:t>
      </w:r>
      <w:r w:rsidR="00BD4038" w:rsidRPr="00BD4038">
        <w:rPr>
          <w:rFonts w:ascii="Times New Roman" w:eastAsia="新細明體" w:hAnsi="Times New Roman" w:cs="Times New Roman"/>
          <w:bCs/>
          <w:iCs/>
          <w:lang w:val="en-US" w:eastAsia="zh-TW"/>
        </w:rPr>
        <w:t xml:space="preserve"> cells expressing </w:t>
      </w:r>
      <w:r w:rsidR="00BD4038">
        <w:rPr>
          <w:rFonts w:ascii="Times New Roman" w:eastAsia="新細明體" w:hAnsi="Times New Roman" w:cs="Times New Roman"/>
          <w:bCs/>
          <w:iCs/>
          <w:lang w:val="en-US" w:eastAsia="zh-TW"/>
        </w:rPr>
        <w:t>an EV</w:t>
      </w:r>
      <w:r w:rsidR="00BD4038" w:rsidRPr="00BD4038">
        <w:rPr>
          <w:rFonts w:ascii="Times New Roman" w:eastAsia="新細明體" w:hAnsi="Times New Roman" w:cs="Times New Roman"/>
          <w:bCs/>
          <w:iCs/>
          <w:lang w:val="en-US" w:eastAsia="zh-TW"/>
        </w:rPr>
        <w:t xml:space="preserve"> or MCTP1</w:t>
      </w:r>
      <w:r w:rsidR="00BD4038">
        <w:rPr>
          <w:rFonts w:ascii="Times New Roman" w:eastAsia="新細明體" w:hAnsi="Times New Roman" w:cs="Times New Roman"/>
          <w:bCs/>
          <w:iCs/>
          <w:lang w:val="en-US" w:eastAsia="zh-TW"/>
        </w:rPr>
        <w:t xml:space="preserve"> cDNA</w:t>
      </w:r>
      <w:r w:rsidR="00BD4038" w:rsidRPr="00BD4038">
        <w:rPr>
          <w:rFonts w:ascii="Times New Roman" w:eastAsia="新細明體" w:hAnsi="Times New Roman" w:cs="Times New Roman"/>
          <w:bCs/>
          <w:iCs/>
          <w:lang w:val="en-US" w:eastAsia="zh-TW"/>
        </w:rPr>
        <w:t xml:space="preserve">. * vs. </w:t>
      </w:r>
      <w:r w:rsidR="00BD4038">
        <w:rPr>
          <w:rFonts w:ascii="Times New Roman" w:eastAsia="新細明體" w:hAnsi="Times New Roman" w:cs="Times New Roman"/>
          <w:bCs/>
          <w:iCs/>
          <w:lang w:val="en-US" w:eastAsia="zh-TW"/>
        </w:rPr>
        <w:t>the EV</w:t>
      </w:r>
      <w:r w:rsidR="00BD4038" w:rsidRPr="00BD4038">
        <w:rPr>
          <w:rFonts w:ascii="Times New Roman" w:eastAsia="新細明體" w:hAnsi="Times New Roman" w:cs="Times New Roman"/>
          <w:bCs/>
          <w:iCs/>
          <w:lang w:val="en-US" w:eastAsia="zh-TW"/>
        </w:rPr>
        <w:t>, by a two-way ANOVA.</w:t>
      </w:r>
      <w:r w:rsidR="000029D8" w:rsidRPr="000029D8">
        <w:rPr>
          <w:rFonts w:ascii="Times New Roman" w:eastAsia="新細明體" w:hAnsi="Times New Roman" w:cs="Times New Roman"/>
          <w:bCs/>
          <w:lang w:val="en-US" w:eastAsia="zh-TW"/>
        </w:rPr>
        <w:t xml:space="preserve"> </w:t>
      </w:r>
      <w:r w:rsidR="000029D8" w:rsidRPr="00F656EE">
        <w:rPr>
          <w:rFonts w:ascii="Times New Roman" w:eastAsia="新細明體" w:hAnsi="Times New Roman" w:cs="Times New Roman"/>
          <w:bCs/>
          <w:lang w:val="en-US" w:eastAsia="zh-TW"/>
        </w:rPr>
        <w:t xml:space="preserve">Quantification of mRNA </w:t>
      </w:r>
      <w:r w:rsidR="000029D8">
        <w:rPr>
          <w:rFonts w:ascii="Times New Roman" w:eastAsia="新細明體" w:hAnsi="Times New Roman" w:cs="Times New Roman"/>
          <w:bCs/>
          <w:lang w:val="en-US" w:eastAsia="zh-TW"/>
        </w:rPr>
        <w:t>is</w:t>
      </w:r>
      <w:r w:rsidR="000029D8" w:rsidRPr="00F656EE">
        <w:rPr>
          <w:rFonts w:ascii="Times New Roman" w:eastAsia="新細明體" w:hAnsi="Times New Roman" w:cs="Times New Roman"/>
          <w:bCs/>
          <w:lang w:val="en-US" w:eastAsia="zh-TW"/>
        </w:rPr>
        <w:t xml:space="preserve"> presented as the mean ± SEM from three biological replicates. * </w:t>
      </w:r>
      <w:r w:rsidR="000029D8" w:rsidRPr="00F656EE">
        <w:rPr>
          <w:rFonts w:ascii="Times New Roman" w:eastAsia="新細明體" w:hAnsi="Times New Roman" w:cs="Times New Roman"/>
          <w:bCs/>
          <w:i/>
          <w:lang w:val="en-US" w:eastAsia="zh-TW"/>
        </w:rPr>
        <w:t>p</w:t>
      </w:r>
      <w:r w:rsidR="000029D8" w:rsidRPr="00F656EE">
        <w:rPr>
          <w:rFonts w:ascii="Times New Roman" w:eastAsia="新細明體" w:hAnsi="Times New Roman" w:cs="Times New Roman"/>
          <w:bCs/>
          <w:lang w:val="en-US" w:eastAsia="zh-TW"/>
        </w:rPr>
        <w:t xml:space="preserve">&lt;0.05, ** </w:t>
      </w:r>
      <w:r w:rsidR="000029D8" w:rsidRPr="00F656EE">
        <w:rPr>
          <w:rFonts w:ascii="Times New Roman" w:eastAsia="新細明體" w:hAnsi="Times New Roman" w:cs="Times New Roman"/>
          <w:bCs/>
          <w:i/>
          <w:lang w:val="en-US" w:eastAsia="zh-TW"/>
        </w:rPr>
        <w:t>p</w:t>
      </w:r>
      <w:r w:rsidR="000029D8" w:rsidRPr="00F656EE">
        <w:rPr>
          <w:rFonts w:ascii="Times New Roman" w:eastAsia="新細明體" w:hAnsi="Times New Roman" w:cs="Times New Roman"/>
          <w:bCs/>
          <w:lang w:val="en-US" w:eastAsia="zh-TW"/>
        </w:rPr>
        <w:t xml:space="preserve">&lt;0.01, *** </w:t>
      </w:r>
      <w:r w:rsidR="000029D8" w:rsidRPr="00F656EE">
        <w:rPr>
          <w:rFonts w:ascii="Times New Roman" w:eastAsia="新細明體" w:hAnsi="Times New Roman" w:cs="Times New Roman"/>
          <w:bCs/>
          <w:i/>
          <w:lang w:val="en-US" w:eastAsia="zh-TW"/>
        </w:rPr>
        <w:t>p</w:t>
      </w:r>
      <w:r w:rsidR="000029D8" w:rsidRPr="00F656EE">
        <w:rPr>
          <w:rFonts w:ascii="Times New Roman" w:eastAsia="新細明體" w:hAnsi="Times New Roman" w:cs="Times New Roman"/>
          <w:bCs/>
          <w:lang w:val="en-US" w:eastAsia="zh-TW"/>
        </w:rPr>
        <w:t>&lt;0.001.</w:t>
      </w:r>
    </w:p>
    <w:p w14:paraId="10E544D1" w14:textId="77777777" w:rsidR="00A05F3D" w:rsidRDefault="00A05F3D">
      <w:pPr>
        <w:spacing w:after="160" w:line="259" w:lineRule="auto"/>
        <w:ind w:left="0" w:right="0" w:firstLine="0"/>
        <w:jc w:val="left"/>
        <w:rPr>
          <w:rFonts w:ascii="Times New Roman" w:eastAsia="新細明體" w:hAnsi="Times New Roman" w:cs="Times New Roman"/>
          <w:bCs/>
          <w:lang w:val="en-US" w:eastAsia="zh-TW"/>
        </w:rPr>
      </w:pPr>
      <w:r>
        <w:rPr>
          <w:rFonts w:ascii="Times New Roman" w:eastAsia="新細明體" w:hAnsi="Times New Roman" w:cs="Times New Roman"/>
          <w:bCs/>
          <w:lang w:val="en-US" w:eastAsia="zh-TW"/>
        </w:rPr>
        <w:br w:type="page"/>
      </w:r>
    </w:p>
    <w:p w14:paraId="2C7F5079" w14:textId="640554E6" w:rsidR="00EB6004" w:rsidRPr="003976C6" w:rsidRDefault="00EB6004" w:rsidP="00A05F3D">
      <w:pPr>
        <w:spacing w:line="360" w:lineRule="auto"/>
        <w:ind w:left="0" w:firstLine="0"/>
        <w:rPr>
          <w:rFonts w:ascii="Times New Roman" w:hAnsi="Times New Roman" w:cs="Times New Roman"/>
          <w:b/>
          <w:noProof/>
          <w:color w:val="000000" w:themeColor="text1"/>
        </w:rPr>
      </w:pPr>
      <w:bookmarkStart w:id="13" w:name="_Hlk104385640"/>
      <w:r w:rsidRPr="003976C6">
        <w:rPr>
          <w:rFonts w:ascii="Times New Roman" w:hAnsi="Times New Roman" w:cs="Times New Roman"/>
          <w:b/>
          <w:noProof/>
          <w:color w:val="000000" w:themeColor="text1"/>
        </w:rPr>
        <w:lastRenderedPageBreak/>
        <w:t xml:space="preserve">Supplementary </w:t>
      </w:r>
      <w:bookmarkEnd w:id="13"/>
      <w:r w:rsidR="007A1CB6" w:rsidRPr="003976C6">
        <w:rPr>
          <w:rFonts w:ascii="Times New Roman" w:hAnsi="Times New Roman" w:cs="Times New Roman"/>
          <w:b/>
          <w:noProof/>
          <w:color w:val="000000" w:themeColor="text1"/>
        </w:rPr>
        <w:t>t</w:t>
      </w:r>
      <w:r w:rsidRPr="003976C6">
        <w:rPr>
          <w:rFonts w:ascii="Times New Roman" w:hAnsi="Times New Roman" w:cs="Times New Roman"/>
          <w:b/>
          <w:noProof/>
          <w:color w:val="000000" w:themeColor="text1"/>
        </w:rPr>
        <w:t xml:space="preserve">ables </w:t>
      </w:r>
    </w:p>
    <w:p w14:paraId="3301CA0E" w14:textId="03548076" w:rsidR="00582880" w:rsidRPr="003976C6" w:rsidRDefault="00582880" w:rsidP="005A5103">
      <w:pPr>
        <w:autoSpaceDE w:val="0"/>
        <w:autoSpaceDN w:val="0"/>
        <w:adjustRightInd w:val="0"/>
        <w:spacing w:line="360" w:lineRule="auto"/>
        <w:ind w:left="0" w:right="0" w:firstLine="0"/>
        <w:rPr>
          <w:rFonts w:ascii="Times New Roman" w:eastAsia="新細明體" w:hAnsi="Times New Roman" w:cs="Times New Roman"/>
          <w:bCs/>
          <w:color w:val="auto"/>
          <w:szCs w:val="24"/>
          <w:lang w:val="en-US" w:eastAsia="en-US"/>
        </w:rPr>
      </w:pPr>
      <w:bookmarkStart w:id="14" w:name="_Hlk96328889"/>
      <w:r w:rsidRPr="00582880">
        <w:rPr>
          <w:rFonts w:ascii="Times New Roman" w:eastAsia="新細明體" w:hAnsi="Times New Roman" w:cs="Times New Roman"/>
          <w:b/>
          <w:bCs/>
          <w:color w:val="auto"/>
          <w:szCs w:val="24"/>
          <w:lang w:val="en-US" w:eastAsia="en-US"/>
        </w:rPr>
        <w:t xml:space="preserve">Table 1. </w:t>
      </w:r>
      <w:r w:rsidRPr="003976C6">
        <w:rPr>
          <w:rFonts w:ascii="Times New Roman" w:eastAsia="新細明體" w:hAnsi="Times New Roman" w:cs="Times New Roman"/>
          <w:bCs/>
          <w:color w:val="auto"/>
          <w:szCs w:val="24"/>
          <w:lang w:val="en-US" w:eastAsia="en-US"/>
        </w:rPr>
        <w:t xml:space="preserve">Primer sequences of the </w:t>
      </w:r>
      <w:r w:rsidR="00C96E9A" w:rsidRPr="003976C6">
        <w:rPr>
          <w:rFonts w:ascii="Times New Roman" w:eastAsia="新細明體" w:hAnsi="Times New Roman" w:cs="Times New Roman"/>
          <w:bCs/>
          <w:color w:val="auto"/>
          <w:szCs w:val="24"/>
          <w:lang w:val="en-US" w:eastAsia="en-US"/>
        </w:rPr>
        <w:t xml:space="preserve">DYK </w:t>
      </w:r>
      <w:r w:rsidRPr="003976C6">
        <w:rPr>
          <w:rFonts w:ascii="Times New Roman" w:eastAsia="新細明體" w:hAnsi="Times New Roman" w:cs="Times New Roman"/>
          <w:bCs/>
          <w:color w:val="auto"/>
          <w:szCs w:val="24"/>
          <w:lang w:val="en-US" w:eastAsia="en-US"/>
        </w:rPr>
        <w:t xml:space="preserve">Flag-tagged FOXA2 protein and </w:t>
      </w:r>
      <w:r w:rsidRPr="003976C6">
        <w:rPr>
          <w:rFonts w:ascii="Times New Roman" w:eastAsia="新細明體" w:hAnsi="Times New Roman" w:cs="Times New Roman"/>
          <w:bCs/>
          <w:i/>
          <w:color w:val="auto"/>
          <w:szCs w:val="24"/>
          <w:lang w:val="en-US" w:eastAsia="en-US"/>
        </w:rPr>
        <w:t>MCTP1</w:t>
      </w:r>
      <w:r w:rsidRPr="003976C6">
        <w:rPr>
          <w:rFonts w:ascii="Times New Roman" w:eastAsia="新細明體" w:hAnsi="Times New Roman" w:cs="Times New Roman"/>
          <w:bCs/>
          <w:color w:val="auto"/>
          <w:szCs w:val="24"/>
          <w:lang w:val="en-US" w:eastAsia="en-US"/>
        </w:rPr>
        <w:t>-GFP reporter constructs</w:t>
      </w:r>
      <w:r w:rsidRPr="003976C6">
        <w:rPr>
          <w:rFonts w:ascii="Times New Roman" w:eastAsia="新細明體" w:hAnsi="Times New Roman" w:cs="Times New Roman"/>
          <w:bCs/>
          <w:i/>
          <w:color w:val="auto"/>
          <w:szCs w:val="24"/>
          <w:lang w:val="en-US" w:eastAsia="en-US"/>
        </w:rPr>
        <w:t>.</w:t>
      </w:r>
    </w:p>
    <w:tbl>
      <w:tblPr>
        <w:tblW w:w="91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463"/>
      </w:tblGrid>
      <w:tr w:rsidR="0033296A" w:rsidRPr="00582880" w14:paraId="7935391B" w14:textId="77777777" w:rsidTr="00F3541D">
        <w:trPr>
          <w:trHeight w:val="164"/>
        </w:trPr>
        <w:tc>
          <w:tcPr>
            <w:tcW w:w="9157" w:type="dxa"/>
            <w:gridSpan w:val="2"/>
            <w:shd w:val="clear" w:color="auto" w:fill="auto"/>
            <w:noWrap/>
          </w:tcPr>
          <w:p w14:paraId="330F9E35" w14:textId="77777777" w:rsidR="0033296A" w:rsidRPr="00C973EA" w:rsidRDefault="0033296A" w:rsidP="00B74265">
            <w:pPr>
              <w:spacing w:after="0" w:line="240" w:lineRule="auto"/>
              <w:ind w:left="0" w:right="0" w:firstLine="0"/>
              <w:jc w:val="left"/>
              <w:rPr>
                <w:rFonts w:ascii="Times New Roman" w:eastAsia="新細明體" w:hAnsi="Times New Roman" w:cs="Times New Roman"/>
                <w:color w:val="auto"/>
                <w:sz w:val="22"/>
                <w:lang w:val="en-US" w:eastAsia="en-US"/>
              </w:rPr>
            </w:pPr>
            <w:bookmarkStart w:id="15" w:name="_Hlk96092792"/>
            <w:r w:rsidRPr="00C973EA">
              <w:rPr>
                <w:rFonts w:ascii="Times New Roman" w:eastAsia="新細明體" w:hAnsi="Times New Roman" w:cs="Times New Roman"/>
                <w:bCs/>
                <w:color w:val="auto"/>
                <w:sz w:val="22"/>
                <w:lang w:val="en-US" w:eastAsia="en-US"/>
              </w:rPr>
              <w:t>Wild-type and mutants of Flag-tagged FOXA2</w:t>
            </w:r>
            <w:r w:rsidRPr="00C973EA">
              <w:rPr>
                <w:rFonts w:ascii="Times New Roman" w:eastAsia="新細明體" w:hAnsi="Times New Roman" w:cs="Times New Roman"/>
                <w:color w:val="auto"/>
                <w:sz w:val="22"/>
                <w:lang w:val="en-US" w:eastAsia="en-US"/>
              </w:rPr>
              <w:t xml:space="preserve"> protein constructs</w:t>
            </w:r>
          </w:p>
        </w:tc>
      </w:tr>
      <w:tr w:rsidR="0033296A" w:rsidRPr="00582880" w14:paraId="3A4256A3" w14:textId="77777777" w:rsidTr="00F3541D">
        <w:trPr>
          <w:trHeight w:val="315"/>
        </w:trPr>
        <w:tc>
          <w:tcPr>
            <w:tcW w:w="2694" w:type="dxa"/>
            <w:shd w:val="clear" w:color="auto" w:fill="auto"/>
            <w:noWrap/>
          </w:tcPr>
          <w:p w14:paraId="09DCC98E" w14:textId="77777777" w:rsidR="0033296A" w:rsidRPr="000D3EAC" w:rsidRDefault="0033296A" w:rsidP="00B74265">
            <w:pPr>
              <w:spacing w:after="0" w:line="240" w:lineRule="auto"/>
              <w:ind w:left="0" w:right="0" w:firstLine="0"/>
              <w:jc w:val="left"/>
              <w:rPr>
                <w:rFonts w:ascii="Times New Roman" w:eastAsia="新細明體" w:hAnsi="Times New Roman" w:cs="Times New Roman"/>
                <w:color w:val="auto"/>
                <w:sz w:val="22"/>
                <w:lang w:val="en-US" w:eastAsia="zh-TW"/>
              </w:rPr>
            </w:pPr>
            <w:r w:rsidRPr="000D3EAC">
              <w:rPr>
                <w:rFonts w:ascii="Times New Roman" w:eastAsia="新細明體" w:hAnsi="Times New Roman" w:cs="Times New Roman"/>
                <w:color w:val="auto"/>
                <w:sz w:val="22"/>
                <w:lang w:val="en-US" w:eastAsia="zh-TW"/>
              </w:rPr>
              <w:t>DYK-FOXA2_FL F</w:t>
            </w:r>
          </w:p>
        </w:tc>
        <w:tc>
          <w:tcPr>
            <w:tcW w:w="6463" w:type="dxa"/>
            <w:shd w:val="clear" w:color="auto" w:fill="auto"/>
            <w:noWrap/>
          </w:tcPr>
          <w:p w14:paraId="762D1317" w14:textId="120AC419" w:rsidR="0033296A" w:rsidRPr="000D3EAC" w:rsidRDefault="000D3EAC" w:rsidP="00EA6A34">
            <w:pPr>
              <w:spacing w:after="0" w:line="276"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color w:val="auto"/>
                <w:sz w:val="22"/>
                <w:lang w:val="en-US" w:eastAsia="en-US"/>
              </w:rPr>
              <w:t>A</w:t>
            </w:r>
            <w:r w:rsidRPr="000D3EAC">
              <w:rPr>
                <w:rFonts w:ascii="Times New Roman" w:eastAsia="新細明體" w:hAnsi="Times New Roman" w:cs="Times New Roman" w:hint="eastAsia"/>
                <w:color w:val="auto"/>
                <w:sz w:val="22"/>
                <w:lang w:val="en-US" w:eastAsia="zh-TW"/>
              </w:rPr>
              <w:t>T</w:t>
            </w:r>
            <w:r w:rsidRPr="000D3EAC">
              <w:rPr>
                <w:rFonts w:ascii="Times New Roman" w:eastAsia="新細明體" w:hAnsi="Times New Roman" w:cs="Times New Roman"/>
                <w:color w:val="auto"/>
                <w:sz w:val="22"/>
                <w:lang w:val="en-US" w:eastAsia="zh-TW"/>
              </w:rPr>
              <w:t>CCTTGTAATC</w:t>
            </w:r>
            <w:r w:rsidRPr="000D3EAC">
              <w:rPr>
                <w:rFonts w:ascii="Times New Roman" w:eastAsia="新細明體" w:hAnsi="Times New Roman" w:cs="Times New Roman"/>
                <w:color w:val="auto"/>
                <w:sz w:val="22"/>
                <w:lang w:val="en-US" w:eastAsia="en-US"/>
              </w:rPr>
              <w:t>AGAGGAGTTCATAATGGGCCG</w:t>
            </w:r>
          </w:p>
        </w:tc>
      </w:tr>
      <w:tr w:rsidR="0033296A" w:rsidRPr="00582880" w14:paraId="53AD7B7C" w14:textId="77777777" w:rsidTr="00F3541D">
        <w:trPr>
          <w:trHeight w:val="315"/>
        </w:trPr>
        <w:tc>
          <w:tcPr>
            <w:tcW w:w="2694" w:type="dxa"/>
            <w:shd w:val="clear" w:color="auto" w:fill="auto"/>
            <w:noWrap/>
          </w:tcPr>
          <w:p w14:paraId="1E0279AB" w14:textId="77777777" w:rsidR="0033296A" w:rsidRPr="000D3EAC" w:rsidRDefault="0033296A" w:rsidP="000D3EAC">
            <w:pPr>
              <w:spacing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color w:val="auto"/>
                <w:sz w:val="22"/>
                <w:lang w:val="en-US" w:eastAsia="zh-TW"/>
              </w:rPr>
              <w:t>DYK-FOXA2_FL</w:t>
            </w:r>
            <w:r w:rsidRPr="000D3EAC">
              <w:rPr>
                <w:rFonts w:ascii="Times New Roman" w:eastAsia="新細明體" w:hAnsi="Times New Roman" w:cs="Times New Roman"/>
                <w:color w:val="auto"/>
                <w:sz w:val="22"/>
                <w:lang w:val="en-US" w:eastAsia="en-US"/>
              </w:rPr>
              <w:t xml:space="preserve"> R</w:t>
            </w:r>
          </w:p>
        </w:tc>
        <w:tc>
          <w:tcPr>
            <w:tcW w:w="6463" w:type="dxa"/>
            <w:shd w:val="clear" w:color="auto" w:fill="auto"/>
            <w:noWrap/>
          </w:tcPr>
          <w:p w14:paraId="60024F6A" w14:textId="0AD567ED" w:rsidR="0033296A" w:rsidRPr="000D3EAC" w:rsidRDefault="000D3EAC" w:rsidP="00EA6A34">
            <w:pPr>
              <w:spacing w:line="276"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color w:val="auto"/>
                <w:sz w:val="22"/>
                <w:lang w:val="en-US" w:eastAsia="en-US"/>
              </w:rPr>
              <w:t>GACGACGATAAGTAAGAAGACGACGGCTTCAGG</w:t>
            </w:r>
          </w:p>
        </w:tc>
      </w:tr>
      <w:tr w:rsidR="0033296A" w:rsidRPr="00582880" w14:paraId="0033B131" w14:textId="77777777" w:rsidTr="00F3541D">
        <w:trPr>
          <w:trHeight w:val="315"/>
        </w:trPr>
        <w:tc>
          <w:tcPr>
            <w:tcW w:w="2694" w:type="dxa"/>
            <w:shd w:val="clear" w:color="auto" w:fill="auto"/>
            <w:noWrap/>
          </w:tcPr>
          <w:p w14:paraId="4167260E" w14:textId="77777777" w:rsidR="0033296A" w:rsidRPr="000D3EAC" w:rsidRDefault="0033296A" w:rsidP="000D3EAC">
            <w:pPr>
              <w:spacing w:line="240" w:lineRule="auto"/>
              <w:ind w:left="0" w:right="0" w:firstLine="0"/>
              <w:jc w:val="left"/>
              <w:rPr>
                <w:rFonts w:ascii="Times New Roman" w:eastAsia="新細明體" w:hAnsi="Times New Roman" w:cs="Times New Roman"/>
                <w:color w:val="auto"/>
                <w:sz w:val="22"/>
                <w:lang w:val="en-US" w:eastAsia="zh-TW"/>
              </w:rPr>
            </w:pPr>
            <w:r w:rsidRPr="000D3EAC">
              <w:rPr>
                <w:rFonts w:ascii="Times New Roman" w:eastAsia="新細明體" w:hAnsi="Times New Roman" w:cs="Times New Roman"/>
                <w:color w:val="auto"/>
                <w:sz w:val="22"/>
                <w:lang w:val="en-US" w:eastAsia="zh-TW"/>
              </w:rPr>
              <w:t>DYK-FOXA2_361 F</w:t>
            </w:r>
          </w:p>
        </w:tc>
        <w:tc>
          <w:tcPr>
            <w:tcW w:w="6463" w:type="dxa"/>
            <w:shd w:val="clear" w:color="auto" w:fill="auto"/>
            <w:noWrap/>
          </w:tcPr>
          <w:p w14:paraId="2D2BB10B" w14:textId="7AA94AB7" w:rsidR="0033296A" w:rsidRPr="000D3EAC" w:rsidRDefault="000D3EAC" w:rsidP="00EA6A34">
            <w:pPr>
              <w:spacing w:line="276"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color w:val="auto"/>
                <w:sz w:val="22"/>
                <w:lang w:val="en-US" w:eastAsia="en-US"/>
              </w:rPr>
              <w:t>GATTACAAGGATGACGACGATAAGTAAGAAGACGACGGC</w:t>
            </w:r>
          </w:p>
        </w:tc>
      </w:tr>
      <w:tr w:rsidR="000D3EAC" w:rsidRPr="00582880" w14:paraId="6A99DF58" w14:textId="77777777" w:rsidTr="00F3541D">
        <w:trPr>
          <w:trHeight w:val="315"/>
        </w:trPr>
        <w:tc>
          <w:tcPr>
            <w:tcW w:w="2694" w:type="dxa"/>
            <w:shd w:val="clear" w:color="auto" w:fill="auto"/>
            <w:noWrap/>
          </w:tcPr>
          <w:p w14:paraId="5A214F22" w14:textId="77777777" w:rsidR="000D3EAC" w:rsidRPr="000D3EAC" w:rsidRDefault="000D3EAC" w:rsidP="000D3EAC">
            <w:pPr>
              <w:spacing w:line="240" w:lineRule="auto"/>
              <w:ind w:left="0" w:right="0" w:firstLine="0"/>
              <w:jc w:val="left"/>
              <w:rPr>
                <w:rFonts w:ascii="Times New Roman" w:eastAsia="新細明體" w:hAnsi="Times New Roman" w:cs="Times New Roman"/>
                <w:color w:val="auto"/>
                <w:sz w:val="22"/>
                <w:lang w:val="en-US" w:eastAsia="zh-TW"/>
              </w:rPr>
            </w:pPr>
            <w:r w:rsidRPr="000D3EAC">
              <w:rPr>
                <w:rFonts w:ascii="Times New Roman" w:eastAsia="新細明體" w:hAnsi="Times New Roman" w:cs="Times New Roman"/>
                <w:color w:val="auto"/>
                <w:sz w:val="22"/>
                <w:lang w:val="en-US" w:eastAsia="zh-TW"/>
              </w:rPr>
              <w:t>DYK-FOXA2_361</w:t>
            </w:r>
            <w:r w:rsidRPr="000D3EAC">
              <w:rPr>
                <w:rFonts w:ascii="Times New Roman" w:eastAsia="新細明體" w:hAnsi="Times New Roman" w:cs="Times New Roman"/>
                <w:color w:val="auto"/>
                <w:sz w:val="22"/>
                <w:lang w:val="en-US" w:eastAsia="en-US"/>
              </w:rPr>
              <w:t xml:space="preserve"> R</w:t>
            </w:r>
          </w:p>
        </w:tc>
        <w:tc>
          <w:tcPr>
            <w:tcW w:w="6463" w:type="dxa"/>
            <w:shd w:val="clear" w:color="auto" w:fill="auto"/>
            <w:noWrap/>
          </w:tcPr>
          <w:p w14:paraId="4AE5BD3E" w14:textId="0FB91185" w:rsidR="000D3EAC" w:rsidRPr="000D3EAC" w:rsidRDefault="000D3EAC" w:rsidP="00EA6A34">
            <w:pPr>
              <w:spacing w:line="276"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color w:val="auto"/>
                <w:sz w:val="22"/>
                <w:lang w:val="en-US" w:eastAsia="en-US"/>
              </w:rPr>
              <w:t>CTCAGGCGGCAGGCCCGG</w:t>
            </w:r>
          </w:p>
        </w:tc>
      </w:tr>
      <w:tr w:rsidR="000D3EAC" w:rsidRPr="00582880" w14:paraId="4AD11715" w14:textId="77777777" w:rsidTr="00F3541D">
        <w:trPr>
          <w:trHeight w:val="315"/>
        </w:trPr>
        <w:tc>
          <w:tcPr>
            <w:tcW w:w="2694" w:type="dxa"/>
            <w:shd w:val="clear" w:color="auto" w:fill="auto"/>
            <w:noWrap/>
          </w:tcPr>
          <w:p w14:paraId="2C1A1B6C" w14:textId="77777777" w:rsidR="000D3EAC" w:rsidRPr="000D3EAC" w:rsidRDefault="000D3EAC" w:rsidP="000D3EAC">
            <w:pPr>
              <w:spacing w:line="240" w:lineRule="auto"/>
              <w:ind w:left="0" w:right="0" w:firstLine="0"/>
              <w:jc w:val="left"/>
              <w:rPr>
                <w:rFonts w:ascii="Times New Roman" w:eastAsia="新細明體" w:hAnsi="Times New Roman" w:cs="Times New Roman"/>
                <w:color w:val="auto"/>
                <w:sz w:val="22"/>
                <w:lang w:val="en-US" w:eastAsia="zh-TW"/>
              </w:rPr>
            </w:pPr>
            <w:r w:rsidRPr="000D3EAC">
              <w:rPr>
                <w:rFonts w:ascii="Times New Roman" w:eastAsia="新細明體" w:hAnsi="Times New Roman" w:cs="Times New Roman"/>
                <w:color w:val="auto"/>
                <w:sz w:val="22"/>
                <w:lang w:val="en-US" w:eastAsia="zh-TW"/>
              </w:rPr>
              <w:t>DYK-FOXA2_252 F</w:t>
            </w:r>
          </w:p>
        </w:tc>
        <w:tc>
          <w:tcPr>
            <w:tcW w:w="6463" w:type="dxa"/>
            <w:shd w:val="clear" w:color="auto" w:fill="auto"/>
            <w:noWrap/>
          </w:tcPr>
          <w:p w14:paraId="009AB9A8" w14:textId="49E1E26C" w:rsidR="000D3EAC" w:rsidRPr="000D3EAC" w:rsidRDefault="000D3EAC" w:rsidP="00EA6A34">
            <w:pPr>
              <w:spacing w:line="276"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color w:val="auto"/>
                <w:sz w:val="22"/>
                <w:lang w:val="en-US" w:eastAsia="en-US"/>
              </w:rPr>
              <w:t>GATTACAAGGATGACGACGATAAGTAAGAAGACGACGGC</w:t>
            </w:r>
          </w:p>
        </w:tc>
      </w:tr>
      <w:tr w:rsidR="000D3EAC" w:rsidRPr="00582880" w14:paraId="3E30979C" w14:textId="77777777" w:rsidTr="00F3541D">
        <w:trPr>
          <w:trHeight w:val="315"/>
        </w:trPr>
        <w:tc>
          <w:tcPr>
            <w:tcW w:w="2694" w:type="dxa"/>
            <w:shd w:val="clear" w:color="auto" w:fill="auto"/>
            <w:noWrap/>
          </w:tcPr>
          <w:p w14:paraId="526F4B2F" w14:textId="77777777" w:rsidR="000D3EAC" w:rsidRPr="000D3EAC" w:rsidRDefault="000D3EAC" w:rsidP="000D3EAC">
            <w:pPr>
              <w:spacing w:line="240" w:lineRule="auto"/>
              <w:ind w:left="0" w:right="0" w:firstLine="0"/>
              <w:jc w:val="left"/>
              <w:rPr>
                <w:rFonts w:ascii="Times New Roman" w:eastAsia="新細明體" w:hAnsi="Times New Roman" w:cs="Times New Roman"/>
                <w:color w:val="auto"/>
                <w:sz w:val="22"/>
                <w:lang w:val="en-US" w:eastAsia="zh-TW"/>
              </w:rPr>
            </w:pPr>
            <w:r w:rsidRPr="000D3EAC">
              <w:rPr>
                <w:rFonts w:ascii="Times New Roman" w:eastAsia="新細明體" w:hAnsi="Times New Roman" w:cs="Times New Roman"/>
                <w:color w:val="auto"/>
                <w:sz w:val="22"/>
                <w:lang w:val="en-US" w:eastAsia="zh-TW"/>
              </w:rPr>
              <w:t>DYK-FOXA2_252</w:t>
            </w:r>
            <w:r w:rsidRPr="000D3EAC">
              <w:rPr>
                <w:rFonts w:ascii="Times New Roman" w:eastAsia="新細明體" w:hAnsi="Times New Roman" w:cs="Times New Roman"/>
                <w:color w:val="auto"/>
                <w:sz w:val="22"/>
                <w:lang w:val="en-US" w:eastAsia="en-US"/>
              </w:rPr>
              <w:t xml:space="preserve"> R</w:t>
            </w:r>
          </w:p>
        </w:tc>
        <w:tc>
          <w:tcPr>
            <w:tcW w:w="6463" w:type="dxa"/>
            <w:shd w:val="clear" w:color="auto" w:fill="auto"/>
            <w:noWrap/>
          </w:tcPr>
          <w:p w14:paraId="12A4251D" w14:textId="79B83188" w:rsidR="000D3EAC" w:rsidRPr="000D3EAC" w:rsidRDefault="000D3EAC" w:rsidP="00EA6A34">
            <w:pPr>
              <w:spacing w:line="276"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color w:val="auto"/>
                <w:sz w:val="22"/>
                <w:lang w:val="en-US" w:eastAsia="en-US"/>
              </w:rPr>
              <w:t>CTGGCGGCGCAGGTAGCA</w:t>
            </w:r>
          </w:p>
        </w:tc>
      </w:tr>
      <w:tr w:rsidR="000D3EAC" w:rsidRPr="00582880" w14:paraId="2F163CA4" w14:textId="77777777" w:rsidTr="00F3541D">
        <w:trPr>
          <w:trHeight w:val="315"/>
        </w:trPr>
        <w:tc>
          <w:tcPr>
            <w:tcW w:w="2694" w:type="dxa"/>
            <w:shd w:val="clear" w:color="auto" w:fill="auto"/>
            <w:noWrap/>
          </w:tcPr>
          <w:p w14:paraId="69351FD9" w14:textId="77777777" w:rsidR="000D3EAC" w:rsidRPr="000D3EAC" w:rsidRDefault="000D3EAC" w:rsidP="000D3EAC">
            <w:pPr>
              <w:spacing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color w:val="auto"/>
                <w:sz w:val="22"/>
                <w:lang w:val="en-US" w:eastAsia="zh-TW"/>
              </w:rPr>
              <w:t>DYK-FOXA2_113 F</w:t>
            </w:r>
          </w:p>
        </w:tc>
        <w:tc>
          <w:tcPr>
            <w:tcW w:w="6463" w:type="dxa"/>
            <w:shd w:val="clear" w:color="auto" w:fill="auto"/>
            <w:noWrap/>
          </w:tcPr>
          <w:p w14:paraId="3613C26A" w14:textId="2A51289E" w:rsidR="000D3EAC" w:rsidRPr="000D3EAC" w:rsidRDefault="000D3EAC" w:rsidP="00EA6A34">
            <w:pPr>
              <w:spacing w:line="276"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color w:val="auto"/>
                <w:sz w:val="22"/>
                <w:lang w:val="en-US" w:eastAsia="en-US"/>
              </w:rPr>
              <w:t>GATTACAAGGATGACGACGATAAGTAAGAAGACGACGGC</w:t>
            </w:r>
          </w:p>
        </w:tc>
      </w:tr>
      <w:tr w:rsidR="000D3EAC" w:rsidRPr="00582880" w14:paraId="28772460" w14:textId="77777777" w:rsidTr="00F3541D">
        <w:trPr>
          <w:trHeight w:val="315"/>
        </w:trPr>
        <w:tc>
          <w:tcPr>
            <w:tcW w:w="2694" w:type="dxa"/>
            <w:shd w:val="clear" w:color="auto" w:fill="auto"/>
            <w:noWrap/>
          </w:tcPr>
          <w:p w14:paraId="03213B25" w14:textId="77777777" w:rsidR="000D3EAC" w:rsidRPr="000D3EAC" w:rsidRDefault="000D3EAC" w:rsidP="000D3EAC">
            <w:pPr>
              <w:spacing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color w:val="auto"/>
                <w:sz w:val="22"/>
                <w:lang w:val="en-US" w:eastAsia="zh-TW"/>
              </w:rPr>
              <w:t>DYK-FOXA2_113</w:t>
            </w:r>
            <w:r w:rsidRPr="000D3EAC">
              <w:rPr>
                <w:rFonts w:ascii="Times New Roman" w:eastAsia="新細明體" w:hAnsi="Times New Roman" w:cs="Times New Roman"/>
                <w:color w:val="auto"/>
                <w:sz w:val="22"/>
                <w:lang w:val="en-US" w:eastAsia="en-US"/>
              </w:rPr>
              <w:t xml:space="preserve"> R</w:t>
            </w:r>
          </w:p>
        </w:tc>
        <w:tc>
          <w:tcPr>
            <w:tcW w:w="6463" w:type="dxa"/>
            <w:shd w:val="clear" w:color="auto" w:fill="auto"/>
            <w:noWrap/>
          </w:tcPr>
          <w:p w14:paraId="2CE6AC92" w14:textId="068FF2C5" w:rsidR="000D3EAC" w:rsidRPr="000D3EAC" w:rsidRDefault="000D3EAC" w:rsidP="00EA6A34">
            <w:pPr>
              <w:spacing w:line="276"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color w:val="auto"/>
                <w:sz w:val="22"/>
                <w:lang w:val="en-US" w:eastAsia="en-US"/>
              </w:rPr>
              <w:t>GAGCGGGCTCAGGCTGGG</w:t>
            </w:r>
          </w:p>
        </w:tc>
      </w:tr>
      <w:bookmarkEnd w:id="14"/>
      <w:bookmarkEnd w:id="15"/>
      <w:tr w:rsidR="00582880" w:rsidRPr="00582880" w14:paraId="4F7DA064" w14:textId="77777777" w:rsidTr="00F3541D">
        <w:trPr>
          <w:trHeight w:val="315"/>
        </w:trPr>
        <w:tc>
          <w:tcPr>
            <w:tcW w:w="9157" w:type="dxa"/>
            <w:gridSpan w:val="2"/>
            <w:shd w:val="clear" w:color="auto" w:fill="auto"/>
            <w:noWrap/>
          </w:tcPr>
          <w:p w14:paraId="50EA81AD" w14:textId="31341F67" w:rsidR="00582880" w:rsidRPr="000D3EAC" w:rsidRDefault="008450FF"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bCs/>
                <w:color w:val="auto"/>
                <w:sz w:val="22"/>
                <w:lang w:val="en-US" w:eastAsia="en-US"/>
              </w:rPr>
              <w:t>Wild-type and mutants of</w:t>
            </w:r>
            <w:r w:rsidRPr="000D3EAC">
              <w:rPr>
                <w:rFonts w:ascii="Times New Roman" w:eastAsia="新細明體" w:hAnsi="Times New Roman" w:cs="Times New Roman"/>
                <w:i/>
                <w:color w:val="auto"/>
                <w:sz w:val="22"/>
                <w:lang w:val="en-US" w:eastAsia="en-US"/>
              </w:rPr>
              <w:t xml:space="preserve"> </w:t>
            </w:r>
            <w:r w:rsidR="0033296A" w:rsidRPr="000D3EAC">
              <w:rPr>
                <w:rFonts w:ascii="Times New Roman" w:eastAsia="新細明體" w:hAnsi="Times New Roman" w:cs="Times New Roman"/>
                <w:i/>
                <w:color w:val="auto"/>
                <w:sz w:val="22"/>
                <w:lang w:val="en-US" w:eastAsia="en-US"/>
              </w:rPr>
              <w:t>MCTP1</w:t>
            </w:r>
            <w:r w:rsidR="00582880" w:rsidRPr="000D3EAC">
              <w:rPr>
                <w:rFonts w:ascii="Times New Roman" w:eastAsia="新細明體" w:hAnsi="Times New Roman" w:cs="Times New Roman"/>
                <w:color w:val="auto"/>
                <w:sz w:val="22"/>
                <w:lang w:val="en-US" w:eastAsia="en-US"/>
              </w:rPr>
              <w:t xml:space="preserve"> </w:t>
            </w:r>
            <w:r w:rsidR="0033296A" w:rsidRPr="000D3EAC">
              <w:rPr>
                <w:rFonts w:ascii="Times New Roman" w:eastAsia="新細明體" w:hAnsi="Times New Roman" w:cs="Times New Roman"/>
                <w:color w:val="auto"/>
                <w:sz w:val="22"/>
                <w:lang w:val="en-US" w:eastAsia="en-US"/>
              </w:rPr>
              <w:t xml:space="preserve">gene-GFP </w:t>
            </w:r>
            <w:r w:rsidR="00582880" w:rsidRPr="000D3EAC">
              <w:rPr>
                <w:rFonts w:ascii="Times New Roman" w:eastAsia="新細明體" w:hAnsi="Times New Roman" w:cs="Times New Roman"/>
                <w:color w:val="auto"/>
                <w:sz w:val="22"/>
                <w:lang w:val="en-US" w:eastAsia="en-US"/>
              </w:rPr>
              <w:t>reporter constructs</w:t>
            </w:r>
          </w:p>
        </w:tc>
      </w:tr>
      <w:tr w:rsidR="00582880" w:rsidRPr="00582880" w14:paraId="2475251E" w14:textId="77777777" w:rsidTr="00F3541D">
        <w:trPr>
          <w:trHeight w:val="315"/>
        </w:trPr>
        <w:tc>
          <w:tcPr>
            <w:tcW w:w="2694" w:type="dxa"/>
            <w:shd w:val="clear" w:color="auto" w:fill="auto"/>
            <w:noWrap/>
          </w:tcPr>
          <w:p w14:paraId="217EEE4D" w14:textId="26ED953A" w:rsidR="00582880" w:rsidRPr="000D3EAC" w:rsidRDefault="00F3541D"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color w:val="auto"/>
                <w:sz w:val="22"/>
                <w:lang w:val="en-US" w:eastAsia="en-US"/>
              </w:rPr>
              <w:t>WT</w:t>
            </w:r>
            <w:r w:rsidR="0033296A" w:rsidRPr="000D3EAC">
              <w:rPr>
                <w:rFonts w:ascii="Times New Roman" w:eastAsia="新細明體" w:hAnsi="Times New Roman" w:cs="Times New Roman"/>
                <w:color w:val="auto"/>
                <w:sz w:val="22"/>
                <w:lang w:val="en-US" w:eastAsia="en-US"/>
              </w:rPr>
              <w:t>_MCTP1-GFP</w:t>
            </w:r>
            <w:r w:rsidR="00582880" w:rsidRPr="000D3EAC">
              <w:rPr>
                <w:rFonts w:ascii="Times New Roman" w:eastAsia="新細明體" w:hAnsi="Times New Roman" w:cs="Times New Roman"/>
                <w:color w:val="auto"/>
                <w:sz w:val="22"/>
                <w:lang w:val="en-US" w:eastAsia="en-US"/>
              </w:rPr>
              <w:t xml:space="preserve"> F</w:t>
            </w:r>
          </w:p>
        </w:tc>
        <w:tc>
          <w:tcPr>
            <w:tcW w:w="6463" w:type="dxa"/>
            <w:shd w:val="clear" w:color="auto" w:fill="auto"/>
            <w:noWrap/>
          </w:tcPr>
          <w:p w14:paraId="1D88CEE0" w14:textId="2EA58774" w:rsidR="00582880" w:rsidRPr="000D3EAC" w:rsidRDefault="00B246DB"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hAnsi="Times New Roman" w:cs="Times New Roman"/>
                <w:sz w:val="22"/>
              </w:rPr>
              <w:t>GTGTGACCTTCACCCAATTTC</w:t>
            </w:r>
          </w:p>
        </w:tc>
      </w:tr>
      <w:tr w:rsidR="00582880" w:rsidRPr="00582880" w14:paraId="26F5FDA4" w14:textId="77777777" w:rsidTr="00F3541D">
        <w:trPr>
          <w:trHeight w:val="315"/>
        </w:trPr>
        <w:tc>
          <w:tcPr>
            <w:tcW w:w="2694" w:type="dxa"/>
            <w:shd w:val="clear" w:color="auto" w:fill="auto"/>
            <w:noWrap/>
          </w:tcPr>
          <w:p w14:paraId="3D1DBD26" w14:textId="15F7DFAE" w:rsidR="00582880" w:rsidRPr="000D3EAC" w:rsidRDefault="00F3541D"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color w:val="auto"/>
                <w:sz w:val="22"/>
                <w:lang w:val="en-US" w:eastAsia="en-US"/>
              </w:rPr>
              <w:t>WT</w:t>
            </w:r>
            <w:r w:rsidR="0033296A" w:rsidRPr="000D3EAC">
              <w:rPr>
                <w:rFonts w:ascii="Times New Roman" w:eastAsia="新細明體" w:hAnsi="Times New Roman" w:cs="Times New Roman"/>
                <w:color w:val="auto"/>
                <w:sz w:val="22"/>
                <w:lang w:val="en-US" w:eastAsia="en-US"/>
              </w:rPr>
              <w:t>_MCTP1-GFP</w:t>
            </w:r>
            <w:r w:rsidR="00582880" w:rsidRPr="000D3EAC">
              <w:rPr>
                <w:rFonts w:ascii="Times New Roman" w:eastAsia="新細明體" w:hAnsi="Times New Roman" w:cs="Times New Roman"/>
                <w:color w:val="auto"/>
                <w:sz w:val="22"/>
                <w:lang w:val="en-US" w:eastAsia="en-US"/>
              </w:rPr>
              <w:t xml:space="preserve"> R</w:t>
            </w:r>
          </w:p>
        </w:tc>
        <w:tc>
          <w:tcPr>
            <w:tcW w:w="6463" w:type="dxa"/>
            <w:shd w:val="clear" w:color="auto" w:fill="auto"/>
            <w:noWrap/>
          </w:tcPr>
          <w:p w14:paraId="38EE3F0F" w14:textId="70C9DBA4" w:rsidR="00582880" w:rsidRPr="000D3EAC" w:rsidRDefault="00B246DB"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hAnsi="Times New Roman" w:cs="Times New Roman"/>
                <w:sz w:val="22"/>
              </w:rPr>
              <w:t>TCCACACTGAGCGATGAAC</w:t>
            </w:r>
          </w:p>
        </w:tc>
      </w:tr>
      <w:tr w:rsidR="00582880" w:rsidRPr="00582880" w14:paraId="6A709CB1" w14:textId="77777777" w:rsidTr="00F3541D">
        <w:trPr>
          <w:trHeight w:val="315"/>
        </w:trPr>
        <w:tc>
          <w:tcPr>
            <w:tcW w:w="2694" w:type="dxa"/>
            <w:shd w:val="clear" w:color="auto" w:fill="auto"/>
            <w:noWrap/>
          </w:tcPr>
          <w:p w14:paraId="4610323A" w14:textId="07548E54" w:rsidR="00582880" w:rsidRPr="000D3EAC" w:rsidRDefault="0033296A" w:rsidP="000D3EAC">
            <w:pPr>
              <w:spacing w:after="0" w:line="240" w:lineRule="auto"/>
              <w:ind w:left="0" w:right="0" w:firstLine="0"/>
              <w:jc w:val="left"/>
              <w:rPr>
                <w:rFonts w:ascii="Times New Roman" w:eastAsia="新細明體" w:hAnsi="Times New Roman" w:cs="Times New Roman"/>
                <w:color w:val="auto"/>
                <w:sz w:val="22"/>
                <w:lang w:val="en-US" w:eastAsia="zh-TW"/>
              </w:rPr>
            </w:pPr>
            <w:r w:rsidRPr="000D3EAC">
              <w:rPr>
                <w:rFonts w:ascii="Times New Roman" w:eastAsia="新細明體" w:hAnsi="Times New Roman" w:cs="Times New Roman"/>
                <w:i/>
                <w:color w:val="auto"/>
                <w:sz w:val="22"/>
                <w:lang w:val="en-US" w:eastAsia="zh-TW"/>
              </w:rPr>
              <w:t>MCTP1</w:t>
            </w:r>
            <w:r w:rsidRPr="000D3EAC">
              <w:rPr>
                <w:rFonts w:ascii="Times New Roman" w:eastAsia="新細明體" w:hAnsi="Times New Roman" w:cs="Times New Roman"/>
                <w:color w:val="auto"/>
                <w:sz w:val="22"/>
                <w:lang w:val="en-US" w:eastAsia="zh-TW"/>
              </w:rPr>
              <w:t>_HRE1M F</w:t>
            </w:r>
          </w:p>
        </w:tc>
        <w:tc>
          <w:tcPr>
            <w:tcW w:w="6463" w:type="dxa"/>
            <w:shd w:val="clear" w:color="auto" w:fill="auto"/>
            <w:noWrap/>
          </w:tcPr>
          <w:p w14:paraId="7663B701" w14:textId="70A500F3" w:rsidR="00582880" w:rsidRPr="000D3EAC" w:rsidRDefault="00140AA8"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hAnsi="Times New Roman" w:cs="Times New Roman"/>
                <w:sz w:val="22"/>
              </w:rPr>
              <w:t>CTTATTCAGATGTCAATTGTTTATGTGCA</w:t>
            </w:r>
          </w:p>
        </w:tc>
      </w:tr>
      <w:tr w:rsidR="00582880" w:rsidRPr="00582880" w14:paraId="6549222E" w14:textId="77777777" w:rsidTr="00F3541D">
        <w:trPr>
          <w:trHeight w:val="315"/>
        </w:trPr>
        <w:tc>
          <w:tcPr>
            <w:tcW w:w="2694" w:type="dxa"/>
            <w:shd w:val="clear" w:color="auto" w:fill="auto"/>
            <w:noWrap/>
          </w:tcPr>
          <w:p w14:paraId="7D3831E6" w14:textId="78B9EF56" w:rsidR="00582880" w:rsidRPr="000D3EAC" w:rsidRDefault="00F3541D"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i/>
                <w:color w:val="auto"/>
                <w:sz w:val="22"/>
                <w:lang w:val="en-US" w:eastAsia="zh-TW"/>
              </w:rPr>
              <w:t>MCTP1</w:t>
            </w:r>
            <w:r w:rsidRPr="000D3EAC">
              <w:rPr>
                <w:rFonts w:ascii="Times New Roman" w:eastAsia="新細明體" w:hAnsi="Times New Roman" w:cs="Times New Roman"/>
                <w:color w:val="auto"/>
                <w:sz w:val="22"/>
                <w:lang w:val="en-US" w:eastAsia="zh-TW"/>
              </w:rPr>
              <w:t>_HRE1M R</w:t>
            </w:r>
          </w:p>
        </w:tc>
        <w:tc>
          <w:tcPr>
            <w:tcW w:w="6463" w:type="dxa"/>
            <w:shd w:val="clear" w:color="auto" w:fill="auto"/>
            <w:noWrap/>
          </w:tcPr>
          <w:p w14:paraId="6FDF5191" w14:textId="23998460" w:rsidR="00582880" w:rsidRPr="000D3EAC" w:rsidRDefault="00140AA8"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hAnsi="Times New Roman" w:cs="Times New Roman"/>
                <w:sz w:val="22"/>
              </w:rPr>
              <w:t>ACATCTGAATAAGATAAGTTG</w:t>
            </w:r>
          </w:p>
        </w:tc>
      </w:tr>
      <w:tr w:rsidR="00F3541D" w:rsidRPr="00582880" w14:paraId="55D46579" w14:textId="77777777" w:rsidTr="00F3541D">
        <w:trPr>
          <w:trHeight w:val="315"/>
        </w:trPr>
        <w:tc>
          <w:tcPr>
            <w:tcW w:w="2694" w:type="dxa"/>
            <w:shd w:val="clear" w:color="auto" w:fill="auto"/>
            <w:noWrap/>
          </w:tcPr>
          <w:p w14:paraId="41B13E50" w14:textId="1DB4575A" w:rsidR="00F3541D" w:rsidRPr="000D3EAC" w:rsidRDefault="00F3541D"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i/>
                <w:color w:val="auto"/>
                <w:sz w:val="22"/>
                <w:lang w:val="en-US" w:eastAsia="zh-TW"/>
              </w:rPr>
              <w:t>MCTP1</w:t>
            </w:r>
            <w:r w:rsidRPr="000D3EAC">
              <w:rPr>
                <w:rFonts w:ascii="Times New Roman" w:eastAsia="新細明體" w:hAnsi="Times New Roman" w:cs="Times New Roman"/>
                <w:color w:val="auto"/>
                <w:sz w:val="22"/>
                <w:lang w:val="en-US" w:eastAsia="zh-TW"/>
              </w:rPr>
              <w:t>_HRE2M F</w:t>
            </w:r>
          </w:p>
        </w:tc>
        <w:tc>
          <w:tcPr>
            <w:tcW w:w="6463" w:type="dxa"/>
            <w:shd w:val="clear" w:color="auto" w:fill="auto"/>
            <w:noWrap/>
          </w:tcPr>
          <w:p w14:paraId="47B069B7" w14:textId="37DB12CE" w:rsidR="00F3541D" w:rsidRPr="000D3EAC" w:rsidRDefault="00140AA8"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hAnsi="Times New Roman" w:cs="Times New Roman"/>
                <w:sz w:val="22"/>
              </w:rPr>
              <w:t>GTTTCTCCATTCAATTGGCTCTTTT</w:t>
            </w:r>
          </w:p>
        </w:tc>
      </w:tr>
      <w:tr w:rsidR="00F3541D" w:rsidRPr="00582880" w14:paraId="4280F463" w14:textId="77777777" w:rsidTr="00F3541D">
        <w:trPr>
          <w:trHeight w:val="315"/>
        </w:trPr>
        <w:tc>
          <w:tcPr>
            <w:tcW w:w="2694" w:type="dxa"/>
            <w:shd w:val="clear" w:color="auto" w:fill="auto"/>
            <w:noWrap/>
          </w:tcPr>
          <w:p w14:paraId="5045C48C" w14:textId="3A97D9F8" w:rsidR="00F3541D" w:rsidRPr="000D3EAC" w:rsidRDefault="00F3541D"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i/>
                <w:color w:val="auto"/>
                <w:sz w:val="22"/>
                <w:lang w:val="en-US" w:eastAsia="zh-TW"/>
              </w:rPr>
              <w:t>MCTP1</w:t>
            </w:r>
            <w:r w:rsidRPr="000D3EAC">
              <w:rPr>
                <w:rFonts w:ascii="Times New Roman" w:eastAsia="新細明體" w:hAnsi="Times New Roman" w:cs="Times New Roman"/>
                <w:color w:val="auto"/>
                <w:sz w:val="22"/>
                <w:lang w:val="en-US" w:eastAsia="zh-TW"/>
              </w:rPr>
              <w:t>_HRE2M R</w:t>
            </w:r>
          </w:p>
        </w:tc>
        <w:tc>
          <w:tcPr>
            <w:tcW w:w="6463" w:type="dxa"/>
            <w:shd w:val="clear" w:color="auto" w:fill="auto"/>
            <w:noWrap/>
          </w:tcPr>
          <w:p w14:paraId="1F9216CA" w14:textId="510548A1" w:rsidR="00F3541D" w:rsidRPr="000D3EAC" w:rsidRDefault="00140AA8"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hAnsi="Times New Roman" w:cs="Times New Roman"/>
                <w:sz w:val="22"/>
              </w:rPr>
              <w:t>AATGGAGAAACTCTGGGCTG</w:t>
            </w:r>
          </w:p>
        </w:tc>
      </w:tr>
      <w:tr w:rsidR="00F3541D" w:rsidRPr="00582880" w14:paraId="3E0B9735" w14:textId="77777777" w:rsidTr="00F3541D">
        <w:trPr>
          <w:trHeight w:val="315"/>
        </w:trPr>
        <w:tc>
          <w:tcPr>
            <w:tcW w:w="2694" w:type="dxa"/>
            <w:shd w:val="clear" w:color="auto" w:fill="auto"/>
            <w:noWrap/>
          </w:tcPr>
          <w:p w14:paraId="682C4BDC" w14:textId="5E396B43" w:rsidR="00F3541D" w:rsidRPr="000D3EAC" w:rsidRDefault="00F3541D"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i/>
                <w:color w:val="auto"/>
                <w:sz w:val="22"/>
                <w:lang w:val="en-US" w:eastAsia="zh-TW"/>
              </w:rPr>
              <w:t>MCTP1</w:t>
            </w:r>
            <w:r w:rsidRPr="000D3EAC">
              <w:rPr>
                <w:rFonts w:ascii="Times New Roman" w:eastAsia="新細明體" w:hAnsi="Times New Roman" w:cs="Times New Roman"/>
                <w:color w:val="auto"/>
                <w:sz w:val="22"/>
                <w:lang w:val="en-US" w:eastAsia="zh-TW"/>
              </w:rPr>
              <w:t>_FRE1M F</w:t>
            </w:r>
          </w:p>
        </w:tc>
        <w:tc>
          <w:tcPr>
            <w:tcW w:w="6463" w:type="dxa"/>
            <w:shd w:val="clear" w:color="auto" w:fill="auto"/>
            <w:noWrap/>
          </w:tcPr>
          <w:p w14:paraId="06672538" w14:textId="3E7FB57E" w:rsidR="00F3541D" w:rsidRPr="000D3EAC" w:rsidRDefault="00140AA8"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hAnsi="Times New Roman" w:cs="Times New Roman"/>
                <w:sz w:val="22"/>
              </w:rPr>
              <w:t>CCTTAGCTGACAATTGGTTTCACTACATCT</w:t>
            </w:r>
          </w:p>
        </w:tc>
      </w:tr>
      <w:tr w:rsidR="00F3541D" w:rsidRPr="00582880" w14:paraId="259D1EA3" w14:textId="77777777" w:rsidTr="00F3541D">
        <w:trPr>
          <w:trHeight w:val="315"/>
        </w:trPr>
        <w:tc>
          <w:tcPr>
            <w:tcW w:w="2694" w:type="dxa"/>
            <w:shd w:val="clear" w:color="auto" w:fill="auto"/>
            <w:noWrap/>
          </w:tcPr>
          <w:p w14:paraId="5DB49921" w14:textId="0C11503B" w:rsidR="00F3541D" w:rsidRPr="000D3EAC" w:rsidRDefault="00F3541D"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i/>
                <w:color w:val="auto"/>
                <w:sz w:val="22"/>
                <w:lang w:val="en-US" w:eastAsia="zh-TW"/>
              </w:rPr>
              <w:t>MCTP1</w:t>
            </w:r>
            <w:r w:rsidRPr="000D3EAC">
              <w:rPr>
                <w:rFonts w:ascii="Times New Roman" w:eastAsia="新細明體" w:hAnsi="Times New Roman" w:cs="Times New Roman"/>
                <w:color w:val="auto"/>
                <w:sz w:val="22"/>
                <w:lang w:val="en-US" w:eastAsia="zh-TW"/>
              </w:rPr>
              <w:t>_FRE1M R</w:t>
            </w:r>
          </w:p>
        </w:tc>
        <w:tc>
          <w:tcPr>
            <w:tcW w:w="6463" w:type="dxa"/>
            <w:shd w:val="clear" w:color="auto" w:fill="auto"/>
            <w:noWrap/>
          </w:tcPr>
          <w:p w14:paraId="74636EC3" w14:textId="101749B1" w:rsidR="00F3541D" w:rsidRPr="000D3EAC" w:rsidRDefault="00140AA8"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hAnsi="Times New Roman" w:cs="Times New Roman"/>
                <w:sz w:val="22"/>
              </w:rPr>
              <w:t>TCAGCTAAGGGAGTGGGTCC</w:t>
            </w:r>
          </w:p>
        </w:tc>
      </w:tr>
      <w:tr w:rsidR="00F3541D" w:rsidRPr="00582880" w14:paraId="56C82268" w14:textId="77777777" w:rsidTr="00F3541D">
        <w:trPr>
          <w:trHeight w:val="315"/>
        </w:trPr>
        <w:tc>
          <w:tcPr>
            <w:tcW w:w="2694" w:type="dxa"/>
            <w:shd w:val="clear" w:color="auto" w:fill="auto"/>
            <w:noWrap/>
          </w:tcPr>
          <w:p w14:paraId="17AD06FE" w14:textId="23D0A337" w:rsidR="00F3541D" w:rsidRPr="000D3EAC" w:rsidRDefault="00F3541D"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i/>
                <w:color w:val="auto"/>
                <w:sz w:val="22"/>
                <w:lang w:val="en-US" w:eastAsia="zh-TW"/>
              </w:rPr>
              <w:t>MCTP1</w:t>
            </w:r>
            <w:r w:rsidRPr="000D3EAC">
              <w:rPr>
                <w:rFonts w:ascii="Times New Roman" w:eastAsia="新細明體" w:hAnsi="Times New Roman" w:cs="Times New Roman"/>
                <w:color w:val="auto"/>
                <w:sz w:val="22"/>
                <w:lang w:val="en-US" w:eastAsia="zh-TW"/>
              </w:rPr>
              <w:t>_FRE2M F</w:t>
            </w:r>
          </w:p>
        </w:tc>
        <w:tc>
          <w:tcPr>
            <w:tcW w:w="6463" w:type="dxa"/>
            <w:shd w:val="clear" w:color="auto" w:fill="auto"/>
            <w:noWrap/>
          </w:tcPr>
          <w:p w14:paraId="63F20574" w14:textId="69C409E4" w:rsidR="00F3541D" w:rsidRPr="000D3EAC" w:rsidRDefault="00140AA8"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hAnsi="Times New Roman" w:cs="Times New Roman"/>
                <w:sz w:val="22"/>
              </w:rPr>
              <w:t>TAGAAATTCCAATTGTTGTCTCGCATCA</w:t>
            </w:r>
          </w:p>
        </w:tc>
      </w:tr>
      <w:tr w:rsidR="00F3541D" w:rsidRPr="00582880" w14:paraId="785C2E7E" w14:textId="77777777" w:rsidTr="00F3541D">
        <w:trPr>
          <w:trHeight w:val="315"/>
        </w:trPr>
        <w:tc>
          <w:tcPr>
            <w:tcW w:w="2694" w:type="dxa"/>
            <w:shd w:val="clear" w:color="auto" w:fill="auto"/>
            <w:noWrap/>
          </w:tcPr>
          <w:p w14:paraId="56DCE5DE" w14:textId="52535A6A" w:rsidR="00F3541D" w:rsidRPr="000D3EAC" w:rsidRDefault="00F3541D"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i/>
                <w:color w:val="auto"/>
                <w:sz w:val="22"/>
                <w:lang w:val="en-US" w:eastAsia="zh-TW"/>
              </w:rPr>
              <w:t>MCTP1</w:t>
            </w:r>
            <w:r w:rsidRPr="000D3EAC">
              <w:rPr>
                <w:rFonts w:ascii="Times New Roman" w:eastAsia="新細明體" w:hAnsi="Times New Roman" w:cs="Times New Roman"/>
                <w:color w:val="auto"/>
                <w:sz w:val="22"/>
                <w:lang w:val="en-US" w:eastAsia="zh-TW"/>
              </w:rPr>
              <w:t>_FRE2M R</w:t>
            </w:r>
          </w:p>
        </w:tc>
        <w:tc>
          <w:tcPr>
            <w:tcW w:w="6463" w:type="dxa"/>
            <w:shd w:val="clear" w:color="auto" w:fill="auto"/>
            <w:noWrap/>
          </w:tcPr>
          <w:p w14:paraId="736B59AD" w14:textId="4D222AE4" w:rsidR="00F3541D" w:rsidRPr="000D3EAC" w:rsidRDefault="00140AA8"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hAnsi="Times New Roman" w:cs="Times New Roman"/>
                <w:sz w:val="22"/>
              </w:rPr>
              <w:t>GAATTTCTAATATGCAAAAGT</w:t>
            </w:r>
          </w:p>
        </w:tc>
      </w:tr>
      <w:tr w:rsidR="00F3541D" w:rsidRPr="00582880" w14:paraId="500D9C95" w14:textId="77777777" w:rsidTr="00F3541D">
        <w:trPr>
          <w:trHeight w:val="315"/>
        </w:trPr>
        <w:tc>
          <w:tcPr>
            <w:tcW w:w="2694" w:type="dxa"/>
            <w:shd w:val="clear" w:color="auto" w:fill="auto"/>
            <w:noWrap/>
          </w:tcPr>
          <w:p w14:paraId="0370804D" w14:textId="2CFB0278" w:rsidR="00F3541D" w:rsidRPr="000D3EAC" w:rsidRDefault="00F3541D"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i/>
                <w:color w:val="auto"/>
                <w:sz w:val="22"/>
                <w:lang w:val="en-US" w:eastAsia="zh-TW"/>
              </w:rPr>
              <w:t>MCTP1</w:t>
            </w:r>
            <w:r w:rsidRPr="000D3EAC">
              <w:rPr>
                <w:rFonts w:ascii="Times New Roman" w:eastAsia="新細明體" w:hAnsi="Times New Roman" w:cs="Times New Roman"/>
                <w:color w:val="auto"/>
                <w:sz w:val="22"/>
                <w:lang w:val="en-US" w:eastAsia="zh-TW"/>
              </w:rPr>
              <w:t>_FRE3M F</w:t>
            </w:r>
          </w:p>
        </w:tc>
        <w:tc>
          <w:tcPr>
            <w:tcW w:w="6463" w:type="dxa"/>
            <w:shd w:val="clear" w:color="auto" w:fill="auto"/>
            <w:noWrap/>
          </w:tcPr>
          <w:p w14:paraId="0DF6CC70" w14:textId="52360B98" w:rsidR="00F3541D" w:rsidRPr="000D3EAC" w:rsidRDefault="00140AA8"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hAnsi="Times New Roman" w:cs="Times New Roman"/>
                <w:sz w:val="22"/>
              </w:rPr>
              <w:t>AAAGGTAACACAATTGAAACAAAACAA</w:t>
            </w:r>
          </w:p>
        </w:tc>
      </w:tr>
      <w:tr w:rsidR="00F3541D" w:rsidRPr="00582880" w14:paraId="2A868063" w14:textId="77777777" w:rsidTr="00F3541D">
        <w:trPr>
          <w:trHeight w:val="315"/>
        </w:trPr>
        <w:tc>
          <w:tcPr>
            <w:tcW w:w="2694" w:type="dxa"/>
            <w:shd w:val="clear" w:color="auto" w:fill="auto"/>
            <w:noWrap/>
          </w:tcPr>
          <w:p w14:paraId="353CED4D" w14:textId="27E7EDB9" w:rsidR="00F3541D" w:rsidRPr="000D3EAC" w:rsidRDefault="00F3541D"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i/>
                <w:color w:val="auto"/>
                <w:sz w:val="22"/>
                <w:lang w:val="en-US" w:eastAsia="zh-TW"/>
              </w:rPr>
              <w:t>MCTP1</w:t>
            </w:r>
            <w:r w:rsidRPr="000D3EAC">
              <w:rPr>
                <w:rFonts w:ascii="Times New Roman" w:eastAsia="新細明體" w:hAnsi="Times New Roman" w:cs="Times New Roman"/>
                <w:color w:val="auto"/>
                <w:sz w:val="22"/>
                <w:lang w:val="en-US" w:eastAsia="zh-TW"/>
              </w:rPr>
              <w:t>_FRE3M R</w:t>
            </w:r>
          </w:p>
        </w:tc>
        <w:tc>
          <w:tcPr>
            <w:tcW w:w="6463" w:type="dxa"/>
            <w:shd w:val="clear" w:color="auto" w:fill="auto"/>
            <w:noWrap/>
          </w:tcPr>
          <w:p w14:paraId="7D686F65" w14:textId="19042EEB" w:rsidR="00F3541D" w:rsidRPr="000D3EAC" w:rsidRDefault="00140AA8"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hAnsi="Times New Roman" w:cs="Times New Roman"/>
                <w:sz w:val="22"/>
              </w:rPr>
              <w:t>TGTTACCTTTATAACAAATATT</w:t>
            </w:r>
          </w:p>
        </w:tc>
      </w:tr>
      <w:tr w:rsidR="00F3541D" w:rsidRPr="00582880" w14:paraId="5AA9B759" w14:textId="77777777" w:rsidTr="00F3541D">
        <w:trPr>
          <w:trHeight w:val="315"/>
        </w:trPr>
        <w:tc>
          <w:tcPr>
            <w:tcW w:w="2694" w:type="dxa"/>
            <w:shd w:val="clear" w:color="auto" w:fill="auto"/>
            <w:noWrap/>
          </w:tcPr>
          <w:p w14:paraId="04F811D6" w14:textId="54B85D8F" w:rsidR="00F3541D" w:rsidRPr="000D3EAC" w:rsidRDefault="00F3541D"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i/>
                <w:color w:val="auto"/>
                <w:sz w:val="22"/>
                <w:lang w:val="en-US" w:eastAsia="zh-TW"/>
              </w:rPr>
              <w:t>MCTP1</w:t>
            </w:r>
            <w:r w:rsidRPr="000D3EAC">
              <w:rPr>
                <w:rFonts w:ascii="Times New Roman" w:eastAsia="新細明體" w:hAnsi="Times New Roman" w:cs="Times New Roman"/>
                <w:color w:val="auto"/>
                <w:sz w:val="22"/>
                <w:lang w:val="en-US" w:eastAsia="zh-TW"/>
              </w:rPr>
              <w:t>_FRE4M F</w:t>
            </w:r>
          </w:p>
        </w:tc>
        <w:tc>
          <w:tcPr>
            <w:tcW w:w="6463" w:type="dxa"/>
            <w:shd w:val="clear" w:color="auto" w:fill="auto"/>
            <w:noWrap/>
          </w:tcPr>
          <w:p w14:paraId="3BD0F73D" w14:textId="0A195951" w:rsidR="00F3541D" w:rsidRPr="000D3EAC" w:rsidRDefault="00140AA8"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hAnsi="Times New Roman" w:cs="Times New Roman"/>
                <w:sz w:val="22"/>
              </w:rPr>
              <w:t>AACAAAACACAATTGAAAACTTAGGTTG</w:t>
            </w:r>
          </w:p>
        </w:tc>
      </w:tr>
      <w:tr w:rsidR="00F3541D" w:rsidRPr="00582880" w14:paraId="6676F423" w14:textId="77777777" w:rsidTr="00F3541D">
        <w:trPr>
          <w:trHeight w:val="315"/>
        </w:trPr>
        <w:tc>
          <w:tcPr>
            <w:tcW w:w="2694" w:type="dxa"/>
            <w:shd w:val="clear" w:color="auto" w:fill="auto"/>
            <w:noWrap/>
          </w:tcPr>
          <w:p w14:paraId="3BEBC985" w14:textId="1278DCB6" w:rsidR="00F3541D" w:rsidRPr="000D3EAC" w:rsidRDefault="00F3541D"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i/>
                <w:color w:val="auto"/>
                <w:sz w:val="22"/>
                <w:lang w:val="en-US" w:eastAsia="zh-TW"/>
              </w:rPr>
              <w:t>MCTP1</w:t>
            </w:r>
            <w:r w:rsidRPr="000D3EAC">
              <w:rPr>
                <w:rFonts w:ascii="Times New Roman" w:eastAsia="新細明體" w:hAnsi="Times New Roman" w:cs="Times New Roman"/>
                <w:color w:val="auto"/>
                <w:sz w:val="22"/>
                <w:lang w:val="en-US" w:eastAsia="zh-TW"/>
              </w:rPr>
              <w:t>_FRE4M R</w:t>
            </w:r>
          </w:p>
        </w:tc>
        <w:tc>
          <w:tcPr>
            <w:tcW w:w="6463" w:type="dxa"/>
            <w:shd w:val="clear" w:color="auto" w:fill="auto"/>
            <w:noWrap/>
          </w:tcPr>
          <w:p w14:paraId="5F9EB447" w14:textId="57392771" w:rsidR="00F3541D" w:rsidRPr="000D3EAC" w:rsidRDefault="00140AA8"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hAnsi="Times New Roman" w:cs="Times New Roman"/>
                <w:sz w:val="22"/>
              </w:rPr>
              <w:t>TGTTTTGTTTTTGTTACCTTT</w:t>
            </w:r>
          </w:p>
        </w:tc>
      </w:tr>
      <w:tr w:rsidR="00F3541D" w:rsidRPr="00582880" w14:paraId="75ED95D8" w14:textId="77777777" w:rsidTr="00F3541D">
        <w:trPr>
          <w:trHeight w:val="315"/>
        </w:trPr>
        <w:tc>
          <w:tcPr>
            <w:tcW w:w="2694" w:type="dxa"/>
            <w:shd w:val="clear" w:color="auto" w:fill="auto"/>
            <w:noWrap/>
          </w:tcPr>
          <w:p w14:paraId="7C80D594" w14:textId="5F54030E" w:rsidR="00F3541D" w:rsidRPr="000D3EAC" w:rsidRDefault="00F3541D"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i/>
                <w:color w:val="auto"/>
                <w:sz w:val="22"/>
                <w:lang w:val="en-US" w:eastAsia="zh-TW"/>
              </w:rPr>
              <w:t>MCTP1</w:t>
            </w:r>
            <w:r w:rsidRPr="000D3EAC">
              <w:rPr>
                <w:rFonts w:ascii="Times New Roman" w:eastAsia="新細明體" w:hAnsi="Times New Roman" w:cs="Times New Roman"/>
                <w:color w:val="auto"/>
                <w:sz w:val="22"/>
                <w:lang w:val="en-US" w:eastAsia="zh-TW"/>
              </w:rPr>
              <w:t>_ZREM F</w:t>
            </w:r>
          </w:p>
        </w:tc>
        <w:tc>
          <w:tcPr>
            <w:tcW w:w="6463" w:type="dxa"/>
            <w:shd w:val="clear" w:color="auto" w:fill="auto"/>
            <w:noWrap/>
          </w:tcPr>
          <w:p w14:paraId="758E7A0F" w14:textId="0D2D1F22" w:rsidR="00F3541D" w:rsidRPr="000D3EAC" w:rsidRDefault="00140AA8"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hAnsi="Times New Roman" w:cs="Times New Roman"/>
                <w:sz w:val="22"/>
              </w:rPr>
              <w:t>GGGGCGGGGGCCAATTGCTTCAGCTTT</w:t>
            </w:r>
          </w:p>
        </w:tc>
      </w:tr>
      <w:tr w:rsidR="00F3541D" w:rsidRPr="00582880" w14:paraId="453B60FA" w14:textId="77777777" w:rsidTr="00B74265">
        <w:trPr>
          <w:trHeight w:val="70"/>
        </w:trPr>
        <w:tc>
          <w:tcPr>
            <w:tcW w:w="2694" w:type="dxa"/>
            <w:shd w:val="clear" w:color="auto" w:fill="auto"/>
            <w:noWrap/>
          </w:tcPr>
          <w:p w14:paraId="369A7E2C" w14:textId="7EDF8090" w:rsidR="00F3541D" w:rsidRPr="000D3EAC" w:rsidRDefault="00F3541D"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eastAsia="新細明體" w:hAnsi="Times New Roman" w:cs="Times New Roman"/>
                <w:i/>
                <w:color w:val="auto"/>
                <w:sz w:val="22"/>
                <w:lang w:val="en-US" w:eastAsia="zh-TW"/>
              </w:rPr>
              <w:t>MCTP1</w:t>
            </w:r>
            <w:r w:rsidRPr="000D3EAC">
              <w:rPr>
                <w:rFonts w:ascii="Times New Roman" w:eastAsia="新細明體" w:hAnsi="Times New Roman" w:cs="Times New Roman"/>
                <w:color w:val="auto"/>
                <w:sz w:val="22"/>
                <w:lang w:val="en-US" w:eastAsia="zh-TW"/>
              </w:rPr>
              <w:t>_ZREM R</w:t>
            </w:r>
          </w:p>
        </w:tc>
        <w:tc>
          <w:tcPr>
            <w:tcW w:w="6463" w:type="dxa"/>
            <w:shd w:val="clear" w:color="auto" w:fill="auto"/>
            <w:noWrap/>
          </w:tcPr>
          <w:p w14:paraId="5FE73DD1" w14:textId="03A9DA9D" w:rsidR="00F3541D" w:rsidRPr="000D3EAC" w:rsidRDefault="00140AA8" w:rsidP="000D3EAC">
            <w:pPr>
              <w:spacing w:after="0" w:line="240" w:lineRule="auto"/>
              <w:ind w:left="0" w:right="0" w:firstLine="0"/>
              <w:jc w:val="left"/>
              <w:rPr>
                <w:rFonts w:ascii="Times New Roman" w:eastAsia="新細明體" w:hAnsi="Times New Roman" w:cs="Times New Roman"/>
                <w:color w:val="auto"/>
                <w:sz w:val="22"/>
                <w:lang w:val="en-US" w:eastAsia="en-US"/>
              </w:rPr>
            </w:pPr>
            <w:r w:rsidRPr="000D3EAC">
              <w:rPr>
                <w:rFonts w:ascii="Times New Roman" w:hAnsi="Times New Roman" w:cs="Times New Roman"/>
                <w:sz w:val="22"/>
              </w:rPr>
              <w:t>GCCCCCGCCCCGTTGCGCT</w:t>
            </w:r>
          </w:p>
        </w:tc>
      </w:tr>
    </w:tbl>
    <w:p w14:paraId="6E62E0BF" w14:textId="77777777" w:rsidR="00503854" w:rsidRDefault="00503854" w:rsidP="00EB6004">
      <w:pPr>
        <w:rPr>
          <w:rFonts w:ascii="Times New Roman" w:hAnsi="Times New Roman" w:cs="Times New Roman"/>
          <w:b/>
          <w:bCs/>
          <w:color w:val="000000" w:themeColor="text1"/>
        </w:rPr>
      </w:pPr>
    </w:p>
    <w:p w14:paraId="39F54E00" w14:textId="5BD0ECC2" w:rsidR="00EB6004" w:rsidRPr="003976C6" w:rsidRDefault="00EB6004" w:rsidP="00C547D1">
      <w:pPr>
        <w:spacing w:line="360" w:lineRule="auto"/>
        <w:ind w:left="0" w:firstLine="0"/>
        <w:rPr>
          <w:rFonts w:ascii="Times New Roman" w:hAnsi="Times New Roman" w:cs="Times New Roman"/>
          <w:color w:val="000000" w:themeColor="text1"/>
        </w:rPr>
      </w:pPr>
      <w:bookmarkStart w:id="16" w:name="_Hlk96328906"/>
      <w:r w:rsidRPr="00A95E2F">
        <w:rPr>
          <w:rFonts w:ascii="Times New Roman" w:hAnsi="Times New Roman" w:cs="Times New Roman"/>
          <w:b/>
          <w:color w:val="000000" w:themeColor="text1"/>
        </w:rPr>
        <w:t>Table 2.</w:t>
      </w:r>
      <w:r w:rsidRPr="007A1CB6">
        <w:rPr>
          <w:rFonts w:ascii="Times New Roman" w:hAnsi="Times New Roman" w:cs="Times New Roman"/>
          <w:b/>
          <w:color w:val="000000" w:themeColor="text1"/>
        </w:rPr>
        <w:t xml:space="preserve"> </w:t>
      </w:r>
      <w:r w:rsidRPr="003976C6">
        <w:rPr>
          <w:rFonts w:ascii="Times New Roman" w:hAnsi="Times New Roman" w:cs="Times New Roman"/>
          <w:color w:val="000000" w:themeColor="text1"/>
        </w:rPr>
        <w:t xml:space="preserve">Immunoblot antibodies. </w:t>
      </w:r>
      <w:bookmarkStart w:id="17" w:name="_Hlk96119932"/>
      <w:r w:rsidRPr="003976C6">
        <w:rPr>
          <w:rFonts w:ascii="Times New Roman" w:hAnsi="Times New Roman" w:cs="Times New Roman"/>
          <w:color w:val="000000" w:themeColor="text1"/>
        </w:rPr>
        <w:t>The source and dilution of each antibody used for immunoblotting in this study are listed.</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418"/>
        <w:gridCol w:w="2551"/>
        <w:gridCol w:w="993"/>
        <w:gridCol w:w="1275"/>
        <w:gridCol w:w="993"/>
        <w:gridCol w:w="992"/>
      </w:tblGrid>
      <w:tr w:rsidR="001162D5" w:rsidRPr="00A95E2F" w14:paraId="55560C32" w14:textId="77777777" w:rsidTr="001162D5">
        <w:trPr>
          <w:trHeight w:val="438"/>
        </w:trPr>
        <w:tc>
          <w:tcPr>
            <w:tcW w:w="1134" w:type="dxa"/>
            <w:shd w:val="clear" w:color="auto" w:fill="auto"/>
            <w:noWrap/>
          </w:tcPr>
          <w:bookmarkEnd w:id="17"/>
          <w:p w14:paraId="0DB77301" w14:textId="0FE298DD" w:rsidR="005846E2" w:rsidRPr="00C973EA" w:rsidRDefault="00EB6004" w:rsidP="005846E2">
            <w:pPr>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Primary</w:t>
            </w:r>
          </w:p>
          <w:p w14:paraId="12BE2D12" w14:textId="2BE1BA5E" w:rsidR="00EB6004" w:rsidRPr="00C973EA" w:rsidRDefault="00EB6004" w:rsidP="005846E2">
            <w:pPr>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antibody</w:t>
            </w:r>
          </w:p>
        </w:tc>
        <w:tc>
          <w:tcPr>
            <w:tcW w:w="1418" w:type="dxa"/>
            <w:shd w:val="clear" w:color="auto" w:fill="auto"/>
          </w:tcPr>
          <w:p w14:paraId="24D3C190" w14:textId="030F1335" w:rsidR="00EB6004" w:rsidRPr="00C973EA" w:rsidRDefault="00EB6004" w:rsidP="005846E2">
            <w:pPr>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Clonality</w:t>
            </w:r>
          </w:p>
        </w:tc>
        <w:tc>
          <w:tcPr>
            <w:tcW w:w="2551" w:type="dxa"/>
            <w:shd w:val="clear" w:color="auto" w:fill="auto"/>
            <w:noWrap/>
          </w:tcPr>
          <w:p w14:paraId="6AB589BA" w14:textId="77777777" w:rsidR="00EB6004" w:rsidRPr="00C973EA" w:rsidRDefault="00EB6004" w:rsidP="005846E2">
            <w:pPr>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Source</w:t>
            </w:r>
          </w:p>
          <w:p w14:paraId="51718B4C" w14:textId="77777777" w:rsidR="00EB6004" w:rsidRPr="00C973EA" w:rsidRDefault="00EB6004" w:rsidP="005846E2">
            <w:pPr>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w:t>
            </w:r>
            <w:proofErr w:type="spellStart"/>
            <w:r w:rsidRPr="00C973EA">
              <w:rPr>
                <w:rFonts w:ascii="Times New Roman" w:hAnsi="Times New Roman" w:cs="Times New Roman"/>
                <w:color w:val="000000" w:themeColor="text1"/>
                <w:sz w:val="22"/>
              </w:rPr>
              <w:t>catalog</w:t>
            </w:r>
            <w:proofErr w:type="spellEnd"/>
            <w:r w:rsidRPr="00C973EA">
              <w:rPr>
                <w:rFonts w:ascii="Times New Roman" w:hAnsi="Times New Roman" w:cs="Times New Roman"/>
                <w:color w:val="000000" w:themeColor="text1"/>
                <w:sz w:val="22"/>
              </w:rPr>
              <w:t xml:space="preserve"> no.)</w:t>
            </w:r>
          </w:p>
        </w:tc>
        <w:tc>
          <w:tcPr>
            <w:tcW w:w="993" w:type="dxa"/>
            <w:shd w:val="clear" w:color="auto" w:fill="auto"/>
            <w:noWrap/>
          </w:tcPr>
          <w:p w14:paraId="0BF9BD93" w14:textId="77777777" w:rsidR="00EB6004" w:rsidRPr="00C973EA" w:rsidRDefault="00EB6004" w:rsidP="005846E2">
            <w:pPr>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Dilution</w:t>
            </w:r>
          </w:p>
        </w:tc>
        <w:tc>
          <w:tcPr>
            <w:tcW w:w="1275" w:type="dxa"/>
            <w:shd w:val="clear" w:color="auto" w:fill="auto"/>
            <w:noWrap/>
          </w:tcPr>
          <w:p w14:paraId="53FBCD7E" w14:textId="77777777" w:rsidR="005846E2" w:rsidRPr="00C973EA" w:rsidRDefault="00EB6004" w:rsidP="005846E2">
            <w:pPr>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Secondary</w:t>
            </w:r>
          </w:p>
          <w:p w14:paraId="06EA7783" w14:textId="74607F37" w:rsidR="00EB6004" w:rsidRPr="00C973EA" w:rsidRDefault="00EB6004" w:rsidP="005846E2">
            <w:pPr>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antibody</w:t>
            </w:r>
          </w:p>
        </w:tc>
        <w:tc>
          <w:tcPr>
            <w:tcW w:w="993" w:type="dxa"/>
            <w:shd w:val="clear" w:color="auto" w:fill="auto"/>
            <w:noWrap/>
          </w:tcPr>
          <w:p w14:paraId="6BF79E86" w14:textId="77777777" w:rsidR="00EB6004" w:rsidRPr="00C973EA" w:rsidRDefault="00EB6004" w:rsidP="005846E2">
            <w:pPr>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Source</w:t>
            </w:r>
          </w:p>
        </w:tc>
        <w:tc>
          <w:tcPr>
            <w:tcW w:w="992" w:type="dxa"/>
            <w:shd w:val="clear" w:color="auto" w:fill="auto"/>
            <w:noWrap/>
          </w:tcPr>
          <w:p w14:paraId="158974E4" w14:textId="77777777" w:rsidR="00EB6004" w:rsidRPr="00C973EA" w:rsidRDefault="00EB6004" w:rsidP="005846E2">
            <w:pPr>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Dilution</w:t>
            </w:r>
          </w:p>
        </w:tc>
      </w:tr>
      <w:tr w:rsidR="00F4403D" w:rsidRPr="00A95E2F" w14:paraId="2E4DFED6" w14:textId="77777777" w:rsidTr="001162D5">
        <w:trPr>
          <w:trHeight w:val="206"/>
        </w:trPr>
        <w:tc>
          <w:tcPr>
            <w:tcW w:w="1134" w:type="dxa"/>
            <w:tcBorders>
              <w:top w:val="single" w:sz="4" w:space="0" w:color="00000A"/>
              <w:left w:val="single" w:sz="4" w:space="0" w:color="00000A"/>
              <w:bottom w:val="single" w:sz="4" w:space="0" w:color="00000A"/>
              <w:right w:val="single" w:sz="4" w:space="0" w:color="00000A"/>
            </w:tcBorders>
            <w:shd w:val="clear" w:color="auto" w:fill="auto"/>
            <w:noWrap/>
          </w:tcPr>
          <w:p w14:paraId="70315BF3" w14:textId="1EF83F72"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rPr>
              <w:t>ZBTB46</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14:paraId="30A16D31" w14:textId="7A988A6D" w:rsidR="00F4403D" w:rsidRPr="00C973EA" w:rsidRDefault="00F4403D" w:rsidP="00F4403D">
            <w:pPr>
              <w:rPr>
                <w:rFonts w:ascii="Times New Roman" w:hAnsi="Times New Roman" w:cs="Times New Roman"/>
                <w:color w:val="000000" w:themeColor="text1"/>
                <w:sz w:val="22"/>
              </w:rPr>
            </w:pPr>
            <w:proofErr w:type="spellStart"/>
            <w:r>
              <w:rPr>
                <w:rFonts w:ascii="Times New Roman" w:hAnsi="Times New Roman" w:cs="Times New Roman"/>
                <w:color w:val="000000" w:themeColor="text1"/>
                <w:sz w:val="22"/>
              </w:rPr>
              <w:t>Polycloncal</w:t>
            </w:r>
            <w:proofErr w:type="spellEnd"/>
          </w:p>
        </w:tc>
        <w:tc>
          <w:tcPr>
            <w:tcW w:w="2551" w:type="dxa"/>
            <w:tcBorders>
              <w:top w:val="single" w:sz="4" w:space="0" w:color="00000A"/>
              <w:left w:val="single" w:sz="4" w:space="0" w:color="00000A"/>
              <w:bottom w:val="single" w:sz="4" w:space="0" w:color="00000A"/>
              <w:right w:val="single" w:sz="4" w:space="0" w:color="00000A"/>
            </w:tcBorders>
            <w:shd w:val="clear" w:color="auto" w:fill="auto"/>
            <w:noWrap/>
          </w:tcPr>
          <w:p w14:paraId="3BE6CAA4" w14:textId="4904C758" w:rsidR="00F4403D" w:rsidRPr="004F022A" w:rsidRDefault="00F4403D" w:rsidP="00F4403D">
            <w:pPr>
              <w:rPr>
                <w:rFonts w:ascii="Times New Roman" w:hAnsi="Times New Roman" w:cs="Times New Roman"/>
                <w:color w:val="000000" w:themeColor="text1"/>
                <w:sz w:val="22"/>
              </w:rPr>
            </w:pPr>
            <w:proofErr w:type="spellStart"/>
            <w:r w:rsidRPr="004F022A">
              <w:rPr>
                <w:rFonts w:ascii="Times New Roman" w:hAnsi="Times New Roman" w:cs="Times New Roman"/>
                <w:color w:val="000000" w:themeColor="text1"/>
                <w:sz w:val="22"/>
                <w:lang w:val="en-US" w:eastAsia="zh-TW"/>
              </w:rPr>
              <w:t>GeneTex</w:t>
            </w:r>
            <w:proofErr w:type="spellEnd"/>
            <w:r w:rsidRPr="004F022A">
              <w:rPr>
                <w:rFonts w:ascii="Times New Roman" w:eastAsiaTheme="minorEastAsia" w:hAnsi="Times New Roman" w:cs="Times New Roman"/>
                <w:color w:val="000000" w:themeColor="text1"/>
                <w:sz w:val="22"/>
                <w:lang w:val="en-US" w:eastAsia="zh-TW"/>
              </w:rPr>
              <w:t xml:space="preserve"> (</w:t>
            </w:r>
            <w:r w:rsidRPr="004F022A">
              <w:rPr>
                <w:rFonts w:ascii="Times New Roman" w:hAnsi="Times New Roman" w:cs="Times New Roman"/>
                <w:color w:val="000000" w:themeColor="text1"/>
                <w:sz w:val="22"/>
                <w:lang w:val="en-US" w:eastAsia="zh-TW"/>
              </w:rPr>
              <w:t>GTX121617)</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1FF8C741" w14:textId="7DDD709F"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w:t>
            </w:r>
          </w:p>
        </w:tc>
        <w:tc>
          <w:tcPr>
            <w:tcW w:w="1275" w:type="dxa"/>
            <w:tcBorders>
              <w:top w:val="single" w:sz="4" w:space="0" w:color="00000A"/>
              <w:left w:val="single" w:sz="4" w:space="0" w:color="00000A"/>
              <w:bottom w:val="single" w:sz="4" w:space="0" w:color="00000A"/>
              <w:right w:val="single" w:sz="4" w:space="0" w:color="00000A"/>
            </w:tcBorders>
            <w:shd w:val="clear" w:color="auto" w:fill="auto"/>
            <w:noWrap/>
          </w:tcPr>
          <w:p w14:paraId="2600BBA4" w14:textId="4B5DA47A" w:rsidR="00F4403D" w:rsidRPr="00C973EA" w:rsidRDefault="00F4403D" w:rsidP="00F4403D">
            <w:pPr>
              <w:rPr>
                <w:rFonts w:ascii="Times New Roman" w:hAnsi="Times New Roman" w:cs="Times New Roman"/>
                <w:color w:val="000000" w:themeColor="text1"/>
                <w:sz w:val="22"/>
              </w:rPr>
            </w:pPr>
            <w:r w:rsidRPr="009F718D">
              <w:rPr>
                <w:rFonts w:ascii="Times New Roman" w:hAnsi="Times New Roman" w:cs="Times New Roman" w:hint="eastAsia"/>
                <w:color w:val="000000" w:themeColor="text1"/>
                <w:sz w:val="22"/>
                <w:lang w:eastAsia="zh-TW"/>
              </w:rPr>
              <w:t>Ra</w:t>
            </w:r>
            <w:r w:rsidRPr="009F718D">
              <w:rPr>
                <w:rFonts w:ascii="Times New Roman" w:hAnsi="Times New Roman" w:cs="Times New Roman"/>
                <w:color w:val="000000" w:themeColor="text1"/>
                <w:sz w:val="22"/>
                <w:lang w:eastAsia="zh-TW"/>
              </w:rPr>
              <w:t>bbit</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052B50CF" w14:textId="4052A5B2"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Jackson</w:t>
            </w:r>
          </w:p>
        </w:tc>
        <w:tc>
          <w:tcPr>
            <w:tcW w:w="992" w:type="dxa"/>
            <w:tcBorders>
              <w:top w:val="single" w:sz="4" w:space="0" w:color="00000A"/>
              <w:left w:val="single" w:sz="4" w:space="0" w:color="00000A"/>
              <w:bottom w:val="single" w:sz="4" w:space="0" w:color="00000A"/>
              <w:right w:val="single" w:sz="4" w:space="0" w:color="00000A"/>
            </w:tcBorders>
            <w:shd w:val="clear" w:color="auto" w:fill="auto"/>
            <w:noWrap/>
          </w:tcPr>
          <w:p w14:paraId="69C7BA96" w14:textId="73FAD9B7"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1:10000</w:t>
            </w:r>
          </w:p>
        </w:tc>
      </w:tr>
      <w:tr w:rsidR="00F4403D" w:rsidRPr="00A95E2F" w14:paraId="50FEA53E" w14:textId="77777777" w:rsidTr="001162D5">
        <w:trPr>
          <w:trHeight w:val="300"/>
        </w:trPr>
        <w:tc>
          <w:tcPr>
            <w:tcW w:w="1134" w:type="dxa"/>
            <w:tcBorders>
              <w:top w:val="single" w:sz="4" w:space="0" w:color="00000A"/>
              <w:left w:val="single" w:sz="4" w:space="0" w:color="00000A"/>
              <w:bottom w:val="single" w:sz="4" w:space="0" w:color="00000A"/>
              <w:right w:val="single" w:sz="4" w:space="0" w:color="00000A"/>
            </w:tcBorders>
            <w:shd w:val="clear" w:color="auto" w:fill="auto"/>
            <w:noWrap/>
          </w:tcPr>
          <w:p w14:paraId="54C2D7C8" w14:textId="2277C35B"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rPr>
              <w:t>HIF1A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14:paraId="51DCEB52" w14:textId="55672794" w:rsidR="00F4403D" w:rsidRPr="00C973EA" w:rsidRDefault="00F4403D" w:rsidP="00F4403D">
            <w:pPr>
              <w:rPr>
                <w:rFonts w:ascii="Times New Roman" w:hAnsi="Times New Roman" w:cs="Times New Roman"/>
                <w:color w:val="000000" w:themeColor="text1"/>
                <w:sz w:val="22"/>
              </w:rPr>
            </w:pPr>
            <w:proofErr w:type="spellStart"/>
            <w:r>
              <w:rPr>
                <w:rFonts w:ascii="Times New Roman" w:hAnsi="Times New Roman" w:cs="Times New Roman"/>
                <w:color w:val="000000" w:themeColor="text1"/>
                <w:sz w:val="22"/>
              </w:rPr>
              <w:t>Polycloncal</w:t>
            </w:r>
            <w:proofErr w:type="spellEnd"/>
          </w:p>
        </w:tc>
        <w:tc>
          <w:tcPr>
            <w:tcW w:w="2551" w:type="dxa"/>
            <w:tcBorders>
              <w:top w:val="single" w:sz="4" w:space="0" w:color="00000A"/>
              <w:left w:val="single" w:sz="4" w:space="0" w:color="00000A"/>
              <w:bottom w:val="single" w:sz="4" w:space="0" w:color="00000A"/>
              <w:right w:val="single" w:sz="4" w:space="0" w:color="00000A"/>
            </w:tcBorders>
            <w:shd w:val="clear" w:color="auto" w:fill="auto"/>
            <w:noWrap/>
          </w:tcPr>
          <w:p w14:paraId="233C9690" w14:textId="258E3BC7" w:rsidR="00F4403D" w:rsidRPr="004F022A" w:rsidRDefault="00F4403D" w:rsidP="00F4403D">
            <w:pPr>
              <w:rPr>
                <w:rFonts w:ascii="Times New Roman" w:hAnsi="Times New Roman" w:cs="Times New Roman"/>
                <w:color w:val="000000" w:themeColor="text1"/>
                <w:sz w:val="22"/>
              </w:rPr>
            </w:pPr>
            <w:r w:rsidRPr="004F022A">
              <w:rPr>
                <w:rFonts w:ascii="Times New Roman" w:eastAsiaTheme="minorEastAsia" w:hAnsi="Times New Roman" w:cs="Times New Roman"/>
                <w:color w:val="000000" w:themeColor="text1"/>
                <w:sz w:val="22"/>
                <w:lang w:val="en-US" w:eastAsia="zh-TW"/>
              </w:rPr>
              <w:t>Affinity (</w:t>
            </w:r>
            <w:r w:rsidRPr="004F022A">
              <w:rPr>
                <w:rFonts w:ascii="Times New Roman" w:hAnsi="Times New Roman" w:cs="Times New Roman"/>
                <w:color w:val="000000" w:themeColor="text1"/>
                <w:sz w:val="22"/>
                <w:lang w:val="en-US" w:eastAsia="zh-TW"/>
              </w:rPr>
              <w:t>AF1009</w:t>
            </w:r>
            <w:r w:rsidRPr="004F022A">
              <w:rPr>
                <w:rFonts w:ascii="Times New Roman" w:eastAsiaTheme="minorEastAsia" w:hAnsi="Times New Roman" w:cs="Times New Roman"/>
                <w:color w:val="000000" w:themeColor="text1"/>
                <w:sz w:val="22"/>
                <w:lang w:val="en-US" w:eastAsia="zh-TW"/>
              </w:rPr>
              <w:t>)</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6668C9C2" w14:textId="2318AD0E"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w:t>
            </w:r>
          </w:p>
        </w:tc>
        <w:tc>
          <w:tcPr>
            <w:tcW w:w="1275" w:type="dxa"/>
            <w:tcBorders>
              <w:top w:val="single" w:sz="4" w:space="0" w:color="00000A"/>
              <w:left w:val="single" w:sz="4" w:space="0" w:color="00000A"/>
              <w:bottom w:val="single" w:sz="4" w:space="0" w:color="00000A"/>
              <w:right w:val="single" w:sz="4" w:space="0" w:color="00000A"/>
            </w:tcBorders>
            <w:shd w:val="clear" w:color="auto" w:fill="auto"/>
            <w:noWrap/>
          </w:tcPr>
          <w:p w14:paraId="5D110133" w14:textId="7D925812" w:rsidR="00F4403D" w:rsidRPr="00C973EA" w:rsidRDefault="00F4403D" w:rsidP="00F4403D">
            <w:pPr>
              <w:rPr>
                <w:rFonts w:ascii="Times New Roman" w:hAnsi="Times New Roman" w:cs="Times New Roman"/>
                <w:color w:val="000000" w:themeColor="text1"/>
                <w:sz w:val="22"/>
              </w:rPr>
            </w:pPr>
            <w:r w:rsidRPr="009F718D">
              <w:rPr>
                <w:rFonts w:ascii="Times New Roman" w:hAnsi="Times New Roman" w:cs="Times New Roman" w:hint="eastAsia"/>
                <w:color w:val="000000" w:themeColor="text1"/>
                <w:sz w:val="22"/>
                <w:lang w:eastAsia="zh-TW"/>
              </w:rPr>
              <w:t>Ra</w:t>
            </w:r>
            <w:r w:rsidRPr="009F718D">
              <w:rPr>
                <w:rFonts w:ascii="Times New Roman" w:hAnsi="Times New Roman" w:cs="Times New Roman"/>
                <w:color w:val="000000" w:themeColor="text1"/>
                <w:sz w:val="22"/>
                <w:lang w:eastAsia="zh-TW"/>
              </w:rPr>
              <w:t>bbit</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7067E6AE" w14:textId="10F6D7E1"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Jackson</w:t>
            </w:r>
          </w:p>
        </w:tc>
        <w:tc>
          <w:tcPr>
            <w:tcW w:w="992" w:type="dxa"/>
            <w:tcBorders>
              <w:top w:val="single" w:sz="4" w:space="0" w:color="00000A"/>
              <w:left w:val="single" w:sz="4" w:space="0" w:color="00000A"/>
              <w:bottom w:val="single" w:sz="4" w:space="0" w:color="00000A"/>
              <w:right w:val="single" w:sz="4" w:space="0" w:color="00000A"/>
            </w:tcBorders>
            <w:shd w:val="clear" w:color="auto" w:fill="auto"/>
            <w:noWrap/>
          </w:tcPr>
          <w:p w14:paraId="5D09834A" w14:textId="549D51D4"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1:10000</w:t>
            </w:r>
          </w:p>
        </w:tc>
      </w:tr>
      <w:tr w:rsidR="00F4403D" w:rsidRPr="00A95E2F" w14:paraId="60B62601" w14:textId="77777777" w:rsidTr="001162D5">
        <w:trPr>
          <w:trHeight w:val="300"/>
        </w:trPr>
        <w:tc>
          <w:tcPr>
            <w:tcW w:w="1134" w:type="dxa"/>
            <w:tcBorders>
              <w:top w:val="single" w:sz="4" w:space="0" w:color="00000A"/>
              <w:left w:val="single" w:sz="4" w:space="0" w:color="00000A"/>
              <w:bottom w:val="single" w:sz="4" w:space="0" w:color="00000A"/>
              <w:right w:val="single" w:sz="4" w:space="0" w:color="00000A"/>
            </w:tcBorders>
            <w:shd w:val="clear" w:color="auto" w:fill="auto"/>
            <w:noWrap/>
          </w:tcPr>
          <w:p w14:paraId="4854025F" w14:textId="1BB2F30C" w:rsidR="00F4403D" w:rsidRPr="00C973EA" w:rsidRDefault="00F4403D" w:rsidP="00F4403D">
            <w:pPr>
              <w:rPr>
                <w:rFonts w:ascii="Times New Roman" w:eastAsiaTheme="minorEastAsia" w:hAnsi="Times New Roman" w:cs="Times New Roman"/>
                <w:color w:val="000000" w:themeColor="text1"/>
                <w:sz w:val="22"/>
                <w:lang w:eastAsia="zh-TW"/>
              </w:rPr>
            </w:pPr>
            <w:r>
              <w:rPr>
                <w:rFonts w:ascii="Times New Roman" w:eastAsiaTheme="minorEastAsia" w:hAnsi="Times New Roman" w:cs="Times New Roman"/>
                <w:color w:val="000000" w:themeColor="text1"/>
                <w:sz w:val="22"/>
                <w:lang w:eastAsia="zh-TW"/>
              </w:rPr>
              <w:t>FOXA2</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14:paraId="59EBC33D" w14:textId="3FEDD485"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rPr>
              <w:t>Monoclonal</w:t>
            </w:r>
          </w:p>
        </w:tc>
        <w:tc>
          <w:tcPr>
            <w:tcW w:w="2551" w:type="dxa"/>
            <w:tcBorders>
              <w:top w:val="single" w:sz="4" w:space="0" w:color="00000A"/>
              <w:left w:val="single" w:sz="4" w:space="0" w:color="00000A"/>
              <w:bottom w:val="single" w:sz="4" w:space="0" w:color="00000A"/>
              <w:right w:val="single" w:sz="4" w:space="0" w:color="00000A"/>
            </w:tcBorders>
            <w:shd w:val="clear" w:color="auto" w:fill="auto"/>
            <w:noWrap/>
          </w:tcPr>
          <w:p w14:paraId="44ADD500" w14:textId="50D76A39" w:rsidR="00F4403D" w:rsidRPr="004F022A" w:rsidRDefault="00F4403D" w:rsidP="00F4403D">
            <w:pPr>
              <w:rPr>
                <w:rFonts w:ascii="Times New Roman" w:hAnsi="Times New Roman" w:cs="Times New Roman"/>
                <w:color w:val="000000" w:themeColor="text1"/>
                <w:sz w:val="22"/>
              </w:rPr>
            </w:pPr>
            <w:r w:rsidRPr="004F022A">
              <w:rPr>
                <w:rFonts w:ascii="Times New Roman" w:eastAsiaTheme="minorEastAsia" w:hAnsi="Times New Roman" w:cs="Times New Roman"/>
                <w:color w:val="000000" w:themeColor="text1"/>
                <w:sz w:val="22"/>
                <w:lang w:val="en-US" w:eastAsia="zh-TW"/>
              </w:rPr>
              <w:t>Santa Cruz (</w:t>
            </w:r>
            <w:r w:rsidRPr="004F022A">
              <w:rPr>
                <w:rFonts w:ascii="Times New Roman" w:hAnsi="Times New Roman" w:cs="Times New Roman"/>
                <w:color w:val="000000" w:themeColor="text1"/>
                <w:sz w:val="22"/>
                <w:lang w:val="en-US" w:eastAsia="zh-TW"/>
              </w:rPr>
              <w:t>sc-374376</w:t>
            </w:r>
            <w:r w:rsidRPr="004F022A">
              <w:rPr>
                <w:rFonts w:ascii="Times New Roman" w:eastAsiaTheme="minorEastAsia" w:hAnsi="Times New Roman" w:cs="Times New Roman"/>
                <w:color w:val="000000" w:themeColor="text1"/>
                <w:sz w:val="22"/>
                <w:lang w:val="en-US" w:eastAsia="zh-TW"/>
              </w:rPr>
              <w:t>)</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5BD132AC" w14:textId="5870EB5E"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1:500</w:t>
            </w:r>
          </w:p>
        </w:tc>
        <w:tc>
          <w:tcPr>
            <w:tcW w:w="1275" w:type="dxa"/>
            <w:tcBorders>
              <w:top w:val="single" w:sz="4" w:space="0" w:color="00000A"/>
              <w:left w:val="single" w:sz="4" w:space="0" w:color="00000A"/>
              <w:bottom w:val="single" w:sz="4" w:space="0" w:color="00000A"/>
              <w:right w:val="single" w:sz="4" w:space="0" w:color="00000A"/>
            </w:tcBorders>
            <w:shd w:val="clear" w:color="auto" w:fill="auto"/>
            <w:noWrap/>
          </w:tcPr>
          <w:p w14:paraId="0391C9E1" w14:textId="16AE50CF"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Mouse</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0AFA649B" w14:textId="293F4FC3"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Jackson</w:t>
            </w:r>
          </w:p>
        </w:tc>
        <w:tc>
          <w:tcPr>
            <w:tcW w:w="992" w:type="dxa"/>
            <w:tcBorders>
              <w:top w:val="single" w:sz="4" w:space="0" w:color="00000A"/>
              <w:left w:val="single" w:sz="4" w:space="0" w:color="00000A"/>
              <w:bottom w:val="single" w:sz="4" w:space="0" w:color="00000A"/>
              <w:right w:val="single" w:sz="4" w:space="0" w:color="00000A"/>
            </w:tcBorders>
            <w:shd w:val="clear" w:color="auto" w:fill="auto"/>
            <w:noWrap/>
          </w:tcPr>
          <w:p w14:paraId="42F233B3" w14:textId="43DC72AB"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1:10000</w:t>
            </w:r>
          </w:p>
        </w:tc>
      </w:tr>
      <w:tr w:rsidR="00F4403D" w:rsidRPr="00A95E2F" w14:paraId="546601B6" w14:textId="77777777" w:rsidTr="001162D5">
        <w:trPr>
          <w:trHeight w:val="300"/>
        </w:trPr>
        <w:tc>
          <w:tcPr>
            <w:tcW w:w="1134" w:type="dxa"/>
            <w:tcBorders>
              <w:top w:val="single" w:sz="4" w:space="0" w:color="00000A"/>
              <w:left w:val="single" w:sz="4" w:space="0" w:color="00000A"/>
              <w:bottom w:val="single" w:sz="4" w:space="0" w:color="00000A"/>
              <w:right w:val="single" w:sz="4" w:space="0" w:color="00000A"/>
            </w:tcBorders>
            <w:shd w:val="clear" w:color="auto" w:fill="auto"/>
            <w:noWrap/>
          </w:tcPr>
          <w:p w14:paraId="01361244" w14:textId="415EC8B3"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rPr>
              <w:t>ENO2</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14:paraId="126768DD" w14:textId="5FF0A8CE"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rPr>
              <w:t>Monoclonal</w:t>
            </w:r>
          </w:p>
        </w:tc>
        <w:tc>
          <w:tcPr>
            <w:tcW w:w="2551" w:type="dxa"/>
            <w:tcBorders>
              <w:top w:val="single" w:sz="4" w:space="0" w:color="00000A"/>
              <w:left w:val="single" w:sz="4" w:space="0" w:color="00000A"/>
              <w:bottom w:val="single" w:sz="4" w:space="0" w:color="00000A"/>
              <w:right w:val="single" w:sz="4" w:space="0" w:color="00000A"/>
            </w:tcBorders>
            <w:shd w:val="clear" w:color="auto" w:fill="auto"/>
            <w:noWrap/>
          </w:tcPr>
          <w:p w14:paraId="2A2CB242" w14:textId="38B8A84C" w:rsidR="00F4403D" w:rsidRPr="004F022A" w:rsidRDefault="00F4403D" w:rsidP="00F4403D">
            <w:pPr>
              <w:rPr>
                <w:rFonts w:ascii="Times New Roman" w:hAnsi="Times New Roman" w:cs="Times New Roman"/>
                <w:color w:val="000000" w:themeColor="text1"/>
                <w:sz w:val="22"/>
              </w:rPr>
            </w:pPr>
            <w:r w:rsidRPr="004F022A">
              <w:rPr>
                <w:rFonts w:ascii="Times New Roman" w:eastAsiaTheme="minorEastAsia" w:hAnsi="Times New Roman" w:cs="Times New Roman"/>
                <w:color w:val="000000" w:themeColor="text1"/>
                <w:sz w:val="22"/>
                <w:lang w:val="en-US" w:eastAsia="zh-TW"/>
              </w:rPr>
              <w:t>Santa Cruz (</w:t>
            </w:r>
            <w:r w:rsidRPr="004F022A">
              <w:rPr>
                <w:rFonts w:ascii="Times New Roman" w:hAnsi="Times New Roman" w:cs="Times New Roman"/>
                <w:color w:val="000000" w:themeColor="text1"/>
                <w:sz w:val="22"/>
                <w:lang w:val="en-US" w:eastAsia="zh-TW"/>
              </w:rPr>
              <w:t>sc-21738</w:t>
            </w:r>
            <w:r w:rsidRPr="004F022A">
              <w:rPr>
                <w:rFonts w:ascii="Times New Roman" w:eastAsiaTheme="minorEastAsia" w:hAnsi="Times New Roman" w:cs="Times New Roman"/>
                <w:color w:val="000000" w:themeColor="text1"/>
                <w:sz w:val="22"/>
                <w:lang w:val="en-US" w:eastAsia="zh-TW"/>
              </w:rPr>
              <w:t>)</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0FBF5041" w14:textId="278AE96A"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1:500</w:t>
            </w:r>
          </w:p>
        </w:tc>
        <w:tc>
          <w:tcPr>
            <w:tcW w:w="1275" w:type="dxa"/>
            <w:tcBorders>
              <w:top w:val="single" w:sz="4" w:space="0" w:color="00000A"/>
              <w:left w:val="single" w:sz="4" w:space="0" w:color="00000A"/>
              <w:bottom w:val="single" w:sz="4" w:space="0" w:color="00000A"/>
              <w:right w:val="single" w:sz="4" w:space="0" w:color="00000A"/>
            </w:tcBorders>
            <w:shd w:val="clear" w:color="auto" w:fill="auto"/>
            <w:noWrap/>
          </w:tcPr>
          <w:p w14:paraId="39768745" w14:textId="26D6840B"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Mouse</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1330465C" w14:textId="6ED979AC"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Jackson</w:t>
            </w:r>
          </w:p>
        </w:tc>
        <w:tc>
          <w:tcPr>
            <w:tcW w:w="992" w:type="dxa"/>
            <w:tcBorders>
              <w:top w:val="single" w:sz="4" w:space="0" w:color="00000A"/>
              <w:left w:val="single" w:sz="4" w:space="0" w:color="00000A"/>
              <w:bottom w:val="single" w:sz="4" w:space="0" w:color="00000A"/>
              <w:right w:val="single" w:sz="4" w:space="0" w:color="00000A"/>
            </w:tcBorders>
            <w:shd w:val="clear" w:color="auto" w:fill="auto"/>
            <w:noWrap/>
          </w:tcPr>
          <w:p w14:paraId="3E0802F3" w14:textId="15C7B6EE"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1:10000</w:t>
            </w:r>
          </w:p>
        </w:tc>
      </w:tr>
      <w:tr w:rsidR="00F4403D" w:rsidRPr="00A95E2F" w14:paraId="63972EC0" w14:textId="77777777" w:rsidTr="001162D5">
        <w:trPr>
          <w:trHeight w:val="300"/>
        </w:trPr>
        <w:tc>
          <w:tcPr>
            <w:tcW w:w="1134" w:type="dxa"/>
            <w:tcBorders>
              <w:top w:val="single" w:sz="4" w:space="0" w:color="00000A"/>
              <w:left w:val="single" w:sz="4" w:space="0" w:color="00000A"/>
              <w:bottom w:val="single" w:sz="4" w:space="0" w:color="00000A"/>
              <w:right w:val="single" w:sz="4" w:space="0" w:color="00000A"/>
            </w:tcBorders>
            <w:shd w:val="clear" w:color="auto" w:fill="auto"/>
            <w:noWrap/>
          </w:tcPr>
          <w:p w14:paraId="42BA254A" w14:textId="0273ED0E" w:rsidR="00F4403D" w:rsidRPr="00C973EA" w:rsidRDefault="00F4403D" w:rsidP="00F4403D">
            <w:pPr>
              <w:rPr>
                <w:rFonts w:ascii="Times New Roman" w:eastAsiaTheme="minorEastAsia" w:hAnsi="Times New Roman" w:cs="Times New Roman"/>
                <w:color w:val="000000" w:themeColor="text1"/>
                <w:sz w:val="22"/>
                <w:lang w:eastAsia="zh-TW"/>
              </w:rPr>
            </w:pPr>
            <w:r>
              <w:rPr>
                <w:rFonts w:ascii="Times New Roman" w:eastAsiaTheme="minorEastAsia" w:hAnsi="Times New Roman" w:cs="Times New Roman"/>
                <w:color w:val="000000" w:themeColor="text1"/>
                <w:sz w:val="22"/>
                <w:lang w:eastAsia="zh-TW"/>
              </w:rPr>
              <w:t>CHGA</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14:paraId="7A355ECC" w14:textId="7A43DA67"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rPr>
              <w:t>Monoclonal</w:t>
            </w:r>
          </w:p>
        </w:tc>
        <w:tc>
          <w:tcPr>
            <w:tcW w:w="2551" w:type="dxa"/>
            <w:tcBorders>
              <w:top w:val="single" w:sz="4" w:space="0" w:color="00000A"/>
              <w:left w:val="single" w:sz="4" w:space="0" w:color="00000A"/>
              <w:bottom w:val="single" w:sz="4" w:space="0" w:color="00000A"/>
              <w:right w:val="single" w:sz="4" w:space="0" w:color="00000A"/>
            </w:tcBorders>
            <w:shd w:val="clear" w:color="auto" w:fill="auto"/>
            <w:noWrap/>
          </w:tcPr>
          <w:p w14:paraId="6C82ACEC" w14:textId="401828CC" w:rsidR="00F4403D" w:rsidRPr="004F022A" w:rsidRDefault="00F4403D" w:rsidP="00F4403D">
            <w:pPr>
              <w:rPr>
                <w:rFonts w:ascii="Times New Roman" w:hAnsi="Times New Roman" w:cs="Times New Roman"/>
                <w:color w:val="000000" w:themeColor="text1"/>
                <w:sz w:val="22"/>
              </w:rPr>
            </w:pPr>
            <w:r w:rsidRPr="004F022A">
              <w:rPr>
                <w:rFonts w:ascii="Times New Roman" w:eastAsiaTheme="minorEastAsia" w:hAnsi="Times New Roman" w:cs="Times New Roman"/>
                <w:color w:val="000000" w:themeColor="text1"/>
                <w:sz w:val="22"/>
                <w:lang w:val="en-US" w:eastAsia="zh-TW"/>
              </w:rPr>
              <w:t>Cell signaling (</w:t>
            </w:r>
            <w:r w:rsidRPr="004F022A">
              <w:rPr>
                <w:rFonts w:ascii="Times New Roman" w:hAnsi="Times New Roman" w:cs="Times New Roman"/>
                <w:color w:val="000000" w:themeColor="text1"/>
                <w:sz w:val="22"/>
                <w:lang w:val="en-US" w:eastAsia="zh-TW"/>
              </w:rPr>
              <w:t>85798)</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6C30BA77" w14:textId="541D95C8"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w:t>
            </w:r>
          </w:p>
        </w:tc>
        <w:tc>
          <w:tcPr>
            <w:tcW w:w="1275" w:type="dxa"/>
            <w:tcBorders>
              <w:top w:val="single" w:sz="4" w:space="0" w:color="00000A"/>
              <w:left w:val="single" w:sz="4" w:space="0" w:color="00000A"/>
              <w:bottom w:val="single" w:sz="4" w:space="0" w:color="00000A"/>
              <w:right w:val="single" w:sz="4" w:space="0" w:color="00000A"/>
            </w:tcBorders>
            <w:shd w:val="clear" w:color="auto" w:fill="auto"/>
            <w:noWrap/>
          </w:tcPr>
          <w:p w14:paraId="246E5441" w14:textId="60F5ADBD" w:rsidR="00F4403D" w:rsidRPr="00C973EA" w:rsidRDefault="00F4403D" w:rsidP="00F4403D">
            <w:pPr>
              <w:rPr>
                <w:rFonts w:ascii="Times New Roman" w:hAnsi="Times New Roman" w:cs="Times New Roman"/>
                <w:color w:val="000000" w:themeColor="text1"/>
                <w:sz w:val="22"/>
              </w:rPr>
            </w:pPr>
            <w:r w:rsidRPr="009F718D">
              <w:rPr>
                <w:rFonts w:ascii="Times New Roman" w:hAnsi="Times New Roman" w:cs="Times New Roman" w:hint="eastAsia"/>
                <w:color w:val="000000" w:themeColor="text1"/>
                <w:sz w:val="22"/>
                <w:lang w:eastAsia="zh-TW"/>
              </w:rPr>
              <w:t>Ra</w:t>
            </w:r>
            <w:r w:rsidRPr="009F718D">
              <w:rPr>
                <w:rFonts w:ascii="Times New Roman" w:hAnsi="Times New Roman" w:cs="Times New Roman"/>
                <w:color w:val="000000" w:themeColor="text1"/>
                <w:sz w:val="22"/>
                <w:lang w:eastAsia="zh-TW"/>
              </w:rPr>
              <w:t>bbit</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37A3002E" w14:textId="2E6DE0CE"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Jackson</w:t>
            </w:r>
          </w:p>
        </w:tc>
        <w:tc>
          <w:tcPr>
            <w:tcW w:w="992" w:type="dxa"/>
            <w:tcBorders>
              <w:top w:val="single" w:sz="4" w:space="0" w:color="00000A"/>
              <w:left w:val="single" w:sz="4" w:space="0" w:color="00000A"/>
              <w:bottom w:val="single" w:sz="4" w:space="0" w:color="00000A"/>
              <w:right w:val="single" w:sz="4" w:space="0" w:color="00000A"/>
            </w:tcBorders>
            <w:shd w:val="clear" w:color="auto" w:fill="auto"/>
            <w:noWrap/>
          </w:tcPr>
          <w:p w14:paraId="034AB1E4" w14:textId="28E982F0"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1:10000</w:t>
            </w:r>
          </w:p>
        </w:tc>
      </w:tr>
      <w:tr w:rsidR="00F4403D" w:rsidRPr="00A95E2F" w14:paraId="78FECF5E" w14:textId="77777777" w:rsidTr="001162D5">
        <w:trPr>
          <w:trHeight w:val="300"/>
        </w:trPr>
        <w:tc>
          <w:tcPr>
            <w:tcW w:w="1134" w:type="dxa"/>
            <w:tcBorders>
              <w:top w:val="single" w:sz="4" w:space="0" w:color="00000A"/>
              <w:left w:val="single" w:sz="4" w:space="0" w:color="00000A"/>
              <w:bottom w:val="single" w:sz="4" w:space="0" w:color="00000A"/>
              <w:right w:val="single" w:sz="4" w:space="0" w:color="00000A"/>
            </w:tcBorders>
            <w:shd w:val="clear" w:color="auto" w:fill="auto"/>
            <w:noWrap/>
          </w:tcPr>
          <w:p w14:paraId="685C905C" w14:textId="391BCB84"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rPr>
              <w:t>NKX3-1</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14:paraId="421B132E" w14:textId="1B6CC226"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rPr>
              <w:t>Monoclonal</w:t>
            </w:r>
          </w:p>
        </w:tc>
        <w:tc>
          <w:tcPr>
            <w:tcW w:w="2551" w:type="dxa"/>
            <w:tcBorders>
              <w:top w:val="single" w:sz="4" w:space="0" w:color="00000A"/>
              <w:left w:val="single" w:sz="4" w:space="0" w:color="00000A"/>
              <w:bottom w:val="single" w:sz="4" w:space="0" w:color="00000A"/>
              <w:right w:val="single" w:sz="4" w:space="0" w:color="00000A"/>
            </w:tcBorders>
            <w:shd w:val="clear" w:color="auto" w:fill="auto"/>
            <w:noWrap/>
          </w:tcPr>
          <w:p w14:paraId="23BBABEC" w14:textId="69F15E9F" w:rsidR="00F4403D" w:rsidRPr="004F022A" w:rsidRDefault="00F4403D" w:rsidP="00F4403D">
            <w:pPr>
              <w:rPr>
                <w:rFonts w:ascii="Times New Roman" w:hAnsi="Times New Roman" w:cs="Times New Roman"/>
                <w:color w:val="000000" w:themeColor="text1"/>
                <w:sz w:val="22"/>
              </w:rPr>
            </w:pPr>
            <w:r w:rsidRPr="004F022A">
              <w:rPr>
                <w:rFonts w:ascii="Times New Roman" w:eastAsiaTheme="minorEastAsia" w:hAnsi="Times New Roman" w:cs="Times New Roman"/>
                <w:color w:val="000000" w:themeColor="text1"/>
                <w:sz w:val="22"/>
                <w:lang w:val="en-US" w:eastAsia="zh-TW"/>
              </w:rPr>
              <w:t>Cell signaling</w:t>
            </w:r>
            <w:r w:rsidRPr="004F022A">
              <w:rPr>
                <w:rFonts w:ascii="Times New Roman" w:hAnsi="Times New Roman" w:cs="Times New Roman"/>
                <w:color w:val="000000" w:themeColor="text1"/>
                <w:sz w:val="22"/>
                <w:lang w:val="en-US" w:eastAsia="zh-TW"/>
              </w:rPr>
              <w:t xml:space="preserve"> (83700)</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71BF38E6" w14:textId="492A0BEA"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w:t>
            </w:r>
          </w:p>
        </w:tc>
        <w:tc>
          <w:tcPr>
            <w:tcW w:w="1275" w:type="dxa"/>
            <w:tcBorders>
              <w:top w:val="single" w:sz="4" w:space="0" w:color="00000A"/>
              <w:left w:val="single" w:sz="4" w:space="0" w:color="00000A"/>
              <w:bottom w:val="single" w:sz="4" w:space="0" w:color="00000A"/>
              <w:right w:val="single" w:sz="4" w:space="0" w:color="00000A"/>
            </w:tcBorders>
            <w:shd w:val="clear" w:color="auto" w:fill="auto"/>
            <w:noWrap/>
          </w:tcPr>
          <w:p w14:paraId="4FF6CA49" w14:textId="4A3672B6" w:rsidR="00F4403D" w:rsidRPr="00C973EA" w:rsidRDefault="00F4403D" w:rsidP="00F4403D">
            <w:pPr>
              <w:rPr>
                <w:rFonts w:ascii="Times New Roman" w:hAnsi="Times New Roman" w:cs="Times New Roman"/>
                <w:color w:val="000000" w:themeColor="text1"/>
                <w:sz w:val="22"/>
              </w:rPr>
            </w:pPr>
            <w:r w:rsidRPr="009F718D">
              <w:rPr>
                <w:rFonts w:ascii="Times New Roman" w:hAnsi="Times New Roman" w:cs="Times New Roman" w:hint="eastAsia"/>
                <w:color w:val="000000" w:themeColor="text1"/>
                <w:sz w:val="22"/>
                <w:lang w:eastAsia="zh-TW"/>
              </w:rPr>
              <w:t>Ra</w:t>
            </w:r>
            <w:r w:rsidRPr="009F718D">
              <w:rPr>
                <w:rFonts w:ascii="Times New Roman" w:hAnsi="Times New Roman" w:cs="Times New Roman"/>
                <w:color w:val="000000" w:themeColor="text1"/>
                <w:sz w:val="22"/>
                <w:lang w:eastAsia="zh-TW"/>
              </w:rPr>
              <w:t>bbit</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49BB40BD" w14:textId="707C625E"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Jackson</w:t>
            </w:r>
          </w:p>
        </w:tc>
        <w:tc>
          <w:tcPr>
            <w:tcW w:w="992" w:type="dxa"/>
            <w:tcBorders>
              <w:top w:val="single" w:sz="4" w:space="0" w:color="00000A"/>
              <w:left w:val="single" w:sz="4" w:space="0" w:color="00000A"/>
              <w:bottom w:val="single" w:sz="4" w:space="0" w:color="00000A"/>
              <w:right w:val="single" w:sz="4" w:space="0" w:color="00000A"/>
            </w:tcBorders>
            <w:shd w:val="clear" w:color="auto" w:fill="auto"/>
            <w:noWrap/>
          </w:tcPr>
          <w:p w14:paraId="2FAF73EB" w14:textId="387B3505"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1:10000</w:t>
            </w:r>
          </w:p>
        </w:tc>
      </w:tr>
      <w:tr w:rsidR="00F4403D" w:rsidRPr="00A95E2F" w14:paraId="5A46BC76" w14:textId="77777777" w:rsidTr="001162D5">
        <w:trPr>
          <w:trHeight w:val="300"/>
        </w:trPr>
        <w:tc>
          <w:tcPr>
            <w:tcW w:w="1134" w:type="dxa"/>
            <w:tcBorders>
              <w:top w:val="single" w:sz="4" w:space="0" w:color="00000A"/>
              <w:left w:val="single" w:sz="4" w:space="0" w:color="00000A"/>
              <w:bottom w:val="single" w:sz="4" w:space="0" w:color="00000A"/>
              <w:right w:val="single" w:sz="4" w:space="0" w:color="00000A"/>
            </w:tcBorders>
            <w:shd w:val="clear" w:color="auto" w:fill="auto"/>
            <w:noWrap/>
          </w:tcPr>
          <w:p w14:paraId="19AEBF55" w14:textId="4AD0118D" w:rsidR="00F4403D" w:rsidRPr="00C973EA" w:rsidRDefault="00F4403D" w:rsidP="00F4403D">
            <w:pPr>
              <w:rPr>
                <w:rFonts w:ascii="Times New Roman" w:eastAsiaTheme="minorEastAsia" w:hAnsi="Times New Roman" w:cs="Times New Roman"/>
                <w:color w:val="000000" w:themeColor="text1"/>
                <w:sz w:val="22"/>
                <w:lang w:eastAsia="zh-TW"/>
              </w:rPr>
            </w:pPr>
            <w:r>
              <w:rPr>
                <w:rFonts w:ascii="Times New Roman" w:eastAsiaTheme="minorEastAsia" w:hAnsi="Times New Roman" w:cs="Times New Roman"/>
                <w:color w:val="000000" w:themeColor="text1"/>
                <w:sz w:val="22"/>
                <w:lang w:eastAsia="zh-TW"/>
              </w:rPr>
              <w:t>DYK</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14:paraId="5FEEE32A" w14:textId="0C262D62"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rPr>
              <w:t>Monoclonal</w:t>
            </w:r>
          </w:p>
        </w:tc>
        <w:tc>
          <w:tcPr>
            <w:tcW w:w="2551" w:type="dxa"/>
            <w:tcBorders>
              <w:top w:val="single" w:sz="4" w:space="0" w:color="00000A"/>
              <w:left w:val="single" w:sz="4" w:space="0" w:color="00000A"/>
              <w:bottom w:val="single" w:sz="4" w:space="0" w:color="00000A"/>
              <w:right w:val="single" w:sz="4" w:space="0" w:color="00000A"/>
            </w:tcBorders>
            <w:shd w:val="clear" w:color="auto" w:fill="auto"/>
            <w:noWrap/>
          </w:tcPr>
          <w:p w14:paraId="6A8DA071" w14:textId="71AACBF4" w:rsidR="00F4403D" w:rsidRPr="004F022A" w:rsidRDefault="00F4403D" w:rsidP="00F4403D">
            <w:pPr>
              <w:rPr>
                <w:rFonts w:ascii="Times New Roman" w:hAnsi="Times New Roman" w:cs="Times New Roman"/>
                <w:color w:val="000000" w:themeColor="text1"/>
                <w:sz w:val="22"/>
              </w:rPr>
            </w:pPr>
            <w:proofErr w:type="spellStart"/>
            <w:r w:rsidRPr="004F022A">
              <w:rPr>
                <w:rFonts w:ascii="Times New Roman" w:eastAsiaTheme="minorEastAsia" w:hAnsi="Times New Roman" w:cs="Times New Roman"/>
                <w:color w:val="000000" w:themeColor="text1"/>
                <w:sz w:val="22"/>
                <w:lang w:val="en-US" w:eastAsia="zh-TW"/>
              </w:rPr>
              <w:t>Genescript</w:t>
            </w:r>
            <w:proofErr w:type="spellEnd"/>
            <w:r w:rsidRPr="004F022A">
              <w:rPr>
                <w:rFonts w:ascii="Times New Roman" w:eastAsiaTheme="minorEastAsia" w:hAnsi="Times New Roman" w:cs="Times New Roman"/>
                <w:color w:val="000000" w:themeColor="text1"/>
                <w:sz w:val="22"/>
                <w:lang w:val="en-US" w:eastAsia="zh-TW"/>
              </w:rPr>
              <w:t xml:space="preserve"> (</w:t>
            </w:r>
            <w:r w:rsidRPr="004F022A">
              <w:rPr>
                <w:rFonts w:ascii="Times New Roman" w:hAnsi="Times New Roman" w:cs="Times New Roman"/>
                <w:color w:val="000000" w:themeColor="text1"/>
                <w:sz w:val="22"/>
                <w:lang w:val="en-US" w:eastAsia="zh-TW"/>
              </w:rPr>
              <w:t>A00187S)</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5650F540" w14:textId="6E1F62B7"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w:t>
            </w:r>
          </w:p>
        </w:tc>
        <w:tc>
          <w:tcPr>
            <w:tcW w:w="1275" w:type="dxa"/>
            <w:tcBorders>
              <w:top w:val="single" w:sz="4" w:space="0" w:color="00000A"/>
              <w:left w:val="single" w:sz="4" w:space="0" w:color="00000A"/>
              <w:bottom w:val="single" w:sz="4" w:space="0" w:color="00000A"/>
              <w:right w:val="single" w:sz="4" w:space="0" w:color="00000A"/>
            </w:tcBorders>
            <w:shd w:val="clear" w:color="auto" w:fill="auto"/>
            <w:noWrap/>
          </w:tcPr>
          <w:p w14:paraId="7ADD8F28" w14:textId="38F8F807"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Mouse</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20C9FBDA" w14:textId="126BA0F1"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Jackson</w:t>
            </w:r>
          </w:p>
        </w:tc>
        <w:tc>
          <w:tcPr>
            <w:tcW w:w="992" w:type="dxa"/>
            <w:tcBorders>
              <w:top w:val="single" w:sz="4" w:space="0" w:color="00000A"/>
              <w:left w:val="single" w:sz="4" w:space="0" w:color="00000A"/>
              <w:bottom w:val="single" w:sz="4" w:space="0" w:color="00000A"/>
              <w:right w:val="single" w:sz="4" w:space="0" w:color="00000A"/>
            </w:tcBorders>
            <w:shd w:val="clear" w:color="auto" w:fill="auto"/>
            <w:noWrap/>
          </w:tcPr>
          <w:p w14:paraId="7FCF99A8" w14:textId="04DB1D74"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1:10000</w:t>
            </w:r>
          </w:p>
        </w:tc>
      </w:tr>
      <w:tr w:rsidR="00F4403D" w:rsidRPr="00A95E2F" w14:paraId="06DC55C4" w14:textId="77777777" w:rsidTr="001162D5">
        <w:trPr>
          <w:trHeight w:val="300"/>
        </w:trPr>
        <w:tc>
          <w:tcPr>
            <w:tcW w:w="1134" w:type="dxa"/>
            <w:tcBorders>
              <w:top w:val="single" w:sz="4" w:space="0" w:color="00000A"/>
              <w:left w:val="single" w:sz="4" w:space="0" w:color="00000A"/>
              <w:bottom w:val="single" w:sz="4" w:space="0" w:color="00000A"/>
              <w:right w:val="single" w:sz="4" w:space="0" w:color="00000A"/>
            </w:tcBorders>
            <w:shd w:val="clear" w:color="auto" w:fill="auto"/>
            <w:noWrap/>
          </w:tcPr>
          <w:p w14:paraId="1B6BC69E" w14:textId="24693C26" w:rsidR="00F4403D" w:rsidRPr="00C973EA" w:rsidRDefault="00F4403D" w:rsidP="00F4403D">
            <w:pPr>
              <w:rPr>
                <w:rFonts w:ascii="Times New Roman" w:eastAsiaTheme="minorEastAsia" w:hAnsi="Times New Roman" w:cs="Times New Roman"/>
                <w:color w:val="000000" w:themeColor="text1"/>
                <w:sz w:val="22"/>
                <w:lang w:eastAsia="zh-TW"/>
              </w:rPr>
            </w:pPr>
            <w:r>
              <w:rPr>
                <w:rFonts w:ascii="Times New Roman" w:eastAsiaTheme="minorEastAsia" w:hAnsi="Times New Roman" w:cs="Times New Roman"/>
                <w:color w:val="000000" w:themeColor="text1"/>
                <w:sz w:val="22"/>
                <w:lang w:eastAsia="zh-TW"/>
              </w:rPr>
              <w:lastRenderedPageBreak/>
              <w:t>SNAI1</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14:paraId="10AF5B51" w14:textId="3B0062AD"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rPr>
              <w:t>Monoclonal</w:t>
            </w:r>
          </w:p>
        </w:tc>
        <w:tc>
          <w:tcPr>
            <w:tcW w:w="2551" w:type="dxa"/>
            <w:tcBorders>
              <w:top w:val="single" w:sz="4" w:space="0" w:color="00000A"/>
              <w:left w:val="single" w:sz="4" w:space="0" w:color="00000A"/>
              <w:bottom w:val="single" w:sz="4" w:space="0" w:color="00000A"/>
              <w:right w:val="single" w:sz="4" w:space="0" w:color="00000A"/>
            </w:tcBorders>
            <w:shd w:val="clear" w:color="auto" w:fill="auto"/>
            <w:noWrap/>
          </w:tcPr>
          <w:p w14:paraId="324EE394" w14:textId="1F6512CF" w:rsidR="00F4403D" w:rsidRPr="004F022A" w:rsidRDefault="00F4403D" w:rsidP="00F4403D">
            <w:pPr>
              <w:rPr>
                <w:rFonts w:ascii="Times New Roman" w:hAnsi="Times New Roman" w:cs="Times New Roman"/>
                <w:color w:val="000000" w:themeColor="text1"/>
                <w:sz w:val="22"/>
              </w:rPr>
            </w:pPr>
            <w:r w:rsidRPr="004F022A">
              <w:rPr>
                <w:rFonts w:ascii="Times New Roman" w:eastAsiaTheme="minorEastAsia" w:hAnsi="Times New Roman" w:cs="Times New Roman"/>
                <w:color w:val="000000" w:themeColor="text1"/>
                <w:sz w:val="22"/>
                <w:lang w:val="en-US" w:eastAsia="zh-TW"/>
              </w:rPr>
              <w:t>Santa Cruz (</w:t>
            </w:r>
            <w:r w:rsidRPr="004F022A">
              <w:rPr>
                <w:rFonts w:ascii="Times New Roman" w:hAnsi="Times New Roman" w:cs="Times New Roman"/>
                <w:color w:val="000000" w:themeColor="text1"/>
                <w:sz w:val="22"/>
                <w:lang w:val="en-US" w:eastAsia="zh-TW"/>
              </w:rPr>
              <w:t>sc-271977)</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177D849A" w14:textId="3ADEDE57"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1:500</w:t>
            </w:r>
          </w:p>
        </w:tc>
        <w:tc>
          <w:tcPr>
            <w:tcW w:w="1275" w:type="dxa"/>
            <w:tcBorders>
              <w:top w:val="single" w:sz="4" w:space="0" w:color="00000A"/>
              <w:left w:val="single" w:sz="4" w:space="0" w:color="00000A"/>
              <w:bottom w:val="single" w:sz="4" w:space="0" w:color="00000A"/>
              <w:right w:val="single" w:sz="4" w:space="0" w:color="00000A"/>
            </w:tcBorders>
            <w:shd w:val="clear" w:color="auto" w:fill="auto"/>
            <w:noWrap/>
          </w:tcPr>
          <w:p w14:paraId="4554C7A2" w14:textId="2E3F616D"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Mouse</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607B7AD3" w14:textId="416B495F"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Jackson</w:t>
            </w:r>
          </w:p>
        </w:tc>
        <w:tc>
          <w:tcPr>
            <w:tcW w:w="992" w:type="dxa"/>
            <w:tcBorders>
              <w:top w:val="single" w:sz="4" w:space="0" w:color="00000A"/>
              <w:left w:val="single" w:sz="4" w:space="0" w:color="00000A"/>
              <w:bottom w:val="single" w:sz="4" w:space="0" w:color="00000A"/>
              <w:right w:val="single" w:sz="4" w:space="0" w:color="00000A"/>
            </w:tcBorders>
            <w:shd w:val="clear" w:color="auto" w:fill="auto"/>
            <w:noWrap/>
          </w:tcPr>
          <w:p w14:paraId="7C23DCD8" w14:textId="0111CBFC"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1:10000</w:t>
            </w:r>
          </w:p>
        </w:tc>
      </w:tr>
      <w:tr w:rsidR="00F4403D" w:rsidRPr="00A95E2F" w14:paraId="6497FD41" w14:textId="77777777" w:rsidTr="001162D5">
        <w:trPr>
          <w:trHeight w:val="300"/>
        </w:trPr>
        <w:tc>
          <w:tcPr>
            <w:tcW w:w="1134" w:type="dxa"/>
            <w:tcBorders>
              <w:top w:val="single" w:sz="4" w:space="0" w:color="00000A"/>
              <w:left w:val="single" w:sz="4" w:space="0" w:color="00000A"/>
              <w:bottom w:val="single" w:sz="4" w:space="0" w:color="00000A"/>
              <w:right w:val="single" w:sz="4" w:space="0" w:color="00000A"/>
            </w:tcBorders>
            <w:shd w:val="clear" w:color="auto" w:fill="auto"/>
            <w:noWrap/>
          </w:tcPr>
          <w:p w14:paraId="4B95FB97" w14:textId="699F2D72" w:rsidR="00F4403D" w:rsidRPr="00C973EA" w:rsidRDefault="00F4403D" w:rsidP="00F4403D">
            <w:pPr>
              <w:rPr>
                <w:rFonts w:ascii="Times New Roman" w:eastAsiaTheme="minorEastAsia" w:hAnsi="Times New Roman" w:cs="Times New Roman"/>
                <w:color w:val="000000" w:themeColor="text1"/>
                <w:sz w:val="22"/>
                <w:lang w:eastAsia="zh-TW"/>
              </w:rPr>
            </w:pPr>
            <w:r>
              <w:rPr>
                <w:rFonts w:ascii="Times New Roman" w:eastAsiaTheme="minorEastAsia" w:hAnsi="Times New Roman" w:cs="Times New Roman"/>
                <w:color w:val="000000" w:themeColor="text1"/>
                <w:sz w:val="22"/>
                <w:lang w:eastAsia="zh-TW"/>
              </w:rPr>
              <w:t>SNAI2</w:t>
            </w:r>
          </w:p>
        </w:tc>
        <w:tc>
          <w:tcPr>
            <w:tcW w:w="1418" w:type="dxa"/>
            <w:tcBorders>
              <w:top w:val="single" w:sz="4" w:space="0" w:color="00000A"/>
              <w:left w:val="single" w:sz="4" w:space="0" w:color="00000A"/>
              <w:bottom w:val="single" w:sz="4" w:space="0" w:color="00000A"/>
              <w:right w:val="single" w:sz="4" w:space="0" w:color="00000A"/>
            </w:tcBorders>
          </w:tcPr>
          <w:p w14:paraId="53E1AAF8" w14:textId="7F6690CA"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kern w:val="2"/>
                <w:sz w:val="22"/>
              </w:rPr>
              <w:t>Monoclonal</w:t>
            </w:r>
          </w:p>
        </w:tc>
        <w:tc>
          <w:tcPr>
            <w:tcW w:w="2551" w:type="dxa"/>
            <w:tcBorders>
              <w:top w:val="single" w:sz="4" w:space="0" w:color="00000A"/>
              <w:left w:val="single" w:sz="4" w:space="0" w:color="00000A"/>
              <w:bottom w:val="single" w:sz="4" w:space="0" w:color="00000A"/>
              <w:right w:val="single" w:sz="4" w:space="0" w:color="00000A"/>
            </w:tcBorders>
            <w:noWrap/>
          </w:tcPr>
          <w:p w14:paraId="1368C124" w14:textId="2E05AA18" w:rsidR="00F4403D" w:rsidRPr="004F022A" w:rsidRDefault="00F4403D" w:rsidP="00F4403D">
            <w:pPr>
              <w:rPr>
                <w:rFonts w:ascii="Times New Roman" w:hAnsi="Times New Roman" w:cs="Times New Roman"/>
                <w:color w:val="000000" w:themeColor="text1"/>
                <w:sz w:val="22"/>
              </w:rPr>
            </w:pPr>
            <w:r w:rsidRPr="004F022A">
              <w:rPr>
                <w:rFonts w:ascii="Times New Roman" w:eastAsiaTheme="minorEastAsia" w:hAnsi="Times New Roman" w:cs="Times New Roman"/>
                <w:color w:val="000000" w:themeColor="text1"/>
                <w:kern w:val="2"/>
                <w:sz w:val="22"/>
                <w:lang w:val="en-US" w:eastAsia="zh-TW"/>
              </w:rPr>
              <w:t>C</w:t>
            </w:r>
            <w:r w:rsidRPr="004F022A">
              <w:rPr>
                <w:rFonts w:ascii="Times New Roman" w:hAnsi="Times New Roman" w:cs="Times New Roman"/>
                <w:color w:val="000000" w:themeColor="text1"/>
                <w:kern w:val="2"/>
                <w:sz w:val="22"/>
                <w:lang w:val="en-US" w:eastAsia="zh-TW"/>
              </w:rPr>
              <w:t>ell Signaling (9585)</w:t>
            </w:r>
          </w:p>
        </w:tc>
        <w:tc>
          <w:tcPr>
            <w:tcW w:w="993" w:type="dxa"/>
            <w:tcBorders>
              <w:top w:val="single" w:sz="4" w:space="0" w:color="00000A"/>
              <w:left w:val="single" w:sz="4" w:space="0" w:color="00000A"/>
              <w:bottom w:val="single" w:sz="4" w:space="0" w:color="00000A"/>
              <w:right w:val="single" w:sz="4" w:space="0" w:color="00000A"/>
            </w:tcBorders>
            <w:noWrap/>
          </w:tcPr>
          <w:p w14:paraId="34C63BC6" w14:textId="6B79771D"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kern w:val="2"/>
                <w:sz w:val="22"/>
                <w:lang w:eastAsia="zh-TW"/>
              </w:rPr>
              <w:t>1:1000</w:t>
            </w:r>
          </w:p>
        </w:tc>
        <w:tc>
          <w:tcPr>
            <w:tcW w:w="1275" w:type="dxa"/>
            <w:tcBorders>
              <w:top w:val="single" w:sz="4" w:space="0" w:color="00000A"/>
              <w:left w:val="single" w:sz="4" w:space="0" w:color="00000A"/>
              <w:bottom w:val="single" w:sz="4" w:space="0" w:color="00000A"/>
              <w:right w:val="single" w:sz="4" w:space="0" w:color="00000A"/>
            </w:tcBorders>
            <w:noWrap/>
          </w:tcPr>
          <w:p w14:paraId="33EFEF86" w14:textId="66D3CED8"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kern w:val="2"/>
                <w:sz w:val="22"/>
                <w:lang w:eastAsia="zh-TW"/>
              </w:rPr>
              <w:t>Rabbit</w:t>
            </w:r>
          </w:p>
        </w:tc>
        <w:tc>
          <w:tcPr>
            <w:tcW w:w="993" w:type="dxa"/>
            <w:tcBorders>
              <w:top w:val="single" w:sz="4" w:space="0" w:color="00000A"/>
              <w:left w:val="single" w:sz="4" w:space="0" w:color="00000A"/>
              <w:bottom w:val="single" w:sz="4" w:space="0" w:color="00000A"/>
              <w:right w:val="single" w:sz="4" w:space="0" w:color="00000A"/>
            </w:tcBorders>
            <w:noWrap/>
          </w:tcPr>
          <w:p w14:paraId="16C4C44B" w14:textId="5B49B0C8"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kern w:val="2"/>
                <w:sz w:val="22"/>
                <w:lang w:eastAsia="zh-TW"/>
              </w:rPr>
              <w:t>Jackson</w:t>
            </w:r>
          </w:p>
        </w:tc>
        <w:tc>
          <w:tcPr>
            <w:tcW w:w="992" w:type="dxa"/>
            <w:tcBorders>
              <w:top w:val="single" w:sz="4" w:space="0" w:color="00000A"/>
              <w:left w:val="single" w:sz="4" w:space="0" w:color="00000A"/>
              <w:bottom w:val="single" w:sz="4" w:space="0" w:color="00000A"/>
              <w:right w:val="single" w:sz="4" w:space="0" w:color="00000A"/>
            </w:tcBorders>
            <w:noWrap/>
          </w:tcPr>
          <w:p w14:paraId="15AB3835" w14:textId="350FDF7E"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kern w:val="2"/>
                <w:sz w:val="22"/>
                <w:lang w:eastAsia="zh-TW"/>
              </w:rPr>
              <w:t>1:10000</w:t>
            </w:r>
          </w:p>
        </w:tc>
      </w:tr>
      <w:tr w:rsidR="00F4403D" w:rsidRPr="00A95E2F" w14:paraId="77F7AC58" w14:textId="77777777" w:rsidTr="001162D5">
        <w:trPr>
          <w:trHeight w:val="300"/>
        </w:trPr>
        <w:tc>
          <w:tcPr>
            <w:tcW w:w="1134" w:type="dxa"/>
            <w:tcBorders>
              <w:top w:val="single" w:sz="4" w:space="0" w:color="00000A"/>
              <w:left w:val="single" w:sz="4" w:space="0" w:color="00000A"/>
              <w:bottom w:val="single" w:sz="4" w:space="0" w:color="00000A"/>
              <w:right w:val="single" w:sz="4" w:space="0" w:color="00000A"/>
            </w:tcBorders>
            <w:shd w:val="clear" w:color="auto" w:fill="auto"/>
            <w:noWrap/>
          </w:tcPr>
          <w:p w14:paraId="61010419" w14:textId="72533FBB" w:rsidR="00F4403D" w:rsidRPr="00C973EA" w:rsidRDefault="00F4403D" w:rsidP="00F4403D">
            <w:pPr>
              <w:rPr>
                <w:rFonts w:ascii="Times New Roman" w:eastAsiaTheme="minorEastAsia" w:hAnsi="Times New Roman" w:cs="Times New Roman"/>
                <w:color w:val="000000" w:themeColor="text1"/>
                <w:sz w:val="22"/>
                <w:lang w:eastAsia="zh-TW"/>
              </w:rPr>
            </w:pPr>
            <w:r>
              <w:rPr>
                <w:rFonts w:ascii="Times New Roman" w:eastAsiaTheme="minorEastAsia" w:hAnsi="Times New Roman" w:cs="Times New Roman"/>
                <w:color w:val="000000" w:themeColor="text1"/>
                <w:sz w:val="22"/>
                <w:lang w:eastAsia="zh-TW"/>
              </w:rPr>
              <w:t>TWIST1</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14:paraId="7F071CF4" w14:textId="468C5A31"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Monoclonal</w:t>
            </w:r>
          </w:p>
        </w:tc>
        <w:tc>
          <w:tcPr>
            <w:tcW w:w="2551" w:type="dxa"/>
            <w:tcBorders>
              <w:top w:val="single" w:sz="4" w:space="0" w:color="00000A"/>
              <w:left w:val="single" w:sz="4" w:space="0" w:color="00000A"/>
              <w:bottom w:val="single" w:sz="4" w:space="0" w:color="00000A"/>
              <w:right w:val="single" w:sz="4" w:space="0" w:color="00000A"/>
            </w:tcBorders>
            <w:shd w:val="clear" w:color="auto" w:fill="auto"/>
            <w:noWrap/>
          </w:tcPr>
          <w:p w14:paraId="4EEEAFBB" w14:textId="04AC29C7" w:rsidR="00F4403D" w:rsidRPr="004F022A" w:rsidRDefault="00F4403D" w:rsidP="00F4403D">
            <w:pPr>
              <w:rPr>
                <w:rFonts w:ascii="Times New Roman" w:hAnsi="Times New Roman" w:cs="Times New Roman"/>
                <w:color w:val="000000" w:themeColor="text1"/>
                <w:sz w:val="22"/>
              </w:rPr>
            </w:pPr>
            <w:r w:rsidRPr="004F022A">
              <w:rPr>
                <w:rFonts w:ascii="Times New Roman" w:eastAsiaTheme="minorEastAsia" w:hAnsi="Times New Roman" w:cs="Times New Roman"/>
                <w:color w:val="000000" w:themeColor="text1"/>
                <w:sz w:val="22"/>
                <w:lang w:val="en-US" w:eastAsia="zh-TW"/>
              </w:rPr>
              <w:t>Abcam (</w:t>
            </w:r>
            <w:r w:rsidRPr="004F022A">
              <w:rPr>
                <w:rFonts w:ascii="Times New Roman" w:hAnsi="Times New Roman" w:cs="Times New Roman"/>
                <w:color w:val="000000" w:themeColor="text1"/>
                <w:sz w:val="22"/>
                <w:lang w:val="en-US" w:eastAsia="zh-TW"/>
              </w:rPr>
              <w:t>ab175430)</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35D872C6" w14:textId="726E6C8C"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w:t>
            </w:r>
          </w:p>
        </w:tc>
        <w:tc>
          <w:tcPr>
            <w:tcW w:w="1275" w:type="dxa"/>
            <w:tcBorders>
              <w:top w:val="single" w:sz="4" w:space="0" w:color="00000A"/>
              <w:left w:val="single" w:sz="4" w:space="0" w:color="00000A"/>
              <w:bottom w:val="single" w:sz="4" w:space="0" w:color="00000A"/>
              <w:right w:val="single" w:sz="4" w:space="0" w:color="00000A"/>
            </w:tcBorders>
            <w:shd w:val="clear" w:color="auto" w:fill="auto"/>
            <w:noWrap/>
          </w:tcPr>
          <w:p w14:paraId="4BB7E79A" w14:textId="724C4740"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Mouse</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693CD855" w14:textId="505A1883"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Jackson</w:t>
            </w:r>
          </w:p>
        </w:tc>
        <w:tc>
          <w:tcPr>
            <w:tcW w:w="992" w:type="dxa"/>
            <w:tcBorders>
              <w:top w:val="single" w:sz="4" w:space="0" w:color="00000A"/>
              <w:left w:val="single" w:sz="4" w:space="0" w:color="00000A"/>
              <w:bottom w:val="single" w:sz="4" w:space="0" w:color="00000A"/>
              <w:right w:val="single" w:sz="4" w:space="0" w:color="00000A"/>
            </w:tcBorders>
            <w:shd w:val="clear" w:color="auto" w:fill="auto"/>
            <w:noWrap/>
          </w:tcPr>
          <w:p w14:paraId="5E442977" w14:textId="48E068CF"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1:10000</w:t>
            </w:r>
          </w:p>
        </w:tc>
      </w:tr>
      <w:tr w:rsidR="00F4403D" w:rsidRPr="00A95E2F" w14:paraId="5199E111" w14:textId="77777777" w:rsidTr="001162D5">
        <w:trPr>
          <w:trHeight w:val="300"/>
        </w:trPr>
        <w:tc>
          <w:tcPr>
            <w:tcW w:w="1134" w:type="dxa"/>
            <w:tcBorders>
              <w:top w:val="single" w:sz="4" w:space="0" w:color="00000A"/>
              <w:left w:val="single" w:sz="4" w:space="0" w:color="00000A"/>
              <w:bottom w:val="single" w:sz="4" w:space="0" w:color="00000A"/>
              <w:right w:val="single" w:sz="4" w:space="0" w:color="00000A"/>
            </w:tcBorders>
            <w:shd w:val="clear" w:color="auto" w:fill="auto"/>
            <w:noWrap/>
          </w:tcPr>
          <w:p w14:paraId="66B10CC1" w14:textId="789C4D1D" w:rsidR="00F4403D" w:rsidRPr="00C973EA" w:rsidRDefault="00F4403D" w:rsidP="00F4403D">
            <w:pPr>
              <w:rPr>
                <w:rFonts w:ascii="Times New Roman" w:eastAsiaTheme="minorEastAsia" w:hAnsi="Times New Roman" w:cs="Times New Roman"/>
                <w:color w:val="000000" w:themeColor="text1"/>
                <w:sz w:val="22"/>
                <w:lang w:eastAsia="zh-TW"/>
              </w:rPr>
            </w:pPr>
            <w:r>
              <w:rPr>
                <w:rFonts w:ascii="Times New Roman" w:eastAsiaTheme="minorEastAsia" w:hAnsi="Times New Roman" w:cs="Times New Roman"/>
                <w:color w:val="000000" w:themeColor="text1"/>
                <w:sz w:val="22"/>
                <w:lang w:eastAsia="zh-TW"/>
              </w:rPr>
              <w:t>CTNNB1</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14:paraId="314328B2" w14:textId="0DD29484" w:rsidR="00F4403D" w:rsidRPr="00C973EA" w:rsidRDefault="00F4403D" w:rsidP="00F4403D">
            <w:pPr>
              <w:rPr>
                <w:rFonts w:ascii="Times New Roman" w:hAnsi="Times New Roman" w:cs="Times New Roman"/>
                <w:color w:val="000000" w:themeColor="text1"/>
                <w:sz w:val="22"/>
              </w:rPr>
            </w:pPr>
            <w:proofErr w:type="spellStart"/>
            <w:r>
              <w:rPr>
                <w:rFonts w:ascii="Times New Roman" w:hAnsi="Times New Roman" w:cs="Times New Roman"/>
                <w:color w:val="000000" w:themeColor="text1"/>
                <w:sz w:val="22"/>
              </w:rPr>
              <w:t>Polycloncal</w:t>
            </w:r>
            <w:proofErr w:type="spellEnd"/>
          </w:p>
        </w:tc>
        <w:tc>
          <w:tcPr>
            <w:tcW w:w="2551" w:type="dxa"/>
            <w:tcBorders>
              <w:top w:val="single" w:sz="4" w:space="0" w:color="00000A"/>
              <w:left w:val="single" w:sz="4" w:space="0" w:color="00000A"/>
              <w:bottom w:val="single" w:sz="4" w:space="0" w:color="00000A"/>
              <w:right w:val="single" w:sz="4" w:space="0" w:color="00000A"/>
            </w:tcBorders>
            <w:shd w:val="clear" w:color="auto" w:fill="auto"/>
            <w:noWrap/>
          </w:tcPr>
          <w:p w14:paraId="787D13AC" w14:textId="23F18E94" w:rsidR="00F4403D" w:rsidRPr="004F022A" w:rsidRDefault="00F4403D" w:rsidP="00F4403D">
            <w:pPr>
              <w:rPr>
                <w:rFonts w:ascii="Times New Roman" w:hAnsi="Times New Roman" w:cs="Times New Roman"/>
                <w:color w:val="000000" w:themeColor="text1"/>
                <w:sz w:val="22"/>
              </w:rPr>
            </w:pPr>
            <w:proofErr w:type="spellStart"/>
            <w:r w:rsidRPr="004F022A">
              <w:rPr>
                <w:rFonts w:ascii="Times New Roman" w:eastAsiaTheme="minorEastAsia" w:hAnsi="Times New Roman" w:cs="Times New Roman"/>
                <w:color w:val="000000" w:themeColor="text1"/>
                <w:sz w:val="22"/>
                <w:lang w:val="en-US" w:eastAsia="zh-TW"/>
              </w:rPr>
              <w:t>Proteintech</w:t>
            </w:r>
            <w:proofErr w:type="spellEnd"/>
            <w:r w:rsidRPr="004F022A">
              <w:rPr>
                <w:rFonts w:ascii="Times New Roman" w:eastAsiaTheme="minorEastAsia" w:hAnsi="Times New Roman" w:cs="Times New Roman"/>
                <w:color w:val="000000" w:themeColor="text1"/>
                <w:sz w:val="22"/>
                <w:lang w:val="en-US" w:eastAsia="zh-TW"/>
              </w:rPr>
              <w:t xml:space="preserve"> (</w:t>
            </w:r>
            <w:r w:rsidRPr="004F022A">
              <w:rPr>
                <w:rFonts w:ascii="Times New Roman" w:hAnsi="Times New Roman" w:cs="Times New Roman"/>
                <w:color w:val="000000" w:themeColor="text1"/>
                <w:sz w:val="22"/>
                <w:lang w:val="en-US" w:eastAsia="zh-TW"/>
              </w:rPr>
              <w:t>51067-2-AP)</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7168939C" w14:textId="7AE9FE97"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w:t>
            </w:r>
          </w:p>
        </w:tc>
        <w:tc>
          <w:tcPr>
            <w:tcW w:w="1275" w:type="dxa"/>
            <w:tcBorders>
              <w:top w:val="single" w:sz="4" w:space="0" w:color="00000A"/>
              <w:left w:val="single" w:sz="4" w:space="0" w:color="00000A"/>
              <w:bottom w:val="single" w:sz="4" w:space="0" w:color="00000A"/>
              <w:right w:val="single" w:sz="4" w:space="0" w:color="00000A"/>
            </w:tcBorders>
            <w:shd w:val="clear" w:color="auto" w:fill="auto"/>
            <w:noWrap/>
          </w:tcPr>
          <w:p w14:paraId="53F3B7B0" w14:textId="021FBF10" w:rsidR="00F4403D" w:rsidRPr="00C973EA" w:rsidRDefault="00F4403D" w:rsidP="00F4403D">
            <w:pPr>
              <w:rPr>
                <w:rFonts w:ascii="Times New Roman" w:hAnsi="Times New Roman" w:cs="Times New Roman"/>
                <w:color w:val="000000" w:themeColor="text1"/>
                <w:sz w:val="22"/>
              </w:rPr>
            </w:pPr>
            <w:r w:rsidRPr="009F718D">
              <w:rPr>
                <w:rFonts w:ascii="Times New Roman" w:hAnsi="Times New Roman" w:cs="Times New Roman" w:hint="eastAsia"/>
                <w:color w:val="000000" w:themeColor="text1"/>
                <w:sz w:val="22"/>
                <w:lang w:eastAsia="zh-TW"/>
              </w:rPr>
              <w:t>Ra</w:t>
            </w:r>
            <w:r w:rsidRPr="009F718D">
              <w:rPr>
                <w:rFonts w:ascii="Times New Roman" w:hAnsi="Times New Roman" w:cs="Times New Roman"/>
                <w:color w:val="000000" w:themeColor="text1"/>
                <w:sz w:val="22"/>
                <w:lang w:eastAsia="zh-TW"/>
              </w:rPr>
              <w:t>bbit</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47DACA0E" w14:textId="4AA9E401"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Jackson</w:t>
            </w:r>
          </w:p>
        </w:tc>
        <w:tc>
          <w:tcPr>
            <w:tcW w:w="992" w:type="dxa"/>
            <w:tcBorders>
              <w:top w:val="single" w:sz="4" w:space="0" w:color="00000A"/>
              <w:left w:val="single" w:sz="4" w:space="0" w:color="00000A"/>
              <w:bottom w:val="single" w:sz="4" w:space="0" w:color="00000A"/>
              <w:right w:val="single" w:sz="4" w:space="0" w:color="00000A"/>
            </w:tcBorders>
            <w:shd w:val="clear" w:color="auto" w:fill="auto"/>
            <w:noWrap/>
          </w:tcPr>
          <w:p w14:paraId="2F86633D" w14:textId="04970B4D"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1:10000</w:t>
            </w:r>
          </w:p>
        </w:tc>
      </w:tr>
      <w:tr w:rsidR="00F4403D" w:rsidRPr="00A95E2F" w14:paraId="13124ED1" w14:textId="77777777" w:rsidTr="001162D5">
        <w:trPr>
          <w:trHeight w:val="300"/>
        </w:trPr>
        <w:tc>
          <w:tcPr>
            <w:tcW w:w="1134" w:type="dxa"/>
            <w:tcBorders>
              <w:top w:val="single" w:sz="4" w:space="0" w:color="00000A"/>
              <w:left w:val="single" w:sz="4" w:space="0" w:color="00000A"/>
              <w:bottom w:val="single" w:sz="4" w:space="0" w:color="00000A"/>
              <w:right w:val="single" w:sz="4" w:space="0" w:color="00000A"/>
            </w:tcBorders>
            <w:shd w:val="clear" w:color="auto" w:fill="auto"/>
            <w:noWrap/>
          </w:tcPr>
          <w:p w14:paraId="13F22D3E" w14:textId="5E26DFA8" w:rsidR="00F4403D" w:rsidRPr="00C973EA" w:rsidRDefault="00F4403D" w:rsidP="00F4403D">
            <w:pPr>
              <w:rPr>
                <w:rFonts w:ascii="Times New Roman" w:eastAsiaTheme="minorEastAsia" w:hAnsi="Times New Roman" w:cs="Times New Roman"/>
                <w:color w:val="000000" w:themeColor="text1"/>
                <w:sz w:val="22"/>
                <w:lang w:eastAsia="zh-TW"/>
              </w:rPr>
            </w:pPr>
            <w:r>
              <w:rPr>
                <w:rFonts w:ascii="Times New Roman" w:eastAsiaTheme="minorEastAsia" w:hAnsi="Times New Roman" w:cs="Times New Roman"/>
                <w:color w:val="000000" w:themeColor="text1"/>
                <w:sz w:val="22"/>
                <w:lang w:eastAsia="zh-TW"/>
              </w:rPr>
              <w:t>GAPDH</w:t>
            </w:r>
          </w:p>
        </w:tc>
        <w:tc>
          <w:tcPr>
            <w:tcW w:w="1418" w:type="dxa"/>
            <w:tcBorders>
              <w:top w:val="single" w:sz="4" w:space="0" w:color="00000A"/>
              <w:left w:val="single" w:sz="4" w:space="0" w:color="00000A"/>
              <w:bottom w:val="single" w:sz="4" w:space="0" w:color="00000A"/>
              <w:right w:val="single" w:sz="4" w:space="0" w:color="00000A"/>
            </w:tcBorders>
            <w:shd w:val="clear" w:color="auto" w:fill="auto"/>
          </w:tcPr>
          <w:p w14:paraId="4CBE5AAC" w14:textId="1DDF381E"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Monoclonal</w:t>
            </w:r>
          </w:p>
        </w:tc>
        <w:tc>
          <w:tcPr>
            <w:tcW w:w="2551" w:type="dxa"/>
            <w:tcBorders>
              <w:top w:val="single" w:sz="4" w:space="0" w:color="00000A"/>
              <w:left w:val="single" w:sz="4" w:space="0" w:color="00000A"/>
              <w:bottom w:val="single" w:sz="4" w:space="0" w:color="00000A"/>
              <w:right w:val="single" w:sz="4" w:space="0" w:color="00000A"/>
            </w:tcBorders>
            <w:shd w:val="clear" w:color="auto" w:fill="auto"/>
            <w:noWrap/>
          </w:tcPr>
          <w:p w14:paraId="3DA94656" w14:textId="28BF87FE" w:rsidR="00F4403D" w:rsidRPr="004F022A" w:rsidRDefault="00F4403D" w:rsidP="00F4403D">
            <w:pPr>
              <w:rPr>
                <w:rFonts w:ascii="Times New Roman" w:hAnsi="Times New Roman" w:cs="Times New Roman"/>
                <w:color w:val="000000" w:themeColor="text1"/>
                <w:sz w:val="22"/>
              </w:rPr>
            </w:pPr>
            <w:r w:rsidRPr="004F022A">
              <w:rPr>
                <w:rFonts w:ascii="Times New Roman" w:eastAsiaTheme="minorEastAsia" w:hAnsi="Times New Roman" w:cs="Times New Roman"/>
                <w:color w:val="000000" w:themeColor="text1"/>
                <w:sz w:val="22"/>
                <w:lang w:val="en-US" w:eastAsia="zh-TW"/>
              </w:rPr>
              <w:t>Santa Cruz (</w:t>
            </w:r>
            <w:r w:rsidRPr="004F022A">
              <w:rPr>
                <w:rFonts w:ascii="Times New Roman" w:hAnsi="Times New Roman" w:cs="Times New Roman"/>
                <w:color w:val="000000" w:themeColor="text1"/>
                <w:sz w:val="22"/>
                <w:lang w:val="en-US" w:eastAsia="zh-TW"/>
              </w:rPr>
              <w:t>sc-47724)</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21FC2085" w14:textId="46B93388"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w:t>
            </w:r>
          </w:p>
        </w:tc>
        <w:tc>
          <w:tcPr>
            <w:tcW w:w="1275" w:type="dxa"/>
            <w:tcBorders>
              <w:top w:val="single" w:sz="4" w:space="0" w:color="00000A"/>
              <w:left w:val="single" w:sz="4" w:space="0" w:color="00000A"/>
              <w:bottom w:val="single" w:sz="4" w:space="0" w:color="00000A"/>
              <w:right w:val="single" w:sz="4" w:space="0" w:color="00000A"/>
            </w:tcBorders>
            <w:shd w:val="clear" w:color="auto" w:fill="auto"/>
            <w:noWrap/>
          </w:tcPr>
          <w:p w14:paraId="60784889" w14:textId="32CFCA02"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Mouse</w:t>
            </w:r>
          </w:p>
        </w:tc>
        <w:tc>
          <w:tcPr>
            <w:tcW w:w="993" w:type="dxa"/>
            <w:tcBorders>
              <w:top w:val="single" w:sz="4" w:space="0" w:color="00000A"/>
              <w:left w:val="single" w:sz="4" w:space="0" w:color="00000A"/>
              <w:bottom w:val="single" w:sz="4" w:space="0" w:color="00000A"/>
              <w:right w:val="single" w:sz="4" w:space="0" w:color="00000A"/>
            </w:tcBorders>
            <w:shd w:val="clear" w:color="auto" w:fill="auto"/>
            <w:noWrap/>
          </w:tcPr>
          <w:p w14:paraId="01838EC8" w14:textId="66C0A9BE"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Jackson</w:t>
            </w:r>
          </w:p>
        </w:tc>
        <w:tc>
          <w:tcPr>
            <w:tcW w:w="992" w:type="dxa"/>
            <w:tcBorders>
              <w:top w:val="single" w:sz="4" w:space="0" w:color="00000A"/>
              <w:left w:val="single" w:sz="4" w:space="0" w:color="00000A"/>
              <w:bottom w:val="single" w:sz="4" w:space="0" w:color="00000A"/>
              <w:right w:val="single" w:sz="4" w:space="0" w:color="00000A"/>
            </w:tcBorders>
            <w:shd w:val="clear" w:color="auto" w:fill="auto"/>
            <w:noWrap/>
          </w:tcPr>
          <w:p w14:paraId="2F094E6C" w14:textId="1D6EDF10" w:rsidR="00F4403D" w:rsidRPr="00C973EA" w:rsidRDefault="00F4403D" w:rsidP="00F4403D">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1:10000</w:t>
            </w:r>
          </w:p>
        </w:tc>
      </w:tr>
    </w:tbl>
    <w:p w14:paraId="33CE3EC1" w14:textId="7917A9AA" w:rsidR="00503854" w:rsidRPr="003976C6" w:rsidRDefault="00503854" w:rsidP="00C547D1">
      <w:pPr>
        <w:autoSpaceDE w:val="0"/>
        <w:autoSpaceDN w:val="0"/>
        <w:adjustRightInd w:val="0"/>
        <w:spacing w:before="240" w:after="0" w:line="360" w:lineRule="auto"/>
        <w:ind w:left="0" w:right="0" w:firstLine="0"/>
        <w:rPr>
          <w:rFonts w:ascii="Times New Roman" w:eastAsia="新細明體" w:hAnsi="Times New Roman" w:cs="Times New Roman"/>
          <w:bCs/>
          <w:color w:val="auto"/>
          <w:szCs w:val="24"/>
          <w:lang w:val="en-US" w:eastAsia="en-US"/>
        </w:rPr>
      </w:pPr>
      <w:r w:rsidRPr="00582880">
        <w:rPr>
          <w:rFonts w:ascii="Times New Roman" w:eastAsia="新細明體" w:hAnsi="Times New Roman" w:cs="Times New Roman"/>
          <w:b/>
          <w:bCs/>
          <w:color w:val="auto"/>
          <w:szCs w:val="24"/>
          <w:lang w:val="en-US" w:eastAsia="en-US"/>
        </w:rPr>
        <w:t xml:space="preserve">Table </w:t>
      </w:r>
      <w:r>
        <w:rPr>
          <w:rFonts w:ascii="Times New Roman" w:eastAsia="新細明體" w:hAnsi="Times New Roman" w:cs="Times New Roman"/>
          <w:b/>
          <w:bCs/>
          <w:color w:val="auto"/>
          <w:szCs w:val="24"/>
          <w:lang w:val="en-US" w:eastAsia="en-US"/>
        </w:rPr>
        <w:t>3</w:t>
      </w:r>
      <w:r w:rsidRPr="00582880">
        <w:rPr>
          <w:rFonts w:ascii="Times New Roman" w:eastAsia="新細明體" w:hAnsi="Times New Roman" w:cs="Times New Roman"/>
          <w:b/>
          <w:bCs/>
          <w:color w:val="auto"/>
          <w:szCs w:val="24"/>
          <w:lang w:val="en-US" w:eastAsia="en-US"/>
        </w:rPr>
        <w:t xml:space="preserve">. </w:t>
      </w:r>
      <w:r w:rsidRPr="003976C6">
        <w:rPr>
          <w:rFonts w:ascii="Times New Roman" w:eastAsia="新細明體" w:hAnsi="Times New Roman" w:cs="Times New Roman"/>
          <w:bCs/>
          <w:color w:val="auto"/>
          <w:szCs w:val="24"/>
          <w:lang w:val="en-US" w:eastAsia="en-US"/>
        </w:rPr>
        <w:t>Primer sequences for the RT-</w:t>
      </w:r>
      <w:r w:rsidR="00C96E9A" w:rsidRPr="003976C6">
        <w:rPr>
          <w:rFonts w:ascii="Times New Roman" w:eastAsia="新細明體" w:hAnsi="Times New Roman" w:cs="Times New Roman"/>
          <w:bCs/>
          <w:color w:val="auto"/>
          <w:szCs w:val="24"/>
          <w:lang w:val="en-US" w:eastAsia="en-US"/>
        </w:rPr>
        <w:t>q</w:t>
      </w:r>
      <w:r w:rsidRPr="003976C6">
        <w:rPr>
          <w:rFonts w:ascii="Times New Roman" w:eastAsia="新細明體" w:hAnsi="Times New Roman" w:cs="Times New Roman"/>
          <w:bCs/>
          <w:color w:val="auto"/>
          <w:szCs w:val="24"/>
          <w:lang w:val="en-US" w:eastAsia="en-US"/>
        </w:rPr>
        <w:t>PCR</w:t>
      </w:r>
      <w:r w:rsidRPr="003976C6">
        <w:rPr>
          <w:rFonts w:ascii="Times New Roman" w:hAnsi="Times New Roman" w:cs="Times New Roman"/>
          <w:color w:val="000000" w:themeColor="text1"/>
        </w:rPr>
        <w:t>. Sequences of the primers used in the RT-qPCR assays in this study are listed 5’-3’. F, forward; R, reverse.</w:t>
      </w:r>
    </w:p>
    <w:tbl>
      <w:tblPr>
        <w:tblW w:w="652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5245"/>
      </w:tblGrid>
      <w:tr w:rsidR="005E4D5F" w:rsidRPr="00A95E2F" w14:paraId="27075009" w14:textId="77777777" w:rsidTr="001162D5">
        <w:trPr>
          <w:trHeight w:val="300"/>
        </w:trPr>
        <w:tc>
          <w:tcPr>
            <w:tcW w:w="1276" w:type="dxa"/>
            <w:shd w:val="clear" w:color="auto" w:fill="auto"/>
            <w:noWrap/>
          </w:tcPr>
          <w:p w14:paraId="0A4A48BC" w14:textId="77777777" w:rsidR="005E4D5F" w:rsidRPr="00A95E2F" w:rsidRDefault="005E4D5F" w:rsidP="00B35AAA">
            <w:pPr>
              <w:spacing w:line="240" w:lineRule="auto"/>
              <w:rPr>
                <w:rFonts w:ascii="Times New Roman" w:hAnsi="Times New Roman" w:cs="Times New Roman"/>
                <w:color w:val="000000" w:themeColor="text1"/>
                <w:sz w:val="22"/>
                <w:szCs w:val="20"/>
              </w:rPr>
            </w:pPr>
            <w:r w:rsidRPr="00A95E2F">
              <w:rPr>
                <w:rFonts w:ascii="Times New Roman" w:hAnsi="Times New Roman" w:cs="Times New Roman"/>
                <w:color w:val="000000" w:themeColor="text1"/>
                <w:sz w:val="22"/>
                <w:szCs w:val="20"/>
              </w:rPr>
              <w:t>Gene</w:t>
            </w:r>
          </w:p>
        </w:tc>
        <w:tc>
          <w:tcPr>
            <w:tcW w:w="5245" w:type="dxa"/>
            <w:shd w:val="clear" w:color="auto" w:fill="auto"/>
            <w:noWrap/>
          </w:tcPr>
          <w:p w14:paraId="5ED506DF" w14:textId="77777777" w:rsidR="005E4D5F" w:rsidRPr="00A95E2F" w:rsidRDefault="005E4D5F" w:rsidP="00B35AAA">
            <w:pPr>
              <w:spacing w:line="240" w:lineRule="auto"/>
              <w:rPr>
                <w:rFonts w:ascii="Times New Roman" w:hAnsi="Times New Roman" w:cs="Times New Roman"/>
                <w:color w:val="000000" w:themeColor="text1"/>
                <w:sz w:val="22"/>
                <w:szCs w:val="20"/>
              </w:rPr>
            </w:pPr>
            <w:r w:rsidRPr="00A95E2F">
              <w:rPr>
                <w:rFonts w:ascii="Times New Roman" w:hAnsi="Times New Roman" w:cs="Times New Roman"/>
                <w:color w:val="000000" w:themeColor="text1"/>
                <w:sz w:val="22"/>
                <w:szCs w:val="20"/>
              </w:rPr>
              <w:t>Primer sequence</w:t>
            </w:r>
          </w:p>
        </w:tc>
      </w:tr>
      <w:tr w:rsidR="002B7D0D" w:rsidRPr="00C547D1" w14:paraId="261DEBC5" w14:textId="77777777" w:rsidTr="005E4D5F">
        <w:trPr>
          <w:trHeight w:val="300"/>
        </w:trPr>
        <w:tc>
          <w:tcPr>
            <w:tcW w:w="1276" w:type="dxa"/>
            <w:shd w:val="clear" w:color="auto" w:fill="auto"/>
            <w:noWrap/>
          </w:tcPr>
          <w:p w14:paraId="1BB75F78" w14:textId="77777777" w:rsidR="002B7D0D" w:rsidRPr="00C547D1" w:rsidRDefault="002B7D0D" w:rsidP="002B7D0D">
            <w:pPr>
              <w:spacing w:line="240" w:lineRule="auto"/>
              <w:rPr>
                <w:rFonts w:ascii="Times New Roman" w:hAnsi="Times New Roman" w:cs="Times New Roman"/>
                <w:color w:val="000000" w:themeColor="text1"/>
                <w:sz w:val="22"/>
              </w:rPr>
            </w:pPr>
            <w:r w:rsidRPr="00C547D1">
              <w:rPr>
                <w:rFonts w:ascii="Times New Roman" w:hAnsi="Times New Roman" w:cs="Times New Roman"/>
                <w:color w:val="000000" w:themeColor="text1"/>
                <w:sz w:val="22"/>
              </w:rPr>
              <w:t>ZBTB46 F</w:t>
            </w:r>
          </w:p>
        </w:tc>
        <w:tc>
          <w:tcPr>
            <w:tcW w:w="5245" w:type="dxa"/>
            <w:shd w:val="clear" w:color="auto" w:fill="auto"/>
            <w:noWrap/>
          </w:tcPr>
          <w:p w14:paraId="64D64746" w14:textId="1994C9EE"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AGCAGGTGGAAGATGACAGC</w:t>
            </w:r>
          </w:p>
        </w:tc>
      </w:tr>
      <w:tr w:rsidR="002B7D0D" w:rsidRPr="00C547D1" w14:paraId="1BBFD9ED" w14:textId="77777777" w:rsidTr="005E4D5F">
        <w:trPr>
          <w:trHeight w:val="300"/>
        </w:trPr>
        <w:tc>
          <w:tcPr>
            <w:tcW w:w="1276" w:type="dxa"/>
            <w:shd w:val="clear" w:color="auto" w:fill="auto"/>
            <w:noWrap/>
          </w:tcPr>
          <w:p w14:paraId="64EAB111" w14:textId="77777777" w:rsidR="002B7D0D" w:rsidRPr="00C547D1" w:rsidRDefault="002B7D0D" w:rsidP="002B7D0D">
            <w:pPr>
              <w:spacing w:line="240" w:lineRule="auto"/>
              <w:rPr>
                <w:rFonts w:ascii="Times New Roman" w:hAnsi="Times New Roman" w:cs="Times New Roman"/>
                <w:color w:val="000000" w:themeColor="text1"/>
                <w:sz w:val="22"/>
              </w:rPr>
            </w:pPr>
            <w:r w:rsidRPr="00C547D1">
              <w:rPr>
                <w:rFonts w:ascii="Times New Roman" w:hAnsi="Times New Roman" w:cs="Times New Roman"/>
                <w:color w:val="000000" w:themeColor="text1"/>
                <w:sz w:val="22"/>
              </w:rPr>
              <w:t>ZBTB46 R</w:t>
            </w:r>
          </w:p>
        </w:tc>
        <w:tc>
          <w:tcPr>
            <w:tcW w:w="5245" w:type="dxa"/>
            <w:shd w:val="clear" w:color="auto" w:fill="auto"/>
            <w:noWrap/>
          </w:tcPr>
          <w:p w14:paraId="1A97C47A" w14:textId="116DC457"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TGCTGGCTTCGGTGAC</w:t>
            </w:r>
          </w:p>
        </w:tc>
      </w:tr>
      <w:tr w:rsidR="002B7D0D" w:rsidRPr="00C547D1" w14:paraId="1B9D7244" w14:textId="77777777" w:rsidTr="005E4D5F">
        <w:trPr>
          <w:trHeight w:val="300"/>
        </w:trPr>
        <w:tc>
          <w:tcPr>
            <w:tcW w:w="1276" w:type="dxa"/>
            <w:shd w:val="clear" w:color="auto" w:fill="auto"/>
            <w:noWrap/>
          </w:tcPr>
          <w:p w14:paraId="4A69BD22" w14:textId="3D7EFAC9"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H</w:t>
            </w:r>
            <w:r w:rsidRPr="00C547D1">
              <w:rPr>
                <w:rFonts w:ascii="Times New Roman" w:eastAsiaTheme="minorEastAsia" w:hAnsi="Times New Roman" w:cs="Times New Roman"/>
                <w:color w:val="000000" w:themeColor="text1"/>
                <w:sz w:val="22"/>
                <w:lang w:eastAsia="zh-TW"/>
              </w:rPr>
              <w:t>IF1A F</w:t>
            </w:r>
          </w:p>
        </w:tc>
        <w:tc>
          <w:tcPr>
            <w:tcW w:w="5245" w:type="dxa"/>
            <w:shd w:val="clear" w:color="auto" w:fill="auto"/>
            <w:noWrap/>
          </w:tcPr>
          <w:p w14:paraId="55899EC9" w14:textId="3B1209A9"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TATGAGCCAGAAGAACTTTTAGGCCG</w:t>
            </w:r>
          </w:p>
        </w:tc>
      </w:tr>
      <w:tr w:rsidR="002B7D0D" w:rsidRPr="00C547D1" w14:paraId="42AE2A9E" w14:textId="77777777" w:rsidTr="005E4D5F">
        <w:trPr>
          <w:trHeight w:val="300"/>
        </w:trPr>
        <w:tc>
          <w:tcPr>
            <w:tcW w:w="1276" w:type="dxa"/>
            <w:shd w:val="clear" w:color="auto" w:fill="auto"/>
            <w:noWrap/>
          </w:tcPr>
          <w:p w14:paraId="2B756271" w14:textId="126723C8"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H</w:t>
            </w:r>
            <w:r w:rsidRPr="00C547D1">
              <w:rPr>
                <w:rFonts w:ascii="Times New Roman" w:eastAsiaTheme="minorEastAsia" w:hAnsi="Times New Roman" w:cs="Times New Roman"/>
                <w:color w:val="000000" w:themeColor="text1"/>
                <w:sz w:val="22"/>
                <w:lang w:eastAsia="zh-TW"/>
              </w:rPr>
              <w:t>IF1A R</w:t>
            </w:r>
          </w:p>
        </w:tc>
        <w:tc>
          <w:tcPr>
            <w:tcW w:w="5245" w:type="dxa"/>
            <w:shd w:val="clear" w:color="auto" w:fill="auto"/>
            <w:noWrap/>
          </w:tcPr>
          <w:p w14:paraId="514E44B1" w14:textId="3E0959E2"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CACCTCTTTTGGCAAGCATCCTG</w:t>
            </w:r>
          </w:p>
        </w:tc>
      </w:tr>
      <w:tr w:rsidR="002B7D0D" w:rsidRPr="00C547D1" w14:paraId="78845DC0" w14:textId="77777777" w:rsidTr="005E4D5F">
        <w:trPr>
          <w:trHeight w:val="300"/>
        </w:trPr>
        <w:tc>
          <w:tcPr>
            <w:tcW w:w="1276" w:type="dxa"/>
            <w:shd w:val="clear" w:color="auto" w:fill="auto"/>
            <w:noWrap/>
          </w:tcPr>
          <w:p w14:paraId="79669197" w14:textId="22B5704D"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F</w:t>
            </w:r>
            <w:r w:rsidRPr="00C547D1">
              <w:rPr>
                <w:rFonts w:ascii="Times New Roman" w:eastAsiaTheme="minorEastAsia" w:hAnsi="Times New Roman" w:cs="Times New Roman"/>
                <w:color w:val="000000" w:themeColor="text1"/>
                <w:sz w:val="22"/>
                <w:lang w:eastAsia="zh-TW"/>
              </w:rPr>
              <w:t>OXA2 F</w:t>
            </w:r>
          </w:p>
        </w:tc>
        <w:tc>
          <w:tcPr>
            <w:tcW w:w="5245" w:type="dxa"/>
            <w:shd w:val="clear" w:color="auto" w:fill="auto"/>
            <w:noWrap/>
          </w:tcPr>
          <w:p w14:paraId="6EEC40F1" w14:textId="07CA0381"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TGCACTCGGCTTCCAGTATG</w:t>
            </w:r>
          </w:p>
        </w:tc>
      </w:tr>
      <w:tr w:rsidR="002B7D0D" w:rsidRPr="00C547D1" w14:paraId="1D55FFE6" w14:textId="77777777" w:rsidTr="005E4D5F">
        <w:trPr>
          <w:trHeight w:val="300"/>
        </w:trPr>
        <w:tc>
          <w:tcPr>
            <w:tcW w:w="1276" w:type="dxa"/>
            <w:shd w:val="clear" w:color="auto" w:fill="auto"/>
            <w:noWrap/>
          </w:tcPr>
          <w:p w14:paraId="65AB4F2D" w14:textId="30404E79"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F</w:t>
            </w:r>
            <w:r w:rsidRPr="00C547D1">
              <w:rPr>
                <w:rFonts w:ascii="Times New Roman" w:eastAsiaTheme="minorEastAsia" w:hAnsi="Times New Roman" w:cs="Times New Roman"/>
                <w:color w:val="000000" w:themeColor="text1"/>
                <w:sz w:val="22"/>
                <w:lang w:eastAsia="zh-TW"/>
              </w:rPr>
              <w:t>OXA2 R</w:t>
            </w:r>
          </w:p>
        </w:tc>
        <w:tc>
          <w:tcPr>
            <w:tcW w:w="5245" w:type="dxa"/>
            <w:shd w:val="clear" w:color="auto" w:fill="auto"/>
            <w:noWrap/>
          </w:tcPr>
          <w:p w14:paraId="7809718C" w14:textId="6BF51B84"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GTTGCTCACGGAGGAGTAGC</w:t>
            </w:r>
          </w:p>
        </w:tc>
      </w:tr>
      <w:tr w:rsidR="002B7D0D" w:rsidRPr="00C547D1" w14:paraId="0FC3BD9B" w14:textId="77777777" w:rsidTr="005E4D5F">
        <w:trPr>
          <w:trHeight w:val="300"/>
        </w:trPr>
        <w:tc>
          <w:tcPr>
            <w:tcW w:w="1276" w:type="dxa"/>
            <w:shd w:val="clear" w:color="auto" w:fill="auto"/>
            <w:noWrap/>
          </w:tcPr>
          <w:p w14:paraId="18EAD3F0" w14:textId="16DC5181"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H</w:t>
            </w:r>
            <w:r w:rsidRPr="00C547D1">
              <w:rPr>
                <w:rFonts w:ascii="Times New Roman" w:eastAsiaTheme="minorEastAsia" w:hAnsi="Times New Roman" w:cs="Times New Roman"/>
                <w:color w:val="000000" w:themeColor="text1"/>
                <w:sz w:val="22"/>
                <w:lang w:eastAsia="zh-TW"/>
              </w:rPr>
              <w:t>SE6 F</w:t>
            </w:r>
          </w:p>
        </w:tc>
        <w:tc>
          <w:tcPr>
            <w:tcW w:w="5245" w:type="dxa"/>
            <w:shd w:val="clear" w:color="auto" w:fill="auto"/>
            <w:noWrap/>
          </w:tcPr>
          <w:p w14:paraId="03D14EAC" w14:textId="352D84E0"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CTGAACTGAGTCAGGCTCCTG</w:t>
            </w:r>
          </w:p>
        </w:tc>
      </w:tr>
      <w:tr w:rsidR="002B7D0D" w:rsidRPr="00C547D1" w14:paraId="7E8A2204" w14:textId="77777777" w:rsidTr="005E4D5F">
        <w:trPr>
          <w:trHeight w:val="300"/>
        </w:trPr>
        <w:tc>
          <w:tcPr>
            <w:tcW w:w="1276" w:type="dxa"/>
            <w:shd w:val="clear" w:color="auto" w:fill="auto"/>
            <w:noWrap/>
          </w:tcPr>
          <w:p w14:paraId="0D930AC8" w14:textId="21A999E1"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H</w:t>
            </w:r>
            <w:r w:rsidRPr="00C547D1">
              <w:rPr>
                <w:rFonts w:ascii="Times New Roman" w:eastAsiaTheme="minorEastAsia" w:hAnsi="Times New Roman" w:cs="Times New Roman"/>
                <w:color w:val="000000" w:themeColor="text1"/>
                <w:sz w:val="22"/>
                <w:lang w:eastAsia="zh-TW"/>
              </w:rPr>
              <w:t>SE6 R</w:t>
            </w:r>
          </w:p>
        </w:tc>
        <w:tc>
          <w:tcPr>
            <w:tcW w:w="5245" w:type="dxa"/>
            <w:shd w:val="clear" w:color="auto" w:fill="auto"/>
            <w:noWrap/>
          </w:tcPr>
          <w:p w14:paraId="5D115F84" w14:textId="2E4F4AD6"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TCCAGACACTCCGGGCAATTTG</w:t>
            </w:r>
          </w:p>
        </w:tc>
      </w:tr>
      <w:tr w:rsidR="002B7D0D" w:rsidRPr="00C547D1" w14:paraId="12C55543" w14:textId="77777777" w:rsidTr="005E4D5F">
        <w:trPr>
          <w:trHeight w:val="300"/>
        </w:trPr>
        <w:tc>
          <w:tcPr>
            <w:tcW w:w="1276" w:type="dxa"/>
            <w:shd w:val="clear" w:color="auto" w:fill="auto"/>
            <w:noWrap/>
          </w:tcPr>
          <w:p w14:paraId="4B187CD0" w14:textId="277F1518"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S</w:t>
            </w:r>
            <w:r w:rsidRPr="00C547D1">
              <w:rPr>
                <w:rFonts w:ascii="Times New Roman" w:eastAsiaTheme="minorEastAsia" w:hAnsi="Times New Roman" w:cs="Times New Roman"/>
                <w:color w:val="000000" w:themeColor="text1"/>
                <w:sz w:val="22"/>
                <w:lang w:eastAsia="zh-TW"/>
              </w:rPr>
              <w:t>OX9 F</w:t>
            </w:r>
          </w:p>
        </w:tc>
        <w:tc>
          <w:tcPr>
            <w:tcW w:w="5245" w:type="dxa"/>
            <w:shd w:val="clear" w:color="auto" w:fill="auto"/>
            <w:noWrap/>
          </w:tcPr>
          <w:p w14:paraId="05791FCB" w14:textId="32F6B5D4"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AGGAAGCTCGCGGACCAGTAC</w:t>
            </w:r>
          </w:p>
        </w:tc>
      </w:tr>
      <w:tr w:rsidR="002B7D0D" w:rsidRPr="00C547D1" w14:paraId="7F556F5E" w14:textId="77777777" w:rsidTr="005E4D5F">
        <w:trPr>
          <w:trHeight w:val="300"/>
        </w:trPr>
        <w:tc>
          <w:tcPr>
            <w:tcW w:w="1276" w:type="dxa"/>
            <w:shd w:val="clear" w:color="auto" w:fill="auto"/>
            <w:noWrap/>
          </w:tcPr>
          <w:p w14:paraId="3BF312FE" w14:textId="12FACA9D"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S</w:t>
            </w:r>
            <w:r w:rsidRPr="00C547D1">
              <w:rPr>
                <w:rFonts w:ascii="Times New Roman" w:eastAsiaTheme="minorEastAsia" w:hAnsi="Times New Roman" w:cs="Times New Roman"/>
                <w:color w:val="000000" w:themeColor="text1"/>
                <w:sz w:val="22"/>
                <w:lang w:eastAsia="zh-TW"/>
              </w:rPr>
              <w:t>OX9 R</w:t>
            </w:r>
          </w:p>
        </w:tc>
        <w:tc>
          <w:tcPr>
            <w:tcW w:w="5245" w:type="dxa"/>
            <w:shd w:val="clear" w:color="auto" w:fill="auto"/>
            <w:noWrap/>
          </w:tcPr>
          <w:p w14:paraId="772C736F" w14:textId="3DAA67CC"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GGTGGTCCTTCTTGTGCTGCAC</w:t>
            </w:r>
          </w:p>
        </w:tc>
      </w:tr>
      <w:tr w:rsidR="002B7D0D" w:rsidRPr="00C547D1" w14:paraId="528C6219" w14:textId="77777777" w:rsidTr="005E4D5F">
        <w:trPr>
          <w:trHeight w:val="300"/>
        </w:trPr>
        <w:tc>
          <w:tcPr>
            <w:tcW w:w="1276" w:type="dxa"/>
            <w:shd w:val="clear" w:color="auto" w:fill="auto"/>
            <w:noWrap/>
          </w:tcPr>
          <w:p w14:paraId="533D1926" w14:textId="76FB50DE"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K</w:t>
            </w:r>
            <w:r w:rsidRPr="00C547D1">
              <w:rPr>
                <w:rFonts w:ascii="Times New Roman" w:eastAsiaTheme="minorEastAsia" w:hAnsi="Times New Roman" w:cs="Times New Roman"/>
                <w:color w:val="000000" w:themeColor="text1"/>
                <w:sz w:val="22"/>
                <w:lang w:eastAsia="zh-TW"/>
              </w:rPr>
              <w:t>DM3A F</w:t>
            </w:r>
          </w:p>
        </w:tc>
        <w:tc>
          <w:tcPr>
            <w:tcW w:w="5245" w:type="dxa"/>
            <w:shd w:val="clear" w:color="auto" w:fill="auto"/>
            <w:noWrap/>
          </w:tcPr>
          <w:p w14:paraId="69FAB8B2" w14:textId="4D5CD885"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GCCAACATTGGAGACCACTTCTG</w:t>
            </w:r>
          </w:p>
        </w:tc>
      </w:tr>
      <w:tr w:rsidR="002B7D0D" w:rsidRPr="00C547D1" w14:paraId="3E56FB42" w14:textId="77777777" w:rsidTr="005E4D5F">
        <w:trPr>
          <w:trHeight w:val="300"/>
        </w:trPr>
        <w:tc>
          <w:tcPr>
            <w:tcW w:w="1276" w:type="dxa"/>
            <w:shd w:val="clear" w:color="auto" w:fill="auto"/>
            <w:noWrap/>
          </w:tcPr>
          <w:p w14:paraId="193204FF" w14:textId="587F018B"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K</w:t>
            </w:r>
            <w:r w:rsidRPr="00C547D1">
              <w:rPr>
                <w:rFonts w:ascii="Times New Roman" w:eastAsiaTheme="minorEastAsia" w:hAnsi="Times New Roman" w:cs="Times New Roman"/>
                <w:color w:val="000000" w:themeColor="text1"/>
                <w:sz w:val="22"/>
                <w:lang w:eastAsia="zh-TW"/>
              </w:rPr>
              <w:t>DM3A R</w:t>
            </w:r>
          </w:p>
        </w:tc>
        <w:tc>
          <w:tcPr>
            <w:tcW w:w="5245" w:type="dxa"/>
            <w:shd w:val="clear" w:color="auto" w:fill="auto"/>
            <w:noWrap/>
          </w:tcPr>
          <w:p w14:paraId="2EF66A41" w14:textId="7DEB573B"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CTCGAACACCTTTGACAGCTCG</w:t>
            </w:r>
          </w:p>
        </w:tc>
      </w:tr>
      <w:tr w:rsidR="002B7D0D" w:rsidRPr="00C547D1" w14:paraId="252C1179" w14:textId="77777777" w:rsidTr="00301473">
        <w:trPr>
          <w:trHeight w:val="300"/>
        </w:trPr>
        <w:tc>
          <w:tcPr>
            <w:tcW w:w="1276" w:type="dxa"/>
            <w:shd w:val="clear" w:color="auto" w:fill="auto"/>
            <w:noWrap/>
          </w:tcPr>
          <w:p w14:paraId="30ECD749" w14:textId="73BC9FB8"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N</w:t>
            </w:r>
            <w:r w:rsidRPr="00C547D1">
              <w:rPr>
                <w:rFonts w:ascii="Times New Roman" w:eastAsiaTheme="minorEastAsia" w:hAnsi="Times New Roman" w:cs="Times New Roman"/>
                <w:color w:val="000000" w:themeColor="text1"/>
                <w:sz w:val="22"/>
                <w:lang w:eastAsia="zh-TW"/>
              </w:rPr>
              <w:t>KX3-1 F</w:t>
            </w:r>
          </w:p>
        </w:tc>
        <w:tc>
          <w:tcPr>
            <w:tcW w:w="5245" w:type="dxa"/>
            <w:tcBorders>
              <w:top w:val="single" w:sz="4" w:space="0" w:color="auto"/>
              <w:left w:val="single" w:sz="4" w:space="0" w:color="auto"/>
              <w:bottom w:val="single" w:sz="4" w:space="0" w:color="auto"/>
              <w:right w:val="single" w:sz="4" w:space="0" w:color="auto"/>
            </w:tcBorders>
            <w:noWrap/>
          </w:tcPr>
          <w:p w14:paraId="090BCFB5" w14:textId="487E685F"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CAGAGACCGAGCCAGAAACG</w:t>
            </w:r>
          </w:p>
        </w:tc>
      </w:tr>
      <w:tr w:rsidR="002B7D0D" w:rsidRPr="00C547D1" w14:paraId="1B1DADD1" w14:textId="77777777" w:rsidTr="00301473">
        <w:trPr>
          <w:trHeight w:val="300"/>
        </w:trPr>
        <w:tc>
          <w:tcPr>
            <w:tcW w:w="1276" w:type="dxa"/>
            <w:shd w:val="clear" w:color="auto" w:fill="auto"/>
            <w:noWrap/>
          </w:tcPr>
          <w:p w14:paraId="4BCCD43C" w14:textId="071EC23E"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N</w:t>
            </w:r>
            <w:r w:rsidRPr="00C547D1">
              <w:rPr>
                <w:rFonts w:ascii="Times New Roman" w:eastAsiaTheme="minorEastAsia" w:hAnsi="Times New Roman" w:cs="Times New Roman"/>
                <w:color w:val="000000" w:themeColor="text1"/>
                <w:sz w:val="22"/>
                <w:lang w:eastAsia="zh-TW"/>
              </w:rPr>
              <w:t>KX3-1 R</w:t>
            </w:r>
          </w:p>
        </w:tc>
        <w:tc>
          <w:tcPr>
            <w:tcW w:w="5245" w:type="dxa"/>
            <w:tcBorders>
              <w:top w:val="single" w:sz="4" w:space="0" w:color="auto"/>
              <w:left w:val="single" w:sz="4" w:space="0" w:color="auto"/>
              <w:bottom w:val="single" w:sz="4" w:space="0" w:color="auto"/>
              <w:right w:val="single" w:sz="4" w:space="0" w:color="auto"/>
            </w:tcBorders>
            <w:noWrap/>
          </w:tcPr>
          <w:p w14:paraId="0BF6EE39" w14:textId="3476DAC1"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CTGAGTGTGGGAGAAGGCAG</w:t>
            </w:r>
          </w:p>
        </w:tc>
      </w:tr>
      <w:tr w:rsidR="002B7D0D" w:rsidRPr="00C547D1" w14:paraId="58AD097A" w14:textId="77777777" w:rsidTr="00301473">
        <w:trPr>
          <w:trHeight w:val="300"/>
        </w:trPr>
        <w:tc>
          <w:tcPr>
            <w:tcW w:w="1276" w:type="dxa"/>
            <w:shd w:val="clear" w:color="auto" w:fill="auto"/>
            <w:noWrap/>
          </w:tcPr>
          <w:p w14:paraId="7761A119" w14:textId="09CA50AE"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K</w:t>
            </w:r>
            <w:r w:rsidRPr="00C547D1">
              <w:rPr>
                <w:rFonts w:ascii="Times New Roman" w:eastAsiaTheme="minorEastAsia" w:hAnsi="Times New Roman" w:cs="Times New Roman"/>
                <w:color w:val="000000" w:themeColor="text1"/>
                <w:sz w:val="22"/>
                <w:lang w:eastAsia="zh-TW"/>
              </w:rPr>
              <w:t>LK3 F</w:t>
            </w:r>
          </w:p>
        </w:tc>
        <w:tc>
          <w:tcPr>
            <w:tcW w:w="5245" w:type="dxa"/>
            <w:tcBorders>
              <w:top w:val="single" w:sz="4" w:space="0" w:color="auto"/>
              <w:left w:val="single" w:sz="4" w:space="0" w:color="auto"/>
              <w:bottom w:val="single" w:sz="4" w:space="0" w:color="auto"/>
              <w:right w:val="single" w:sz="4" w:space="0" w:color="auto"/>
            </w:tcBorders>
            <w:noWrap/>
          </w:tcPr>
          <w:p w14:paraId="776E2C79" w14:textId="4EB2FA93"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lang w:eastAsia="en-US"/>
              </w:rPr>
              <w:t>TTTCCAATGACGTCTGTGCG</w:t>
            </w:r>
          </w:p>
        </w:tc>
      </w:tr>
      <w:tr w:rsidR="002B7D0D" w:rsidRPr="00C547D1" w14:paraId="29C65329" w14:textId="77777777" w:rsidTr="00301473">
        <w:trPr>
          <w:trHeight w:val="300"/>
        </w:trPr>
        <w:tc>
          <w:tcPr>
            <w:tcW w:w="1276" w:type="dxa"/>
            <w:shd w:val="clear" w:color="auto" w:fill="auto"/>
            <w:noWrap/>
          </w:tcPr>
          <w:p w14:paraId="22C34F55" w14:textId="18138203"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K</w:t>
            </w:r>
            <w:r w:rsidRPr="00C547D1">
              <w:rPr>
                <w:rFonts w:ascii="Times New Roman" w:eastAsiaTheme="minorEastAsia" w:hAnsi="Times New Roman" w:cs="Times New Roman"/>
                <w:color w:val="000000" w:themeColor="text1"/>
                <w:sz w:val="22"/>
                <w:lang w:eastAsia="zh-TW"/>
              </w:rPr>
              <w:t>LK3 R</w:t>
            </w:r>
          </w:p>
        </w:tc>
        <w:tc>
          <w:tcPr>
            <w:tcW w:w="5245" w:type="dxa"/>
            <w:tcBorders>
              <w:top w:val="single" w:sz="4" w:space="0" w:color="auto"/>
              <w:left w:val="single" w:sz="4" w:space="0" w:color="auto"/>
              <w:bottom w:val="single" w:sz="4" w:space="0" w:color="auto"/>
              <w:right w:val="single" w:sz="4" w:space="0" w:color="auto"/>
            </w:tcBorders>
            <w:noWrap/>
          </w:tcPr>
          <w:p w14:paraId="39C73197" w14:textId="4343B8C9"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lang w:eastAsia="en-US"/>
              </w:rPr>
              <w:t>CCAGAATCACCCGAGCAGG</w:t>
            </w:r>
          </w:p>
        </w:tc>
      </w:tr>
      <w:tr w:rsidR="002B7D0D" w:rsidRPr="00C547D1" w14:paraId="7563DB14" w14:textId="77777777" w:rsidTr="005E4D5F">
        <w:trPr>
          <w:trHeight w:val="300"/>
        </w:trPr>
        <w:tc>
          <w:tcPr>
            <w:tcW w:w="1276" w:type="dxa"/>
            <w:shd w:val="clear" w:color="auto" w:fill="auto"/>
            <w:noWrap/>
          </w:tcPr>
          <w:p w14:paraId="7B45FDEF" w14:textId="1406E09F"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M</w:t>
            </w:r>
            <w:r w:rsidRPr="00C547D1">
              <w:rPr>
                <w:rFonts w:ascii="Times New Roman" w:eastAsiaTheme="minorEastAsia" w:hAnsi="Times New Roman" w:cs="Times New Roman"/>
                <w:color w:val="000000" w:themeColor="text1"/>
                <w:sz w:val="22"/>
                <w:lang w:eastAsia="zh-TW"/>
              </w:rPr>
              <w:t xml:space="preserve">CTP1 </w:t>
            </w:r>
            <w:r w:rsidRPr="00C547D1">
              <w:rPr>
                <w:rFonts w:ascii="Times New Roman" w:eastAsiaTheme="minorEastAsia" w:hAnsi="Times New Roman" w:cs="Times New Roman" w:hint="eastAsia"/>
                <w:color w:val="000000" w:themeColor="text1"/>
                <w:sz w:val="22"/>
                <w:lang w:eastAsia="zh-TW"/>
              </w:rPr>
              <w:t>F</w:t>
            </w:r>
          </w:p>
        </w:tc>
        <w:tc>
          <w:tcPr>
            <w:tcW w:w="5245" w:type="dxa"/>
            <w:shd w:val="clear" w:color="auto" w:fill="auto"/>
            <w:noWrap/>
          </w:tcPr>
          <w:p w14:paraId="472BC651" w14:textId="1814D9A1"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GAAGATGACAAAGATGACAAGGACAGTG</w:t>
            </w:r>
          </w:p>
        </w:tc>
      </w:tr>
      <w:tr w:rsidR="002B7D0D" w:rsidRPr="00C547D1" w14:paraId="0184E0BD" w14:textId="77777777" w:rsidTr="005E4D5F">
        <w:trPr>
          <w:trHeight w:val="300"/>
        </w:trPr>
        <w:tc>
          <w:tcPr>
            <w:tcW w:w="1276" w:type="dxa"/>
            <w:shd w:val="clear" w:color="auto" w:fill="auto"/>
            <w:noWrap/>
          </w:tcPr>
          <w:p w14:paraId="119ACA27" w14:textId="68EA5F65"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M</w:t>
            </w:r>
            <w:r w:rsidRPr="00C547D1">
              <w:rPr>
                <w:rFonts w:ascii="Times New Roman" w:eastAsiaTheme="minorEastAsia" w:hAnsi="Times New Roman" w:cs="Times New Roman"/>
                <w:color w:val="000000" w:themeColor="text1"/>
                <w:sz w:val="22"/>
                <w:lang w:eastAsia="zh-TW"/>
              </w:rPr>
              <w:t>CTP1 R</w:t>
            </w:r>
          </w:p>
        </w:tc>
        <w:tc>
          <w:tcPr>
            <w:tcW w:w="5245" w:type="dxa"/>
            <w:shd w:val="clear" w:color="auto" w:fill="auto"/>
            <w:noWrap/>
          </w:tcPr>
          <w:p w14:paraId="7A49EFE3" w14:textId="72EDAA76"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TCAGCGGAATGCAGTACAGG</w:t>
            </w:r>
          </w:p>
        </w:tc>
      </w:tr>
      <w:tr w:rsidR="002B7D0D" w:rsidRPr="00C547D1" w14:paraId="681D5D6F" w14:textId="77777777" w:rsidTr="005E4D5F">
        <w:trPr>
          <w:trHeight w:val="300"/>
        </w:trPr>
        <w:tc>
          <w:tcPr>
            <w:tcW w:w="1276" w:type="dxa"/>
            <w:shd w:val="clear" w:color="auto" w:fill="auto"/>
            <w:noWrap/>
          </w:tcPr>
          <w:p w14:paraId="3AE9CBBE" w14:textId="77777777" w:rsidR="002B7D0D" w:rsidRPr="00C547D1" w:rsidRDefault="002B7D0D" w:rsidP="002B7D0D">
            <w:pPr>
              <w:spacing w:line="240" w:lineRule="auto"/>
              <w:rPr>
                <w:rFonts w:ascii="Times New Roman" w:hAnsi="Times New Roman" w:cs="Times New Roman"/>
                <w:color w:val="000000" w:themeColor="text1"/>
                <w:sz w:val="22"/>
              </w:rPr>
            </w:pPr>
            <w:r w:rsidRPr="00C547D1">
              <w:rPr>
                <w:rFonts w:ascii="Times New Roman" w:hAnsi="Times New Roman" w:cs="Times New Roman"/>
                <w:color w:val="000000" w:themeColor="text1"/>
                <w:sz w:val="22"/>
              </w:rPr>
              <w:t>CHGA F</w:t>
            </w:r>
          </w:p>
        </w:tc>
        <w:tc>
          <w:tcPr>
            <w:tcW w:w="5245" w:type="dxa"/>
            <w:shd w:val="clear" w:color="auto" w:fill="auto"/>
            <w:noWrap/>
          </w:tcPr>
          <w:p w14:paraId="363A1DDA" w14:textId="08F5D7C6"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ACTGAAGGAGCTCCAAGACC</w:t>
            </w:r>
          </w:p>
        </w:tc>
      </w:tr>
      <w:tr w:rsidR="002B7D0D" w:rsidRPr="00C547D1" w14:paraId="02ED5B0D" w14:textId="77777777" w:rsidTr="005E4D5F">
        <w:trPr>
          <w:trHeight w:val="300"/>
        </w:trPr>
        <w:tc>
          <w:tcPr>
            <w:tcW w:w="1276" w:type="dxa"/>
            <w:shd w:val="clear" w:color="auto" w:fill="auto"/>
            <w:noWrap/>
          </w:tcPr>
          <w:p w14:paraId="49964A09" w14:textId="77777777" w:rsidR="002B7D0D" w:rsidRPr="00C547D1" w:rsidRDefault="002B7D0D" w:rsidP="002B7D0D">
            <w:pPr>
              <w:spacing w:line="240" w:lineRule="auto"/>
              <w:rPr>
                <w:rFonts w:ascii="Times New Roman" w:hAnsi="Times New Roman" w:cs="Times New Roman"/>
                <w:color w:val="000000" w:themeColor="text1"/>
                <w:sz w:val="22"/>
              </w:rPr>
            </w:pPr>
            <w:r w:rsidRPr="00C547D1">
              <w:rPr>
                <w:rFonts w:ascii="Times New Roman" w:hAnsi="Times New Roman" w:cs="Times New Roman"/>
                <w:color w:val="000000" w:themeColor="text1"/>
                <w:sz w:val="22"/>
              </w:rPr>
              <w:t>CHGA R</w:t>
            </w:r>
          </w:p>
        </w:tc>
        <w:tc>
          <w:tcPr>
            <w:tcW w:w="5245" w:type="dxa"/>
            <w:shd w:val="clear" w:color="auto" w:fill="auto"/>
            <w:noWrap/>
          </w:tcPr>
          <w:p w14:paraId="25A30587" w14:textId="36D44883"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TCTGCCTCCTTGGAATCCTC</w:t>
            </w:r>
          </w:p>
        </w:tc>
      </w:tr>
      <w:tr w:rsidR="002B7D0D" w:rsidRPr="00C547D1" w14:paraId="30240BCC" w14:textId="77777777" w:rsidTr="005E4D5F">
        <w:trPr>
          <w:trHeight w:val="300"/>
        </w:trPr>
        <w:tc>
          <w:tcPr>
            <w:tcW w:w="1276" w:type="dxa"/>
            <w:shd w:val="clear" w:color="auto" w:fill="auto"/>
            <w:noWrap/>
          </w:tcPr>
          <w:p w14:paraId="66CAB1C0" w14:textId="77777777" w:rsidR="002B7D0D" w:rsidRPr="00C547D1" w:rsidRDefault="002B7D0D" w:rsidP="002B7D0D">
            <w:pPr>
              <w:spacing w:line="240" w:lineRule="auto"/>
              <w:rPr>
                <w:rFonts w:ascii="Times New Roman" w:hAnsi="Times New Roman" w:cs="Times New Roman"/>
                <w:color w:val="000000" w:themeColor="text1"/>
                <w:sz w:val="22"/>
              </w:rPr>
            </w:pPr>
            <w:r w:rsidRPr="00C547D1">
              <w:rPr>
                <w:rFonts w:ascii="Times New Roman" w:hAnsi="Times New Roman" w:cs="Times New Roman"/>
                <w:color w:val="000000" w:themeColor="text1"/>
                <w:sz w:val="22"/>
              </w:rPr>
              <w:t>CHGB F</w:t>
            </w:r>
          </w:p>
        </w:tc>
        <w:tc>
          <w:tcPr>
            <w:tcW w:w="5245" w:type="dxa"/>
            <w:shd w:val="clear" w:color="auto" w:fill="auto"/>
            <w:noWrap/>
          </w:tcPr>
          <w:p w14:paraId="0911FD27" w14:textId="4584EA32"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GCCACGTGCCTATTTCATGT</w:t>
            </w:r>
          </w:p>
        </w:tc>
      </w:tr>
      <w:tr w:rsidR="002B7D0D" w:rsidRPr="00C547D1" w14:paraId="33FA8C09" w14:textId="77777777" w:rsidTr="005E4D5F">
        <w:trPr>
          <w:trHeight w:val="300"/>
        </w:trPr>
        <w:tc>
          <w:tcPr>
            <w:tcW w:w="1276" w:type="dxa"/>
            <w:shd w:val="clear" w:color="auto" w:fill="auto"/>
            <w:noWrap/>
          </w:tcPr>
          <w:p w14:paraId="71E551C5" w14:textId="77777777" w:rsidR="002B7D0D" w:rsidRPr="00C547D1" w:rsidRDefault="002B7D0D" w:rsidP="002B7D0D">
            <w:pPr>
              <w:spacing w:line="240" w:lineRule="auto"/>
              <w:rPr>
                <w:rFonts w:ascii="Times New Roman" w:hAnsi="Times New Roman" w:cs="Times New Roman"/>
                <w:color w:val="000000" w:themeColor="text1"/>
                <w:sz w:val="22"/>
              </w:rPr>
            </w:pPr>
            <w:r w:rsidRPr="00C547D1">
              <w:rPr>
                <w:rFonts w:ascii="Times New Roman" w:hAnsi="Times New Roman" w:cs="Times New Roman"/>
                <w:color w:val="000000" w:themeColor="text1"/>
                <w:sz w:val="22"/>
              </w:rPr>
              <w:t>CHGB R</w:t>
            </w:r>
          </w:p>
        </w:tc>
        <w:tc>
          <w:tcPr>
            <w:tcW w:w="5245" w:type="dxa"/>
            <w:shd w:val="clear" w:color="auto" w:fill="auto"/>
            <w:noWrap/>
          </w:tcPr>
          <w:p w14:paraId="057EE968" w14:textId="405CE408"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GCTCCTTCCTCACCGTAGTT</w:t>
            </w:r>
          </w:p>
        </w:tc>
      </w:tr>
      <w:tr w:rsidR="002B7D0D" w:rsidRPr="00C547D1" w14:paraId="66AC8791" w14:textId="77777777" w:rsidTr="005E4D5F">
        <w:trPr>
          <w:trHeight w:val="300"/>
        </w:trPr>
        <w:tc>
          <w:tcPr>
            <w:tcW w:w="1276" w:type="dxa"/>
            <w:shd w:val="clear" w:color="auto" w:fill="auto"/>
            <w:noWrap/>
          </w:tcPr>
          <w:p w14:paraId="666FD106" w14:textId="38054B0E"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E</w:t>
            </w:r>
            <w:r w:rsidRPr="00C547D1">
              <w:rPr>
                <w:rFonts w:ascii="Times New Roman" w:eastAsiaTheme="minorEastAsia" w:hAnsi="Times New Roman" w:cs="Times New Roman"/>
                <w:color w:val="000000" w:themeColor="text1"/>
                <w:sz w:val="22"/>
                <w:lang w:eastAsia="zh-TW"/>
              </w:rPr>
              <w:t>NO2 F</w:t>
            </w:r>
          </w:p>
        </w:tc>
        <w:tc>
          <w:tcPr>
            <w:tcW w:w="5245" w:type="dxa"/>
            <w:shd w:val="clear" w:color="auto" w:fill="auto"/>
            <w:noWrap/>
          </w:tcPr>
          <w:p w14:paraId="6AB2C13F" w14:textId="46A4D0A3"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CTTGGAGCTGGTGAAGGAAG</w:t>
            </w:r>
          </w:p>
        </w:tc>
      </w:tr>
      <w:tr w:rsidR="002B7D0D" w:rsidRPr="00C547D1" w14:paraId="0E3D0BA6" w14:textId="77777777" w:rsidTr="005E4D5F">
        <w:trPr>
          <w:trHeight w:val="300"/>
        </w:trPr>
        <w:tc>
          <w:tcPr>
            <w:tcW w:w="1276" w:type="dxa"/>
            <w:shd w:val="clear" w:color="auto" w:fill="auto"/>
            <w:noWrap/>
          </w:tcPr>
          <w:p w14:paraId="00194C39" w14:textId="6FDE7508"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E</w:t>
            </w:r>
            <w:r w:rsidRPr="00C547D1">
              <w:rPr>
                <w:rFonts w:ascii="Times New Roman" w:eastAsiaTheme="minorEastAsia" w:hAnsi="Times New Roman" w:cs="Times New Roman"/>
                <w:color w:val="000000" w:themeColor="text1"/>
                <w:sz w:val="22"/>
                <w:lang w:eastAsia="zh-TW"/>
              </w:rPr>
              <w:t>NO2 R</w:t>
            </w:r>
          </w:p>
        </w:tc>
        <w:tc>
          <w:tcPr>
            <w:tcW w:w="5245" w:type="dxa"/>
            <w:shd w:val="clear" w:color="auto" w:fill="auto"/>
            <w:noWrap/>
          </w:tcPr>
          <w:p w14:paraId="658DDBFB" w14:textId="3BE4CCDD"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GTCAAATGGGTCCTCAATGG</w:t>
            </w:r>
          </w:p>
        </w:tc>
      </w:tr>
      <w:tr w:rsidR="002B7D0D" w:rsidRPr="00C547D1" w14:paraId="703491C6" w14:textId="77777777" w:rsidTr="005E4D5F">
        <w:trPr>
          <w:trHeight w:val="300"/>
        </w:trPr>
        <w:tc>
          <w:tcPr>
            <w:tcW w:w="1276" w:type="dxa"/>
            <w:shd w:val="clear" w:color="auto" w:fill="auto"/>
            <w:noWrap/>
          </w:tcPr>
          <w:p w14:paraId="02FAF284" w14:textId="0282A6FC"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S</w:t>
            </w:r>
            <w:r w:rsidRPr="00C547D1">
              <w:rPr>
                <w:rFonts w:ascii="Times New Roman" w:eastAsiaTheme="minorEastAsia" w:hAnsi="Times New Roman" w:cs="Times New Roman"/>
                <w:color w:val="000000" w:themeColor="text1"/>
                <w:sz w:val="22"/>
                <w:lang w:eastAsia="zh-TW"/>
              </w:rPr>
              <w:t>YP F</w:t>
            </w:r>
          </w:p>
        </w:tc>
        <w:tc>
          <w:tcPr>
            <w:tcW w:w="5245" w:type="dxa"/>
            <w:shd w:val="clear" w:color="auto" w:fill="auto"/>
            <w:noWrap/>
          </w:tcPr>
          <w:p w14:paraId="70365A56" w14:textId="53941758"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TGCAATGGGTCTTCGCCATC</w:t>
            </w:r>
          </w:p>
        </w:tc>
      </w:tr>
      <w:tr w:rsidR="002B7D0D" w:rsidRPr="00C547D1" w14:paraId="3D35DF13" w14:textId="77777777" w:rsidTr="005E4D5F">
        <w:trPr>
          <w:trHeight w:val="300"/>
        </w:trPr>
        <w:tc>
          <w:tcPr>
            <w:tcW w:w="1276" w:type="dxa"/>
            <w:shd w:val="clear" w:color="auto" w:fill="auto"/>
            <w:noWrap/>
          </w:tcPr>
          <w:p w14:paraId="17D8DFE8" w14:textId="002BA7F5"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S</w:t>
            </w:r>
            <w:r w:rsidRPr="00C547D1">
              <w:rPr>
                <w:rFonts w:ascii="Times New Roman" w:eastAsiaTheme="minorEastAsia" w:hAnsi="Times New Roman" w:cs="Times New Roman"/>
                <w:color w:val="000000" w:themeColor="text1"/>
                <w:sz w:val="22"/>
                <w:lang w:eastAsia="zh-TW"/>
              </w:rPr>
              <w:t>YP R</w:t>
            </w:r>
          </w:p>
        </w:tc>
        <w:tc>
          <w:tcPr>
            <w:tcW w:w="5245" w:type="dxa"/>
            <w:shd w:val="clear" w:color="auto" w:fill="auto"/>
            <w:noWrap/>
          </w:tcPr>
          <w:p w14:paraId="76127595" w14:textId="73507BBC"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CGGTCTTGTTGGCACAATCC</w:t>
            </w:r>
          </w:p>
        </w:tc>
      </w:tr>
      <w:tr w:rsidR="002B7D0D" w:rsidRPr="00C547D1" w14:paraId="57417511" w14:textId="77777777" w:rsidTr="005E4D5F">
        <w:trPr>
          <w:trHeight w:val="300"/>
        </w:trPr>
        <w:tc>
          <w:tcPr>
            <w:tcW w:w="1276" w:type="dxa"/>
            <w:shd w:val="clear" w:color="auto" w:fill="auto"/>
            <w:noWrap/>
          </w:tcPr>
          <w:p w14:paraId="5A388E9A" w14:textId="4BF65675"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M</w:t>
            </w:r>
            <w:r w:rsidRPr="00C547D1">
              <w:rPr>
                <w:rFonts w:ascii="Times New Roman" w:eastAsiaTheme="minorEastAsia" w:hAnsi="Times New Roman" w:cs="Times New Roman"/>
                <w:color w:val="000000" w:themeColor="text1"/>
                <w:sz w:val="22"/>
                <w:lang w:eastAsia="zh-TW"/>
              </w:rPr>
              <w:t>YCN F</w:t>
            </w:r>
          </w:p>
        </w:tc>
        <w:tc>
          <w:tcPr>
            <w:tcW w:w="5245" w:type="dxa"/>
            <w:shd w:val="clear" w:color="auto" w:fill="auto"/>
            <w:noWrap/>
          </w:tcPr>
          <w:p w14:paraId="46C38E93" w14:textId="71A7C34B"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AGTTTGACTCGCTACAGCCC</w:t>
            </w:r>
          </w:p>
        </w:tc>
      </w:tr>
      <w:tr w:rsidR="002B7D0D" w:rsidRPr="00C547D1" w14:paraId="4C701C9D" w14:textId="77777777" w:rsidTr="005E4D5F">
        <w:trPr>
          <w:trHeight w:val="300"/>
        </w:trPr>
        <w:tc>
          <w:tcPr>
            <w:tcW w:w="1276" w:type="dxa"/>
            <w:shd w:val="clear" w:color="auto" w:fill="auto"/>
            <w:noWrap/>
          </w:tcPr>
          <w:p w14:paraId="701EB2F2" w14:textId="557D318D"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M</w:t>
            </w:r>
            <w:r w:rsidRPr="00C547D1">
              <w:rPr>
                <w:rFonts w:ascii="Times New Roman" w:eastAsiaTheme="minorEastAsia" w:hAnsi="Times New Roman" w:cs="Times New Roman"/>
                <w:color w:val="000000" w:themeColor="text1"/>
                <w:sz w:val="22"/>
                <w:lang w:eastAsia="zh-TW"/>
              </w:rPr>
              <w:t>YCN R</w:t>
            </w:r>
          </w:p>
        </w:tc>
        <w:tc>
          <w:tcPr>
            <w:tcW w:w="5245" w:type="dxa"/>
            <w:shd w:val="clear" w:color="auto" w:fill="auto"/>
            <w:noWrap/>
          </w:tcPr>
          <w:p w14:paraId="64C3F3E2" w14:textId="4BFC18F2"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TCAAGCAGCATCTCCGTGAC</w:t>
            </w:r>
          </w:p>
        </w:tc>
      </w:tr>
      <w:tr w:rsidR="002B7D0D" w:rsidRPr="00C547D1" w14:paraId="36B4C6C2" w14:textId="77777777" w:rsidTr="005E4D5F">
        <w:trPr>
          <w:trHeight w:val="300"/>
        </w:trPr>
        <w:tc>
          <w:tcPr>
            <w:tcW w:w="1276" w:type="dxa"/>
            <w:shd w:val="clear" w:color="auto" w:fill="auto"/>
            <w:noWrap/>
          </w:tcPr>
          <w:p w14:paraId="06936C24" w14:textId="65C1F28D"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S</w:t>
            </w:r>
            <w:r w:rsidRPr="00C547D1">
              <w:rPr>
                <w:rFonts w:ascii="Times New Roman" w:eastAsiaTheme="minorEastAsia" w:hAnsi="Times New Roman" w:cs="Times New Roman"/>
                <w:color w:val="000000" w:themeColor="text1"/>
                <w:sz w:val="22"/>
                <w:lang w:eastAsia="zh-TW"/>
              </w:rPr>
              <w:t>NAI1 F</w:t>
            </w:r>
          </w:p>
        </w:tc>
        <w:tc>
          <w:tcPr>
            <w:tcW w:w="5245" w:type="dxa"/>
            <w:shd w:val="clear" w:color="auto" w:fill="auto"/>
            <w:noWrap/>
          </w:tcPr>
          <w:p w14:paraId="60A86197" w14:textId="2155C9C4"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GTTTACCTTCCAGCAGCCCT</w:t>
            </w:r>
          </w:p>
        </w:tc>
      </w:tr>
      <w:tr w:rsidR="002B7D0D" w:rsidRPr="00C547D1" w14:paraId="7D5750EA" w14:textId="77777777" w:rsidTr="005E4D5F">
        <w:trPr>
          <w:trHeight w:val="300"/>
        </w:trPr>
        <w:tc>
          <w:tcPr>
            <w:tcW w:w="1276" w:type="dxa"/>
            <w:shd w:val="clear" w:color="auto" w:fill="auto"/>
            <w:noWrap/>
          </w:tcPr>
          <w:p w14:paraId="4226B8AB" w14:textId="4D479844"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S</w:t>
            </w:r>
            <w:r w:rsidRPr="00C547D1">
              <w:rPr>
                <w:rFonts w:ascii="Times New Roman" w:eastAsiaTheme="minorEastAsia" w:hAnsi="Times New Roman" w:cs="Times New Roman"/>
                <w:color w:val="000000" w:themeColor="text1"/>
                <w:sz w:val="22"/>
                <w:lang w:eastAsia="zh-TW"/>
              </w:rPr>
              <w:t>NAI1 R</w:t>
            </w:r>
          </w:p>
        </w:tc>
        <w:tc>
          <w:tcPr>
            <w:tcW w:w="5245" w:type="dxa"/>
            <w:shd w:val="clear" w:color="auto" w:fill="auto"/>
            <w:noWrap/>
          </w:tcPr>
          <w:p w14:paraId="62875867" w14:textId="732A3379"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TCCCAGATGAGCATTGGCAG</w:t>
            </w:r>
          </w:p>
        </w:tc>
      </w:tr>
      <w:tr w:rsidR="002B7D0D" w:rsidRPr="00C547D1" w14:paraId="0A68AE97" w14:textId="77777777" w:rsidTr="005E4D5F">
        <w:trPr>
          <w:trHeight w:val="300"/>
        </w:trPr>
        <w:tc>
          <w:tcPr>
            <w:tcW w:w="1276" w:type="dxa"/>
            <w:shd w:val="clear" w:color="auto" w:fill="auto"/>
            <w:noWrap/>
          </w:tcPr>
          <w:p w14:paraId="7C4D15F5" w14:textId="65BA1FB3"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S</w:t>
            </w:r>
            <w:r w:rsidRPr="00C547D1">
              <w:rPr>
                <w:rFonts w:ascii="Times New Roman" w:eastAsiaTheme="minorEastAsia" w:hAnsi="Times New Roman" w:cs="Times New Roman"/>
                <w:color w:val="000000" w:themeColor="text1"/>
                <w:sz w:val="22"/>
                <w:lang w:eastAsia="zh-TW"/>
              </w:rPr>
              <w:t>ANI2 F</w:t>
            </w:r>
          </w:p>
        </w:tc>
        <w:tc>
          <w:tcPr>
            <w:tcW w:w="5245" w:type="dxa"/>
            <w:shd w:val="clear" w:color="auto" w:fill="auto"/>
            <w:noWrap/>
          </w:tcPr>
          <w:p w14:paraId="34505F66" w14:textId="3505AFE7"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GTTTTCCAGACCCTGGTTGCTTC</w:t>
            </w:r>
          </w:p>
        </w:tc>
      </w:tr>
      <w:tr w:rsidR="002B7D0D" w:rsidRPr="00C547D1" w14:paraId="224AA5F4" w14:textId="77777777" w:rsidTr="005E4D5F">
        <w:trPr>
          <w:trHeight w:val="300"/>
        </w:trPr>
        <w:tc>
          <w:tcPr>
            <w:tcW w:w="1276" w:type="dxa"/>
            <w:shd w:val="clear" w:color="auto" w:fill="auto"/>
            <w:noWrap/>
          </w:tcPr>
          <w:p w14:paraId="43321833" w14:textId="0BA55EFD"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S</w:t>
            </w:r>
            <w:r w:rsidRPr="00C547D1">
              <w:rPr>
                <w:rFonts w:ascii="Times New Roman" w:eastAsiaTheme="minorEastAsia" w:hAnsi="Times New Roman" w:cs="Times New Roman"/>
                <w:color w:val="000000" w:themeColor="text1"/>
                <w:sz w:val="22"/>
                <w:lang w:eastAsia="zh-TW"/>
              </w:rPr>
              <w:t>NAI2 R</w:t>
            </w:r>
          </w:p>
        </w:tc>
        <w:tc>
          <w:tcPr>
            <w:tcW w:w="5245" w:type="dxa"/>
            <w:shd w:val="clear" w:color="auto" w:fill="auto"/>
            <w:noWrap/>
          </w:tcPr>
          <w:p w14:paraId="73D7364A" w14:textId="363A1001"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GAGCCCTCAGATTTGACCTGTC</w:t>
            </w:r>
          </w:p>
        </w:tc>
      </w:tr>
      <w:tr w:rsidR="002B7D0D" w:rsidRPr="00C547D1" w14:paraId="50CDB4F9" w14:textId="77777777" w:rsidTr="005E4D5F">
        <w:trPr>
          <w:trHeight w:val="300"/>
        </w:trPr>
        <w:tc>
          <w:tcPr>
            <w:tcW w:w="1276" w:type="dxa"/>
            <w:shd w:val="clear" w:color="auto" w:fill="auto"/>
            <w:noWrap/>
          </w:tcPr>
          <w:p w14:paraId="0B1997D3" w14:textId="62222E42"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Z</w:t>
            </w:r>
            <w:r w:rsidRPr="00C547D1">
              <w:rPr>
                <w:rFonts w:ascii="Times New Roman" w:eastAsiaTheme="minorEastAsia" w:hAnsi="Times New Roman" w:cs="Times New Roman"/>
                <w:color w:val="000000" w:themeColor="text1"/>
                <w:sz w:val="22"/>
                <w:lang w:eastAsia="zh-TW"/>
              </w:rPr>
              <w:t>EB1 F</w:t>
            </w:r>
          </w:p>
        </w:tc>
        <w:tc>
          <w:tcPr>
            <w:tcW w:w="5245" w:type="dxa"/>
            <w:shd w:val="clear" w:color="auto" w:fill="auto"/>
            <w:noWrap/>
          </w:tcPr>
          <w:p w14:paraId="6FE21F0A" w14:textId="6C84BD18"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GGCATACACCTACTCAACTACGG</w:t>
            </w:r>
          </w:p>
        </w:tc>
      </w:tr>
      <w:tr w:rsidR="002B7D0D" w:rsidRPr="00C547D1" w14:paraId="663C7712" w14:textId="77777777" w:rsidTr="005E4D5F">
        <w:trPr>
          <w:trHeight w:val="300"/>
        </w:trPr>
        <w:tc>
          <w:tcPr>
            <w:tcW w:w="1276" w:type="dxa"/>
            <w:shd w:val="clear" w:color="auto" w:fill="auto"/>
            <w:noWrap/>
          </w:tcPr>
          <w:p w14:paraId="14C07E77" w14:textId="7A3B7696"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Z</w:t>
            </w:r>
            <w:r w:rsidRPr="00C547D1">
              <w:rPr>
                <w:rFonts w:ascii="Times New Roman" w:eastAsiaTheme="minorEastAsia" w:hAnsi="Times New Roman" w:cs="Times New Roman"/>
                <w:color w:val="000000" w:themeColor="text1"/>
                <w:sz w:val="22"/>
                <w:lang w:eastAsia="zh-TW"/>
              </w:rPr>
              <w:t>EB1 R</w:t>
            </w:r>
          </w:p>
        </w:tc>
        <w:tc>
          <w:tcPr>
            <w:tcW w:w="5245" w:type="dxa"/>
            <w:shd w:val="clear" w:color="auto" w:fill="auto"/>
            <w:noWrap/>
          </w:tcPr>
          <w:p w14:paraId="37C045A4" w14:textId="3B572D8B"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shd w:val="clear" w:color="auto" w:fill="FFFFFF"/>
              </w:rPr>
              <w:t>TGGGCGGTGTAGAATCAGAGTC</w:t>
            </w:r>
          </w:p>
        </w:tc>
      </w:tr>
      <w:tr w:rsidR="002B7D0D" w:rsidRPr="00C547D1" w14:paraId="7B942618" w14:textId="77777777" w:rsidTr="005E4D5F">
        <w:trPr>
          <w:trHeight w:val="300"/>
        </w:trPr>
        <w:tc>
          <w:tcPr>
            <w:tcW w:w="1276" w:type="dxa"/>
            <w:shd w:val="clear" w:color="auto" w:fill="auto"/>
            <w:noWrap/>
          </w:tcPr>
          <w:p w14:paraId="5061805B" w14:textId="27E5845C"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Z</w:t>
            </w:r>
            <w:r w:rsidRPr="00C547D1">
              <w:rPr>
                <w:rFonts w:ascii="Times New Roman" w:eastAsiaTheme="minorEastAsia" w:hAnsi="Times New Roman" w:cs="Times New Roman"/>
                <w:color w:val="000000" w:themeColor="text1"/>
                <w:sz w:val="22"/>
                <w:lang w:eastAsia="zh-TW"/>
              </w:rPr>
              <w:t>EB2 F</w:t>
            </w:r>
          </w:p>
        </w:tc>
        <w:tc>
          <w:tcPr>
            <w:tcW w:w="5245" w:type="dxa"/>
            <w:shd w:val="clear" w:color="auto" w:fill="auto"/>
            <w:noWrap/>
          </w:tcPr>
          <w:p w14:paraId="478605AA" w14:textId="1A7AEFA9"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AATGCACAGAGTGTGGCAAGGC</w:t>
            </w:r>
          </w:p>
        </w:tc>
      </w:tr>
      <w:tr w:rsidR="002B7D0D" w:rsidRPr="00C547D1" w14:paraId="3A350049" w14:textId="77777777" w:rsidTr="005E4D5F">
        <w:trPr>
          <w:trHeight w:val="300"/>
        </w:trPr>
        <w:tc>
          <w:tcPr>
            <w:tcW w:w="1276" w:type="dxa"/>
            <w:shd w:val="clear" w:color="auto" w:fill="auto"/>
            <w:noWrap/>
          </w:tcPr>
          <w:p w14:paraId="2191FD00" w14:textId="42A0E11E"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lastRenderedPageBreak/>
              <w:t>Z</w:t>
            </w:r>
            <w:r w:rsidRPr="00C547D1">
              <w:rPr>
                <w:rFonts w:ascii="Times New Roman" w:eastAsiaTheme="minorEastAsia" w:hAnsi="Times New Roman" w:cs="Times New Roman"/>
                <w:color w:val="000000" w:themeColor="text1"/>
                <w:sz w:val="22"/>
                <w:lang w:eastAsia="zh-TW"/>
              </w:rPr>
              <w:t>EB2 R</w:t>
            </w:r>
          </w:p>
        </w:tc>
        <w:tc>
          <w:tcPr>
            <w:tcW w:w="5245" w:type="dxa"/>
            <w:shd w:val="clear" w:color="auto" w:fill="auto"/>
            <w:noWrap/>
          </w:tcPr>
          <w:p w14:paraId="78A3AD1C" w14:textId="7948E8C7"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shd w:val="clear" w:color="auto" w:fill="FFFFFF"/>
              </w:rPr>
              <w:t>CTGCTGATGTGCGAACTGTAGG</w:t>
            </w:r>
          </w:p>
        </w:tc>
      </w:tr>
      <w:tr w:rsidR="002B7D0D" w:rsidRPr="00C547D1" w14:paraId="769BEB89" w14:textId="77777777" w:rsidTr="005E4D5F">
        <w:trPr>
          <w:trHeight w:val="300"/>
        </w:trPr>
        <w:tc>
          <w:tcPr>
            <w:tcW w:w="1276" w:type="dxa"/>
            <w:shd w:val="clear" w:color="auto" w:fill="auto"/>
            <w:noWrap/>
          </w:tcPr>
          <w:p w14:paraId="00282CE0" w14:textId="39AAF850"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T</w:t>
            </w:r>
            <w:r w:rsidRPr="00C547D1">
              <w:rPr>
                <w:rFonts w:ascii="Times New Roman" w:eastAsiaTheme="minorEastAsia" w:hAnsi="Times New Roman" w:cs="Times New Roman"/>
                <w:color w:val="000000" w:themeColor="text1"/>
                <w:sz w:val="22"/>
                <w:lang w:eastAsia="zh-TW"/>
              </w:rPr>
              <w:t>WIST1 F</w:t>
            </w:r>
          </w:p>
        </w:tc>
        <w:tc>
          <w:tcPr>
            <w:tcW w:w="5245" w:type="dxa"/>
            <w:shd w:val="clear" w:color="auto" w:fill="auto"/>
            <w:noWrap/>
          </w:tcPr>
          <w:p w14:paraId="204E4AE5" w14:textId="7D1717F2"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GCCAGGTACATCGACTTCCTC</w:t>
            </w:r>
          </w:p>
        </w:tc>
      </w:tr>
      <w:tr w:rsidR="002B7D0D" w:rsidRPr="00C547D1" w14:paraId="32B66506" w14:textId="77777777" w:rsidTr="005E4D5F">
        <w:trPr>
          <w:trHeight w:val="300"/>
        </w:trPr>
        <w:tc>
          <w:tcPr>
            <w:tcW w:w="1276" w:type="dxa"/>
            <w:shd w:val="clear" w:color="auto" w:fill="auto"/>
            <w:noWrap/>
          </w:tcPr>
          <w:p w14:paraId="5AFA9DA7" w14:textId="493D6447"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T</w:t>
            </w:r>
            <w:r w:rsidRPr="00C547D1">
              <w:rPr>
                <w:rFonts w:ascii="Times New Roman" w:eastAsiaTheme="minorEastAsia" w:hAnsi="Times New Roman" w:cs="Times New Roman"/>
                <w:color w:val="000000" w:themeColor="text1"/>
                <w:sz w:val="22"/>
                <w:lang w:eastAsia="zh-TW"/>
              </w:rPr>
              <w:t>WIST1 R</w:t>
            </w:r>
          </w:p>
        </w:tc>
        <w:tc>
          <w:tcPr>
            <w:tcW w:w="5245" w:type="dxa"/>
            <w:shd w:val="clear" w:color="auto" w:fill="auto"/>
            <w:noWrap/>
          </w:tcPr>
          <w:p w14:paraId="5B7F0381" w14:textId="79FE9047"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TCCATCCTCCAGACCGAGAAG</w:t>
            </w:r>
          </w:p>
        </w:tc>
      </w:tr>
      <w:tr w:rsidR="002B7D0D" w:rsidRPr="00C547D1" w14:paraId="3D7D41B6" w14:textId="77777777" w:rsidTr="005E4D5F">
        <w:trPr>
          <w:trHeight w:val="300"/>
        </w:trPr>
        <w:tc>
          <w:tcPr>
            <w:tcW w:w="1276" w:type="dxa"/>
            <w:shd w:val="clear" w:color="auto" w:fill="auto"/>
            <w:noWrap/>
          </w:tcPr>
          <w:p w14:paraId="0E66E69E" w14:textId="7DED5C05"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CTNNB1</w:t>
            </w:r>
            <w:r w:rsidRPr="00C547D1">
              <w:rPr>
                <w:rFonts w:ascii="Times New Roman" w:eastAsiaTheme="minorEastAsia" w:hAnsi="Times New Roman" w:cs="Times New Roman"/>
                <w:color w:val="000000" w:themeColor="text1"/>
                <w:sz w:val="22"/>
                <w:lang w:eastAsia="zh-TW"/>
              </w:rPr>
              <w:t xml:space="preserve"> F</w:t>
            </w:r>
          </w:p>
        </w:tc>
        <w:tc>
          <w:tcPr>
            <w:tcW w:w="5245" w:type="dxa"/>
            <w:shd w:val="clear" w:color="auto" w:fill="auto"/>
            <w:noWrap/>
          </w:tcPr>
          <w:p w14:paraId="1CA9E9DB" w14:textId="35F1ED41"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CACAAGCAGAGTGCTGAAGGTG</w:t>
            </w:r>
          </w:p>
        </w:tc>
      </w:tr>
      <w:tr w:rsidR="002B7D0D" w:rsidRPr="00C547D1" w14:paraId="76DF4A03" w14:textId="77777777" w:rsidTr="005E4D5F">
        <w:trPr>
          <w:trHeight w:val="300"/>
        </w:trPr>
        <w:tc>
          <w:tcPr>
            <w:tcW w:w="1276" w:type="dxa"/>
            <w:shd w:val="clear" w:color="auto" w:fill="auto"/>
            <w:noWrap/>
          </w:tcPr>
          <w:p w14:paraId="55DF35C2" w14:textId="3DBA85B6" w:rsidR="002B7D0D" w:rsidRPr="00C547D1" w:rsidRDefault="002B7D0D" w:rsidP="002B7D0D">
            <w:pPr>
              <w:spacing w:line="240" w:lineRule="auto"/>
              <w:rPr>
                <w:rFonts w:ascii="Times New Roman" w:eastAsiaTheme="minorEastAsia" w:hAnsi="Times New Roman" w:cs="Times New Roman"/>
                <w:color w:val="000000" w:themeColor="text1"/>
                <w:sz w:val="22"/>
                <w:lang w:eastAsia="zh-TW"/>
              </w:rPr>
            </w:pPr>
            <w:r w:rsidRPr="00C547D1">
              <w:rPr>
                <w:rFonts w:ascii="Times New Roman" w:eastAsiaTheme="minorEastAsia" w:hAnsi="Times New Roman" w:cs="Times New Roman" w:hint="eastAsia"/>
                <w:color w:val="000000" w:themeColor="text1"/>
                <w:sz w:val="22"/>
                <w:lang w:eastAsia="zh-TW"/>
              </w:rPr>
              <w:t>C</w:t>
            </w:r>
            <w:r w:rsidRPr="00C547D1">
              <w:rPr>
                <w:rFonts w:ascii="Times New Roman" w:eastAsiaTheme="minorEastAsia" w:hAnsi="Times New Roman" w:cs="Times New Roman"/>
                <w:color w:val="000000" w:themeColor="text1"/>
                <w:sz w:val="22"/>
                <w:lang w:eastAsia="zh-TW"/>
              </w:rPr>
              <w:t>TNNB1 R</w:t>
            </w:r>
          </w:p>
        </w:tc>
        <w:tc>
          <w:tcPr>
            <w:tcW w:w="5245" w:type="dxa"/>
            <w:shd w:val="clear" w:color="auto" w:fill="auto"/>
            <w:noWrap/>
          </w:tcPr>
          <w:p w14:paraId="6F1E4238" w14:textId="1D279B06" w:rsidR="002B7D0D" w:rsidRPr="00C547D1" w:rsidRDefault="002B7D0D" w:rsidP="002B7D0D">
            <w:pPr>
              <w:spacing w:line="240" w:lineRule="auto"/>
              <w:rPr>
                <w:rFonts w:ascii="Times New Roman" w:hAnsi="Times New Roman" w:cs="Times New Roman"/>
                <w:color w:val="auto"/>
                <w:sz w:val="22"/>
              </w:rPr>
            </w:pPr>
            <w:r w:rsidRPr="00C547D1">
              <w:rPr>
                <w:rFonts w:ascii="Times New Roman" w:hAnsi="Times New Roman" w:cs="Times New Roman"/>
                <w:color w:val="auto"/>
                <w:sz w:val="22"/>
              </w:rPr>
              <w:t>AGATTCCTGAGAGTCCAAAGACAGTTC</w:t>
            </w:r>
          </w:p>
        </w:tc>
      </w:tr>
    </w:tbl>
    <w:p w14:paraId="76CE5C8A" w14:textId="77777777" w:rsidR="00503854" w:rsidRPr="00C547D1" w:rsidRDefault="00503854" w:rsidP="004E3B78">
      <w:pPr>
        <w:ind w:left="0" w:firstLine="0"/>
        <w:rPr>
          <w:rFonts w:ascii="Times New Roman" w:hAnsi="Times New Roman" w:cs="Times New Roman"/>
          <w:b/>
          <w:bCs/>
          <w:color w:val="000000" w:themeColor="text1"/>
          <w:sz w:val="22"/>
        </w:rPr>
      </w:pPr>
    </w:p>
    <w:p w14:paraId="4714CCB8" w14:textId="1BD4D1C6" w:rsidR="00034181" w:rsidRPr="003976C6" w:rsidRDefault="00EB6004" w:rsidP="00552558">
      <w:pPr>
        <w:spacing w:line="360" w:lineRule="auto"/>
        <w:ind w:left="0" w:firstLine="0"/>
        <w:rPr>
          <w:rFonts w:ascii="Times New Roman" w:hAnsi="Times New Roman" w:cs="Times New Roman"/>
          <w:color w:val="000000" w:themeColor="text1"/>
        </w:rPr>
      </w:pPr>
      <w:r w:rsidRPr="00A95E2F">
        <w:rPr>
          <w:rFonts w:ascii="Times New Roman" w:hAnsi="Times New Roman" w:cs="Times New Roman"/>
          <w:b/>
          <w:color w:val="000000" w:themeColor="text1"/>
        </w:rPr>
        <w:t xml:space="preserve">Table </w:t>
      </w:r>
      <w:r w:rsidR="004E3B78">
        <w:rPr>
          <w:rFonts w:ascii="Times New Roman" w:hAnsi="Times New Roman" w:cs="Times New Roman"/>
          <w:b/>
          <w:color w:val="000000" w:themeColor="text1"/>
        </w:rPr>
        <w:t>4</w:t>
      </w:r>
      <w:r w:rsidRPr="00A95E2F">
        <w:rPr>
          <w:rFonts w:ascii="Times New Roman" w:hAnsi="Times New Roman" w:cs="Times New Roman"/>
          <w:b/>
          <w:color w:val="000000" w:themeColor="text1"/>
        </w:rPr>
        <w:t>.</w:t>
      </w:r>
      <w:r w:rsidRPr="00A95E2F">
        <w:rPr>
          <w:rFonts w:ascii="Times New Roman" w:hAnsi="Times New Roman" w:cs="Times New Roman"/>
          <w:color w:val="000000" w:themeColor="text1"/>
        </w:rPr>
        <w:t xml:space="preserve"> </w:t>
      </w:r>
      <w:bookmarkStart w:id="18" w:name="_Hlk64901772"/>
      <w:r w:rsidR="00034181" w:rsidRPr="003976C6">
        <w:rPr>
          <w:rFonts w:ascii="Times New Roman" w:hAnsi="Times New Roman" w:cs="Times New Roman"/>
          <w:color w:val="000000" w:themeColor="text1"/>
        </w:rPr>
        <w:t>Antibod</w:t>
      </w:r>
      <w:r w:rsidR="00F4403D" w:rsidRPr="003976C6">
        <w:rPr>
          <w:rFonts w:ascii="Times New Roman" w:hAnsi="Times New Roman" w:cs="Times New Roman"/>
          <w:color w:val="000000" w:themeColor="text1"/>
        </w:rPr>
        <w:t>ies</w:t>
      </w:r>
      <w:r w:rsidR="00034181" w:rsidRPr="003976C6">
        <w:rPr>
          <w:rFonts w:ascii="Times New Roman" w:hAnsi="Times New Roman" w:cs="Times New Roman"/>
          <w:color w:val="000000" w:themeColor="text1"/>
        </w:rPr>
        <w:t xml:space="preserve"> for </w:t>
      </w:r>
      <w:r w:rsidR="00C96E9A" w:rsidRPr="003976C6">
        <w:rPr>
          <w:rFonts w:ascii="Times New Roman" w:hAnsi="Times New Roman" w:cs="Times New Roman"/>
          <w:color w:val="000000" w:themeColor="text1"/>
        </w:rPr>
        <w:t>immunoprecipitation</w:t>
      </w:r>
      <w:r w:rsidR="00034181" w:rsidRPr="003976C6">
        <w:rPr>
          <w:rFonts w:ascii="Times New Roman" w:hAnsi="Times New Roman" w:cs="Times New Roman"/>
          <w:color w:val="000000" w:themeColor="text1"/>
        </w:rPr>
        <w:t xml:space="preserve">. The source and dilution of each antibody used for </w:t>
      </w:r>
      <w:r w:rsidR="00C96E9A" w:rsidRPr="003976C6">
        <w:rPr>
          <w:rFonts w:ascii="Times New Roman" w:hAnsi="Times New Roman" w:cs="Times New Roman"/>
          <w:color w:val="000000" w:themeColor="text1"/>
        </w:rPr>
        <w:t xml:space="preserve">immunoprecipitation </w:t>
      </w:r>
      <w:r w:rsidR="00034181" w:rsidRPr="003976C6">
        <w:rPr>
          <w:rFonts w:ascii="Times New Roman" w:hAnsi="Times New Roman" w:cs="Times New Roman"/>
          <w:color w:val="000000" w:themeColor="text1"/>
        </w:rPr>
        <w:t>in this study are listed.</w:t>
      </w:r>
    </w:p>
    <w:tbl>
      <w:tblPr>
        <w:tblW w:w="69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1"/>
        <w:gridCol w:w="1417"/>
        <w:gridCol w:w="2694"/>
        <w:gridCol w:w="850"/>
      </w:tblGrid>
      <w:tr w:rsidR="00034181" w:rsidRPr="00A95E2F" w14:paraId="153E3CA6" w14:textId="77777777" w:rsidTr="00D2366D">
        <w:trPr>
          <w:trHeight w:val="438"/>
        </w:trPr>
        <w:tc>
          <w:tcPr>
            <w:tcW w:w="1134" w:type="dxa"/>
            <w:shd w:val="clear" w:color="auto" w:fill="auto"/>
            <w:noWrap/>
          </w:tcPr>
          <w:p w14:paraId="346FC5CB" w14:textId="77777777" w:rsidR="00034181" w:rsidRPr="00C973EA" w:rsidRDefault="00034181" w:rsidP="003A29CD">
            <w:pPr>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Primary</w:t>
            </w:r>
          </w:p>
          <w:p w14:paraId="3F03BA43" w14:textId="77777777" w:rsidR="00034181" w:rsidRPr="00C973EA" w:rsidRDefault="00034181" w:rsidP="003A29CD">
            <w:pPr>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antibody</w:t>
            </w:r>
          </w:p>
        </w:tc>
        <w:tc>
          <w:tcPr>
            <w:tcW w:w="851" w:type="dxa"/>
            <w:shd w:val="clear" w:color="auto" w:fill="auto"/>
          </w:tcPr>
          <w:p w14:paraId="71CCAE4E" w14:textId="18227201" w:rsidR="00034181" w:rsidRPr="00C973EA" w:rsidRDefault="00034181" w:rsidP="003A29CD">
            <w:pPr>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Species</w:t>
            </w:r>
          </w:p>
        </w:tc>
        <w:tc>
          <w:tcPr>
            <w:tcW w:w="1417" w:type="dxa"/>
            <w:shd w:val="clear" w:color="auto" w:fill="auto"/>
          </w:tcPr>
          <w:p w14:paraId="0D0D7B0D" w14:textId="67779644" w:rsidR="00034181" w:rsidRPr="00C973EA" w:rsidRDefault="00034181" w:rsidP="003A29CD">
            <w:pPr>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Clonality</w:t>
            </w:r>
          </w:p>
        </w:tc>
        <w:tc>
          <w:tcPr>
            <w:tcW w:w="2694" w:type="dxa"/>
            <w:shd w:val="clear" w:color="auto" w:fill="auto"/>
            <w:noWrap/>
          </w:tcPr>
          <w:p w14:paraId="59366BFA" w14:textId="77777777" w:rsidR="00034181" w:rsidRPr="00C973EA" w:rsidRDefault="00034181" w:rsidP="003A29CD">
            <w:pPr>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Source</w:t>
            </w:r>
          </w:p>
          <w:p w14:paraId="17D92FE3" w14:textId="77777777" w:rsidR="00034181" w:rsidRPr="00C973EA" w:rsidRDefault="00034181" w:rsidP="003A29CD">
            <w:pPr>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w:t>
            </w:r>
            <w:proofErr w:type="spellStart"/>
            <w:r w:rsidRPr="00C973EA">
              <w:rPr>
                <w:rFonts w:ascii="Times New Roman" w:hAnsi="Times New Roman" w:cs="Times New Roman"/>
                <w:color w:val="000000" w:themeColor="text1"/>
                <w:sz w:val="22"/>
              </w:rPr>
              <w:t>catalog</w:t>
            </w:r>
            <w:proofErr w:type="spellEnd"/>
            <w:r w:rsidRPr="00C973EA">
              <w:rPr>
                <w:rFonts w:ascii="Times New Roman" w:hAnsi="Times New Roman" w:cs="Times New Roman"/>
                <w:color w:val="000000" w:themeColor="text1"/>
                <w:sz w:val="22"/>
              </w:rPr>
              <w:t xml:space="preserve"> no.)</w:t>
            </w:r>
          </w:p>
        </w:tc>
        <w:tc>
          <w:tcPr>
            <w:tcW w:w="850" w:type="dxa"/>
            <w:shd w:val="clear" w:color="auto" w:fill="auto"/>
            <w:noWrap/>
          </w:tcPr>
          <w:p w14:paraId="020ED7AF" w14:textId="77777777" w:rsidR="00034181" w:rsidRPr="00C973EA" w:rsidRDefault="00034181" w:rsidP="003A29CD">
            <w:pPr>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Dilution</w:t>
            </w:r>
          </w:p>
        </w:tc>
      </w:tr>
      <w:tr w:rsidR="0093252B" w:rsidRPr="00A95E2F" w14:paraId="31165310" w14:textId="77777777" w:rsidTr="00D2366D">
        <w:trPr>
          <w:trHeight w:val="300"/>
        </w:trPr>
        <w:tc>
          <w:tcPr>
            <w:tcW w:w="1134" w:type="dxa"/>
            <w:shd w:val="clear" w:color="auto" w:fill="auto"/>
            <w:noWrap/>
          </w:tcPr>
          <w:p w14:paraId="0FA9724A" w14:textId="77777777" w:rsidR="0093252B" w:rsidRPr="00C973EA" w:rsidRDefault="0093252B" w:rsidP="0093252B">
            <w:pP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ZBTB46</w:t>
            </w:r>
          </w:p>
        </w:tc>
        <w:tc>
          <w:tcPr>
            <w:tcW w:w="851" w:type="dxa"/>
            <w:tcBorders>
              <w:top w:val="single" w:sz="4" w:space="0" w:color="00000A"/>
              <w:left w:val="single" w:sz="4" w:space="0" w:color="00000A"/>
              <w:bottom w:val="single" w:sz="4" w:space="0" w:color="00000A"/>
              <w:right w:val="single" w:sz="4" w:space="0" w:color="00000A"/>
            </w:tcBorders>
            <w:shd w:val="clear" w:color="auto" w:fill="auto"/>
          </w:tcPr>
          <w:p w14:paraId="618FDA0E" w14:textId="1E122FF6" w:rsidR="0093252B" w:rsidRPr="00C973EA" w:rsidRDefault="0093252B" w:rsidP="0093252B">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Mouse</w:t>
            </w:r>
          </w:p>
        </w:tc>
        <w:tc>
          <w:tcPr>
            <w:tcW w:w="1417" w:type="dxa"/>
            <w:tcBorders>
              <w:top w:val="single" w:sz="4" w:space="0" w:color="00000A"/>
              <w:left w:val="single" w:sz="4" w:space="0" w:color="00000A"/>
              <w:bottom w:val="single" w:sz="4" w:space="0" w:color="00000A"/>
              <w:right w:val="single" w:sz="4" w:space="0" w:color="00000A"/>
            </w:tcBorders>
            <w:shd w:val="clear" w:color="auto" w:fill="auto"/>
          </w:tcPr>
          <w:p w14:paraId="72924D62" w14:textId="7CB9EC2E" w:rsidR="0093252B" w:rsidRPr="00C973EA" w:rsidRDefault="0093252B" w:rsidP="0093252B">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Monoclonal</w:t>
            </w:r>
          </w:p>
        </w:tc>
        <w:tc>
          <w:tcPr>
            <w:tcW w:w="2694" w:type="dxa"/>
            <w:tcBorders>
              <w:top w:val="single" w:sz="4" w:space="0" w:color="00000A"/>
              <w:left w:val="single" w:sz="4" w:space="0" w:color="00000A"/>
              <w:bottom w:val="single" w:sz="4" w:space="0" w:color="00000A"/>
              <w:right w:val="single" w:sz="4" w:space="0" w:color="00000A"/>
            </w:tcBorders>
            <w:shd w:val="clear" w:color="auto" w:fill="auto"/>
            <w:noWrap/>
          </w:tcPr>
          <w:p w14:paraId="71AF93E5" w14:textId="3262A46D" w:rsidR="0093252B" w:rsidRPr="00C973EA" w:rsidRDefault="0093252B" w:rsidP="0093252B">
            <w:pPr>
              <w:rPr>
                <w:rFonts w:ascii="Times New Roman" w:hAnsi="Times New Roman" w:cs="Times New Roman"/>
                <w:color w:val="000000" w:themeColor="text1"/>
                <w:sz w:val="22"/>
              </w:rPr>
            </w:pPr>
            <w:r>
              <w:rPr>
                <w:rFonts w:ascii="Times New Roman" w:eastAsiaTheme="minorEastAsia" w:hAnsi="Times New Roman" w:cs="Times New Roman" w:hint="eastAsia"/>
                <w:color w:val="000000" w:themeColor="text1"/>
                <w:sz w:val="22"/>
                <w:lang w:eastAsia="zh-TW"/>
              </w:rPr>
              <w:t>Santa</w:t>
            </w:r>
            <w:r>
              <w:rPr>
                <w:rFonts w:ascii="Times New Roman" w:eastAsiaTheme="minorEastAsia" w:hAnsi="Times New Roman" w:cs="Times New Roman"/>
                <w:color w:val="000000" w:themeColor="text1"/>
                <w:sz w:val="22"/>
                <w:lang w:eastAsia="zh-TW"/>
              </w:rPr>
              <w:t xml:space="preserve"> </w:t>
            </w:r>
            <w:r w:rsidR="00F4403D">
              <w:rPr>
                <w:rFonts w:ascii="Times New Roman" w:eastAsiaTheme="minorEastAsia" w:hAnsi="Times New Roman" w:cs="Times New Roman"/>
                <w:color w:val="000000" w:themeColor="text1"/>
                <w:sz w:val="22"/>
                <w:lang w:eastAsia="zh-TW"/>
              </w:rPr>
              <w:t>C</w:t>
            </w:r>
            <w:r>
              <w:rPr>
                <w:rFonts w:ascii="Times New Roman" w:eastAsiaTheme="minorEastAsia" w:hAnsi="Times New Roman" w:cs="Times New Roman" w:hint="eastAsia"/>
                <w:color w:val="000000" w:themeColor="text1"/>
                <w:sz w:val="22"/>
                <w:lang w:eastAsia="zh-TW"/>
              </w:rPr>
              <w:t xml:space="preserve">ruz </w:t>
            </w:r>
            <w:r>
              <w:rPr>
                <w:rFonts w:ascii="Times New Roman" w:eastAsiaTheme="minorEastAsia" w:hAnsi="Times New Roman" w:cs="Times New Roman"/>
                <w:color w:val="000000" w:themeColor="text1"/>
                <w:sz w:val="22"/>
                <w:lang w:eastAsia="zh-TW"/>
              </w:rPr>
              <w:t>(</w:t>
            </w:r>
            <w:r>
              <w:rPr>
                <w:rFonts w:ascii="Times New Roman" w:hAnsi="Times New Roman" w:cs="Times New Roman"/>
                <w:color w:val="000000" w:themeColor="text1"/>
                <w:sz w:val="22"/>
                <w:lang w:eastAsia="zh-TW"/>
              </w:rPr>
              <w:t>sc-390260)</w:t>
            </w:r>
          </w:p>
        </w:tc>
        <w:tc>
          <w:tcPr>
            <w:tcW w:w="850" w:type="dxa"/>
            <w:tcBorders>
              <w:top w:val="single" w:sz="4" w:space="0" w:color="00000A"/>
              <w:left w:val="single" w:sz="4" w:space="0" w:color="00000A"/>
              <w:bottom w:val="single" w:sz="4" w:space="0" w:color="00000A"/>
              <w:right w:val="single" w:sz="4" w:space="0" w:color="00000A"/>
            </w:tcBorders>
            <w:shd w:val="clear" w:color="auto" w:fill="auto"/>
            <w:noWrap/>
          </w:tcPr>
          <w:p w14:paraId="77C9BC96" w14:textId="7B577A91" w:rsidR="0093252B" w:rsidRPr="00C973EA" w:rsidRDefault="0093252B" w:rsidP="0093252B">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w:t>
            </w:r>
          </w:p>
        </w:tc>
      </w:tr>
      <w:tr w:rsidR="0093252B" w:rsidRPr="00A95E2F" w14:paraId="3252A022" w14:textId="77777777" w:rsidTr="00D2366D">
        <w:trPr>
          <w:trHeight w:val="300"/>
        </w:trPr>
        <w:tc>
          <w:tcPr>
            <w:tcW w:w="1134" w:type="dxa"/>
            <w:shd w:val="clear" w:color="auto" w:fill="auto"/>
            <w:noWrap/>
          </w:tcPr>
          <w:p w14:paraId="65494E0A" w14:textId="77777777" w:rsidR="0093252B" w:rsidRPr="00C973EA" w:rsidRDefault="0093252B" w:rsidP="0093252B">
            <w:pPr>
              <w:rPr>
                <w:rFonts w:ascii="Times New Roman" w:eastAsiaTheme="minorEastAsia" w:hAnsi="Times New Roman" w:cs="Times New Roman"/>
                <w:color w:val="000000" w:themeColor="text1"/>
                <w:sz w:val="22"/>
                <w:lang w:eastAsia="zh-TW"/>
              </w:rPr>
            </w:pPr>
            <w:r w:rsidRPr="00C973EA">
              <w:rPr>
                <w:rFonts w:ascii="Times New Roman" w:eastAsiaTheme="minorEastAsia" w:hAnsi="Times New Roman" w:cs="Times New Roman" w:hint="eastAsia"/>
                <w:color w:val="000000" w:themeColor="text1"/>
                <w:sz w:val="22"/>
                <w:lang w:eastAsia="zh-TW"/>
              </w:rPr>
              <w:t>F</w:t>
            </w:r>
            <w:r w:rsidRPr="00C973EA">
              <w:rPr>
                <w:rFonts w:ascii="Times New Roman" w:eastAsiaTheme="minorEastAsia" w:hAnsi="Times New Roman" w:cs="Times New Roman"/>
                <w:color w:val="000000" w:themeColor="text1"/>
                <w:sz w:val="22"/>
                <w:lang w:eastAsia="zh-TW"/>
              </w:rPr>
              <w:t>OXA2</w:t>
            </w:r>
          </w:p>
        </w:tc>
        <w:tc>
          <w:tcPr>
            <w:tcW w:w="851" w:type="dxa"/>
            <w:tcBorders>
              <w:top w:val="single" w:sz="4" w:space="0" w:color="00000A"/>
              <w:left w:val="single" w:sz="4" w:space="0" w:color="00000A"/>
              <w:bottom w:val="single" w:sz="4" w:space="0" w:color="00000A"/>
              <w:right w:val="single" w:sz="4" w:space="0" w:color="00000A"/>
            </w:tcBorders>
            <w:shd w:val="clear" w:color="auto" w:fill="auto"/>
          </w:tcPr>
          <w:p w14:paraId="1B548AF0" w14:textId="08D9A885" w:rsidR="0093252B" w:rsidRPr="00C973EA" w:rsidRDefault="0093252B" w:rsidP="0093252B">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Rabbit</w:t>
            </w:r>
          </w:p>
        </w:tc>
        <w:tc>
          <w:tcPr>
            <w:tcW w:w="1417" w:type="dxa"/>
            <w:tcBorders>
              <w:top w:val="single" w:sz="4" w:space="0" w:color="00000A"/>
              <w:left w:val="single" w:sz="4" w:space="0" w:color="00000A"/>
              <w:bottom w:val="single" w:sz="4" w:space="0" w:color="00000A"/>
              <w:right w:val="single" w:sz="4" w:space="0" w:color="00000A"/>
            </w:tcBorders>
            <w:shd w:val="clear" w:color="auto" w:fill="auto"/>
          </w:tcPr>
          <w:p w14:paraId="4843C174" w14:textId="2C67DC69" w:rsidR="0093252B" w:rsidRPr="00C973EA" w:rsidRDefault="0093252B" w:rsidP="0093252B">
            <w:pPr>
              <w:rPr>
                <w:rFonts w:ascii="Times New Roman" w:hAnsi="Times New Roman" w:cs="Times New Roman"/>
                <w:color w:val="000000" w:themeColor="text1"/>
                <w:sz w:val="22"/>
              </w:rPr>
            </w:pPr>
            <w:proofErr w:type="spellStart"/>
            <w:r>
              <w:rPr>
                <w:rFonts w:ascii="Times New Roman" w:hAnsi="Times New Roman" w:cs="Times New Roman"/>
                <w:color w:val="000000" w:themeColor="text1"/>
                <w:sz w:val="22"/>
              </w:rPr>
              <w:t>Polycloncal</w:t>
            </w:r>
            <w:proofErr w:type="spellEnd"/>
          </w:p>
        </w:tc>
        <w:tc>
          <w:tcPr>
            <w:tcW w:w="2694" w:type="dxa"/>
            <w:tcBorders>
              <w:top w:val="single" w:sz="4" w:space="0" w:color="00000A"/>
              <w:left w:val="single" w:sz="4" w:space="0" w:color="00000A"/>
              <w:bottom w:val="single" w:sz="4" w:space="0" w:color="00000A"/>
              <w:right w:val="single" w:sz="4" w:space="0" w:color="00000A"/>
            </w:tcBorders>
            <w:shd w:val="clear" w:color="auto" w:fill="auto"/>
            <w:noWrap/>
          </w:tcPr>
          <w:p w14:paraId="6A616797" w14:textId="5A82141F" w:rsidR="0093252B" w:rsidRPr="00C973EA" w:rsidRDefault="0093252B" w:rsidP="0093252B">
            <w:pPr>
              <w:rPr>
                <w:rFonts w:ascii="Times New Roman" w:hAnsi="Times New Roman" w:cs="Times New Roman"/>
                <w:color w:val="000000" w:themeColor="text1"/>
                <w:sz w:val="22"/>
              </w:rPr>
            </w:pPr>
            <w:r w:rsidRPr="00D2366D">
              <w:rPr>
                <w:rFonts w:ascii="Times New Roman" w:eastAsiaTheme="minorEastAsia" w:hAnsi="Times New Roman" w:cs="Times New Roman" w:hint="eastAsia"/>
                <w:color w:val="000000" w:themeColor="text1"/>
                <w:sz w:val="22"/>
                <w:szCs w:val="20"/>
                <w:lang w:eastAsia="zh-TW"/>
              </w:rPr>
              <w:t xml:space="preserve">AVIVA </w:t>
            </w:r>
            <w:r w:rsidRPr="00D2366D">
              <w:rPr>
                <w:rFonts w:ascii="Times New Roman" w:eastAsiaTheme="minorEastAsia" w:hAnsi="Times New Roman" w:cs="Times New Roman"/>
                <w:color w:val="000000" w:themeColor="text1"/>
                <w:sz w:val="22"/>
                <w:szCs w:val="20"/>
                <w:lang w:eastAsia="zh-TW"/>
              </w:rPr>
              <w:t>(</w:t>
            </w:r>
            <w:r w:rsidRPr="00D2366D">
              <w:rPr>
                <w:rFonts w:ascii="Times New Roman" w:hAnsi="Times New Roman" w:cs="Times New Roman"/>
                <w:color w:val="000000" w:themeColor="text1"/>
                <w:sz w:val="22"/>
                <w:szCs w:val="20"/>
                <w:lang w:eastAsia="zh-TW"/>
              </w:rPr>
              <w:t>ARP39508_T100)</w:t>
            </w:r>
          </w:p>
        </w:tc>
        <w:tc>
          <w:tcPr>
            <w:tcW w:w="850" w:type="dxa"/>
            <w:tcBorders>
              <w:top w:val="single" w:sz="4" w:space="0" w:color="00000A"/>
              <w:left w:val="single" w:sz="4" w:space="0" w:color="00000A"/>
              <w:bottom w:val="single" w:sz="4" w:space="0" w:color="00000A"/>
              <w:right w:val="single" w:sz="4" w:space="0" w:color="00000A"/>
            </w:tcBorders>
            <w:shd w:val="clear" w:color="auto" w:fill="auto"/>
            <w:noWrap/>
          </w:tcPr>
          <w:p w14:paraId="35CFEDA3" w14:textId="2E18F6C5" w:rsidR="0093252B" w:rsidRPr="00C973EA" w:rsidRDefault="0093252B" w:rsidP="0093252B">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w:t>
            </w:r>
          </w:p>
        </w:tc>
      </w:tr>
      <w:tr w:rsidR="0093252B" w:rsidRPr="00A95E2F" w14:paraId="519F79C6" w14:textId="77777777" w:rsidTr="00D2366D">
        <w:trPr>
          <w:trHeight w:val="300"/>
        </w:trPr>
        <w:tc>
          <w:tcPr>
            <w:tcW w:w="1134" w:type="dxa"/>
            <w:shd w:val="clear" w:color="auto" w:fill="auto"/>
            <w:noWrap/>
          </w:tcPr>
          <w:p w14:paraId="26D606E1" w14:textId="11157BB7" w:rsidR="0093252B" w:rsidRPr="00C973EA" w:rsidRDefault="0093252B" w:rsidP="0093252B">
            <w:pP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DYK</w:t>
            </w:r>
          </w:p>
        </w:tc>
        <w:tc>
          <w:tcPr>
            <w:tcW w:w="851" w:type="dxa"/>
            <w:tcBorders>
              <w:top w:val="single" w:sz="4" w:space="0" w:color="00000A"/>
              <w:left w:val="single" w:sz="4" w:space="0" w:color="00000A"/>
              <w:bottom w:val="single" w:sz="4" w:space="0" w:color="00000A"/>
              <w:right w:val="single" w:sz="4" w:space="0" w:color="00000A"/>
            </w:tcBorders>
            <w:shd w:val="clear" w:color="auto" w:fill="auto"/>
          </w:tcPr>
          <w:p w14:paraId="0A104A68" w14:textId="00F706B5" w:rsidR="0093252B" w:rsidRPr="00C973EA" w:rsidRDefault="0093252B" w:rsidP="0093252B">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Mouse</w:t>
            </w:r>
          </w:p>
        </w:tc>
        <w:tc>
          <w:tcPr>
            <w:tcW w:w="1417" w:type="dxa"/>
            <w:tcBorders>
              <w:top w:val="single" w:sz="4" w:space="0" w:color="00000A"/>
              <w:left w:val="single" w:sz="4" w:space="0" w:color="00000A"/>
              <w:bottom w:val="single" w:sz="4" w:space="0" w:color="00000A"/>
              <w:right w:val="single" w:sz="4" w:space="0" w:color="00000A"/>
            </w:tcBorders>
            <w:shd w:val="clear" w:color="auto" w:fill="auto"/>
          </w:tcPr>
          <w:p w14:paraId="7BD2A6FF" w14:textId="5F127017" w:rsidR="0093252B" w:rsidRPr="00C973EA" w:rsidRDefault="0093252B" w:rsidP="0093252B">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Monoclonal</w:t>
            </w:r>
          </w:p>
        </w:tc>
        <w:tc>
          <w:tcPr>
            <w:tcW w:w="2694" w:type="dxa"/>
            <w:tcBorders>
              <w:top w:val="single" w:sz="4" w:space="0" w:color="00000A"/>
              <w:left w:val="single" w:sz="4" w:space="0" w:color="00000A"/>
              <w:bottom w:val="single" w:sz="4" w:space="0" w:color="00000A"/>
              <w:right w:val="single" w:sz="4" w:space="0" w:color="00000A"/>
            </w:tcBorders>
            <w:shd w:val="clear" w:color="auto" w:fill="auto"/>
            <w:noWrap/>
          </w:tcPr>
          <w:p w14:paraId="5B5D8CDB" w14:textId="6C8397D2" w:rsidR="0093252B" w:rsidRPr="00C973EA" w:rsidRDefault="0093252B" w:rsidP="0093252B">
            <w:pPr>
              <w:rPr>
                <w:rFonts w:ascii="Times New Roman" w:hAnsi="Times New Roman" w:cs="Times New Roman"/>
                <w:color w:val="000000" w:themeColor="text1"/>
                <w:sz w:val="22"/>
              </w:rPr>
            </w:pPr>
            <w:proofErr w:type="spellStart"/>
            <w:r>
              <w:rPr>
                <w:rFonts w:ascii="Times New Roman" w:eastAsiaTheme="minorEastAsia" w:hAnsi="Times New Roman" w:cs="Times New Roman" w:hint="eastAsia"/>
                <w:color w:val="000000" w:themeColor="text1"/>
                <w:sz w:val="22"/>
                <w:lang w:eastAsia="zh-TW"/>
              </w:rPr>
              <w:t>Genescript</w:t>
            </w:r>
            <w:proofErr w:type="spellEnd"/>
            <w:r>
              <w:rPr>
                <w:rFonts w:ascii="Times New Roman" w:hAnsi="Times New Roman" w:cs="Times New Roman"/>
                <w:color w:val="000000" w:themeColor="text1"/>
                <w:sz w:val="22"/>
                <w:lang w:eastAsia="zh-TW"/>
              </w:rPr>
              <w:t xml:space="preserve"> (A00187S)</w:t>
            </w:r>
          </w:p>
        </w:tc>
        <w:tc>
          <w:tcPr>
            <w:tcW w:w="850" w:type="dxa"/>
            <w:tcBorders>
              <w:top w:val="single" w:sz="4" w:space="0" w:color="00000A"/>
              <w:left w:val="single" w:sz="4" w:space="0" w:color="00000A"/>
              <w:bottom w:val="single" w:sz="4" w:space="0" w:color="00000A"/>
              <w:right w:val="single" w:sz="4" w:space="0" w:color="00000A"/>
            </w:tcBorders>
            <w:shd w:val="clear" w:color="auto" w:fill="auto"/>
            <w:noWrap/>
          </w:tcPr>
          <w:p w14:paraId="2EF19017" w14:textId="1E0269C9" w:rsidR="0093252B" w:rsidRPr="00C973EA" w:rsidRDefault="0093252B" w:rsidP="0093252B">
            <w:pPr>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1:2000</w:t>
            </w:r>
          </w:p>
        </w:tc>
      </w:tr>
    </w:tbl>
    <w:p w14:paraId="543F10BB" w14:textId="77777777" w:rsidR="00034181" w:rsidRDefault="00034181" w:rsidP="00EB6004">
      <w:pPr>
        <w:rPr>
          <w:rFonts w:ascii="Times New Roman" w:hAnsi="Times New Roman" w:cs="Times New Roman"/>
          <w:color w:val="000000" w:themeColor="text1"/>
        </w:rPr>
      </w:pPr>
    </w:p>
    <w:p w14:paraId="40BE5507" w14:textId="4E806BE0" w:rsidR="00034181" w:rsidRPr="003976C6" w:rsidRDefault="00034181" w:rsidP="00552558">
      <w:pPr>
        <w:spacing w:line="360" w:lineRule="auto"/>
        <w:ind w:left="0" w:firstLine="0"/>
        <w:rPr>
          <w:rFonts w:ascii="Times New Roman" w:hAnsi="Times New Roman" w:cs="Times New Roman"/>
          <w:color w:val="000000" w:themeColor="text1"/>
        </w:rPr>
      </w:pPr>
      <w:r w:rsidRPr="00A95E2F">
        <w:rPr>
          <w:rFonts w:ascii="Times New Roman" w:hAnsi="Times New Roman" w:cs="Times New Roman"/>
          <w:b/>
          <w:color w:val="000000" w:themeColor="text1"/>
        </w:rPr>
        <w:t xml:space="preserve">Table </w:t>
      </w:r>
      <w:r>
        <w:rPr>
          <w:rFonts w:ascii="Times New Roman" w:hAnsi="Times New Roman" w:cs="Times New Roman"/>
          <w:b/>
          <w:color w:val="000000" w:themeColor="text1"/>
        </w:rPr>
        <w:t>5</w:t>
      </w:r>
      <w:r w:rsidRPr="00A95E2F">
        <w:rPr>
          <w:rFonts w:ascii="Times New Roman" w:hAnsi="Times New Roman" w:cs="Times New Roman"/>
          <w:b/>
          <w:color w:val="000000" w:themeColor="text1"/>
        </w:rPr>
        <w:t>.</w:t>
      </w:r>
      <w:r w:rsidRPr="00034181">
        <w:rPr>
          <w:rFonts w:ascii="Times New Roman" w:hAnsi="Times New Roman" w:cs="Times New Roman"/>
          <w:color w:val="000000" w:themeColor="text1"/>
        </w:rPr>
        <w:t xml:space="preserve"> </w:t>
      </w:r>
      <w:r w:rsidRPr="003976C6">
        <w:rPr>
          <w:rFonts w:ascii="Times New Roman" w:hAnsi="Times New Roman" w:cs="Times New Roman"/>
          <w:color w:val="000000" w:themeColor="text1"/>
        </w:rPr>
        <w:t>Antibod</w:t>
      </w:r>
      <w:r w:rsidR="00F4403D" w:rsidRPr="003976C6">
        <w:rPr>
          <w:rFonts w:ascii="Times New Roman" w:hAnsi="Times New Roman" w:cs="Times New Roman"/>
          <w:color w:val="000000" w:themeColor="text1"/>
        </w:rPr>
        <w:t>ies</w:t>
      </w:r>
      <w:r w:rsidRPr="003976C6">
        <w:rPr>
          <w:rFonts w:ascii="Times New Roman" w:hAnsi="Times New Roman" w:cs="Times New Roman"/>
          <w:color w:val="000000" w:themeColor="text1"/>
        </w:rPr>
        <w:t xml:space="preserve"> for </w:t>
      </w:r>
      <w:r w:rsidR="00C96E9A" w:rsidRPr="003976C6">
        <w:rPr>
          <w:rFonts w:ascii="Times New Roman" w:hAnsi="Times New Roman" w:cs="Times New Roman"/>
          <w:color w:val="000000" w:themeColor="text1"/>
        </w:rPr>
        <w:t>immunohistochemical staining</w:t>
      </w:r>
      <w:r w:rsidRPr="003976C6">
        <w:rPr>
          <w:rFonts w:ascii="Times New Roman" w:hAnsi="Times New Roman" w:cs="Times New Roman"/>
          <w:color w:val="000000" w:themeColor="text1"/>
        </w:rPr>
        <w:t xml:space="preserve">. The source and dilution of each antibody used for </w:t>
      </w:r>
      <w:r w:rsidR="00C96E9A" w:rsidRPr="003976C6">
        <w:rPr>
          <w:rFonts w:ascii="Times New Roman" w:hAnsi="Times New Roman" w:cs="Times New Roman"/>
          <w:color w:val="000000" w:themeColor="text1"/>
        </w:rPr>
        <w:t xml:space="preserve">immunohistochemical staining </w:t>
      </w:r>
      <w:r w:rsidRPr="003976C6">
        <w:rPr>
          <w:rFonts w:ascii="Times New Roman" w:hAnsi="Times New Roman" w:cs="Times New Roman"/>
          <w:color w:val="000000" w:themeColor="text1"/>
        </w:rPr>
        <w:t>in this study are listed.</w:t>
      </w:r>
    </w:p>
    <w:tbl>
      <w:tblPr>
        <w:tblW w:w="69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1"/>
        <w:gridCol w:w="1417"/>
        <w:gridCol w:w="2694"/>
        <w:gridCol w:w="850"/>
      </w:tblGrid>
      <w:tr w:rsidR="00034181" w:rsidRPr="00A95E2F" w14:paraId="32AD2156" w14:textId="77777777" w:rsidTr="00D2366D">
        <w:trPr>
          <w:trHeight w:val="438"/>
        </w:trPr>
        <w:tc>
          <w:tcPr>
            <w:tcW w:w="1134" w:type="dxa"/>
            <w:shd w:val="clear" w:color="auto" w:fill="auto"/>
            <w:noWrap/>
          </w:tcPr>
          <w:p w14:paraId="427EDC7A" w14:textId="77777777" w:rsidR="00034181" w:rsidRPr="00C973EA" w:rsidRDefault="00034181" w:rsidP="00B35AAA">
            <w:pPr>
              <w:spacing w:line="240" w:lineRule="auto"/>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Primary</w:t>
            </w:r>
          </w:p>
          <w:p w14:paraId="17DD0DDD" w14:textId="77777777" w:rsidR="00034181" w:rsidRPr="00C973EA" w:rsidRDefault="00034181" w:rsidP="00B35AAA">
            <w:pPr>
              <w:spacing w:line="240" w:lineRule="auto"/>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antibody</w:t>
            </w:r>
          </w:p>
        </w:tc>
        <w:tc>
          <w:tcPr>
            <w:tcW w:w="851" w:type="dxa"/>
            <w:shd w:val="clear" w:color="auto" w:fill="auto"/>
          </w:tcPr>
          <w:p w14:paraId="765A3BD3" w14:textId="688F5D76" w:rsidR="00034181" w:rsidRPr="00C973EA" w:rsidRDefault="00034181" w:rsidP="00B35AAA">
            <w:pPr>
              <w:spacing w:line="240" w:lineRule="auto"/>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Species</w:t>
            </w:r>
          </w:p>
        </w:tc>
        <w:tc>
          <w:tcPr>
            <w:tcW w:w="1417" w:type="dxa"/>
            <w:shd w:val="clear" w:color="auto" w:fill="auto"/>
          </w:tcPr>
          <w:p w14:paraId="16698D16" w14:textId="117CA889" w:rsidR="00034181" w:rsidRPr="00C973EA" w:rsidRDefault="00034181" w:rsidP="00B35AAA">
            <w:pPr>
              <w:spacing w:line="240" w:lineRule="auto"/>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Clonality</w:t>
            </w:r>
          </w:p>
        </w:tc>
        <w:tc>
          <w:tcPr>
            <w:tcW w:w="2694" w:type="dxa"/>
            <w:shd w:val="clear" w:color="auto" w:fill="auto"/>
            <w:noWrap/>
          </w:tcPr>
          <w:p w14:paraId="6A564880" w14:textId="77777777" w:rsidR="00034181" w:rsidRPr="00C973EA" w:rsidRDefault="00034181" w:rsidP="00B35AAA">
            <w:pPr>
              <w:spacing w:line="240" w:lineRule="auto"/>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Source</w:t>
            </w:r>
          </w:p>
          <w:p w14:paraId="0B284998" w14:textId="77777777" w:rsidR="00034181" w:rsidRPr="00C973EA" w:rsidRDefault="00034181" w:rsidP="00B35AAA">
            <w:pPr>
              <w:spacing w:line="240" w:lineRule="auto"/>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w:t>
            </w:r>
            <w:proofErr w:type="spellStart"/>
            <w:r w:rsidRPr="00C973EA">
              <w:rPr>
                <w:rFonts w:ascii="Times New Roman" w:hAnsi="Times New Roman" w:cs="Times New Roman"/>
                <w:color w:val="000000" w:themeColor="text1"/>
                <w:sz w:val="22"/>
              </w:rPr>
              <w:t>catalog</w:t>
            </w:r>
            <w:proofErr w:type="spellEnd"/>
            <w:r w:rsidRPr="00C973EA">
              <w:rPr>
                <w:rFonts w:ascii="Times New Roman" w:hAnsi="Times New Roman" w:cs="Times New Roman"/>
                <w:color w:val="000000" w:themeColor="text1"/>
                <w:sz w:val="22"/>
              </w:rPr>
              <w:t xml:space="preserve"> no.)</w:t>
            </w:r>
          </w:p>
        </w:tc>
        <w:tc>
          <w:tcPr>
            <w:tcW w:w="850" w:type="dxa"/>
            <w:shd w:val="clear" w:color="auto" w:fill="auto"/>
            <w:noWrap/>
          </w:tcPr>
          <w:p w14:paraId="239BFFB2" w14:textId="77777777" w:rsidR="00034181" w:rsidRPr="00C973EA" w:rsidRDefault="00034181" w:rsidP="00B35AAA">
            <w:pPr>
              <w:spacing w:line="240" w:lineRule="auto"/>
              <w:jc w:val="center"/>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Dilution</w:t>
            </w:r>
          </w:p>
        </w:tc>
      </w:tr>
      <w:tr w:rsidR="00B565AA" w:rsidRPr="00A95E2F" w14:paraId="154C8094" w14:textId="77777777" w:rsidTr="00D2366D">
        <w:trPr>
          <w:trHeight w:val="300"/>
        </w:trPr>
        <w:tc>
          <w:tcPr>
            <w:tcW w:w="1134" w:type="dxa"/>
            <w:shd w:val="clear" w:color="auto" w:fill="auto"/>
            <w:noWrap/>
          </w:tcPr>
          <w:p w14:paraId="36E4B9A2" w14:textId="790BADA0"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rPr>
              <w:t>ZBTB46</w:t>
            </w:r>
          </w:p>
        </w:tc>
        <w:tc>
          <w:tcPr>
            <w:tcW w:w="851" w:type="dxa"/>
          </w:tcPr>
          <w:p w14:paraId="281EE93D" w14:textId="42A33FA1"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Mouse</w:t>
            </w:r>
          </w:p>
        </w:tc>
        <w:tc>
          <w:tcPr>
            <w:tcW w:w="1417" w:type="dxa"/>
          </w:tcPr>
          <w:p w14:paraId="7FB24A13" w14:textId="4815933F"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Monoclonal</w:t>
            </w:r>
          </w:p>
        </w:tc>
        <w:tc>
          <w:tcPr>
            <w:tcW w:w="2694" w:type="dxa"/>
            <w:shd w:val="clear" w:color="auto" w:fill="auto"/>
            <w:noWrap/>
          </w:tcPr>
          <w:p w14:paraId="75D0AD04" w14:textId="7CEA72B0" w:rsidR="00B565AA" w:rsidRPr="00D2366D" w:rsidRDefault="00B565AA" w:rsidP="00B565AA">
            <w:pPr>
              <w:spacing w:line="240" w:lineRule="auto"/>
              <w:rPr>
                <w:rFonts w:ascii="Times New Roman" w:hAnsi="Times New Roman" w:cs="Times New Roman"/>
                <w:color w:val="000000" w:themeColor="text1"/>
                <w:sz w:val="22"/>
              </w:rPr>
            </w:pPr>
            <w:r w:rsidRPr="00D2366D">
              <w:rPr>
                <w:rFonts w:ascii="Times New Roman" w:eastAsiaTheme="minorEastAsia" w:hAnsi="Times New Roman" w:cs="Times New Roman" w:hint="eastAsia"/>
                <w:color w:val="000000" w:themeColor="text1"/>
                <w:sz w:val="22"/>
                <w:lang w:eastAsia="zh-TW"/>
              </w:rPr>
              <w:t xml:space="preserve">Santa </w:t>
            </w:r>
            <w:r w:rsidR="00F4403D" w:rsidRPr="00D2366D">
              <w:rPr>
                <w:rFonts w:ascii="Times New Roman" w:eastAsiaTheme="minorEastAsia" w:hAnsi="Times New Roman" w:cs="Times New Roman"/>
                <w:color w:val="000000" w:themeColor="text1"/>
                <w:sz w:val="22"/>
                <w:lang w:eastAsia="zh-TW"/>
              </w:rPr>
              <w:t>C</w:t>
            </w:r>
            <w:r w:rsidRPr="00D2366D">
              <w:rPr>
                <w:rFonts w:ascii="Times New Roman" w:eastAsiaTheme="minorEastAsia" w:hAnsi="Times New Roman" w:cs="Times New Roman" w:hint="eastAsia"/>
                <w:color w:val="000000" w:themeColor="text1"/>
                <w:sz w:val="22"/>
                <w:lang w:eastAsia="zh-TW"/>
              </w:rPr>
              <w:t xml:space="preserve">ruz </w:t>
            </w:r>
            <w:r w:rsidRPr="00D2366D">
              <w:rPr>
                <w:rFonts w:ascii="Times New Roman" w:eastAsiaTheme="minorEastAsia" w:hAnsi="Times New Roman" w:cs="Times New Roman"/>
                <w:color w:val="000000" w:themeColor="text1"/>
                <w:sz w:val="22"/>
                <w:lang w:eastAsia="zh-TW"/>
              </w:rPr>
              <w:t>(</w:t>
            </w:r>
            <w:r w:rsidRPr="00D2366D">
              <w:rPr>
                <w:rFonts w:ascii="Times New Roman" w:hAnsi="Times New Roman" w:cs="Times New Roman"/>
                <w:color w:val="000000" w:themeColor="text1"/>
                <w:sz w:val="22"/>
                <w:lang w:eastAsia="zh-TW"/>
              </w:rPr>
              <w:t>sc-390260)</w:t>
            </w:r>
          </w:p>
        </w:tc>
        <w:tc>
          <w:tcPr>
            <w:tcW w:w="850" w:type="dxa"/>
            <w:shd w:val="clear" w:color="auto" w:fill="auto"/>
            <w:noWrap/>
          </w:tcPr>
          <w:p w14:paraId="618A64DE" w14:textId="3FDC613A"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w:t>
            </w:r>
          </w:p>
        </w:tc>
      </w:tr>
      <w:tr w:rsidR="00B565AA" w:rsidRPr="00A95E2F" w14:paraId="7244E123" w14:textId="77777777" w:rsidTr="00D2366D">
        <w:trPr>
          <w:trHeight w:val="300"/>
        </w:trPr>
        <w:tc>
          <w:tcPr>
            <w:tcW w:w="1134" w:type="dxa"/>
            <w:shd w:val="clear" w:color="auto" w:fill="auto"/>
            <w:noWrap/>
          </w:tcPr>
          <w:p w14:paraId="32ED5EC5" w14:textId="5D26902A" w:rsidR="00B565AA" w:rsidRPr="00C973EA" w:rsidRDefault="00B565AA" w:rsidP="00B565AA">
            <w:pPr>
              <w:spacing w:line="240" w:lineRule="auto"/>
              <w:rPr>
                <w:rFonts w:ascii="Times New Roman" w:eastAsiaTheme="minorEastAsia" w:hAnsi="Times New Roman" w:cs="Times New Roman"/>
                <w:color w:val="000000" w:themeColor="text1"/>
                <w:sz w:val="22"/>
                <w:lang w:eastAsia="zh-TW"/>
              </w:rPr>
            </w:pPr>
            <w:r>
              <w:rPr>
                <w:rFonts w:ascii="Times New Roman" w:eastAsiaTheme="minorEastAsia" w:hAnsi="Times New Roman" w:cs="Times New Roman"/>
                <w:color w:val="000000" w:themeColor="text1"/>
                <w:sz w:val="22"/>
                <w:lang w:eastAsia="zh-TW"/>
              </w:rPr>
              <w:t>FOXA2</w:t>
            </w:r>
          </w:p>
        </w:tc>
        <w:tc>
          <w:tcPr>
            <w:tcW w:w="851" w:type="dxa"/>
          </w:tcPr>
          <w:p w14:paraId="5E898E5C" w14:textId="0772166B"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Rabbit</w:t>
            </w:r>
          </w:p>
        </w:tc>
        <w:tc>
          <w:tcPr>
            <w:tcW w:w="1417" w:type="dxa"/>
          </w:tcPr>
          <w:p w14:paraId="57597D76" w14:textId="2DFCE944" w:rsidR="00B565AA" w:rsidRPr="00C973EA" w:rsidRDefault="00B565AA" w:rsidP="00B565AA">
            <w:pPr>
              <w:spacing w:line="240" w:lineRule="auto"/>
              <w:rPr>
                <w:rFonts w:ascii="Times New Roman" w:hAnsi="Times New Roman" w:cs="Times New Roman"/>
                <w:color w:val="000000" w:themeColor="text1"/>
                <w:sz w:val="22"/>
              </w:rPr>
            </w:pPr>
            <w:proofErr w:type="spellStart"/>
            <w:r>
              <w:rPr>
                <w:rFonts w:ascii="Times New Roman" w:hAnsi="Times New Roman" w:cs="Times New Roman"/>
                <w:color w:val="000000" w:themeColor="text1"/>
                <w:sz w:val="22"/>
              </w:rPr>
              <w:t>Polycloncal</w:t>
            </w:r>
            <w:proofErr w:type="spellEnd"/>
          </w:p>
        </w:tc>
        <w:tc>
          <w:tcPr>
            <w:tcW w:w="2694" w:type="dxa"/>
            <w:shd w:val="clear" w:color="auto" w:fill="auto"/>
            <w:noWrap/>
          </w:tcPr>
          <w:p w14:paraId="1F2F062A" w14:textId="6BE26821" w:rsidR="00B565AA" w:rsidRPr="00D2366D" w:rsidRDefault="00B565AA" w:rsidP="00B565AA">
            <w:pPr>
              <w:spacing w:line="240" w:lineRule="auto"/>
              <w:rPr>
                <w:rFonts w:ascii="Times New Roman" w:hAnsi="Times New Roman" w:cs="Times New Roman"/>
                <w:color w:val="000000" w:themeColor="text1"/>
                <w:sz w:val="22"/>
              </w:rPr>
            </w:pPr>
            <w:r w:rsidRPr="00D2366D">
              <w:rPr>
                <w:rFonts w:ascii="Times New Roman" w:eastAsiaTheme="minorEastAsia" w:hAnsi="Times New Roman" w:cs="Times New Roman"/>
                <w:color w:val="000000" w:themeColor="text1"/>
                <w:sz w:val="22"/>
                <w:lang w:eastAsia="zh-TW"/>
              </w:rPr>
              <w:t>A</w:t>
            </w:r>
            <w:r w:rsidRPr="00D2366D">
              <w:rPr>
                <w:rFonts w:ascii="Times New Roman" w:eastAsiaTheme="minorEastAsia" w:hAnsi="Times New Roman" w:cs="Times New Roman" w:hint="eastAsia"/>
                <w:color w:val="000000" w:themeColor="text1"/>
                <w:sz w:val="22"/>
                <w:lang w:eastAsia="zh-TW"/>
              </w:rPr>
              <w:t xml:space="preserve">bcam </w:t>
            </w:r>
            <w:r w:rsidRPr="00D2366D">
              <w:rPr>
                <w:rFonts w:ascii="Times New Roman" w:eastAsiaTheme="minorEastAsia" w:hAnsi="Times New Roman" w:cs="Times New Roman"/>
                <w:color w:val="000000" w:themeColor="text1"/>
                <w:sz w:val="22"/>
                <w:lang w:eastAsia="zh-TW"/>
              </w:rPr>
              <w:t>(</w:t>
            </w:r>
            <w:r w:rsidRPr="00D2366D">
              <w:rPr>
                <w:rFonts w:ascii="Times New Roman" w:hAnsi="Times New Roman" w:cs="Times New Roman"/>
                <w:color w:val="000000" w:themeColor="text1"/>
                <w:sz w:val="22"/>
                <w:lang w:eastAsia="zh-TW"/>
              </w:rPr>
              <w:t>ab108422)</w:t>
            </w:r>
          </w:p>
        </w:tc>
        <w:tc>
          <w:tcPr>
            <w:tcW w:w="850" w:type="dxa"/>
            <w:shd w:val="clear" w:color="auto" w:fill="auto"/>
            <w:noWrap/>
          </w:tcPr>
          <w:p w14:paraId="6A0C3B1E" w14:textId="2584EBF7"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w:t>
            </w:r>
          </w:p>
        </w:tc>
      </w:tr>
      <w:tr w:rsidR="00B565AA" w:rsidRPr="00A95E2F" w14:paraId="4BE49477" w14:textId="77777777" w:rsidTr="00D2366D">
        <w:trPr>
          <w:trHeight w:val="300"/>
        </w:trPr>
        <w:tc>
          <w:tcPr>
            <w:tcW w:w="1134" w:type="dxa"/>
            <w:shd w:val="clear" w:color="auto" w:fill="auto"/>
            <w:noWrap/>
          </w:tcPr>
          <w:p w14:paraId="577DE37D" w14:textId="4E7963C1"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rPr>
              <w:t>HIF1A</w:t>
            </w:r>
          </w:p>
        </w:tc>
        <w:tc>
          <w:tcPr>
            <w:tcW w:w="851" w:type="dxa"/>
          </w:tcPr>
          <w:p w14:paraId="25E8A1AE" w14:textId="334F9082"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Rabbit</w:t>
            </w:r>
          </w:p>
        </w:tc>
        <w:tc>
          <w:tcPr>
            <w:tcW w:w="1417" w:type="dxa"/>
          </w:tcPr>
          <w:p w14:paraId="138D2248" w14:textId="06555309" w:rsidR="00B565AA" w:rsidRPr="00C973EA" w:rsidRDefault="00B565AA" w:rsidP="00B565AA">
            <w:pPr>
              <w:spacing w:line="240" w:lineRule="auto"/>
              <w:rPr>
                <w:rFonts w:ascii="Times New Roman" w:hAnsi="Times New Roman" w:cs="Times New Roman"/>
                <w:color w:val="000000" w:themeColor="text1"/>
                <w:sz w:val="22"/>
              </w:rPr>
            </w:pPr>
            <w:proofErr w:type="spellStart"/>
            <w:r>
              <w:rPr>
                <w:rFonts w:ascii="Times New Roman" w:hAnsi="Times New Roman" w:cs="Times New Roman"/>
                <w:color w:val="000000" w:themeColor="text1"/>
                <w:sz w:val="22"/>
              </w:rPr>
              <w:t>Polycloncal</w:t>
            </w:r>
            <w:proofErr w:type="spellEnd"/>
          </w:p>
        </w:tc>
        <w:tc>
          <w:tcPr>
            <w:tcW w:w="2694" w:type="dxa"/>
            <w:shd w:val="clear" w:color="auto" w:fill="auto"/>
            <w:noWrap/>
          </w:tcPr>
          <w:p w14:paraId="2868DEE7" w14:textId="3A800EC1" w:rsidR="00B565AA" w:rsidRPr="00D2366D" w:rsidRDefault="00B565AA" w:rsidP="00B565AA">
            <w:pPr>
              <w:spacing w:line="240" w:lineRule="auto"/>
              <w:rPr>
                <w:rFonts w:ascii="Times New Roman" w:hAnsi="Times New Roman" w:cs="Times New Roman"/>
                <w:color w:val="000000" w:themeColor="text1"/>
                <w:sz w:val="22"/>
              </w:rPr>
            </w:pPr>
            <w:r w:rsidRPr="00D2366D">
              <w:rPr>
                <w:rFonts w:ascii="Times New Roman" w:eastAsiaTheme="minorEastAsia" w:hAnsi="Times New Roman" w:cs="Times New Roman"/>
                <w:color w:val="000000" w:themeColor="text1"/>
                <w:sz w:val="22"/>
                <w:lang w:eastAsia="zh-TW"/>
              </w:rPr>
              <w:t>A</w:t>
            </w:r>
            <w:r w:rsidRPr="00D2366D">
              <w:rPr>
                <w:rFonts w:ascii="Times New Roman" w:eastAsiaTheme="minorEastAsia" w:hAnsi="Times New Roman" w:cs="Times New Roman" w:hint="eastAsia"/>
                <w:color w:val="000000" w:themeColor="text1"/>
                <w:sz w:val="22"/>
                <w:lang w:eastAsia="zh-TW"/>
              </w:rPr>
              <w:t xml:space="preserve">ffinity </w:t>
            </w:r>
            <w:r w:rsidRPr="00D2366D">
              <w:rPr>
                <w:rFonts w:ascii="Times New Roman" w:eastAsiaTheme="minorEastAsia" w:hAnsi="Times New Roman" w:cs="Times New Roman"/>
                <w:color w:val="000000" w:themeColor="text1"/>
                <w:sz w:val="22"/>
                <w:lang w:eastAsia="zh-TW"/>
              </w:rPr>
              <w:t>(</w:t>
            </w:r>
            <w:r w:rsidRPr="00D2366D">
              <w:rPr>
                <w:rFonts w:ascii="Times New Roman" w:hAnsi="Times New Roman" w:cs="Times New Roman"/>
                <w:color w:val="000000" w:themeColor="text1"/>
                <w:sz w:val="22"/>
                <w:lang w:eastAsia="zh-TW"/>
              </w:rPr>
              <w:t>AF1009)</w:t>
            </w:r>
          </w:p>
        </w:tc>
        <w:tc>
          <w:tcPr>
            <w:tcW w:w="850" w:type="dxa"/>
            <w:shd w:val="clear" w:color="auto" w:fill="auto"/>
            <w:noWrap/>
          </w:tcPr>
          <w:p w14:paraId="5A3C06FA" w14:textId="101C5F06"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1:50</w:t>
            </w:r>
          </w:p>
        </w:tc>
      </w:tr>
      <w:tr w:rsidR="00B565AA" w:rsidRPr="00A95E2F" w14:paraId="7BB87F5D" w14:textId="77777777" w:rsidTr="00D2366D">
        <w:trPr>
          <w:trHeight w:val="300"/>
        </w:trPr>
        <w:tc>
          <w:tcPr>
            <w:tcW w:w="1134" w:type="dxa"/>
            <w:shd w:val="clear" w:color="auto" w:fill="auto"/>
            <w:noWrap/>
          </w:tcPr>
          <w:p w14:paraId="0EBD1A33" w14:textId="6E4A1E49" w:rsidR="00B565AA" w:rsidRPr="00C973EA" w:rsidRDefault="00B565AA" w:rsidP="00B565AA">
            <w:pPr>
              <w:spacing w:line="240" w:lineRule="auto"/>
              <w:rPr>
                <w:rFonts w:ascii="Times New Roman" w:eastAsiaTheme="minorEastAsia" w:hAnsi="Times New Roman" w:cs="Times New Roman"/>
                <w:color w:val="000000" w:themeColor="text1"/>
                <w:sz w:val="22"/>
                <w:lang w:eastAsia="zh-TW"/>
              </w:rPr>
            </w:pPr>
            <w:r>
              <w:rPr>
                <w:rFonts w:ascii="Times New Roman" w:eastAsiaTheme="minorEastAsia" w:hAnsi="Times New Roman" w:cs="Times New Roman"/>
                <w:color w:val="000000" w:themeColor="text1"/>
                <w:sz w:val="22"/>
                <w:lang w:eastAsia="zh-TW"/>
              </w:rPr>
              <w:t>MCTP1</w:t>
            </w:r>
          </w:p>
        </w:tc>
        <w:tc>
          <w:tcPr>
            <w:tcW w:w="851" w:type="dxa"/>
          </w:tcPr>
          <w:p w14:paraId="07A2BDCB" w14:textId="375CE40F"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Rabbit</w:t>
            </w:r>
          </w:p>
        </w:tc>
        <w:tc>
          <w:tcPr>
            <w:tcW w:w="1417" w:type="dxa"/>
          </w:tcPr>
          <w:p w14:paraId="0957CF1E" w14:textId="6C0898C2" w:rsidR="00B565AA" w:rsidRPr="00C973EA" w:rsidRDefault="00B565AA" w:rsidP="00B565AA">
            <w:pPr>
              <w:spacing w:line="240" w:lineRule="auto"/>
              <w:rPr>
                <w:rFonts w:ascii="Times New Roman" w:hAnsi="Times New Roman" w:cs="Times New Roman"/>
                <w:color w:val="000000" w:themeColor="text1"/>
                <w:sz w:val="22"/>
              </w:rPr>
            </w:pPr>
            <w:proofErr w:type="spellStart"/>
            <w:r>
              <w:rPr>
                <w:rFonts w:ascii="Times New Roman" w:hAnsi="Times New Roman" w:cs="Times New Roman"/>
                <w:color w:val="000000" w:themeColor="text1"/>
                <w:sz w:val="22"/>
              </w:rPr>
              <w:t>Polycloncal</w:t>
            </w:r>
            <w:proofErr w:type="spellEnd"/>
          </w:p>
        </w:tc>
        <w:tc>
          <w:tcPr>
            <w:tcW w:w="2694" w:type="dxa"/>
            <w:shd w:val="clear" w:color="auto" w:fill="auto"/>
            <w:noWrap/>
          </w:tcPr>
          <w:p w14:paraId="08B1787C" w14:textId="13F37A0E" w:rsidR="00B565AA" w:rsidRPr="00D2366D" w:rsidRDefault="00B565AA" w:rsidP="00B565AA">
            <w:pPr>
              <w:spacing w:line="240" w:lineRule="auto"/>
              <w:rPr>
                <w:rFonts w:ascii="Times New Roman" w:hAnsi="Times New Roman" w:cs="Times New Roman"/>
                <w:color w:val="000000" w:themeColor="text1"/>
                <w:sz w:val="22"/>
              </w:rPr>
            </w:pPr>
            <w:r w:rsidRPr="00D2366D">
              <w:rPr>
                <w:rFonts w:ascii="Times New Roman" w:eastAsiaTheme="minorEastAsia" w:hAnsi="Times New Roman" w:cs="Times New Roman" w:hint="eastAsia"/>
                <w:color w:val="000000" w:themeColor="text1"/>
                <w:sz w:val="22"/>
                <w:szCs w:val="20"/>
                <w:lang w:eastAsia="zh-TW"/>
              </w:rPr>
              <w:t xml:space="preserve">AVIVA </w:t>
            </w:r>
            <w:r w:rsidRPr="00D2366D">
              <w:rPr>
                <w:rFonts w:ascii="Times New Roman" w:eastAsiaTheme="minorEastAsia" w:hAnsi="Times New Roman" w:cs="Times New Roman"/>
                <w:color w:val="000000" w:themeColor="text1"/>
                <w:sz w:val="22"/>
                <w:szCs w:val="20"/>
                <w:lang w:eastAsia="zh-TW"/>
              </w:rPr>
              <w:t>(</w:t>
            </w:r>
            <w:r w:rsidRPr="00D2366D">
              <w:rPr>
                <w:rFonts w:ascii="Times New Roman" w:hAnsi="Times New Roman" w:cs="Times New Roman"/>
                <w:color w:val="000000" w:themeColor="text1"/>
                <w:sz w:val="22"/>
                <w:szCs w:val="20"/>
                <w:lang w:eastAsia="zh-TW"/>
              </w:rPr>
              <w:t>ARP44441_P050)</w:t>
            </w:r>
          </w:p>
        </w:tc>
        <w:tc>
          <w:tcPr>
            <w:tcW w:w="850" w:type="dxa"/>
            <w:shd w:val="clear" w:color="auto" w:fill="auto"/>
            <w:noWrap/>
          </w:tcPr>
          <w:p w14:paraId="1B67E492" w14:textId="0D8F5D73"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1:50</w:t>
            </w:r>
          </w:p>
        </w:tc>
      </w:tr>
      <w:tr w:rsidR="00B565AA" w:rsidRPr="00A95E2F" w14:paraId="3DF3297C" w14:textId="77777777" w:rsidTr="00D2366D">
        <w:trPr>
          <w:trHeight w:val="300"/>
        </w:trPr>
        <w:tc>
          <w:tcPr>
            <w:tcW w:w="1134" w:type="dxa"/>
            <w:shd w:val="clear" w:color="auto" w:fill="auto"/>
            <w:noWrap/>
          </w:tcPr>
          <w:p w14:paraId="2E592E57" w14:textId="45FA0F2D" w:rsidR="00B565AA" w:rsidRPr="00C973EA" w:rsidRDefault="00B565AA" w:rsidP="00B565AA">
            <w:pPr>
              <w:spacing w:line="240" w:lineRule="auto"/>
              <w:rPr>
                <w:rFonts w:ascii="Times New Roman" w:eastAsiaTheme="minorEastAsia" w:hAnsi="Times New Roman" w:cs="Times New Roman"/>
                <w:color w:val="000000" w:themeColor="text1"/>
                <w:sz w:val="22"/>
                <w:lang w:eastAsia="zh-TW"/>
              </w:rPr>
            </w:pPr>
            <w:r>
              <w:rPr>
                <w:rFonts w:ascii="Times New Roman" w:eastAsiaTheme="minorEastAsia" w:hAnsi="Times New Roman" w:cs="Times New Roman"/>
                <w:color w:val="000000" w:themeColor="text1"/>
                <w:sz w:val="22"/>
                <w:lang w:eastAsia="zh-TW"/>
              </w:rPr>
              <w:t>CTNNB1</w:t>
            </w:r>
          </w:p>
        </w:tc>
        <w:tc>
          <w:tcPr>
            <w:tcW w:w="851" w:type="dxa"/>
          </w:tcPr>
          <w:p w14:paraId="2E5396C0" w14:textId="53485BAD"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Rabbit</w:t>
            </w:r>
          </w:p>
        </w:tc>
        <w:tc>
          <w:tcPr>
            <w:tcW w:w="1417" w:type="dxa"/>
          </w:tcPr>
          <w:p w14:paraId="57CB00BE" w14:textId="4B07477A" w:rsidR="00B565AA" w:rsidRPr="00C973EA" w:rsidRDefault="00B565AA" w:rsidP="00B565AA">
            <w:pPr>
              <w:spacing w:line="240" w:lineRule="auto"/>
              <w:rPr>
                <w:rFonts w:ascii="Times New Roman" w:hAnsi="Times New Roman" w:cs="Times New Roman"/>
                <w:color w:val="000000" w:themeColor="text1"/>
                <w:sz w:val="22"/>
              </w:rPr>
            </w:pPr>
            <w:proofErr w:type="spellStart"/>
            <w:r>
              <w:rPr>
                <w:rFonts w:ascii="Times New Roman" w:hAnsi="Times New Roman" w:cs="Times New Roman"/>
                <w:color w:val="000000" w:themeColor="text1"/>
                <w:sz w:val="22"/>
              </w:rPr>
              <w:t>Polycloncal</w:t>
            </w:r>
            <w:proofErr w:type="spellEnd"/>
          </w:p>
        </w:tc>
        <w:tc>
          <w:tcPr>
            <w:tcW w:w="2694" w:type="dxa"/>
            <w:shd w:val="clear" w:color="auto" w:fill="auto"/>
            <w:noWrap/>
          </w:tcPr>
          <w:p w14:paraId="21E84D52" w14:textId="224F523D" w:rsidR="00B565AA" w:rsidRPr="00D2366D" w:rsidRDefault="00B565AA" w:rsidP="00B565AA">
            <w:pPr>
              <w:spacing w:line="240" w:lineRule="auto"/>
              <w:rPr>
                <w:rFonts w:ascii="Times New Roman" w:hAnsi="Times New Roman" w:cs="Times New Roman"/>
                <w:color w:val="000000" w:themeColor="text1"/>
                <w:sz w:val="22"/>
              </w:rPr>
            </w:pPr>
            <w:proofErr w:type="spellStart"/>
            <w:r w:rsidRPr="00D2366D">
              <w:rPr>
                <w:rFonts w:ascii="Times New Roman" w:eastAsiaTheme="minorEastAsia" w:hAnsi="Times New Roman" w:cs="Times New Roman"/>
                <w:color w:val="000000" w:themeColor="text1"/>
                <w:sz w:val="22"/>
                <w:szCs w:val="20"/>
                <w:lang w:eastAsia="zh-TW"/>
              </w:rPr>
              <w:t>P</w:t>
            </w:r>
            <w:r w:rsidRPr="00D2366D">
              <w:rPr>
                <w:rFonts w:ascii="Times New Roman" w:eastAsiaTheme="minorEastAsia" w:hAnsi="Times New Roman" w:cs="Times New Roman" w:hint="eastAsia"/>
                <w:color w:val="000000" w:themeColor="text1"/>
                <w:sz w:val="22"/>
                <w:szCs w:val="20"/>
                <w:lang w:eastAsia="zh-TW"/>
              </w:rPr>
              <w:t>roteintech</w:t>
            </w:r>
            <w:proofErr w:type="spellEnd"/>
            <w:r w:rsidRPr="00D2366D">
              <w:rPr>
                <w:rFonts w:ascii="Times New Roman" w:eastAsiaTheme="minorEastAsia" w:hAnsi="Times New Roman" w:cs="Times New Roman" w:hint="eastAsia"/>
                <w:color w:val="000000" w:themeColor="text1"/>
                <w:sz w:val="22"/>
                <w:szCs w:val="20"/>
                <w:lang w:eastAsia="zh-TW"/>
              </w:rPr>
              <w:t xml:space="preserve"> </w:t>
            </w:r>
            <w:r w:rsidRPr="00D2366D">
              <w:rPr>
                <w:rFonts w:ascii="Times New Roman" w:eastAsiaTheme="minorEastAsia" w:hAnsi="Times New Roman" w:cs="Times New Roman"/>
                <w:color w:val="000000" w:themeColor="text1"/>
                <w:sz w:val="22"/>
                <w:szCs w:val="20"/>
                <w:lang w:eastAsia="zh-TW"/>
              </w:rPr>
              <w:t>(</w:t>
            </w:r>
            <w:r w:rsidRPr="00D2366D">
              <w:rPr>
                <w:rFonts w:ascii="Times New Roman" w:hAnsi="Times New Roman" w:cs="Times New Roman"/>
                <w:color w:val="000000" w:themeColor="text1"/>
                <w:sz w:val="22"/>
                <w:szCs w:val="20"/>
                <w:lang w:eastAsia="zh-TW"/>
              </w:rPr>
              <w:t>51067-2-AP)</w:t>
            </w:r>
          </w:p>
        </w:tc>
        <w:tc>
          <w:tcPr>
            <w:tcW w:w="850" w:type="dxa"/>
            <w:shd w:val="clear" w:color="auto" w:fill="auto"/>
            <w:noWrap/>
          </w:tcPr>
          <w:p w14:paraId="67EB0386" w14:textId="722653E3"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1:50</w:t>
            </w:r>
          </w:p>
        </w:tc>
      </w:tr>
      <w:tr w:rsidR="00B565AA" w:rsidRPr="00A95E2F" w14:paraId="7E740B7B" w14:textId="77777777" w:rsidTr="00D2366D">
        <w:trPr>
          <w:trHeight w:val="300"/>
        </w:trPr>
        <w:tc>
          <w:tcPr>
            <w:tcW w:w="1134" w:type="dxa"/>
            <w:shd w:val="clear" w:color="auto" w:fill="auto"/>
            <w:noWrap/>
          </w:tcPr>
          <w:p w14:paraId="10957DF2" w14:textId="499F256E" w:rsidR="00B565AA" w:rsidRPr="00C973EA" w:rsidRDefault="00B565AA" w:rsidP="00B565AA">
            <w:pPr>
              <w:spacing w:line="240" w:lineRule="auto"/>
              <w:rPr>
                <w:rFonts w:ascii="Times New Roman" w:eastAsiaTheme="minorEastAsia" w:hAnsi="Times New Roman" w:cs="Times New Roman"/>
                <w:color w:val="000000" w:themeColor="text1"/>
                <w:sz w:val="22"/>
                <w:lang w:eastAsia="zh-TW"/>
              </w:rPr>
            </w:pPr>
            <w:r>
              <w:rPr>
                <w:rFonts w:ascii="Times New Roman" w:eastAsiaTheme="minorEastAsia" w:hAnsi="Times New Roman" w:cs="Times New Roman"/>
                <w:color w:val="000000" w:themeColor="text1"/>
                <w:sz w:val="22"/>
                <w:lang w:eastAsia="zh-TW"/>
              </w:rPr>
              <w:t>SNAI1</w:t>
            </w:r>
          </w:p>
        </w:tc>
        <w:tc>
          <w:tcPr>
            <w:tcW w:w="851" w:type="dxa"/>
          </w:tcPr>
          <w:p w14:paraId="520D5E97" w14:textId="7193708C"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Rabbit</w:t>
            </w:r>
          </w:p>
        </w:tc>
        <w:tc>
          <w:tcPr>
            <w:tcW w:w="1417" w:type="dxa"/>
          </w:tcPr>
          <w:p w14:paraId="65F2B11A" w14:textId="5342CA14" w:rsidR="00B565AA" w:rsidRPr="00C973EA" w:rsidRDefault="00B565AA" w:rsidP="00B565AA">
            <w:pPr>
              <w:spacing w:line="240" w:lineRule="auto"/>
              <w:rPr>
                <w:rFonts w:ascii="Times New Roman" w:hAnsi="Times New Roman" w:cs="Times New Roman"/>
                <w:color w:val="000000" w:themeColor="text1"/>
                <w:sz w:val="22"/>
              </w:rPr>
            </w:pPr>
            <w:proofErr w:type="spellStart"/>
            <w:r>
              <w:rPr>
                <w:rFonts w:ascii="Times New Roman" w:hAnsi="Times New Roman" w:cs="Times New Roman"/>
                <w:color w:val="000000" w:themeColor="text1"/>
                <w:sz w:val="22"/>
              </w:rPr>
              <w:t>Polycloncal</w:t>
            </w:r>
            <w:proofErr w:type="spellEnd"/>
          </w:p>
        </w:tc>
        <w:tc>
          <w:tcPr>
            <w:tcW w:w="2694" w:type="dxa"/>
            <w:shd w:val="clear" w:color="auto" w:fill="auto"/>
            <w:noWrap/>
          </w:tcPr>
          <w:p w14:paraId="2A812204" w14:textId="61CF0DD8" w:rsidR="00B565AA" w:rsidRPr="00D2366D" w:rsidRDefault="00B565AA" w:rsidP="00B565AA">
            <w:pPr>
              <w:spacing w:line="240" w:lineRule="auto"/>
              <w:rPr>
                <w:rFonts w:ascii="Times New Roman" w:hAnsi="Times New Roman" w:cs="Times New Roman"/>
                <w:color w:val="000000" w:themeColor="text1"/>
                <w:sz w:val="22"/>
              </w:rPr>
            </w:pPr>
            <w:r w:rsidRPr="00D2366D">
              <w:rPr>
                <w:rFonts w:ascii="Times New Roman" w:eastAsiaTheme="minorEastAsia" w:hAnsi="Times New Roman" w:cs="Times New Roman" w:hint="eastAsia"/>
                <w:color w:val="000000" w:themeColor="text1"/>
                <w:sz w:val="22"/>
                <w:lang w:eastAsia="zh-TW"/>
              </w:rPr>
              <w:t xml:space="preserve">IREAL </w:t>
            </w:r>
            <w:r w:rsidRPr="00D2366D">
              <w:rPr>
                <w:rFonts w:ascii="Times New Roman" w:eastAsiaTheme="minorEastAsia" w:hAnsi="Times New Roman" w:cs="Times New Roman"/>
                <w:color w:val="000000" w:themeColor="text1"/>
                <w:sz w:val="22"/>
                <w:lang w:eastAsia="zh-TW"/>
              </w:rPr>
              <w:t>(</w:t>
            </w:r>
            <w:r w:rsidRPr="00D2366D">
              <w:rPr>
                <w:rFonts w:ascii="Times New Roman" w:hAnsi="Times New Roman" w:cs="Times New Roman"/>
                <w:color w:val="000000" w:themeColor="text1"/>
                <w:sz w:val="22"/>
                <w:lang w:eastAsia="zh-TW"/>
              </w:rPr>
              <w:t>IR50-154)</w:t>
            </w:r>
          </w:p>
        </w:tc>
        <w:tc>
          <w:tcPr>
            <w:tcW w:w="850" w:type="dxa"/>
            <w:shd w:val="clear" w:color="auto" w:fill="auto"/>
            <w:noWrap/>
          </w:tcPr>
          <w:p w14:paraId="3702B8B0" w14:textId="74277742"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w:t>
            </w:r>
          </w:p>
        </w:tc>
      </w:tr>
      <w:tr w:rsidR="00B565AA" w:rsidRPr="00A95E2F" w14:paraId="4FD89933" w14:textId="77777777" w:rsidTr="00D2366D">
        <w:trPr>
          <w:trHeight w:val="300"/>
        </w:trPr>
        <w:tc>
          <w:tcPr>
            <w:tcW w:w="1134" w:type="dxa"/>
            <w:shd w:val="clear" w:color="auto" w:fill="auto"/>
            <w:noWrap/>
          </w:tcPr>
          <w:p w14:paraId="17D8A46A" w14:textId="783EEC01" w:rsidR="00B565AA" w:rsidRPr="00C973EA" w:rsidRDefault="00B565AA" w:rsidP="00B565AA">
            <w:pPr>
              <w:spacing w:line="240" w:lineRule="auto"/>
              <w:rPr>
                <w:rFonts w:ascii="Times New Roman" w:eastAsiaTheme="minorEastAsia" w:hAnsi="Times New Roman" w:cs="Times New Roman"/>
                <w:color w:val="000000" w:themeColor="text1"/>
                <w:sz w:val="22"/>
                <w:lang w:eastAsia="zh-TW"/>
              </w:rPr>
            </w:pPr>
            <w:r>
              <w:rPr>
                <w:rFonts w:ascii="Times New Roman" w:eastAsiaTheme="minorEastAsia" w:hAnsi="Times New Roman" w:cs="Times New Roman"/>
                <w:color w:val="000000" w:themeColor="text1"/>
                <w:sz w:val="22"/>
                <w:lang w:eastAsia="zh-TW"/>
              </w:rPr>
              <w:t>ENO2</w:t>
            </w:r>
          </w:p>
        </w:tc>
        <w:tc>
          <w:tcPr>
            <w:tcW w:w="851" w:type="dxa"/>
          </w:tcPr>
          <w:p w14:paraId="6D2842B5" w14:textId="4D39D25A"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Mouse</w:t>
            </w:r>
          </w:p>
        </w:tc>
        <w:tc>
          <w:tcPr>
            <w:tcW w:w="1417" w:type="dxa"/>
          </w:tcPr>
          <w:p w14:paraId="3C940F8B" w14:textId="75EE5025"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Monoclonal</w:t>
            </w:r>
          </w:p>
        </w:tc>
        <w:tc>
          <w:tcPr>
            <w:tcW w:w="2694" w:type="dxa"/>
            <w:shd w:val="clear" w:color="auto" w:fill="auto"/>
            <w:noWrap/>
          </w:tcPr>
          <w:p w14:paraId="17250FA8" w14:textId="07E943E5" w:rsidR="00B565AA" w:rsidRPr="00D2366D" w:rsidRDefault="00B565AA" w:rsidP="00B565AA">
            <w:pPr>
              <w:spacing w:line="240" w:lineRule="auto"/>
              <w:rPr>
                <w:rFonts w:ascii="Times New Roman" w:hAnsi="Times New Roman" w:cs="Times New Roman"/>
                <w:color w:val="000000" w:themeColor="text1"/>
                <w:sz w:val="22"/>
              </w:rPr>
            </w:pPr>
            <w:r w:rsidRPr="00D2366D">
              <w:rPr>
                <w:rFonts w:ascii="Times New Roman" w:eastAsiaTheme="minorEastAsia" w:hAnsi="Times New Roman" w:cs="Times New Roman" w:hint="eastAsia"/>
                <w:color w:val="000000" w:themeColor="text1"/>
                <w:sz w:val="22"/>
                <w:lang w:eastAsia="zh-TW"/>
              </w:rPr>
              <w:t xml:space="preserve">Santa </w:t>
            </w:r>
            <w:r w:rsidR="00F4403D" w:rsidRPr="00D2366D">
              <w:rPr>
                <w:rFonts w:ascii="Times New Roman" w:eastAsiaTheme="minorEastAsia" w:hAnsi="Times New Roman" w:cs="Times New Roman"/>
                <w:color w:val="000000" w:themeColor="text1"/>
                <w:sz w:val="22"/>
                <w:lang w:eastAsia="zh-TW"/>
              </w:rPr>
              <w:t>C</w:t>
            </w:r>
            <w:r w:rsidRPr="00D2366D">
              <w:rPr>
                <w:rFonts w:ascii="Times New Roman" w:eastAsiaTheme="minorEastAsia" w:hAnsi="Times New Roman" w:cs="Times New Roman" w:hint="eastAsia"/>
                <w:color w:val="000000" w:themeColor="text1"/>
                <w:sz w:val="22"/>
                <w:lang w:eastAsia="zh-TW"/>
              </w:rPr>
              <w:t xml:space="preserve">ruz </w:t>
            </w:r>
            <w:r w:rsidRPr="00D2366D">
              <w:rPr>
                <w:rFonts w:ascii="Times New Roman" w:eastAsiaTheme="minorEastAsia" w:hAnsi="Times New Roman" w:cs="Times New Roman"/>
                <w:color w:val="000000" w:themeColor="text1"/>
                <w:sz w:val="22"/>
                <w:lang w:eastAsia="zh-TW"/>
              </w:rPr>
              <w:t>(</w:t>
            </w:r>
            <w:r w:rsidRPr="00D2366D">
              <w:rPr>
                <w:rFonts w:ascii="Times New Roman" w:hAnsi="Times New Roman" w:cs="Times New Roman"/>
                <w:color w:val="000000" w:themeColor="text1"/>
                <w:sz w:val="22"/>
                <w:lang w:eastAsia="zh-TW"/>
              </w:rPr>
              <w:t>sc-21738)</w:t>
            </w:r>
          </w:p>
        </w:tc>
        <w:tc>
          <w:tcPr>
            <w:tcW w:w="850" w:type="dxa"/>
            <w:shd w:val="clear" w:color="auto" w:fill="auto"/>
            <w:noWrap/>
          </w:tcPr>
          <w:p w14:paraId="03D65070" w14:textId="0EA67404"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1:50</w:t>
            </w:r>
          </w:p>
        </w:tc>
      </w:tr>
      <w:tr w:rsidR="00B565AA" w:rsidRPr="00A95E2F" w14:paraId="59AC4778" w14:textId="77777777" w:rsidTr="00D2366D">
        <w:trPr>
          <w:trHeight w:val="300"/>
        </w:trPr>
        <w:tc>
          <w:tcPr>
            <w:tcW w:w="1134" w:type="dxa"/>
            <w:shd w:val="clear" w:color="auto" w:fill="auto"/>
            <w:noWrap/>
          </w:tcPr>
          <w:p w14:paraId="10A37556" w14:textId="572C7CF2" w:rsidR="00B565AA" w:rsidRPr="00C973EA" w:rsidRDefault="00B565AA" w:rsidP="00B565AA">
            <w:pPr>
              <w:spacing w:line="240" w:lineRule="auto"/>
              <w:rPr>
                <w:rFonts w:ascii="Times New Roman" w:eastAsiaTheme="minorEastAsia" w:hAnsi="Times New Roman" w:cs="Times New Roman"/>
                <w:color w:val="000000" w:themeColor="text1"/>
                <w:sz w:val="22"/>
                <w:lang w:eastAsia="zh-TW"/>
              </w:rPr>
            </w:pPr>
            <w:r>
              <w:rPr>
                <w:rFonts w:ascii="Times New Roman" w:eastAsiaTheme="minorEastAsia" w:hAnsi="Times New Roman" w:cs="Times New Roman"/>
                <w:color w:val="000000" w:themeColor="text1"/>
                <w:sz w:val="22"/>
                <w:lang w:eastAsia="zh-TW"/>
              </w:rPr>
              <w:t>CHGA</w:t>
            </w:r>
          </w:p>
        </w:tc>
        <w:tc>
          <w:tcPr>
            <w:tcW w:w="851" w:type="dxa"/>
          </w:tcPr>
          <w:p w14:paraId="69D92FFE" w14:textId="5CA45C6A"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Mouse</w:t>
            </w:r>
          </w:p>
        </w:tc>
        <w:tc>
          <w:tcPr>
            <w:tcW w:w="1417" w:type="dxa"/>
          </w:tcPr>
          <w:p w14:paraId="4C13159D" w14:textId="668F0A47"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Monoclonal</w:t>
            </w:r>
          </w:p>
        </w:tc>
        <w:tc>
          <w:tcPr>
            <w:tcW w:w="2694" w:type="dxa"/>
            <w:shd w:val="clear" w:color="auto" w:fill="auto"/>
            <w:noWrap/>
          </w:tcPr>
          <w:p w14:paraId="133108EC" w14:textId="623580D9" w:rsidR="00B565AA" w:rsidRPr="00D2366D" w:rsidRDefault="00B565AA" w:rsidP="00B565AA">
            <w:pPr>
              <w:spacing w:line="240" w:lineRule="auto"/>
              <w:rPr>
                <w:rFonts w:ascii="Times New Roman" w:hAnsi="Times New Roman" w:cs="Times New Roman"/>
                <w:color w:val="000000" w:themeColor="text1"/>
                <w:sz w:val="22"/>
              </w:rPr>
            </w:pPr>
            <w:r w:rsidRPr="00D2366D">
              <w:rPr>
                <w:rFonts w:ascii="Times New Roman" w:eastAsiaTheme="minorEastAsia" w:hAnsi="Times New Roman" w:cs="Times New Roman" w:hint="eastAsia"/>
                <w:color w:val="000000" w:themeColor="text1"/>
                <w:sz w:val="22"/>
                <w:lang w:eastAsia="zh-TW"/>
              </w:rPr>
              <w:t xml:space="preserve">Santa </w:t>
            </w:r>
            <w:r w:rsidR="00F4403D" w:rsidRPr="00D2366D">
              <w:rPr>
                <w:rFonts w:ascii="Times New Roman" w:eastAsiaTheme="minorEastAsia" w:hAnsi="Times New Roman" w:cs="Times New Roman"/>
                <w:color w:val="000000" w:themeColor="text1"/>
                <w:sz w:val="22"/>
                <w:lang w:eastAsia="zh-TW"/>
              </w:rPr>
              <w:t>C</w:t>
            </w:r>
            <w:r w:rsidRPr="00D2366D">
              <w:rPr>
                <w:rFonts w:ascii="Times New Roman" w:eastAsiaTheme="minorEastAsia" w:hAnsi="Times New Roman" w:cs="Times New Roman" w:hint="eastAsia"/>
                <w:color w:val="000000" w:themeColor="text1"/>
                <w:sz w:val="22"/>
                <w:lang w:eastAsia="zh-TW"/>
              </w:rPr>
              <w:t xml:space="preserve">ruz </w:t>
            </w:r>
            <w:r w:rsidRPr="00D2366D">
              <w:rPr>
                <w:rFonts w:ascii="Times New Roman" w:eastAsiaTheme="minorEastAsia" w:hAnsi="Times New Roman" w:cs="Times New Roman"/>
                <w:color w:val="000000" w:themeColor="text1"/>
                <w:sz w:val="22"/>
                <w:lang w:eastAsia="zh-TW"/>
              </w:rPr>
              <w:t>(</w:t>
            </w:r>
            <w:r w:rsidRPr="00D2366D">
              <w:rPr>
                <w:rFonts w:ascii="Times New Roman" w:hAnsi="Times New Roman" w:cs="Times New Roman"/>
                <w:color w:val="000000" w:themeColor="text1"/>
                <w:sz w:val="22"/>
                <w:lang w:eastAsia="zh-TW"/>
              </w:rPr>
              <w:t>sc-393941)</w:t>
            </w:r>
          </w:p>
        </w:tc>
        <w:tc>
          <w:tcPr>
            <w:tcW w:w="850" w:type="dxa"/>
            <w:shd w:val="clear" w:color="auto" w:fill="auto"/>
            <w:noWrap/>
          </w:tcPr>
          <w:p w14:paraId="5B2FF3E4" w14:textId="11824F82"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1:50</w:t>
            </w:r>
          </w:p>
        </w:tc>
      </w:tr>
      <w:tr w:rsidR="00B565AA" w:rsidRPr="00A95E2F" w14:paraId="51861405" w14:textId="77777777" w:rsidTr="00D2366D">
        <w:trPr>
          <w:trHeight w:val="248"/>
        </w:trPr>
        <w:tc>
          <w:tcPr>
            <w:tcW w:w="1134" w:type="dxa"/>
            <w:shd w:val="clear" w:color="auto" w:fill="auto"/>
            <w:noWrap/>
          </w:tcPr>
          <w:p w14:paraId="4ABA7CD5" w14:textId="205E12EE" w:rsidR="00B565AA" w:rsidRPr="00C973EA" w:rsidRDefault="00B565AA" w:rsidP="00B565AA">
            <w:pPr>
              <w:spacing w:line="240" w:lineRule="auto"/>
              <w:rPr>
                <w:rFonts w:ascii="Times New Roman" w:eastAsiaTheme="minorEastAsia" w:hAnsi="Times New Roman" w:cs="Times New Roman"/>
                <w:color w:val="000000" w:themeColor="text1"/>
                <w:sz w:val="22"/>
                <w:lang w:eastAsia="zh-TW"/>
              </w:rPr>
            </w:pPr>
            <w:r>
              <w:rPr>
                <w:rFonts w:ascii="Times New Roman" w:eastAsiaTheme="minorEastAsia" w:hAnsi="Times New Roman" w:cs="Times New Roman"/>
                <w:color w:val="000000" w:themeColor="text1"/>
                <w:sz w:val="22"/>
                <w:lang w:eastAsia="zh-TW"/>
              </w:rPr>
              <w:t>PCNA</w:t>
            </w:r>
          </w:p>
        </w:tc>
        <w:tc>
          <w:tcPr>
            <w:tcW w:w="851" w:type="dxa"/>
          </w:tcPr>
          <w:p w14:paraId="6F53D1D1" w14:textId="740E319C"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Mouse</w:t>
            </w:r>
          </w:p>
        </w:tc>
        <w:tc>
          <w:tcPr>
            <w:tcW w:w="1417" w:type="dxa"/>
          </w:tcPr>
          <w:p w14:paraId="7DA521FA" w14:textId="09F44D19"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Monoclonal</w:t>
            </w:r>
          </w:p>
        </w:tc>
        <w:tc>
          <w:tcPr>
            <w:tcW w:w="2694" w:type="dxa"/>
            <w:shd w:val="clear" w:color="auto" w:fill="auto"/>
            <w:noWrap/>
          </w:tcPr>
          <w:p w14:paraId="4315791E" w14:textId="54B50006" w:rsidR="00B565AA" w:rsidRPr="00D2366D" w:rsidRDefault="00B565AA" w:rsidP="00B565AA">
            <w:pPr>
              <w:spacing w:line="240" w:lineRule="auto"/>
              <w:rPr>
                <w:rFonts w:ascii="Times New Roman" w:hAnsi="Times New Roman" w:cs="Times New Roman"/>
                <w:color w:val="000000" w:themeColor="text1"/>
                <w:sz w:val="22"/>
              </w:rPr>
            </w:pPr>
            <w:r w:rsidRPr="00D2366D">
              <w:rPr>
                <w:rFonts w:ascii="Times New Roman" w:eastAsiaTheme="minorEastAsia" w:hAnsi="Times New Roman" w:cs="Times New Roman" w:hint="eastAsia"/>
                <w:color w:val="000000" w:themeColor="text1"/>
                <w:sz w:val="22"/>
                <w:lang w:eastAsia="zh-TW"/>
              </w:rPr>
              <w:t xml:space="preserve">Cell </w:t>
            </w:r>
            <w:proofErr w:type="spellStart"/>
            <w:r w:rsidR="00F4403D" w:rsidRPr="00D2366D">
              <w:rPr>
                <w:rFonts w:ascii="Times New Roman" w:eastAsiaTheme="minorEastAsia" w:hAnsi="Times New Roman" w:cs="Times New Roman"/>
                <w:color w:val="000000" w:themeColor="text1"/>
                <w:sz w:val="22"/>
                <w:lang w:eastAsia="zh-TW"/>
              </w:rPr>
              <w:t>S</w:t>
            </w:r>
            <w:r w:rsidRPr="00D2366D">
              <w:rPr>
                <w:rFonts w:ascii="Times New Roman" w:eastAsiaTheme="minorEastAsia" w:hAnsi="Times New Roman" w:cs="Times New Roman" w:hint="eastAsia"/>
                <w:color w:val="000000" w:themeColor="text1"/>
                <w:sz w:val="22"/>
                <w:lang w:eastAsia="zh-TW"/>
              </w:rPr>
              <w:t>ignaling</w:t>
            </w:r>
            <w:proofErr w:type="spellEnd"/>
            <w:r w:rsidRPr="00D2366D">
              <w:rPr>
                <w:rFonts w:ascii="Times New Roman" w:eastAsiaTheme="minorEastAsia" w:hAnsi="Times New Roman" w:cs="Times New Roman" w:hint="eastAsia"/>
                <w:color w:val="000000" w:themeColor="text1"/>
                <w:sz w:val="22"/>
                <w:lang w:eastAsia="zh-TW"/>
              </w:rPr>
              <w:t xml:space="preserve"> </w:t>
            </w:r>
            <w:r w:rsidRPr="00D2366D">
              <w:rPr>
                <w:rFonts w:ascii="Times New Roman" w:hAnsi="Times New Roman" w:cs="Times New Roman"/>
                <w:color w:val="000000" w:themeColor="text1"/>
                <w:sz w:val="22"/>
                <w:lang w:eastAsia="zh-TW"/>
              </w:rPr>
              <w:t>(2586)</w:t>
            </w:r>
          </w:p>
        </w:tc>
        <w:tc>
          <w:tcPr>
            <w:tcW w:w="850" w:type="dxa"/>
            <w:shd w:val="clear" w:color="auto" w:fill="auto"/>
            <w:noWrap/>
          </w:tcPr>
          <w:p w14:paraId="29D45322" w14:textId="6A6B9D15" w:rsidR="00B565AA" w:rsidRPr="00C973EA" w:rsidRDefault="00B565AA" w:rsidP="00B565AA">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w:t>
            </w:r>
          </w:p>
        </w:tc>
      </w:tr>
    </w:tbl>
    <w:p w14:paraId="77DA4C78" w14:textId="68817B1E" w:rsidR="00034181" w:rsidRDefault="00034181" w:rsidP="00B35AAA">
      <w:pPr>
        <w:spacing w:line="240" w:lineRule="auto"/>
        <w:ind w:left="0" w:firstLine="0"/>
        <w:rPr>
          <w:rFonts w:ascii="Times New Roman" w:hAnsi="Times New Roman" w:cs="Times New Roman"/>
          <w:b/>
          <w:color w:val="000000" w:themeColor="text1"/>
        </w:rPr>
      </w:pPr>
    </w:p>
    <w:p w14:paraId="4CCA3443" w14:textId="2FB74D23" w:rsidR="00EB6004" w:rsidRPr="003976C6" w:rsidRDefault="00034181" w:rsidP="00552558">
      <w:pPr>
        <w:spacing w:line="360" w:lineRule="auto"/>
        <w:ind w:left="0" w:firstLine="0"/>
        <w:rPr>
          <w:rFonts w:ascii="Times New Roman" w:hAnsi="Times New Roman" w:cs="Times New Roman"/>
          <w:color w:val="000000" w:themeColor="text1"/>
        </w:rPr>
      </w:pPr>
      <w:r w:rsidRPr="00A95E2F">
        <w:rPr>
          <w:rFonts w:ascii="Times New Roman" w:hAnsi="Times New Roman" w:cs="Times New Roman"/>
          <w:b/>
          <w:color w:val="000000" w:themeColor="text1"/>
        </w:rPr>
        <w:t xml:space="preserve">Table </w:t>
      </w:r>
      <w:r>
        <w:rPr>
          <w:rFonts w:ascii="Times New Roman" w:hAnsi="Times New Roman" w:cs="Times New Roman"/>
          <w:b/>
          <w:color w:val="000000" w:themeColor="text1"/>
        </w:rPr>
        <w:t>6</w:t>
      </w:r>
      <w:r w:rsidRPr="00A95E2F">
        <w:rPr>
          <w:rFonts w:ascii="Times New Roman" w:hAnsi="Times New Roman" w:cs="Times New Roman"/>
          <w:b/>
          <w:color w:val="000000" w:themeColor="text1"/>
        </w:rPr>
        <w:t>.</w:t>
      </w:r>
      <w:r>
        <w:rPr>
          <w:rFonts w:ascii="Times New Roman" w:hAnsi="Times New Roman" w:cs="Times New Roman"/>
          <w:b/>
          <w:color w:val="000000" w:themeColor="text1"/>
        </w:rPr>
        <w:t xml:space="preserve"> </w:t>
      </w:r>
      <w:r w:rsidR="001127E5" w:rsidRPr="003976C6">
        <w:rPr>
          <w:rFonts w:ascii="Times New Roman" w:hAnsi="Times New Roman" w:cs="Times New Roman"/>
          <w:color w:val="000000" w:themeColor="text1"/>
        </w:rPr>
        <w:t>Chromatin immunoprecipitation</w:t>
      </w:r>
      <w:r w:rsidR="00EB6004" w:rsidRPr="003976C6">
        <w:rPr>
          <w:rFonts w:ascii="Times New Roman" w:hAnsi="Times New Roman" w:cs="Times New Roman"/>
          <w:color w:val="000000" w:themeColor="text1"/>
        </w:rPr>
        <w:t xml:space="preserve"> </w:t>
      </w:r>
      <w:r w:rsidR="001127E5" w:rsidRPr="003976C6">
        <w:rPr>
          <w:rFonts w:ascii="Times New Roman" w:hAnsi="Times New Roman" w:cs="Times New Roman"/>
          <w:color w:val="000000" w:themeColor="text1"/>
        </w:rPr>
        <w:t>(</w:t>
      </w:r>
      <w:proofErr w:type="spellStart"/>
      <w:r w:rsidR="001127E5" w:rsidRPr="003976C6">
        <w:rPr>
          <w:rFonts w:ascii="Times New Roman" w:hAnsi="Times New Roman" w:cs="Times New Roman"/>
          <w:color w:val="000000" w:themeColor="text1"/>
        </w:rPr>
        <w:t>ChIP</w:t>
      </w:r>
      <w:proofErr w:type="spellEnd"/>
      <w:r w:rsidR="001127E5" w:rsidRPr="003976C6">
        <w:rPr>
          <w:rFonts w:ascii="Times New Roman" w:hAnsi="Times New Roman" w:cs="Times New Roman"/>
          <w:color w:val="000000" w:themeColor="text1"/>
        </w:rPr>
        <w:t xml:space="preserve">) </w:t>
      </w:r>
      <w:r w:rsidR="00EB6004" w:rsidRPr="003976C6">
        <w:rPr>
          <w:rFonts w:ascii="Times New Roman" w:hAnsi="Times New Roman" w:cs="Times New Roman"/>
          <w:color w:val="000000" w:themeColor="text1"/>
        </w:rPr>
        <w:t>antibodies and primer sequences.</w:t>
      </w:r>
      <w:bookmarkEnd w:id="18"/>
      <w:r w:rsidR="00EB6004" w:rsidRPr="003976C6">
        <w:rPr>
          <w:rFonts w:ascii="Times New Roman" w:hAnsi="Times New Roman" w:cs="Times New Roman"/>
          <w:color w:val="000000" w:themeColor="text1"/>
        </w:rPr>
        <w:t xml:space="preserve"> The source and dilution of each antibody and the sequences (5’-3’) of each primer used for </w:t>
      </w:r>
      <w:proofErr w:type="spellStart"/>
      <w:r w:rsidR="001127E5" w:rsidRPr="003976C6">
        <w:rPr>
          <w:rFonts w:ascii="Times New Roman" w:hAnsi="Times New Roman" w:cs="Times New Roman"/>
          <w:color w:val="000000" w:themeColor="text1"/>
        </w:rPr>
        <w:t>ChIP</w:t>
      </w:r>
      <w:proofErr w:type="spellEnd"/>
      <w:r w:rsidR="001127E5" w:rsidRPr="003976C6">
        <w:rPr>
          <w:rFonts w:ascii="Times New Roman" w:hAnsi="Times New Roman" w:cs="Times New Roman"/>
          <w:color w:val="000000" w:themeColor="text1"/>
        </w:rPr>
        <w:t xml:space="preserve"> </w:t>
      </w:r>
      <w:r w:rsidR="00EB6004" w:rsidRPr="003976C6">
        <w:rPr>
          <w:rFonts w:ascii="Times New Roman" w:hAnsi="Times New Roman" w:cs="Times New Roman"/>
          <w:color w:val="000000" w:themeColor="text1"/>
        </w:rPr>
        <w:t>in this study are listed.</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3"/>
        <w:gridCol w:w="72"/>
        <w:gridCol w:w="1008"/>
        <w:gridCol w:w="1680"/>
        <w:gridCol w:w="2698"/>
        <w:gridCol w:w="1276"/>
      </w:tblGrid>
      <w:tr w:rsidR="00EB6004" w:rsidRPr="00C973EA" w14:paraId="35389758" w14:textId="77777777" w:rsidTr="001162D5">
        <w:trPr>
          <w:trHeight w:val="300"/>
        </w:trPr>
        <w:tc>
          <w:tcPr>
            <w:tcW w:w="8647" w:type="dxa"/>
            <w:gridSpan w:val="6"/>
            <w:shd w:val="clear" w:color="auto" w:fill="auto"/>
            <w:noWrap/>
          </w:tcPr>
          <w:p w14:paraId="0443B9B9" w14:textId="77777777" w:rsidR="00EB6004" w:rsidRPr="00C973EA" w:rsidRDefault="00EB6004" w:rsidP="00B35AAA">
            <w:pPr>
              <w:spacing w:line="240" w:lineRule="auto"/>
              <w:rPr>
                <w:rFonts w:ascii="Times New Roman" w:hAnsi="Times New Roman" w:cs="Times New Roman"/>
                <w:color w:val="000000" w:themeColor="text1"/>
                <w:sz w:val="22"/>
              </w:rPr>
            </w:pPr>
            <w:proofErr w:type="spellStart"/>
            <w:r w:rsidRPr="00C973EA">
              <w:rPr>
                <w:rFonts w:ascii="Times New Roman" w:hAnsi="Times New Roman" w:cs="Times New Roman"/>
                <w:color w:val="000000" w:themeColor="text1"/>
                <w:sz w:val="22"/>
              </w:rPr>
              <w:t>ChIP</w:t>
            </w:r>
            <w:proofErr w:type="spellEnd"/>
            <w:r w:rsidRPr="00C973EA">
              <w:rPr>
                <w:rFonts w:ascii="Times New Roman" w:hAnsi="Times New Roman" w:cs="Times New Roman"/>
                <w:color w:val="000000" w:themeColor="text1"/>
                <w:sz w:val="22"/>
              </w:rPr>
              <w:t xml:space="preserve"> antibodies</w:t>
            </w:r>
          </w:p>
        </w:tc>
      </w:tr>
      <w:tr w:rsidR="00EB6004" w:rsidRPr="00C973EA" w14:paraId="7C746D04" w14:textId="77777777" w:rsidTr="00582880">
        <w:trPr>
          <w:trHeight w:val="300"/>
        </w:trPr>
        <w:tc>
          <w:tcPr>
            <w:tcW w:w="1913" w:type="dxa"/>
            <w:shd w:val="clear" w:color="auto" w:fill="auto"/>
            <w:noWrap/>
          </w:tcPr>
          <w:p w14:paraId="5712DA18" w14:textId="77777777" w:rsidR="00EB6004" w:rsidRPr="00C973EA" w:rsidRDefault="00EB6004" w:rsidP="00B35AAA">
            <w:pPr>
              <w:spacing w:line="240" w:lineRule="auto"/>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Primary antibody</w:t>
            </w:r>
          </w:p>
        </w:tc>
        <w:tc>
          <w:tcPr>
            <w:tcW w:w="1080" w:type="dxa"/>
            <w:gridSpan w:val="2"/>
          </w:tcPr>
          <w:p w14:paraId="09459D5E" w14:textId="77777777" w:rsidR="00EB6004" w:rsidRPr="00C973EA" w:rsidRDefault="00EB6004" w:rsidP="00B35AAA">
            <w:pPr>
              <w:spacing w:line="240" w:lineRule="auto"/>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 xml:space="preserve">Species </w:t>
            </w:r>
          </w:p>
        </w:tc>
        <w:tc>
          <w:tcPr>
            <w:tcW w:w="1680" w:type="dxa"/>
          </w:tcPr>
          <w:p w14:paraId="4EB2E009" w14:textId="77777777" w:rsidR="00EB6004" w:rsidRPr="00C973EA" w:rsidRDefault="00EB6004" w:rsidP="00B35AAA">
            <w:pPr>
              <w:spacing w:line="240" w:lineRule="auto"/>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 xml:space="preserve">Clonality </w:t>
            </w:r>
          </w:p>
        </w:tc>
        <w:tc>
          <w:tcPr>
            <w:tcW w:w="2698" w:type="dxa"/>
            <w:shd w:val="clear" w:color="auto" w:fill="auto"/>
            <w:noWrap/>
          </w:tcPr>
          <w:p w14:paraId="3F499EA6" w14:textId="77777777" w:rsidR="00EB6004" w:rsidRPr="00C973EA" w:rsidRDefault="00EB6004" w:rsidP="00B35AAA">
            <w:pPr>
              <w:spacing w:line="240" w:lineRule="auto"/>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Source</w:t>
            </w:r>
          </w:p>
        </w:tc>
        <w:tc>
          <w:tcPr>
            <w:tcW w:w="1276" w:type="dxa"/>
            <w:shd w:val="clear" w:color="auto" w:fill="auto"/>
            <w:noWrap/>
          </w:tcPr>
          <w:p w14:paraId="065816EE" w14:textId="77777777" w:rsidR="00EB6004" w:rsidRPr="00C973EA" w:rsidRDefault="00EB6004" w:rsidP="00B35AAA">
            <w:pPr>
              <w:spacing w:line="240" w:lineRule="auto"/>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Dilution</w:t>
            </w:r>
          </w:p>
        </w:tc>
      </w:tr>
      <w:tr w:rsidR="00E16712" w:rsidRPr="00C973EA" w14:paraId="69DCA86B" w14:textId="77777777" w:rsidTr="00CA1BD1">
        <w:trPr>
          <w:trHeight w:val="300"/>
        </w:trPr>
        <w:tc>
          <w:tcPr>
            <w:tcW w:w="1913" w:type="dxa"/>
            <w:shd w:val="clear" w:color="auto" w:fill="auto"/>
            <w:noWrap/>
          </w:tcPr>
          <w:p w14:paraId="19873A60" w14:textId="77777777" w:rsidR="00E16712" w:rsidRPr="00C973EA" w:rsidRDefault="00E16712" w:rsidP="00E16712">
            <w:pPr>
              <w:spacing w:line="240" w:lineRule="auto"/>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ZBTB46</w:t>
            </w:r>
          </w:p>
        </w:tc>
        <w:tc>
          <w:tcPr>
            <w:tcW w:w="1080" w:type="dxa"/>
            <w:gridSpan w:val="2"/>
            <w:tcBorders>
              <w:top w:val="single" w:sz="4" w:space="0" w:color="00000A"/>
              <w:left w:val="single" w:sz="4" w:space="0" w:color="00000A"/>
              <w:bottom w:val="single" w:sz="4" w:space="0" w:color="00000A"/>
              <w:right w:val="single" w:sz="4" w:space="0" w:color="00000A"/>
            </w:tcBorders>
            <w:shd w:val="clear" w:color="auto" w:fill="auto"/>
          </w:tcPr>
          <w:p w14:paraId="73D73B88" w14:textId="258ED7E0" w:rsidR="00E16712" w:rsidRPr="00C973EA" w:rsidRDefault="00E16712" w:rsidP="00E16712">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Mouse</w:t>
            </w:r>
          </w:p>
        </w:tc>
        <w:tc>
          <w:tcPr>
            <w:tcW w:w="1680" w:type="dxa"/>
            <w:tcBorders>
              <w:top w:val="single" w:sz="4" w:space="0" w:color="00000A"/>
              <w:left w:val="single" w:sz="4" w:space="0" w:color="00000A"/>
              <w:bottom w:val="single" w:sz="4" w:space="0" w:color="00000A"/>
              <w:right w:val="single" w:sz="4" w:space="0" w:color="00000A"/>
            </w:tcBorders>
            <w:shd w:val="clear" w:color="auto" w:fill="auto"/>
          </w:tcPr>
          <w:p w14:paraId="2313B543" w14:textId="6BD5CCA2" w:rsidR="00E16712" w:rsidRPr="00C973EA" w:rsidRDefault="00E16712" w:rsidP="00E16712">
            <w:pPr>
              <w:spacing w:line="240" w:lineRule="auto"/>
              <w:rPr>
                <w:rFonts w:ascii="Times New Roman" w:hAnsi="Times New Roman" w:cs="Times New Roman"/>
                <w:color w:val="000000" w:themeColor="text1"/>
                <w:sz w:val="22"/>
              </w:rPr>
            </w:pPr>
            <w:r w:rsidRPr="00E16712">
              <w:rPr>
                <w:rFonts w:ascii="Times New Roman" w:hAnsi="Times New Roman" w:cs="Times New Roman" w:hint="eastAsia"/>
                <w:color w:val="000000" w:themeColor="text1"/>
                <w:sz w:val="22"/>
                <w:lang w:eastAsia="zh-TW"/>
              </w:rPr>
              <w:t>M</w:t>
            </w:r>
            <w:r>
              <w:rPr>
                <w:rFonts w:ascii="Times New Roman" w:hAnsi="Times New Roman" w:cs="Times New Roman"/>
                <w:color w:val="000000" w:themeColor="text1"/>
                <w:sz w:val="22"/>
                <w:lang w:eastAsia="zh-TW"/>
              </w:rPr>
              <w:t>onoclonal</w:t>
            </w:r>
          </w:p>
        </w:tc>
        <w:tc>
          <w:tcPr>
            <w:tcW w:w="2698" w:type="dxa"/>
            <w:tcBorders>
              <w:top w:val="single" w:sz="4" w:space="0" w:color="00000A"/>
              <w:left w:val="single" w:sz="4" w:space="0" w:color="00000A"/>
              <w:bottom w:val="single" w:sz="4" w:space="0" w:color="00000A"/>
              <w:right w:val="single" w:sz="4" w:space="0" w:color="00000A"/>
            </w:tcBorders>
            <w:shd w:val="clear" w:color="auto" w:fill="auto"/>
            <w:noWrap/>
          </w:tcPr>
          <w:p w14:paraId="461D91B3" w14:textId="1C6CF435" w:rsidR="00E16712" w:rsidRPr="00C973EA" w:rsidRDefault="00E16712" w:rsidP="00E16712">
            <w:pPr>
              <w:spacing w:line="240" w:lineRule="auto"/>
              <w:rPr>
                <w:rFonts w:ascii="Times New Roman" w:hAnsi="Times New Roman" w:cs="Times New Roman"/>
                <w:color w:val="000000" w:themeColor="text1"/>
                <w:sz w:val="22"/>
              </w:rPr>
            </w:pPr>
            <w:r>
              <w:rPr>
                <w:rFonts w:ascii="Times New Roman" w:eastAsiaTheme="minorEastAsia" w:hAnsi="Times New Roman" w:cs="Times New Roman" w:hint="eastAsia"/>
                <w:color w:val="000000" w:themeColor="text1"/>
                <w:sz w:val="22"/>
                <w:lang w:eastAsia="zh-TW"/>
              </w:rPr>
              <w:t xml:space="preserve">Santa </w:t>
            </w:r>
            <w:r w:rsidR="00F4403D">
              <w:rPr>
                <w:rFonts w:ascii="Times New Roman" w:eastAsiaTheme="minorEastAsia" w:hAnsi="Times New Roman" w:cs="Times New Roman"/>
                <w:color w:val="000000" w:themeColor="text1"/>
                <w:sz w:val="22"/>
                <w:lang w:eastAsia="zh-TW"/>
              </w:rPr>
              <w:t>C</w:t>
            </w:r>
            <w:r>
              <w:rPr>
                <w:rFonts w:ascii="Times New Roman" w:eastAsiaTheme="minorEastAsia" w:hAnsi="Times New Roman" w:cs="Times New Roman" w:hint="eastAsia"/>
                <w:color w:val="000000" w:themeColor="text1"/>
                <w:sz w:val="22"/>
                <w:lang w:eastAsia="zh-TW"/>
              </w:rPr>
              <w:t xml:space="preserve">ruz </w:t>
            </w:r>
            <w:r>
              <w:rPr>
                <w:rFonts w:ascii="Times New Roman" w:eastAsiaTheme="minorEastAsia" w:hAnsi="Times New Roman" w:cs="Times New Roman"/>
                <w:color w:val="000000" w:themeColor="text1"/>
                <w:sz w:val="22"/>
                <w:lang w:eastAsia="zh-TW"/>
              </w:rPr>
              <w:t>(</w:t>
            </w:r>
            <w:r>
              <w:rPr>
                <w:rFonts w:ascii="Times New Roman" w:hAnsi="Times New Roman" w:cs="Times New Roman"/>
                <w:color w:val="000000" w:themeColor="text1"/>
                <w:sz w:val="22"/>
                <w:lang w:eastAsia="zh-TW"/>
              </w:rPr>
              <w:t>sc-390260)</w:t>
            </w:r>
          </w:p>
        </w:tc>
        <w:tc>
          <w:tcPr>
            <w:tcW w:w="1276" w:type="dxa"/>
            <w:tcBorders>
              <w:top w:val="single" w:sz="4" w:space="0" w:color="00000A"/>
              <w:left w:val="single" w:sz="4" w:space="0" w:color="00000A"/>
              <w:bottom w:val="single" w:sz="4" w:space="0" w:color="00000A"/>
              <w:right w:val="single" w:sz="4" w:space="0" w:color="00000A"/>
            </w:tcBorders>
            <w:shd w:val="clear" w:color="auto" w:fill="auto"/>
            <w:noWrap/>
          </w:tcPr>
          <w:p w14:paraId="776B4901" w14:textId="1A1EA0E8" w:rsidR="00E16712" w:rsidRPr="00C973EA" w:rsidRDefault="00E16712" w:rsidP="00E16712">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1:500</w:t>
            </w:r>
          </w:p>
        </w:tc>
      </w:tr>
      <w:tr w:rsidR="00E16712" w:rsidRPr="00C973EA" w14:paraId="6079D500" w14:textId="77777777" w:rsidTr="00CA1BD1">
        <w:trPr>
          <w:trHeight w:val="300"/>
        </w:trPr>
        <w:tc>
          <w:tcPr>
            <w:tcW w:w="1913" w:type="dxa"/>
            <w:shd w:val="clear" w:color="auto" w:fill="auto"/>
            <w:noWrap/>
          </w:tcPr>
          <w:p w14:paraId="2D7EB313" w14:textId="17E34D40" w:rsidR="00E16712" w:rsidRPr="00C973EA" w:rsidRDefault="00E16712" w:rsidP="00E16712">
            <w:pPr>
              <w:spacing w:line="240" w:lineRule="auto"/>
              <w:rPr>
                <w:rFonts w:ascii="Times New Roman" w:eastAsiaTheme="minorEastAsia" w:hAnsi="Times New Roman" w:cs="Times New Roman"/>
                <w:color w:val="000000" w:themeColor="text1"/>
                <w:sz w:val="22"/>
                <w:lang w:eastAsia="zh-TW"/>
              </w:rPr>
            </w:pPr>
            <w:r w:rsidRPr="00C973EA">
              <w:rPr>
                <w:rFonts w:ascii="Times New Roman" w:eastAsiaTheme="minorEastAsia" w:hAnsi="Times New Roman" w:cs="Times New Roman" w:hint="eastAsia"/>
                <w:color w:val="000000" w:themeColor="text1"/>
                <w:sz w:val="22"/>
                <w:lang w:eastAsia="zh-TW"/>
              </w:rPr>
              <w:t>H</w:t>
            </w:r>
            <w:r w:rsidRPr="00C973EA">
              <w:rPr>
                <w:rFonts w:ascii="Times New Roman" w:eastAsiaTheme="minorEastAsia" w:hAnsi="Times New Roman" w:cs="Times New Roman"/>
                <w:color w:val="000000" w:themeColor="text1"/>
                <w:sz w:val="22"/>
                <w:lang w:eastAsia="zh-TW"/>
              </w:rPr>
              <w:t>IF1A</w:t>
            </w:r>
          </w:p>
        </w:tc>
        <w:tc>
          <w:tcPr>
            <w:tcW w:w="1080" w:type="dxa"/>
            <w:gridSpan w:val="2"/>
            <w:tcBorders>
              <w:top w:val="single" w:sz="4" w:space="0" w:color="00000A"/>
              <w:left w:val="single" w:sz="4" w:space="0" w:color="00000A"/>
              <w:bottom w:val="single" w:sz="4" w:space="0" w:color="00000A"/>
              <w:right w:val="single" w:sz="4" w:space="0" w:color="00000A"/>
            </w:tcBorders>
            <w:shd w:val="clear" w:color="auto" w:fill="auto"/>
          </w:tcPr>
          <w:p w14:paraId="70A89B51" w14:textId="3441FA00" w:rsidR="00E16712" w:rsidRPr="00C973EA" w:rsidRDefault="00E16712" w:rsidP="00E16712">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Rabbit</w:t>
            </w:r>
          </w:p>
        </w:tc>
        <w:tc>
          <w:tcPr>
            <w:tcW w:w="1680" w:type="dxa"/>
            <w:tcBorders>
              <w:top w:val="single" w:sz="4" w:space="0" w:color="00000A"/>
              <w:left w:val="single" w:sz="4" w:space="0" w:color="00000A"/>
              <w:bottom w:val="single" w:sz="4" w:space="0" w:color="00000A"/>
              <w:right w:val="single" w:sz="4" w:space="0" w:color="00000A"/>
            </w:tcBorders>
            <w:shd w:val="clear" w:color="auto" w:fill="auto"/>
          </w:tcPr>
          <w:p w14:paraId="0F5B7434" w14:textId="75E7BEF3" w:rsidR="00E16712" w:rsidRPr="00C973EA" w:rsidRDefault="00E16712" w:rsidP="00E16712">
            <w:pPr>
              <w:spacing w:line="240" w:lineRule="auto"/>
              <w:rPr>
                <w:rFonts w:ascii="Times New Roman" w:hAnsi="Times New Roman" w:cs="Times New Roman"/>
                <w:color w:val="000000" w:themeColor="text1"/>
                <w:sz w:val="22"/>
              </w:rPr>
            </w:pPr>
            <w:proofErr w:type="spellStart"/>
            <w:r>
              <w:rPr>
                <w:rFonts w:ascii="Times New Roman" w:hAnsi="Times New Roman" w:cs="Times New Roman"/>
                <w:color w:val="000000" w:themeColor="text1"/>
                <w:sz w:val="22"/>
              </w:rPr>
              <w:t>Polycloncal</w:t>
            </w:r>
            <w:proofErr w:type="spellEnd"/>
          </w:p>
        </w:tc>
        <w:tc>
          <w:tcPr>
            <w:tcW w:w="2698" w:type="dxa"/>
            <w:tcBorders>
              <w:top w:val="single" w:sz="4" w:space="0" w:color="00000A"/>
              <w:left w:val="single" w:sz="4" w:space="0" w:color="00000A"/>
              <w:bottom w:val="single" w:sz="4" w:space="0" w:color="00000A"/>
              <w:right w:val="single" w:sz="4" w:space="0" w:color="00000A"/>
            </w:tcBorders>
            <w:shd w:val="clear" w:color="auto" w:fill="auto"/>
            <w:noWrap/>
          </w:tcPr>
          <w:p w14:paraId="4285B972" w14:textId="0F59EF36" w:rsidR="00E16712" w:rsidRPr="00C973EA" w:rsidRDefault="00E16712" w:rsidP="00E16712">
            <w:pPr>
              <w:spacing w:line="240" w:lineRule="auto"/>
              <w:rPr>
                <w:rFonts w:ascii="Times New Roman" w:hAnsi="Times New Roman" w:cs="Times New Roman"/>
                <w:color w:val="000000" w:themeColor="text1"/>
                <w:sz w:val="22"/>
              </w:rPr>
            </w:pPr>
            <w:r>
              <w:rPr>
                <w:rFonts w:ascii="Times New Roman" w:eastAsiaTheme="minorEastAsia" w:hAnsi="Times New Roman" w:cs="Times New Roman" w:hint="eastAsia"/>
                <w:color w:val="000000" w:themeColor="text1"/>
                <w:sz w:val="22"/>
                <w:lang w:eastAsia="zh-TW"/>
              </w:rPr>
              <w:t xml:space="preserve">Affinity </w:t>
            </w:r>
            <w:r>
              <w:rPr>
                <w:rFonts w:ascii="Times New Roman" w:eastAsiaTheme="minorEastAsia" w:hAnsi="Times New Roman" w:cs="Times New Roman"/>
                <w:color w:val="000000" w:themeColor="text1"/>
                <w:sz w:val="22"/>
                <w:lang w:eastAsia="zh-TW"/>
              </w:rPr>
              <w:t>(</w:t>
            </w:r>
            <w:r>
              <w:rPr>
                <w:rFonts w:ascii="Times New Roman" w:hAnsi="Times New Roman" w:cs="Times New Roman"/>
                <w:color w:val="000000" w:themeColor="text1"/>
                <w:sz w:val="22"/>
                <w:lang w:eastAsia="zh-TW"/>
              </w:rPr>
              <w:t>AF1009)</w:t>
            </w:r>
          </w:p>
        </w:tc>
        <w:tc>
          <w:tcPr>
            <w:tcW w:w="1276" w:type="dxa"/>
            <w:tcBorders>
              <w:top w:val="single" w:sz="4" w:space="0" w:color="00000A"/>
              <w:left w:val="single" w:sz="4" w:space="0" w:color="00000A"/>
              <w:bottom w:val="single" w:sz="4" w:space="0" w:color="00000A"/>
              <w:right w:val="single" w:sz="4" w:space="0" w:color="00000A"/>
            </w:tcBorders>
            <w:shd w:val="clear" w:color="auto" w:fill="auto"/>
            <w:noWrap/>
          </w:tcPr>
          <w:p w14:paraId="1F2819FE" w14:textId="7D06F3CE" w:rsidR="00E16712" w:rsidRPr="00C973EA" w:rsidRDefault="00E16712" w:rsidP="00E16712">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w:t>
            </w:r>
          </w:p>
        </w:tc>
      </w:tr>
      <w:tr w:rsidR="00E16712" w:rsidRPr="00C973EA" w14:paraId="14100240" w14:textId="77777777" w:rsidTr="00CA1BD1">
        <w:trPr>
          <w:trHeight w:val="300"/>
        </w:trPr>
        <w:tc>
          <w:tcPr>
            <w:tcW w:w="1913" w:type="dxa"/>
            <w:shd w:val="clear" w:color="auto" w:fill="auto"/>
            <w:noWrap/>
          </w:tcPr>
          <w:p w14:paraId="01CE2597" w14:textId="1FE3D27F" w:rsidR="00E16712" w:rsidRPr="00C973EA" w:rsidRDefault="00E16712" w:rsidP="00E16712">
            <w:pPr>
              <w:spacing w:line="240" w:lineRule="auto"/>
              <w:rPr>
                <w:rFonts w:ascii="Times New Roman" w:eastAsiaTheme="minorEastAsia" w:hAnsi="Times New Roman" w:cs="Times New Roman"/>
                <w:color w:val="000000" w:themeColor="text1"/>
                <w:sz w:val="22"/>
                <w:lang w:eastAsia="zh-TW"/>
              </w:rPr>
            </w:pPr>
            <w:r w:rsidRPr="00C973EA">
              <w:rPr>
                <w:rFonts w:ascii="Times New Roman" w:eastAsiaTheme="minorEastAsia" w:hAnsi="Times New Roman" w:cs="Times New Roman" w:hint="eastAsia"/>
                <w:color w:val="000000" w:themeColor="text1"/>
                <w:sz w:val="22"/>
                <w:lang w:eastAsia="zh-TW"/>
              </w:rPr>
              <w:t>F</w:t>
            </w:r>
            <w:r w:rsidRPr="00C973EA">
              <w:rPr>
                <w:rFonts w:ascii="Times New Roman" w:eastAsiaTheme="minorEastAsia" w:hAnsi="Times New Roman" w:cs="Times New Roman"/>
                <w:color w:val="000000" w:themeColor="text1"/>
                <w:sz w:val="22"/>
                <w:lang w:eastAsia="zh-TW"/>
              </w:rPr>
              <w:t>OXA2</w:t>
            </w:r>
          </w:p>
        </w:tc>
        <w:tc>
          <w:tcPr>
            <w:tcW w:w="1080" w:type="dxa"/>
            <w:gridSpan w:val="2"/>
            <w:tcBorders>
              <w:top w:val="single" w:sz="4" w:space="0" w:color="00000A"/>
              <w:left w:val="single" w:sz="4" w:space="0" w:color="00000A"/>
              <w:bottom w:val="single" w:sz="4" w:space="0" w:color="00000A"/>
              <w:right w:val="single" w:sz="4" w:space="0" w:color="00000A"/>
            </w:tcBorders>
            <w:shd w:val="clear" w:color="auto" w:fill="auto"/>
          </w:tcPr>
          <w:p w14:paraId="5C84BF69" w14:textId="34159E72" w:rsidR="00E16712" w:rsidRPr="00C973EA" w:rsidRDefault="00E16712" w:rsidP="00E16712">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Mouse</w:t>
            </w:r>
          </w:p>
        </w:tc>
        <w:tc>
          <w:tcPr>
            <w:tcW w:w="1680" w:type="dxa"/>
            <w:tcBorders>
              <w:top w:val="single" w:sz="4" w:space="0" w:color="00000A"/>
              <w:left w:val="single" w:sz="4" w:space="0" w:color="00000A"/>
              <w:bottom w:val="single" w:sz="4" w:space="0" w:color="00000A"/>
              <w:right w:val="single" w:sz="4" w:space="0" w:color="00000A"/>
            </w:tcBorders>
            <w:shd w:val="clear" w:color="auto" w:fill="auto"/>
          </w:tcPr>
          <w:p w14:paraId="6BB009C4" w14:textId="1CCA50DB" w:rsidR="00E16712" w:rsidRPr="00C973EA" w:rsidRDefault="00E16712" w:rsidP="00E16712">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Monoclonal</w:t>
            </w:r>
          </w:p>
        </w:tc>
        <w:tc>
          <w:tcPr>
            <w:tcW w:w="2698" w:type="dxa"/>
            <w:tcBorders>
              <w:top w:val="single" w:sz="4" w:space="0" w:color="00000A"/>
              <w:left w:val="single" w:sz="4" w:space="0" w:color="00000A"/>
              <w:bottom w:val="single" w:sz="4" w:space="0" w:color="00000A"/>
              <w:right w:val="single" w:sz="4" w:space="0" w:color="00000A"/>
            </w:tcBorders>
            <w:shd w:val="clear" w:color="auto" w:fill="auto"/>
            <w:noWrap/>
          </w:tcPr>
          <w:p w14:paraId="5B73A740" w14:textId="51174F70" w:rsidR="00E16712" w:rsidRPr="00C973EA" w:rsidRDefault="00E16712" w:rsidP="00E16712">
            <w:pPr>
              <w:spacing w:line="240" w:lineRule="auto"/>
              <w:rPr>
                <w:rFonts w:ascii="Times New Roman" w:hAnsi="Times New Roman" w:cs="Times New Roman"/>
                <w:color w:val="000000" w:themeColor="text1"/>
                <w:sz w:val="22"/>
              </w:rPr>
            </w:pPr>
            <w:r>
              <w:rPr>
                <w:rFonts w:ascii="Times New Roman" w:eastAsiaTheme="minorEastAsia" w:hAnsi="Times New Roman" w:cs="Times New Roman" w:hint="eastAsia"/>
                <w:color w:val="000000" w:themeColor="text1"/>
                <w:sz w:val="22"/>
                <w:lang w:eastAsia="zh-TW"/>
              </w:rPr>
              <w:t xml:space="preserve">Santa </w:t>
            </w:r>
            <w:r w:rsidR="00F4403D">
              <w:rPr>
                <w:rFonts w:ascii="Times New Roman" w:eastAsiaTheme="minorEastAsia" w:hAnsi="Times New Roman" w:cs="Times New Roman"/>
                <w:color w:val="000000" w:themeColor="text1"/>
                <w:sz w:val="22"/>
                <w:lang w:eastAsia="zh-TW"/>
              </w:rPr>
              <w:t>C</w:t>
            </w:r>
            <w:r>
              <w:rPr>
                <w:rFonts w:ascii="Times New Roman" w:eastAsiaTheme="minorEastAsia" w:hAnsi="Times New Roman" w:cs="Times New Roman" w:hint="eastAsia"/>
                <w:color w:val="000000" w:themeColor="text1"/>
                <w:sz w:val="22"/>
                <w:lang w:eastAsia="zh-TW"/>
              </w:rPr>
              <w:t xml:space="preserve">ruz </w:t>
            </w:r>
            <w:r>
              <w:rPr>
                <w:rFonts w:ascii="Times New Roman" w:eastAsiaTheme="minorEastAsia" w:hAnsi="Times New Roman" w:cs="Times New Roman"/>
                <w:color w:val="000000" w:themeColor="text1"/>
                <w:sz w:val="22"/>
                <w:lang w:eastAsia="zh-TW"/>
              </w:rPr>
              <w:t>(</w:t>
            </w:r>
            <w:r>
              <w:rPr>
                <w:rFonts w:ascii="Times New Roman" w:hAnsi="Times New Roman" w:cs="Times New Roman"/>
                <w:color w:val="000000" w:themeColor="text1"/>
                <w:sz w:val="22"/>
                <w:lang w:eastAsia="zh-TW"/>
              </w:rPr>
              <w:t>sc-374376)</w:t>
            </w:r>
          </w:p>
        </w:tc>
        <w:tc>
          <w:tcPr>
            <w:tcW w:w="1276" w:type="dxa"/>
            <w:tcBorders>
              <w:top w:val="single" w:sz="4" w:space="0" w:color="00000A"/>
              <w:left w:val="single" w:sz="4" w:space="0" w:color="00000A"/>
              <w:bottom w:val="single" w:sz="4" w:space="0" w:color="00000A"/>
              <w:right w:val="single" w:sz="4" w:space="0" w:color="00000A"/>
            </w:tcBorders>
            <w:shd w:val="clear" w:color="auto" w:fill="auto"/>
            <w:noWrap/>
          </w:tcPr>
          <w:p w14:paraId="7EE4369C" w14:textId="7C070C8F" w:rsidR="00E16712" w:rsidRPr="00C973EA" w:rsidRDefault="00E16712" w:rsidP="00E16712">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w:t>
            </w:r>
          </w:p>
        </w:tc>
      </w:tr>
      <w:tr w:rsidR="00E16712" w:rsidRPr="00C973EA" w14:paraId="131955D4" w14:textId="77777777" w:rsidTr="00CA1BD1">
        <w:trPr>
          <w:trHeight w:val="300"/>
        </w:trPr>
        <w:tc>
          <w:tcPr>
            <w:tcW w:w="1913" w:type="dxa"/>
            <w:shd w:val="clear" w:color="auto" w:fill="auto"/>
            <w:noWrap/>
          </w:tcPr>
          <w:p w14:paraId="5135F0DA" w14:textId="77777777" w:rsidR="00E16712" w:rsidRPr="00C973EA" w:rsidRDefault="00E16712" w:rsidP="00E16712">
            <w:pPr>
              <w:spacing w:line="240" w:lineRule="auto"/>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Acety-H3</w:t>
            </w:r>
          </w:p>
        </w:tc>
        <w:tc>
          <w:tcPr>
            <w:tcW w:w="1080" w:type="dxa"/>
            <w:gridSpan w:val="2"/>
            <w:tcBorders>
              <w:top w:val="single" w:sz="4" w:space="0" w:color="00000A"/>
              <w:left w:val="single" w:sz="4" w:space="0" w:color="00000A"/>
              <w:bottom w:val="single" w:sz="4" w:space="0" w:color="00000A"/>
              <w:right w:val="single" w:sz="4" w:space="0" w:color="00000A"/>
            </w:tcBorders>
            <w:shd w:val="clear" w:color="auto" w:fill="auto"/>
          </w:tcPr>
          <w:p w14:paraId="1D65CF30" w14:textId="1850C118" w:rsidR="00E16712" w:rsidRPr="00C973EA" w:rsidRDefault="00E16712" w:rsidP="00E16712">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Rabbit</w:t>
            </w:r>
          </w:p>
        </w:tc>
        <w:tc>
          <w:tcPr>
            <w:tcW w:w="1680" w:type="dxa"/>
            <w:tcBorders>
              <w:top w:val="single" w:sz="4" w:space="0" w:color="00000A"/>
              <w:left w:val="single" w:sz="4" w:space="0" w:color="00000A"/>
              <w:bottom w:val="single" w:sz="4" w:space="0" w:color="00000A"/>
              <w:right w:val="single" w:sz="4" w:space="0" w:color="00000A"/>
            </w:tcBorders>
            <w:shd w:val="clear" w:color="auto" w:fill="auto"/>
          </w:tcPr>
          <w:p w14:paraId="65CA1ECE" w14:textId="3D39F9BE" w:rsidR="00E16712" w:rsidRPr="00C973EA" w:rsidRDefault="00E16712" w:rsidP="00E16712">
            <w:pPr>
              <w:spacing w:line="240" w:lineRule="auto"/>
              <w:rPr>
                <w:rFonts w:ascii="Times New Roman" w:hAnsi="Times New Roman" w:cs="Times New Roman"/>
                <w:color w:val="000000" w:themeColor="text1"/>
                <w:sz w:val="22"/>
              </w:rPr>
            </w:pPr>
            <w:proofErr w:type="spellStart"/>
            <w:r>
              <w:rPr>
                <w:rFonts w:ascii="Times New Roman" w:hAnsi="Times New Roman" w:cs="Times New Roman"/>
                <w:color w:val="000000" w:themeColor="text1"/>
                <w:sz w:val="22"/>
              </w:rPr>
              <w:t>Polycloncal</w:t>
            </w:r>
            <w:proofErr w:type="spellEnd"/>
          </w:p>
        </w:tc>
        <w:tc>
          <w:tcPr>
            <w:tcW w:w="2698" w:type="dxa"/>
            <w:tcBorders>
              <w:top w:val="single" w:sz="4" w:space="0" w:color="00000A"/>
              <w:left w:val="single" w:sz="4" w:space="0" w:color="00000A"/>
              <w:bottom w:val="single" w:sz="4" w:space="0" w:color="00000A"/>
              <w:right w:val="single" w:sz="4" w:space="0" w:color="00000A"/>
            </w:tcBorders>
            <w:shd w:val="clear" w:color="auto" w:fill="auto"/>
            <w:noWrap/>
          </w:tcPr>
          <w:p w14:paraId="160CB1C9" w14:textId="39B24939" w:rsidR="00E16712" w:rsidRPr="00C973EA" w:rsidRDefault="00E16712" w:rsidP="00E16712">
            <w:pPr>
              <w:spacing w:line="240" w:lineRule="auto"/>
              <w:rPr>
                <w:rFonts w:ascii="Times New Roman" w:hAnsi="Times New Roman" w:cs="Times New Roman"/>
                <w:color w:val="000000" w:themeColor="text1"/>
                <w:sz w:val="22"/>
              </w:rPr>
            </w:pPr>
            <w:r>
              <w:rPr>
                <w:rFonts w:ascii="Times New Roman" w:eastAsiaTheme="minorEastAsia" w:hAnsi="Times New Roman" w:cs="Times New Roman" w:hint="eastAsia"/>
                <w:color w:val="000000" w:themeColor="text1"/>
                <w:sz w:val="22"/>
                <w:lang w:eastAsia="zh-TW"/>
              </w:rPr>
              <w:t xml:space="preserve">Millipore </w:t>
            </w:r>
            <w:r>
              <w:rPr>
                <w:rFonts w:ascii="Times New Roman" w:eastAsiaTheme="minorEastAsia" w:hAnsi="Times New Roman" w:cs="Times New Roman"/>
                <w:color w:val="000000" w:themeColor="text1"/>
                <w:sz w:val="22"/>
                <w:lang w:eastAsia="zh-TW"/>
              </w:rPr>
              <w:t>(</w:t>
            </w:r>
            <w:r>
              <w:rPr>
                <w:rFonts w:ascii="Times New Roman" w:hAnsi="Times New Roman" w:cs="Times New Roman"/>
                <w:color w:val="000000" w:themeColor="text1"/>
                <w:sz w:val="22"/>
                <w:lang w:eastAsia="zh-TW"/>
              </w:rPr>
              <w:t>06-599B)</w:t>
            </w:r>
          </w:p>
        </w:tc>
        <w:tc>
          <w:tcPr>
            <w:tcW w:w="1276" w:type="dxa"/>
            <w:tcBorders>
              <w:top w:val="single" w:sz="4" w:space="0" w:color="00000A"/>
              <w:left w:val="single" w:sz="4" w:space="0" w:color="00000A"/>
              <w:bottom w:val="single" w:sz="4" w:space="0" w:color="00000A"/>
              <w:right w:val="single" w:sz="4" w:space="0" w:color="00000A"/>
            </w:tcBorders>
            <w:shd w:val="clear" w:color="auto" w:fill="auto"/>
            <w:noWrap/>
          </w:tcPr>
          <w:p w14:paraId="000D238C" w14:textId="359F81EC" w:rsidR="00E16712" w:rsidRPr="00C973EA" w:rsidRDefault="00E16712" w:rsidP="00E16712">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w:t>
            </w:r>
          </w:p>
        </w:tc>
      </w:tr>
      <w:tr w:rsidR="00E16712" w:rsidRPr="00C973EA" w14:paraId="2ABB8C91" w14:textId="77777777" w:rsidTr="00CA1BD1">
        <w:trPr>
          <w:trHeight w:val="315"/>
        </w:trPr>
        <w:tc>
          <w:tcPr>
            <w:tcW w:w="1913" w:type="dxa"/>
            <w:shd w:val="clear" w:color="auto" w:fill="auto"/>
            <w:noWrap/>
          </w:tcPr>
          <w:p w14:paraId="4DFE60AF" w14:textId="77777777" w:rsidR="00E16712" w:rsidRPr="00C973EA" w:rsidRDefault="00E16712" w:rsidP="00E16712">
            <w:pPr>
              <w:spacing w:line="240" w:lineRule="auto"/>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IgG</w:t>
            </w:r>
          </w:p>
        </w:tc>
        <w:tc>
          <w:tcPr>
            <w:tcW w:w="1080" w:type="dxa"/>
            <w:gridSpan w:val="2"/>
            <w:tcBorders>
              <w:top w:val="single" w:sz="4" w:space="0" w:color="00000A"/>
              <w:left w:val="single" w:sz="4" w:space="0" w:color="00000A"/>
              <w:bottom w:val="single" w:sz="4" w:space="0" w:color="00000A"/>
              <w:right w:val="single" w:sz="4" w:space="0" w:color="00000A"/>
            </w:tcBorders>
            <w:shd w:val="clear" w:color="auto" w:fill="auto"/>
          </w:tcPr>
          <w:p w14:paraId="32D009B0" w14:textId="113AA8AF" w:rsidR="00E16712" w:rsidRPr="00C973EA" w:rsidRDefault="00E16712" w:rsidP="00E16712">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Rabbit</w:t>
            </w:r>
          </w:p>
        </w:tc>
        <w:tc>
          <w:tcPr>
            <w:tcW w:w="1680" w:type="dxa"/>
            <w:tcBorders>
              <w:top w:val="single" w:sz="4" w:space="0" w:color="00000A"/>
              <w:left w:val="single" w:sz="4" w:space="0" w:color="00000A"/>
              <w:bottom w:val="single" w:sz="4" w:space="0" w:color="00000A"/>
              <w:right w:val="single" w:sz="4" w:space="0" w:color="00000A"/>
            </w:tcBorders>
            <w:shd w:val="clear" w:color="auto" w:fill="auto"/>
          </w:tcPr>
          <w:p w14:paraId="72106CB7" w14:textId="4129614B" w:rsidR="00E16712" w:rsidRPr="00C973EA" w:rsidRDefault="00E16712" w:rsidP="00E16712">
            <w:pPr>
              <w:spacing w:line="240" w:lineRule="auto"/>
              <w:rPr>
                <w:rFonts w:ascii="Times New Roman" w:hAnsi="Times New Roman" w:cs="Times New Roman"/>
                <w:color w:val="000000" w:themeColor="text1"/>
                <w:sz w:val="22"/>
              </w:rPr>
            </w:pPr>
            <w:proofErr w:type="spellStart"/>
            <w:r>
              <w:rPr>
                <w:rFonts w:ascii="Times New Roman" w:hAnsi="Times New Roman" w:cs="Times New Roman"/>
                <w:color w:val="000000" w:themeColor="text1"/>
                <w:sz w:val="22"/>
              </w:rPr>
              <w:t>Polycloncal</w:t>
            </w:r>
            <w:proofErr w:type="spellEnd"/>
          </w:p>
        </w:tc>
        <w:tc>
          <w:tcPr>
            <w:tcW w:w="2698" w:type="dxa"/>
            <w:tcBorders>
              <w:top w:val="single" w:sz="4" w:space="0" w:color="00000A"/>
              <w:left w:val="single" w:sz="4" w:space="0" w:color="00000A"/>
              <w:bottom w:val="single" w:sz="4" w:space="0" w:color="00000A"/>
              <w:right w:val="single" w:sz="4" w:space="0" w:color="00000A"/>
            </w:tcBorders>
            <w:shd w:val="clear" w:color="auto" w:fill="auto"/>
            <w:noWrap/>
          </w:tcPr>
          <w:p w14:paraId="7B27A921" w14:textId="00B107C8" w:rsidR="00E16712" w:rsidRPr="00C973EA" w:rsidRDefault="00E16712" w:rsidP="00E16712">
            <w:pPr>
              <w:spacing w:line="240" w:lineRule="auto"/>
              <w:rPr>
                <w:rFonts w:ascii="Times New Roman" w:hAnsi="Times New Roman" w:cs="Times New Roman"/>
                <w:color w:val="000000" w:themeColor="text1"/>
                <w:sz w:val="22"/>
              </w:rPr>
            </w:pPr>
            <w:r>
              <w:rPr>
                <w:rFonts w:ascii="Times New Roman" w:eastAsiaTheme="minorEastAsia" w:hAnsi="Times New Roman" w:cs="Times New Roman" w:hint="eastAsia"/>
                <w:color w:val="000000" w:themeColor="text1"/>
                <w:sz w:val="22"/>
                <w:lang w:eastAsia="zh-TW"/>
              </w:rPr>
              <w:t xml:space="preserve">Millipore </w:t>
            </w:r>
            <w:r>
              <w:rPr>
                <w:rFonts w:ascii="Times New Roman" w:eastAsiaTheme="minorEastAsia" w:hAnsi="Times New Roman" w:cs="Times New Roman"/>
                <w:color w:val="000000" w:themeColor="text1"/>
                <w:sz w:val="22"/>
                <w:lang w:eastAsia="zh-TW"/>
              </w:rPr>
              <w:t>(</w:t>
            </w:r>
            <w:r>
              <w:rPr>
                <w:rFonts w:ascii="Times New Roman" w:hAnsi="Times New Roman" w:cs="Times New Roman"/>
                <w:color w:val="000000" w:themeColor="text1"/>
                <w:sz w:val="22"/>
                <w:lang w:eastAsia="zh-TW"/>
              </w:rPr>
              <w:t>PP64B)</w:t>
            </w:r>
          </w:p>
        </w:tc>
        <w:tc>
          <w:tcPr>
            <w:tcW w:w="1276" w:type="dxa"/>
            <w:tcBorders>
              <w:top w:val="single" w:sz="4" w:space="0" w:color="00000A"/>
              <w:left w:val="single" w:sz="4" w:space="0" w:color="00000A"/>
              <w:bottom w:val="single" w:sz="4" w:space="0" w:color="00000A"/>
              <w:right w:val="single" w:sz="4" w:space="0" w:color="00000A"/>
            </w:tcBorders>
            <w:shd w:val="clear" w:color="auto" w:fill="auto"/>
            <w:noWrap/>
          </w:tcPr>
          <w:p w14:paraId="3B90528C" w14:textId="5B4D4C38" w:rsidR="00E16712" w:rsidRPr="00C973EA" w:rsidRDefault="00E16712" w:rsidP="00E16712">
            <w:pPr>
              <w:spacing w:line="240" w:lineRule="auto"/>
              <w:rPr>
                <w:rFonts w:ascii="Times New Roman" w:hAnsi="Times New Roman" w:cs="Times New Roman"/>
                <w:color w:val="000000" w:themeColor="text1"/>
                <w:sz w:val="22"/>
              </w:rPr>
            </w:pPr>
            <w:r>
              <w:rPr>
                <w:rFonts w:ascii="Times New Roman" w:hAnsi="Times New Roman" w:cs="Times New Roman"/>
                <w:color w:val="000000" w:themeColor="text1"/>
                <w:sz w:val="22"/>
                <w:lang w:eastAsia="zh-TW"/>
              </w:rPr>
              <w:t>1:1000</w:t>
            </w:r>
          </w:p>
        </w:tc>
      </w:tr>
      <w:tr w:rsidR="00EB6004" w:rsidRPr="00C973EA" w14:paraId="0F4B34E1" w14:textId="77777777" w:rsidTr="001162D5">
        <w:trPr>
          <w:trHeight w:val="315"/>
        </w:trPr>
        <w:tc>
          <w:tcPr>
            <w:tcW w:w="8647" w:type="dxa"/>
            <w:gridSpan w:val="6"/>
            <w:shd w:val="clear" w:color="auto" w:fill="auto"/>
            <w:noWrap/>
          </w:tcPr>
          <w:p w14:paraId="780C69FE" w14:textId="77777777" w:rsidR="00EB6004" w:rsidRPr="00C973EA" w:rsidRDefault="00EB6004" w:rsidP="00B35AAA">
            <w:pPr>
              <w:spacing w:line="240" w:lineRule="auto"/>
              <w:rPr>
                <w:rFonts w:ascii="Times New Roman" w:hAnsi="Times New Roman" w:cs="Times New Roman"/>
                <w:color w:val="000000" w:themeColor="text1"/>
                <w:sz w:val="22"/>
              </w:rPr>
            </w:pPr>
            <w:proofErr w:type="spellStart"/>
            <w:r w:rsidRPr="00C973EA">
              <w:rPr>
                <w:rFonts w:ascii="Times New Roman" w:hAnsi="Times New Roman" w:cs="Times New Roman"/>
                <w:color w:val="000000" w:themeColor="text1"/>
                <w:sz w:val="22"/>
              </w:rPr>
              <w:t>ChIP</w:t>
            </w:r>
            <w:proofErr w:type="spellEnd"/>
            <w:r w:rsidRPr="00C973EA">
              <w:rPr>
                <w:rFonts w:ascii="Times New Roman" w:hAnsi="Times New Roman" w:cs="Times New Roman"/>
                <w:color w:val="000000" w:themeColor="text1"/>
                <w:sz w:val="22"/>
              </w:rPr>
              <w:t xml:space="preserve"> primers</w:t>
            </w:r>
          </w:p>
        </w:tc>
      </w:tr>
      <w:tr w:rsidR="00EB6004" w:rsidRPr="00C973EA" w14:paraId="03DE7F41" w14:textId="77777777" w:rsidTr="00582880">
        <w:trPr>
          <w:trHeight w:val="315"/>
        </w:trPr>
        <w:tc>
          <w:tcPr>
            <w:tcW w:w="1985" w:type="dxa"/>
            <w:gridSpan w:val="2"/>
            <w:shd w:val="clear" w:color="auto" w:fill="auto"/>
            <w:noWrap/>
          </w:tcPr>
          <w:p w14:paraId="53385C1A" w14:textId="77777777" w:rsidR="00EB6004" w:rsidRPr="00C973EA" w:rsidRDefault="00EB6004" w:rsidP="00B35AAA">
            <w:pPr>
              <w:spacing w:line="240" w:lineRule="auto"/>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Site</w:t>
            </w:r>
          </w:p>
        </w:tc>
        <w:tc>
          <w:tcPr>
            <w:tcW w:w="6662" w:type="dxa"/>
            <w:gridSpan w:val="4"/>
          </w:tcPr>
          <w:p w14:paraId="34322C69" w14:textId="77777777" w:rsidR="00EB6004" w:rsidRPr="00C973EA" w:rsidRDefault="00EB6004" w:rsidP="00B35AAA">
            <w:pPr>
              <w:spacing w:line="240" w:lineRule="auto"/>
              <w:rPr>
                <w:rFonts w:ascii="Times New Roman" w:hAnsi="Times New Roman" w:cs="Times New Roman"/>
                <w:color w:val="000000" w:themeColor="text1"/>
                <w:sz w:val="22"/>
              </w:rPr>
            </w:pPr>
            <w:r w:rsidRPr="00C973EA">
              <w:rPr>
                <w:rFonts w:ascii="Times New Roman" w:hAnsi="Times New Roman" w:cs="Times New Roman"/>
                <w:color w:val="000000" w:themeColor="text1"/>
                <w:sz w:val="22"/>
              </w:rPr>
              <w:t>Sequence</w:t>
            </w:r>
          </w:p>
        </w:tc>
      </w:tr>
      <w:tr w:rsidR="006F6B54" w:rsidRPr="00C973EA" w14:paraId="35C0A2D5" w14:textId="77777777" w:rsidTr="00582880">
        <w:trPr>
          <w:trHeight w:val="315"/>
        </w:trPr>
        <w:tc>
          <w:tcPr>
            <w:tcW w:w="1985" w:type="dxa"/>
            <w:gridSpan w:val="2"/>
            <w:shd w:val="clear" w:color="auto" w:fill="auto"/>
            <w:noWrap/>
          </w:tcPr>
          <w:p w14:paraId="09C4A28E" w14:textId="0F7550E0" w:rsidR="006F6B54" w:rsidRPr="00C973EA" w:rsidRDefault="006F6B54" w:rsidP="00B35AAA">
            <w:pPr>
              <w:spacing w:line="240" w:lineRule="auto"/>
              <w:rPr>
                <w:rFonts w:ascii="Times New Roman" w:hAnsi="Times New Roman" w:cs="Times New Roman"/>
                <w:color w:val="000000" w:themeColor="text1"/>
                <w:sz w:val="22"/>
              </w:rPr>
            </w:pPr>
            <w:r w:rsidRPr="00C973EA">
              <w:rPr>
                <w:rFonts w:ascii="Times New Roman" w:eastAsia="新細明體" w:hAnsi="Times New Roman" w:cs="Times New Roman" w:hint="eastAsia"/>
                <w:i/>
                <w:color w:val="auto"/>
                <w:sz w:val="22"/>
                <w:lang w:val="en-US" w:eastAsia="zh-TW"/>
              </w:rPr>
              <w:t>M</w:t>
            </w:r>
            <w:r w:rsidRPr="00C973EA">
              <w:rPr>
                <w:rFonts w:ascii="Times New Roman" w:eastAsia="新細明體" w:hAnsi="Times New Roman" w:cs="Times New Roman"/>
                <w:i/>
                <w:color w:val="auto"/>
                <w:sz w:val="22"/>
                <w:lang w:val="en-US" w:eastAsia="zh-TW"/>
              </w:rPr>
              <w:t>CTP1</w:t>
            </w:r>
            <w:r w:rsidRPr="00C973EA">
              <w:rPr>
                <w:rFonts w:ascii="Times New Roman" w:eastAsia="新細明體" w:hAnsi="Times New Roman" w:cs="Times New Roman"/>
                <w:color w:val="auto"/>
                <w:sz w:val="22"/>
                <w:lang w:val="en-US" w:eastAsia="zh-TW"/>
              </w:rPr>
              <w:t>_HRE1 F</w:t>
            </w:r>
          </w:p>
        </w:tc>
        <w:tc>
          <w:tcPr>
            <w:tcW w:w="6662" w:type="dxa"/>
            <w:gridSpan w:val="4"/>
            <w:shd w:val="clear" w:color="auto" w:fill="auto"/>
          </w:tcPr>
          <w:p w14:paraId="579CCF11" w14:textId="56EBA237" w:rsidR="006F6B54" w:rsidRPr="00C973EA" w:rsidRDefault="006F6B54" w:rsidP="00B35AAA">
            <w:pPr>
              <w:spacing w:line="240" w:lineRule="auto"/>
              <w:rPr>
                <w:rFonts w:ascii="Times New Roman" w:hAnsi="Times New Roman" w:cs="Times New Roman"/>
                <w:color w:val="000000" w:themeColor="text1"/>
                <w:sz w:val="22"/>
                <w:lang w:eastAsia="zh-TW"/>
              </w:rPr>
            </w:pPr>
            <w:r w:rsidRPr="007A0A14">
              <w:rPr>
                <w:rFonts w:ascii="Times New Roman" w:hAnsi="Times New Roman" w:cs="Times New Roman"/>
                <w:color w:val="000000" w:themeColor="text1"/>
                <w:sz w:val="22"/>
                <w:lang w:eastAsia="zh-TW"/>
              </w:rPr>
              <w:t>GTGTGACCTTCACCCAATTTC</w:t>
            </w:r>
          </w:p>
        </w:tc>
      </w:tr>
      <w:tr w:rsidR="006F6B54" w:rsidRPr="00C973EA" w14:paraId="58D4633D" w14:textId="77777777" w:rsidTr="00582880">
        <w:trPr>
          <w:trHeight w:val="315"/>
        </w:trPr>
        <w:tc>
          <w:tcPr>
            <w:tcW w:w="1985" w:type="dxa"/>
            <w:gridSpan w:val="2"/>
            <w:shd w:val="clear" w:color="auto" w:fill="auto"/>
            <w:noWrap/>
          </w:tcPr>
          <w:p w14:paraId="3A338F2F" w14:textId="22AC584D" w:rsidR="006F6B54" w:rsidRPr="00C973EA" w:rsidRDefault="006F6B54" w:rsidP="00B35AAA">
            <w:pPr>
              <w:spacing w:line="240" w:lineRule="auto"/>
              <w:rPr>
                <w:rFonts w:ascii="Times New Roman" w:hAnsi="Times New Roman" w:cs="Times New Roman"/>
                <w:color w:val="000000" w:themeColor="text1"/>
                <w:sz w:val="22"/>
              </w:rPr>
            </w:pPr>
            <w:r w:rsidRPr="00C973EA">
              <w:rPr>
                <w:rFonts w:ascii="Times New Roman" w:eastAsia="新細明體" w:hAnsi="Times New Roman" w:cs="Times New Roman" w:hint="eastAsia"/>
                <w:i/>
                <w:color w:val="auto"/>
                <w:sz w:val="22"/>
                <w:lang w:val="en-US" w:eastAsia="zh-TW"/>
              </w:rPr>
              <w:t>M</w:t>
            </w:r>
            <w:r w:rsidRPr="00C973EA">
              <w:rPr>
                <w:rFonts w:ascii="Times New Roman" w:eastAsia="新細明體" w:hAnsi="Times New Roman" w:cs="Times New Roman"/>
                <w:i/>
                <w:color w:val="auto"/>
                <w:sz w:val="22"/>
                <w:lang w:val="en-US" w:eastAsia="zh-TW"/>
              </w:rPr>
              <w:t>CTP1</w:t>
            </w:r>
            <w:r w:rsidRPr="00C973EA">
              <w:rPr>
                <w:rFonts w:ascii="Times New Roman" w:eastAsia="新細明體" w:hAnsi="Times New Roman" w:cs="Times New Roman"/>
                <w:color w:val="auto"/>
                <w:sz w:val="22"/>
                <w:lang w:val="en-US" w:eastAsia="zh-TW"/>
              </w:rPr>
              <w:t>_HRE1 R</w:t>
            </w:r>
          </w:p>
        </w:tc>
        <w:tc>
          <w:tcPr>
            <w:tcW w:w="6662" w:type="dxa"/>
            <w:gridSpan w:val="4"/>
            <w:shd w:val="clear" w:color="auto" w:fill="auto"/>
          </w:tcPr>
          <w:p w14:paraId="6708D4B0" w14:textId="28BAE994" w:rsidR="006F6B54" w:rsidRPr="00C973EA" w:rsidRDefault="006F6B54" w:rsidP="00B35AAA">
            <w:pPr>
              <w:spacing w:line="240" w:lineRule="auto"/>
              <w:rPr>
                <w:rFonts w:ascii="Times New Roman" w:hAnsi="Times New Roman" w:cs="Times New Roman"/>
                <w:color w:val="000000" w:themeColor="text1"/>
                <w:sz w:val="22"/>
                <w:lang w:eastAsia="zh-TW"/>
              </w:rPr>
            </w:pPr>
            <w:r w:rsidRPr="007A0A14">
              <w:rPr>
                <w:rFonts w:ascii="Times New Roman" w:hAnsi="Times New Roman" w:cs="Times New Roman"/>
                <w:color w:val="000000" w:themeColor="text1"/>
                <w:sz w:val="22"/>
                <w:lang w:eastAsia="zh-TW"/>
              </w:rPr>
              <w:t>ACAGGATAGGACTGCATAGAAC</w:t>
            </w:r>
          </w:p>
        </w:tc>
      </w:tr>
      <w:tr w:rsidR="006F6B54" w:rsidRPr="00C973EA" w14:paraId="12A78DE0" w14:textId="77777777" w:rsidTr="00582880">
        <w:trPr>
          <w:trHeight w:val="315"/>
        </w:trPr>
        <w:tc>
          <w:tcPr>
            <w:tcW w:w="1985" w:type="dxa"/>
            <w:gridSpan w:val="2"/>
            <w:shd w:val="clear" w:color="auto" w:fill="auto"/>
            <w:noWrap/>
          </w:tcPr>
          <w:p w14:paraId="66F00C4D" w14:textId="48C43AEB" w:rsidR="006F6B54" w:rsidRPr="00C973EA" w:rsidRDefault="006F6B54" w:rsidP="00B35AAA">
            <w:pPr>
              <w:spacing w:line="240" w:lineRule="auto"/>
              <w:rPr>
                <w:rFonts w:ascii="Times New Roman" w:hAnsi="Times New Roman" w:cs="Times New Roman"/>
                <w:color w:val="000000" w:themeColor="text1"/>
                <w:sz w:val="22"/>
              </w:rPr>
            </w:pPr>
            <w:r w:rsidRPr="00C973EA">
              <w:rPr>
                <w:rFonts w:ascii="Times New Roman" w:eastAsia="新細明體" w:hAnsi="Times New Roman" w:cs="Times New Roman" w:hint="eastAsia"/>
                <w:i/>
                <w:color w:val="auto"/>
                <w:sz w:val="22"/>
                <w:lang w:val="en-US" w:eastAsia="zh-TW"/>
              </w:rPr>
              <w:lastRenderedPageBreak/>
              <w:t>M</w:t>
            </w:r>
            <w:r w:rsidRPr="00C973EA">
              <w:rPr>
                <w:rFonts w:ascii="Times New Roman" w:eastAsia="新細明體" w:hAnsi="Times New Roman" w:cs="Times New Roman"/>
                <w:i/>
                <w:color w:val="auto"/>
                <w:sz w:val="22"/>
                <w:lang w:val="en-US" w:eastAsia="zh-TW"/>
              </w:rPr>
              <w:t>CTP1</w:t>
            </w:r>
            <w:r w:rsidRPr="00C973EA">
              <w:rPr>
                <w:rFonts w:ascii="Times New Roman" w:eastAsia="新細明體" w:hAnsi="Times New Roman" w:cs="Times New Roman"/>
                <w:color w:val="auto"/>
                <w:sz w:val="22"/>
                <w:lang w:val="en-US" w:eastAsia="zh-TW"/>
              </w:rPr>
              <w:t>_HRE2 F</w:t>
            </w:r>
          </w:p>
        </w:tc>
        <w:tc>
          <w:tcPr>
            <w:tcW w:w="6662" w:type="dxa"/>
            <w:gridSpan w:val="4"/>
            <w:shd w:val="clear" w:color="auto" w:fill="auto"/>
          </w:tcPr>
          <w:p w14:paraId="2214CA74" w14:textId="259FA530" w:rsidR="006F6B54" w:rsidRPr="00C973EA" w:rsidRDefault="006F6B54" w:rsidP="00B35AAA">
            <w:pPr>
              <w:spacing w:line="240" w:lineRule="auto"/>
              <w:rPr>
                <w:rFonts w:ascii="Times New Roman" w:hAnsi="Times New Roman" w:cs="Times New Roman"/>
                <w:color w:val="000000" w:themeColor="text1"/>
                <w:sz w:val="22"/>
                <w:lang w:eastAsia="zh-TW"/>
              </w:rPr>
            </w:pPr>
            <w:r w:rsidRPr="007A0A14">
              <w:rPr>
                <w:rFonts w:ascii="Times New Roman" w:hAnsi="Times New Roman" w:cs="Times New Roman"/>
                <w:color w:val="000000" w:themeColor="text1"/>
                <w:sz w:val="22"/>
                <w:lang w:eastAsia="zh-TW"/>
              </w:rPr>
              <w:t>TACATTTGCCCCACCGCTAAC</w:t>
            </w:r>
          </w:p>
        </w:tc>
      </w:tr>
      <w:tr w:rsidR="006F6B54" w:rsidRPr="00C973EA" w14:paraId="5BA90DE8" w14:textId="77777777" w:rsidTr="00582880">
        <w:trPr>
          <w:trHeight w:val="315"/>
        </w:trPr>
        <w:tc>
          <w:tcPr>
            <w:tcW w:w="1985" w:type="dxa"/>
            <w:gridSpan w:val="2"/>
            <w:shd w:val="clear" w:color="auto" w:fill="auto"/>
            <w:noWrap/>
          </w:tcPr>
          <w:p w14:paraId="40FA73A9" w14:textId="2B152503" w:rsidR="006F6B54" w:rsidRPr="00C973EA" w:rsidRDefault="006F6B54" w:rsidP="00B35AAA">
            <w:pPr>
              <w:spacing w:line="240" w:lineRule="auto"/>
              <w:rPr>
                <w:rFonts w:ascii="Times New Roman" w:hAnsi="Times New Roman" w:cs="Times New Roman"/>
                <w:color w:val="000000" w:themeColor="text1"/>
                <w:sz w:val="22"/>
              </w:rPr>
            </w:pPr>
            <w:r w:rsidRPr="00C973EA">
              <w:rPr>
                <w:rFonts w:ascii="Times New Roman" w:eastAsia="新細明體" w:hAnsi="Times New Roman" w:cs="Times New Roman" w:hint="eastAsia"/>
                <w:i/>
                <w:color w:val="auto"/>
                <w:sz w:val="22"/>
                <w:lang w:val="en-US" w:eastAsia="zh-TW"/>
              </w:rPr>
              <w:t>M</w:t>
            </w:r>
            <w:r w:rsidRPr="00C973EA">
              <w:rPr>
                <w:rFonts w:ascii="Times New Roman" w:eastAsia="新細明體" w:hAnsi="Times New Roman" w:cs="Times New Roman"/>
                <w:i/>
                <w:color w:val="auto"/>
                <w:sz w:val="22"/>
                <w:lang w:val="en-US" w:eastAsia="zh-TW"/>
              </w:rPr>
              <w:t>CTP1</w:t>
            </w:r>
            <w:r w:rsidRPr="00C973EA">
              <w:rPr>
                <w:rFonts w:ascii="Times New Roman" w:eastAsia="新細明體" w:hAnsi="Times New Roman" w:cs="Times New Roman"/>
                <w:color w:val="auto"/>
                <w:sz w:val="22"/>
                <w:lang w:val="en-US" w:eastAsia="zh-TW"/>
              </w:rPr>
              <w:t>_HRE2 R</w:t>
            </w:r>
          </w:p>
        </w:tc>
        <w:tc>
          <w:tcPr>
            <w:tcW w:w="6662" w:type="dxa"/>
            <w:gridSpan w:val="4"/>
            <w:shd w:val="clear" w:color="auto" w:fill="auto"/>
          </w:tcPr>
          <w:p w14:paraId="6333F774" w14:textId="7890F4C8" w:rsidR="006F6B54" w:rsidRPr="00C973EA" w:rsidRDefault="006F6B54" w:rsidP="00B35AAA">
            <w:pPr>
              <w:spacing w:line="240" w:lineRule="auto"/>
              <w:rPr>
                <w:rFonts w:ascii="Times New Roman" w:hAnsi="Times New Roman" w:cs="Times New Roman"/>
                <w:color w:val="000000" w:themeColor="text1"/>
                <w:sz w:val="22"/>
                <w:lang w:eastAsia="zh-TW"/>
              </w:rPr>
            </w:pPr>
            <w:r w:rsidRPr="007A0A14">
              <w:rPr>
                <w:rFonts w:ascii="Times New Roman" w:hAnsi="Times New Roman" w:cs="Times New Roman"/>
                <w:color w:val="000000" w:themeColor="text1"/>
                <w:sz w:val="22"/>
                <w:lang w:eastAsia="zh-TW"/>
              </w:rPr>
              <w:t>AGAGCAACGTGAATGGAGAAAC</w:t>
            </w:r>
          </w:p>
        </w:tc>
      </w:tr>
      <w:tr w:rsidR="006F6B54" w:rsidRPr="00C973EA" w14:paraId="6787049F" w14:textId="77777777" w:rsidTr="00582880">
        <w:trPr>
          <w:trHeight w:val="315"/>
        </w:trPr>
        <w:tc>
          <w:tcPr>
            <w:tcW w:w="1985" w:type="dxa"/>
            <w:gridSpan w:val="2"/>
            <w:shd w:val="clear" w:color="auto" w:fill="auto"/>
            <w:noWrap/>
          </w:tcPr>
          <w:p w14:paraId="7F876547" w14:textId="65399D2F" w:rsidR="006F6B54" w:rsidRPr="00C973EA" w:rsidRDefault="006F6B54" w:rsidP="00B35AAA">
            <w:pPr>
              <w:spacing w:line="240" w:lineRule="auto"/>
              <w:rPr>
                <w:rFonts w:ascii="Times New Roman" w:hAnsi="Times New Roman" w:cs="Times New Roman"/>
                <w:color w:val="000000" w:themeColor="text1"/>
                <w:sz w:val="22"/>
              </w:rPr>
            </w:pPr>
            <w:r w:rsidRPr="00C973EA">
              <w:rPr>
                <w:rFonts w:ascii="Times New Roman" w:eastAsia="新細明體" w:hAnsi="Times New Roman" w:cs="Times New Roman" w:hint="eastAsia"/>
                <w:i/>
                <w:color w:val="auto"/>
                <w:sz w:val="22"/>
                <w:lang w:val="en-US" w:eastAsia="zh-TW"/>
              </w:rPr>
              <w:t>M</w:t>
            </w:r>
            <w:r w:rsidRPr="00C973EA">
              <w:rPr>
                <w:rFonts w:ascii="Times New Roman" w:eastAsia="新細明體" w:hAnsi="Times New Roman" w:cs="Times New Roman"/>
                <w:i/>
                <w:color w:val="auto"/>
                <w:sz w:val="22"/>
                <w:lang w:val="en-US" w:eastAsia="zh-TW"/>
              </w:rPr>
              <w:t>CTP1</w:t>
            </w:r>
            <w:r w:rsidRPr="00C973EA">
              <w:rPr>
                <w:rFonts w:ascii="Times New Roman" w:eastAsia="新細明體" w:hAnsi="Times New Roman" w:cs="Times New Roman"/>
                <w:color w:val="auto"/>
                <w:sz w:val="22"/>
                <w:lang w:val="en-US" w:eastAsia="zh-TW"/>
              </w:rPr>
              <w:t>_FRE1 F</w:t>
            </w:r>
          </w:p>
        </w:tc>
        <w:tc>
          <w:tcPr>
            <w:tcW w:w="6662" w:type="dxa"/>
            <w:gridSpan w:val="4"/>
            <w:shd w:val="clear" w:color="auto" w:fill="auto"/>
          </w:tcPr>
          <w:p w14:paraId="0845597F" w14:textId="6C0B8E65" w:rsidR="006F6B54" w:rsidRPr="00C973EA" w:rsidRDefault="006F6B54" w:rsidP="00B35AAA">
            <w:pPr>
              <w:spacing w:line="240" w:lineRule="auto"/>
              <w:rPr>
                <w:rFonts w:ascii="Times New Roman" w:hAnsi="Times New Roman" w:cs="Times New Roman"/>
                <w:color w:val="000000" w:themeColor="text1"/>
                <w:sz w:val="22"/>
                <w:lang w:eastAsia="zh-TW"/>
              </w:rPr>
            </w:pPr>
            <w:r w:rsidRPr="007A0A14">
              <w:rPr>
                <w:rFonts w:ascii="Times New Roman" w:hAnsi="Times New Roman" w:cs="Times New Roman"/>
                <w:color w:val="000000" w:themeColor="text1"/>
                <w:sz w:val="22"/>
                <w:lang w:eastAsia="zh-TW"/>
              </w:rPr>
              <w:t>GAGGAAACATGGACTCTCACTCTGG</w:t>
            </w:r>
          </w:p>
        </w:tc>
      </w:tr>
      <w:tr w:rsidR="006F6B54" w:rsidRPr="00C973EA" w14:paraId="5E801639" w14:textId="77777777" w:rsidTr="00582880">
        <w:trPr>
          <w:trHeight w:val="315"/>
        </w:trPr>
        <w:tc>
          <w:tcPr>
            <w:tcW w:w="1985" w:type="dxa"/>
            <w:gridSpan w:val="2"/>
            <w:shd w:val="clear" w:color="auto" w:fill="auto"/>
            <w:noWrap/>
          </w:tcPr>
          <w:p w14:paraId="41C93D66" w14:textId="6E4FFDA5" w:rsidR="006F6B54" w:rsidRPr="00C973EA" w:rsidRDefault="006F6B54" w:rsidP="00B35AAA">
            <w:pPr>
              <w:spacing w:line="240" w:lineRule="auto"/>
              <w:rPr>
                <w:rFonts w:ascii="Times New Roman" w:hAnsi="Times New Roman" w:cs="Times New Roman"/>
                <w:color w:val="000000" w:themeColor="text1"/>
                <w:sz w:val="22"/>
              </w:rPr>
            </w:pPr>
            <w:r w:rsidRPr="00C973EA">
              <w:rPr>
                <w:rFonts w:ascii="Times New Roman" w:eastAsia="新細明體" w:hAnsi="Times New Roman" w:cs="Times New Roman" w:hint="eastAsia"/>
                <w:i/>
                <w:color w:val="auto"/>
                <w:sz w:val="22"/>
                <w:lang w:val="en-US" w:eastAsia="zh-TW"/>
              </w:rPr>
              <w:t>M</w:t>
            </w:r>
            <w:r w:rsidRPr="00C973EA">
              <w:rPr>
                <w:rFonts w:ascii="Times New Roman" w:eastAsia="新細明體" w:hAnsi="Times New Roman" w:cs="Times New Roman"/>
                <w:i/>
                <w:color w:val="auto"/>
                <w:sz w:val="22"/>
                <w:lang w:val="en-US" w:eastAsia="zh-TW"/>
              </w:rPr>
              <w:t>CTP1</w:t>
            </w:r>
            <w:r w:rsidRPr="00C973EA">
              <w:rPr>
                <w:rFonts w:ascii="Times New Roman" w:eastAsia="新細明體" w:hAnsi="Times New Roman" w:cs="Times New Roman"/>
                <w:color w:val="auto"/>
                <w:sz w:val="22"/>
                <w:lang w:val="en-US" w:eastAsia="zh-TW"/>
              </w:rPr>
              <w:t>_FRE1 R</w:t>
            </w:r>
          </w:p>
        </w:tc>
        <w:tc>
          <w:tcPr>
            <w:tcW w:w="6662" w:type="dxa"/>
            <w:gridSpan w:val="4"/>
            <w:shd w:val="clear" w:color="auto" w:fill="auto"/>
          </w:tcPr>
          <w:p w14:paraId="604552A3" w14:textId="1262AEB5" w:rsidR="006F6B54" w:rsidRPr="00C973EA" w:rsidRDefault="006F6B54" w:rsidP="00B35AAA">
            <w:pPr>
              <w:spacing w:line="240" w:lineRule="auto"/>
              <w:rPr>
                <w:rFonts w:ascii="Times New Roman" w:hAnsi="Times New Roman" w:cs="Times New Roman"/>
                <w:color w:val="000000" w:themeColor="text1"/>
                <w:sz w:val="22"/>
                <w:lang w:eastAsia="zh-TW"/>
              </w:rPr>
            </w:pPr>
            <w:r w:rsidRPr="007A0A14">
              <w:rPr>
                <w:rFonts w:ascii="Times New Roman" w:hAnsi="Times New Roman" w:cs="Times New Roman"/>
                <w:color w:val="000000" w:themeColor="text1"/>
                <w:sz w:val="22"/>
                <w:lang w:eastAsia="zh-TW"/>
              </w:rPr>
              <w:t>GACTGGGCATATTCAAGGACAGAAC</w:t>
            </w:r>
          </w:p>
        </w:tc>
      </w:tr>
      <w:tr w:rsidR="006F6B54" w:rsidRPr="00C973EA" w14:paraId="561C1F03" w14:textId="77777777" w:rsidTr="00582880">
        <w:trPr>
          <w:trHeight w:val="315"/>
        </w:trPr>
        <w:tc>
          <w:tcPr>
            <w:tcW w:w="1985" w:type="dxa"/>
            <w:gridSpan w:val="2"/>
            <w:shd w:val="clear" w:color="auto" w:fill="auto"/>
            <w:noWrap/>
          </w:tcPr>
          <w:p w14:paraId="72E16ED5" w14:textId="0DC2A086" w:rsidR="006F6B54" w:rsidRPr="00C973EA" w:rsidRDefault="006F6B54" w:rsidP="00B35AAA">
            <w:pPr>
              <w:spacing w:line="240" w:lineRule="auto"/>
              <w:rPr>
                <w:rFonts w:ascii="Times New Roman" w:hAnsi="Times New Roman" w:cs="Times New Roman"/>
                <w:color w:val="000000" w:themeColor="text1"/>
                <w:sz w:val="22"/>
              </w:rPr>
            </w:pPr>
            <w:r w:rsidRPr="00C973EA">
              <w:rPr>
                <w:rFonts w:ascii="Times New Roman" w:eastAsia="新細明體" w:hAnsi="Times New Roman" w:cs="Times New Roman" w:hint="eastAsia"/>
                <w:i/>
                <w:color w:val="auto"/>
                <w:sz w:val="22"/>
                <w:lang w:val="en-US" w:eastAsia="zh-TW"/>
              </w:rPr>
              <w:t>M</w:t>
            </w:r>
            <w:r w:rsidRPr="00C973EA">
              <w:rPr>
                <w:rFonts w:ascii="Times New Roman" w:eastAsia="新細明體" w:hAnsi="Times New Roman" w:cs="Times New Roman"/>
                <w:i/>
                <w:color w:val="auto"/>
                <w:sz w:val="22"/>
                <w:lang w:val="en-US" w:eastAsia="zh-TW"/>
              </w:rPr>
              <w:t>CTP1</w:t>
            </w:r>
            <w:r w:rsidRPr="00C973EA">
              <w:rPr>
                <w:rFonts w:ascii="Times New Roman" w:eastAsia="新細明體" w:hAnsi="Times New Roman" w:cs="Times New Roman"/>
                <w:color w:val="auto"/>
                <w:sz w:val="22"/>
                <w:lang w:val="en-US" w:eastAsia="zh-TW"/>
              </w:rPr>
              <w:t>_FRE2 F</w:t>
            </w:r>
          </w:p>
        </w:tc>
        <w:tc>
          <w:tcPr>
            <w:tcW w:w="6662" w:type="dxa"/>
            <w:gridSpan w:val="4"/>
            <w:shd w:val="clear" w:color="auto" w:fill="auto"/>
          </w:tcPr>
          <w:p w14:paraId="4D65D152" w14:textId="6ED50C86" w:rsidR="006F6B54" w:rsidRPr="00C973EA" w:rsidRDefault="006F6B54" w:rsidP="00B35AAA">
            <w:pPr>
              <w:spacing w:line="240" w:lineRule="auto"/>
              <w:rPr>
                <w:rFonts w:ascii="Times New Roman" w:hAnsi="Times New Roman" w:cs="Times New Roman"/>
                <w:color w:val="000000" w:themeColor="text1"/>
                <w:sz w:val="22"/>
                <w:lang w:eastAsia="zh-TW"/>
              </w:rPr>
            </w:pPr>
            <w:r w:rsidRPr="007A0A14">
              <w:rPr>
                <w:rFonts w:ascii="Times New Roman" w:hAnsi="Times New Roman" w:cs="Times New Roman"/>
                <w:color w:val="000000" w:themeColor="text1"/>
                <w:sz w:val="22"/>
                <w:lang w:eastAsia="zh-TW"/>
              </w:rPr>
              <w:t>GAAAGTCAGTTTAATTGGGTGTCCTGC</w:t>
            </w:r>
          </w:p>
        </w:tc>
      </w:tr>
      <w:tr w:rsidR="006F6B54" w:rsidRPr="00C973EA" w14:paraId="2BA67DAD" w14:textId="77777777" w:rsidTr="00582880">
        <w:trPr>
          <w:trHeight w:val="315"/>
        </w:trPr>
        <w:tc>
          <w:tcPr>
            <w:tcW w:w="1985" w:type="dxa"/>
            <w:gridSpan w:val="2"/>
            <w:shd w:val="clear" w:color="auto" w:fill="auto"/>
            <w:noWrap/>
          </w:tcPr>
          <w:p w14:paraId="0FDEA955" w14:textId="7E94F8A3" w:rsidR="006F6B54" w:rsidRPr="00C973EA" w:rsidRDefault="006F6B54" w:rsidP="00B35AAA">
            <w:pPr>
              <w:spacing w:line="240" w:lineRule="auto"/>
              <w:rPr>
                <w:rFonts w:ascii="Times New Roman" w:hAnsi="Times New Roman" w:cs="Times New Roman"/>
                <w:color w:val="000000" w:themeColor="text1"/>
                <w:sz w:val="22"/>
              </w:rPr>
            </w:pPr>
            <w:r w:rsidRPr="00C973EA">
              <w:rPr>
                <w:rFonts w:ascii="Times New Roman" w:eastAsia="新細明體" w:hAnsi="Times New Roman" w:cs="Times New Roman" w:hint="eastAsia"/>
                <w:i/>
                <w:color w:val="auto"/>
                <w:sz w:val="22"/>
                <w:lang w:val="en-US" w:eastAsia="zh-TW"/>
              </w:rPr>
              <w:t>M</w:t>
            </w:r>
            <w:r w:rsidRPr="00C973EA">
              <w:rPr>
                <w:rFonts w:ascii="Times New Roman" w:eastAsia="新細明體" w:hAnsi="Times New Roman" w:cs="Times New Roman"/>
                <w:i/>
                <w:color w:val="auto"/>
                <w:sz w:val="22"/>
                <w:lang w:val="en-US" w:eastAsia="zh-TW"/>
              </w:rPr>
              <w:t>CTP1</w:t>
            </w:r>
            <w:r w:rsidRPr="00C973EA">
              <w:rPr>
                <w:rFonts w:ascii="Times New Roman" w:eastAsia="新細明體" w:hAnsi="Times New Roman" w:cs="Times New Roman"/>
                <w:color w:val="auto"/>
                <w:sz w:val="22"/>
                <w:lang w:val="en-US" w:eastAsia="zh-TW"/>
              </w:rPr>
              <w:t>_FRE2 R</w:t>
            </w:r>
          </w:p>
        </w:tc>
        <w:tc>
          <w:tcPr>
            <w:tcW w:w="6662" w:type="dxa"/>
            <w:gridSpan w:val="4"/>
            <w:shd w:val="clear" w:color="auto" w:fill="auto"/>
          </w:tcPr>
          <w:p w14:paraId="6C12E34A" w14:textId="7E4E6869" w:rsidR="006F6B54" w:rsidRPr="00C973EA" w:rsidRDefault="006F6B54" w:rsidP="00B35AAA">
            <w:pPr>
              <w:spacing w:line="240" w:lineRule="auto"/>
              <w:rPr>
                <w:rFonts w:ascii="Times New Roman" w:hAnsi="Times New Roman" w:cs="Times New Roman"/>
                <w:color w:val="000000" w:themeColor="text1"/>
                <w:sz w:val="22"/>
                <w:lang w:eastAsia="zh-TW"/>
              </w:rPr>
            </w:pPr>
            <w:r w:rsidRPr="007A0A14">
              <w:rPr>
                <w:rFonts w:ascii="Times New Roman" w:hAnsi="Times New Roman" w:cs="Times New Roman"/>
                <w:color w:val="000000" w:themeColor="text1"/>
                <w:sz w:val="22"/>
                <w:lang w:eastAsia="zh-TW"/>
              </w:rPr>
              <w:t>CTTATTGTGAGGGTGAGGGTTGG</w:t>
            </w:r>
          </w:p>
        </w:tc>
      </w:tr>
      <w:tr w:rsidR="006F6B54" w:rsidRPr="00C973EA" w14:paraId="214895A0" w14:textId="77777777" w:rsidTr="00582880">
        <w:trPr>
          <w:trHeight w:val="315"/>
        </w:trPr>
        <w:tc>
          <w:tcPr>
            <w:tcW w:w="1985" w:type="dxa"/>
            <w:gridSpan w:val="2"/>
            <w:shd w:val="clear" w:color="auto" w:fill="auto"/>
            <w:noWrap/>
          </w:tcPr>
          <w:p w14:paraId="2D302FFD" w14:textId="34137BC1" w:rsidR="006F6B54" w:rsidRPr="00C973EA" w:rsidRDefault="006F6B54" w:rsidP="00B35AAA">
            <w:pPr>
              <w:spacing w:line="240" w:lineRule="auto"/>
              <w:rPr>
                <w:rFonts w:ascii="Times New Roman" w:hAnsi="Times New Roman" w:cs="Times New Roman"/>
                <w:i/>
                <w:color w:val="000000" w:themeColor="text1"/>
                <w:sz w:val="22"/>
              </w:rPr>
            </w:pPr>
            <w:r w:rsidRPr="00C973EA">
              <w:rPr>
                <w:rFonts w:ascii="Times New Roman" w:eastAsia="新細明體" w:hAnsi="Times New Roman" w:cs="Times New Roman" w:hint="eastAsia"/>
                <w:i/>
                <w:color w:val="auto"/>
                <w:sz w:val="22"/>
                <w:lang w:val="en-US" w:eastAsia="zh-TW"/>
              </w:rPr>
              <w:t>M</w:t>
            </w:r>
            <w:r w:rsidRPr="00C973EA">
              <w:rPr>
                <w:rFonts w:ascii="Times New Roman" w:eastAsia="新細明體" w:hAnsi="Times New Roman" w:cs="Times New Roman"/>
                <w:i/>
                <w:color w:val="auto"/>
                <w:sz w:val="22"/>
                <w:lang w:val="en-US" w:eastAsia="zh-TW"/>
              </w:rPr>
              <w:t>CTP1</w:t>
            </w:r>
            <w:r w:rsidRPr="00C973EA">
              <w:rPr>
                <w:rFonts w:ascii="Times New Roman" w:eastAsia="新細明體" w:hAnsi="Times New Roman" w:cs="Times New Roman"/>
                <w:color w:val="auto"/>
                <w:sz w:val="22"/>
                <w:lang w:val="en-US" w:eastAsia="zh-TW"/>
              </w:rPr>
              <w:t>_FRE3 F</w:t>
            </w:r>
          </w:p>
        </w:tc>
        <w:tc>
          <w:tcPr>
            <w:tcW w:w="6662" w:type="dxa"/>
            <w:gridSpan w:val="4"/>
            <w:shd w:val="clear" w:color="auto" w:fill="auto"/>
          </w:tcPr>
          <w:p w14:paraId="2CADC418" w14:textId="21088E8A" w:rsidR="006F6B54" w:rsidRPr="00C973EA" w:rsidRDefault="006F6B54" w:rsidP="00B35AAA">
            <w:pPr>
              <w:spacing w:line="240" w:lineRule="auto"/>
              <w:rPr>
                <w:rFonts w:ascii="Times New Roman" w:hAnsi="Times New Roman" w:cs="Times New Roman"/>
                <w:color w:val="000000" w:themeColor="text1"/>
                <w:sz w:val="22"/>
                <w:lang w:eastAsia="zh-TW"/>
              </w:rPr>
            </w:pPr>
            <w:r w:rsidRPr="007A0A14">
              <w:rPr>
                <w:rFonts w:ascii="Times New Roman" w:hAnsi="Times New Roman" w:cs="Times New Roman"/>
                <w:color w:val="000000" w:themeColor="text1"/>
                <w:sz w:val="22"/>
                <w:lang w:eastAsia="zh-TW"/>
              </w:rPr>
              <w:t>CATCCCCAGAGCCTATCACAG</w:t>
            </w:r>
          </w:p>
        </w:tc>
      </w:tr>
      <w:tr w:rsidR="006F6B54" w:rsidRPr="00C973EA" w14:paraId="513666A4" w14:textId="77777777" w:rsidTr="00582880">
        <w:trPr>
          <w:trHeight w:val="315"/>
        </w:trPr>
        <w:tc>
          <w:tcPr>
            <w:tcW w:w="1985" w:type="dxa"/>
            <w:gridSpan w:val="2"/>
            <w:shd w:val="clear" w:color="auto" w:fill="auto"/>
            <w:noWrap/>
          </w:tcPr>
          <w:p w14:paraId="78A0EAD8" w14:textId="6A7F5C60" w:rsidR="006F6B54" w:rsidRPr="00C973EA" w:rsidRDefault="006F6B54" w:rsidP="00B35AAA">
            <w:pPr>
              <w:spacing w:line="240" w:lineRule="auto"/>
              <w:rPr>
                <w:rFonts w:ascii="Times New Roman" w:hAnsi="Times New Roman" w:cs="Times New Roman"/>
                <w:i/>
                <w:color w:val="000000" w:themeColor="text1"/>
                <w:sz w:val="22"/>
              </w:rPr>
            </w:pPr>
            <w:r w:rsidRPr="00C973EA">
              <w:rPr>
                <w:rFonts w:ascii="Times New Roman" w:eastAsia="新細明體" w:hAnsi="Times New Roman" w:cs="Times New Roman" w:hint="eastAsia"/>
                <w:i/>
                <w:color w:val="auto"/>
                <w:sz w:val="22"/>
                <w:lang w:val="en-US" w:eastAsia="zh-TW"/>
              </w:rPr>
              <w:t>M</w:t>
            </w:r>
            <w:r w:rsidRPr="00C973EA">
              <w:rPr>
                <w:rFonts w:ascii="Times New Roman" w:eastAsia="新細明體" w:hAnsi="Times New Roman" w:cs="Times New Roman"/>
                <w:i/>
                <w:color w:val="auto"/>
                <w:sz w:val="22"/>
                <w:lang w:val="en-US" w:eastAsia="zh-TW"/>
              </w:rPr>
              <w:t>CTP1</w:t>
            </w:r>
            <w:r w:rsidRPr="00C973EA">
              <w:rPr>
                <w:rFonts w:ascii="Times New Roman" w:eastAsia="新細明體" w:hAnsi="Times New Roman" w:cs="Times New Roman"/>
                <w:color w:val="auto"/>
                <w:sz w:val="22"/>
                <w:lang w:val="en-US" w:eastAsia="zh-TW"/>
              </w:rPr>
              <w:t>_FRE3 R</w:t>
            </w:r>
          </w:p>
        </w:tc>
        <w:tc>
          <w:tcPr>
            <w:tcW w:w="6662" w:type="dxa"/>
            <w:gridSpan w:val="4"/>
            <w:shd w:val="clear" w:color="auto" w:fill="auto"/>
          </w:tcPr>
          <w:p w14:paraId="505E6ADC" w14:textId="60510A7D" w:rsidR="006F6B54" w:rsidRPr="00C973EA" w:rsidRDefault="006F6B54" w:rsidP="00B35AAA">
            <w:pPr>
              <w:spacing w:line="240" w:lineRule="auto"/>
              <w:rPr>
                <w:rFonts w:ascii="Times New Roman" w:hAnsi="Times New Roman" w:cs="Times New Roman"/>
                <w:color w:val="000000" w:themeColor="text1"/>
                <w:sz w:val="22"/>
                <w:lang w:eastAsia="zh-TW"/>
              </w:rPr>
            </w:pPr>
            <w:r w:rsidRPr="007A0A14">
              <w:rPr>
                <w:rFonts w:ascii="Times New Roman" w:hAnsi="Times New Roman" w:cs="Times New Roman"/>
                <w:color w:val="000000" w:themeColor="text1"/>
                <w:sz w:val="22"/>
                <w:lang w:eastAsia="zh-TW"/>
              </w:rPr>
              <w:t>CAGTATGCTTTGGAGGTGTTACCAAC</w:t>
            </w:r>
          </w:p>
        </w:tc>
      </w:tr>
      <w:tr w:rsidR="006F6B54" w:rsidRPr="00C973EA" w14:paraId="4A852981" w14:textId="77777777" w:rsidTr="00582880">
        <w:trPr>
          <w:trHeight w:val="315"/>
        </w:trPr>
        <w:tc>
          <w:tcPr>
            <w:tcW w:w="1985" w:type="dxa"/>
            <w:gridSpan w:val="2"/>
            <w:shd w:val="clear" w:color="auto" w:fill="auto"/>
            <w:noWrap/>
          </w:tcPr>
          <w:p w14:paraId="2F0C90EC" w14:textId="3307B0BC" w:rsidR="006F6B54" w:rsidRPr="00C973EA" w:rsidRDefault="006F6B54" w:rsidP="00B35AAA">
            <w:pPr>
              <w:spacing w:line="240" w:lineRule="auto"/>
              <w:rPr>
                <w:rFonts w:ascii="Times New Roman" w:hAnsi="Times New Roman" w:cs="Times New Roman"/>
                <w:i/>
                <w:color w:val="000000" w:themeColor="text1"/>
                <w:sz w:val="22"/>
              </w:rPr>
            </w:pPr>
            <w:r w:rsidRPr="00C973EA">
              <w:rPr>
                <w:rFonts w:ascii="Times New Roman" w:eastAsia="新細明體" w:hAnsi="Times New Roman" w:cs="Times New Roman" w:hint="eastAsia"/>
                <w:i/>
                <w:color w:val="auto"/>
                <w:sz w:val="22"/>
                <w:lang w:val="en-US" w:eastAsia="zh-TW"/>
              </w:rPr>
              <w:t>M</w:t>
            </w:r>
            <w:r w:rsidRPr="00C973EA">
              <w:rPr>
                <w:rFonts w:ascii="Times New Roman" w:eastAsia="新細明體" w:hAnsi="Times New Roman" w:cs="Times New Roman"/>
                <w:i/>
                <w:color w:val="auto"/>
                <w:sz w:val="22"/>
                <w:lang w:val="en-US" w:eastAsia="zh-TW"/>
              </w:rPr>
              <w:t>CTP1</w:t>
            </w:r>
            <w:r w:rsidRPr="00C973EA">
              <w:rPr>
                <w:rFonts w:ascii="Times New Roman" w:eastAsia="新細明體" w:hAnsi="Times New Roman" w:cs="Times New Roman"/>
                <w:color w:val="auto"/>
                <w:sz w:val="22"/>
                <w:lang w:val="en-US" w:eastAsia="zh-TW"/>
              </w:rPr>
              <w:t>_FRE4 F</w:t>
            </w:r>
          </w:p>
        </w:tc>
        <w:tc>
          <w:tcPr>
            <w:tcW w:w="6662" w:type="dxa"/>
            <w:gridSpan w:val="4"/>
            <w:shd w:val="clear" w:color="auto" w:fill="auto"/>
          </w:tcPr>
          <w:p w14:paraId="1020846E" w14:textId="200C4CC2" w:rsidR="006F6B54" w:rsidRPr="00C973EA" w:rsidRDefault="006F6B54" w:rsidP="00B35AAA">
            <w:pPr>
              <w:spacing w:line="240" w:lineRule="auto"/>
              <w:rPr>
                <w:rFonts w:ascii="Times New Roman" w:hAnsi="Times New Roman" w:cs="Times New Roman"/>
                <w:color w:val="000000" w:themeColor="text1"/>
                <w:sz w:val="22"/>
                <w:lang w:eastAsia="zh-TW"/>
              </w:rPr>
            </w:pPr>
            <w:r w:rsidRPr="007A0A14">
              <w:rPr>
                <w:rFonts w:ascii="Times New Roman" w:hAnsi="Times New Roman" w:cs="Times New Roman"/>
                <w:color w:val="000000" w:themeColor="text1"/>
                <w:sz w:val="22"/>
                <w:lang w:eastAsia="zh-TW"/>
              </w:rPr>
              <w:t>CAAATAAAGAAAAGGGAGGGGTGGATG</w:t>
            </w:r>
          </w:p>
        </w:tc>
      </w:tr>
      <w:tr w:rsidR="006F6B54" w:rsidRPr="00C973EA" w14:paraId="4EEBCD5C" w14:textId="77777777" w:rsidTr="00582880">
        <w:trPr>
          <w:trHeight w:val="315"/>
        </w:trPr>
        <w:tc>
          <w:tcPr>
            <w:tcW w:w="1985" w:type="dxa"/>
            <w:gridSpan w:val="2"/>
            <w:shd w:val="clear" w:color="auto" w:fill="auto"/>
            <w:noWrap/>
          </w:tcPr>
          <w:p w14:paraId="719626E2" w14:textId="4913D850" w:rsidR="006F6B54" w:rsidRPr="00C973EA" w:rsidRDefault="006F6B54" w:rsidP="00B35AAA">
            <w:pPr>
              <w:spacing w:line="240" w:lineRule="auto"/>
              <w:rPr>
                <w:rFonts w:ascii="Times New Roman" w:hAnsi="Times New Roman" w:cs="Times New Roman"/>
                <w:i/>
                <w:color w:val="000000" w:themeColor="text1"/>
                <w:sz w:val="22"/>
              </w:rPr>
            </w:pPr>
            <w:r w:rsidRPr="00C973EA">
              <w:rPr>
                <w:rFonts w:ascii="Times New Roman" w:eastAsia="新細明體" w:hAnsi="Times New Roman" w:cs="Times New Roman" w:hint="eastAsia"/>
                <w:i/>
                <w:color w:val="auto"/>
                <w:sz w:val="22"/>
                <w:lang w:val="en-US" w:eastAsia="zh-TW"/>
              </w:rPr>
              <w:t>M</w:t>
            </w:r>
            <w:r w:rsidRPr="00C973EA">
              <w:rPr>
                <w:rFonts w:ascii="Times New Roman" w:eastAsia="新細明體" w:hAnsi="Times New Roman" w:cs="Times New Roman"/>
                <w:i/>
                <w:color w:val="auto"/>
                <w:sz w:val="22"/>
                <w:lang w:val="en-US" w:eastAsia="zh-TW"/>
              </w:rPr>
              <w:t>CTP1</w:t>
            </w:r>
            <w:r w:rsidRPr="00C973EA">
              <w:rPr>
                <w:rFonts w:ascii="Times New Roman" w:eastAsia="新細明體" w:hAnsi="Times New Roman" w:cs="Times New Roman"/>
                <w:color w:val="auto"/>
                <w:sz w:val="22"/>
                <w:lang w:val="en-US" w:eastAsia="zh-TW"/>
              </w:rPr>
              <w:t>_FRE4 R</w:t>
            </w:r>
          </w:p>
        </w:tc>
        <w:tc>
          <w:tcPr>
            <w:tcW w:w="6662" w:type="dxa"/>
            <w:gridSpan w:val="4"/>
            <w:shd w:val="clear" w:color="auto" w:fill="auto"/>
          </w:tcPr>
          <w:p w14:paraId="285E90F5" w14:textId="12E95ECF" w:rsidR="006F6B54" w:rsidRPr="00C973EA" w:rsidRDefault="006F6B54" w:rsidP="00B35AAA">
            <w:pPr>
              <w:spacing w:line="240" w:lineRule="auto"/>
              <w:rPr>
                <w:rFonts w:ascii="Times New Roman" w:hAnsi="Times New Roman" w:cs="Times New Roman"/>
                <w:color w:val="000000" w:themeColor="text1"/>
                <w:sz w:val="22"/>
                <w:lang w:eastAsia="zh-TW"/>
              </w:rPr>
            </w:pPr>
            <w:r w:rsidRPr="007A0A14">
              <w:rPr>
                <w:rFonts w:ascii="Times New Roman" w:hAnsi="Times New Roman" w:cs="Times New Roman"/>
                <w:color w:val="000000" w:themeColor="text1"/>
                <w:sz w:val="22"/>
                <w:lang w:eastAsia="zh-TW"/>
              </w:rPr>
              <w:t>AAGCGAGCTGGAGTGGAAACTATG</w:t>
            </w:r>
          </w:p>
        </w:tc>
      </w:tr>
      <w:tr w:rsidR="006F6B54" w:rsidRPr="00C973EA" w14:paraId="40F7EB1A" w14:textId="77777777" w:rsidTr="00582880">
        <w:trPr>
          <w:trHeight w:val="315"/>
        </w:trPr>
        <w:tc>
          <w:tcPr>
            <w:tcW w:w="1985" w:type="dxa"/>
            <w:gridSpan w:val="2"/>
            <w:shd w:val="clear" w:color="auto" w:fill="auto"/>
            <w:noWrap/>
          </w:tcPr>
          <w:p w14:paraId="473231C4" w14:textId="195E61DC" w:rsidR="006F6B54" w:rsidRPr="00C973EA" w:rsidRDefault="006F6B54" w:rsidP="00B35AAA">
            <w:pPr>
              <w:spacing w:line="240" w:lineRule="auto"/>
              <w:rPr>
                <w:rFonts w:ascii="Times New Roman" w:hAnsi="Times New Roman" w:cs="Times New Roman"/>
                <w:i/>
                <w:color w:val="000000" w:themeColor="text1"/>
                <w:sz w:val="22"/>
              </w:rPr>
            </w:pPr>
            <w:r w:rsidRPr="00C973EA">
              <w:rPr>
                <w:rFonts w:ascii="Times New Roman" w:eastAsia="新細明體" w:hAnsi="Times New Roman" w:cs="Times New Roman" w:hint="eastAsia"/>
                <w:i/>
                <w:color w:val="auto"/>
                <w:sz w:val="22"/>
                <w:lang w:val="en-US" w:eastAsia="zh-TW"/>
              </w:rPr>
              <w:t>M</w:t>
            </w:r>
            <w:r w:rsidRPr="00C973EA">
              <w:rPr>
                <w:rFonts w:ascii="Times New Roman" w:eastAsia="新細明體" w:hAnsi="Times New Roman" w:cs="Times New Roman"/>
                <w:i/>
                <w:color w:val="auto"/>
                <w:sz w:val="22"/>
                <w:lang w:val="en-US" w:eastAsia="zh-TW"/>
              </w:rPr>
              <w:t>CTP1</w:t>
            </w:r>
            <w:r w:rsidRPr="00C973EA">
              <w:rPr>
                <w:rFonts w:ascii="Times New Roman" w:eastAsia="新細明體" w:hAnsi="Times New Roman" w:cs="Times New Roman"/>
                <w:color w:val="auto"/>
                <w:sz w:val="22"/>
                <w:lang w:val="en-US" w:eastAsia="zh-TW"/>
              </w:rPr>
              <w:t>_ZRE F</w:t>
            </w:r>
          </w:p>
        </w:tc>
        <w:tc>
          <w:tcPr>
            <w:tcW w:w="6662" w:type="dxa"/>
            <w:gridSpan w:val="4"/>
            <w:shd w:val="clear" w:color="auto" w:fill="auto"/>
          </w:tcPr>
          <w:p w14:paraId="6BAC02E5" w14:textId="1DE6E4BF" w:rsidR="006F6B54" w:rsidRPr="00C973EA" w:rsidRDefault="006F6B54" w:rsidP="00B35AAA">
            <w:pPr>
              <w:spacing w:line="240" w:lineRule="auto"/>
              <w:rPr>
                <w:rFonts w:ascii="Times New Roman" w:hAnsi="Times New Roman" w:cs="Times New Roman"/>
                <w:color w:val="000000" w:themeColor="text1"/>
                <w:sz w:val="22"/>
                <w:lang w:eastAsia="zh-TW"/>
              </w:rPr>
            </w:pPr>
            <w:r w:rsidRPr="007A0A14">
              <w:rPr>
                <w:rFonts w:ascii="Times New Roman" w:hAnsi="Times New Roman" w:cs="Times New Roman"/>
                <w:color w:val="000000" w:themeColor="text1"/>
                <w:sz w:val="22"/>
                <w:lang w:eastAsia="zh-TW"/>
              </w:rPr>
              <w:t>AGAAAAGGGAGGGGTGGATG</w:t>
            </w:r>
          </w:p>
        </w:tc>
      </w:tr>
      <w:tr w:rsidR="006F6B54" w:rsidRPr="00C973EA" w14:paraId="76B0552E" w14:textId="77777777" w:rsidTr="00582880">
        <w:trPr>
          <w:trHeight w:val="315"/>
        </w:trPr>
        <w:tc>
          <w:tcPr>
            <w:tcW w:w="1985" w:type="dxa"/>
            <w:gridSpan w:val="2"/>
            <w:shd w:val="clear" w:color="auto" w:fill="auto"/>
            <w:noWrap/>
          </w:tcPr>
          <w:p w14:paraId="02030B1B" w14:textId="54DD04DF" w:rsidR="006F6B54" w:rsidRPr="00C973EA" w:rsidRDefault="006F6B54" w:rsidP="00B35AAA">
            <w:pPr>
              <w:spacing w:line="240" w:lineRule="auto"/>
              <w:rPr>
                <w:rFonts w:ascii="Times New Roman" w:hAnsi="Times New Roman" w:cs="Times New Roman"/>
                <w:i/>
                <w:color w:val="000000" w:themeColor="text1"/>
                <w:sz w:val="22"/>
              </w:rPr>
            </w:pPr>
            <w:r w:rsidRPr="00C973EA">
              <w:rPr>
                <w:rFonts w:ascii="Times New Roman" w:eastAsia="新細明體" w:hAnsi="Times New Roman" w:cs="Times New Roman" w:hint="eastAsia"/>
                <w:i/>
                <w:color w:val="auto"/>
                <w:sz w:val="22"/>
                <w:lang w:val="en-US" w:eastAsia="zh-TW"/>
              </w:rPr>
              <w:t>M</w:t>
            </w:r>
            <w:r w:rsidRPr="00C973EA">
              <w:rPr>
                <w:rFonts w:ascii="Times New Roman" w:eastAsia="新細明體" w:hAnsi="Times New Roman" w:cs="Times New Roman"/>
                <w:i/>
                <w:color w:val="auto"/>
                <w:sz w:val="22"/>
                <w:lang w:val="en-US" w:eastAsia="zh-TW"/>
              </w:rPr>
              <w:t>CTP1</w:t>
            </w:r>
            <w:r w:rsidRPr="00C973EA">
              <w:rPr>
                <w:rFonts w:ascii="Times New Roman" w:eastAsia="新細明體" w:hAnsi="Times New Roman" w:cs="Times New Roman"/>
                <w:color w:val="auto"/>
                <w:sz w:val="22"/>
                <w:lang w:val="en-US" w:eastAsia="zh-TW"/>
              </w:rPr>
              <w:t>_ZRE R</w:t>
            </w:r>
          </w:p>
        </w:tc>
        <w:tc>
          <w:tcPr>
            <w:tcW w:w="6662" w:type="dxa"/>
            <w:gridSpan w:val="4"/>
            <w:shd w:val="clear" w:color="auto" w:fill="auto"/>
          </w:tcPr>
          <w:p w14:paraId="49CDC94C" w14:textId="3DE23A0B" w:rsidR="006F6B54" w:rsidRPr="00C973EA" w:rsidRDefault="006F6B54" w:rsidP="00B35AAA">
            <w:pPr>
              <w:spacing w:line="240" w:lineRule="auto"/>
              <w:rPr>
                <w:rFonts w:ascii="Times New Roman" w:hAnsi="Times New Roman" w:cs="Times New Roman"/>
                <w:color w:val="000000" w:themeColor="text1"/>
                <w:sz w:val="22"/>
                <w:lang w:eastAsia="zh-TW"/>
              </w:rPr>
            </w:pPr>
            <w:r w:rsidRPr="007A0A14">
              <w:rPr>
                <w:rFonts w:ascii="Times New Roman" w:hAnsi="Times New Roman" w:cs="Times New Roman"/>
                <w:color w:val="000000" w:themeColor="text1"/>
                <w:sz w:val="22"/>
                <w:lang w:eastAsia="zh-TW"/>
              </w:rPr>
              <w:t>TCCACACTGAGCGATGAAC</w:t>
            </w:r>
          </w:p>
        </w:tc>
      </w:tr>
      <w:bookmarkEnd w:id="16"/>
    </w:tbl>
    <w:p w14:paraId="71E881A9" w14:textId="07ED12C7" w:rsidR="00845AFB" w:rsidRPr="007A1CB6" w:rsidRDefault="006D51C8" w:rsidP="006D51C8">
      <w:pPr>
        <w:spacing w:after="160" w:line="259" w:lineRule="auto"/>
        <w:ind w:left="0" w:right="0" w:firstLine="0"/>
        <w:jc w:val="left"/>
        <w:rPr>
          <w:rFonts w:ascii="Times New Roman" w:eastAsia="新細明體" w:hAnsi="Times New Roman" w:cs="Times New Roman"/>
          <w:b/>
          <w:caps/>
          <w:lang w:val="en-US" w:eastAsia="zh-TW"/>
        </w:rPr>
      </w:pPr>
      <w:r>
        <w:rPr>
          <w:rFonts w:ascii="Times New Roman" w:eastAsia="新細明體" w:hAnsi="Times New Roman" w:cs="Times New Roman"/>
          <w:b/>
          <w:caps/>
          <w:lang w:val="en-US" w:eastAsia="zh-TW"/>
        </w:rPr>
        <w:br w:type="page"/>
      </w:r>
      <w:r w:rsidR="00315D51" w:rsidRPr="007A1CB6">
        <w:rPr>
          <w:rFonts w:ascii="Times New Roman" w:eastAsia="新細明體" w:hAnsi="Times New Roman" w:cs="Times New Roman" w:hint="eastAsia"/>
          <w:b/>
          <w:caps/>
          <w:lang w:val="en-US" w:eastAsia="zh-TW"/>
        </w:rPr>
        <w:lastRenderedPageBreak/>
        <w:t>R</w:t>
      </w:r>
      <w:r w:rsidR="00315D51" w:rsidRPr="007A1CB6">
        <w:rPr>
          <w:rFonts w:ascii="Times New Roman" w:eastAsia="新細明體" w:hAnsi="Times New Roman" w:cs="Times New Roman"/>
          <w:b/>
          <w:caps/>
          <w:lang w:val="en-US" w:eastAsia="zh-TW"/>
        </w:rPr>
        <w:t>eference</w:t>
      </w:r>
    </w:p>
    <w:p w14:paraId="65CA48D3" w14:textId="77777777" w:rsidR="002942A5" w:rsidRPr="002942A5" w:rsidRDefault="00845AFB" w:rsidP="002942A5">
      <w:pPr>
        <w:pStyle w:val="EndNoteBibliography"/>
        <w:spacing w:after="0"/>
        <w:ind w:left="720" w:hanging="720"/>
      </w:pPr>
      <w:r>
        <w:rPr>
          <w:rFonts w:ascii="Times New Roman" w:eastAsia="新細明體" w:hAnsi="Times New Roman" w:cs="Times New Roman"/>
          <w:b/>
          <w:lang w:val="en-US" w:eastAsia="zh-TW"/>
        </w:rPr>
        <w:fldChar w:fldCharType="begin"/>
      </w:r>
      <w:r>
        <w:rPr>
          <w:rFonts w:ascii="Times New Roman" w:eastAsia="新細明體" w:hAnsi="Times New Roman" w:cs="Times New Roman"/>
          <w:b/>
          <w:lang w:val="en-US" w:eastAsia="zh-TW"/>
        </w:rPr>
        <w:instrText xml:space="preserve"> ADDIN EN.REFLIST </w:instrText>
      </w:r>
      <w:r>
        <w:rPr>
          <w:rFonts w:ascii="Times New Roman" w:eastAsia="新細明體" w:hAnsi="Times New Roman" w:cs="Times New Roman"/>
          <w:b/>
          <w:lang w:val="en-US" w:eastAsia="zh-TW"/>
        </w:rPr>
        <w:fldChar w:fldCharType="separate"/>
      </w:r>
      <w:r w:rsidR="002942A5" w:rsidRPr="002942A5">
        <w:t>1.</w:t>
      </w:r>
      <w:r w:rsidR="002942A5" w:rsidRPr="002942A5">
        <w:tab/>
        <w:t xml:space="preserve">Ewels P, Magnusson M, Lundin S, Kaller M: </w:t>
      </w:r>
      <w:r w:rsidR="002942A5" w:rsidRPr="002942A5">
        <w:rPr>
          <w:b/>
        </w:rPr>
        <w:t>MultiQC: summarize analysis results for multiple tools and samples in a single report.</w:t>
      </w:r>
      <w:r w:rsidR="002942A5" w:rsidRPr="002942A5">
        <w:t xml:space="preserve"> </w:t>
      </w:r>
      <w:r w:rsidR="002942A5" w:rsidRPr="002942A5">
        <w:rPr>
          <w:i/>
        </w:rPr>
        <w:t xml:space="preserve">Bioinformatics </w:t>
      </w:r>
      <w:r w:rsidR="002942A5" w:rsidRPr="002942A5">
        <w:t xml:space="preserve">2016, </w:t>
      </w:r>
      <w:r w:rsidR="002942A5" w:rsidRPr="002942A5">
        <w:rPr>
          <w:b/>
        </w:rPr>
        <w:t>32:</w:t>
      </w:r>
      <w:r w:rsidR="002942A5" w:rsidRPr="002942A5">
        <w:t>3047-3048.</w:t>
      </w:r>
    </w:p>
    <w:p w14:paraId="5769DB9E" w14:textId="77777777" w:rsidR="002942A5" w:rsidRPr="002942A5" w:rsidRDefault="002942A5" w:rsidP="002942A5">
      <w:pPr>
        <w:pStyle w:val="EndNoteBibliography"/>
        <w:spacing w:after="0"/>
        <w:ind w:left="720" w:hanging="720"/>
      </w:pPr>
      <w:r w:rsidRPr="002942A5">
        <w:t>2.</w:t>
      </w:r>
      <w:r w:rsidRPr="002942A5">
        <w:tab/>
        <w:t xml:space="preserve">Bolger AM, Lohse M, Usadel B: </w:t>
      </w:r>
      <w:r w:rsidRPr="002942A5">
        <w:rPr>
          <w:b/>
        </w:rPr>
        <w:t>Trimmomatic: a flexible trimmer for Illumina sequence data.</w:t>
      </w:r>
      <w:r w:rsidRPr="002942A5">
        <w:t xml:space="preserve"> </w:t>
      </w:r>
      <w:r w:rsidRPr="002942A5">
        <w:rPr>
          <w:i/>
        </w:rPr>
        <w:t xml:space="preserve">Bioinformatics </w:t>
      </w:r>
      <w:r w:rsidRPr="002942A5">
        <w:t xml:space="preserve">2014, </w:t>
      </w:r>
      <w:r w:rsidRPr="002942A5">
        <w:rPr>
          <w:b/>
        </w:rPr>
        <w:t>30:</w:t>
      </w:r>
      <w:r w:rsidRPr="002942A5">
        <w:t>2114-2120.</w:t>
      </w:r>
    </w:p>
    <w:p w14:paraId="1092DAF3" w14:textId="77777777" w:rsidR="002942A5" w:rsidRPr="002942A5" w:rsidRDefault="002942A5" w:rsidP="002942A5">
      <w:pPr>
        <w:pStyle w:val="EndNoteBibliography"/>
        <w:spacing w:after="0"/>
        <w:ind w:left="720" w:hanging="720"/>
      </w:pPr>
      <w:r w:rsidRPr="002942A5">
        <w:t>3.</w:t>
      </w:r>
      <w:r w:rsidRPr="002942A5">
        <w:tab/>
        <w:t xml:space="preserve">Buchfink B, Xie C, Huson DH: </w:t>
      </w:r>
      <w:r w:rsidRPr="002942A5">
        <w:rPr>
          <w:b/>
        </w:rPr>
        <w:t>Fast and sensitive protein alignment using DIAMOND.</w:t>
      </w:r>
      <w:r w:rsidRPr="002942A5">
        <w:t xml:space="preserve"> </w:t>
      </w:r>
      <w:r w:rsidRPr="002942A5">
        <w:rPr>
          <w:i/>
        </w:rPr>
        <w:t xml:space="preserve">Nat Methods </w:t>
      </w:r>
      <w:r w:rsidRPr="002942A5">
        <w:t xml:space="preserve">2015, </w:t>
      </w:r>
      <w:r w:rsidRPr="002942A5">
        <w:rPr>
          <w:b/>
        </w:rPr>
        <w:t>12:</w:t>
      </w:r>
      <w:r w:rsidRPr="002942A5">
        <w:t>59-60.</w:t>
      </w:r>
    </w:p>
    <w:p w14:paraId="50F5BC47" w14:textId="77777777" w:rsidR="002942A5" w:rsidRPr="002942A5" w:rsidRDefault="002942A5" w:rsidP="002942A5">
      <w:pPr>
        <w:pStyle w:val="EndNoteBibliography"/>
        <w:spacing w:after="0"/>
        <w:ind w:left="720" w:hanging="720"/>
      </w:pPr>
      <w:r w:rsidRPr="002942A5">
        <w:t>4.</w:t>
      </w:r>
      <w:r w:rsidRPr="002942A5">
        <w:tab/>
        <w:t xml:space="preserve">Kim D, Langmead B, Salzberg SL: </w:t>
      </w:r>
      <w:r w:rsidRPr="002942A5">
        <w:rPr>
          <w:b/>
        </w:rPr>
        <w:t>HISAT: a fast spliced aligner with low memory requirements.</w:t>
      </w:r>
      <w:r w:rsidRPr="002942A5">
        <w:t xml:space="preserve"> </w:t>
      </w:r>
      <w:r w:rsidRPr="002942A5">
        <w:rPr>
          <w:i/>
        </w:rPr>
        <w:t xml:space="preserve">Nat Methods </w:t>
      </w:r>
      <w:r w:rsidRPr="002942A5">
        <w:t xml:space="preserve">2015, </w:t>
      </w:r>
      <w:r w:rsidRPr="002942A5">
        <w:rPr>
          <w:b/>
        </w:rPr>
        <w:t>12:</w:t>
      </w:r>
      <w:r w:rsidRPr="002942A5">
        <w:t>357-360.</w:t>
      </w:r>
    </w:p>
    <w:p w14:paraId="320BE599" w14:textId="77777777" w:rsidR="002942A5" w:rsidRPr="002942A5" w:rsidRDefault="002942A5" w:rsidP="002942A5">
      <w:pPr>
        <w:pStyle w:val="EndNoteBibliography"/>
        <w:spacing w:after="0"/>
        <w:ind w:left="720" w:hanging="720"/>
      </w:pPr>
      <w:r w:rsidRPr="002942A5">
        <w:t>5.</w:t>
      </w:r>
      <w:r w:rsidRPr="002942A5">
        <w:tab/>
        <w:t xml:space="preserve">Liao Y, Smyth GK, Shi W: </w:t>
      </w:r>
      <w:r w:rsidRPr="002942A5">
        <w:rPr>
          <w:b/>
        </w:rPr>
        <w:t>featureCounts: an efficient general purpose program for assigning sequence reads to genomic features.</w:t>
      </w:r>
      <w:r w:rsidRPr="002942A5">
        <w:t xml:space="preserve"> </w:t>
      </w:r>
      <w:r w:rsidRPr="002942A5">
        <w:rPr>
          <w:i/>
        </w:rPr>
        <w:t xml:space="preserve">Bioinformatics </w:t>
      </w:r>
      <w:r w:rsidRPr="002942A5">
        <w:t xml:space="preserve">2014, </w:t>
      </w:r>
      <w:r w:rsidRPr="002942A5">
        <w:rPr>
          <w:b/>
        </w:rPr>
        <w:t>30:</w:t>
      </w:r>
      <w:r w:rsidRPr="002942A5">
        <w:t>923-930.</w:t>
      </w:r>
    </w:p>
    <w:p w14:paraId="515F271C" w14:textId="77777777" w:rsidR="002942A5" w:rsidRPr="002942A5" w:rsidRDefault="002942A5" w:rsidP="002942A5">
      <w:pPr>
        <w:pStyle w:val="EndNoteBibliography"/>
        <w:spacing w:after="0"/>
        <w:ind w:left="720" w:hanging="720"/>
      </w:pPr>
      <w:r w:rsidRPr="002942A5">
        <w:t>6.</w:t>
      </w:r>
      <w:r w:rsidRPr="002942A5">
        <w:tab/>
        <w:t xml:space="preserve">Love MI, Huber W, Anders S: </w:t>
      </w:r>
      <w:r w:rsidRPr="002942A5">
        <w:rPr>
          <w:b/>
        </w:rPr>
        <w:t>Moderated estimation of fold change and dispersion for RNA-seq data with DESeq2.</w:t>
      </w:r>
      <w:r w:rsidRPr="002942A5">
        <w:t xml:space="preserve"> </w:t>
      </w:r>
      <w:r w:rsidRPr="002942A5">
        <w:rPr>
          <w:i/>
        </w:rPr>
        <w:t xml:space="preserve">Genome Biol </w:t>
      </w:r>
      <w:r w:rsidRPr="002942A5">
        <w:t xml:space="preserve">2014, </w:t>
      </w:r>
      <w:r w:rsidRPr="002942A5">
        <w:rPr>
          <w:b/>
        </w:rPr>
        <w:t>15:</w:t>
      </w:r>
      <w:r w:rsidRPr="002942A5">
        <w:t>550.</w:t>
      </w:r>
    </w:p>
    <w:p w14:paraId="36280D03" w14:textId="77777777" w:rsidR="002942A5" w:rsidRPr="002942A5" w:rsidRDefault="002942A5" w:rsidP="002942A5">
      <w:pPr>
        <w:pStyle w:val="EndNoteBibliography"/>
        <w:spacing w:after="0"/>
        <w:ind w:left="720" w:hanging="720"/>
      </w:pPr>
      <w:r w:rsidRPr="002942A5">
        <w:t>7.</w:t>
      </w:r>
      <w:r w:rsidRPr="002942A5">
        <w:tab/>
        <w:t xml:space="preserve">Wang L, Feng Z, Wang X, Wang X, Zhang X: </w:t>
      </w:r>
      <w:r w:rsidRPr="002942A5">
        <w:rPr>
          <w:b/>
        </w:rPr>
        <w:t>DEGseq: an R package for identifying differentially expressed genes from RNA-seq data.</w:t>
      </w:r>
      <w:r w:rsidRPr="002942A5">
        <w:t xml:space="preserve"> </w:t>
      </w:r>
      <w:r w:rsidRPr="002942A5">
        <w:rPr>
          <w:i/>
        </w:rPr>
        <w:t xml:space="preserve">Bioinformatics </w:t>
      </w:r>
      <w:r w:rsidRPr="002942A5">
        <w:t xml:space="preserve">2010, </w:t>
      </w:r>
      <w:r w:rsidRPr="002942A5">
        <w:rPr>
          <w:b/>
        </w:rPr>
        <w:t>26:</w:t>
      </w:r>
      <w:r w:rsidRPr="002942A5">
        <w:t>136-138.</w:t>
      </w:r>
    </w:p>
    <w:p w14:paraId="57C969A6" w14:textId="77777777" w:rsidR="002942A5" w:rsidRPr="002942A5" w:rsidRDefault="002942A5" w:rsidP="002942A5">
      <w:pPr>
        <w:pStyle w:val="EndNoteBibliography"/>
        <w:spacing w:after="0"/>
        <w:ind w:left="720" w:hanging="720"/>
      </w:pPr>
      <w:r w:rsidRPr="002942A5">
        <w:t>8.</w:t>
      </w:r>
      <w:r w:rsidRPr="002942A5">
        <w:tab/>
        <w:t xml:space="preserve">Yu G, Wang LG, Han Y, He QY: </w:t>
      </w:r>
      <w:r w:rsidRPr="002942A5">
        <w:rPr>
          <w:b/>
        </w:rPr>
        <w:t>clusterProfiler: an R package for comparing biological themes among gene clusters.</w:t>
      </w:r>
      <w:r w:rsidRPr="002942A5">
        <w:t xml:space="preserve"> </w:t>
      </w:r>
      <w:r w:rsidRPr="002942A5">
        <w:rPr>
          <w:i/>
        </w:rPr>
        <w:t xml:space="preserve">Omics </w:t>
      </w:r>
      <w:r w:rsidRPr="002942A5">
        <w:t xml:space="preserve">2012, </w:t>
      </w:r>
      <w:r w:rsidRPr="002942A5">
        <w:rPr>
          <w:b/>
        </w:rPr>
        <w:t>16:</w:t>
      </w:r>
      <w:r w:rsidRPr="002942A5">
        <w:t>284-287.</w:t>
      </w:r>
    </w:p>
    <w:p w14:paraId="5A2B8F80" w14:textId="77777777" w:rsidR="002942A5" w:rsidRPr="002942A5" w:rsidRDefault="002942A5" w:rsidP="002942A5">
      <w:pPr>
        <w:pStyle w:val="EndNoteBibliography"/>
        <w:spacing w:after="0"/>
        <w:ind w:left="720" w:hanging="720"/>
      </w:pPr>
      <w:r w:rsidRPr="002942A5">
        <w:t>9.</w:t>
      </w:r>
      <w:r w:rsidRPr="002942A5">
        <w:tab/>
        <w:t xml:space="preserve">Liberzon A, Birger C, Thorvaldsdóttir H, Ghandi M, Mesirov JP, Tamayo P: </w:t>
      </w:r>
      <w:r w:rsidRPr="002942A5">
        <w:rPr>
          <w:b/>
        </w:rPr>
        <w:t>The Molecular Signatures Database (MSigDB) hallmark gene set collection.</w:t>
      </w:r>
      <w:r w:rsidRPr="002942A5">
        <w:t xml:space="preserve"> </w:t>
      </w:r>
      <w:r w:rsidRPr="002942A5">
        <w:rPr>
          <w:i/>
        </w:rPr>
        <w:t xml:space="preserve">Cell Syst </w:t>
      </w:r>
      <w:r w:rsidRPr="002942A5">
        <w:t xml:space="preserve">2015, </w:t>
      </w:r>
      <w:r w:rsidRPr="002942A5">
        <w:rPr>
          <w:b/>
        </w:rPr>
        <w:t>1:</w:t>
      </w:r>
      <w:r w:rsidRPr="002942A5">
        <w:t>417-425.</w:t>
      </w:r>
    </w:p>
    <w:p w14:paraId="1E1B1DF6" w14:textId="77777777" w:rsidR="002942A5" w:rsidRPr="002942A5" w:rsidRDefault="002942A5" w:rsidP="002942A5">
      <w:pPr>
        <w:pStyle w:val="EndNoteBibliography"/>
        <w:spacing w:after="0"/>
        <w:ind w:left="720" w:hanging="720"/>
      </w:pPr>
      <w:r w:rsidRPr="002942A5">
        <w:t>10.</w:t>
      </w:r>
      <w:r w:rsidRPr="002942A5">
        <w:tab/>
        <w:t xml:space="preserve">Subramanian A, Tamayo P, Mootha VK, Mukherjee S, Ebert BL, Gillette MA, Paulovich A, Pomeroy SL, Golub TR, Lander ES, Mesirov JP: </w:t>
      </w:r>
      <w:r w:rsidRPr="002942A5">
        <w:rPr>
          <w:b/>
        </w:rPr>
        <w:t>Gene set enrichment analysis: a knowledge-based approach for interpreting genome-wide expression profiles.</w:t>
      </w:r>
      <w:r w:rsidRPr="002942A5">
        <w:t xml:space="preserve"> </w:t>
      </w:r>
      <w:r w:rsidRPr="002942A5">
        <w:rPr>
          <w:i/>
        </w:rPr>
        <w:t xml:space="preserve">Proc Natl Acad Sci U S A </w:t>
      </w:r>
      <w:r w:rsidRPr="002942A5">
        <w:t xml:space="preserve">2005, </w:t>
      </w:r>
      <w:r w:rsidRPr="002942A5">
        <w:rPr>
          <w:b/>
        </w:rPr>
        <w:t>102:</w:t>
      </w:r>
      <w:r w:rsidRPr="002942A5">
        <w:t>15545-15550.</w:t>
      </w:r>
    </w:p>
    <w:p w14:paraId="2B2D9C41" w14:textId="77777777" w:rsidR="002942A5" w:rsidRPr="002942A5" w:rsidRDefault="002942A5" w:rsidP="002942A5">
      <w:pPr>
        <w:pStyle w:val="EndNoteBibliography"/>
        <w:spacing w:after="0"/>
        <w:ind w:left="720" w:hanging="720"/>
      </w:pPr>
      <w:r w:rsidRPr="002942A5">
        <w:t>11.</w:t>
      </w:r>
      <w:r w:rsidRPr="002942A5">
        <w:tab/>
        <w:t xml:space="preserve">Elvidge GP, Glenny L, Appelhoff RJ, Ratcliffe PJ, Ragoussis J, Gleadle JM: </w:t>
      </w:r>
      <w:r w:rsidRPr="002942A5">
        <w:rPr>
          <w:b/>
        </w:rPr>
        <w:t>Concordant regulation of gene expression by hypoxia and 2-oxoglutarate-dependent dioxygenase inhibition: the role of HIF-1alpha, HIF-2alpha, and other pathways.</w:t>
      </w:r>
      <w:r w:rsidRPr="002942A5">
        <w:t xml:space="preserve"> </w:t>
      </w:r>
      <w:r w:rsidRPr="002942A5">
        <w:rPr>
          <w:i/>
        </w:rPr>
        <w:t xml:space="preserve">J Biol Chem </w:t>
      </w:r>
      <w:r w:rsidRPr="002942A5">
        <w:t xml:space="preserve">2006, </w:t>
      </w:r>
      <w:r w:rsidRPr="002942A5">
        <w:rPr>
          <w:b/>
        </w:rPr>
        <w:t>281:</w:t>
      </w:r>
      <w:r w:rsidRPr="002942A5">
        <w:t>15215-15226.</w:t>
      </w:r>
    </w:p>
    <w:p w14:paraId="6F00C1CC" w14:textId="77777777" w:rsidR="002942A5" w:rsidRPr="002942A5" w:rsidRDefault="002942A5" w:rsidP="002942A5">
      <w:pPr>
        <w:pStyle w:val="EndNoteBibliography"/>
        <w:spacing w:after="0"/>
        <w:ind w:left="720" w:hanging="720"/>
      </w:pPr>
      <w:r w:rsidRPr="002942A5">
        <w:t>12.</w:t>
      </w:r>
      <w:r w:rsidRPr="002942A5">
        <w:tab/>
        <w:t xml:space="preserve">Leonard MO, Cottell DC, Godson C, Brady HR, Taylor CT: </w:t>
      </w:r>
      <w:r w:rsidRPr="002942A5">
        <w:rPr>
          <w:b/>
        </w:rPr>
        <w:t>The role of HIF-1 alpha in transcriptional regulation of the proximal tubular epithelial cell response to hypoxia.</w:t>
      </w:r>
      <w:r w:rsidRPr="002942A5">
        <w:t xml:space="preserve"> </w:t>
      </w:r>
      <w:r w:rsidRPr="002942A5">
        <w:rPr>
          <w:i/>
        </w:rPr>
        <w:t xml:space="preserve">J Biol Chem </w:t>
      </w:r>
      <w:r w:rsidRPr="002942A5">
        <w:t xml:space="preserve">2003, </w:t>
      </w:r>
      <w:r w:rsidRPr="002942A5">
        <w:rPr>
          <w:b/>
        </w:rPr>
        <w:t>278:</w:t>
      </w:r>
      <w:r w:rsidRPr="002942A5">
        <w:t>40296-40304.</w:t>
      </w:r>
    </w:p>
    <w:p w14:paraId="70F063CB" w14:textId="77777777" w:rsidR="002942A5" w:rsidRPr="002942A5" w:rsidRDefault="002942A5" w:rsidP="002942A5">
      <w:pPr>
        <w:pStyle w:val="EndNoteBibliography"/>
        <w:spacing w:after="0"/>
        <w:ind w:left="720" w:hanging="720"/>
      </w:pPr>
      <w:r w:rsidRPr="002942A5">
        <w:t>13.</w:t>
      </w:r>
      <w:r w:rsidRPr="002942A5">
        <w:tab/>
        <w:t xml:space="preserve">Winter SC, Buffa FM, Silva P, Miller C, Valentine HR, Turley H, Shah KA, Cox GJ, Corbridge RJ, Homer JJ, et al: </w:t>
      </w:r>
      <w:r w:rsidRPr="002942A5">
        <w:rPr>
          <w:b/>
        </w:rPr>
        <w:t>Relation of a hypoxia metagene derived from head and neck cancer to prognosis of multiple cancers.</w:t>
      </w:r>
      <w:r w:rsidRPr="002942A5">
        <w:t xml:space="preserve"> </w:t>
      </w:r>
      <w:r w:rsidRPr="002942A5">
        <w:rPr>
          <w:i/>
        </w:rPr>
        <w:t xml:space="preserve">Cancer Res </w:t>
      </w:r>
      <w:r w:rsidRPr="002942A5">
        <w:t xml:space="preserve">2007, </w:t>
      </w:r>
      <w:r w:rsidRPr="002942A5">
        <w:rPr>
          <w:b/>
        </w:rPr>
        <w:t>67:</w:t>
      </w:r>
      <w:r w:rsidRPr="002942A5">
        <w:t>3441-3449.</w:t>
      </w:r>
    </w:p>
    <w:p w14:paraId="6C802F1C" w14:textId="77777777" w:rsidR="002942A5" w:rsidRPr="002942A5" w:rsidRDefault="002942A5" w:rsidP="002942A5">
      <w:pPr>
        <w:pStyle w:val="EndNoteBibliography"/>
        <w:spacing w:after="0"/>
        <w:ind w:left="720" w:hanging="720"/>
      </w:pPr>
      <w:r w:rsidRPr="002942A5">
        <w:t>14.</w:t>
      </w:r>
      <w:r w:rsidRPr="002942A5">
        <w:tab/>
        <w:t xml:space="preserve">Manalo DJ, Rowan A, Lavoie T, Natarajan L, Kelly BD, Ye SQ, Garcia JG, Semenza GL: </w:t>
      </w:r>
      <w:r w:rsidRPr="002942A5">
        <w:rPr>
          <w:b/>
        </w:rPr>
        <w:t>Transcriptional regulation of vascular endothelial cell responses to hypoxia by HIF-1.</w:t>
      </w:r>
      <w:r w:rsidRPr="002942A5">
        <w:t xml:space="preserve"> </w:t>
      </w:r>
      <w:r w:rsidRPr="002942A5">
        <w:rPr>
          <w:i/>
        </w:rPr>
        <w:t xml:space="preserve">Blood </w:t>
      </w:r>
      <w:r w:rsidRPr="002942A5">
        <w:t xml:space="preserve">2005, </w:t>
      </w:r>
      <w:r w:rsidRPr="002942A5">
        <w:rPr>
          <w:b/>
        </w:rPr>
        <w:t>105:</w:t>
      </w:r>
      <w:r w:rsidRPr="002942A5">
        <w:t>659-669.</w:t>
      </w:r>
    </w:p>
    <w:p w14:paraId="65BEF6B3" w14:textId="77777777" w:rsidR="002942A5" w:rsidRPr="002942A5" w:rsidRDefault="002942A5" w:rsidP="002942A5">
      <w:pPr>
        <w:pStyle w:val="EndNoteBibliography"/>
        <w:spacing w:after="0"/>
        <w:ind w:left="720" w:hanging="720"/>
      </w:pPr>
      <w:r w:rsidRPr="002942A5">
        <w:t>15.</w:t>
      </w:r>
      <w:r w:rsidRPr="002942A5">
        <w:tab/>
        <w:t xml:space="preserve">Chicas A, Wang X, Zhang C, McCurrach M, Zhao Z, Mert O, Dickins RA, Narita M, Zhang M, Lowe SW: </w:t>
      </w:r>
      <w:r w:rsidRPr="002942A5">
        <w:rPr>
          <w:b/>
        </w:rPr>
        <w:t>Dissecting the unique role of the retinoblastoma tumor suppressor during cellular senescence.</w:t>
      </w:r>
      <w:r w:rsidRPr="002942A5">
        <w:t xml:space="preserve"> </w:t>
      </w:r>
      <w:r w:rsidRPr="002942A5">
        <w:rPr>
          <w:i/>
        </w:rPr>
        <w:t xml:space="preserve">Cancer Cell </w:t>
      </w:r>
      <w:r w:rsidRPr="002942A5">
        <w:t xml:space="preserve">2010, </w:t>
      </w:r>
      <w:r w:rsidRPr="002942A5">
        <w:rPr>
          <w:b/>
        </w:rPr>
        <w:t>17:</w:t>
      </w:r>
      <w:r w:rsidRPr="002942A5">
        <w:t>376-387.</w:t>
      </w:r>
    </w:p>
    <w:p w14:paraId="3E39FD6A" w14:textId="77777777" w:rsidR="002942A5" w:rsidRPr="002942A5" w:rsidRDefault="002942A5" w:rsidP="002942A5">
      <w:pPr>
        <w:pStyle w:val="EndNoteBibliography"/>
        <w:spacing w:after="0"/>
        <w:ind w:left="720" w:hanging="720"/>
      </w:pPr>
      <w:r w:rsidRPr="002942A5">
        <w:t>16.</w:t>
      </w:r>
      <w:r w:rsidRPr="002942A5">
        <w:tab/>
        <w:t xml:space="preserve">Elkon R, Rashi-Elkeles S, Lerenthal Y, Linhart C, Tenne T, Amariglio N, Rechavi G, Shamir R, Shiloh Y: </w:t>
      </w:r>
      <w:r w:rsidRPr="002942A5">
        <w:rPr>
          <w:b/>
        </w:rPr>
        <w:t>Dissection of a DNA-damage-induced transcriptional network using a combination of microarrays, RNA interference and computational promoter analysis.</w:t>
      </w:r>
      <w:r w:rsidRPr="002942A5">
        <w:t xml:space="preserve"> </w:t>
      </w:r>
      <w:r w:rsidRPr="002942A5">
        <w:rPr>
          <w:i/>
        </w:rPr>
        <w:t xml:space="preserve">Genome Biol </w:t>
      </w:r>
      <w:r w:rsidRPr="002942A5">
        <w:t xml:space="preserve">2005, </w:t>
      </w:r>
      <w:r w:rsidRPr="002942A5">
        <w:rPr>
          <w:b/>
        </w:rPr>
        <w:t>6:</w:t>
      </w:r>
      <w:r w:rsidRPr="002942A5">
        <w:t>R43.</w:t>
      </w:r>
    </w:p>
    <w:p w14:paraId="6F0BE2C9" w14:textId="77777777" w:rsidR="002942A5" w:rsidRPr="002942A5" w:rsidRDefault="002942A5" w:rsidP="002942A5">
      <w:pPr>
        <w:pStyle w:val="EndNoteBibliography"/>
        <w:spacing w:after="0"/>
        <w:ind w:left="720" w:hanging="720"/>
      </w:pPr>
      <w:r w:rsidRPr="002942A5">
        <w:t>17.</w:t>
      </w:r>
      <w:r w:rsidRPr="002942A5">
        <w:tab/>
        <w:t xml:space="preserve">Tomlins SA, Mehra R, Rhodes DR, Cao X, Wang L, Dhanasekaran SM, Kalyana-Sundaram S, Wei JT, Rubin MA, Pienta KJ, et al: </w:t>
      </w:r>
      <w:r w:rsidRPr="002942A5">
        <w:rPr>
          <w:b/>
        </w:rPr>
        <w:t>Integrative molecular concept modeling of prostate cancer progression.</w:t>
      </w:r>
      <w:r w:rsidRPr="002942A5">
        <w:t xml:space="preserve"> </w:t>
      </w:r>
      <w:r w:rsidRPr="002942A5">
        <w:rPr>
          <w:i/>
        </w:rPr>
        <w:t xml:space="preserve">Nat Genet </w:t>
      </w:r>
      <w:r w:rsidRPr="002942A5">
        <w:t xml:space="preserve">2007, </w:t>
      </w:r>
      <w:r w:rsidRPr="002942A5">
        <w:rPr>
          <w:b/>
        </w:rPr>
        <w:t>39:</w:t>
      </w:r>
      <w:r w:rsidRPr="002942A5">
        <w:t>41-51.</w:t>
      </w:r>
    </w:p>
    <w:p w14:paraId="73F7B0AE" w14:textId="77777777" w:rsidR="002942A5" w:rsidRPr="002942A5" w:rsidRDefault="002942A5" w:rsidP="002942A5">
      <w:pPr>
        <w:pStyle w:val="EndNoteBibliography"/>
        <w:spacing w:after="0"/>
        <w:ind w:left="720" w:hanging="720"/>
      </w:pPr>
      <w:r w:rsidRPr="002942A5">
        <w:lastRenderedPageBreak/>
        <w:t>18.</w:t>
      </w:r>
      <w:r w:rsidRPr="002942A5">
        <w:tab/>
        <w:t xml:space="preserve">Ouyang X, Jessen WJ, Al-Ahmadie H, Serio AM, Lin Y, Shih WJ, Reuter VE, Scardino PT, Shen MM, Aronow BJ, et al: </w:t>
      </w:r>
      <w:r w:rsidRPr="002942A5">
        <w:rPr>
          <w:b/>
        </w:rPr>
        <w:t>Activator protein-1 transcription factors are associated with progression and recurrence of prostate cancer.</w:t>
      </w:r>
      <w:r w:rsidRPr="002942A5">
        <w:t xml:space="preserve"> </w:t>
      </w:r>
      <w:r w:rsidRPr="002942A5">
        <w:rPr>
          <w:i/>
        </w:rPr>
        <w:t xml:space="preserve">Cancer Res </w:t>
      </w:r>
      <w:r w:rsidRPr="002942A5">
        <w:t xml:space="preserve">2008, </w:t>
      </w:r>
      <w:r w:rsidRPr="002942A5">
        <w:rPr>
          <w:b/>
        </w:rPr>
        <w:t>68:</w:t>
      </w:r>
      <w:r w:rsidRPr="002942A5">
        <w:t>2132-2144.</w:t>
      </w:r>
    </w:p>
    <w:p w14:paraId="6C5F61A7" w14:textId="77777777" w:rsidR="002942A5" w:rsidRPr="002942A5" w:rsidRDefault="002942A5" w:rsidP="002942A5">
      <w:pPr>
        <w:pStyle w:val="EndNoteBibliography"/>
        <w:spacing w:after="0"/>
        <w:ind w:left="720" w:hanging="720"/>
      </w:pPr>
      <w:r w:rsidRPr="002942A5">
        <w:t>19.</w:t>
      </w:r>
      <w:r w:rsidRPr="002942A5">
        <w:tab/>
        <w:t xml:space="preserve">Wu Y, Siadaty MS, Berens ME, Hampton GM, Theodorescu D: </w:t>
      </w:r>
      <w:r w:rsidRPr="002942A5">
        <w:rPr>
          <w:b/>
        </w:rPr>
        <w:t>Overlapping gene expression profiles of cell migration and tumor invasion in human bladder cancer identify metallothionein 1E and nicotinamide N-methyltransferase as novel regulators of cell migration.</w:t>
      </w:r>
      <w:r w:rsidRPr="002942A5">
        <w:t xml:space="preserve"> </w:t>
      </w:r>
      <w:r w:rsidRPr="002942A5">
        <w:rPr>
          <w:i/>
        </w:rPr>
        <w:t xml:space="preserve">Oncogene </w:t>
      </w:r>
      <w:r w:rsidRPr="002942A5">
        <w:t xml:space="preserve">2008, </w:t>
      </w:r>
      <w:r w:rsidRPr="002942A5">
        <w:rPr>
          <w:b/>
        </w:rPr>
        <w:t>27:</w:t>
      </w:r>
      <w:r w:rsidRPr="002942A5">
        <w:t>6679-6689.</w:t>
      </w:r>
    </w:p>
    <w:p w14:paraId="3E23C73D" w14:textId="77777777" w:rsidR="002942A5" w:rsidRPr="002942A5" w:rsidRDefault="002942A5" w:rsidP="002942A5">
      <w:pPr>
        <w:pStyle w:val="EndNoteBibliography"/>
        <w:spacing w:after="0"/>
        <w:ind w:left="720" w:hanging="720"/>
      </w:pPr>
      <w:r w:rsidRPr="002942A5">
        <w:t>20.</w:t>
      </w:r>
      <w:r w:rsidRPr="002942A5">
        <w:tab/>
        <w:t xml:space="preserve">Cromer A, Carles A, Millon R, Ganguli G, Chalmel F, Lemaire F, Young J, Dembélé D, Thibault C, Muller D, et al: </w:t>
      </w:r>
      <w:r w:rsidRPr="002942A5">
        <w:rPr>
          <w:b/>
        </w:rPr>
        <w:t>Identification of genes associated with tumorigenesis and metastatic potential of hypopharyngeal cancer by microarray analysis.</w:t>
      </w:r>
      <w:r w:rsidRPr="002942A5">
        <w:t xml:space="preserve"> </w:t>
      </w:r>
      <w:r w:rsidRPr="002942A5">
        <w:rPr>
          <w:i/>
        </w:rPr>
        <w:t xml:space="preserve">Oncogene </w:t>
      </w:r>
      <w:r w:rsidRPr="002942A5">
        <w:t xml:space="preserve">2004, </w:t>
      </w:r>
      <w:r w:rsidRPr="002942A5">
        <w:rPr>
          <w:b/>
        </w:rPr>
        <w:t>23:</w:t>
      </w:r>
      <w:r w:rsidRPr="002942A5">
        <w:t>2484-2498.</w:t>
      </w:r>
    </w:p>
    <w:p w14:paraId="402F4E63" w14:textId="77777777" w:rsidR="002942A5" w:rsidRPr="002942A5" w:rsidRDefault="002942A5" w:rsidP="002942A5">
      <w:pPr>
        <w:pStyle w:val="EndNoteBibliography"/>
        <w:spacing w:after="0"/>
        <w:ind w:left="720" w:hanging="720"/>
      </w:pPr>
      <w:r w:rsidRPr="002942A5">
        <w:t>21.</w:t>
      </w:r>
      <w:r w:rsidRPr="002942A5">
        <w:tab/>
        <w:t xml:space="preserve">Sung SY, Hsieh CL, Law A, Zhau HE, Pathak S, Multani AS, Lim S, Coleman IM, Wu LC, Figg WD, et al: </w:t>
      </w:r>
      <w:r w:rsidRPr="002942A5">
        <w:rPr>
          <w:b/>
        </w:rPr>
        <w:t>Coevolution of prostate cancer and bone stroma in three-dimensional coculture: implications for cancer growth and metastasis.</w:t>
      </w:r>
      <w:r w:rsidRPr="002942A5">
        <w:t xml:space="preserve"> </w:t>
      </w:r>
      <w:r w:rsidRPr="002942A5">
        <w:rPr>
          <w:i/>
        </w:rPr>
        <w:t xml:space="preserve">Cancer Res </w:t>
      </w:r>
      <w:r w:rsidRPr="002942A5">
        <w:t xml:space="preserve">2008, </w:t>
      </w:r>
      <w:r w:rsidRPr="002942A5">
        <w:rPr>
          <w:b/>
        </w:rPr>
        <w:t>68:</w:t>
      </w:r>
      <w:r w:rsidRPr="002942A5">
        <w:t>9996-10003.</w:t>
      </w:r>
    </w:p>
    <w:p w14:paraId="4B92C436" w14:textId="77777777" w:rsidR="002942A5" w:rsidRPr="002942A5" w:rsidRDefault="002942A5" w:rsidP="002942A5">
      <w:pPr>
        <w:pStyle w:val="EndNoteBibliography"/>
        <w:spacing w:after="0"/>
        <w:ind w:left="720" w:hanging="720"/>
      </w:pPr>
      <w:r w:rsidRPr="002942A5">
        <w:t>22.</w:t>
      </w:r>
      <w:r w:rsidRPr="002942A5">
        <w:tab/>
        <w:t xml:space="preserve">Chakrabarti R, Hwang J, Andres Blanco M, Wei Y, Lukacisin M, Romano RA, Smalley K, Liu S, Yang Q, Ibrahim T, et al: </w:t>
      </w:r>
      <w:r w:rsidRPr="002942A5">
        <w:rPr>
          <w:b/>
        </w:rPr>
        <w:t>Elf5 inhibits the epithelial-mesenchymal transition in mammary gland development and breast cancer metastasis by transcriptionally repressing Snail2.</w:t>
      </w:r>
      <w:r w:rsidRPr="002942A5">
        <w:t xml:space="preserve"> </w:t>
      </w:r>
      <w:r w:rsidRPr="002942A5">
        <w:rPr>
          <w:i/>
        </w:rPr>
        <w:t xml:space="preserve">Nat Cell Biol </w:t>
      </w:r>
      <w:r w:rsidRPr="002942A5">
        <w:t xml:space="preserve">2012, </w:t>
      </w:r>
      <w:r w:rsidRPr="002942A5">
        <w:rPr>
          <w:b/>
        </w:rPr>
        <w:t>14:</w:t>
      </w:r>
      <w:r w:rsidRPr="002942A5">
        <w:t>1212-1222.</w:t>
      </w:r>
    </w:p>
    <w:p w14:paraId="237616AC" w14:textId="77777777" w:rsidR="002942A5" w:rsidRPr="002942A5" w:rsidRDefault="002942A5" w:rsidP="002942A5">
      <w:pPr>
        <w:pStyle w:val="EndNoteBibliography"/>
        <w:spacing w:after="0"/>
        <w:ind w:left="720" w:hanging="720"/>
      </w:pPr>
      <w:r w:rsidRPr="002942A5">
        <w:t>23.</w:t>
      </w:r>
      <w:r w:rsidRPr="002942A5">
        <w:tab/>
        <w:t xml:space="preserve">Li Y, He Y, Butler W, Xu L, Chang Y, Lei K, Zhang H, Zhou Y, Gao AC, Zhang Q, et al: </w:t>
      </w:r>
      <w:r w:rsidRPr="002942A5">
        <w:rPr>
          <w:b/>
        </w:rPr>
        <w:t>Targeting cellular heterogeneity with CXCR2 blockade for the treatment of therapy-resistant prostate cancer.</w:t>
      </w:r>
      <w:r w:rsidRPr="002942A5">
        <w:t xml:space="preserve"> </w:t>
      </w:r>
      <w:r w:rsidRPr="002942A5">
        <w:rPr>
          <w:i/>
        </w:rPr>
        <w:t xml:space="preserve">Sci Transl Med </w:t>
      </w:r>
      <w:r w:rsidRPr="002942A5">
        <w:t xml:space="preserve">2019, </w:t>
      </w:r>
      <w:r w:rsidRPr="002942A5">
        <w:rPr>
          <w:b/>
        </w:rPr>
        <w:t>11</w:t>
      </w:r>
      <w:r w:rsidRPr="002942A5">
        <w:t>.</w:t>
      </w:r>
    </w:p>
    <w:p w14:paraId="5E066D97" w14:textId="77777777" w:rsidR="002942A5" w:rsidRPr="002942A5" w:rsidRDefault="002942A5" w:rsidP="002942A5">
      <w:pPr>
        <w:pStyle w:val="EndNoteBibliography"/>
        <w:spacing w:after="0"/>
        <w:ind w:left="720" w:hanging="720"/>
      </w:pPr>
      <w:r w:rsidRPr="002942A5">
        <w:t>24.</w:t>
      </w:r>
      <w:r w:rsidRPr="002942A5">
        <w:tab/>
        <w:t xml:space="preserve">Beltran H, Rickman DS, Park K, Chae SS, Sboner A, MacDonald TY, Wang Y, Sheikh KL, Terry S, Tagawa ST, et al: </w:t>
      </w:r>
      <w:r w:rsidRPr="002942A5">
        <w:rPr>
          <w:b/>
        </w:rPr>
        <w:t>Molecular characterization of neuroendocrine prostate cancer and identification of new drug targets.</w:t>
      </w:r>
      <w:r w:rsidRPr="002942A5">
        <w:t xml:space="preserve"> </w:t>
      </w:r>
      <w:r w:rsidRPr="002942A5">
        <w:rPr>
          <w:i/>
        </w:rPr>
        <w:t xml:space="preserve">Cancer Discov </w:t>
      </w:r>
      <w:r w:rsidRPr="002942A5">
        <w:t xml:space="preserve">2011, </w:t>
      </w:r>
      <w:r w:rsidRPr="002942A5">
        <w:rPr>
          <w:b/>
        </w:rPr>
        <w:t>1:</w:t>
      </w:r>
      <w:r w:rsidRPr="002942A5">
        <w:t>487-495.</w:t>
      </w:r>
    </w:p>
    <w:p w14:paraId="232F1CDC" w14:textId="77777777" w:rsidR="002942A5" w:rsidRPr="002942A5" w:rsidRDefault="002942A5" w:rsidP="002942A5">
      <w:pPr>
        <w:pStyle w:val="EndNoteBibliography"/>
        <w:ind w:left="720" w:hanging="720"/>
      </w:pPr>
      <w:r w:rsidRPr="002942A5">
        <w:t>25.</w:t>
      </w:r>
      <w:r w:rsidRPr="002942A5">
        <w:tab/>
        <w:t xml:space="preserve">Taylor BS, Schultz N, Hieronymus H, Gopalan A, Xiao Y, Carver BS, Arora VK, Kaushik P, Cerami E, Reva B, et al: </w:t>
      </w:r>
      <w:r w:rsidRPr="002942A5">
        <w:rPr>
          <w:b/>
        </w:rPr>
        <w:t>Integrative genomic profiling of human prostate cancer.</w:t>
      </w:r>
      <w:r w:rsidRPr="002942A5">
        <w:t xml:space="preserve"> </w:t>
      </w:r>
      <w:r w:rsidRPr="002942A5">
        <w:rPr>
          <w:i/>
        </w:rPr>
        <w:t xml:space="preserve">Cancer Cell </w:t>
      </w:r>
      <w:r w:rsidRPr="002942A5">
        <w:t xml:space="preserve">2010, </w:t>
      </w:r>
      <w:r w:rsidRPr="002942A5">
        <w:rPr>
          <w:b/>
        </w:rPr>
        <w:t>18:</w:t>
      </w:r>
      <w:r w:rsidRPr="002942A5">
        <w:t>11-22.</w:t>
      </w:r>
    </w:p>
    <w:p w14:paraId="33F4E9EA" w14:textId="37A72B26" w:rsidR="00845AFB" w:rsidRPr="00315D51" w:rsidRDefault="00845AFB" w:rsidP="007A1CB6">
      <w:pPr>
        <w:spacing w:line="360" w:lineRule="auto"/>
        <w:ind w:left="0" w:firstLine="0"/>
        <w:rPr>
          <w:rFonts w:ascii="Times New Roman" w:eastAsia="新細明體" w:hAnsi="Times New Roman" w:cs="Times New Roman"/>
          <w:b/>
          <w:lang w:val="en-US" w:eastAsia="zh-TW"/>
        </w:rPr>
      </w:pPr>
      <w:r>
        <w:rPr>
          <w:rFonts w:ascii="Times New Roman" w:eastAsia="新細明體" w:hAnsi="Times New Roman" w:cs="Times New Roman"/>
          <w:b/>
          <w:lang w:val="en-US" w:eastAsia="zh-TW"/>
        </w:rPr>
        <w:fldChar w:fldCharType="end"/>
      </w:r>
    </w:p>
    <w:sectPr w:rsidR="00845AFB" w:rsidRPr="00315D51" w:rsidSect="00552558">
      <w:footerReference w:type="even" r:id="rId11"/>
      <w:footerReference w:type="default" r:id="rId12"/>
      <w:footerReference w:type="first" r:id="rId13"/>
      <w:pgSz w:w="11900" w:h="16840"/>
      <w:pgMar w:top="1409" w:right="1122" w:bottom="1276" w:left="1136" w:header="720" w:footer="9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1BA59B" w14:textId="77777777" w:rsidR="00C34334" w:rsidRDefault="00C34334">
      <w:pPr>
        <w:spacing w:after="0" w:line="240" w:lineRule="auto"/>
      </w:pPr>
      <w:r>
        <w:separator/>
      </w:r>
    </w:p>
  </w:endnote>
  <w:endnote w:type="continuationSeparator" w:id="0">
    <w:p w14:paraId="15E7B1C3" w14:textId="77777777" w:rsidR="00C34334" w:rsidRDefault="00C343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JhengHei U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884D2D" w14:textId="41D200E6" w:rsidR="00312A1C" w:rsidRDefault="00312A1C">
    <w:pPr>
      <w:spacing w:after="0" w:line="259" w:lineRule="auto"/>
      <w:ind w:left="-2" w:right="0" w:firstLine="0"/>
      <w:jc w:val="left"/>
    </w:pPr>
    <w:r>
      <w:rPr>
        <w:u w:val="single" w:color="000000"/>
      </w:rPr>
      <w:t xml:space="preserve">  表 CM03 </w:t>
    </w:r>
    <w:r>
      <w:t xml:space="preserve">                                                     共 23 </w:t>
    </w:r>
    <w:proofErr w:type="gramStart"/>
    <w:r>
      <w:t>頁  第</w:t>
    </w:r>
    <w:proofErr w:type="gramEnd"/>
    <w:r>
      <w:t xml:space="preserve"> </w:t>
    </w:r>
    <w:r>
      <w:fldChar w:fldCharType="begin"/>
    </w:r>
    <w:r>
      <w:instrText xml:space="preserve"> PAGE   \* MERGEFORMAT </w:instrText>
    </w:r>
    <w:r>
      <w:fldChar w:fldCharType="separate"/>
    </w:r>
    <w:r w:rsidR="002942A5">
      <w:rPr>
        <w:noProof/>
      </w:rPr>
      <w:t>15</w:t>
    </w:r>
    <w:r>
      <w:fldChar w:fldCharType="end"/>
    </w:r>
    <w:r>
      <w:t xml:space="preserve">  頁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1160666"/>
      <w:docPartObj>
        <w:docPartGallery w:val="Page Numbers (Bottom of Page)"/>
        <w:docPartUnique/>
      </w:docPartObj>
    </w:sdtPr>
    <w:sdtEndPr/>
    <w:sdtContent>
      <w:p w14:paraId="3AA27EA3" w14:textId="5A9CB1BA" w:rsidR="00312A1C" w:rsidRDefault="00312A1C">
        <w:pPr>
          <w:pStyle w:val="aa"/>
          <w:jc w:val="center"/>
        </w:pPr>
        <w:r>
          <w:fldChar w:fldCharType="begin"/>
        </w:r>
        <w:r>
          <w:instrText>PAGE   \* MERGEFORMAT</w:instrText>
        </w:r>
        <w:r>
          <w:fldChar w:fldCharType="separate"/>
        </w:r>
        <w:r w:rsidR="002942A5" w:rsidRPr="002942A5">
          <w:rPr>
            <w:noProof/>
            <w:lang w:val="zh-TW"/>
          </w:rPr>
          <w:t>16</w:t>
        </w:r>
        <w:r>
          <w:fldChar w:fldCharType="end"/>
        </w:r>
      </w:p>
    </w:sdtContent>
  </w:sdt>
  <w:p w14:paraId="3B430635" w14:textId="03DFC558" w:rsidR="00312A1C" w:rsidRDefault="00312A1C">
    <w:pPr>
      <w:spacing w:after="0" w:line="259" w:lineRule="auto"/>
      <w:ind w:left="-2"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1D2FB" w14:textId="77777777" w:rsidR="00312A1C" w:rsidRDefault="00312A1C">
    <w:pPr>
      <w:spacing w:after="0" w:line="259" w:lineRule="auto"/>
      <w:ind w:left="-2" w:right="0" w:firstLine="0"/>
      <w:jc w:val="left"/>
    </w:pPr>
    <w:r>
      <w:rPr>
        <w:u w:val="single" w:color="000000"/>
      </w:rPr>
      <w:t xml:space="preserve">  表 CM03 </w:t>
    </w:r>
    <w:r>
      <w:t xml:space="preserve">                                                     共 23 </w:t>
    </w:r>
    <w:proofErr w:type="gramStart"/>
    <w:r>
      <w:t>頁  第</w:t>
    </w:r>
    <w:proofErr w:type="gramEnd"/>
    <w:r>
      <w:t xml:space="preserve"> </w:t>
    </w:r>
    <w:r>
      <w:fldChar w:fldCharType="begin"/>
    </w:r>
    <w:r>
      <w:instrText xml:space="preserve"> PAGE   \* MERGEFORMAT </w:instrText>
    </w:r>
    <w:r>
      <w:fldChar w:fldCharType="separate"/>
    </w:r>
    <w:r>
      <w:t>10</w:t>
    </w:r>
    <w:r>
      <w:fldChar w:fldCharType="end"/>
    </w:r>
    <w:r>
      <w:t xml:space="preserve">  頁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C76012" w14:textId="77777777" w:rsidR="00C34334" w:rsidRDefault="00C34334">
      <w:pPr>
        <w:spacing w:after="0" w:line="240" w:lineRule="auto"/>
      </w:pPr>
      <w:r>
        <w:separator/>
      </w:r>
    </w:p>
  </w:footnote>
  <w:footnote w:type="continuationSeparator" w:id="0">
    <w:p w14:paraId="34D655AD" w14:textId="77777777" w:rsidR="00C34334" w:rsidRDefault="00C343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21932"/>
    <w:multiLevelType w:val="hybridMultilevel"/>
    <w:tmpl w:val="C442A226"/>
    <w:lvl w:ilvl="0" w:tplc="48CA03F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6E7FAC"/>
    <w:multiLevelType w:val="hybridMultilevel"/>
    <w:tmpl w:val="10C8048E"/>
    <w:lvl w:ilvl="0" w:tplc="29562858">
      <w:start w:val="1"/>
      <w:numFmt w:val="upperLetter"/>
      <w:lvlText w:val="(%1)"/>
      <w:lvlJc w:val="left"/>
      <w:pPr>
        <w:ind w:left="360" w:hanging="360"/>
      </w:pPr>
      <w:rPr>
        <w:rFonts w:ascii="Times New Roman" w:eastAsia="新細明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B074F7"/>
    <w:multiLevelType w:val="hybridMultilevel"/>
    <w:tmpl w:val="ED4E87EA"/>
    <w:lvl w:ilvl="0" w:tplc="A18E37E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C3D335C"/>
    <w:multiLevelType w:val="hybridMultilevel"/>
    <w:tmpl w:val="FE022F46"/>
    <w:lvl w:ilvl="0" w:tplc="DFF2083E">
      <w:start w:val="1"/>
      <w:numFmt w:val="decimal"/>
      <w:lvlText w:val="%1."/>
      <w:lvlJc w:val="left"/>
      <w:pPr>
        <w:ind w:left="284"/>
      </w:pPr>
      <w:rPr>
        <w:rFonts w:ascii="Times New Roman" w:eastAsia="Calibri"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B0FC4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780B0A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C004F0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9FC9A7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3BE8E6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948074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FA6FEF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03ACD9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CE0284E"/>
    <w:multiLevelType w:val="multilevel"/>
    <w:tmpl w:val="F718F0B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2092666"/>
    <w:multiLevelType w:val="multilevel"/>
    <w:tmpl w:val="BB6802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7206860"/>
    <w:multiLevelType w:val="hybridMultilevel"/>
    <w:tmpl w:val="D79AA700"/>
    <w:lvl w:ilvl="0" w:tplc="463CBD8A">
      <w:start w:val="1"/>
      <w:numFmt w:val="decimal"/>
      <w:lvlText w:val="%1."/>
      <w:lvlJc w:val="left"/>
      <w:pPr>
        <w:ind w:left="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81EA15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F48428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B4C4F1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324B52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6B8BE8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D701D7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076A9A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594CC3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94A5543"/>
    <w:multiLevelType w:val="multilevel"/>
    <w:tmpl w:val="8482D2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F0333F"/>
    <w:multiLevelType w:val="hybridMultilevel"/>
    <w:tmpl w:val="DCB834D0"/>
    <w:lvl w:ilvl="0" w:tplc="E048AE7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C52252C"/>
    <w:multiLevelType w:val="multilevel"/>
    <w:tmpl w:val="A4222E1C"/>
    <w:lvl w:ilvl="0">
      <w:start w:val="1"/>
      <w:numFmt w:val="decimal"/>
      <w:lvlText w:val="%1"/>
      <w:lvlJc w:val="left"/>
      <w:pPr>
        <w:ind w:left="375" w:hanging="375"/>
      </w:pPr>
      <w:rPr>
        <w:rFonts w:hint="default"/>
      </w:rPr>
    </w:lvl>
    <w:lvl w:ilvl="1">
      <w:start w:val="1"/>
      <w:numFmt w:val="decimal"/>
      <w:lvlText w:val="%1.%2"/>
      <w:lvlJc w:val="left"/>
      <w:pPr>
        <w:ind w:left="373" w:hanging="375"/>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10" w15:restartNumberingAfterBreak="0">
    <w:nsid w:val="21A871DE"/>
    <w:multiLevelType w:val="multilevel"/>
    <w:tmpl w:val="3A7E47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4631967"/>
    <w:multiLevelType w:val="multilevel"/>
    <w:tmpl w:val="6C3CC6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53C39A4"/>
    <w:multiLevelType w:val="hybridMultilevel"/>
    <w:tmpl w:val="0FF480B0"/>
    <w:lvl w:ilvl="0" w:tplc="4FFE366A">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AE274F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1C8073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2942900">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30A16F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EB03852">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4B23C5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1AC24F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738813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8451634"/>
    <w:multiLevelType w:val="multilevel"/>
    <w:tmpl w:val="EE6AE234"/>
    <w:lvl w:ilvl="0">
      <w:start w:val="1"/>
      <w:numFmt w:val="decimal"/>
      <w:lvlText w:val="%1"/>
      <w:lvlJc w:val="left"/>
      <w:pPr>
        <w:ind w:left="360" w:hanging="360"/>
      </w:pPr>
      <w:rPr>
        <w:rFonts w:hint="default"/>
      </w:rPr>
    </w:lvl>
    <w:lvl w:ilvl="1">
      <w:start w:val="1"/>
      <w:numFmt w:val="decimal"/>
      <w:lvlText w:val="%1.%2"/>
      <w:lvlJc w:val="left"/>
      <w:pPr>
        <w:ind w:left="345" w:hanging="360"/>
      </w:pPr>
      <w:rPr>
        <w:rFonts w:hint="default"/>
      </w:rPr>
    </w:lvl>
    <w:lvl w:ilvl="2">
      <w:start w:val="1"/>
      <w:numFmt w:val="decimal"/>
      <w:lvlText w:val="%1.%2.%3"/>
      <w:lvlJc w:val="left"/>
      <w:pPr>
        <w:ind w:left="690" w:hanging="720"/>
      </w:pPr>
      <w:rPr>
        <w:rFonts w:hint="default"/>
      </w:rPr>
    </w:lvl>
    <w:lvl w:ilvl="3">
      <w:start w:val="1"/>
      <w:numFmt w:val="decimal"/>
      <w:lvlText w:val="%1.%2.%3.%4"/>
      <w:lvlJc w:val="left"/>
      <w:pPr>
        <w:ind w:left="675" w:hanging="720"/>
      </w:pPr>
      <w:rPr>
        <w:rFonts w:hint="default"/>
      </w:rPr>
    </w:lvl>
    <w:lvl w:ilvl="4">
      <w:start w:val="1"/>
      <w:numFmt w:val="decimal"/>
      <w:lvlText w:val="%1.%2.%3.%4.%5"/>
      <w:lvlJc w:val="left"/>
      <w:pPr>
        <w:ind w:left="1020" w:hanging="1080"/>
      </w:pPr>
      <w:rPr>
        <w:rFonts w:hint="default"/>
      </w:rPr>
    </w:lvl>
    <w:lvl w:ilvl="5">
      <w:start w:val="1"/>
      <w:numFmt w:val="decimal"/>
      <w:lvlText w:val="%1.%2.%3.%4.%5.%6"/>
      <w:lvlJc w:val="left"/>
      <w:pPr>
        <w:ind w:left="1005" w:hanging="1080"/>
      </w:pPr>
      <w:rPr>
        <w:rFonts w:hint="default"/>
      </w:rPr>
    </w:lvl>
    <w:lvl w:ilvl="6">
      <w:start w:val="1"/>
      <w:numFmt w:val="decimal"/>
      <w:lvlText w:val="%1.%2.%3.%4.%5.%6.%7"/>
      <w:lvlJc w:val="left"/>
      <w:pPr>
        <w:ind w:left="1350" w:hanging="1440"/>
      </w:pPr>
      <w:rPr>
        <w:rFonts w:hint="default"/>
      </w:rPr>
    </w:lvl>
    <w:lvl w:ilvl="7">
      <w:start w:val="1"/>
      <w:numFmt w:val="decimal"/>
      <w:lvlText w:val="%1.%2.%3.%4.%5.%6.%7.%8"/>
      <w:lvlJc w:val="left"/>
      <w:pPr>
        <w:ind w:left="1335" w:hanging="1440"/>
      </w:pPr>
      <w:rPr>
        <w:rFonts w:hint="default"/>
      </w:rPr>
    </w:lvl>
    <w:lvl w:ilvl="8">
      <w:start w:val="1"/>
      <w:numFmt w:val="decimal"/>
      <w:lvlText w:val="%1.%2.%3.%4.%5.%6.%7.%8.%9"/>
      <w:lvlJc w:val="left"/>
      <w:pPr>
        <w:ind w:left="1680" w:hanging="1800"/>
      </w:pPr>
      <w:rPr>
        <w:rFonts w:hint="default"/>
      </w:rPr>
    </w:lvl>
  </w:abstractNum>
  <w:abstractNum w:abstractNumId="14" w15:restartNumberingAfterBreak="0">
    <w:nsid w:val="2DD9274E"/>
    <w:multiLevelType w:val="hybridMultilevel"/>
    <w:tmpl w:val="9CD2A4E8"/>
    <w:lvl w:ilvl="0" w:tplc="EB547658">
      <w:start w:val="3"/>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DDD2A64"/>
    <w:multiLevelType w:val="hybridMultilevel"/>
    <w:tmpl w:val="7A5C7E50"/>
    <w:lvl w:ilvl="0" w:tplc="795C388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0CF1F72"/>
    <w:multiLevelType w:val="hybridMultilevel"/>
    <w:tmpl w:val="061A4C9C"/>
    <w:lvl w:ilvl="0" w:tplc="A21A3712">
      <w:start w:val="2"/>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42E7901"/>
    <w:multiLevelType w:val="hybridMultilevel"/>
    <w:tmpl w:val="33BABFFA"/>
    <w:lvl w:ilvl="0" w:tplc="BC56CC60">
      <w:start w:val="1"/>
      <w:numFmt w:val="upperLetter"/>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481748A"/>
    <w:multiLevelType w:val="hybridMultilevel"/>
    <w:tmpl w:val="52563BA8"/>
    <w:lvl w:ilvl="0" w:tplc="639E02C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5AE7F91"/>
    <w:multiLevelType w:val="multilevel"/>
    <w:tmpl w:val="28DA9F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hd w:val="pct15" w:color="auto" w:fill="FFFFFF"/>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5F35732"/>
    <w:multiLevelType w:val="hybridMultilevel"/>
    <w:tmpl w:val="A41EB61C"/>
    <w:lvl w:ilvl="0" w:tplc="E0BAC85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2A9A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88F1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0A6FB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B23AD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E8D1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4866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EEBB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28086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BF91121"/>
    <w:multiLevelType w:val="multilevel"/>
    <w:tmpl w:val="CADE25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4B17A3D"/>
    <w:multiLevelType w:val="hybridMultilevel"/>
    <w:tmpl w:val="86504DDE"/>
    <w:lvl w:ilvl="0" w:tplc="8DF687DE">
      <w:start w:val="1"/>
      <w:numFmt w:val="decimal"/>
      <w:lvlText w:val="%1)"/>
      <w:lvlJc w:val="left"/>
      <w:pPr>
        <w:ind w:left="14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4029178">
      <w:start w:val="1"/>
      <w:numFmt w:val="lowerLetter"/>
      <w:lvlText w:val="%2"/>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21344D14">
      <w:start w:val="1"/>
      <w:numFmt w:val="lowerRoman"/>
      <w:lvlText w:val="%3"/>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62F6FE54">
      <w:start w:val="1"/>
      <w:numFmt w:val="decimal"/>
      <w:lvlText w:val="%4"/>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7D82564C">
      <w:start w:val="1"/>
      <w:numFmt w:val="lowerLetter"/>
      <w:lvlText w:val="%5"/>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204C5F4C">
      <w:start w:val="1"/>
      <w:numFmt w:val="lowerRoman"/>
      <w:lvlText w:val="%6"/>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CEA6968">
      <w:start w:val="1"/>
      <w:numFmt w:val="decimal"/>
      <w:lvlText w:val="%7"/>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29F29764">
      <w:start w:val="1"/>
      <w:numFmt w:val="lowerLetter"/>
      <w:lvlText w:val="%8"/>
      <w:lvlJc w:val="left"/>
      <w:pPr>
        <w:ind w:left="68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5DF85100">
      <w:start w:val="1"/>
      <w:numFmt w:val="lowerRoman"/>
      <w:lvlText w:val="%9"/>
      <w:lvlJc w:val="left"/>
      <w:pPr>
        <w:ind w:left="75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562774C"/>
    <w:multiLevelType w:val="multilevel"/>
    <w:tmpl w:val="F2B6B3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F2691B"/>
    <w:multiLevelType w:val="hybridMultilevel"/>
    <w:tmpl w:val="D2129106"/>
    <w:lvl w:ilvl="0" w:tplc="A6DCCA20">
      <w:start w:val="2"/>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35A304C"/>
    <w:multiLevelType w:val="multilevel"/>
    <w:tmpl w:val="FBB8864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3602256"/>
    <w:multiLevelType w:val="multilevel"/>
    <w:tmpl w:val="EDD48A3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6E76BA3"/>
    <w:multiLevelType w:val="hybridMultilevel"/>
    <w:tmpl w:val="04CEC8E2"/>
    <w:lvl w:ilvl="0" w:tplc="1CAC3F4C">
      <w:start w:val="1"/>
      <w:numFmt w:val="decimal"/>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EB0FC4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780B0A8">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C004F0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9FC9A7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3BE8E6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948074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FA6FEF0">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03ACD9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CE138CA"/>
    <w:multiLevelType w:val="hybridMultilevel"/>
    <w:tmpl w:val="D79AA700"/>
    <w:lvl w:ilvl="0" w:tplc="463CBD8A">
      <w:start w:val="1"/>
      <w:numFmt w:val="decimal"/>
      <w:lvlText w:val="%1."/>
      <w:lvlJc w:val="left"/>
      <w:pPr>
        <w:ind w:left="36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681EA15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F48428E">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B4C4F12">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324B526">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6B8BE86">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D701D7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076A9A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594CC30">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FEC738A"/>
    <w:multiLevelType w:val="hybridMultilevel"/>
    <w:tmpl w:val="9B06A1DA"/>
    <w:lvl w:ilvl="0" w:tplc="53EAB80E">
      <w:start w:val="3"/>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2834F72"/>
    <w:multiLevelType w:val="hybridMultilevel"/>
    <w:tmpl w:val="0D02816A"/>
    <w:lvl w:ilvl="0" w:tplc="5F0E1AA2">
      <w:start w:val="2"/>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32F3539"/>
    <w:multiLevelType w:val="multilevel"/>
    <w:tmpl w:val="083889E2"/>
    <w:lvl w:ilvl="0">
      <w:start w:val="2"/>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32" w15:restartNumberingAfterBreak="0">
    <w:nsid w:val="737763E1"/>
    <w:multiLevelType w:val="multilevel"/>
    <w:tmpl w:val="FEE0948E"/>
    <w:lvl w:ilvl="0">
      <w:start w:val="2"/>
      <w:numFmt w:val="decimal"/>
      <w:lvlText w:val="%1"/>
      <w:lvlJc w:val="left"/>
      <w:pPr>
        <w:ind w:left="360" w:hanging="360"/>
      </w:pPr>
      <w:rPr>
        <w:rFonts w:hint="default"/>
      </w:rPr>
    </w:lvl>
    <w:lvl w:ilvl="1">
      <w:start w:val="1"/>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428" w:hanging="144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784" w:hanging="1800"/>
      </w:pPr>
      <w:rPr>
        <w:rFonts w:hint="default"/>
      </w:rPr>
    </w:lvl>
  </w:abstractNum>
  <w:abstractNum w:abstractNumId="33" w15:restartNumberingAfterBreak="0">
    <w:nsid w:val="77AF57AC"/>
    <w:multiLevelType w:val="hybridMultilevel"/>
    <w:tmpl w:val="9EF823B0"/>
    <w:lvl w:ilvl="0" w:tplc="A7C01DC6">
      <w:start w:val="1"/>
      <w:numFmt w:val="upperLetter"/>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9AB62BE"/>
    <w:multiLevelType w:val="hybridMultilevel"/>
    <w:tmpl w:val="2940E6A0"/>
    <w:lvl w:ilvl="0" w:tplc="7D245668">
      <w:start w:val="1"/>
      <w:numFmt w:val="upperLetter"/>
      <w:lvlText w:val="(%1)"/>
      <w:lvlJc w:val="left"/>
      <w:pPr>
        <w:ind w:left="435" w:hanging="4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A3B059C"/>
    <w:multiLevelType w:val="hybridMultilevel"/>
    <w:tmpl w:val="12B04C56"/>
    <w:lvl w:ilvl="0" w:tplc="5C164262">
      <w:start w:val="1"/>
      <w:numFmt w:val="upperLetter"/>
      <w:lvlText w:val="(%1)"/>
      <w:lvlJc w:val="left"/>
      <w:pPr>
        <w:ind w:left="405" w:hanging="40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D3D67EA"/>
    <w:multiLevelType w:val="hybridMultilevel"/>
    <w:tmpl w:val="27B6BE80"/>
    <w:lvl w:ilvl="0" w:tplc="8B629CCE">
      <w:start w:val="1"/>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E997F61"/>
    <w:multiLevelType w:val="multilevel"/>
    <w:tmpl w:val="F72607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ECF1A9D"/>
    <w:multiLevelType w:val="hybridMultilevel"/>
    <w:tmpl w:val="B5F85AF4"/>
    <w:lvl w:ilvl="0" w:tplc="DEDAE016">
      <w:start w:val="1"/>
      <w:numFmt w:val="decimal"/>
      <w:lvlText w:val="%1."/>
      <w:lvlJc w:val="left"/>
      <w:pPr>
        <w:ind w:left="360"/>
      </w:pPr>
      <w:rPr>
        <w:rFonts w:ascii="Times New Roman" w:eastAsia="Calibri" w:hAnsi="Times New Roman" w:cs="Times New Roman" w:hint="default"/>
        <w:b w:val="0"/>
        <w:bCs/>
        <w:i w:val="0"/>
        <w:strike w:val="0"/>
        <w:dstrike w:val="0"/>
        <w:color w:val="000000"/>
        <w:sz w:val="24"/>
        <w:szCs w:val="24"/>
        <w:u w:val="none" w:color="000000"/>
        <w:bdr w:val="none" w:sz="0" w:space="0" w:color="auto"/>
        <w:shd w:val="clear" w:color="auto" w:fill="auto"/>
        <w:vertAlign w:val="baseline"/>
      </w:rPr>
    </w:lvl>
    <w:lvl w:ilvl="1" w:tplc="B8260F5E">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A1629E8">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25DCBD2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D5825EE0">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27E4CECC">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DEC6D418">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21900E76">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0AEAF6BC">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abstractNumId w:val="22"/>
  </w:num>
  <w:num w:numId="2">
    <w:abstractNumId w:val="27"/>
  </w:num>
  <w:num w:numId="3">
    <w:abstractNumId w:val="6"/>
  </w:num>
  <w:num w:numId="4">
    <w:abstractNumId w:val="38"/>
  </w:num>
  <w:num w:numId="5">
    <w:abstractNumId w:val="12"/>
  </w:num>
  <w:num w:numId="6">
    <w:abstractNumId w:val="30"/>
  </w:num>
  <w:num w:numId="7">
    <w:abstractNumId w:val="14"/>
  </w:num>
  <w:num w:numId="8">
    <w:abstractNumId w:val="29"/>
  </w:num>
  <w:num w:numId="9">
    <w:abstractNumId w:val="4"/>
  </w:num>
  <w:num w:numId="10">
    <w:abstractNumId w:val="31"/>
  </w:num>
  <w:num w:numId="11">
    <w:abstractNumId w:val="23"/>
  </w:num>
  <w:num w:numId="12">
    <w:abstractNumId w:val="37"/>
  </w:num>
  <w:num w:numId="13">
    <w:abstractNumId w:val="11"/>
  </w:num>
  <w:num w:numId="14">
    <w:abstractNumId w:val="20"/>
  </w:num>
  <w:num w:numId="15">
    <w:abstractNumId w:val="7"/>
  </w:num>
  <w:num w:numId="16">
    <w:abstractNumId w:val="25"/>
  </w:num>
  <w:num w:numId="17">
    <w:abstractNumId w:val="21"/>
  </w:num>
  <w:num w:numId="18">
    <w:abstractNumId w:val="5"/>
  </w:num>
  <w:num w:numId="19">
    <w:abstractNumId w:val="9"/>
  </w:num>
  <w:num w:numId="20">
    <w:abstractNumId w:val="13"/>
  </w:num>
  <w:num w:numId="21">
    <w:abstractNumId w:val="28"/>
  </w:num>
  <w:num w:numId="22">
    <w:abstractNumId w:val="32"/>
  </w:num>
  <w:num w:numId="23">
    <w:abstractNumId w:val="10"/>
  </w:num>
  <w:num w:numId="24">
    <w:abstractNumId w:val="26"/>
  </w:num>
  <w:num w:numId="25">
    <w:abstractNumId w:val="3"/>
  </w:num>
  <w:num w:numId="26">
    <w:abstractNumId w:val="19"/>
  </w:num>
  <w:num w:numId="27">
    <w:abstractNumId w:val="36"/>
  </w:num>
  <w:num w:numId="28">
    <w:abstractNumId w:val="0"/>
  </w:num>
  <w:num w:numId="29">
    <w:abstractNumId w:val="1"/>
  </w:num>
  <w:num w:numId="30">
    <w:abstractNumId w:val="16"/>
  </w:num>
  <w:num w:numId="31">
    <w:abstractNumId w:val="8"/>
  </w:num>
  <w:num w:numId="32">
    <w:abstractNumId w:val="34"/>
  </w:num>
  <w:num w:numId="33">
    <w:abstractNumId w:val="2"/>
  </w:num>
  <w:num w:numId="34">
    <w:abstractNumId w:val="33"/>
  </w:num>
  <w:num w:numId="35">
    <w:abstractNumId w:val="24"/>
  </w:num>
  <w:num w:numId="36">
    <w:abstractNumId w:val="17"/>
  </w:num>
  <w:num w:numId="37">
    <w:abstractNumId w:val="15"/>
  </w:num>
  <w:num w:numId="38">
    <w:abstractNumId w:val="35"/>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ecular Canc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5x052xssp9xv5e2xap5fe9czxftswted2rr&quot;&gt;MCTP&lt;record-ids&gt;&lt;item&gt;41&lt;/item&gt;&lt;item&gt;43&lt;/item&gt;&lt;item&gt;44&lt;/item&gt;&lt;item&gt;45&lt;/item&gt;&lt;item&gt;46&lt;/item&gt;&lt;item&gt;47&lt;/item&gt;&lt;item&gt;48&lt;/item&gt;&lt;item&gt;49&lt;/item&gt;&lt;item&gt;82&lt;/item&gt;&lt;item&gt;83&lt;/item&gt;&lt;item&gt;84&lt;/item&gt;&lt;item&gt;85&lt;/item&gt;&lt;item&gt;87&lt;/item&gt;&lt;item&gt;90&lt;/item&gt;&lt;item&gt;106&lt;/item&gt;&lt;item&gt;113&lt;/item&gt;&lt;item&gt;114&lt;/item&gt;&lt;item&gt;115&lt;/item&gt;&lt;item&gt;116&lt;/item&gt;&lt;item&gt;117&lt;/item&gt;&lt;item&gt;118&lt;/item&gt;&lt;item&gt;119&lt;/item&gt;&lt;item&gt;120&lt;/item&gt;&lt;item&gt;121&lt;/item&gt;&lt;item&gt;122&lt;/item&gt;&lt;/record-ids&gt;&lt;/item&gt;&lt;/Libraries&gt;"/>
  </w:docVars>
  <w:rsids>
    <w:rsidRoot w:val="00102D1E"/>
    <w:rsid w:val="0000005D"/>
    <w:rsid w:val="00000D38"/>
    <w:rsid w:val="000029D8"/>
    <w:rsid w:val="00002E86"/>
    <w:rsid w:val="00002F7C"/>
    <w:rsid w:val="000033F9"/>
    <w:rsid w:val="0000672D"/>
    <w:rsid w:val="00006E68"/>
    <w:rsid w:val="00011390"/>
    <w:rsid w:val="00012885"/>
    <w:rsid w:val="000139AB"/>
    <w:rsid w:val="0001463A"/>
    <w:rsid w:val="000177A3"/>
    <w:rsid w:val="00020ABD"/>
    <w:rsid w:val="00022BF0"/>
    <w:rsid w:val="0002330F"/>
    <w:rsid w:val="00023745"/>
    <w:rsid w:val="00023986"/>
    <w:rsid w:val="00024418"/>
    <w:rsid w:val="000272AA"/>
    <w:rsid w:val="000272E1"/>
    <w:rsid w:val="000304F7"/>
    <w:rsid w:val="00031476"/>
    <w:rsid w:val="00032E50"/>
    <w:rsid w:val="000334D1"/>
    <w:rsid w:val="00034181"/>
    <w:rsid w:val="00034249"/>
    <w:rsid w:val="00037BC8"/>
    <w:rsid w:val="00041449"/>
    <w:rsid w:val="000424CF"/>
    <w:rsid w:val="00044DCA"/>
    <w:rsid w:val="0004590F"/>
    <w:rsid w:val="00051A63"/>
    <w:rsid w:val="00051CF5"/>
    <w:rsid w:val="00055994"/>
    <w:rsid w:val="00055A47"/>
    <w:rsid w:val="000561D5"/>
    <w:rsid w:val="000639E9"/>
    <w:rsid w:val="00064123"/>
    <w:rsid w:val="00064C4D"/>
    <w:rsid w:val="00065E22"/>
    <w:rsid w:val="00066B41"/>
    <w:rsid w:val="00066EB3"/>
    <w:rsid w:val="0006780C"/>
    <w:rsid w:val="00067D7B"/>
    <w:rsid w:val="00070075"/>
    <w:rsid w:val="00071782"/>
    <w:rsid w:val="0007473C"/>
    <w:rsid w:val="000759A9"/>
    <w:rsid w:val="00076717"/>
    <w:rsid w:val="00082820"/>
    <w:rsid w:val="00085624"/>
    <w:rsid w:val="00091198"/>
    <w:rsid w:val="00092041"/>
    <w:rsid w:val="000945DB"/>
    <w:rsid w:val="00094AEC"/>
    <w:rsid w:val="00096D8C"/>
    <w:rsid w:val="0009737E"/>
    <w:rsid w:val="000A0879"/>
    <w:rsid w:val="000A5430"/>
    <w:rsid w:val="000A582F"/>
    <w:rsid w:val="000A7793"/>
    <w:rsid w:val="000B03A7"/>
    <w:rsid w:val="000B08C1"/>
    <w:rsid w:val="000B0BF5"/>
    <w:rsid w:val="000B10CE"/>
    <w:rsid w:val="000B1427"/>
    <w:rsid w:val="000B2555"/>
    <w:rsid w:val="000B3EE2"/>
    <w:rsid w:val="000B654E"/>
    <w:rsid w:val="000B6C84"/>
    <w:rsid w:val="000B7686"/>
    <w:rsid w:val="000B7E83"/>
    <w:rsid w:val="000B7F07"/>
    <w:rsid w:val="000C03C2"/>
    <w:rsid w:val="000C098D"/>
    <w:rsid w:val="000C115E"/>
    <w:rsid w:val="000C4207"/>
    <w:rsid w:val="000C4729"/>
    <w:rsid w:val="000C4AC4"/>
    <w:rsid w:val="000C6CDA"/>
    <w:rsid w:val="000D0A4E"/>
    <w:rsid w:val="000D1457"/>
    <w:rsid w:val="000D1653"/>
    <w:rsid w:val="000D1B02"/>
    <w:rsid w:val="000D1EA5"/>
    <w:rsid w:val="000D2E7D"/>
    <w:rsid w:val="000D3EAC"/>
    <w:rsid w:val="000D6032"/>
    <w:rsid w:val="000D6A38"/>
    <w:rsid w:val="000E056F"/>
    <w:rsid w:val="000E06A2"/>
    <w:rsid w:val="000E14E6"/>
    <w:rsid w:val="000E1683"/>
    <w:rsid w:val="000E2D74"/>
    <w:rsid w:val="000E3829"/>
    <w:rsid w:val="000E3BF6"/>
    <w:rsid w:val="000E48A7"/>
    <w:rsid w:val="000E5430"/>
    <w:rsid w:val="000E5837"/>
    <w:rsid w:val="000E6495"/>
    <w:rsid w:val="000E659E"/>
    <w:rsid w:val="000E7893"/>
    <w:rsid w:val="000F149C"/>
    <w:rsid w:val="000F3325"/>
    <w:rsid w:val="000F356A"/>
    <w:rsid w:val="000F3EE3"/>
    <w:rsid w:val="000F51CF"/>
    <w:rsid w:val="000F5A72"/>
    <w:rsid w:val="000F7565"/>
    <w:rsid w:val="000F7BBB"/>
    <w:rsid w:val="0010144D"/>
    <w:rsid w:val="001016CD"/>
    <w:rsid w:val="00102999"/>
    <w:rsid w:val="00102D1E"/>
    <w:rsid w:val="0011039D"/>
    <w:rsid w:val="00110E65"/>
    <w:rsid w:val="00112188"/>
    <w:rsid w:val="001127E5"/>
    <w:rsid w:val="001139CC"/>
    <w:rsid w:val="00113A0A"/>
    <w:rsid w:val="001162D5"/>
    <w:rsid w:val="0012042D"/>
    <w:rsid w:val="00120873"/>
    <w:rsid w:val="00121CDD"/>
    <w:rsid w:val="001230E9"/>
    <w:rsid w:val="00126EE5"/>
    <w:rsid w:val="00130144"/>
    <w:rsid w:val="00130D2F"/>
    <w:rsid w:val="001311E1"/>
    <w:rsid w:val="00131F0B"/>
    <w:rsid w:val="0013273F"/>
    <w:rsid w:val="00132A0B"/>
    <w:rsid w:val="001330AD"/>
    <w:rsid w:val="00134BAB"/>
    <w:rsid w:val="00135C05"/>
    <w:rsid w:val="00140AA8"/>
    <w:rsid w:val="00140E8E"/>
    <w:rsid w:val="00142256"/>
    <w:rsid w:val="00142745"/>
    <w:rsid w:val="001472C8"/>
    <w:rsid w:val="0015083D"/>
    <w:rsid w:val="00152862"/>
    <w:rsid w:val="00153611"/>
    <w:rsid w:val="00155DC4"/>
    <w:rsid w:val="00162ED2"/>
    <w:rsid w:val="001638D6"/>
    <w:rsid w:val="001707C0"/>
    <w:rsid w:val="001719FB"/>
    <w:rsid w:val="00171F32"/>
    <w:rsid w:val="001737CE"/>
    <w:rsid w:val="00173D16"/>
    <w:rsid w:val="00175790"/>
    <w:rsid w:val="001761CA"/>
    <w:rsid w:val="0018068B"/>
    <w:rsid w:val="00182AAC"/>
    <w:rsid w:val="001831C4"/>
    <w:rsid w:val="00184529"/>
    <w:rsid w:val="00185E2F"/>
    <w:rsid w:val="00187FBD"/>
    <w:rsid w:val="00191717"/>
    <w:rsid w:val="00191CE4"/>
    <w:rsid w:val="00193119"/>
    <w:rsid w:val="00194D68"/>
    <w:rsid w:val="00194E10"/>
    <w:rsid w:val="00196BA9"/>
    <w:rsid w:val="001A13C3"/>
    <w:rsid w:val="001A251E"/>
    <w:rsid w:val="001A336E"/>
    <w:rsid w:val="001A34CA"/>
    <w:rsid w:val="001A402F"/>
    <w:rsid w:val="001A479D"/>
    <w:rsid w:val="001A6046"/>
    <w:rsid w:val="001B12A5"/>
    <w:rsid w:val="001B17F8"/>
    <w:rsid w:val="001B1D90"/>
    <w:rsid w:val="001B363C"/>
    <w:rsid w:val="001B5E8F"/>
    <w:rsid w:val="001C1232"/>
    <w:rsid w:val="001C3A09"/>
    <w:rsid w:val="001C4559"/>
    <w:rsid w:val="001C4A9A"/>
    <w:rsid w:val="001D1566"/>
    <w:rsid w:val="001D4849"/>
    <w:rsid w:val="001D69F1"/>
    <w:rsid w:val="001D6A23"/>
    <w:rsid w:val="001E0CE4"/>
    <w:rsid w:val="001E1614"/>
    <w:rsid w:val="001E1923"/>
    <w:rsid w:val="001E33F8"/>
    <w:rsid w:val="001E43FA"/>
    <w:rsid w:val="001E5623"/>
    <w:rsid w:val="001E679D"/>
    <w:rsid w:val="001E747F"/>
    <w:rsid w:val="001E75CD"/>
    <w:rsid w:val="001F0C81"/>
    <w:rsid w:val="001F3673"/>
    <w:rsid w:val="001F46ED"/>
    <w:rsid w:val="001F67E2"/>
    <w:rsid w:val="00201ADC"/>
    <w:rsid w:val="00201E1F"/>
    <w:rsid w:val="002026A8"/>
    <w:rsid w:val="00202905"/>
    <w:rsid w:val="00204D2B"/>
    <w:rsid w:val="00210DEA"/>
    <w:rsid w:val="00211097"/>
    <w:rsid w:val="002110A6"/>
    <w:rsid w:val="00215124"/>
    <w:rsid w:val="002158AC"/>
    <w:rsid w:val="00216B2E"/>
    <w:rsid w:val="00216DA2"/>
    <w:rsid w:val="0021780A"/>
    <w:rsid w:val="00220621"/>
    <w:rsid w:val="00220721"/>
    <w:rsid w:val="002214B3"/>
    <w:rsid w:val="002240CB"/>
    <w:rsid w:val="002256BE"/>
    <w:rsid w:val="002274A3"/>
    <w:rsid w:val="00227F8F"/>
    <w:rsid w:val="00232CC1"/>
    <w:rsid w:val="00233581"/>
    <w:rsid w:val="00234D61"/>
    <w:rsid w:val="00235D3F"/>
    <w:rsid w:val="0024419E"/>
    <w:rsid w:val="00244480"/>
    <w:rsid w:val="00244926"/>
    <w:rsid w:val="00244B1E"/>
    <w:rsid w:val="00245DBC"/>
    <w:rsid w:val="00246267"/>
    <w:rsid w:val="00246E71"/>
    <w:rsid w:val="002472DE"/>
    <w:rsid w:val="00247310"/>
    <w:rsid w:val="00247A14"/>
    <w:rsid w:val="00247DD5"/>
    <w:rsid w:val="00251619"/>
    <w:rsid w:val="0025457F"/>
    <w:rsid w:val="002554AD"/>
    <w:rsid w:val="00257CE1"/>
    <w:rsid w:val="00260922"/>
    <w:rsid w:val="00262090"/>
    <w:rsid w:val="002643F2"/>
    <w:rsid w:val="00264872"/>
    <w:rsid w:val="002658A7"/>
    <w:rsid w:val="002658CA"/>
    <w:rsid w:val="0026756F"/>
    <w:rsid w:val="00272C05"/>
    <w:rsid w:val="00273CF3"/>
    <w:rsid w:val="00273EB3"/>
    <w:rsid w:val="0027426D"/>
    <w:rsid w:val="002744D1"/>
    <w:rsid w:val="00277123"/>
    <w:rsid w:val="00277A8B"/>
    <w:rsid w:val="00277F1D"/>
    <w:rsid w:val="00282359"/>
    <w:rsid w:val="00290247"/>
    <w:rsid w:val="002942A5"/>
    <w:rsid w:val="00294BF1"/>
    <w:rsid w:val="0029708C"/>
    <w:rsid w:val="002973F0"/>
    <w:rsid w:val="002A24C9"/>
    <w:rsid w:val="002A76C5"/>
    <w:rsid w:val="002B2EC3"/>
    <w:rsid w:val="002B7D0D"/>
    <w:rsid w:val="002C182A"/>
    <w:rsid w:val="002C3C82"/>
    <w:rsid w:val="002C4679"/>
    <w:rsid w:val="002C7254"/>
    <w:rsid w:val="002C7659"/>
    <w:rsid w:val="002D4FBD"/>
    <w:rsid w:val="002D61B8"/>
    <w:rsid w:val="002D7A74"/>
    <w:rsid w:val="002E1C7A"/>
    <w:rsid w:val="002E5D3D"/>
    <w:rsid w:val="002E62AE"/>
    <w:rsid w:val="002E64A6"/>
    <w:rsid w:val="002E7483"/>
    <w:rsid w:val="002E7ED9"/>
    <w:rsid w:val="002F1B5E"/>
    <w:rsid w:val="002F21B0"/>
    <w:rsid w:val="002F441A"/>
    <w:rsid w:val="002F74EF"/>
    <w:rsid w:val="002F794F"/>
    <w:rsid w:val="00300E51"/>
    <w:rsid w:val="00301473"/>
    <w:rsid w:val="003023B7"/>
    <w:rsid w:val="003047C8"/>
    <w:rsid w:val="00304CFF"/>
    <w:rsid w:val="0031019B"/>
    <w:rsid w:val="00310210"/>
    <w:rsid w:val="00311087"/>
    <w:rsid w:val="003112D2"/>
    <w:rsid w:val="0031199D"/>
    <w:rsid w:val="00311B39"/>
    <w:rsid w:val="00311CB8"/>
    <w:rsid w:val="00312A1C"/>
    <w:rsid w:val="0031318F"/>
    <w:rsid w:val="003134AF"/>
    <w:rsid w:val="0031424C"/>
    <w:rsid w:val="003143CF"/>
    <w:rsid w:val="00315D51"/>
    <w:rsid w:val="00315F2A"/>
    <w:rsid w:val="00317A6E"/>
    <w:rsid w:val="003203D0"/>
    <w:rsid w:val="00321905"/>
    <w:rsid w:val="003236CC"/>
    <w:rsid w:val="00323A5B"/>
    <w:rsid w:val="003256B4"/>
    <w:rsid w:val="00327685"/>
    <w:rsid w:val="003313D9"/>
    <w:rsid w:val="0033296A"/>
    <w:rsid w:val="00332C73"/>
    <w:rsid w:val="0033309D"/>
    <w:rsid w:val="00333154"/>
    <w:rsid w:val="0033366C"/>
    <w:rsid w:val="00334C28"/>
    <w:rsid w:val="003368A7"/>
    <w:rsid w:val="0034137D"/>
    <w:rsid w:val="00341A63"/>
    <w:rsid w:val="0034249E"/>
    <w:rsid w:val="00342660"/>
    <w:rsid w:val="0034318A"/>
    <w:rsid w:val="00344EBC"/>
    <w:rsid w:val="003453E9"/>
    <w:rsid w:val="00347571"/>
    <w:rsid w:val="00351FF5"/>
    <w:rsid w:val="00352E29"/>
    <w:rsid w:val="00353199"/>
    <w:rsid w:val="00354B0D"/>
    <w:rsid w:val="00355C38"/>
    <w:rsid w:val="00356054"/>
    <w:rsid w:val="00364422"/>
    <w:rsid w:val="003659C4"/>
    <w:rsid w:val="00365B69"/>
    <w:rsid w:val="00365E6A"/>
    <w:rsid w:val="0037671D"/>
    <w:rsid w:val="00376BF9"/>
    <w:rsid w:val="00381A52"/>
    <w:rsid w:val="00384D0C"/>
    <w:rsid w:val="00385D59"/>
    <w:rsid w:val="00386492"/>
    <w:rsid w:val="00387F12"/>
    <w:rsid w:val="00392186"/>
    <w:rsid w:val="00392605"/>
    <w:rsid w:val="003939A9"/>
    <w:rsid w:val="003956B5"/>
    <w:rsid w:val="003967C4"/>
    <w:rsid w:val="003976C6"/>
    <w:rsid w:val="003A0429"/>
    <w:rsid w:val="003A1134"/>
    <w:rsid w:val="003A29CD"/>
    <w:rsid w:val="003A3CF8"/>
    <w:rsid w:val="003A40EB"/>
    <w:rsid w:val="003A4AB2"/>
    <w:rsid w:val="003A5B13"/>
    <w:rsid w:val="003A6075"/>
    <w:rsid w:val="003A6A8F"/>
    <w:rsid w:val="003A6BE5"/>
    <w:rsid w:val="003B6792"/>
    <w:rsid w:val="003C0160"/>
    <w:rsid w:val="003C2C35"/>
    <w:rsid w:val="003C4B72"/>
    <w:rsid w:val="003C7880"/>
    <w:rsid w:val="003D2241"/>
    <w:rsid w:val="003D2DF6"/>
    <w:rsid w:val="003D3932"/>
    <w:rsid w:val="003D509D"/>
    <w:rsid w:val="003D6E3A"/>
    <w:rsid w:val="003D730E"/>
    <w:rsid w:val="003E0968"/>
    <w:rsid w:val="003E22AA"/>
    <w:rsid w:val="003E230C"/>
    <w:rsid w:val="003E3682"/>
    <w:rsid w:val="003E4D08"/>
    <w:rsid w:val="003E4E8A"/>
    <w:rsid w:val="003E543A"/>
    <w:rsid w:val="003E7D47"/>
    <w:rsid w:val="003F5976"/>
    <w:rsid w:val="003F5F07"/>
    <w:rsid w:val="003F69AD"/>
    <w:rsid w:val="004019CD"/>
    <w:rsid w:val="0040264A"/>
    <w:rsid w:val="00402C78"/>
    <w:rsid w:val="00402D8D"/>
    <w:rsid w:val="00410502"/>
    <w:rsid w:val="004115B7"/>
    <w:rsid w:val="00411C30"/>
    <w:rsid w:val="004157D0"/>
    <w:rsid w:val="00421943"/>
    <w:rsid w:val="00422CE4"/>
    <w:rsid w:val="004261D8"/>
    <w:rsid w:val="0042680A"/>
    <w:rsid w:val="00426DDB"/>
    <w:rsid w:val="00427216"/>
    <w:rsid w:val="004325B8"/>
    <w:rsid w:val="004334E9"/>
    <w:rsid w:val="00436A7B"/>
    <w:rsid w:val="004379DF"/>
    <w:rsid w:val="004402CB"/>
    <w:rsid w:val="00440512"/>
    <w:rsid w:val="004446B7"/>
    <w:rsid w:val="0044719F"/>
    <w:rsid w:val="00451F24"/>
    <w:rsid w:val="004521BB"/>
    <w:rsid w:val="0045399E"/>
    <w:rsid w:val="0045446B"/>
    <w:rsid w:val="004557E8"/>
    <w:rsid w:val="0045610D"/>
    <w:rsid w:val="0045690D"/>
    <w:rsid w:val="004574DE"/>
    <w:rsid w:val="00457CA6"/>
    <w:rsid w:val="00462841"/>
    <w:rsid w:val="00465114"/>
    <w:rsid w:val="004677D8"/>
    <w:rsid w:val="00467C35"/>
    <w:rsid w:val="004709E1"/>
    <w:rsid w:val="00470ADF"/>
    <w:rsid w:val="00470B9D"/>
    <w:rsid w:val="00472DE7"/>
    <w:rsid w:val="00474FB8"/>
    <w:rsid w:val="00475BB0"/>
    <w:rsid w:val="00477CB4"/>
    <w:rsid w:val="00481CD6"/>
    <w:rsid w:val="004835C7"/>
    <w:rsid w:val="00484498"/>
    <w:rsid w:val="00485277"/>
    <w:rsid w:val="00485D33"/>
    <w:rsid w:val="00486F85"/>
    <w:rsid w:val="00490370"/>
    <w:rsid w:val="0049318A"/>
    <w:rsid w:val="004951A4"/>
    <w:rsid w:val="00497790"/>
    <w:rsid w:val="004A2764"/>
    <w:rsid w:val="004A489A"/>
    <w:rsid w:val="004B0F1F"/>
    <w:rsid w:val="004B448B"/>
    <w:rsid w:val="004B7F70"/>
    <w:rsid w:val="004C3075"/>
    <w:rsid w:val="004C50F3"/>
    <w:rsid w:val="004C6736"/>
    <w:rsid w:val="004D0B54"/>
    <w:rsid w:val="004D12A1"/>
    <w:rsid w:val="004D1A08"/>
    <w:rsid w:val="004D6436"/>
    <w:rsid w:val="004D6C59"/>
    <w:rsid w:val="004D7DD0"/>
    <w:rsid w:val="004E0C51"/>
    <w:rsid w:val="004E26E0"/>
    <w:rsid w:val="004E37E0"/>
    <w:rsid w:val="004E3B78"/>
    <w:rsid w:val="004E4020"/>
    <w:rsid w:val="004E5950"/>
    <w:rsid w:val="004F022A"/>
    <w:rsid w:val="004F02DE"/>
    <w:rsid w:val="004F184A"/>
    <w:rsid w:val="004F2563"/>
    <w:rsid w:val="004F2709"/>
    <w:rsid w:val="004F2FCE"/>
    <w:rsid w:val="004F4542"/>
    <w:rsid w:val="004F5E1F"/>
    <w:rsid w:val="004F6A67"/>
    <w:rsid w:val="00500456"/>
    <w:rsid w:val="00501211"/>
    <w:rsid w:val="0050167D"/>
    <w:rsid w:val="00502192"/>
    <w:rsid w:val="005037E5"/>
    <w:rsid w:val="00503854"/>
    <w:rsid w:val="0050562C"/>
    <w:rsid w:val="00505922"/>
    <w:rsid w:val="00505C75"/>
    <w:rsid w:val="005061E5"/>
    <w:rsid w:val="005067C0"/>
    <w:rsid w:val="005100D4"/>
    <w:rsid w:val="00511132"/>
    <w:rsid w:val="00514CC0"/>
    <w:rsid w:val="00515E8F"/>
    <w:rsid w:val="005169EC"/>
    <w:rsid w:val="00517357"/>
    <w:rsid w:val="005204B2"/>
    <w:rsid w:val="00522815"/>
    <w:rsid w:val="00522DF0"/>
    <w:rsid w:val="0052409A"/>
    <w:rsid w:val="00525CB6"/>
    <w:rsid w:val="0052615C"/>
    <w:rsid w:val="00526743"/>
    <w:rsid w:val="005300FF"/>
    <w:rsid w:val="00531CB2"/>
    <w:rsid w:val="00536BE0"/>
    <w:rsid w:val="005372C2"/>
    <w:rsid w:val="00542DDC"/>
    <w:rsid w:val="00543337"/>
    <w:rsid w:val="005468CD"/>
    <w:rsid w:val="005511C6"/>
    <w:rsid w:val="00552558"/>
    <w:rsid w:val="00552CF3"/>
    <w:rsid w:val="00553D27"/>
    <w:rsid w:val="00553E30"/>
    <w:rsid w:val="00555877"/>
    <w:rsid w:val="00555BF3"/>
    <w:rsid w:val="005565D6"/>
    <w:rsid w:val="00556ED8"/>
    <w:rsid w:val="00557F14"/>
    <w:rsid w:val="005614E2"/>
    <w:rsid w:val="005618E1"/>
    <w:rsid w:val="00561BF4"/>
    <w:rsid w:val="00562198"/>
    <w:rsid w:val="00565F57"/>
    <w:rsid w:val="00566EE6"/>
    <w:rsid w:val="005704DD"/>
    <w:rsid w:val="005734EE"/>
    <w:rsid w:val="005771DA"/>
    <w:rsid w:val="0058028A"/>
    <w:rsid w:val="00580723"/>
    <w:rsid w:val="00581EB1"/>
    <w:rsid w:val="00582880"/>
    <w:rsid w:val="0058396F"/>
    <w:rsid w:val="00583C4A"/>
    <w:rsid w:val="005846E2"/>
    <w:rsid w:val="00584960"/>
    <w:rsid w:val="00584E50"/>
    <w:rsid w:val="00585F4D"/>
    <w:rsid w:val="005903EC"/>
    <w:rsid w:val="005904D5"/>
    <w:rsid w:val="005914C0"/>
    <w:rsid w:val="00591554"/>
    <w:rsid w:val="0059211E"/>
    <w:rsid w:val="00592A1D"/>
    <w:rsid w:val="0059565F"/>
    <w:rsid w:val="00597BAF"/>
    <w:rsid w:val="005A3803"/>
    <w:rsid w:val="005A3CFA"/>
    <w:rsid w:val="005A4B0A"/>
    <w:rsid w:val="005A5103"/>
    <w:rsid w:val="005A56AE"/>
    <w:rsid w:val="005B4F3F"/>
    <w:rsid w:val="005B6833"/>
    <w:rsid w:val="005B772B"/>
    <w:rsid w:val="005B79A9"/>
    <w:rsid w:val="005C0A02"/>
    <w:rsid w:val="005C137D"/>
    <w:rsid w:val="005C17F8"/>
    <w:rsid w:val="005C195B"/>
    <w:rsid w:val="005C30AD"/>
    <w:rsid w:val="005C3208"/>
    <w:rsid w:val="005C4CD0"/>
    <w:rsid w:val="005C5F06"/>
    <w:rsid w:val="005C636A"/>
    <w:rsid w:val="005C66E1"/>
    <w:rsid w:val="005C6BA2"/>
    <w:rsid w:val="005D05A6"/>
    <w:rsid w:val="005D0FED"/>
    <w:rsid w:val="005D3619"/>
    <w:rsid w:val="005D3C3B"/>
    <w:rsid w:val="005D45AD"/>
    <w:rsid w:val="005D5EB7"/>
    <w:rsid w:val="005D7CF3"/>
    <w:rsid w:val="005E0040"/>
    <w:rsid w:val="005E2EC2"/>
    <w:rsid w:val="005E31BF"/>
    <w:rsid w:val="005E3743"/>
    <w:rsid w:val="005E42EF"/>
    <w:rsid w:val="005E4D5F"/>
    <w:rsid w:val="005F021B"/>
    <w:rsid w:val="005F09F4"/>
    <w:rsid w:val="005F2870"/>
    <w:rsid w:val="005F43FF"/>
    <w:rsid w:val="005F4FF5"/>
    <w:rsid w:val="005F5266"/>
    <w:rsid w:val="005F57A6"/>
    <w:rsid w:val="005F5BE6"/>
    <w:rsid w:val="005F74AC"/>
    <w:rsid w:val="005F7A54"/>
    <w:rsid w:val="0060248F"/>
    <w:rsid w:val="006029C2"/>
    <w:rsid w:val="00602D1B"/>
    <w:rsid w:val="00603DD8"/>
    <w:rsid w:val="00603FAF"/>
    <w:rsid w:val="00606B04"/>
    <w:rsid w:val="00612480"/>
    <w:rsid w:val="00612517"/>
    <w:rsid w:val="00612747"/>
    <w:rsid w:val="00613823"/>
    <w:rsid w:val="0061472E"/>
    <w:rsid w:val="0061637F"/>
    <w:rsid w:val="00620B13"/>
    <w:rsid w:val="00620BB0"/>
    <w:rsid w:val="00620CD7"/>
    <w:rsid w:val="00622675"/>
    <w:rsid w:val="0062275D"/>
    <w:rsid w:val="0062315E"/>
    <w:rsid w:val="00624372"/>
    <w:rsid w:val="0062509A"/>
    <w:rsid w:val="00627637"/>
    <w:rsid w:val="0063048D"/>
    <w:rsid w:val="00632893"/>
    <w:rsid w:val="00633AFD"/>
    <w:rsid w:val="006352A4"/>
    <w:rsid w:val="0063656A"/>
    <w:rsid w:val="006372D5"/>
    <w:rsid w:val="006408D2"/>
    <w:rsid w:val="00641863"/>
    <w:rsid w:val="00642B12"/>
    <w:rsid w:val="00642B24"/>
    <w:rsid w:val="0064655E"/>
    <w:rsid w:val="0064733C"/>
    <w:rsid w:val="00647773"/>
    <w:rsid w:val="00653762"/>
    <w:rsid w:val="00653B88"/>
    <w:rsid w:val="00653D69"/>
    <w:rsid w:val="00654C3E"/>
    <w:rsid w:val="006554B1"/>
    <w:rsid w:val="006567DB"/>
    <w:rsid w:val="006572D8"/>
    <w:rsid w:val="006576C3"/>
    <w:rsid w:val="006579F7"/>
    <w:rsid w:val="00660443"/>
    <w:rsid w:val="0066069F"/>
    <w:rsid w:val="00660ABD"/>
    <w:rsid w:val="00660FAC"/>
    <w:rsid w:val="006619AE"/>
    <w:rsid w:val="0066436E"/>
    <w:rsid w:val="00665868"/>
    <w:rsid w:val="006671D6"/>
    <w:rsid w:val="006673D3"/>
    <w:rsid w:val="00670E97"/>
    <w:rsid w:val="00672D42"/>
    <w:rsid w:val="00673C78"/>
    <w:rsid w:val="006741E3"/>
    <w:rsid w:val="006756FF"/>
    <w:rsid w:val="00675DF1"/>
    <w:rsid w:val="00676EED"/>
    <w:rsid w:val="00681009"/>
    <w:rsid w:val="00681347"/>
    <w:rsid w:val="006833A8"/>
    <w:rsid w:val="006852A0"/>
    <w:rsid w:val="006857D0"/>
    <w:rsid w:val="00685B58"/>
    <w:rsid w:val="00687D0F"/>
    <w:rsid w:val="00687DCD"/>
    <w:rsid w:val="00693ED4"/>
    <w:rsid w:val="00694538"/>
    <w:rsid w:val="006951BD"/>
    <w:rsid w:val="00697028"/>
    <w:rsid w:val="00697DE9"/>
    <w:rsid w:val="006A33CE"/>
    <w:rsid w:val="006A7552"/>
    <w:rsid w:val="006B1672"/>
    <w:rsid w:val="006B202B"/>
    <w:rsid w:val="006B2064"/>
    <w:rsid w:val="006B3D4A"/>
    <w:rsid w:val="006B58A5"/>
    <w:rsid w:val="006B58EE"/>
    <w:rsid w:val="006B5DEF"/>
    <w:rsid w:val="006B70B5"/>
    <w:rsid w:val="006B72B8"/>
    <w:rsid w:val="006C348E"/>
    <w:rsid w:val="006C3FC2"/>
    <w:rsid w:val="006C4794"/>
    <w:rsid w:val="006C774C"/>
    <w:rsid w:val="006C7971"/>
    <w:rsid w:val="006D122E"/>
    <w:rsid w:val="006D2BD0"/>
    <w:rsid w:val="006D51C8"/>
    <w:rsid w:val="006D588D"/>
    <w:rsid w:val="006D5A4F"/>
    <w:rsid w:val="006E12DB"/>
    <w:rsid w:val="006E3A0C"/>
    <w:rsid w:val="006E4478"/>
    <w:rsid w:val="006E4721"/>
    <w:rsid w:val="006E53A9"/>
    <w:rsid w:val="006E57E8"/>
    <w:rsid w:val="006E5DDF"/>
    <w:rsid w:val="006E650E"/>
    <w:rsid w:val="006E673E"/>
    <w:rsid w:val="006E77C2"/>
    <w:rsid w:val="006F037A"/>
    <w:rsid w:val="006F1B9F"/>
    <w:rsid w:val="006F2C7F"/>
    <w:rsid w:val="006F313A"/>
    <w:rsid w:val="006F41A1"/>
    <w:rsid w:val="006F6B54"/>
    <w:rsid w:val="007000FA"/>
    <w:rsid w:val="007015F8"/>
    <w:rsid w:val="007016E9"/>
    <w:rsid w:val="00704EE2"/>
    <w:rsid w:val="00705473"/>
    <w:rsid w:val="00707AF3"/>
    <w:rsid w:val="00710266"/>
    <w:rsid w:val="007129AC"/>
    <w:rsid w:val="00713B7F"/>
    <w:rsid w:val="007176D6"/>
    <w:rsid w:val="007210D4"/>
    <w:rsid w:val="0072142C"/>
    <w:rsid w:val="007222AA"/>
    <w:rsid w:val="0072770B"/>
    <w:rsid w:val="007329C0"/>
    <w:rsid w:val="0073322A"/>
    <w:rsid w:val="007335B4"/>
    <w:rsid w:val="0073434E"/>
    <w:rsid w:val="007343DE"/>
    <w:rsid w:val="007347D7"/>
    <w:rsid w:val="00736A0B"/>
    <w:rsid w:val="00740267"/>
    <w:rsid w:val="00740403"/>
    <w:rsid w:val="00744325"/>
    <w:rsid w:val="00744746"/>
    <w:rsid w:val="00744A65"/>
    <w:rsid w:val="00745B17"/>
    <w:rsid w:val="00746947"/>
    <w:rsid w:val="0074719F"/>
    <w:rsid w:val="0075260D"/>
    <w:rsid w:val="00753AA7"/>
    <w:rsid w:val="0075713D"/>
    <w:rsid w:val="007609DF"/>
    <w:rsid w:val="00761347"/>
    <w:rsid w:val="00761AAA"/>
    <w:rsid w:val="00763B98"/>
    <w:rsid w:val="007670B1"/>
    <w:rsid w:val="00767AC4"/>
    <w:rsid w:val="0077019F"/>
    <w:rsid w:val="00770810"/>
    <w:rsid w:val="00771817"/>
    <w:rsid w:val="0077311B"/>
    <w:rsid w:val="007738D4"/>
    <w:rsid w:val="00773E05"/>
    <w:rsid w:val="00775B9B"/>
    <w:rsid w:val="00775E62"/>
    <w:rsid w:val="00776300"/>
    <w:rsid w:val="00777D45"/>
    <w:rsid w:val="00780DB0"/>
    <w:rsid w:val="00780E3B"/>
    <w:rsid w:val="00781799"/>
    <w:rsid w:val="00782053"/>
    <w:rsid w:val="00782E55"/>
    <w:rsid w:val="00783B2B"/>
    <w:rsid w:val="007855DA"/>
    <w:rsid w:val="007864FE"/>
    <w:rsid w:val="0078747C"/>
    <w:rsid w:val="007911A9"/>
    <w:rsid w:val="00793611"/>
    <w:rsid w:val="007940A4"/>
    <w:rsid w:val="0079643D"/>
    <w:rsid w:val="007A043F"/>
    <w:rsid w:val="007A0A14"/>
    <w:rsid w:val="007A0F68"/>
    <w:rsid w:val="007A1CB6"/>
    <w:rsid w:val="007A41B2"/>
    <w:rsid w:val="007A70D6"/>
    <w:rsid w:val="007A73A4"/>
    <w:rsid w:val="007B0CB1"/>
    <w:rsid w:val="007B173E"/>
    <w:rsid w:val="007B177B"/>
    <w:rsid w:val="007B3A36"/>
    <w:rsid w:val="007B66A6"/>
    <w:rsid w:val="007B675A"/>
    <w:rsid w:val="007B6FDE"/>
    <w:rsid w:val="007B77C0"/>
    <w:rsid w:val="007C254B"/>
    <w:rsid w:val="007C3231"/>
    <w:rsid w:val="007C4240"/>
    <w:rsid w:val="007C4360"/>
    <w:rsid w:val="007C449B"/>
    <w:rsid w:val="007C548A"/>
    <w:rsid w:val="007C58E4"/>
    <w:rsid w:val="007C7705"/>
    <w:rsid w:val="007D0544"/>
    <w:rsid w:val="007D0E6B"/>
    <w:rsid w:val="007D2633"/>
    <w:rsid w:val="007D2969"/>
    <w:rsid w:val="007D323A"/>
    <w:rsid w:val="007D392C"/>
    <w:rsid w:val="007D4E24"/>
    <w:rsid w:val="007D4F9B"/>
    <w:rsid w:val="007D5245"/>
    <w:rsid w:val="007D5CF0"/>
    <w:rsid w:val="007E099D"/>
    <w:rsid w:val="007E0B64"/>
    <w:rsid w:val="007E0D3F"/>
    <w:rsid w:val="007E0DC1"/>
    <w:rsid w:val="007E1023"/>
    <w:rsid w:val="007E4108"/>
    <w:rsid w:val="007E49E1"/>
    <w:rsid w:val="007E4D26"/>
    <w:rsid w:val="007E5094"/>
    <w:rsid w:val="007E5916"/>
    <w:rsid w:val="007E5F1F"/>
    <w:rsid w:val="007E652D"/>
    <w:rsid w:val="007E7E2D"/>
    <w:rsid w:val="007F1227"/>
    <w:rsid w:val="007F2698"/>
    <w:rsid w:val="007F2711"/>
    <w:rsid w:val="007F47A8"/>
    <w:rsid w:val="007F4BC2"/>
    <w:rsid w:val="007F550F"/>
    <w:rsid w:val="007F5A95"/>
    <w:rsid w:val="007F5E0C"/>
    <w:rsid w:val="007F6F1E"/>
    <w:rsid w:val="00800FAD"/>
    <w:rsid w:val="0080306C"/>
    <w:rsid w:val="008037D1"/>
    <w:rsid w:val="008047B1"/>
    <w:rsid w:val="00805315"/>
    <w:rsid w:val="00812313"/>
    <w:rsid w:val="00813DF9"/>
    <w:rsid w:val="008161EF"/>
    <w:rsid w:val="00816C6D"/>
    <w:rsid w:val="008202AA"/>
    <w:rsid w:val="00820633"/>
    <w:rsid w:val="00820EEB"/>
    <w:rsid w:val="008213A7"/>
    <w:rsid w:val="008215C9"/>
    <w:rsid w:val="0082275D"/>
    <w:rsid w:val="0082463D"/>
    <w:rsid w:val="008247E5"/>
    <w:rsid w:val="00825B82"/>
    <w:rsid w:val="008269D7"/>
    <w:rsid w:val="008276F8"/>
    <w:rsid w:val="00830849"/>
    <w:rsid w:val="00830C84"/>
    <w:rsid w:val="008323A6"/>
    <w:rsid w:val="008371CD"/>
    <w:rsid w:val="00841F49"/>
    <w:rsid w:val="00841F93"/>
    <w:rsid w:val="0084205A"/>
    <w:rsid w:val="008446A9"/>
    <w:rsid w:val="008450FF"/>
    <w:rsid w:val="00845AFB"/>
    <w:rsid w:val="00845E16"/>
    <w:rsid w:val="00850B14"/>
    <w:rsid w:val="00850CE4"/>
    <w:rsid w:val="00853921"/>
    <w:rsid w:val="008540DF"/>
    <w:rsid w:val="00862CFF"/>
    <w:rsid w:val="00864995"/>
    <w:rsid w:val="008656C0"/>
    <w:rsid w:val="00867AA1"/>
    <w:rsid w:val="00871501"/>
    <w:rsid w:val="008733AF"/>
    <w:rsid w:val="00874136"/>
    <w:rsid w:val="00874C37"/>
    <w:rsid w:val="00874E78"/>
    <w:rsid w:val="008809BB"/>
    <w:rsid w:val="008830F4"/>
    <w:rsid w:val="00884872"/>
    <w:rsid w:val="00884B5C"/>
    <w:rsid w:val="008874F3"/>
    <w:rsid w:val="00887B78"/>
    <w:rsid w:val="00895596"/>
    <w:rsid w:val="0089563A"/>
    <w:rsid w:val="00897149"/>
    <w:rsid w:val="008A0AA0"/>
    <w:rsid w:val="008A4D7B"/>
    <w:rsid w:val="008A56FA"/>
    <w:rsid w:val="008A751E"/>
    <w:rsid w:val="008A7B70"/>
    <w:rsid w:val="008B027E"/>
    <w:rsid w:val="008B044B"/>
    <w:rsid w:val="008B18DE"/>
    <w:rsid w:val="008B207E"/>
    <w:rsid w:val="008B2CF3"/>
    <w:rsid w:val="008B35FC"/>
    <w:rsid w:val="008B591D"/>
    <w:rsid w:val="008B7765"/>
    <w:rsid w:val="008C0086"/>
    <w:rsid w:val="008C021D"/>
    <w:rsid w:val="008C0A15"/>
    <w:rsid w:val="008C0E18"/>
    <w:rsid w:val="008C2105"/>
    <w:rsid w:val="008C28F3"/>
    <w:rsid w:val="008C2D8D"/>
    <w:rsid w:val="008C6568"/>
    <w:rsid w:val="008C696C"/>
    <w:rsid w:val="008C77FF"/>
    <w:rsid w:val="008D0B92"/>
    <w:rsid w:val="008D0F91"/>
    <w:rsid w:val="008D1D18"/>
    <w:rsid w:val="008D2FD5"/>
    <w:rsid w:val="008D76BD"/>
    <w:rsid w:val="008E1B56"/>
    <w:rsid w:val="008E26E8"/>
    <w:rsid w:val="008E529A"/>
    <w:rsid w:val="008E5F1C"/>
    <w:rsid w:val="008E6B61"/>
    <w:rsid w:val="008F151A"/>
    <w:rsid w:val="008F2B60"/>
    <w:rsid w:val="008F326F"/>
    <w:rsid w:val="008F3588"/>
    <w:rsid w:val="008F7101"/>
    <w:rsid w:val="00900616"/>
    <w:rsid w:val="0090071F"/>
    <w:rsid w:val="00901D1E"/>
    <w:rsid w:val="009037C3"/>
    <w:rsid w:val="00910B0B"/>
    <w:rsid w:val="00911120"/>
    <w:rsid w:val="009113BE"/>
    <w:rsid w:val="00913A84"/>
    <w:rsid w:val="0091401E"/>
    <w:rsid w:val="00914E55"/>
    <w:rsid w:val="00917AF3"/>
    <w:rsid w:val="009212DE"/>
    <w:rsid w:val="00921E2C"/>
    <w:rsid w:val="0092359D"/>
    <w:rsid w:val="00925716"/>
    <w:rsid w:val="00926287"/>
    <w:rsid w:val="00927316"/>
    <w:rsid w:val="00927A37"/>
    <w:rsid w:val="00927C19"/>
    <w:rsid w:val="0093201E"/>
    <w:rsid w:val="0093252B"/>
    <w:rsid w:val="00933A94"/>
    <w:rsid w:val="00942402"/>
    <w:rsid w:val="00945BA5"/>
    <w:rsid w:val="009478EB"/>
    <w:rsid w:val="00950995"/>
    <w:rsid w:val="0095184F"/>
    <w:rsid w:val="009528B1"/>
    <w:rsid w:val="00953BCF"/>
    <w:rsid w:val="00953EFA"/>
    <w:rsid w:val="00954A96"/>
    <w:rsid w:val="00957449"/>
    <w:rsid w:val="00957658"/>
    <w:rsid w:val="00961A3A"/>
    <w:rsid w:val="009621D7"/>
    <w:rsid w:val="009637CA"/>
    <w:rsid w:val="00963CB4"/>
    <w:rsid w:val="00963CE2"/>
    <w:rsid w:val="009648B6"/>
    <w:rsid w:val="0096701D"/>
    <w:rsid w:val="009702C2"/>
    <w:rsid w:val="00974388"/>
    <w:rsid w:val="00974646"/>
    <w:rsid w:val="00975631"/>
    <w:rsid w:val="00975D30"/>
    <w:rsid w:val="00975DAA"/>
    <w:rsid w:val="00981E25"/>
    <w:rsid w:val="00982420"/>
    <w:rsid w:val="00982615"/>
    <w:rsid w:val="00986DBA"/>
    <w:rsid w:val="00992606"/>
    <w:rsid w:val="0099379B"/>
    <w:rsid w:val="009943DE"/>
    <w:rsid w:val="00994DCA"/>
    <w:rsid w:val="00995E0D"/>
    <w:rsid w:val="00997DF3"/>
    <w:rsid w:val="009A073F"/>
    <w:rsid w:val="009A68A2"/>
    <w:rsid w:val="009A6A76"/>
    <w:rsid w:val="009A773B"/>
    <w:rsid w:val="009A79C8"/>
    <w:rsid w:val="009B07BE"/>
    <w:rsid w:val="009B1157"/>
    <w:rsid w:val="009B11B3"/>
    <w:rsid w:val="009B1C2F"/>
    <w:rsid w:val="009B2FC0"/>
    <w:rsid w:val="009B43B7"/>
    <w:rsid w:val="009B4492"/>
    <w:rsid w:val="009B51A1"/>
    <w:rsid w:val="009B5A11"/>
    <w:rsid w:val="009B5EB6"/>
    <w:rsid w:val="009B657D"/>
    <w:rsid w:val="009C0E08"/>
    <w:rsid w:val="009C23A2"/>
    <w:rsid w:val="009C2805"/>
    <w:rsid w:val="009C34AB"/>
    <w:rsid w:val="009C39C6"/>
    <w:rsid w:val="009C3EE1"/>
    <w:rsid w:val="009C4135"/>
    <w:rsid w:val="009D1CF9"/>
    <w:rsid w:val="009D283A"/>
    <w:rsid w:val="009D37F1"/>
    <w:rsid w:val="009D4D00"/>
    <w:rsid w:val="009D4F26"/>
    <w:rsid w:val="009D65D5"/>
    <w:rsid w:val="009E0ABB"/>
    <w:rsid w:val="009E0D6D"/>
    <w:rsid w:val="009E2332"/>
    <w:rsid w:val="009E3D71"/>
    <w:rsid w:val="009E62DC"/>
    <w:rsid w:val="009E6F9F"/>
    <w:rsid w:val="009E7E9F"/>
    <w:rsid w:val="009F309A"/>
    <w:rsid w:val="009F3CE9"/>
    <w:rsid w:val="009F6826"/>
    <w:rsid w:val="00A0166B"/>
    <w:rsid w:val="00A0184B"/>
    <w:rsid w:val="00A0495C"/>
    <w:rsid w:val="00A05F3D"/>
    <w:rsid w:val="00A066B9"/>
    <w:rsid w:val="00A12DA9"/>
    <w:rsid w:val="00A13E1B"/>
    <w:rsid w:val="00A14454"/>
    <w:rsid w:val="00A14EBA"/>
    <w:rsid w:val="00A164C9"/>
    <w:rsid w:val="00A16504"/>
    <w:rsid w:val="00A17980"/>
    <w:rsid w:val="00A259D2"/>
    <w:rsid w:val="00A27533"/>
    <w:rsid w:val="00A31C39"/>
    <w:rsid w:val="00A37C84"/>
    <w:rsid w:val="00A37F6F"/>
    <w:rsid w:val="00A413E9"/>
    <w:rsid w:val="00A4140D"/>
    <w:rsid w:val="00A42A58"/>
    <w:rsid w:val="00A42A90"/>
    <w:rsid w:val="00A44084"/>
    <w:rsid w:val="00A4433A"/>
    <w:rsid w:val="00A44FFE"/>
    <w:rsid w:val="00A45F17"/>
    <w:rsid w:val="00A46282"/>
    <w:rsid w:val="00A4767E"/>
    <w:rsid w:val="00A50D9A"/>
    <w:rsid w:val="00A523D6"/>
    <w:rsid w:val="00A56082"/>
    <w:rsid w:val="00A6362F"/>
    <w:rsid w:val="00A6434F"/>
    <w:rsid w:val="00A64824"/>
    <w:rsid w:val="00A64973"/>
    <w:rsid w:val="00A65922"/>
    <w:rsid w:val="00A66105"/>
    <w:rsid w:val="00A66D39"/>
    <w:rsid w:val="00A700F0"/>
    <w:rsid w:val="00A71069"/>
    <w:rsid w:val="00A7232D"/>
    <w:rsid w:val="00A73139"/>
    <w:rsid w:val="00A73C9A"/>
    <w:rsid w:val="00A73E10"/>
    <w:rsid w:val="00A73F71"/>
    <w:rsid w:val="00A765FA"/>
    <w:rsid w:val="00A816D1"/>
    <w:rsid w:val="00A84F3C"/>
    <w:rsid w:val="00A90F28"/>
    <w:rsid w:val="00A9186B"/>
    <w:rsid w:val="00A9383F"/>
    <w:rsid w:val="00A9414A"/>
    <w:rsid w:val="00A976D9"/>
    <w:rsid w:val="00AA11FA"/>
    <w:rsid w:val="00AA1214"/>
    <w:rsid w:val="00AA2B00"/>
    <w:rsid w:val="00AA333F"/>
    <w:rsid w:val="00AA3C04"/>
    <w:rsid w:val="00AA3CB3"/>
    <w:rsid w:val="00AA4C3C"/>
    <w:rsid w:val="00AA65E5"/>
    <w:rsid w:val="00AA72DA"/>
    <w:rsid w:val="00AB2C44"/>
    <w:rsid w:val="00AB3B2B"/>
    <w:rsid w:val="00AB3EC7"/>
    <w:rsid w:val="00AB3FD0"/>
    <w:rsid w:val="00AB4702"/>
    <w:rsid w:val="00AB4F0A"/>
    <w:rsid w:val="00AB55C6"/>
    <w:rsid w:val="00AB5A69"/>
    <w:rsid w:val="00AB68DB"/>
    <w:rsid w:val="00AB700A"/>
    <w:rsid w:val="00AB7F73"/>
    <w:rsid w:val="00AC148F"/>
    <w:rsid w:val="00AC23FA"/>
    <w:rsid w:val="00AC2786"/>
    <w:rsid w:val="00AC2C6E"/>
    <w:rsid w:val="00AC3A0B"/>
    <w:rsid w:val="00AC690B"/>
    <w:rsid w:val="00AC6B64"/>
    <w:rsid w:val="00AC77EE"/>
    <w:rsid w:val="00AD2C66"/>
    <w:rsid w:val="00AD56E2"/>
    <w:rsid w:val="00AD6BE2"/>
    <w:rsid w:val="00AD75B3"/>
    <w:rsid w:val="00AD760C"/>
    <w:rsid w:val="00AE0571"/>
    <w:rsid w:val="00AE268B"/>
    <w:rsid w:val="00AE2BDA"/>
    <w:rsid w:val="00AE2F2D"/>
    <w:rsid w:val="00AE3109"/>
    <w:rsid w:val="00AE399C"/>
    <w:rsid w:val="00AE4C5A"/>
    <w:rsid w:val="00AE623B"/>
    <w:rsid w:val="00AE7C8F"/>
    <w:rsid w:val="00AF0185"/>
    <w:rsid w:val="00AF0A05"/>
    <w:rsid w:val="00AF3EBA"/>
    <w:rsid w:val="00AF47D3"/>
    <w:rsid w:val="00AF74B0"/>
    <w:rsid w:val="00B003DC"/>
    <w:rsid w:val="00B00E93"/>
    <w:rsid w:val="00B02CB2"/>
    <w:rsid w:val="00B03843"/>
    <w:rsid w:val="00B04B18"/>
    <w:rsid w:val="00B06F72"/>
    <w:rsid w:val="00B1148B"/>
    <w:rsid w:val="00B13055"/>
    <w:rsid w:val="00B13392"/>
    <w:rsid w:val="00B13658"/>
    <w:rsid w:val="00B13A4A"/>
    <w:rsid w:val="00B143A8"/>
    <w:rsid w:val="00B154A5"/>
    <w:rsid w:val="00B15DCE"/>
    <w:rsid w:val="00B2078B"/>
    <w:rsid w:val="00B20B83"/>
    <w:rsid w:val="00B23B03"/>
    <w:rsid w:val="00B246DB"/>
    <w:rsid w:val="00B25001"/>
    <w:rsid w:val="00B268B2"/>
    <w:rsid w:val="00B30E48"/>
    <w:rsid w:val="00B33013"/>
    <w:rsid w:val="00B3460F"/>
    <w:rsid w:val="00B35AAA"/>
    <w:rsid w:val="00B37720"/>
    <w:rsid w:val="00B37F3A"/>
    <w:rsid w:val="00B40190"/>
    <w:rsid w:val="00B41911"/>
    <w:rsid w:val="00B41EDD"/>
    <w:rsid w:val="00B43389"/>
    <w:rsid w:val="00B439E6"/>
    <w:rsid w:val="00B43CD2"/>
    <w:rsid w:val="00B44AF0"/>
    <w:rsid w:val="00B45A6E"/>
    <w:rsid w:val="00B473F2"/>
    <w:rsid w:val="00B51E75"/>
    <w:rsid w:val="00B53436"/>
    <w:rsid w:val="00B537E1"/>
    <w:rsid w:val="00B55062"/>
    <w:rsid w:val="00B55728"/>
    <w:rsid w:val="00B565AA"/>
    <w:rsid w:val="00B56D2B"/>
    <w:rsid w:val="00B5799F"/>
    <w:rsid w:val="00B57B43"/>
    <w:rsid w:val="00B57FFC"/>
    <w:rsid w:val="00B60033"/>
    <w:rsid w:val="00B627CD"/>
    <w:rsid w:val="00B63740"/>
    <w:rsid w:val="00B66230"/>
    <w:rsid w:val="00B66AB7"/>
    <w:rsid w:val="00B6770F"/>
    <w:rsid w:val="00B70121"/>
    <w:rsid w:val="00B71232"/>
    <w:rsid w:val="00B7260F"/>
    <w:rsid w:val="00B732AC"/>
    <w:rsid w:val="00B74265"/>
    <w:rsid w:val="00B76652"/>
    <w:rsid w:val="00B77959"/>
    <w:rsid w:val="00B77B3C"/>
    <w:rsid w:val="00B80A7E"/>
    <w:rsid w:val="00B80E81"/>
    <w:rsid w:val="00B811D2"/>
    <w:rsid w:val="00B82A58"/>
    <w:rsid w:val="00B82F2E"/>
    <w:rsid w:val="00B8320C"/>
    <w:rsid w:val="00B85665"/>
    <w:rsid w:val="00B8689E"/>
    <w:rsid w:val="00B9026B"/>
    <w:rsid w:val="00B9130F"/>
    <w:rsid w:val="00B916AB"/>
    <w:rsid w:val="00B955B8"/>
    <w:rsid w:val="00B95D6C"/>
    <w:rsid w:val="00BA21D0"/>
    <w:rsid w:val="00BA2792"/>
    <w:rsid w:val="00BA3B7D"/>
    <w:rsid w:val="00BA4347"/>
    <w:rsid w:val="00BA46B6"/>
    <w:rsid w:val="00BA553C"/>
    <w:rsid w:val="00BA5755"/>
    <w:rsid w:val="00BB2A0D"/>
    <w:rsid w:val="00BB2D79"/>
    <w:rsid w:val="00BB3CC2"/>
    <w:rsid w:val="00BB3E6F"/>
    <w:rsid w:val="00BB4173"/>
    <w:rsid w:val="00BB4AB6"/>
    <w:rsid w:val="00BB5B2A"/>
    <w:rsid w:val="00BB779D"/>
    <w:rsid w:val="00BC1156"/>
    <w:rsid w:val="00BC11D6"/>
    <w:rsid w:val="00BC1C2B"/>
    <w:rsid w:val="00BC218A"/>
    <w:rsid w:val="00BC65E7"/>
    <w:rsid w:val="00BC7353"/>
    <w:rsid w:val="00BD0C63"/>
    <w:rsid w:val="00BD177E"/>
    <w:rsid w:val="00BD24DF"/>
    <w:rsid w:val="00BD4038"/>
    <w:rsid w:val="00BD42DC"/>
    <w:rsid w:val="00BD457A"/>
    <w:rsid w:val="00BD5D82"/>
    <w:rsid w:val="00BD76B5"/>
    <w:rsid w:val="00BD7A3C"/>
    <w:rsid w:val="00BE11F8"/>
    <w:rsid w:val="00BE295D"/>
    <w:rsid w:val="00BE4B4E"/>
    <w:rsid w:val="00BE62BE"/>
    <w:rsid w:val="00BE6505"/>
    <w:rsid w:val="00BE7BD5"/>
    <w:rsid w:val="00BF1997"/>
    <w:rsid w:val="00BF1FBF"/>
    <w:rsid w:val="00BF23C3"/>
    <w:rsid w:val="00BF3615"/>
    <w:rsid w:val="00BF479D"/>
    <w:rsid w:val="00C00A52"/>
    <w:rsid w:val="00C0122F"/>
    <w:rsid w:val="00C01B29"/>
    <w:rsid w:val="00C0390A"/>
    <w:rsid w:val="00C03B31"/>
    <w:rsid w:val="00C058E9"/>
    <w:rsid w:val="00C06126"/>
    <w:rsid w:val="00C10A0F"/>
    <w:rsid w:val="00C10A51"/>
    <w:rsid w:val="00C111F5"/>
    <w:rsid w:val="00C11674"/>
    <w:rsid w:val="00C11703"/>
    <w:rsid w:val="00C11C45"/>
    <w:rsid w:val="00C12524"/>
    <w:rsid w:val="00C12A68"/>
    <w:rsid w:val="00C14558"/>
    <w:rsid w:val="00C159E7"/>
    <w:rsid w:val="00C15EAB"/>
    <w:rsid w:val="00C1730F"/>
    <w:rsid w:val="00C25BD8"/>
    <w:rsid w:val="00C27884"/>
    <w:rsid w:val="00C27C7D"/>
    <w:rsid w:val="00C34334"/>
    <w:rsid w:val="00C3474E"/>
    <w:rsid w:val="00C3699E"/>
    <w:rsid w:val="00C37506"/>
    <w:rsid w:val="00C409B4"/>
    <w:rsid w:val="00C417B9"/>
    <w:rsid w:val="00C43AAD"/>
    <w:rsid w:val="00C4458E"/>
    <w:rsid w:val="00C45EBA"/>
    <w:rsid w:val="00C472EB"/>
    <w:rsid w:val="00C50024"/>
    <w:rsid w:val="00C505CC"/>
    <w:rsid w:val="00C50A89"/>
    <w:rsid w:val="00C52D87"/>
    <w:rsid w:val="00C54670"/>
    <w:rsid w:val="00C547D1"/>
    <w:rsid w:val="00C57514"/>
    <w:rsid w:val="00C57951"/>
    <w:rsid w:val="00C60966"/>
    <w:rsid w:val="00C60E0D"/>
    <w:rsid w:val="00C610E1"/>
    <w:rsid w:val="00C65366"/>
    <w:rsid w:val="00C67CCB"/>
    <w:rsid w:val="00C705A4"/>
    <w:rsid w:val="00C7249C"/>
    <w:rsid w:val="00C73B89"/>
    <w:rsid w:val="00C74E32"/>
    <w:rsid w:val="00C77D03"/>
    <w:rsid w:val="00C8031F"/>
    <w:rsid w:val="00C80762"/>
    <w:rsid w:val="00C807EC"/>
    <w:rsid w:val="00C81B54"/>
    <w:rsid w:val="00C83450"/>
    <w:rsid w:val="00C83FA0"/>
    <w:rsid w:val="00C8592F"/>
    <w:rsid w:val="00C869AA"/>
    <w:rsid w:val="00C8787D"/>
    <w:rsid w:val="00C93002"/>
    <w:rsid w:val="00C94CFD"/>
    <w:rsid w:val="00C951B4"/>
    <w:rsid w:val="00C96E9A"/>
    <w:rsid w:val="00C97259"/>
    <w:rsid w:val="00C973EA"/>
    <w:rsid w:val="00CA1A20"/>
    <w:rsid w:val="00CA1BD1"/>
    <w:rsid w:val="00CA2A24"/>
    <w:rsid w:val="00CA36F2"/>
    <w:rsid w:val="00CA43D7"/>
    <w:rsid w:val="00CA6172"/>
    <w:rsid w:val="00CA6309"/>
    <w:rsid w:val="00CA7CB1"/>
    <w:rsid w:val="00CB11F2"/>
    <w:rsid w:val="00CB1D5D"/>
    <w:rsid w:val="00CB3658"/>
    <w:rsid w:val="00CB539E"/>
    <w:rsid w:val="00CB7CE6"/>
    <w:rsid w:val="00CC1408"/>
    <w:rsid w:val="00CC22D1"/>
    <w:rsid w:val="00CC25B9"/>
    <w:rsid w:val="00CC2916"/>
    <w:rsid w:val="00CC52A1"/>
    <w:rsid w:val="00CC66D4"/>
    <w:rsid w:val="00CD037B"/>
    <w:rsid w:val="00CD0BA7"/>
    <w:rsid w:val="00CD1A05"/>
    <w:rsid w:val="00CD3C72"/>
    <w:rsid w:val="00CD430D"/>
    <w:rsid w:val="00CD67F4"/>
    <w:rsid w:val="00CD7AAB"/>
    <w:rsid w:val="00CE1795"/>
    <w:rsid w:val="00CE30D4"/>
    <w:rsid w:val="00CE43A0"/>
    <w:rsid w:val="00CE7928"/>
    <w:rsid w:val="00CF068A"/>
    <w:rsid w:val="00CF19EF"/>
    <w:rsid w:val="00CF24A6"/>
    <w:rsid w:val="00CF2665"/>
    <w:rsid w:val="00CF37D2"/>
    <w:rsid w:val="00CF6738"/>
    <w:rsid w:val="00D03AC9"/>
    <w:rsid w:val="00D10159"/>
    <w:rsid w:val="00D101F2"/>
    <w:rsid w:val="00D10A01"/>
    <w:rsid w:val="00D13671"/>
    <w:rsid w:val="00D14546"/>
    <w:rsid w:val="00D14A8A"/>
    <w:rsid w:val="00D15607"/>
    <w:rsid w:val="00D15823"/>
    <w:rsid w:val="00D15874"/>
    <w:rsid w:val="00D16344"/>
    <w:rsid w:val="00D16DA2"/>
    <w:rsid w:val="00D2366D"/>
    <w:rsid w:val="00D2401B"/>
    <w:rsid w:val="00D26290"/>
    <w:rsid w:val="00D307E1"/>
    <w:rsid w:val="00D311E0"/>
    <w:rsid w:val="00D325DF"/>
    <w:rsid w:val="00D33062"/>
    <w:rsid w:val="00D34C96"/>
    <w:rsid w:val="00D372F7"/>
    <w:rsid w:val="00D37588"/>
    <w:rsid w:val="00D41940"/>
    <w:rsid w:val="00D419BF"/>
    <w:rsid w:val="00D41A25"/>
    <w:rsid w:val="00D423B4"/>
    <w:rsid w:val="00D42BFD"/>
    <w:rsid w:val="00D4608B"/>
    <w:rsid w:val="00D46B27"/>
    <w:rsid w:val="00D476E9"/>
    <w:rsid w:val="00D477D8"/>
    <w:rsid w:val="00D50AD3"/>
    <w:rsid w:val="00D53421"/>
    <w:rsid w:val="00D53D2F"/>
    <w:rsid w:val="00D54669"/>
    <w:rsid w:val="00D558AF"/>
    <w:rsid w:val="00D5607C"/>
    <w:rsid w:val="00D608CB"/>
    <w:rsid w:val="00D60DDF"/>
    <w:rsid w:val="00D61172"/>
    <w:rsid w:val="00D61D0E"/>
    <w:rsid w:val="00D62051"/>
    <w:rsid w:val="00D635B2"/>
    <w:rsid w:val="00D6655A"/>
    <w:rsid w:val="00D66F8F"/>
    <w:rsid w:val="00D71D11"/>
    <w:rsid w:val="00D75782"/>
    <w:rsid w:val="00D8137F"/>
    <w:rsid w:val="00D8158C"/>
    <w:rsid w:val="00D91B9F"/>
    <w:rsid w:val="00D929A4"/>
    <w:rsid w:val="00D929B3"/>
    <w:rsid w:val="00D94B96"/>
    <w:rsid w:val="00D950C8"/>
    <w:rsid w:val="00D955AA"/>
    <w:rsid w:val="00D97EF3"/>
    <w:rsid w:val="00DA0B70"/>
    <w:rsid w:val="00DA160F"/>
    <w:rsid w:val="00DA182F"/>
    <w:rsid w:val="00DA1B1C"/>
    <w:rsid w:val="00DA1B36"/>
    <w:rsid w:val="00DA22BF"/>
    <w:rsid w:val="00DA473B"/>
    <w:rsid w:val="00DA5034"/>
    <w:rsid w:val="00DA5F2A"/>
    <w:rsid w:val="00DA6A03"/>
    <w:rsid w:val="00DA6DF2"/>
    <w:rsid w:val="00DB08A8"/>
    <w:rsid w:val="00DB0A62"/>
    <w:rsid w:val="00DB1646"/>
    <w:rsid w:val="00DB1A31"/>
    <w:rsid w:val="00DB2AC1"/>
    <w:rsid w:val="00DB4311"/>
    <w:rsid w:val="00DB4713"/>
    <w:rsid w:val="00DB6AD9"/>
    <w:rsid w:val="00DC218E"/>
    <w:rsid w:val="00DC4E43"/>
    <w:rsid w:val="00DC6A8A"/>
    <w:rsid w:val="00DD0BE7"/>
    <w:rsid w:val="00DD3F4D"/>
    <w:rsid w:val="00DD4059"/>
    <w:rsid w:val="00DD6257"/>
    <w:rsid w:val="00DD7A58"/>
    <w:rsid w:val="00DD7D8E"/>
    <w:rsid w:val="00DE0015"/>
    <w:rsid w:val="00DE00F1"/>
    <w:rsid w:val="00DE1511"/>
    <w:rsid w:val="00DE4ED2"/>
    <w:rsid w:val="00DE593C"/>
    <w:rsid w:val="00DE63B8"/>
    <w:rsid w:val="00DE6F84"/>
    <w:rsid w:val="00DF28FD"/>
    <w:rsid w:val="00DF2A17"/>
    <w:rsid w:val="00DF4C72"/>
    <w:rsid w:val="00DF63A3"/>
    <w:rsid w:val="00DF79C1"/>
    <w:rsid w:val="00E001C5"/>
    <w:rsid w:val="00E03792"/>
    <w:rsid w:val="00E0508B"/>
    <w:rsid w:val="00E0527E"/>
    <w:rsid w:val="00E0625F"/>
    <w:rsid w:val="00E075EF"/>
    <w:rsid w:val="00E07C44"/>
    <w:rsid w:val="00E07CD1"/>
    <w:rsid w:val="00E11195"/>
    <w:rsid w:val="00E121B6"/>
    <w:rsid w:val="00E12BC1"/>
    <w:rsid w:val="00E13DB3"/>
    <w:rsid w:val="00E15246"/>
    <w:rsid w:val="00E157E9"/>
    <w:rsid w:val="00E16712"/>
    <w:rsid w:val="00E168F6"/>
    <w:rsid w:val="00E1759C"/>
    <w:rsid w:val="00E212CA"/>
    <w:rsid w:val="00E22378"/>
    <w:rsid w:val="00E23C7B"/>
    <w:rsid w:val="00E24813"/>
    <w:rsid w:val="00E25F1B"/>
    <w:rsid w:val="00E26D70"/>
    <w:rsid w:val="00E272CC"/>
    <w:rsid w:val="00E30C9A"/>
    <w:rsid w:val="00E3248A"/>
    <w:rsid w:val="00E32AF6"/>
    <w:rsid w:val="00E32F14"/>
    <w:rsid w:val="00E34A02"/>
    <w:rsid w:val="00E34C4B"/>
    <w:rsid w:val="00E36E7B"/>
    <w:rsid w:val="00E37678"/>
    <w:rsid w:val="00E43FB6"/>
    <w:rsid w:val="00E4690A"/>
    <w:rsid w:val="00E47CF3"/>
    <w:rsid w:val="00E5303A"/>
    <w:rsid w:val="00E53361"/>
    <w:rsid w:val="00E54491"/>
    <w:rsid w:val="00E568EC"/>
    <w:rsid w:val="00E57238"/>
    <w:rsid w:val="00E57263"/>
    <w:rsid w:val="00E57F94"/>
    <w:rsid w:val="00E61B6D"/>
    <w:rsid w:val="00E62A2E"/>
    <w:rsid w:val="00E66C84"/>
    <w:rsid w:val="00E679E6"/>
    <w:rsid w:val="00E716C9"/>
    <w:rsid w:val="00E734B6"/>
    <w:rsid w:val="00E73AEE"/>
    <w:rsid w:val="00E74BB6"/>
    <w:rsid w:val="00E751A7"/>
    <w:rsid w:val="00E76B21"/>
    <w:rsid w:val="00E76E11"/>
    <w:rsid w:val="00E7718D"/>
    <w:rsid w:val="00E8045B"/>
    <w:rsid w:val="00E82548"/>
    <w:rsid w:val="00E83039"/>
    <w:rsid w:val="00E83303"/>
    <w:rsid w:val="00E84112"/>
    <w:rsid w:val="00E85009"/>
    <w:rsid w:val="00E9248C"/>
    <w:rsid w:val="00E9261D"/>
    <w:rsid w:val="00E93882"/>
    <w:rsid w:val="00E95067"/>
    <w:rsid w:val="00E951F6"/>
    <w:rsid w:val="00EA0881"/>
    <w:rsid w:val="00EA08A1"/>
    <w:rsid w:val="00EA3112"/>
    <w:rsid w:val="00EA59C4"/>
    <w:rsid w:val="00EA60D1"/>
    <w:rsid w:val="00EA6A34"/>
    <w:rsid w:val="00EB0826"/>
    <w:rsid w:val="00EB1BCA"/>
    <w:rsid w:val="00EB2B17"/>
    <w:rsid w:val="00EB3A31"/>
    <w:rsid w:val="00EB6004"/>
    <w:rsid w:val="00EB6A82"/>
    <w:rsid w:val="00EB73C7"/>
    <w:rsid w:val="00EB751F"/>
    <w:rsid w:val="00EB7DAE"/>
    <w:rsid w:val="00EC05CB"/>
    <w:rsid w:val="00EC1C90"/>
    <w:rsid w:val="00EC397A"/>
    <w:rsid w:val="00EC3FAC"/>
    <w:rsid w:val="00EC5452"/>
    <w:rsid w:val="00EC5D55"/>
    <w:rsid w:val="00EC70F5"/>
    <w:rsid w:val="00ED0162"/>
    <w:rsid w:val="00ED1C37"/>
    <w:rsid w:val="00ED1EC2"/>
    <w:rsid w:val="00ED40E6"/>
    <w:rsid w:val="00ED4210"/>
    <w:rsid w:val="00ED46D5"/>
    <w:rsid w:val="00ED4AD0"/>
    <w:rsid w:val="00ED50C1"/>
    <w:rsid w:val="00ED6103"/>
    <w:rsid w:val="00ED62F7"/>
    <w:rsid w:val="00ED6EFC"/>
    <w:rsid w:val="00EE0737"/>
    <w:rsid w:val="00EE0FE6"/>
    <w:rsid w:val="00EE1096"/>
    <w:rsid w:val="00EE2404"/>
    <w:rsid w:val="00EE2610"/>
    <w:rsid w:val="00EE2C71"/>
    <w:rsid w:val="00EE3332"/>
    <w:rsid w:val="00EE4A26"/>
    <w:rsid w:val="00EE570B"/>
    <w:rsid w:val="00EE5843"/>
    <w:rsid w:val="00EE70E5"/>
    <w:rsid w:val="00EF0926"/>
    <w:rsid w:val="00EF13A1"/>
    <w:rsid w:val="00EF3207"/>
    <w:rsid w:val="00EF7F99"/>
    <w:rsid w:val="00F004C2"/>
    <w:rsid w:val="00F014EF"/>
    <w:rsid w:val="00F017AA"/>
    <w:rsid w:val="00F025A5"/>
    <w:rsid w:val="00F032FB"/>
    <w:rsid w:val="00F03646"/>
    <w:rsid w:val="00F0379F"/>
    <w:rsid w:val="00F069E7"/>
    <w:rsid w:val="00F071F3"/>
    <w:rsid w:val="00F07CEA"/>
    <w:rsid w:val="00F12EB1"/>
    <w:rsid w:val="00F158EC"/>
    <w:rsid w:val="00F173B0"/>
    <w:rsid w:val="00F17BCA"/>
    <w:rsid w:val="00F17CE8"/>
    <w:rsid w:val="00F21744"/>
    <w:rsid w:val="00F227D1"/>
    <w:rsid w:val="00F2419C"/>
    <w:rsid w:val="00F25479"/>
    <w:rsid w:val="00F3003E"/>
    <w:rsid w:val="00F300EA"/>
    <w:rsid w:val="00F320B3"/>
    <w:rsid w:val="00F33F40"/>
    <w:rsid w:val="00F3541D"/>
    <w:rsid w:val="00F36C8E"/>
    <w:rsid w:val="00F40443"/>
    <w:rsid w:val="00F42659"/>
    <w:rsid w:val="00F43929"/>
    <w:rsid w:val="00F4403D"/>
    <w:rsid w:val="00F45647"/>
    <w:rsid w:val="00F479EF"/>
    <w:rsid w:val="00F518F4"/>
    <w:rsid w:val="00F52D13"/>
    <w:rsid w:val="00F5345B"/>
    <w:rsid w:val="00F5555A"/>
    <w:rsid w:val="00F56ACD"/>
    <w:rsid w:val="00F6495D"/>
    <w:rsid w:val="00F65CA5"/>
    <w:rsid w:val="00F66BA6"/>
    <w:rsid w:val="00F67320"/>
    <w:rsid w:val="00F676C2"/>
    <w:rsid w:val="00F676F4"/>
    <w:rsid w:val="00F67A2C"/>
    <w:rsid w:val="00F7116E"/>
    <w:rsid w:val="00F713CF"/>
    <w:rsid w:val="00F71434"/>
    <w:rsid w:val="00F7216B"/>
    <w:rsid w:val="00F731FB"/>
    <w:rsid w:val="00F756FB"/>
    <w:rsid w:val="00F75D88"/>
    <w:rsid w:val="00F7647E"/>
    <w:rsid w:val="00F800B4"/>
    <w:rsid w:val="00F80238"/>
    <w:rsid w:val="00F81378"/>
    <w:rsid w:val="00F82606"/>
    <w:rsid w:val="00F82FFF"/>
    <w:rsid w:val="00F84A92"/>
    <w:rsid w:val="00F87F39"/>
    <w:rsid w:val="00F908B6"/>
    <w:rsid w:val="00F909D8"/>
    <w:rsid w:val="00F90CB0"/>
    <w:rsid w:val="00F90D1A"/>
    <w:rsid w:val="00F91E26"/>
    <w:rsid w:val="00F93F21"/>
    <w:rsid w:val="00F96D85"/>
    <w:rsid w:val="00F97C63"/>
    <w:rsid w:val="00FA6891"/>
    <w:rsid w:val="00FB0748"/>
    <w:rsid w:val="00FB21F3"/>
    <w:rsid w:val="00FB282A"/>
    <w:rsid w:val="00FB2927"/>
    <w:rsid w:val="00FB3565"/>
    <w:rsid w:val="00FB3D98"/>
    <w:rsid w:val="00FB7484"/>
    <w:rsid w:val="00FB7812"/>
    <w:rsid w:val="00FC3362"/>
    <w:rsid w:val="00FC3929"/>
    <w:rsid w:val="00FC4E3C"/>
    <w:rsid w:val="00FD0940"/>
    <w:rsid w:val="00FD30C7"/>
    <w:rsid w:val="00FD376A"/>
    <w:rsid w:val="00FD3BEB"/>
    <w:rsid w:val="00FD486E"/>
    <w:rsid w:val="00FD5955"/>
    <w:rsid w:val="00FD67C7"/>
    <w:rsid w:val="00FD78DD"/>
    <w:rsid w:val="00FE0B02"/>
    <w:rsid w:val="00FE374A"/>
    <w:rsid w:val="00FE3D95"/>
    <w:rsid w:val="00FE4508"/>
    <w:rsid w:val="00FE5700"/>
    <w:rsid w:val="00FF3CEE"/>
    <w:rsid w:val="00FF4D75"/>
    <w:rsid w:val="00FF5648"/>
    <w:rsid w:val="00FF5B87"/>
    <w:rsid w:val="00FF6C34"/>
    <w:rsid w:val="00FF76BF"/>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D64751"/>
  <w15:docId w15:val="{FB4BCF22-9756-4C23-AB34-564562236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34181"/>
    <w:pPr>
      <w:spacing w:after="5" w:line="293" w:lineRule="auto"/>
      <w:ind w:left="730" w:right="2" w:hanging="730"/>
      <w:jc w:val="both"/>
    </w:pPr>
    <w:rPr>
      <w:rFonts w:ascii="Calibri" w:eastAsia="Calibri" w:hAnsi="Calibri" w:cs="Calibri"/>
      <w:color w:val="000000"/>
      <w:sz w:val="24"/>
    </w:rPr>
  </w:style>
  <w:style w:type="paragraph" w:styleId="1">
    <w:name w:val="heading 1"/>
    <w:basedOn w:val="a"/>
    <w:next w:val="a"/>
    <w:link w:val="10"/>
    <w:uiPriority w:val="9"/>
    <w:qFormat/>
    <w:rsid w:val="00BD24D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830849"/>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E33F8"/>
    <w:pPr>
      <w:spacing w:after="0" w:line="240" w:lineRule="auto"/>
    </w:pPr>
    <w:rPr>
      <w:rFonts w:ascii="Microsoft JhengHei UI" w:eastAsia="Microsoft JhengHei UI"/>
      <w:sz w:val="18"/>
      <w:szCs w:val="18"/>
    </w:rPr>
  </w:style>
  <w:style w:type="character" w:customStyle="1" w:styleId="a4">
    <w:name w:val="註解方塊文字 字元"/>
    <w:basedOn w:val="a0"/>
    <w:link w:val="a3"/>
    <w:uiPriority w:val="99"/>
    <w:semiHidden/>
    <w:rsid w:val="001E33F8"/>
    <w:rPr>
      <w:rFonts w:ascii="Microsoft JhengHei UI" w:eastAsia="Microsoft JhengHei UI" w:hAnsi="Calibri" w:cs="Calibri"/>
      <w:color w:val="000000"/>
      <w:sz w:val="18"/>
      <w:szCs w:val="18"/>
    </w:rPr>
  </w:style>
  <w:style w:type="paragraph" w:styleId="a5">
    <w:name w:val="header"/>
    <w:basedOn w:val="a"/>
    <w:link w:val="a6"/>
    <w:uiPriority w:val="99"/>
    <w:unhideWhenUsed/>
    <w:rsid w:val="00FC3362"/>
    <w:pPr>
      <w:tabs>
        <w:tab w:val="center" w:pos="4513"/>
        <w:tab w:val="right" w:pos="9026"/>
      </w:tabs>
      <w:spacing w:after="0" w:line="240" w:lineRule="auto"/>
    </w:pPr>
  </w:style>
  <w:style w:type="character" w:customStyle="1" w:styleId="a6">
    <w:name w:val="頁首 字元"/>
    <w:basedOn w:val="a0"/>
    <w:link w:val="a5"/>
    <w:uiPriority w:val="99"/>
    <w:rsid w:val="00FC3362"/>
    <w:rPr>
      <w:rFonts w:ascii="Calibri" w:eastAsia="Calibri" w:hAnsi="Calibri" w:cs="Calibri"/>
      <w:color w:val="000000"/>
      <w:sz w:val="24"/>
    </w:rPr>
  </w:style>
  <w:style w:type="paragraph" w:styleId="a7">
    <w:name w:val="List Paragraph"/>
    <w:basedOn w:val="a"/>
    <w:uiPriority w:val="34"/>
    <w:qFormat/>
    <w:rsid w:val="001638D6"/>
    <w:pPr>
      <w:ind w:leftChars="200" w:left="480"/>
    </w:pPr>
  </w:style>
  <w:style w:type="character" w:customStyle="1" w:styleId="10">
    <w:name w:val="標題 1 字元"/>
    <w:basedOn w:val="a0"/>
    <w:link w:val="1"/>
    <w:uiPriority w:val="9"/>
    <w:rsid w:val="00BD24DF"/>
    <w:rPr>
      <w:rFonts w:asciiTheme="majorHAnsi" w:eastAsiaTheme="majorEastAsia" w:hAnsiTheme="majorHAnsi" w:cstheme="majorBidi"/>
      <w:b/>
      <w:bCs/>
      <w:color w:val="000000"/>
      <w:kern w:val="52"/>
      <w:sz w:val="52"/>
      <w:szCs w:val="52"/>
    </w:rPr>
  </w:style>
  <w:style w:type="character" w:styleId="a8">
    <w:name w:val="Hyperlink"/>
    <w:basedOn w:val="a0"/>
    <w:uiPriority w:val="99"/>
    <w:unhideWhenUsed/>
    <w:rsid w:val="00AF0A05"/>
    <w:rPr>
      <w:color w:val="0563C1" w:themeColor="hyperlink"/>
      <w:u w:val="single"/>
    </w:rPr>
  </w:style>
  <w:style w:type="paragraph" w:customStyle="1" w:styleId="EndNoteBibliographyTitle">
    <w:name w:val="EndNote Bibliography Title"/>
    <w:basedOn w:val="a"/>
    <w:link w:val="EndNoteBibliographyTitle0"/>
    <w:rsid w:val="00A413E9"/>
    <w:pPr>
      <w:spacing w:after="0"/>
      <w:jc w:val="center"/>
    </w:pPr>
    <w:rPr>
      <w:noProof/>
    </w:rPr>
  </w:style>
  <w:style w:type="character" w:customStyle="1" w:styleId="EndNoteBibliographyTitle0">
    <w:name w:val="EndNote Bibliography Title 字元"/>
    <w:basedOn w:val="a0"/>
    <w:link w:val="EndNoteBibliographyTitle"/>
    <w:rsid w:val="00A413E9"/>
    <w:rPr>
      <w:rFonts w:ascii="Calibri" w:eastAsia="Calibri" w:hAnsi="Calibri" w:cs="Calibri"/>
      <w:noProof/>
      <w:color w:val="000000"/>
      <w:sz w:val="24"/>
    </w:rPr>
  </w:style>
  <w:style w:type="paragraph" w:customStyle="1" w:styleId="EndNoteBibliography">
    <w:name w:val="EndNote Bibliography"/>
    <w:basedOn w:val="a"/>
    <w:link w:val="EndNoteBibliography0"/>
    <w:rsid w:val="00A413E9"/>
    <w:pPr>
      <w:spacing w:line="240" w:lineRule="auto"/>
    </w:pPr>
    <w:rPr>
      <w:noProof/>
    </w:rPr>
  </w:style>
  <w:style w:type="character" w:customStyle="1" w:styleId="EndNoteBibliography0">
    <w:name w:val="EndNote Bibliography 字元"/>
    <w:basedOn w:val="a0"/>
    <w:link w:val="EndNoteBibliography"/>
    <w:rsid w:val="00A413E9"/>
    <w:rPr>
      <w:rFonts w:ascii="Calibri" w:eastAsia="Calibri" w:hAnsi="Calibri" w:cs="Calibri"/>
      <w:noProof/>
      <w:color w:val="000000"/>
      <w:sz w:val="24"/>
    </w:rPr>
  </w:style>
  <w:style w:type="character" w:customStyle="1" w:styleId="11">
    <w:name w:val="未解析的提及項目1"/>
    <w:basedOn w:val="a0"/>
    <w:uiPriority w:val="99"/>
    <w:semiHidden/>
    <w:unhideWhenUsed/>
    <w:rsid w:val="00C417B9"/>
    <w:rPr>
      <w:color w:val="605E5C"/>
      <w:shd w:val="clear" w:color="auto" w:fill="E1DFDD"/>
    </w:rPr>
  </w:style>
  <w:style w:type="paragraph" w:styleId="Web">
    <w:name w:val="Normal (Web)"/>
    <w:basedOn w:val="a"/>
    <w:uiPriority w:val="99"/>
    <w:semiHidden/>
    <w:unhideWhenUsed/>
    <w:rsid w:val="005D7CF3"/>
    <w:pPr>
      <w:spacing w:before="100" w:beforeAutospacing="1" w:after="100" w:afterAutospacing="1" w:line="240" w:lineRule="auto"/>
      <w:ind w:left="0" w:right="0" w:firstLine="0"/>
      <w:jc w:val="left"/>
    </w:pPr>
    <w:rPr>
      <w:rFonts w:ascii="新細明體" w:eastAsia="新細明體" w:hAnsi="新細明體" w:cs="新細明體"/>
      <w:color w:val="auto"/>
      <w:szCs w:val="24"/>
      <w:lang w:val="en-US" w:eastAsia="zh-TW"/>
    </w:rPr>
  </w:style>
  <w:style w:type="character" w:customStyle="1" w:styleId="2">
    <w:name w:val="未解析的提及項目2"/>
    <w:basedOn w:val="a0"/>
    <w:uiPriority w:val="99"/>
    <w:semiHidden/>
    <w:unhideWhenUsed/>
    <w:rsid w:val="00950995"/>
    <w:rPr>
      <w:color w:val="605E5C"/>
      <w:shd w:val="clear" w:color="auto" w:fill="E1DFDD"/>
    </w:rPr>
  </w:style>
  <w:style w:type="numbering" w:customStyle="1" w:styleId="12">
    <w:name w:val="無清單1"/>
    <w:next w:val="a2"/>
    <w:uiPriority w:val="99"/>
    <w:semiHidden/>
    <w:unhideWhenUsed/>
    <w:rsid w:val="00D50AD3"/>
  </w:style>
  <w:style w:type="character" w:styleId="a9">
    <w:name w:val="FollowedHyperlink"/>
    <w:basedOn w:val="a0"/>
    <w:uiPriority w:val="99"/>
    <w:semiHidden/>
    <w:unhideWhenUsed/>
    <w:rsid w:val="00D50AD3"/>
    <w:rPr>
      <w:color w:val="954F72" w:themeColor="followedHyperlink"/>
      <w:u w:val="single"/>
    </w:rPr>
  </w:style>
  <w:style w:type="character" w:customStyle="1" w:styleId="30">
    <w:name w:val="標題 3 字元"/>
    <w:basedOn w:val="a0"/>
    <w:link w:val="3"/>
    <w:uiPriority w:val="9"/>
    <w:semiHidden/>
    <w:rsid w:val="00830849"/>
    <w:rPr>
      <w:rFonts w:asciiTheme="majorHAnsi" w:eastAsiaTheme="majorEastAsia" w:hAnsiTheme="majorHAnsi" w:cstheme="majorBidi"/>
      <w:b/>
      <w:bCs/>
      <w:color w:val="000000"/>
      <w:sz w:val="36"/>
      <w:szCs w:val="36"/>
    </w:rPr>
  </w:style>
  <w:style w:type="paragraph" w:styleId="aa">
    <w:name w:val="footer"/>
    <w:basedOn w:val="a"/>
    <w:link w:val="ab"/>
    <w:uiPriority w:val="99"/>
    <w:unhideWhenUsed/>
    <w:rsid w:val="0064655E"/>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lang w:val="en-US" w:eastAsia="zh-TW"/>
    </w:rPr>
  </w:style>
  <w:style w:type="character" w:customStyle="1" w:styleId="ab">
    <w:name w:val="頁尾 字元"/>
    <w:basedOn w:val="a0"/>
    <w:link w:val="aa"/>
    <w:uiPriority w:val="99"/>
    <w:rsid w:val="0064655E"/>
    <w:rPr>
      <w:rFonts w:cs="Times New Roman"/>
      <w:lang w:val="en-US" w:eastAsia="zh-TW"/>
    </w:rPr>
  </w:style>
  <w:style w:type="character" w:customStyle="1" w:styleId="31">
    <w:name w:val="未解析的提及項目3"/>
    <w:basedOn w:val="a0"/>
    <w:uiPriority w:val="99"/>
    <w:semiHidden/>
    <w:unhideWhenUsed/>
    <w:rsid w:val="003A6A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016935">
      <w:bodyDiv w:val="1"/>
      <w:marLeft w:val="0"/>
      <w:marRight w:val="0"/>
      <w:marTop w:val="0"/>
      <w:marBottom w:val="0"/>
      <w:divBdr>
        <w:top w:val="none" w:sz="0" w:space="0" w:color="auto"/>
        <w:left w:val="none" w:sz="0" w:space="0" w:color="auto"/>
        <w:bottom w:val="none" w:sz="0" w:space="0" w:color="auto"/>
        <w:right w:val="none" w:sz="0" w:space="0" w:color="auto"/>
      </w:divBdr>
    </w:div>
    <w:div w:id="298724770">
      <w:bodyDiv w:val="1"/>
      <w:marLeft w:val="0"/>
      <w:marRight w:val="0"/>
      <w:marTop w:val="0"/>
      <w:marBottom w:val="0"/>
      <w:divBdr>
        <w:top w:val="none" w:sz="0" w:space="0" w:color="auto"/>
        <w:left w:val="none" w:sz="0" w:space="0" w:color="auto"/>
        <w:bottom w:val="none" w:sz="0" w:space="0" w:color="auto"/>
        <w:right w:val="none" w:sz="0" w:space="0" w:color="auto"/>
      </w:divBdr>
      <w:divsChild>
        <w:div w:id="1244922270">
          <w:marLeft w:val="0"/>
          <w:marRight w:val="0"/>
          <w:marTop w:val="0"/>
          <w:marBottom w:val="0"/>
          <w:divBdr>
            <w:top w:val="none" w:sz="0" w:space="0" w:color="auto"/>
            <w:left w:val="none" w:sz="0" w:space="0" w:color="auto"/>
            <w:bottom w:val="none" w:sz="0" w:space="0" w:color="auto"/>
            <w:right w:val="none" w:sz="0" w:space="0" w:color="auto"/>
          </w:divBdr>
          <w:divsChild>
            <w:div w:id="84909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42792">
      <w:bodyDiv w:val="1"/>
      <w:marLeft w:val="0"/>
      <w:marRight w:val="0"/>
      <w:marTop w:val="0"/>
      <w:marBottom w:val="0"/>
      <w:divBdr>
        <w:top w:val="none" w:sz="0" w:space="0" w:color="auto"/>
        <w:left w:val="none" w:sz="0" w:space="0" w:color="auto"/>
        <w:bottom w:val="none" w:sz="0" w:space="0" w:color="auto"/>
        <w:right w:val="none" w:sz="0" w:space="0" w:color="auto"/>
      </w:divBdr>
    </w:div>
    <w:div w:id="405735399">
      <w:bodyDiv w:val="1"/>
      <w:marLeft w:val="0"/>
      <w:marRight w:val="0"/>
      <w:marTop w:val="0"/>
      <w:marBottom w:val="0"/>
      <w:divBdr>
        <w:top w:val="none" w:sz="0" w:space="0" w:color="auto"/>
        <w:left w:val="none" w:sz="0" w:space="0" w:color="auto"/>
        <w:bottom w:val="none" w:sz="0" w:space="0" w:color="auto"/>
        <w:right w:val="none" w:sz="0" w:space="0" w:color="auto"/>
      </w:divBdr>
    </w:div>
    <w:div w:id="496774297">
      <w:bodyDiv w:val="1"/>
      <w:marLeft w:val="0"/>
      <w:marRight w:val="0"/>
      <w:marTop w:val="0"/>
      <w:marBottom w:val="0"/>
      <w:divBdr>
        <w:top w:val="none" w:sz="0" w:space="0" w:color="auto"/>
        <w:left w:val="none" w:sz="0" w:space="0" w:color="auto"/>
        <w:bottom w:val="none" w:sz="0" w:space="0" w:color="auto"/>
        <w:right w:val="none" w:sz="0" w:space="0" w:color="auto"/>
      </w:divBdr>
    </w:div>
    <w:div w:id="507141210">
      <w:bodyDiv w:val="1"/>
      <w:marLeft w:val="0"/>
      <w:marRight w:val="0"/>
      <w:marTop w:val="0"/>
      <w:marBottom w:val="0"/>
      <w:divBdr>
        <w:top w:val="none" w:sz="0" w:space="0" w:color="auto"/>
        <w:left w:val="none" w:sz="0" w:space="0" w:color="auto"/>
        <w:bottom w:val="none" w:sz="0" w:space="0" w:color="auto"/>
        <w:right w:val="none" w:sz="0" w:space="0" w:color="auto"/>
      </w:divBdr>
      <w:divsChild>
        <w:div w:id="1180043522">
          <w:marLeft w:val="0"/>
          <w:marRight w:val="0"/>
          <w:marTop w:val="150"/>
          <w:marBottom w:val="270"/>
          <w:divBdr>
            <w:top w:val="none" w:sz="0" w:space="0" w:color="auto"/>
            <w:left w:val="none" w:sz="0" w:space="0" w:color="auto"/>
            <w:bottom w:val="none" w:sz="0" w:space="0" w:color="auto"/>
            <w:right w:val="none" w:sz="0" w:space="0" w:color="auto"/>
          </w:divBdr>
        </w:div>
      </w:divsChild>
    </w:div>
    <w:div w:id="603075665">
      <w:bodyDiv w:val="1"/>
      <w:marLeft w:val="0"/>
      <w:marRight w:val="0"/>
      <w:marTop w:val="0"/>
      <w:marBottom w:val="0"/>
      <w:divBdr>
        <w:top w:val="none" w:sz="0" w:space="0" w:color="auto"/>
        <w:left w:val="none" w:sz="0" w:space="0" w:color="auto"/>
        <w:bottom w:val="none" w:sz="0" w:space="0" w:color="auto"/>
        <w:right w:val="none" w:sz="0" w:space="0" w:color="auto"/>
      </w:divBdr>
      <w:divsChild>
        <w:div w:id="1017150530">
          <w:marLeft w:val="0"/>
          <w:marRight w:val="0"/>
          <w:marTop w:val="0"/>
          <w:marBottom w:val="0"/>
          <w:divBdr>
            <w:top w:val="none" w:sz="0" w:space="0" w:color="auto"/>
            <w:left w:val="none" w:sz="0" w:space="0" w:color="auto"/>
            <w:bottom w:val="none" w:sz="0" w:space="0" w:color="auto"/>
            <w:right w:val="none" w:sz="0" w:space="0" w:color="auto"/>
          </w:divBdr>
          <w:divsChild>
            <w:div w:id="20965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057661">
      <w:bodyDiv w:val="1"/>
      <w:marLeft w:val="0"/>
      <w:marRight w:val="0"/>
      <w:marTop w:val="0"/>
      <w:marBottom w:val="0"/>
      <w:divBdr>
        <w:top w:val="none" w:sz="0" w:space="0" w:color="auto"/>
        <w:left w:val="none" w:sz="0" w:space="0" w:color="auto"/>
        <w:bottom w:val="none" w:sz="0" w:space="0" w:color="auto"/>
        <w:right w:val="none" w:sz="0" w:space="0" w:color="auto"/>
      </w:divBdr>
    </w:div>
    <w:div w:id="829096506">
      <w:bodyDiv w:val="1"/>
      <w:marLeft w:val="0"/>
      <w:marRight w:val="0"/>
      <w:marTop w:val="0"/>
      <w:marBottom w:val="0"/>
      <w:divBdr>
        <w:top w:val="none" w:sz="0" w:space="0" w:color="auto"/>
        <w:left w:val="none" w:sz="0" w:space="0" w:color="auto"/>
        <w:bottom w:val="none" w:sz="0" w:space="0" w:color="auto"/>
        <w:right w:val="none" w:sz="0" w:space="0" w:color="auto"/>
      </w:divBdr>
    </w:div>
    <w:div w:id="846022154">
      <w:bodyDiv w:val="1"/>
      <w:marLeft w:val="0"/>
      <w:marRight w:val="0"/>
      <w:marTop w:val="0"/>
      <w:marBottom w:val="0"/>
      <w:divBdr>
        <w:top w:val="none" w:sz="0" w:space="0" w:color="auto"/>
        <w:left w:val="none" w:sz="0" w:space="0" w:color="auto"/>
        <w:bottom w:val="none" w:sz="0" w:space="0" w:color="auto"/>
        <w:right w:val="none" w:sz="0" w:space="0" w:color="auto"/>
      </w:divBdr>
    </w:div>
    <w:div w:id="1034500887">
      <w:bodyDiv w:val="1"/>
      <w:marLeft w:val="0"/>
      <w:marRight w:val="0"/>
      <w:marTop w:val="0"/>
      <w:marBottom w:val="0"/>
      <w:divBdr>
        <w:top w:val="none" w:sz="0" w:space="0" w:color="auto"/>
        <w:left w:val="none" w:sz="0" w:space="0" w:color="auto"/>
        <w:bottom w:val="none" w:sz="0" w:space="0" w:color="auto"/>
        <w:right w:val="none" w:sz="0" w:space="0" w:color="auto"/>
      </w:divBdr>
    </w:div>
    <w:div w:id="1060637729">
      <w:bodyDiv w:val="1"/>
      <w:marLeft w:val="0"/>
      <w:marRight w:val="0"/>
      <w:marTop w:val="0"/>
      <w:marBottom w:val="0"/>
      <w:divBdr>
        <w:top w:val="none" w:sz="0" w:space="0" w:color="auto"/>
        <w:left w:val="none" w:sz="0" w:space="0" w:color="auto"/>
        <w:bottom w:val="none" w:sz="0" w:space="0" w:color="auto"/>
        <w:right w:val="none" w:sz="0" w:space="0" w:color="auto"/>
      </w:divBdr>
    </w:div>
    <w:div w:id="1303391227">
      <w:bodyDiv w:val="1"/>
      <w:marLeft w:val="0"/>
      <w:marRight w:val="0"/>
      <w:marTop w:val="0"/>
      <w:marBottom w:val="0"/>
      <w:divBdr>
        <w:top w:val="none" w:sz="0" w:space="0" w:color="auto"/>
        <w:left w:val="none" w:sz="0" w:space="0" w:color="auto"/>
        <w:bottom w:val="none" w:sz="0" w:space="0" w:color="auto"/>
        <w:right w:val="none" w:sz="0" w:space="0" w:color="auto"/>
      </w:divBdr>
    </w:div>
    <w:div w:id="1503617056">
      <w:bodyDiv w:val="1"/>
      <w:marLeft w:val="0"/>
      <w:marRight w:val="0"/>
      <w:marTop w:val="0"/>
      <w:marBottom w:val="0"/>
      <w:divBdr>
        <w:top w:val="none" w:sz="0" w:space="0" w:color="auto"/>
        <w:left w:val="none" w:sz="0" w:space="0" w:color="auto"/>
        <w:bottom w:val="none" w:sz="0" w:space="0" w:color="auto"/>
        <w:right w:val="none" w:sz="0" w:space="0" w:color="auto"/>
      </w:divBdr>
    </w:div>
    <w:div w:id="1649280744">
      <w:bodyDiv w:val="1"/>
      <w:marLeft w:val="0"/>
      <w:marRight w:val="0"/>
      <w:marTop w:val="0"/>
      <w:marBottom w:val="0"/>
      <w:divBdr>
        <w:top w:val="none" w:sz="0" w:space="0" w:color="auto"/>
        <w:left w:val="none" w:sz="0" w:space="0" w:color="auto"/>
        <w:bottom w:val="none" w:sz="0" w:space="0" w:color="auto"/>
        <w:right w:val="none" w:sz="0" w:space="0" w:color="auto"/>
      </w:divBdr>
    </w:div>
    <w:div w:id="1890069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15</Pages>
  <Words>5414</Words>
  <Characters>30865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行政院國家科學委員會專題研究計畫申請書</vt:lpstr>
    </vt:vector>
  </TitlesOfParts>
  <Company/>
  <LinksUpToDate>false</LinksUpToDate>
  <CharactersWithSpaces>36207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行政院國家科學委員會專題研究計畫申請書</dc:title>
  <dc:subject/>
  <dc:creator>cynthia</dc:creator>
  <cp:keywords/>
  <cp:lastModifiedBy>劉晏年</cp:lastModifiedBy>
  <cp:revision>17</cp:revision>
  <dcterms:created xsi:type="dcterms:W3CDTF">2022-05-09T06:21:00Z</dcterms:created>
  <dcterms:modified xsi:type="dcterms:W3CDTF">2022-05-31T02:02:00Z</dcterms:modified>
</cp:coreProperties>
</file>