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668" w:rsidRPr="00911EB1" w:rsidRDefault="005553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1: </w:t>
      </w:r>
      <w:bookmarkStart w:id="0" w:name="_GoBack"/>
      <w:bookmarkEnd w:id="0"/>
      <w:r w:rsidR="00911EB1" w:rsidRPr="00911EB1">
        <w:rPr>
          <w:rFonts w:ascii="Times New Roman" w:hAnsi="Times New Roman" w:cs="Times New Roman"/>
          <w:b/>
          <w:sz w:val="24"/>
          <w:szCs w:val="24"/>
        </w:rPr>
        <w:t>Diagnostic codes used in less than 1% of patients</w:t>
      </w:r>
      <w:r w:rsidR="0099420A">
        <w:rPr>
          <w:rFonts w:ascii="Times New Roman" w:hAnsi="Times New Roman" w:cs="Times New Roman"/>
          <w:b/>
          <w:sz w:val="24"/>
          <w:szCs w:val="24"/>
        </w:rPr>
        <w:t xml:space="preserve"> for each body region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3577"/>
        <w:gridCol w:w="3487"/>
        <w:gridCol w:w="3487"/>
      </w:tblGrid>
      <w:tr w:rsidR="007B4668" w:rsidTr="00395B95">
        <w:tc>
          <w:tcPr>
            <w:tcW w:w="3397" w:type="dxa"/>
          </w:tcPr>
          <w:p w:rsidR="007B4668" w:rsidRPr="0036121E" w:rsidRDefault="007B4668" w:rsidP="0036121E">
            <w:pPr>
              <w:jc w:val="center"/>
              <w:rPr>
                <w:b/>
              </w:rPr>
            </w:pPr>
            <w:r w:rsidRPr="0036121E">
              <w:rPr>
                <w:b/>
              </w:rPr>
              <w:t>Low back diagnostic codes</w:t>
            </w:r>
          </w:p>
        </w:tc>
        <w:tc>
          <w:tcPr>
            <w:tcW w:w="3577" w:type="dxa"/>
          </w:tcPr>
          <w:p w:rsidR="007B4668" w:rsidRPr="0036121E" w:rsidRDefault="007B4668" w:rsidP="0036121E">
            <w:pPr>
              <w:jc w:val="center"/>
              <w:rPr>
                <w:b/>
              </w:rPr>
            </w:pPr>
            <w:r w:rsidRPr="0036121E">
              <w:rPr>
                <w:b/>
              </w:rPr>
              <w:t>Neck diagnostic codes</w:t>
            </w:r>
          </w:p>
        </w:tc>
        <w:tc>
          <w:tcPr>
            <w:tcW w:w="3487" w:type="dxa"/>
          </w:tcPr>
          <w:p w:rsidR="007B4668" w:rsidRPr="0036121E" w:rsidRDefault="007B4668" w:rsidP="0036121E">
            <w:pPr>
              <w:jc w:val="center"/>
              <w:rPr>
                <w:b/>
              </w:rPr>
            </w:pPr>
            <w:r w:rsidRPr="0036121E">
              <w:rPr>
                <w:b/>
              </w:rPr>
              <w:t>Shoulder diagnostic codes</w:t>
            </w:r>
          </w:p>
        </w:tc>
        <w:tc>
          <w:tcPr>
            <w:tcW w:w="3487" w:type="dxa"/>
          </w:tcPr>
          <w:p w:rsidR="007B4668" w:rsidRPr="0036121E" w:rsidRDefault="007B4668" w:rsidP="0036121E">
            <w:pPr>
              <w:jc w:val="center"/>
              <w:rPr>
                <w:b/>
              </w:rPr>
            </w:pPr>
            <w:r w:rsidRPr="0036121E">
              <w:rPr>
                <w:b/>
              </w:rPr>
              <w:t>Knee diagnostic codes</w:t>
            </w:r>
          </w:p>
        </w:tc>
      </w:tr>
      <w:tr w:rsidR="007B4668" w:rsidTr="00395B95">
        <w:tc>
          <w:tcPr>
            <w:tcW w:w="3397" w:type="dxa"/>
          </w:tcPr>
          <w:tbl>
            <w:tblPr>
              <w:tblW w:w="4240" w:type="dxa"/>
              <w:tblLayout w:type="fixed"/>
              <w:tblLook w:val="04A0" w:firstRow="1" w:lastRow="0" w:firstColumn="1" w:lastColumn="0" w:noHBand="0" w:noVBand="1"/>
            </w:tblPr>
            <w:tblGrid>
              <w:gridCol w:w="4240"/>
            </w:tblGrid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Nerve root compression syndrome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Lumbar radiculopathy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Spondylolisthesis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Nerve root disorder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Sacroiliac joint inflamed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Lumbar microdiscectomy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Low back strain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Chronic lower back pain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Spinal arthrodesis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Pain in the coccyx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Chondrectomy of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Crush fracture of lumbar vertebra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Sacroiliac joint pain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Lower back injury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Sacral back pain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Lumbosacral spondylosis without</w:t>
                  </w:r>
                </w:p>
                <w:p w:rsidR="0036121E" w:rsidRPr="0036121E" w:rsidRDefault="00FF674A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FF674A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myelopathy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Spondylosis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Lumbar spinal fusion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Disorder of vertebra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Magnetic resonance imaging of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Spasm of back muscles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CT of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Arthritis of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Fracture of lumbar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L4/5 disc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Compression fracture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lastRenderedPageBreak/>
                    <w:t>Spinal stenosis of lumbar region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Prolapsed lumbar intervertebral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disc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Fracture of sacrum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Lumbar discectomy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Sprain of spinal ligament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Compression of lumbar nerve root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Disorder of joint of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L5/S1 disc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Spondylolysis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MRI of lumbar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Discitis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Lumbar sprain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Radiography of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Spinal injury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CT of lumbar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Compression fracture of vertebral </w:t>
                  </w:r>
                </w:p>
                <w:p w:rsidR="0036121E" w:rsidRPr="0036121E" w:rsidRDefault="00FF674A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FF674A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column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F674A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Degeneration of lumbar </w:t>
                  </w:r>
                </w:p>
                <w:p w:rsidR="0036121E" w:rsidRPr="0036121E" w:rsidRDefault="00FF674A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i</w:t>
                  </w:r>
                  <w:r w:rsidRPr="00FF674A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ntervertebral dis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Facet joint pain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Lordosis deformity of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Lumbar laminectomy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Lumbar spondylolisthesis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Spondylolisthesis L5/S1 level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Sacroiliac arthrodesis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Arthropathy of spinal facet 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X-ray of lumbosacral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Correction of scoliosis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Operative procedure on spinal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structure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lastRenderedPageBreak/>
                    <w:t>Scoliosis of lumbar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wedge fracture of vertebra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Diagnostic radiography of coccyx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Spondylitis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Discogenic pain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Curvature of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Injury of coccyx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Decompression laminectomy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Back problem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Bone structure of L5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Fracture of body of vertebra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Lower back structure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Lumbosacral strain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Manipulation of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Stiff back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Vertebral osteoporosis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Bone structure of sacrum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Exploration of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Lumbar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Pain in lumbar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Bone structure of coccyx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CT of lumbar region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Decompression of lumbar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Lumbar region back structure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Lumbosacral spine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Spondylosis without myelopathy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Stenosis of intervertebral foramina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Vertebroplasty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</w:t>
                  </w: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pinal arthritis deformans</w:t>
                  </w:r>
                </w:p>
              </w:tc>
            </w:tr>
          </w:tbl>
          <w:p w:rsidR="00D30BEE" w:rsidRDefault="00D30BEE"/>
        </w:tc>
        <w:tc>
          <w:tcPr>
            <w:tcW w:w="3577" w:type="dxa"/>
          </w:tcPr>
          <w:tbl>
            <w:tblPr>
              <w:tblW w:w="4100" w:type="dxa"/>
              <w:tblLayout w:type="fixed"/>
              <w:tblLook w:val="04A0" w:firstRow="1" w:lastRow="0" w:firstColumn="1" w:lastColumn="0" w:noHBand="0" w:noVBand="1"/>
            </w:tblPr>
            <w:tblGrid>
              <w:gridCol w:w="4100"/>
            </w:tblGrid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lastRenderedPageBreak/>
                    <w:t>Chronic neck pain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Excision of cervical intervertebral </w:t>
                  </w:r>
                </w:p>
                <w:p w:rsidR="00D30BEE" w:rsidRPr="00D30BEE" w:rsidRDefault="00FF674A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FF674A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disc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Neck sprain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Cervical nerve root compression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Kyphosis deformity of spine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Neck injury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Injury of cervical spine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Kyphoscoliosis deformity of spine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Cervical myelopathy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Cervical arthrodesis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Cervical rib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Neck structure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CT of neck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Cervical laminectomy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Strain of neck muscle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MRI of cervical spine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Radiography of cervical spine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CT of cervical spine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Pain in cervical spine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1D1EE8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P</w:t>
                  </w:r>
                  <w:r w:rsidR="00D30BEE"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rolapsed cervical intervertebral </w:t>
                  </w:r>
                </w:p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disc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Cervical arthritis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Degeneration of cervical </w:t>
                  </w:r>
                </w:p>
                <w:p w:rsidR="00D30BEE" w:rsidRPr="00D30BEE" w:rsidRDefault="00FF674A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i</w:t>
                  </w:r>
                  <w:r w:rsidRPr="00FF674A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ntervertebral disc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Spinal stenosis in cervical region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FF674A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</w:t>
                  </w:r>
                  <w:r w:rsidR="00D30BEE"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ervical spinal fusion by anterior </w:t>
                  </w:r>
                </w:p>
                <w:p w:rsidR="00D30BEE" w:rsidRPr="00D30BEE" w:rsidRDefault="00FF674A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FF674A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technique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Diffuse cervicobrachial syndrome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lastRenderedPageBreak/>
                    <w:t>Cervical radiculitis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Magnetic resonance imaging of neck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Muscle spasm of cervical muscle of </w:t>
                  </w:r>
                </w:p>
                <w:p w:rsidR="00D30BEE" w:rsidRPr="00D30BEE" w:rsidRDefault="00D30BEE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neck</w:t>
                  </w:r>
                </w:p>
              </w:tc>
            </w:tr>
            <w:tr w:rsidR="00D30BEE" w:rsidRPr="00D30BEE" w:rsidTr="0036121E">
              <w:trPr>
                <w:trHeight w:val="290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0BEE" w:rsidRPr="00D30BEE" w:rsidRDefault="001D1EE8" w:rsidP="00D30BE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</w:t>
                  </w:r>
                  <w:r w:rsidR="00D30BEE" w:rsidRPr="00D30BE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ervical kyphosis</w:t>
                  </w:r>
                </w:p>
              </w:tc>
            </w:tr>
          </w:tbl>
          <w:p w:rsidR="007B4668" w:rsidRDefault="007B4668"/>
        </w:tc>
        <w:tc>
          <w:tcPr>
            <w:tcW w:w="3487" w:type="dxa"/>
          </w:tcPr>
          <w:tbl>
            <w:tblPr>
              <w:tblW w:w="4400" w:type="dxa"/>
              <w:tblLayout w:type="fixed"/>
              <w:tblLook w:val="04A0" w:firstRow="1" w:lastRow="0" w:firstColumn="1" w:lastColumn="0" w:noHBand="0" w:noVBand="1"/>
            </w:tblPr>
            <w:tblGrid>
              <w:gridCol w:w="4400"/>
            </w:tblGrid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lastRenderedPageBreak/>
                    <w:t>Arthritis of acromioclavicular 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Shoulder reconstruction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Bursitis of shoulder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Arthroscopic shoulder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decompression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Painful arc syndrome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Arthrography of shoulder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Calcific tendinitis of shoulder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Rupture of tendon of biceps,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long head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US shoulder region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Arthroscopic acromioplasty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Injury of glenoid labrum of </w:t>
                  </w:r>
                </w:p>
                <w:p w:rsidR="0036121E" w:rsidRPr="0036121E" w:rsidRDefault="00FF674A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shoulder 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Subluxation of acromioclavicular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Sprain of acromioclavicular ligament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Radiography of shoulder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Osteoarthritis of acromioclavicular </w:t>
                  </w:r>
                </w:p>
                <w:p w:rsidR="0036121E" w:rsidRPr="0036121E" w:rsidRDefault="00671C93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Arthrodesis of shoulder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MRI of shoulder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Entire tendon of supraspinatus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muscle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Full thickness rotator cuff tear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Sprain of shoulder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Repair of shoulder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Shoulder strain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Structure of left shoulder region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lastRenderedPageBreak/>
                    <w:t>Subscapularis tendinitis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Acromioclavicular joint structure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calcific tendinitis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Detachment of the glenoid labrum </w:t>
                  </w:r>
                </w:p>
                <w:p w:rsidR="0036121E" w:rsidRPr="0036121E" w:rsidRDefault="00671C93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and/or capsule of the shoulder 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Shoulder region structure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Structure of right shoulder region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Structure of rotator cuff including </w:t>
                  </w:r>
                </w:p>
                <w:p w:rsidR="0036121E" w:rsidRPr="0036121E" w:rsidRDefault="00671C93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muscles a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nd tendons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Shoulder tendinitis</w:t>
                  </w:r>
                </w:p>
              </w:tc>
            </w:tr>
          </w:tbl>
          <w:p w:rsidR="007B4668" w:rsidRDefault="007B4668"/>
        </w:tc>
        <w:tc>
          <w:tcPr>
            <w:tcW w:w="3487" w:type="dxa"/>
          </w:tcPr>
          <w:tbl>
            <w:tblPr>
              <w:tblW w:w="4200" w:type="dxa"/>
              <w:tblLayout w:type="fixed"/>
              <w:tblLook w:val="04A0" w:firstRow="1" w:lastRow="0" w:firstColumn="1" w:lastColumn="0" w:noHBand="0" w:noVBand="1"/>
            </w:tblPr>
            <w:tblGrid>
              <w:gridCol w:w="4200"/>
            </w:tblGrid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lastRenderedPageBreak/>
                    <w:t>Arthroscopic meniscectomy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Rupture of anterior cruciate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ligament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Tear of lateral meniscus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Derangement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Fracture of tibial plateau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MRI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Disorder of patellofemoral 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Sprain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Repair of meniscus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Arthroscopy of knee with medial </w:t>
                  </w:r>
                </w:p>
                <w:p w:rsidR="0036121E" w:rsidRPr="0036121E" w:rsidRDefault="00671C93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meniscectomy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Strain of tendon of medial thigh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muscle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Arthritis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Chondrocalcinosis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Patellofemoral osteoarthritis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Total replacement of left knee 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Suprapatellar bursitis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Rupture of medial collateral </w:t>
                  </w:r>
                </w:p>
                <w:p w:rsidR="0036121E" w:rsidRPr="0036121E" w:rsidRDefault="00671C93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ligament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Total replacement of right knee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Arthroscopic procedure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Patellar tendonitis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Radiologic examination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Haemarthrosis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Arthrodesis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Osteotomy of tibia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lastRenderedPageBreak/>
                    <w:t>Knee locking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Repair of knee cruciate ligaments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Rupture of cruciate ligaments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Sprain of lateral collateral </w:t>
                  </w:r>
                </w:p>
                <w:p w:rsidR="0036121E" w:rsidRPr="0036121E" w:rsidRDefault="00671C93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ligament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Bursitis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Patellectomy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Loose body in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Rupture of posterior cruciate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ligame</w:t>
                  </w: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Swollen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Knee region structure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Pr="00671C93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Arthroscopy of knee </w:t>
                  </w: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with lateral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meni</w:t>
                  </w:r>
                  <w:r w:rsidR="00671C93"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</w:t>
                  </w:r>
                  <w:r w:rsid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cectomy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Replacement of total knee 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Stabilisation of patellofemoral 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Aspiration of knee 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Structure of right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Subluxation of patellofemoral 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Pr="00671C93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Calcium </w:t>
                  </w: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pyrophosphate deposition </w:t>
                  </w:r>
                </w:p>
                <w:p w:rsidR="0036121E" w:rsidRPr="0036121E" w:rsidRDefault="00671C93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disease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Knee joint valgus deformity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Strain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Structure of left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Anterior knee pain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Patellar maltracking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Patellofemoral stress syndrome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71C93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Repair of anterior cruciate</w:t>
                  </w:r>
                  <w:r w:rsid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 </w:t>
                  </w: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ligament</w:t>
                  </w:r>
                  <w:r w:rsid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 </w:t>
                  </w:r>
                </w:p>
                <w:p w:rsidR="0036121E" w:rsidRPr="0036121E" w:rsidRDefault="00671C93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of knee joint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Arthrotomy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Problem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1D1EE8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lastRenderedPageBreak/>
                    <w:t>K</w:t>
                  </w:r>
                  <w:r w:rsidR="0036121E"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nee stiff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Arthroscopic lateral patellar release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Osteotomy of proximal tibia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Repair of knee collateral ligaments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1EE8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Sprain of medial collateral </w:t>
                  </w:r>
                </w:p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ligament</w:t>
                  </w:r>
                  <w:r w:rsidR="00671C93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 xml:space="preserve">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Both knees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Contusion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Inflammation of bursa of patella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Knee joint - varus deformity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Repair of patellar tendon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Strain of patellar tendon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Structure of prepatellar bursa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Synovial cyst of knee</w:t>
                  </w:r>
                </w:p>
              </w:tc>
            </w:tr>
            <w:tr w:rsidR="0036121E" w:rsidRPr="0036121E" w:rsidTr="0036121E">
              <w:trPr>
                <w:trHeight w:val="29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121E" w:rsidRPr="0036121E" w:rsidRDefault="0036121E" w:rsidP="0036121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</w:pPr>
                  <w:r w:rsidRPr="0036121E">
                    <w:rPr>
                      <w:rFonts w:ascii="Calibri" w:eastAsia="Times New Roman" w:hAnsi="Calibri" w:cs="Times New Roman"/>
                      <w:color w:val="000000"/>
                      <w:lang w:eastAsia="en-AU"/>
                    </w:rPr>
                    <w:t>Unstable knee</w:t>
                  </w:r>
                </w:p>
              </w:tc>
            </w:tr>
          </w:tbl>
          <w:p w:rsidR="007B4668" w:rsidRDefault="007B4668"/>
        </w:tc>
      </w:tr>
    </w:tbl>
    <w:p w:rsidR="007B4668" w:rsidRDefault="001D1EE8">
      <w:r>
        <w:lastRenderedPageBreak/>
        <w:t>Diagnostic codes present</w:t>
      </w:r>
      <w:r w:rsidR="00911EB1">
        <w:t>ed</w:t>
      </w:r>
      <w:r>
        <w:t xml:space="preserve"> in order of frequency used</w:t>
      </w:r>
    </w:p>
    <w:sectPr w:rsidR="007B4668" w:rsidSect="007B466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99"/>
    <w:rsid w:val="001D1EE8"/>
    <w:rsid w:val="0036121E"/>
    <w:rsid w:val="00395B95"/>
    <w:rsid w:val="00410CFE"/>
    <w:rsid w:val="00457B99"/>
    <w:rsid w:val="0055534D"/>
    <w:rsid w:val="00671C93"/>
    <w:rsid w:val="007B4668"/>
    <w:rsid w:val="00911EB1"/>
    <w:rsid w:val="0099420A"/>
    <w:rsid w:val="00A915DD"/>
    <w:rsid w:val="00D30BEE"/>
    <w:rsid w:val="00F152D8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2A5F36-5C83-4AD5-9763-0D0C254C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4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Cabrini Health</Company>
  <LinksUpToDate>false</LinksUpToDate>
  <CharactersWithSpaces>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Haas, Romi</dc:creator>
  <cp:keywords/>
  <dc:description/>
  <cp:lastModifiedBy>Haas, Romi</cp:lastModifiedBy>
  <cp:revision>8</cp:revision>
  <dcterms:created xsi:type="dcterms:W3CDTF">2021-12-07T04:31:00Z</dcterms:created>
  <dcterms:modified xsi:type="dcterms:W3CDTF">2021-12-09T00:39:00Z</dcterms:modified>
</cp:coreProperties>
</file>