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C3AB5" w14:textId="77777777" w:rsidR="009D5CDC" w:rsidRPr="00451932" w:rsidRDefault="00F87FAB">
      <w:pPr>
        <w:rPr>
          <w:b/>
          <w:bCs/>
          <w:u w:val="single"/>
        </w:rPr>
      </w:pPr>
      <w:r w:rsidRPr="00451932">
        <w:rPr>
          <w:b/>
          <w:bCs/>
          <w:u w:val="single"/>
        </w:rPr>
        <w:t>Supple</w:t>
      </w:r>
      <w:r w:rsidR="0046740A" w:rsidRPr="00451932">
        <w:rPr>
          <w:b/>
          <w:bCs/>
          <w:u w:val="single"/>
        </w:rPr>
        <w:t>mentar</w:t>
      </w:r>
      <w:r w:rsidRPr="00451932">
        <w:rPr>
          <w:b/>
          <w:bCs/>
          <w:u w:val="single"/>
        </w:rPr>
        <w:t>y Material</w:t>
      </w:r>
      <w:r w:rsidR="0072392D" w:rsidRPr="00451932">
        <w:rPr>
          <w:b/>
          <w:bCs/>
          <w:u w:val="single"/>
        </w:rPr>
        <w:t xml:space="preserve"> </w:t>
      </w:r>
    </w:p>
    <w:sdt>
      <w:sdtPr>
        <w:rPr>
          <w:rFonts w:ascii="Times New Roman" w:eastAsiaTheme="minorHAnsi" w:hAnsi="Times New Roman" w:cstheme="minorBidi"/>
          <w:color w:val="auto"/>
          <w:sz w:val="24"/>
          <w:szCs w:val="22"/>
          <w:lang w:bidi="he-IL"/>
        </w:rPr>
        <w:id w:val="-328979450"/>
        <w:docPartObj>
          <w:docPartGallery w:val="Table of Contents"/>
          <w:docPartUnique/>
        </w:docPartObj>
      </w:sdtPr>
      <w:sdtEndPr>
        <w:rPr>
          <w:noProof/>
        </w:rPr>
      </w:sdtEndPr>
      <w:sdtContent>
        <w:p w14:paraId="789CBB10" w14:textId="77777777" w:rsidR="0072392D" w:rsidRPr="00451932" w:rsidRDefault="0072392D">
          <w:pPr>
            <w:pStyle w:val="TOCHeading"/>
          </w:pPr>
          <w:r w:rsidRPr="00451932">
            <w:t>Contents</w:t>
          </w:r>
        </w:p>
        <w:p w14:paraId="359BC273" w14:textId="49463EAA" w:rsidR="00832181" w:rsidRDefault="0072392D">
          <w:pPr>
            <w:pStyle w:val="TOC1"/>
            <w:tabs>
              <w:tab w:val="right" w:leader="dot" w:pos="9350"/>
            </w:tabs>
            <w:rPr>
              <w:rFonts w:asciiTheme="minorHAnsi" w:eastAsiaTheme="minorEastAsia" w:hAnsiTheme="minorHAnsi"/>
              <w:noProof/>
              <w:sz w:val="22"/>
              <w:lang w:val="en-IL" w:eastAsia="en-IL"/>
            </w:rPr>
          </w:pPr>
          <w:r w:rsidRPr="00451932">
            <w:fldChar w:fldCharType="begin"/>
          </w:r>
          <w:r w:rsidRPr="00451932">
            <w:instrText xml:space="preserve"> TOC \o "1-3" \h \z \u </w:instrText>
          </w:r>
          <w:r w:rsidRPr="00451932">
            <w:fldChar w:fldCharType="separate"/>
          </w:r>
          <w:hyperlink w:anchor="_Toc104791268" w:history="1">
            <w:r w:rsidR="00832181" w:rsidRPr="00CA26F2">
              <w:rPr>
                <w:rStyle w:val="Hyperlink"/>
                <w:rFonts w:asciiTheme="majorBidi" w:hAnsiTheme="majorBidi"/>
                <w:noProof/>
              </w:rPr>
              <w:t>Figure S1: SARS-cov2 Variants in Israel during the Study Period</w:t>
            </w:r>
            <w:r w:rsidR="00832181">
              <w:rPr>
                <w:noProof/>
                <w:webHidden/>
              </w:rPr>
              <w:tab/>
            </w:r>
            <w:r w:rsidR="00832181">
              <w:rPr>
                <w:noProof/>
                <w:webHidden/>
              </w:rPr>
              <w:fldChar w:fldCharType="begin"/>
            </w:r>
            <w:r w:rsidR="00832181">
              <w:rPr>
                <w:noProof/>
                <w:webHidden/>
              </w:rPr>
              <w:instrText xml:space="preserve"> PAGEREF _Toc104791268 \h </w:instrText>
            </w:r>
            <w:r w:rsidR="00832181">
              <w:rPr>
                <w:noProof/>
                <w:webHidden/>
              </w:rPr>
            </w:r>
            <w:r w:rsidR="00832181">
              <w:rPr>
                <w:noProof/>
                <w:webHidden/>
              </w:rPr>
              <w:fldChar w:fldCharType="separate"/>
            </w:r>
            <w:r w:rsidR="00832181">
              <w:rPr>
                <w:noProof/>
                <w:webHidden/>
              </w:rPr>
              <w:t>2</w:t>
            </w:r>
            <w:r w:rsidR="00832181">
              <w:rPr>
                <w:noProof/>
                <w:webHidden/>
              </w:rPr>
              <w:fldChar w:fldCharType="end"/>
            </w:r>
          </w:hyperlink>
        </w:p>
        <w:p w14:paraId="337F7ACA" w14:textId="4E1ED0E1"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69" w:history="1">
            <w:r w:rsidRPr="00CA26F2">
              <w:rPr>
                <w:rStyle w:val="Hyperlink"/>
                <w:rFonts w:asciiTheme="majorBidi" w:hAnsiTheme="majorBidi"/>
                <w:noProof/>
              </w:rPr>
              <w:t>Table S1: Components of the Risk Score Model</w:t>
            </w:r>
            <w:r>
              <w:rPr>
                <w:noProof/>
                <w:webHidden/>
              </w:rPr>
              <w:tab/>
            </w:r>
            <w:r>
              <w:rPr>
                <w:noProof/>
                <w:webHidden/>
              </w:rPr>
              <w:fldChar w:fldCharType="begin"/>
            </w:r>
            <w:r>
              <w:rPr>
                <w:noProof/>
                <w:webHidden/>
              </w:rPr>
              <w:instrText xml:space="preserve"> PAGEREF _Toc104791269 \h </w:instrText>
            </w:r>
            <w:r>
              <w:rPr>
                <w:noProof/>
                <w:webHidden/>
              </w:rPr>
            </w:r>
            <w:r>
              <w:rPr>
                <w:noProof/>
                <w:webHidden/>
              </w:rPr>
              <w:fldChar w:fldCharType="separate"/>
            </w:r>
            <w:r>
              <w:rPr>
                <w:noProof/>
                <w:webHidden/>
              </w:rPr>
              <w:t>3</w:t>
            </w:r>
            <w:r>
              <w:rPr>
                <w:noProof/>
                <w:webHidden/>
              </w:rPr>
              <w:fldChar w:fldCharType="end"/>
            </w:r>
          </w:hyperlink>
        </w:p>
        <w:p w14:paraId="3C965606" w14:textId="790D0076"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0" w:history="1">
            <w:r w:rsidRPr="00CA26F2">
              <w:rPr>
                <w:rStyle w:val="Hyperlink"/>
                <w:rFonts w:asciiTheme="majorBidi" w:hAnsiTheme="majorBidi"/>
                <w:noProof/>
              </w:rPr>
              <w:t>Data Sources</w:t>
            </w:r>
            <w:r>
              <w:rPr>
                <w:noProof/>
                <w:webHidden/>
              </w:rPr>
              <w:tab/>
            </w:r>
            <w:r>
              <w:rPr>
                <w:noProof/>
                <w:webHidden/>
              </w:rPr>
              <w:fldChar w:fldCharType="begin"/>
            </w:r>
            <w:r>
              <w:rPr>
                <w:noProof/>
                <w:webHidden/>
              </w:rPr>
              <w:instrText xml:space="preserve"> PAGEREF _Toc104791270 \h </w:instrText>
            </w:r>
            <w:r>
              <w:rPr>
                <w:noProof/>
                <w:webHidden/>
              </w:rPr>
            </w:r>
            <w:r>
              <w:rPr>
                <w:noProof/>
                <w:webHidden/>
              </w:rPr>
              <w:fldChar w:fldCharType="separate"/>
            </w:r>
            <w:r>
              <w:rPr>
                <w:noProof/>
                <w:webHidden/>
              </w:rPr>
              <w:t>4</w:t>
            </w:r>
            <w:r>
              <w:rPr>
                <w:noProof/>
                <w:webHidden/>
              </w:rPr>
              <w:fldChar w:fldCharType="end"/>
            </w:r>
          </w:hyperlink>
        </w:p>
        <w:p w14:paraId="6E6EF852" w14:textId="3E015E40"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1" w:history="1">
            <w:r w:rsidRPr="00CA26F2">
              <w:rPr>
                <w:rStyle w:val="Hyperlink"/>
                <w:rFonts w:asciiTheme="majorBidi" w:hAnsiTheme="majorBidi"/>
                <w:noProof/>
              </w:rPr>
              <w:t>Explanation on the Socio-Economic Status (SES) Measure</w:t>
            </w:r>
            <w:r>
              <w:rPr>
                <w:noProof/>
                <w:webHidden/>
              </w:rPr>
              <w:tab/>
            </w:r>
            <w:r>
              <w:rPr>
                <w:noProof/>
                <w:webHidden/>
              </w:rPr>
              <w:fldChar w:fldCharType="begin"/>
            </w:r>
            <w:r>
              <w:rPr>
                <w:noProof/>
                <w:webHidden/>
              </w:rPr>
              <w:instrText xml:space="preserve"> PAGEREF _Toc104791271 \h </w:instrText>
            </w:r>
            <w:r>
              <w:rPr>
                <w:noProof/>
                <w:webHidden/>
              </w:rPr>
            </w:r>
            <w:r>
              <w:rPr>
                <w:noProof/>
                <w:webHidden/>
              </w:rPr>
              <w:fldChar w:fldCharType="separate"/>
            </w:r>
            <w:r>
              <w:rPr>
                <w:noProof/>
                <w:webHidden/>
              </w:rPr>
              <w:t>5</w:t>
            </w:r>
            <w:r>
              <w:rPr>
                <w:noProof/>
                <w:webHidden/>
              </w:rPr>
              <w:fldChar w:fldCharType="end"/>
            </w:r>
          </w:hyperlink>
        </w:p>
        <w:p w14:paraId="32396151" w14:textId="0DF8BD1B"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2" w:history="1">
            <w:r w:rsidRPr="00CA26F2">
              <w:rPr>
                <w:rStyle w:val="Hyperlink"/>
                <w:rFonts w:asciiTheme="majorBidi" w:hAnsiTheme="majorBidi"/>
                <w:noProof/>
              </w:rPr>
              <w:t>Table S2: Association between participant characteristics and nirmatrelvir uptake*</w:t>
            </w:r>
            <w:r>
              <w:rPr>
                <w:noProof/>
                <w:webHidden/>
              </w:rPr>
              <w:tab/>
            </w:r>
            <w:r>
              <w:rPr>
                <w:noProof/>
                <w:webHidden/>
              </w:rPr>
              <w:fldChar w:fldCharType="begin"/>
            </w:r>
            <w:r>
              <w:rPr>
                <w:noProof/>
                <w:webHidden/>
              </w:rPr>
              <w:instrText xml:space="preserve"> PAGEREF _Toc104791272 \h </w:instrText>
            </w:r>
            <w:r>
              <w:rPr>
                <w:noProof/>
                <w:webHidden/>
              </w:rPr>
            </w:r>
            <w:r>
              <w:rPr>
                <w:noProof/>
                <w:webHidden/>
              </w:rPr>
              <w:fldChar w:fldCharType="separate"/>
            </w:r>
            <w:r>
              <w:rPr>
                <w:noProof/>
                <w:webHidden/>
              </w:rPr>
              <w:t>6</w:t>
            </w:r>
            <w:r>
              <w:rPr>
                <w:noProof/>
                <w:webHidden/>
              </w:rPr>
              <w:fldChar w:fldCharType="end"/>
            </w:r>
          </w:hyperlink>
        </w:p>
        <w:p w14:paraId="5E574042" w14:textId="2BF43182"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3" w:history="1">
            <w:r w:rsidRPr="00CA26F2">
              <w:rPr>
                <w:rStyle w:val="Hyperlink"/>
                <w:rFonts w:asciiTheme="majorBidi" w:hAnsiTheme="majorBidi"/>
                <w:noProof/>
              </w:rPr>
              <w:t>Table S3: HR of Hospitalization, Ages 40-64, No Prior Immunity</w:t>
            </w:r>
            <w:r>
              <w:rPr>
                <w:noProof/>
                <w:webHidden/>
              </w:rPr>
              <w:tab/>
            </w:r>
            <w:r>
              <w:rPr>
                <w:noProof/>
                <w:webHidden/>
              </w:rPr>
              <w:fldChar w:fldCharType="begin"/>
            </w:r>
            <w:r>
              <w:rPr>
                <w:noProof/>
                <w:webHidden/>
              </w:rPr>
              <w:instrText xml:space="preserve"> PAGEREF _Toc104791273 \h </w:instrText>
            </w:r>
            <w:r>
              <w:rPr>
                <w:noProof/>
                <w:webHidden/>
              </w:rPr>
            </w:r>
            <w:r>
              <w:rPr>
                <w:noProof/>
                <w:webHidden/>
              </w:rPr>
              <w:fldChar w:fldCharType="separate"/>
            </w:r>
            <w:r>
              <w:rPr>
                <w:noProof/>
                <w:webHidden/>
              </w:rPr>
              <w:t>8</w:t>
            </w:r>
            <w:r>
              <w:rPr>
                <w:noProof/>
                <w:webHidden/>
              </w:rPr>
              <w:fldChar w:fldCharType="end"/>
            </w:r>
          </w:hyperlink>
        </w:p>
        <w:p w14:paraId="54490A07" w14:textId="4C8C153E"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4" w:history="1">
            <w:r w:rsidRPr="00CA26F2">
              <w:rPr>
                <w:rStyle w:val="Hyperlink"/>
                <w:rFonts w:asciiTheme="majorBidi" w:hAnsiTheme="majorBidi"/>
                <w:noProof/>
              </w:rPr>
              <w:t>Table S4: HR of Hospitalization, Ages 40-64, With Prior Immunity</w:t>
            </w:r>
            <w:r>
              <w:rPr>
                <w:noProof/>
                <w:webHidden/>
              </w:rPr>
              <w:tab/>
            </w:r>
            <w:r>
              <w:rPr>
                <w:noProof/>
                <w:webHidden/>
              </w:rPr>
              <w:fldChar w:fldCharType="begin"/>
            </w:r>
            <w:r>
              <w:rPr>
                <w:noProof/>
                <w:webHidden/>
              </w:rPr>
              <w:instrText xml:space="preserve"> PAGEREF _Toc104791274 \h </w:instrText>
            </w:r>
            <w:r>
              <w:rPr>
                <w:noProof/>
                <w:webHidden/>
              </w:rPr>
            </w:r>
            <w:r>
              <w:rPr>
                <w:noProof/>
                <w:webHidden/>
              </w:rPr>
              <w:fldChar w:fldCharType="separate"/>
            </w:r>
            <w:r>
              <w:rPr>
                <w:noProof/>
                <w:webHidden/>
              </w:rPr>
              <w:t>9</w:t>
            </w:r>
            <w:r>
              <w:rPr>
                <w:noProof/>
                <w:webHidden/>
              </w:rPr>
              <w:fldChar w:fldCharType="end"/>
            </w:r>
          </w:hyperlink>
        </w:p>
        <w:p w14:paraId="11129785" w14:textId="28FA34B6"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5" w:history="1">
            <w:r w:rsidRPr="00CA26F2">
              <w:rPr>
                <w:rStyle w:val="Hyperlink"/>
                <w:rFonts w:asciiTheme="majorBidi" w:hAnsiTheme="majorBidi"/>
                <w:noProof/>
              </w:rPr>
              <w:t xml:space="preserve">Table S5: HR of Hospitalization, Ages </w:t>
            </w:r>
            <w:r w:rsidRPr="00CA26F2">
              <w:rPr>
                <w:rStyle w:val="Hyperlink"/>
                <w:rFonts w:asciiTheme="majorBidi" w:hAnsiTheme="majorBidi"/>
                <w:noProof/>
                <w:rtl/>
              </w:rPr>
              <w:t>65</w:t>
            </w:r>
            <w:r w:rsidRPr="00CA26F2">
              <w:rPr>
                <w:rStyle w:val="Hyperlink"/>
                <w:rFonts w:asciiTheme="majorBidi" w:hAnsiTheme="majorBidi"/>
                <w:noProof/>
              </w:rPr>
              <w:t>+, No Prior Immunity</w:t>
            </w:r>
            <w:r>
              <w:rPr>
                <w:noProof/>
                <w:webHidden/>
              </w:rPr>
              <w:tab/>
            </w:r>
            <w:r>
              <w:rPr>
                <w:noProof/>
                <w:webHidden/>
              </w:rPr>
              <w:fldChar w:fldCharType="begin"/>
            </w:r>
            <w:r>
              <w:rPr>
                <w:noProof/>
                <w:webHidden/>
              </w:rPr>
              <w:instrText xml:space="preserve"> PAGEREF _Toc104791275 \h </w:instrText>
            </w:r>
            <w:r>
              <w:rPr>
                <w:noProof/>
                <w:webHidden/>
              </w:rPr>
            </w:r>
            <w:r>
              <w:rPr>
                <w:noProof/>
                <w:webHidden/>
              </w:rPr>
              <w:fldChar w:fldCharType="separate"/>
            </w:r>
            <w:r>
              <w:rPr>
                <w:noProof/>
                <w:webHidden/>
              </w:rPr>
              <w:t>10</w:t>
            </w:r>
            <w:r>
              <w:rPr>
                <w:noProof/>
                <w:webHidden/>
              </w:rPr>
              <w:fldChar w:fldCharType="end"/>
            </w:r>
          </w:hyperlink>
        </w:p>
        <w:p w14:paraId="114B8F27" w14:textId="18A6DAAD"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6" w:history="1">
            <w:r w:rsidRPr="00CA26F2">
              <w:rPr>
                <w:rStyle w:val="Hyperlink"/>
                <w:rFonts w:asciiTheme="majorBidi" w:hAnsiTheme="majorBidi"/>
                <w:noProof/>
              </w:rPr>
              <w:t>Table S</w:t>
            </w:r>
            <w:r w:rsidRPr="00CA26F2">
              <w:rPr>
                <w:rStyle w:val="Hyperlink"/>
                <w:rFonts w:asciiTheme="majorBidi" w:hAnsiTheme="majorBidi"/>
                <w:noProof/>
                <w:rtl/>
              </w:rPr>
              <w:t>6</w:t>
            </w:r>
            <w:r w:rsidRPr="00CA26F2">
              <w:rPr>
                <w:rStyle w:val="Hyperlink"/>
                <w:rFonts w:asciiTheme="majorBidi" w:hAnsiTheme="majorBidi"/>
                <w:noProof/>
              </w:rPr>
              <w:t xml:space="preserve">: HR of Hospitalization, Ages </w:t>
            </w:r>
            <w:r w:rsidRPr="00CA26F2">
              <w:rPr>
                <w:rStyle w:val="Hyperlink"/>
                <w:rFonts w:asciiTheme="majorBidi" w:hAnsiTheme="majorBidi"/>
                <w:noProof/>
                <w:rtl/>
              </w:rPr>
              <w:t>65</w:t>
            </w:r>
            <w:r w:rsidRPr="00CA26F2">
              <w:rPr>
                <w:rStyle w:val="Hyperlink"/>
                <w:rFonts w:asciiTheme="majorBidi" w:hAnsiTheme="majorBidi"/>
                <w:noProof/>
              </w:rPr>
              <w:t>+, With Prior Immunity</w:t>
            </w:r>
            <w:r>
              <w:rPr>
                <w:noProof/>
                <w:webHidden/>
              </w:rPr>
              <w:tab/>
            </w:r>
            <w:r>
              <w:rPr>
                <w:noProof/>
                <w:webHidden/>
              </w:rPr>
              <w:fldChar w:fldCharType="begin"/>
            </w:r>
            <w:r>
              <w:rPr>
                <w:noProof/>
                <w:webHidden/>
              </w:rPr>
              <w:instrText xml:space="preserve"> PAGEREF _Toc104791276 \h </w:instrText>
            </w:r>
            <w:r>
              <w:rPr>
                <w:noProof/>
                <w:webHidden/>
              </w:rPr>
            </w:r>
            <w:r>
              <w:rPr>
                <w:noProof/>
                <w:webHidden/>
              </w:rPr>
              <w:fldChar w:fldCharType="separate"/>
            </w:r>
            <w:r>
              <w:rPr>
                <w:noProof/>
                <w:webHidden/>
              </w:rPr>
              <w:t>11</w:t>
            </w:r>
            <w:r>
              <w:rPr>
                <w:noProof/>
                <w:webHidden/>
              </w:rPr>
              <w:fldChar w:fldCharType="end"/>
            </w:r>
          </w:hyperlink>
        </w:p>
        <w:p w14:paraId="1ABF89BC" w14:textId="7F22AA45"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7" w:history="1">
            <w:r w:rsidRPr="00CA26F2">
              <w:rPr>
                <w:rStyle w:val="Hyperlink"/>
                <w:rFonts w:asciiTheme="majorBidi" w:hAnsiTheme="majorBidi"/>
                <w:noProof/>
              </w:rPr>
              <w:t xml:space="preserve">Table S7: HR of Covid-19 death, Ages </w:t>
            </w:r>
            <w:r w:rsidRPr="00CA26F2">
              <w:rPr>
                <w:rStyle w:val="Hyperlink"/>
                <w:rFonts w:asciiTheme="majorBidi" w:hAnsiTheme="majorBidi"/>
                <w:noProof/>
                <w:rtl/>
              </w:rPr>
              <w:t>65</w:t>
            </w:r>
            <w:r w:rsidRPr="00CA26F2">
              <w:rPr>
                <w:rStyle w:val="Hyperlink"/>
                <w:rFonts w:asciiTheme="majorBidi" w:hAnsiTheme="majorBidi"/>
                <w:noProof/>
              </w:rPr>
              <w:t>+</w:t>
            </w:r>
            <w:r>
              <w:rPr>
                <w:noProof/>
                <w:webHidden/>
              </w:rPr>
              <w:tab/>
            </w:r>
            <w:r>
              <w:rPr>
                <w:noProof/>
                <w:webHidden/>
              </w:rPr>
              <w:fldChar w:fldCharType="begin"/>
            </w:r>
            <w:r>
              <w:rPr>
                <w:noProof/>
                <w:webHidden/>
              </w:rPr>
              <w:instrText xml:space="preserve"> PAGEREF _Toc104791277 \h </w:instrText>
            </w:r>
            <w:r>
              <w:rPr>
                <w:noProof/>
                <w:webHidden/>
              </w:rPr>
            </w:r>
            <w:r>
              <w:rPr>
                <w:noProof/>
                <w:webHidden/>
              </w:rPr>
              <w:fldChar w:fldCharType="separate"/>
            </w:r>
            <w:r>
              <w:rPr>
                <w:noProof/>
                <w:webHidden/>
              </w:rPr>
              <w:t>12</w:t>
            </w:r>
            <w:r>
              <w:rPr>
                <w:noProof/>
                <w:webHidden/>
              </w:rPr>
              <w:fldChar w:fldCharType="end"/>
            </w:r>
          </w:hyperlink>
        </w:p>
        <w:p w14:paraId="4113BE79" w14:textId="1593D0C8"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8" w:history="1">
            <w:r w:rsidRPr="00CA26F2">
              <w:rPr>
                <w:rStyle w:val="Hyperlink"/>
                <w:rFonts w:asciiTheme="majorBidi" w:hAnsiTheme="majorBidi"/>
                <w:noProof/>
              </w:rPr>
              <w:t>Table S8: HR of Covid-19 death, Ages 40-64</w:t>
            </w:r>
            <w:r>
              <w:rPr>
                <w:noProof/>
                <w:webHidden/>
              </w:rPr>
              <w:tab/>
            </w:r>
            <w:r>
              <w:rPr>
                <w:noProof/>
                <w:webHidden/>
              </w:rPr>
              <w:fldChar w:fldCharType="begin"/>
            </w:r>
            <w:r>
              <w:rPr>
                <w:noProof/>
                <w:webHidden/>
              </w:rPr>
              <w:instrText xml:space="preserve"> PAGEREF _Toc104791278 \h </w:instrText>
            </w:r>
            <w:r>
              <w:rPr>
                <w:noProof/>
                <w:webHidden/>
              </w:rPr>
            </w:r>
            <w:r>
              <w:rPr>
                <w:noProof/>
                <w:webHidden/>
              </w:rPr>
              <w:fldChar w:fldCharType="separate"/>
            </w:r>
            <w:r>
              <w:rPr>
                <w:noProof/>
                <w:webHidden/>
              </w:rPr>
              <w:t>13</w:t>
            </w:r>
            <w:r>
              <w:rPr>
                <w:noProof/>
                <w:webHidden/>
              </w:rPr>
              <w:fldChar w:fldCharType="end"/>
            </w:r>
          </w:hyperlink>
        </w:p>
        <w:p w14:paraId="2D7F053F" w14:textId="58AB96D2" w:rsidR="00832181" w:rsidRDefault="00832181">
          <w:pPr>
            <w:pStyle w:val="TOC1"/>
            <w:tabs>
              <w:tab w:val="right" w:leader="dot" w:pos="9350"/>
            </w:tabs>
            <w:rPr>
              <w:rFonts w:asciiTheme="minorHAnsi" w:eastAsiaTheme="minorEastAsia" w:hAnsiTheme="minorHAnsi"/>
              <w:noProof/>
              <w:sz w:val="22"/>
              <w:lang w:val="en-IL" w:eastAsia="en-IL"/>
            </w:rPr>
          </w:pPr>
          <w:hyperlink w:anchor="_Toc104791279" w:history="1">
            <w:r w:rsidRPr="00CA26F2">
              <w:rPr>
                <w:rStyle w:val="Hyperlink"/>
                <w:rFonts w:asciiTheme="majorBidi" w:hAnsiTheme="majorBidi"/>
                <w:noProof/>
              </w:rPr>
              <w:t>References</w:t>
            </w:r>
            <w:r>
              <w:rPr>
                <w:noProof/>
                <w:webHidden/>
              </w:rPr>
              <w:tab/>
            </w:r>
            <w:r>
              <w:rPr>
                <w:noProof/>
                <w:webHidden/>
              </w:rPr>
              <w:fldChar w:fldCharType="begin"/>
            </w:r>
            <w:r>
              <w:rPr>
                <w:noProof/>
                <w:webHidden/>
              </w:rPr>
              <w:instrText xml:space="preserve"> PAGEREF _Toc104791279 \h </w:instrText>
            </w:r>
            <w:r>
              <w:rPr>
                <w:noProof/>
                <w:webHidden/>
              </w:rPr>
            </w:r>
            <w:r>
              <w:rPr>
                <w:noProof/>
                <w:webHidden/>
              </w:rPr>
              <w:fldChar w:fldCharType="separate"/>
            </w:r>
            <w:r>
              <w:rPr>
                <w:noProof/>
                <w:webHidden/>
              </w:rPr>
              <w:t>14</w:t>
            </w:r>
            <w:r>
              <w:rPr>
                <w:noProof/>
                <w:webHidden/>
              </w:rPr>
              <w:fldChar w:fldCharType="end"/>
            </w:r>
          </w:hyperlink>
        </w:p>
        <w:p w14:paraId="164BDB88" w14:textId="7CF8FAD4" w:rsidR="0072392D" w:rsidRPr="00451932" w:rsidRDefault="0072392D">
          <w:r w:rsidRPr="00451932">
            <w:rPr>
              <w:noProof/>
            </w:rPr>
            <w:fldChar w:fldCharType="end"/>
          </w:r>
        </w:p>
      </w:sdtContent>
    </w:sdt>
    <w:p w14:paraId="77319E69" w14:textId="77777777" w:rsidR="00F87FAB" w:rsidRPr="00451932" w:rsidRDefault="00F87FAB">
      <w:pPr>
        <w:rPr>
          <w:szCs w:val="24"/>
          <w:highlight w:val="yellow"/>
          <w:u w:val="single"/>
          <w:rtl/>
        </w:rPr>
      </w:pPr>
      <w:r w:rsidRPr="00451932">
        <w:rPr>
          <w:szCs w:val="24"/>
          <w:highlight w:val="yellow"/>
          <w:u w:val="single"/>
        </w:rPr>
        <w:br w:type="page"/>
      </w:r>
    </w:p>
    <w:p w14:paraId="05EF39A3" w14:textId="77777777" w:rsidR="00D273F0" w:rsidRDefault="00D273F0" w:rsidP="00D273F0">
      <w:pPr>
        <w:pStyle w:val="Heading1"/>
        <w:rPr>
          <w:rFonts w:asciiTheme="majorBidi" w:hAnsiTheme="majorBidi"/>
          <w:color w:val="auto"/>
          <w:sz w:val="24"/>
          <w:szCs w:val="24"/>
          <w:u w:val="single"/>
        </w:rPr>
      </w:pPr>
      <w:bookmarkStart w:id="0" w:name="_Toc104791268"/>
      <w:r w:rsidRPr="00451932">
        <w:rPr>
          <w:rFonts w:asciiTheme="majorBidi" w:hAnsiTheme="majorBidi"/>
          <w:color w:val="auto"/>
          <w:sz w:val="24"/>
          <w:szCs w:val="24"/>
          <w:u w:val="single"/>
        </w:rPr>
        <w:lastRenderedPageBreak/>
        <w:t>Figure S</w:t>
      </w:r>
      <w:r>
        <w:rPr>
          <w:rFonts w:asciiTheme="majorBidi" w:hAnsiTheme="majorBidi"/>
          <w:color w:val="auto"/>
          <w:sz w:val="24"/>
          <w:szCs w:val="24"/>
          <w:u w:val="single"/>
        </w:rPr>
        <w:t>1</w:t>
      </w:r>
      <w:r w:rsidRPr="00451932">
        <w:rPr>
          <w:rFonts w:asciiTheme="majorBidi" w:hAnsiTheme="majorBidi"/>
          <w:color w:val="auto"/>
          <w:sz w:val="24"/>
          <w:szCs w:val="24"/>
          <w:u w:val="single"/>
        </w:rPr>
        <w:t>: SARS-cov2 Variants in Israel during the Study Period</w:t>
      </w:r>
      <w:bookmarkEnd w:id="0"/>
    </w:p>
    <w:p w14:paraId="4582D94A" w14:textId="77777777" w:rsidR="00D273F0" w:rsidRPr="00451932" w:rsidRDefault="00D273F0" w:rsidP="00D273F0">
      <w:pPr>
        <w:pStyle w:val="Heading1"/>
        <w:rPr>
          <w:rFonts w:asciiTheme="majorBidi" w:hAnsiTheme="majorBidi"/>
          <w:color w:val="auto"/>
          <w:sz w:val="24"/>
          <w:szCs w:val="24"/>
          <w:u w:val="single"/>
        </w:rPr>
      </w:pPr>
    </w:p>
    <w:p w14:paraId="4A7BAED7" w14:textId="47D6B2C4" w:rsidR="00D273F0" w:rsidRDefault="00D273F0" w:rsidP="00D273F0">
      <w:pPr>
        <w:rPr>
          <w:rFonts w:asciiTheme="majorBidi" w:eastAsiaTheme="majorEastAsia" w:hAnsiTheme="majorBidi" w:cstheme="majorBidi"/>
          <w:szCs w:val="24"/>
          <w:u w:val="single"/>
        </w:rPr>
      </w:pPr>
      <w:r>
        <w:rPr>
          <w:rFonts w:asciiTheme="majorBidi" w:hAnsiTheme="majorBidi"/>
          <w:noProof/>
          <w:szCs w:val="24"/>
          <w:u w:val="single"/>
        </w:rPr>
        <w:drawing>
          <wp:inline distT="0" distB="0" distL="0" distR="0" wp14:anchorId="1294DC9A" wp14:editId="73DFB9CA">
            <wp:extent cx="5943600" cy="4195445"/>
            <wp:effectExtent l="190500" t="171450" r="171450" b="186055"/>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19544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r>
        <w:rPr>
          <w:rFonts w:asciiTheme="majorBidi" w:hAnsiTheme="majorBidi"/>
          <w:szCs w:val="24"/>
          <w:u w:val="single"/>
        </w:rPr>
        <w:br w:type="page"/>
      </w:r>
    </w:p>
    <w:p w14:paraId="364FD20A" w14:textId="0483AC75" w:rsidR="004B6B51" w:rsidRDefault="004B6B51" w:rsidP="004B6B51">
      <w:pPr>
        <w:pStyle w:val="Heading1"/>
        <w:rPr>
          <w:rFonts w:asciiTheme="majorBidi" w:hAnsiTheme="majorBidi"/>
          <w:color w:val="auto"/>
          <w:sz w:val="24"/>
          <w:szCs w:val="24"/>
          <w:u w:val="single"/>
        </w:rPr>
      </w:pPr>
      <w:bookmarkStart w:id="1" w:name="_Toc104791269"/>
      <w:r w:rsidRPr="004B6B51">
        <w:rPr>
          <w:rFonts w:asciiTheme="majorBidi" w:hAnsiTheme="majorBidi"/>
          <w:color w:val="auto"/>
          <w:sz w:val="24"/>
          <w:szCs w:val="24"/>
          <w:u w:val="single"/>
        </w:rPr>
        <w:lastRenderedPageBreak/>
        <w:t>Table S</w:t>
      </w:r>
      <w:r>
        <w:rPr>
          <w:rFonts w:asciiTheme="majorBidi" w:hAnsiTheme="majorBidi"/>
          <w:color w:val="auto"/>
          <w:sz w:val="24"/>
          <w:szCs w:val="24"/>
          <w:u w:val="single"/>
        </w:rPr>
        <w:t>1</w:t>
      </w:r>
      <w:r w:rsidRPr="004B6B51">
        <w:rPr>
          <w:rFonts w:asciiTheme="majorBidi" w:hAnsiTheme="majorBidi"/>
          <w:color w:val="auto"/>
          <w:sz w:val="24"/>
          <w:szCs w:val="24"/>
          <w:u w:val="single"/>
        </w:rPr>
        <w:t xml:space="preserve">: </w:t>
      </w:r>
      <w:r w:rsidR="00FE192E">
        <w:rPr>
          <w:rFonts w:asciiTheme="majorBidi" w:hAnsiTheme="majorBidi"/>
          <w:color w:val="auto"/>
          <w:sz w:val="24"/>
          <w:szCs w:val="24"/>
          <w:u w:val="single"/>
        </w:rPr>
        <w:t>Components of the Risk Score Model</w:t>
      </w:r>
      <w:bookmarkEnd w:id="1"/>
    </w:p>
    <w:p w14:paraId="0B45741A" w14:textId="0283B5CF" w:rsidR="00FE192E" w:rsidRDefault="00FE192E" w:rsidP="00FE192E"/>
    <w:tbl>
      <w:tblPr>
        <w:tblStyle w:val="TableGrid"/>
        <w:tblW w:w="0" w:type="auto"/>
        <w:tblLook w:val="04A0" w:firstRow="1" w:lastRow="0" w:firstColumn="1" w:lastColumn="0" w:noHBand="0" w:noVBand="1"/>
      </w:tblPr>
      <w:tblGrid>
        <w:gridCol w:w="6954"/>
        <w:gridCol w:w="2396"/>
      </w:tblGrid>
      <w:tr w:rsidR="00FE192E" w:rsidRPr="00FE192E" w14:paraId="12EBDFCF" w14:textId="77777777" w:rsidTr="009017DE">
        <w:trPr>
          <w:trHeight w:val="290"/>
        </w:trPr>
        <w:tc>
          <w:tcPr>
            <w:tcW w:w="6954" w:type="dxa"/>
            <w:noWrap/>
            <w:hideMark/>
          </w:tcPr>
          <w:p w14:paraId="44DD96E6" w14:textId="77777777" w:rsidR="00FE192E" w:rsidRPr="00FE192E" w:rsidRDefault="00FE192E" w:rsidP="00FE192E">
            <w:pPr>
              <w:rPr>
                <w:b/>
                <w:bCs/>
              </w:rPr>
            </w:pPr>
            <w:r w:rsidRPr="00FE192E">
              <w:rPr>
                <w:b/>
                <w:bCs/>
              </w:rPr>
              <w:t>Risk Criteria</w:t>
            </w:r>
          </w:p>
        </w:tc>
        <w:tc>
          <w:tcPr>
            <w:tcW w:w="2396" w:type="dxa"/>
            <w:noWrap/>
            <w:hideMark/>
          </w:tcPr>
          <w:p w14:paraId="03F2C13C" w14:textId="77777777" w:rsidR="00FE192E" w:rsidRPr="00FE192E" w:rsidRDefault="00FE192E" w:rsidP="00FE192E">
            <w:pPr>
              <w:rPr>
                <w:b/>
                <w:bCs/>
              </w:rPr>
            </w:pPr>
            <w:r w:rsidRPr="00FE192E">
              <w:rPr>
                <w:b/>
                <w:bCs/>
              </w:rPr>
              <w:t xml:space="preserve">Risk Score </w:t>
            </w:r>
          </w:p>
        </w:tc>
      </w:tr>
      <w:tr w:rsidR="00FE192E" w:rsidRPr="00FE192E" w14:paraId="3D62427D" w14:textId="77777777" w:rsidTr="009017DE">
        <w:trPr>
          <w:trHeight w:val="290"/>
        </w:trPr>
        <w:tc>
          <w:tcPr>
            <w:tcW w:w="6954" w:type="dxa"/>
            <w:noWrap/>
            <w:hideMark/>
          </w:tcPr>
          <w:p w14:paraId="7DF5C6D6" w14:textId="77777777" w:rsidR="00FE192E" w:rsidRPr="00FE192E" w:rsidRDefault="00FE192E" w:rsidP="00FE192E">
            <w:r w:rsidRPr="00FE192E">
              <w:t>Age &gt;= 70</w:t>
            </w:r>
          </w:p>
        </w:tc>
        <w:tc>
          <w:tcPr>
            <w:tcW w:w="2396" w:type="dxa"/>
            <w:noWrap/>
            <w:hideMark/>
          </w:tcPr>
          <w:p w14:paraId="58D9FA40" w14:textId="77777777" w:rsidR="00FE192E" w:rsidRPr="00FE192E" w:rsidRDefault="00FE192E" w:rsidP="00FE192E">
            <w:r w:rsidRPr="00FE192E">
              <w:t>Adds 2 points</w:t>
            </w:r>
          </w:p>
        </w:tc>
      </w:tr>
      <w:tr w:rsidR="00FE192E" w:rsidRPr="00FE192E" w14:paraId="13150181" w14:textId="77777777" w:rsidTr="009017DE">
        <w:trPr>
          <w:trHeight w:val="290"/>
        </w:trPr>
        <w:tc>
          <w:tcPr>
            <w:tcW w:w="6954" w:type="dxa"/>
            <w:noWrap/>
            <w:hideMark/>
          </w:tcPr>
          <w:p w14:paraId="7D9D9C0F" w14:textId="77777777" w:rsidR="00FE192E" w:rsidRPr="00FE192E" w:rsidRDefault="00FE192E" w:rsidP="00FE192E">
            <w:r w:rsidRPr="00FE192E">
              <w:t>Age 50-59 inclusive</w:t>
            </w:r>
          </w:p>
        </w:tc>
        <w:tc>
          <w:tcPr>
            <w:tcW w:w="2396" w:type="dxa"/>
            <w:noWrap/>
            <w:hideMark/>
          </w:tcPr>
          <w:p w14:paraId="2278E5CF" w14:textId="77777777" w:rsidR="00FE192E" w:rsidRPr="00FE192E" w:rsidRDefault="00FE192E" w:rsidP="00FE192E">
            <w:r w:rsidRPr="00FE192E">
              <w:t>Removes 1 point</w:t>
            </w:r>
          </w:p>
        </w:tc>
      </w:tr>
      <w:tr w:rsidR="00FE192E" w:rsidRPr="00FE192E" w14:paraId="5A879475" w14:textId="77777777" w:rsidTr="009017DE">
        <w:trPr>
          <w:trHeight w:val="290"/>
        </w:trPr>
        <w:tc>
          <w:tcPr>
            <w:tcW w:w="6954" w:type="dxa"/>
            <w:noWrap/>
            <w:hideMark/>
          </w:tcPr>
          <w:p w14:paraId="27E77A65" w14:textId="77777777" w:rsidR="00FE192E" w:rsidRPr="00FE192E" w:rsidRDefault="00FE192E" w:rsidP="00FE192E">
            <w:r w:rsidRPr="00FE192E">
              <w:t>Age 40-49 inclusive</w:t>
            </w:r>
          </w:p>
        </w:tc>
        <w:tc>
          <w:tcPr>
            <w:tcW w:w="2396" w:type="dxa"/>
            <w:noWrap/>
            <w:hideMark/>
          </w:tcPr>
          <w:p w14:paraId="764F47EF" w14:textId="77777777" w:rsidR="00FE192E" w:rsidRPr="00FE192E" w:rsidRDefault="00FE192E" w:rsidP="00FE192E">
            <w:r w:rsidRPr="00FE192E">
              <w:t>Removes 3 points</w:t>
            </w:r>
          </w:p>
        </w:tc>
      </w:tr>
      <w:tr w:rsidR="00FE192E" w:rsidRPr="00FE192E" w14:paraId="09EEEF0B" w14:textId="77777777" w:rsidTr="009017DE">
        <w:trPr>
          <w:trHeight w:val="290"/>
        </w:trPr>
        <w:tc>
          <w:tcPr>
            <w:tcW w:w="6954" w:type="dxa"/>
            <w:noWrap/>
            <w:hideMark/>
          </w:tcPr>
          <w:p w14:paraId="1E57376E" w14:textId="77777777" w:rsidR="00FE192E" w:rsidRPr="00FE192E" w:rsidRDefault="00FE192E" w:rsidP="00FE192E">
            <w:r w:rsidRPr="00FE192E">
              <w:t>Unvaccinated or a single dose of vaccine</w:t>
            </w:r>
          </w:p>
        </w:tc>
        <w:tc>
          <w:tcPr>
            <w:tcW w:w="2396" w:type="dxa"/>
            <w:noWrap/>
            <w:hideMark/>
          </w:tcPr>
          <w:p w14:paraId="12F63228" w14:textId="77777777" w:rsidR="00FE192E" w:rsidRPr="00FE192E" w:rsidRDefault="00FE192E" w:rsidP="00FE192E">
            <w:r w:rsidRPr="00FE192E">
              <w:t>Adds 5 points</w:t>
            </w:r>
          </w:p>
        </w:tc>
      </w:tr>
      <w:tr w:rsidR="00FE192E" w:rsidRPr="00FE192E" w14:paraId="5716AB24" w14:textId="77777777" w:rsidTr="009017DE">
        <w:trPr>
          <w:trHeight w:val="290"/>
        </w:trPr>
        <w:tc>
          <w:tcPr>
            <w:tcW w:w="6954" w:type="dxa"/>
            <w:noWrap/>
            <w:hideMark/>
          </w:tcPr>
          <w:p w14:paraId="2E55298D" w14:textId="77777777" w:rsidR="00FE192E" w:rsidRPr="00FE192E" w:rsidRDefault="00FE192E" w:rsidP="00FE192E">
            <w:r w:rsidRPr="00FE192E">
              <w:t xml:space="preserve">Immunosuppression* (including </w:t>
            </w:r>
            <w:proofErr w:type="spellStart"/>
            <w:r w:rsidRPr="00FE192E">
              <w:t>indviduals</w:t>
            </w:r>
            <w:proofErr w:type="spellEnd"/>
            <w:r w:rsidRPr="00FE192E">
              <w:t xml:space="preserve"> between ages 12 and 40, who otherwise are not included in the intervention list)</w:t>
            </w:r>
          </w:p>
        </w:tc>
        <w:tc>
          <w:tcPr>
            <w:tcW w:w="2396" w:type="dxa"/>
            <w:noWrap/>
            <w:hideMark/>
          </w:tcPr>
          <w:p w14:paraId="1427D4AD" w14:textId="77777777" w:rsidR="00FE192E" w:rsidRPr="00FE192E" w:rsidRDefault="00FE192E" w:rsidP="00FE192E">
            <w:r w:rsidRPr="00FE192E">
              <w:t>Adds 7 points</w:t>
            </w:r>
          </w:p>
        </w:tc>
      </w:tr>
      <w:tr w:rsidR="00FE192E" w:rsidRPr="00FE192E" w14:paraId="3A88CBAC" w14:textId="77777777" w:rsidTr="009017DE">
        <w:trPr>
          <w:trHeight w:val="290"/>
        </w:trPr>
        <w:tc>
          <w:tcPr>
            <w:tcW w:w="6954" w:type="dxa"/>
            <w:noWrap/>
            <w:hideMark/>
          </w:tcPr>
          <w:p w14:paraId="1BB06A0F" w14:textId="77777777" w:rsidR="00FE192E" w:rsidRPr="00FE192E" w:rsidRDefault="00FE192E" w:rsidP="00FE192E">
            <w:r w:rsidRPr="00FE192E">
              <w:t>Hospitalization in the past 3 years</w:t>
            </w:r>
          </w:p>
        </w:tc>
        <w:tc>
          <w:tcPr>
            <w:tcW w:w="2396" w:type="dxa"/>
            <w:noWrap/>
            <w:hideMark/>
          </w:tcPr>
          <w:p w14:paraId="59E17D17" w14:textId="77777777" w:rsidR="00FE192E" w:rsidRPr="00FE192E" w:rsidRDefault="00FE192E" w:rsidP="00FE192E">
            <w:r w:rsidRPr="00FE192E">
              <w:t>Adds 1 point (Each hospitalization event)</w:t>
            </w:r>
          </w:p>
        </w:tc>
      </w:tr>
      <w:tr w:rsidR="00FE192E" w:rsidRPr="00FE192E" w14:paraId="560BD268" w14:textId="77777777" w:rsidTr="009017DE">
        <w:trPr>
          <w:trHeight w:val="290"/>
        </w:trPr>
        <w:tc>
          <w:tcPr>
            <w:tcW w:w="6954" w:type="dxa"/>
            <w:noWrap/>
            <w:hideMark/>
          </w:tcPr>
          <w:p w14:paraId="2CFA6A0A" w14:textId="77777777" w:rsidR="00FE192E" w:rsidRPr="00FE192E" w:rsidRDefault="00FE192E" w:rsidP="00FE192E">
            <w:r w:rsidRPr="00FE192E">
              <w:t>COPD or &gt;10 pack years</w:t>
            </w:r>
          </w:p>
        </w:tc>
        <w:tc>
          <w:tcPr>
            <w:tcW w:w="2396" w:type="dxa"/>
            <w:noWrap/>
            <w:hideMark/>
          </w:tcPr>
          <w:p w14:paraId="1DC2D255" w14:textId="77777777" w:rsidR="00FE192E" w:rsidRPr="00FE192E" w:rsidRDefault="00FE192E" w:rsidP="00FE192E">
            <w:r w:rsidRPr="00FE192E">
              <w:t>Adds 1 point</w:t>
            </w:r>
          </w:p>
        </w:tc>
      </w:tr>
      <w:tr w:rsidR="00FE192E" w:rsidRPr="00FE192E" w14:paraId="2DB08878" w14:textId="77777777" w:rsidTr="009017DE">
        <w:trPr>
          <w:trHeight w:val="290"/>
        </w:trPr>
        <w:tc>
          <w:tcPr>
            <w:tcW w:w="6954" w:type="dxa"/>
            <w:noWrap/>
            <w:hideMark/>
          </w:tcPr>
          <w:p w14:paraId="1E93BD38" w14:textId="77777777" w:rsidR="00FE192E" w:rsidRPr="00FE192E" w:rsidRDefault="00FE192E" w:rsidP="00FE192E">
            <w:r w:rsidRPr="00FE192E">
              <w:t>BMI &gt; 30</w:t>
            </w:r>
          </w:p>
        </w:tc>
        <w:tc>
          <w:tcPr>
            <w:tcW w:w="2396" w:type="dxa"/>
            <w:noWrap/>
            <w:hideMark/>
          </w:tcPr>
          <w:p w14:paraId="24CED43A" w14:textId="77777777" w:rsidR="00FE192E" w:rsidRPr="00FE192E" w:rsidRDefault="00FE192E" w:rsidP="00FE192E">
            <w:r w:rsidRPr="00FE192E">
              <w:t>Adds 1 point</w:t>
            </w:r>
          </w:p>
        </w:tc>
      </w:tr>
      <w:tr w:rsidR="00FE192E" w:rsidRPr="00FE192E" w14:paraId="44AE1CB7" w14:textId="77777777" w:rsidTr="009017DE">
        <w:trPr>
          <w:trHeight w:val="290"/>
        </w:trPr>
        <w:tc>
          <w:tcPr>
            <w:tcW w:w="6954" w:type="dxa"/>
            <w:noWrap/>
            <w:hideMark/>
          </w:tcPr>
          <w:p w14:paraId="68701D70" w14:textId="77777777" w:rsidR="00FE192E" w:rsidRPr="00FE192E" w:rsidRDefault="00FE192E" w:rsidP="00FE192E">
            <w:r w:rsidRPr="00FE192E">
              <w:t xml:space="preserve">Heart disease, vascular disease or </w:t>
            </w:r>
            <w:proofErr w:type="spellStart"/>
            <w:r w:rsidRPr="00FE192E">
              <w:t>cerbrovascular</w:t>
            </w:r>
            <w:proofErr w:type="spellEnd"/>
            <w:r w:rsidRPr="00FE192E">
              <w:t xml:space="preserve"> disease</w:t>
            </w:r>
          </w:p>
        </w:tc>
        <w:tc>
          <w:tcPr>
            <w:tcW w:w="2396" w:type="dxa"/>
            <w:noWrap/>
            <w:hideMark/>
          </w:tcPr>
          <w:p w14:paraId="30263438" w14:textId="77777777" w:rsidR="00FE192E" w:rsidRPr="00FE192E" w:rsidRDefault="00FE192E" w:rsidP="00FE192E">
            <w:r w:rsidRPr="00FE192E">
              <w:t>Adds 1 point</w:t>
            </w:r>
          </w:p>
        </w:tc>
      </w:tr>
      <w:tr w:rsidR="00FE192E" w:rsidRPr="00FE192E" w14:paraId="2842BFB8" w14:textId="77777777" w:rsidTr="009017DE">
        <w:trPr>
          <w:trHeight w:val="290"/>
        </w:trPr>
        <w:tc>
          <w:tcPr>
            <w:tcW w:w="6954" w:type="dxa"/>
            <w:noWrap/>
            <w:hideMark/>
          </w:tcPr>
          <w:p w14:paraId="6690602F" w14:textId="77777777" w:rsidR="00FE192E" w:rsidRPr="00FE192E" w:rsidRDefault="00FE192E" w:rsidP="00FE192E">
            <w:r w:rsidRPr="00FE192E">
              <w:t>Renal Disease</w:t>
            </w:r>
          </w:p>
        </w:tc>
        <w:tc>
          <w:tcPr>
            <w:tcW w:w="2396" w:type="dxa"/>
            <w:noWrap/>
            <w:hideMark/>
          </w:tcPr>
          <w:p w14:paraId="4BC6E4C2" w14:textId="77777777" w:rsidR="00FE192E" w:rsidRPr="00FE192E" w:rsidRDefault="00FE192E" w:rsidP="00FE192E">
            <w:r w:rsidRPr="00FE192E">
              <w:t>Adds 1 point</w:t>
            </w:r>
          </w:p>
        </w:tc>
      </w:tr>
      <w:tr w:rsidR="00FE192E" w:rsidRPr="00FE192E" w14:paraId="7A1AC38F" w14:textId="77777777" w:rsidTr="009017DE">
        <w:trPr>
          <w:trHeight w:val="290"/>
        </w:trPr>
        <w:tc>
          <w:tcPr>
            <w:tcW w:w="6954" w:type="dxa"/>
            <w:noWrap/>
            <w:hideMark/>
          </w:tcPr>
          <w:p w14:paraId="23C1B622" w14:textId="77777777" w:rsidR="00FE192E" w:rsidRPr="00FE192E" w:rsidRDefault="00FE192E" w:rsidP="00FE192E">
            <w:r w:rsidRPr="00FE192E">
              <w:t>Hepatic Disease</w:t>
            </w:r>
          </w:p>
        </w:tc>
        <w:tc>
          <w:tcPr>
            <w:tcW w:w="2396" w:type="dxa"/>
            <w:noWrap/>
            <w:hideMark/>
          </w:tcPr>
          <w:p w14:paraId="59750A58" w14:textId="77777777" w:rsidR="00FE192E" w:rsidRPr="00FE192E" w:rsidRDefault="00FE192E" w:rsidP="00FE192E">
            <w:r w:rsidRPr="00FE192E">
              <w:t>Adds 1 point</w:t>
            </w:r>
          </w:p>
        </w:tc>
      </w:tr>
      <w:tr w:rsidR="00FE192E" w:rsidRPr="00FE192E" w14:paraId="740B7EDD" w14:textId="77777777" w:rsidTr="009017DE">
        <w:trPr>
          <w:trHeight w:val="290"/>
        </w:trPr>
        <w:tc>
          <w:tcPr>
            <w:tcW w:w="6954" w:type="dxa"/>
            <w:noWrap/>
            <w:hideMark/>
          </w:tcPr>
          <w:p w14:paraId="6FCD2CDF" w14:textId="77777777" w:rsidR="00FE192E" w:rsidRPr="00FE192E" w:rsidRDefault="00FE192E" w:rsidP="00FE192E">
            <w:r w:rsidRPr="00FE192E">
              <w:t>Neurological Disease</w:t>
            </w:r>
          </w:p>
        </w:tc>
        <w:tc>
          <w:tcPr>
            <w:tcW w:w="2396" w:type="dxa"/>
            <w:noWrap/>
            <w:hideMark/>
          </w:tcPr>
          <w:p w14:paraId="2D3F64D1" w14:textId="77777777" w:rsidR="00FE192E" w:rsidRPr="00FE192E" w:rsidRDefault="00FE192E" w:rsidP="00FE192E">
            <w:r w:rsidRPr="00FE192E">
              <w:t>Adds 1 point</w:t>
            </w:r>
          </w:p>
        </w:tc>
      </w:tr>
      <w:tr w:rsidR="00FE192E" w:rsidRPr="00FE192E" w14:paraId="6D35D7CF" w14:textId="77777777" w:rsidTr="009017DE">
        <w:trPr>
          <w:trHeight w:val="290"/>
        </w:trPr>
        <w:tc>
          <w:tcPr>
            <w:tcW w:w="6954" w:type="dxa"/>
            <w:noWrap/>
            <w:hideMark/>
          </w:tcPr>
          <w:p w14:paraId="780ED56C" w14:textId="77777777" w:rsidR="00FE192E" w:rsidRPr="00FE192E" w:rsidRDefault="00FE192E" w:rsidP="00FE192E">
            <w:r w:rsidRPr="00FE192E">
              <w:t>Active Malignancy</w:t>
            </w:r>
          </w:p>
        </w:tc>
        <w:tc>
          <w:tcPr>
            <w:tcW w:w="2396" w:type="dxa"/>
            <w:noWrap/>
            <w:hideMark/>
          </w:tcPr>
          <w:p w14:paraId="6C1E9B39" w14:textId="77777777" w:rsidR="00FE192E" w:rsidRPr="00FE192E" w:rsidRDefault="00FE192E" w:rsidP="00FE192E">
            <w:r w:rsidRPr="00FE192E">
              <w:t>Adds 1 point</w:t>
            </w:r>
          </w:p>
        </w:tc>
      </w:tr>
      <w:tr w:rsidR="00FE192E" w:rsidRPr="00FE192E" w14:paraId="2374093D" w14:textId="77777777" w:rsidTr="009017DE">
        <w:trPr>
          <w:trHeight w:val="290"/>
        </w:trPr>
        <w:tc>
          <w:tcPr>
            <w:tcW w:w="6954" w:type="dxa"/>
            <w:noWrap/>
            <w:hideMark/>
          </w:tcPr>
          <w:p w14:paraId="45A51503" w14:textId="77777777" w:rsidR="00FE192E" w:rsidRPr="00FE192E" w:rsidRDefault="00FE192E" w:rsidP="00FE192E">
            <w:r w:rsidRPr="00FE192E">
              <w:t>Diabetes</w:t>
            </w:r>
          </w:p>
        </w:tc>
        <w:tc>
          <w:tcPr>
            <w:tcW w:w="2396" w:type="dxa"/>
            <w:noWrap/>
            <w:hideMark/>
          </w:tcPr>
          <w:p w14:paraId="6923F4D2" w14:textId="77777777" w:rsidR="00FE192E" w:rsidRPr="00FE192E" w:rsidRDefault="00FE192E" w:rsidP="00FE192E">
            <w:r w:rsidRPr="00FE192E">
              <w:t>Adds 1 point</w:t>
            </w:r>
          </w:p>
        </w:tc>
      </w:tr>
      <w:tr w:rsidR="00FE192E" w:rsidRPr="00FE192E" w14:paraId="51F1B5F3" w14:textId="77777777" w:rsidTr="009017DE">
        <w:trPr>
          <w:trHeight w:val="290"/>
        </w:trPr>
        <w:tc>
          <w:tcPr>
            <w:tcW w:w="6954" w:type="dxa"/>
            <w:noWrap/>
            <w:hideMark/>
          </w:tcPr>
          <w:p w14:paraId="359320AF" w14:textId="77777777" w:rsidR="00FE192E" w:rsidRPr="00FE192E" w:rsidRDefault="00FE192E" w:rsidP="00FE192E">
            <w:r w:rsidRPr="00FE192E">
              <w:t>Organ Transplant</w:t>
            </w:r>
          </w:p>
        </w:tc>
        <w:tc>
          <w:tcPr>
            <w:tcW w:w="2396" w:type="dxa"/>
            <w:noWrap/>
            <w:hideMark/>
          </w:tcPr>
          <w:p w14:paraId="6859A3E7" w14:textId="77777777" w:rsidR="00FE192E" w:rsidRPr="00FE192E" w:rsidRDefault="00FE192E" w:rsidP="00FE192E">
            <w:r w:rsidRPr="00FE192E">
              <w:t>Adds 1 point</w:t>
            </w:r>
          </w:p>
        </w:tc>
      </w:tr>
      <w:tr w:rsidR="00FE192E" w:rsidRPr="00FE192E" w14:paraId="1EF148DB" w14:textId="77777777" w:rsidTr="009017DE">
        <w:trPr>
          <w:trHeight w:val="290"/>
        </w:trPr>
        <w:tc>
          <w:tcPr>
            <w:tcW w:w="6954" w:type="dxa"/>
            <w:noWrap/>
            <w:hideMark/>
          </w:tcPr>
          <w:p w14:paraId="40DE0DBC" w14:textId="77777777" w:rsidR="00FE192E" w:rsidRPr="00FE192E" w:rsidRDefault="00FE192E" w:rsidP="00FE192E">
            <w:r w:rsidRPr="00FE192E">
              <w:t>Bone Marrow Transplant or previous splenectomy or AIDS patient or HIV carrier</w:t>
            </w:r>
          </w:p>
        </w:tc>
        <w:tc>
          <w:tcPr>
            <w:tcW w:w="2396" w:type="dxa"/>
            <w:noWrap/>
            <w:hideMark/>
          </w:tcPr>
          <w:p w14:paraId="21C1B2B3" w14:textId="77777777" w:rsidR="00FE192E" w:rsidRPr="00FE192E" w:rsidRDefault="00FE192E" w:rsidP="00FE192E">
            <w:r w:rsidRPr="00FE192E">
              <w:t>Adds 1 point</w:t>
            </w:r>
          </w:p>
        </w:tc>
      </w:tr>
      <w:tr w:rsidR="00FE192E" w:rsidRPr="00FE192E" w14:paraId="14FCC806" w14:textId="77777777" w:rsidTr="009017DE">
        <w:trPr>
          <w:trHeight w:val="290"/>
        </w:trPr>
        <w:tc>
          <w:tcPr>
            <w:tcW w:w="6954" w:type="dxa"/>
            <w:noWrap/>
            <w:hideMark/>
          </w:tcPr>
          <w:p w14:paraId="2984CC82" w14:textId="77777777" w:rsidR="00FE192E" w:rsidRPr="00FE192E" w:rsidRDefault="00FE192E" w:rsidP="00FE192E">
            <w:r w:rsidRPr="00FE192E">
              <w:t>Treatment at least twice with immunosuppressants in the last year or steroid treatment at least twice in the last year</w:t>
            </w:r>
          </w:p>
        </w:tc>
        <w:tc>
          <w:tcPr>
            <w:tcW w:w="2396" w:type="dxa"/>
            <w:noWrap/>
            <w:hideMark/>
          </w:tcPr>
          <w:p w14:paraId="66A64D9F" w14:textId="77777777" w:rsidR="00FE192E" w:rsidRPr="00FE192E" w:rsidRDefault="00FE192E" w:rsidP="00FE192E">
            <w:r w:rsidRPr="00FE192E">
              <w:t>Adds 1 point</w:t>
            </w:r>
          </w:p>
        </w:tc>
      </w:tr>
      <w:tr w:rsidR="00FE192E" w:rsidRPr="00FE192E" w14:paraId="4F7359E7" w14:textId="77777777" w:rsidTr="009017DE">
        <w:trPr>
          <w:trHeight w:val="290"/>
        </w:trPr>
        <w:tc>
          <w:tcPr>
            <w:tcW w:w="6954" w:type="dxa"/>
            <w:noWrap/>
            <w:hideMark/>
          </w:tcPr>
          <w:p w14:paraId="4662A1BE" w14:textId="77777777" w:rsidR="00FE192E" w:rsidRPr="00FE192E" w:rsidRDefault="00FE192E" w:rsidP="00FE192E">
            <w:pPr>
              <w:rPr>
                <w:b/>
                <w:bCs/>
              </w:rPr>
            </w:pPr>
            <w:r w:rsidRPr="00FE192E">
              <w:rPr>
                <w:b/>
                <w:bCs/>
              </w:rPr>
              <w:t>Immunosuppression*</w:t>
            </w:r>
          </w:p>
        </w:tc>
        <w:tc>
          <w:tcPr>
            <w:tcW w:w="2396" w:type="dxa"/>
            <w:noWrap/>
            <w:hideMark/>
          </w:tcPr>
          <w:p w14:paraId="50E3D51B" w14:textId="77777777" w:rsidR="00FE192E" w:rsidRPr="00FE192E" w:rsidRDefault="00FE192E" w:rsidP="00FE192E">
            <w:pPr>
              <w:rPr>
                <w:b/>
                <w:bCs/>
              </w:rPr>
            </w:pPr>
          </w:p>
        </w:tc>
      </w:tr>
      <w:tr w:rsidR="00FE192E" w:rsidRPr="00FE192E" w14:paraId="450DD0F4" w14:textId="77777777" w:rsidTr="009017DE">
        <w:trPr>
          <w:trHeight w:val="290"/>
        </w:trPr>
        <w:tc>
          <w:tcPr>
            <w:tcW w:w="6954" w:type="dxa"/>
            <w:noWrap/>
            <w:hideMark/>
          </w:tcPr>
          <w:p w14:paraId="174CDEBE" w14:textId="77777777" w:rsidR="00FE192E" w:rsidRPr="00FE192E" w:rsidRDefault="00FE192E" w:rsidP="00FE192E">
            <w:r w:rsidRPr="00FE192E">
              <w:t>Bone marrow transplant</w:t>
            </w:r>
          </w:p>
        </w:tc>
        <w:tc>
          <w:tcPr>
            <w:tcW w:w="2396" w:type="dxa"/>
            <w:noWrap/>
            <w:hideMark/>
          </w:tcPr>
          <w:p w14:paraId="7B09E11B" w14:textId="77777777" w:rsidR="00FE192E" w:rsidRPr="00FE192E" w:rsidRDefault="00FE192E" w:rsidP="00FE192E"/>
        </w:tc>
      </w:tr>
      <w:tr w:rsidR="00FE192E" w:rsidRPr="00FE192E" w14:paraId="11D5200C" w14:textId="77777777" w:rsidTr="009017DE">
        <w:trPr>
          <w:trHeight w:val="290"/>
        </w:trPr>
        <w:tc>
          <w:tcPr>
            <w:tcW w:w="6954" w:type="dxa"/>
            <w:noWrap/>
            <w:hideMark/>
          </w:tcPr>
          <w:p w14:paraId="3E15FC21" w14:textId="77777777" w:rsidR="00FE192E" w:rsidRPr="00FE192E" w:rsidRDefault="00FE192E" w:rsidP="00FE192E">
            <w:r w:rsidRPr="00FE192E">
              <w:t>Combined Anti-Retroviral Therapy (CAR-T)</w:t>
            </w:r>
          </w:p>
        </w:tc>
        <w:tc>
          <w:tcPr>
            <w:tcW w:w="2396" w:type="dxa"/>
            <w:noWrap/>
            <w:hideMark/>
          </w:tcPr>
          <w:p w14:paraId="6C764F82" w14:textId="77777777" w:rsidR="00FE192E" w:rsidRPr="00FE192E" w:rsidRDefault="00FE192E" w:rsidP="00FE192E"/>
        </w:tc>
      </w:tr>
      <w:tr w:rsidR="00FE192E" w:rsidRPr="00FE192E" w14:paraId="1D5156B6" w14:textId="77777777" w:rsidTr="009017DE">
        <w:trPr>
          <w:trHeight w:val="290"/>
        </w:trPr>
        <w:tc>
          <w:tcPr>
            <w:tcW w:w="6954" w:type="dxa"/>
            <w:noWrap/>
            <w:hideMark/>
          </w:tcPr>
          <w:p w14:paraId="383B1C8A" w14:textId="77777777" w:rsidR="00FE192E" w:rsidRPr="00FE192E" w:rsidRDefault="00FE192E" w:rsidP="00FE192E">
            <w:r w:rsidRPr="00FE192E">
              <w:t>Chronic Lymphocytic Leukemia</w:t>
            </w:r>
          </w:p>
        </w:tc>
        <w:tc>
          <w:tcPr>
            <w:tcW w:w="2396" w:type="dxa"/>
            <w:noWrap/>
            <w:hideMark/>
          </w:tcPr>
          <w:p w14:paraId="4EC2AC1B" w14:textId="77777777" w:rsidR="00FE192E" w:rsidRPr="00FE192E" w:rsidRDefault="00FE192E" w:rsidP="00FE192E"/>
        </w:tc>
      </w:tr>
      <w:tr w:rsidR="00FE192E" w:rsidRPr="00FE192E" w14:paraId="5F5A163D" w14:textId="77777777" w:rsidTr="009017DE">
        <w:trPr>
          <w:trHeight w:val="290"/>
        </w:trPr>
        <w:tc>
          <w:tcPr>
            <w:tcW w:w="6954" w:type="dxa"/>
            <w:noWrap/>
            <w:hideMark/>
          </w:tcPr>
          <w:p w14:paraId="547841DB" w14:textId="77777777" w:rsidR="00FE192E" w:rsidRPr="00FE192E" w:rsidRDefault="00FE192E" w:rsidP="00FE192E">
            <w:r w:rsidRPr="00FE192E">
              <w:t>Acute Lymphocytic Leukemia</w:t>
            </w:r>
          </w:p>
        </w:tc>
        <w:tc>
          <w:tcPr>
            <w:tcW w:w="2396" w:type="dxa"/>
            <w:noWrap/>
            <w:hideMark/>
          </w:tcPr>
          <w:p w14:paraId="2483622D" w14:textId="77777777" w:rsidR="00FE192E" w:rsidRPr="00FE192E" w:rsidRDefault="00FE192E" w:rsidP="00FE192E"/>
        </w:tc>
      </w:tr>
      <w:tr w:rsidR="00FE192E" w:rsidRPr="00FE192E" w14:paraId="7984DAE7" w14:textId="77777777" w:rsidTr="009017DE">
        <w:trPr>
          <w:trHeight w:val="290"/>
        </w:trPr>
        <w:tc>
          <w:tcPr>
            <w:tcW w:w="6954" w:type="dxa"/>
            <w:noWrap/>
            <w:hideMark/>
          </w:tcPr>
          <w:p w14:paraId="1E13FD5A" w14:textId="77777777" w:rsidR="00FE192E" w:rsidRPr="00FE192E" w:rsidRDefault="00FE192E" w:rsidP="00FE192E">
            <w:r w:rsidRPr="00FE192E">
              <w:t>Multiple Myeloma</w:t>
            </w:r>
          </w:p>
        </w:tc>
        <w:tc>
          <w:tcPr>
            <w:tcW w:w="2396" w:type="dxa"/>
            <w:noWrap/>
            <w:hideMark/>
          </w:tcPr>
          <w:p w14:paraId="7FEB1B57" w14:textId="77777777" w:rsidR="00FE192E" w:rsidRPr="00FE192E" w:rsidRDefault="00FE192E" w:rsidP="00FE192E"/>
        </w:tc>
      </w:tr>
      <w:tr w:rsidR="00FE192E" w:rsidRPr="00FE192E" w14:paraId="30663F28" w14:textId="77777777" w:rsidTr="009017DE">
        <w:trPr>
          <w:trHeight w:val="290"/>
        </w:trPr>
        <w:tc>
          <w:tcPr>
            <w:tcW w:w="6954" w:type="dxa"/>
            <w:noWrap/>
            <w:hideMark/>
          </w:tcPr>
          <w:p w14:paraId="78CECB52" w14:textId="77777777" w:rsidR="00FE192E" w:rsidRPr="00FE192E" w:rsidRDefault="00FE192E" w:rsidP="00FE192E">
            <w:r w:rsidRPr="00FE192E">
              <w:t>Non-Hodgkin Lymphoma</w:t>
            </w:r>
          </w:p>
        </w:tc>
        <w:tc>
          <w:tcPr>
            <w:tcW w:w="2396" w:type="dxa"/>
            <w:noWrap/>
            <w:hideMark/>
          </w:tcPr>
          <w:p w14:paraId="305B0F49" w14:textId="77777777" w:rsidR="00FE192E" w:rsidRPr="00FE192E" w:rsidRDefault="00FE192E" w:rsidP="00FE192E"/>
        </w:tc>
      </w:tr>
      <w:tr w:rsidR="00FE192E" w:rsidRPr="00FE192E" w14:paraId="5A17D343" w14:textId="77777777" w:rsidTr="009017DE">
        <w:trPr>
          <w:trHeight w:val="290"/>
        </w:trPr>
        <w:tc>
          <w:tcPr>
            <w:tcW w:w="6954" w:type="dxa"/>
            <w:noWrap/>
            <w:hideMark/>
          </w:tcPr>
          <w:p w14:paraId="5D91C0FD" w14:textId="77777777" w:rsidR="00FE192E" w:rsidRPr="00FE192E" w:rsidRDefault="00FE192E" w:rsidP="00FE192E">
            <w:r w:rsidRPr="00FE192E">
              <w:t>Aplastic Anemia</w:t>
            </w:r>
          </w:p>
        </w:tc>
        <w:tc>
          <w:tcPr>
            <w:tcW w:w="2396" w:type="dxa"/>
            <w:noWrap/>
            <w:hideMark/>
          </w:tcPr>
          <w:p w14:paraId="3BA5937C" w14:textId="77777777" w:rsidR="00FE192E" w:rsidRPr="00FE192E" w:rsidRDefault="00FE192E" w:rsidP="00FE192E"/>
        </w:tc>
      </w:tr>
      <w:tr w:rsidR="00FE192E" w:rsidRPr="00FE192E" w14:paraId="3267C9F0" w14:textId="77777777" w:rsidTr="009017DE">
        <w:trPr>
          <w:trHeight w:val="290"/>
        </w:trPr>
        <w:tc>
          <w:tcPr>
            <w:tcW w:w="6954" w:type="dxa"/>
            <w:noWrap/>
            <w:hideMark/>
          </w:tcPr>
          <w:p w14:paraId="5F109BA9" w14:textId="77777777" w:rsidR="00FE192E" w:rsidRPr="00FE192E" w:rsidRDefault="00FE192E" w:rsidP="00FE192E">
            <w:r w:rsidRPr="00FE192E">
              <w:t>Hodgkin Lymphoma / Myelodysplastic Syndrome / Acute Myeloid Leukemia + hematological treatment</w:t>
            </w:r>
          </w:p>
        </w:tc>
        <w:tc>
          <w:tcPr>
            <w:tcW w:w="2396" w:type="dxa"/>
            <w:noWrap/>
            <w:hideMark/>
          </w:tcPr>
          <w:p w14:paraId="1B3098EF" w14:textId="77777777" w:rsidR="00FE192E" w:rsidRPr="00FE192E" w:rsidRDefault="00FE192E" w:rsidP="00FE192E"/>
        </w:tc>
      </w:tr>
      <w:tr w:rsidR="00FE192E" w:rsidRPr="00FE192E" w14:paraId="05081603" w14:textId="77777777" w:rsidTr="009017DE">
        <w:trPr>
          <w:trHeight w:val="290"/>
        </w:trPr>
        <w:tc>
          <w:tcPr>
            <w:tcW w:w="6954" w:type="dxa"/>
            <w:noWrap/>
            <w:hideMark/>
          </w:tcPr>
          <w:p w14:paraId="52BAD01B" w14:textId="77777777" w:rsidR="00FE192E" w:rsidRPr="00FE192E" w:rsidRDefault="00FE192E" w:rsidP="00FE192E">
            <w:r w:rsidRPr="00FE192E">
              <w:t xml:space="preserve">Myeloproliferative Disease + </w:t>
            </w:r>
            <w:proofErr w:type="spellStart"/>
            <w:r w:rsidRPr="00FE192E">
              <w:t>ruxolitinib</w:t>
            </w:r>
            <w:proofErr w:type="spellEnd"/>
            <w:r w:rsidRPr="00FE192E">
              <w:t xml:space="preserve"> treatment</w:t>
            </w:r>
          </w:p>
        </w:tc>
        <w:tc>
          <w:tcPr>
            <w:tcW w:w="2396" w:type="dxa"/>
            <w:noWrap/>
            <w:hideMark/>
          </w:tcPr>
          <w:p w14:paraId="63CE866E" w14:textId="77777777" w:rsidR="00FE192E" w:rsidRPr="00FE192E" w:rsidRDefault="00FE192E" w:rsidP="00FE192E"/>
        </w:tc>
      </w:tr>
      <w:tr w:rsidR="00FE192E" w:rsidRPr="00FE192E" w14:paraId="11B497E1" w14:textId="77777777" w:rsidTr="009017DE">
        <w:trPr>
          <w:trHeight w:val="290"/>
        </w:trPr>
        <w:tc>
          <w:tcPr>
            <w:tcW w:w="6954" w:type="dxa"/>
            <w:noWrap/>
            <w:hideMark/>
          </w:tcPr>
          <w:p w14:paraId="224121B8" w14:textId="77777777" w:rsidR="00FE192E" w:rsidRPr="00FE192E" w:rsidRDefault="00FE192E" w:rsidP="00FE192E">
            <w:proofErr w:type="spellStart"/>
            <w:r w:rsidRPr="00FE192E">
              <w:t>Rutixumab</w:t>
            </w:r>
            <w:proofErr w:type="spellEnd"/>
            <w:r w:rsidRPr="00FE192E">
              <w:t xml:space="preserve"> treatment</w:t>
            </w:r>
          </w:p>
        </w:tc>
        <w:tc>
          <w:tcPr>
            <w:tcW w:w="2396" w:type="dxa"/>
            <w:noWrap/>
            <w:hideMark/>
          </w:tcPr>
          <w:p w14:paraId="37B76543" w14:textId="77777777" w:rsidR="00FE192E" w:rsidRPr="00FE192E" w:rsidRDefault="00FE192E" w:rsidP="00FE192E"/>
        </w:tc>
      </w:tr>
    </w:tbl>
    <w:p w14:paraId="11E267B2" w14:textId="77777777" w:rsidR="00FE192E" w:rsidRPr="00FE192E" w:rsidRDefault="00FE192E" w:rsidP="00FE192E"/>
    <w:p w14:paraId="669E7570" w14:textId="680C4086" w:rsidR="00FE192E" w:rsidRDefault="00FE192E" w:rsidP="00FE192E"/>
    <w:p w14:paraId="391431AB" w14:textId="77777777" w:rsidR="00FE192E" w:rsidRPr="00FE192E" w:rsidRDefault="00FE192E" w:rsidP="00FE192E"/>
    <w:p w14:paraId="0ACBEBE2" w14:textId="77777777" w:rsidR="00FE192E" w:rsidRPr="00FE192E" w:rsidRDefault="00FE192E" w:rsidP="00FE192E"/>
    <w:p w14:paraId="5542F71B" w14:textId="77777777" w:rsidR="00C74F71" w:rsidRPr="00451932" w:rsidRDefault="00C74F71" w:rsidP="00C74F71">
      <w:pPr>
        <w:pStyle w:val="Heading1"/>
        <w:rPr>
          <w:rFonts w:asciiTheme="majorBidi" w:hAnsiTheme="majorBidi"/>
          <w:color w:val="auto"/>
          <w:sz w:val="24"/>
          <w:szCs w:val="24"/>
          <w:u w:val="single"/>
        </w:rPr>
      </w:pPr>
      <w:bookmarkStart w:id="2" w:name="_Hlk84425135"/>
      <w:bookmarkStart w:id="3" w:name="_Toc104791270"/>
      <w:r w:rsidRPr="00451932">
        <w:rPr>
          <w:rFonts w:asciiTheme="majorBidi" w:hAnsiTheme="majorBidi"/>
          <w:color w:val="auto"/>
          <w:sz w:val="24"/>
          <w:szCs w:val="24"/>
          <w:u w:val="single"/>
        </w:rPr>
        <w:lastRenderedPageBreak/>
        <w:t>Data Sources</w:t>
      </w:r>
      <w:bookmarkEnd w:id="3"/>
    </w:p>
    <w:p w14:paraId="050EB3FC" w14:textId="77777777" w:rsidR="00C74F71" w:rsidRPr="00451932" w:rsidRDefault="00C74F71" w:rsidP="00C74F71"/>
    <w:p w14:paraId="201B709D" w14:textId="77777777" w:rsidR="00C74F71" w:rsidRPr="00451932" w:rsidRDefault="00C74F71" w:rsidP="00C74F71">
      <w:pPr>
        <w:spacing w:after="0" w:line="360" w:lineRule="auto"/>
        <w:ind w:firstLine="720"/>
      </w:pPr>
      <w:r w:rsidRPr="00451932">
        <w:t xml:space="preserve">Data in this study comes from the electronic medical records of </w:t>
      </w:r>
      <w:proofErr w:type="spellStart"/>
      <w:r w:rsidRPr="00451932">
        <w:t>Clalit</w:t>
      </w:r>
      <w:proofErr w:type="spellEnd"/>
      <w:r w:rsidRPr="00451932">
        <w:t xml:space="preserve"> Health</w:t>
      </w:r>
    </w:p>
    <w:p w14:paraId="57BBF500" w14:textId="77777777" w:rsidR="00C74F71" w:rsidRPr="00451932" w:rsidRDefault="00C74F71" w:rsidP="00C74F71">
      <w:pPr>
        <w:spacing w:after="0" w:line="360" w:lineRule="auto"/>
      </w:pPr>
      <w:r w:rsidRPr="00451932">
        <w:t>Services (CHS). CHS is the largest of four integrated payer-provider health care</w:t>
      </w:r>
    </w:p>
    <w:p w14:paraId="60B2E328" w14:textId="77777777" w:rsidR="00C74F71" w:rsidRPr="00451932" w:rsidRDefault="00C74F71" w:rsidP="00C74F71">
      <w:pPr>
        <w:spacing w:after="0" w:line="360" w:lineRule="auto"/>
      </w:pPr>
      <w:r w:rsidRPr="00451932">
        <w:t>organizations that provide mandatory health care coverage in Israel. CHS covers</w:t>
      </w:r>
    </w:p>
    <w:p w14:paraId="49C14D6C" w14:textId="77777777" w:rsidR="00C74F71" w:rsidRPr="00451932" w:rsidRDefault="00C74F71" w:rsidP="00C74F71">
      <w:pPr>
        <w:spacing w:after="0" w:line="360" w:lineRule="auto"/>
      </w:pPr>
      <w:r w:rsidRPr="00451932">
        <w:t>approximately 52% of the population of Israel (4.7 million persons). The dropout</w:t>
      </w:r>
    </w:p>
    <w:p w14:paraId="17C4048C" w14:textId="77777777" w:rsidR="00C74F71" w:rsidRPr="00451932" w:rsidRDefault="00C74F71" w:rsidP="00C74F71">
      <w:pPr>
        <w:spacing w:line="360" w:lineRule="auto"/>
      </w:pPr>
      <w:r w:rsidRPr="00451932">
        <w:t>rate from CHS is 1- 2% yearly (1).</w:t>
      </w:r>
    </w:p>
    <w:p w14:paraId="55EF404E" w14:textId="77777777" w:rsidR="00C74F71" w:rsidRPr="00451932" w:rsidRDefault="00C74F71" w:rsidP="00C74F71">
      <w:pPr>
        <w:spacing w:line="360" w:lineRule="auto"/>
        <w:ind w:firstLine="720"/>
      </w:pPr>
      <w:r w:rsidRPr="00451932">
        <w:t>CHS pools the data from its many operational systems into a unified central data warehouse used for policy and research. This data repository includes detailed primary and secondary care information on hospitalizations, medications, laboratory results, and imaging tests. Due to the early adoption of electronic medical records and the low yearly dropout rate, CHS has good long-term follow-up of patients, ranging from the year 2000 (2).</w:t>
      </w:r>
    </w:p>
    <w:p w14:paraId="5682DB2F" w14:textId="77777777" w:rsidR="00C74F71" w:rsidRPr="00451932" w:rsidRDefault="00C74F71" w:rsidP="00C74F71">
      <w:pPr>
        <w:spacing w:line="360" w:lineRule="auto"/>
        <w:ind w:firstLine="720"/>
      </w:pPr>
      <w:r w:rsidRPr="00451932">
        <w:t xml:space="preserve">Since the COVID-19 pandemic, the Israeli Ministry of Health (MOH) has centrally collected all COVID-19 related data. These include complete data on PCR testing, vaccination status, hospitalizations, and COVID-19 </w:t>
      </w:r>
      <w:r>
        <w:t>associ</w:t>
      </w:r>
      <w:r w:rsidRPr="00451932">
        <w:t xml:space="preserve">ated deaths, as reported daily to the MOH by all Israeli hospitals. The MOH transfers this data </w:t>
      </w:r>
      <w:r>
        <w:t>daily</w:t>
      </w:r>
      <w:r w:rsidRPr="00451932">
        <w:t xml:space="preserve"> to the Israeli health funds (3). This allows integration of background medical information with vaccination status and COVID-19 related outcomes for the entire CHS patient population. The integrated data was used to generate the dataset for this study.</w:t>
      </w:r>
    </w:p>
    <w:p w14:paraId="751F74A9" w14:textId="77777777" w:rsidR="00C74F71" w:rsidRPr="00451932" w:rsidRDefault="00C74F71" w:rsidP="00C74F71">
      <w:pPr>
        <w:rPr>
          <w:rFonts w:asciiTheme="majorBidi" w:eastAsiaTheme="majorEastAsia" w:hAnsiTheme="majorBidi" w:cstheme="majorBidi"/>
          <w:szCs w:val="24"/>
          <w:u w:val="single"/>
        </w:rPr>
      </w:pPr>
      <w:r w:rsidRPr="00451932">
        <w:rPr>
          <w:rFonts w:asciiTheme="majorBidi" w:hAnsiTheme="majorBidi"/>
          <w:szCs w:val="24"/>
          <w:u w:val="single"/>
        </w:rPr>
        <w:br w:type="page"/>
      </w:r>
    </w:p>
    <w:p w14:paraId="52CB6863" w14:textId="77777777" w:rsidR="00C74F71" w:rsidRPr="00451932" w:rsidRDefault="00C74F71" w:rsidP="00C74F71">
      <w:pPr>
        <w:pStyle w:val="Heading1"/>
        <w:rPr>
          <w:rFonts w:asciiTheme="majorBidi" w:hAnsiTheme="majorBidi"/>
          <w:color w:val="auto"/>
          <w:sz w:val="24"/>
          <w:szCs w:val="24"/>
          <w:u w:val="single"/>
        </w:rPr>
      </w:pPr>
      <w:bookmarkStart w:id="4" w:name="_Toc104791271"/>
      <w:r w:rsidRPr="00451932">
        <w:rPr>
          <w:rFonts w:asciiTheme="majorBidi" w:hAnsiTheme="majorBidi"/>
          <w:color w:val="auto"/>
          <w:sz w:val="24"/>
          <w:szCs w:val="24"/>
          <w:u w:val="single"/>
        </w:rPr>
        <w:lastRenderedPageBreak/>
        <w:t>Explanation on the Socio-Economic Status (SES) Measure</w:t>
      </w:r>
      <w:bookmarkEnd w:id="4"/>
      <w:r w:rsidRPr="00451932">
        <w:rPr>
          <w:rFonts w:asciiTheme="majorBidi" w:hAnsiTheme="majorBidi"/>
          <w:color w:val="auto"/>
          <w:sz w:val="24"/>
          <w:szCs w:val="24"/>
          <w:u w:val="single"/>
        </w:rPr>
        <w:t xml:space="preserve"> </w:t>
      </w:r>
    </w:p>
    <w:p w14:paraId="60707481" w14:textId="77777777" w:rsidR="00C74F71" w:rsidRPr="00451932" w:rsidRDefault="00C74F71" w:rsidP="00C74F71"/>
    <w:p w14:paraId="55327132" w14:textId="77777777" w:rsidR="00C74F71" w:rsidRPr="00451932" w:rsidRDefault="00C74F71" w:rsidP="00C74F71">
      <w:pPr>
        <w:spacing w:line="480" w:lineRule="auto"/>
        <w:ind w:firstLine="720"/>
      </w:pPr>
      <w:r w:rsidRPr="00451932">
        <w:t>SES was based on the small statistical areas (SSA) used in the 2008 Israeli census. The SSAs contain 3000–4000 people and are created to maintain homogeneity in terms of the sociodemographic composition of the population (</w:t>
      </w:r>
      <w:r>
        <w:t>4</w:t>
      </w:r>
      <w:r w:rsidRPr="00451932">
        <w:t>). The Israeli Central Bureau of Statistics (CBS) utilized demography, education, employment, housing conditions, and income to define the SSAs, and these were grouped into 20 categories. This data was updated by the POINTS Location Intelligence Company (</w:t>
      </w:r>
      <w:r>
        <w:t>5</w:t>
      </w:r>
      <w:r w:rsidRPr="00451932">
        <w:t>) to improve the accuracy of the SES measure, using up-to-date sociodemographic, commercial, and housing data (</w:t>
      </w:r>
      <w:r>
        <w:t>6</w:t>
      </w:r>
      <w:r w:rsidRPr="00451932">
        <w:t>). The entire CHS population was grouped into ten categories, ranging from 1 (lowest) to 10 (highest).</w:t>
      </w:r>
    </w:p>
    <w:bookmarkEnd w:id="2"/>
    <w:p w14:paraId="0B2D806E" w14:textId="77777777" w:rsidR="00C74F71" w:rsidRPr="00451932" w:rsidRDefault="00C74F71" w:rsidP="00C74F71">
      <w:pPr>
        <w:rPr>
          <w:lang w:val="en-GB"/>
        </w:rPr>
      </w:pPr>
      <w:r w:rsidRPr="00451932">
        <w:rPr>
          <w:lang w:val="en-GB"/>
        </w:rPr>
        <w:br w:type="page"/>
      </w:r>
    </w:p>
    <w:p w14:paraId="7C78FBA1" w14:textId="77777777" w:rsidR="00C74F71" w:rsidRDefault="00C74F71">
      <w:pPr>
        <w:rPr>
          <w:rFonts w:asciiTheme="majorBidi" w:eastAsiaTheme="majorEastAsia" w:hAnsiTheme="majorBidi" w:cstheme="majorBidi"/>
          <w:szCs w:val="24"/>
          <w:u w:val="single"/>
        </w:rPr>
      </w:pPr>
    </w:p>
    <w:p w14:paraId="2995443C" w14:textId="10A10E85" w:rsidR="004B6B51" w:rsidRDefault="004B6B51" w:rsidP="00184FB9">
      <w:pPr>
        <w:pStyle w:val="Heading1"/>
        <w:rPr>
          <w:rFonts w:asciiTheme="majorBidi" w:hAnsiTheme="majorBidi"/>
          <w:color w:val="auto"/>
          <w:sz w:val="24"/>
          <w:szCs w:val="24"/>
          <w:u w:val="single"/>
          <w:rtl/>
        </w:rPr>
      </w:pPr>
      <w:bookmarkStart w:id="5" w:name="_Toc104791272"/>
      <w:r w:rsidRPr="004B6B51">
        <w:rPr>
          <w:rFonts w:asciiTheme="majorBidi" w:hAnsiTheme="majorBidi"/>
          <w:color w:val="auto"/>
          <w:sz w:val="24"/>
          <w:szCs w:val="24"/>
          <w:u w:val="single"/>
        </w:rPr>
        <w:t>Table S</w:t>
      </w:r>
      <w:r w:rsidR="00665C0B">
        <w:rPr>
          <w:rFonts w:asciiTheme="majorBidi" w:hAnsiTheme="majorBidi"/>
          <w:color w:val="auto"/>
          <w:sz w:val="24"/>
          <w:szCs w:val="24"/>
          <w:u w:val="single"/>
        </w:rPr>
        <w:t>2</w:t>
      </w:r>
      <w:r w:rsidRPr="004B6B51">
        <w:rPr>
          <w:rFonts w:asciiTheme="majorBidi" w:hAnsiTheme="majorBidi"/>
          <w:color w:val="auto"/>
          <w:sz w:val="24"/>
          <w:szCs w:val="24"/>
          <w:u w:val="single"/>
        </w:rPr>
        <w:t xml:space="preserve">: </w:t>
      </w:r>
      <w:r w:rsidR="00184FB9" w:rsidRPr="00184FB9">
        <w:rPr>
          <w:rFonts w:asciiTheme="majorBidi" w:hAnsiTheme="majorBidi"/>
          <w:color w:val="auto"/>
          <w:sz w:val="24"/>
          <w:szCs w:val="24"/>
          <w:u w:val="single"/>
        </w:rPr>
        <w:t>Association between participant characteristics and nirmatrelvir uptake*</w:t>
      </w:r>
      <w:bookmarkEnd w:id="5"/>
      <w:r w:rsidR="00184FB9" w:rsidRPr="00184FB9">
        <w:rPr>
          <w:rFonts w:asciiTheme="majorBidi" w:hAnsiTheme="majorBidi"/>
          <w:color w:val="auto"/>
          <w:sz w:val="24"/>
          <w:szCs w:val="24"/>
          <w:u w:val="single"/>
        </w:rPr>
        <w:t xml:space="preserve"> </w:t>
      </w:r>
    </w:p>
    <w:p w14:paraId="70F95DED" w14:textId="77777777" w:rsidR="004B6B51" w:rsidRPr="004B6B51" w:rsidRDefault="004B6B51" w:rsidP="004B6B51"/>
    <w:tbl>
      <w:tblPr>
        <w:tblStyle w:val="TableGrid"/>
        <w:tblW w:w="8328" w:type="dxa"/>
        <w:tblLook w:val="04A0" w:firstRow="1" w:lastRow="0" w:firstColumn="1" w:lastColumn="0" w:noHBand="0" w:noVBand="1"/>
      </w:tblPr>
      <w:tblGrid>
        <w:gridCol w:w="4248"/>
        <w:gridCol w:w="4080"/>
      </w:tblGrid>
      <w:tr w:rsidR="003B1ACD" w:rsidRPr="003B1ACD" w14:paraId="1480229A" w14:textId="77777777" w:rsidTr="001C3CBC">
        <w:trPr>
          <w:trHeight w:val="300"/>
        </w:trPr>
        <w:tc>
          <w:tcPr>
            <w:tcW w:w="4248" w:type="dxa"/>
            <w:noWrap/>
            <w:hideMark/>
          </w:tcPr>
          <w:p w14:paraId="51BF55EF" w14:textId="77777777" w:rsidR="003B1ACD" w:rsidRPr="003B1ACD" w:rsidRDefault="003B1ACD" w:rsidP="003B1ACD">
            <w:pPr>
              <w:spacing w:after="160" w:line="259" w:lineRule="auto"/>
              <w:rPr>
                <w:b/>
                <w:bCs/>
              </w:rPr>
            </w:pPr>
            <w:r w:rsidRPr="003B1ACD">
              <w:rPr>
                <w:b/>
                <w:bCs/>
              </w:rPr>
              <w:t>Characteristics</w:t>
            </w:r>
          </w:p>
        </w:tc>
        <w:tc>
          <w:tcPr>
            <w:tcW w:w="4080" w:type="dxa"/>
          </w:tcPr>
          <w:p w14:paraId="3450A2BE" w14:textId="77777777" w:rsidR="003B1ACD" w:rsidRPr="003B1ACD" w:rsidRDefault="003B1ACD" w:rsidP="003B1ACD">
            <w:pPr>
              <w:spacing w:after="160" w:line="259" w:lineRule="auto"/>
            </w:pPr>
            <w:r w:rsidRPr="003B1ACD">
              <w:t>Adjusted Hazard Ratio (95% CI)</w:t>
            </w:r>
          </w:p>
        </w:tc>
      </w:tr>
      <w:tr w:rsidR="003B1ACD" w:rsidRPr="003B1ACD" w14:paraId="1AF557DA" w14:textId="77777777" w:rsidTr="001C3CBC">
        <w:trPr>
          <w:trHeight w:val="1365"/>
        </w:trPr>
        <w:tc>
          <w:tcPr>
            <w:tcW w:w="4248" w:type="dxa"/>
            <w:hideMark/>
          </w:tcPr>
          <w:p w14:paraId="12BC1DAD" w14:textId="77777777" w:rsidR="003B1ACD" w:rsidRPr="003B1ACD" w:rsidRDefault="003B1ACD" w:rsidP="003B1ACD">
            <w:pPr>
              <w:spacing w:after="160" w:line="259" w:lineRule="auto"/>
            </w:pPr>
            <w:r w:rsidRPr="003B1ACD">
              <w:t>Age group</w:t>
            </w:r>
          </w:p>
          <w:p w14:paraId="55CB445F" w14:textId="77777777" w:rsidR="003B1ACD" w:rsidRPr="003B1ACD" w:rsidRDefault="003B1ACD" w:rsidP="003B1ACD">
            <w:pPr>
              <w:spacing w:after="160" w:line="259" w:lineRule="auto"/>
            </w:pPr>
            <w:r w:rsidRPr="003B1ACD">
              <w:t xml:space="preserve">   40-64 </w:t>
            </w:r>
          </w:p>
          <w:p w14:paraId="720AD823" w14:textId="77777777" w:rsidR="003B1ACD" w:rsidRPr="003B1ACD" w:rsidRDefault="003B1ACD" w:rsidP="003B1ACD">
            <w:pPr>
              <w:spacing w:after="160" w:line="259" w:lineRule="auto"/>
            </w:pPr>
            <w:r w:rsidRPr="003B1ACD">
              <w:t xml:space="preserve">   </w:t>
            </w:r>
            <w:r w:rsidRPr="003B1ACD">
              <w:rPr>
                <w:u w:val="single"/>
              </w:rPr>
              <w:t>&gt;</w:t>
            </w:r>
            <w:r w:rsidRPr="003B1ACD">
              <w:t>65</w:t>
            </w:r>
          </w:p>
        </w:tc>
        <w:tc>
          <w:tcPr>
            <w:tcW w:w="4080" w:type="dxa"/>
            <w:noWrap/>
          </w:tcPr>
          <w:p w14:paraId="25129893" w14:textId="77777777" w:rsidR="003B1ACD" w:rsidRPr="003B1ACD" w:rsidRDefault="003B1ACD" w:rsidP="003B1ACD">
            <w:pPr>
              <w:spacing w:after="160" w:line="259" w:lineRule="auto"/>
            </w:pPr>
          </w:p>
          <w:p w14:paraId="5573FB92" w14:textId="77777777" w:rsidR="003B1ACD" w:rsidRPr="003B1ACD" w:rsidRDefault="003B1ACD" w:rsidP="003B1ACD">
            <w:pPr>
              <w:spacing w:after="160" w:line="259" w:lineRule="auto"/>
            </w:pPr>
            <w:r w:rsidRPr="003B1ACD">
              <w:t>Reference</w:t>
            </w:r>
          </w:p>
          <w:p w14:paraId="5D86E468" w14:textId="77777777" w:rsidR="003B1ACD" w:rsidRPr="003B1ACD" w:rsidRDefault="003B1ACD" w:rsidP="003B1ACD">
            <w:pPr>
              <w:spacing w:after="160" w:line="259" w:lineRule="auto"/>
            </w:pPr>
            <w:r w:rsidRPr="003B1ACD">
              <w:t>1.93 (1.80-2.08)</w:t>
            </w:r>
          </w:p>
        </w:tc>
      </w:tr>
      <w:tr w:rsidR="003B1ACD" w:rsidRPr="003B1ACD" w14:paraId="24555C74" w14:textId="77777777" w:rsidTr="001C3CBC">
        <w:trPr>
          <w:trHeight w:val="290"/>
        </w:trPr>
        <w:tc>
          <w:tcPr>
            <w:tcW w:w="4248" w:type="dxa"/>
          </w:tcPr>
          <w:p w14:paraId="51381984" w14:textId="77777777" w:rsidR="003B1ACD" w:rsidRPr="003B1ACD" w:rsidRDefault="003B1ACD" w:rsidP="003B1ACD">
            <w:pPr>
              <w:spacing w:after="160" w:line="259" w:lineRule="auto"/>
            </w:pPr>
            <w:r w:rsidRPr="003B1ACD">
              <w:t xml:space="preserve">Male Sex  </w:t>
            </w:r>
          </w:p>
        </w:tc>
        <w:tc>
          <w:tcPr>
            <w:tcW w:w="4080" w:type="dxa"/>
            <w:noWrap/>
          </w:tcPr>
          <w:p w14:paraId="7037B631" w14:textId="77777777" w:rsidR="003B1ACD" w:rsidRPr="003B1ACD" w:rsidRDefault="003B1ACD" w:rsidP="003B1ACD">
            <w:pPr>
              <w:spacing w:after="160" w:line="259" w:lineRule="auto"/>
            </w:pPr>
            <w:r w:rsidRPr="003B1ACD">
              <w:t>0.97 (0.91-1.04)</w:t>
            </w:r>
          </w:p>
        </w:tc>
      </w:tr>
      <w:tr w:rsidR="003B1ACD" w:rsidRPr="003B1ACD" w14:paraId="58D078F4" w14:textId="77777777" w:rsidTr="001C3CBC">
        <w:trPr>
          <w:trHeight w:val="1686"/>
        </w:trPr>
        <w:tc>
          <w:tcPr>
            <w:tcW w:w="4248" w:type="dxa"/>
            <w:hideMark/>
          </w:tcPr>
          <w:p w14:paraId="79C8A248" w14:textId="77777777" w:rsidR="003B1ACD" w:rsidRPr="003B1ACD" w:rsidRDefault="003B1ACD" w:rsidP="003B1ACD">
            <w:pPr>
              <w:spacing w:after="160" w:line="259" w:lineRule="auto"/>
            </w:pPr>
            <w:r w:rsidRPr="003B1ACD">
              <w:t xml:space="preserve">Population sector </w:t>
            </w:r>
          </w:p>
          <w:p w14:paraId="2106A3B0" w14:textId="77777777" w:rsidR="003B1ACD" w:rsidRPr="003B1ACD" w:rsidRDefault="003B1ACD" w:rsidP="003B1ACD">
            <w:pPr>
              <w:spacing w:after="160" w:line="259" w:lineRule="auto"/>
            </w:pPr>
            <w:r w:rsidRPr="003B1ACD">
              <w:t xml:space="preserve">   General Jewish</w:t>
            </w:r>
          </w:p>
          <w:p w14:paraId="16C25069" w14:textId="77777777" w:rsidR="003B1ACD" w:rsidRPr="003B1ACD" w:rsidRDefault="003B1ACD" w:rsidP="003B1ACD">
            <w:pPr>
              <w:spacing w:after="160" w:line="259" w:lineRule="auto"/>
            </w:pPr>
            <w:r w:rsidRPr="003B1ACD">
              <w:t xml:space="preserve">   Ultra-orthodox Jewish</w:t>
            </w:r>
          </w:p>
          <w:p w14:paraId="37938BD6" w14:textId="77777777" w:rsidR="003B1ACD" w:rsidRPr="003B1ACD" w:rsidRDefault="003B1ACD" w:rsidP="003B1ACD">
            <w:pPr>
              <w:spacing w:after="160" w:line="259" w:lineRule="auto"/>
            </w:pPr>
            <w:r w:rsidRPr="003B1ACD">
              <w:t xml:space="preserve">   Arab</w:t>
            </w:r>
          </w:p>
        </w:tc>
        <w:tc>
          <w:tcPr>
            <w:tcW w:w="4080" w:type="dxa"/>
            <w:noWrap/>
          </w:tcPr>
          <w:p w14:paraId="3268535B" w14:textId="77777777" w:rsidR="003B1ACD" w:rsidRPr="003B1ACD" w:rsidRDefault="003B1ACD" w:rsidP="003B1ACD">
            <w:pPr>
              <w:spacing w:after="160" w:line="259" w:lineRule="auto"/>
            </w:pPr>
          </w:p>
          <w:p w14:paraId="67528FE4" w14:textId="77777777" w:rsidR="003B1ACD" w:rsidRPr="003B1ACD" w:rsidRDefault="003B1ACD" w:rsidP="003B1ACD">
            <w:pPr>
              <w:spacing w:after="160" w:line="259" w:lineRule="auto"/>
              <w:rPr>
                <w:rtl/>
              </w:rPr>
            </w:pPr>
            <w:r w:rsidRPr="003B1ACD">
              <w:t>Reference</w:t>
            </w:r>
          </w:p>
          <w:p w14:paraId="656702C1" w14:textId="77777777" w:rsidR="003B1ACD" w:rsidRPr="003B1ACD" w:rsidRDefault="003B1ACD" w:rsidP="003B1ACD">
            <w:pPr>
              <w:spacing w:after="160" w:line="259" w:lineRule="auto"/>
            </w:pPr>
            <w:r w:rsidRPr="003B1ACD">
              <w:t>0.99 (0.85-1.17)</w:t>
            </w:r>
          </w:p>
          <w:p w14:paraId="3BE199A7" w14:textId="77777777" w:rsidR="003B1ACD" w:rsidRPr="003B1ACD" w:rsidRDefault="003B1ACD" w:rsidP="003B1ACD">
            <w:pPr>
              <w:spacing w:after="160" w:line="259" w:lineRule="auto"/>
            </w:pPr>
            <w:r w:rsidRPr="003B1ACD">
              <w:t>0.62 (0.55-0.71)</w:t>
            </w:r>
          </w:p>
        </w:tc>
      </w:tr>
      <w:tr w:rsidR="003B1ACD" w:rsidRPr="003B1ACD" w14:paraId="77E98077" w14:textId="77777777" w:rsidTr="001C3CBC">
        <w:trPr>
          <w:trHeight w:val="360"/>
        </w:trPr>
        <w:tc>
          <w:tcPr>
            <w:tcW w:w="4248" w:type="dxa"/>
            <w:hideMark/>
          </w:tcPr>
          <w:p w14:paraId="50BD07F3" w14:textId="77777777" w:rsidR="003B1ACD" w:rsidRPr="003B1ACD" w:rsidRDefault="003B1ACD" w:rsidP="003B1ACD">
            <w:pPr>
              <w:spacing w:after="160" w:line="259" w:lineRule="auto"/>
            </w:pPr>
            <w:r w:rsidRPr="003B1ACD">
              <w:rPr>
                <w:lang w:val="it-IT"/>
              </w:rPr>
              <w:t>Socio-Economic Status</w:t>
            </w:r>
            <w:r w:rsidRPr="003B1ACD">
              <w:t>**</w:t>
            </w:r>
          </w:p>
        </w:tc>
        <w:tc>
          <w:tcPr>
            <w:tcW w:w="4080" w:type="dxa"/>
            <w:noWrap/>
          </w:tcPr>
          <w:p w14:paraId="7EE6D0E9" w14:textId="77777777" w:rsidR="003B1ACD" w:rsidRPr="003B1ACD" w:rsidRDefault="003B1ACD" w:rsidP="003B1ACD">
            <w:pPr>
              <w:spacing w:after="160" w:line="259" w:lineRule="auto"/>
            </w:pPr>
            <w:r w:rsidRPr="003B1ACD">
              <w:t>1.16 (1.13-1.</w:t>
            </w:r>
            <w:proofErr w:type="gramStart"/>
            <w:r w:rsidRPr="003B1ACD">
              <w:t>18)*</w:t>
            </w:r>
            <w:proofErr w:type="gramEnd"/>
          </w:p>
        </w:tc>
      </w:tr>
      <w:tr w:rsidR="003B1ACD" w:rsidRPr="003B1ACD" w14:paraId="7D34C5EC" w14:textId="77777777" w:rsidTr="001C3CBC">
        <w:trPr>
          <w:trHeight w:val="4917"/>
        </w:trPr>
        <w:tc>
          <w:tcPr>
            <w:tcW w:w="4248" w:type="dxa"/>
            <w:hideMark/>
          </w:tcPr>
          <w:p w14:paraId="53F23EF4" w14:textId="77777777" w:rsidR="003B1ACD" w:rsidRPr="003B1ACD" w:rsidRDefault="003B1ACD" w:rsidP="003B1ACD">
            <w:pPr>
              <w:spacing w:after="160" w:line="259" w:lineRule="auto"/>
              <w:rPr>
                <w:b/>
                <w:bCs/>
              </w:rPr>
            </w:pPr>
            <w:r w:rsidRPr="003B1ACD">
              <w:rPr>
                <w:b/>
                <w:bCs/>
              </w:rPr>
              <w:t xml:space="preserve">Clinical risk factors </w:t>
            </w:r>
          </w:p>
          <w:p w14:paraId="0F65FBDF" w14:textId="77777777" w:rsidR="003B1ACD" w:rsidRPr="003B1ACD" w:rsidRDefault="003B1ACD" w:rsidP="003B1ACD">
            <w:pPr>
              <w:spacing w:after="160" w:line="259" w:lineRule="auto"/>
            </w:pPr>
            <w:r w:rsidRPr="003B1ACD">
              <w:t xml:space="preserve">    Obesity</w:t>
            </w:r>
          </w:p>
          <w:p w14:paraId="567C5CB2" w14:textId="77777777" w:rsidR="003B1ACD" w:rsidRPr="003B1ACD" w:rsidRDefault="003B1ACD" w:rsidP="003B1ACD">
            <w:pPr>
              <w:spacing w:after="160" w:line="259" w:lineRule="auto"/>
            </w:pPr>
            <w:r w:rsidRPr="003B1ACD">
              <w:t xml:space="preserve">    Diabetes</w:t>
            </w:r>
          </w:p>
          <w:p w14:paraId="7BFD0BD3" w14:textId="77777777" w:rsidR="003B1ACD" w:rsidRPr="003B1ACD" w:rsidRDefault="003B1ACD" w:rsidP="003B1ACD">
            <w:pPr>
              <w:spacing w:after="160" w:line="259" w:lineRule="auto"/>
            </w:pPr>
            <w:r w:rsidRPr="003B1ACD">
              <w:t xml:space="preserve">    Asthma</w:t>
            </w:r>
          </w:p>
          <w:p w14:paraId="35BBA4D3" w14:textId="77777777" w:rsidR="003B1ACD" w:rsidRPr="003B1ACD" w:rsidRDefault="003B1ACD" w:rsidP="003B1ACD">
            <w:pPr>
              <w:spacing w:after="160" w:line="259" w:lineRule="auto"/>
            </w:pPr>
            <w:r w:rsidRPr="003B1ACD">
              <w:t xml:space="preserve">    Hypertension</w:t>
            </w:r>
          </w:p>
          <w:p w14:paraId="7AAF0033" w14:textId="77777777" w:rsidR="003B1ACD" w:rsidRPr="003B1ACD" w:rsidRDefault="003B1ACD" w:rsidP="003B1ACD">
            <w:pPr>
              <w:spacing w:after="160" w:line="259" w:lineRule="auto"/>
            </w:pPr>
            <w:r w:rsidRPr="003B1ACD">
              <w:t xml:space="preserve">    Current or former smoking      </w:t>
            </w:r>
          </w:p>
          <w:p w14:paraId="26A7A4A8" w14:textId="77777777" w:rsidR="003B1ACD" w:rsidRPr="003B1ACD" w:rsidRDefault="003B1ACD" w:rsidP="003B1ACD">
            <w:pPr>
              <w:spacing w:after="160" w:line="259" w:lineRule="auto"/>
            </w:pPr>
            <w:r w:rsidRPr="003B1ACD">
              <w:t xml:space="preserve">    </w:t>
            </w:r>
            <w:proofErr w:type="spellStart"/>
            <w:r w:rsidRPr="003B1ACD">
              <w:t>Immunosupression</w:t>
            </w:r>
            <w:proofErr w:type="spellEnd"/>
          </w:p>
          <w:p w14:paraId="08648BE3" w14:textId="77777777" w:rsidR="003B1ACD" w:rsidRPr="003B1ACD" w:rsidRDefault="003B1ACD" w:rsidP="003B1ACD">
            <w:pPr>
              <w:spacing w:after="160" w:line="259" w:lineRule="auto"/>
            </w:pPr>
            <w:r w:rsidRPr="003B1ACD">
              <w:t xml:space="preserve">    Neurologic disease</w:t>
            </w:r>
          </w:p>
          <w:p w14:paraId="1457488D" w14:textId="77777777" w:rsidR="003B1ACD" w:rsidRPr="003B1ACD" w:rsidRDefault="003B1ACD" w:rsidP="003B1ACD">
            <w:pPr>
              <w:spacing w:after="160" w:line="259" w:lineRule="auto"/>
            </w:pPr>
            <w:r w:rsidRPr="003B1ACD">
              <w:t xml:space="preserve">    Current cancer disease </w:t>
            </w:r>
          </w:p>
          <w:p w14:paraId="73870ED4" w14:textId="77777777" w:rsidR="003B1ACD" w:rsidRPr="003B1ACD" w:rsidRDefault="003B1ACD" w:rsidP="003B1ACD">
            <w:pPr>
              <w:spacing w:after="160" w:line="259" w:lineRule="auto"/>
            </w:pPr>
            <w:r w:rsidRPr="003B1ACD">
              <w:t xml:space="preserve">    Chronic hepatic disease</w:t>
            </w:r>
          </w:p>
          <w:p w14:paraId="1F50D168" w14:textId="77777777" w:rsidR="003B1ACD" w:rsidRPr="003B1ACD" w:rsidRDefault="003B1ACD" w:rsidP="003B1ACD">
            <w:pPr>
              <w:spacing w:after="160" w:line="259" w:lineRule="auto"/>
            </w:pPr>
            <w:r w:rsidRPr="003B1ACD">
              <w:t xml:space="preserve">    Chronic obstructive pulmonary disease</w:t>
            </w:r>
          </w:p>
          <w:p w14:paraId="7A7E35F4" w14:textId="77777777" w:rsidR="003B1ACD" w:rsidRPr="003B1ACD" w:rsidRDefault="003B1ACD" w:rsidP="003B1ACD">
            <w:pPr>
              <w:spacing w:after="160" w:line="259" w:lineRule="auto"/>
            </w:pPr>
            <w:r w:rsidRPr="003B1ACD">
              <w:t xml:space="preserve">    Chronic heart failure    </w:t>
            </w:r>
          </w:p>
          <w:p w14:paraId="56E8D42A" w14:textId="77777777" w:rsidR="003B1ACD" w:rsidRPr="003B1ACD" w:rsidRDefault="003B1ACD" w:rsidP="003B1ACD">
            <w:pPr>
              <w:spacing w:after="160" w:line="259" w:lineRule="auto"/>
            </w:pPr>
            <w:r w:rsidRPr="003B1ACD">
              <w:t xml:space="preserve">    Chronic kidney failure</w:t>
            </w:r>
          </w:p>
          <w:p w14:paraId="3D203948" w14:textId="77777777" w:rsidR="003B1ACD" w:rsidRPr="003B1ACD" w:rsidRDefault="003B1ACD" w:rsidP="003B1ACD">
            <w:pPr>
              <w:spacing w:after="160" w:line="259" w:lineRule="auto"/>
            </w:pPr>
            <w:r w:rsidRPr="003B1ACD">
              <w:t xml:space="preserve">    History of stroke</w:t>
            </w:r>
          </w:p>
          <w:p w14:paraId="184259D2" w14:textId="77777777" w:rsidR="003B1ACD" w:rsidRPr="003B1ACD" w:rsidRDefault="003B1ACD" w:rsidP="003B1ACD">
            <w:pPr>
              <w:spacing w:after="160" w:line="259" w:lineRule="auto"/>
              <w:rPr>
                <w:b/>
                <w:bCs/>
              </w:rPr>
            </w:pPr>
            <w:r w:rsidRPr="003B1ACD">
              <w:t xml:space="preserve">    Recent hospitalization   </w:t>
            </w:r>
          </w:p>
        </w:tc>
        <w:tc>
          <w:tcPr>
            <w:tcW w:w="4080" w:type="dxa"/>
            <w:shd w:val="clear" w:color="auto" w:fill="auto"/>
            <w:noWrap/>
          </w:tcPr>
          <w:p w14:paraId="447C9EE3" w14:textId="77777777" w:rsidR="003B1ACD" w:rsidRPr="003B1ACD" w:rsidRDefault="003B1ACD" w:rsidP="003B1ACD">
            <w:pPr>
              <w:spacing w:after="160" w:line="259" w:lineRule="auto"/>
            </w:pPr>
          </w:p>
          <w:p w14:paraId="7BE83CE2" w14:textId="77777777" w:rsidR="003B1ACD" w:rsidRPr="003B1ACD" w:rsidRDefault="003B1ACD" w:rsidP="003B1ACD">
            <w:pPr>
              <w:spacing w:after="160" w:line="259" w:lineRule="auto"/>
            </w:pPr>
            <w:r w:rsidRPr="003B1ACD">
              <w:t>1.34 (1.25-1.43)</w:t>
            </w:r>
          </w:p>
          <w:p w14:paraId="1774A2D0" w14:textId="77777777" w:rsidR="003B1ACD" w:rsidRPr="003B1ACD" w:rsidRDefault="003B1ACD" w:rsidP="003B1ACD">
            <w:pPr>
              <w:spacing w:after="160" w:line="259" w:lineRule="auto"/>
            </w:pPr>
            <w:r w:rsidRPr="003B1ACD">
              <w:t>1.49 (1.39-1.60)</w:t>
            </w:r>
          </w:p>
          <w:p w14:paraId="7096D103" w14:textId="77777777" w:rsidR="003B1ACD" w:rsidRPr="003B1ACD" w:rsidRDefault="003B1ACD" w:rsidP="003B1ACD">
            <w:pPr>
              <w:spacing w:after="160" w:line="259" w:lineRule="auto"/>
            </w:pPr>
            <w:r w:rsidRPr="003B1ACD">
              <w:t>1.20 (1.07-1.34)</w:t>
            </w:r>
          </w:p>
          <w:p w14:paraId="64DD5CEB" w14:textId="77777777" w:rsidR="003B1ACD" w:rsidRPr="003B1ACD" w:rsidRDefault="003B1ACD" w:rsidP="003B1ACD">
            <w:pPr>
              <w:spacing w:after="160" w:line="259" w:lineRule="auto"/>
            </w:pPr>
            <w:r w:rsidRPr="003B1ACD">
              <w:t>1.07 (1.00-1.15)</w:t>
            </w:r>
          </w:p>
          <w:p w14:paraId="1B4294E4" w14:textId="77777777" w:rsidR="003B1ACD" w:rsidRPr="003B1ACD" w:rsidRDefault="003B1ACD" w:rsidP="003B1ACD">
            <w:pPr>
              <w:spacing w:after="160" w:line="259" w:lineRule="auto"/>
            </w:pPr>
            <w:r w:rsidRPr="003B1ACD">
              <w:t>1.12 (1.04-1.20)</w:t>
            </w:r>
          </w:p>
          <w:p w14:paraId="6456A96C" w14:textId="77777777" w:rsidR="003B1ACD" w:rsidRPr="003B1ACD" w:rsidRDefault="003B1ACD" w:rsidP="003B1ACD">
            <w:pPr>
              <w:spacing w:after="160" w:line="259" w:lineRule="auto"/>
            </w:pPr>
            <w:r w:rsidRPr="003B1ACD">
              <w:t>2.11 (1.95-2.28)</w:t>
            </w:r>
          </w:p>
          <w:p w14:paraId="6BAE6FB8" w14:textId="77777777" w:rsidR="003B1ACD" w:rsidRPr="003B1ACD" w:rsidRDefault="003B1ACD" w:rsidP="003B1ACD">
            <w:pPr>
              <w:spacing w:after="160" w:line="259" w:lineRule="auto"/>
            </w:pPr>
            <w:r w:rsidRPr="003B1ACD">
              <w:rPr>
                <w:rFonts w:hint="cs"/>
                <w:rtl/>
              </w:rPr>
              <w:t>1.23</w:t>
            </w:r>
            <w:r w:rsidRPr="003B1ACD">
              <w:t xml:space="preserve"> (1.</w:t>
            </w:r>
            <w:r w:rsidRPr="003B1ACD">
              <w:rPr>
                <w:rFonts w:hint="cs"/>
                <w:rtl/>
              </w:rPr>
              <w:t>12</w:t>
            </w:r>
            <w:r w:rsidRPr="003B1ACD">
              <w:t>-1.</w:t>
            </w:r>
            <w:r w:rsidRPr="003B1ACD">
              <w:rPr>
                <w:rFonts w:hint="cs"/>
                <w:rtl/>
              </w:rPr>
              <w:t>35</w:t>
            </w:r>
            <w:r w:rsidRPr="003B1ACD">
              <w:t>)</w:t>
            </w:r>
          </w:p>
          <w:p w14:paraId="1E00DDBB" w14:textId="77777777" w:rsidR="003B1ACD" w:rsidRPr="003B1ACD" w:rsidRDefault="003B1ACD" w:rsidP="003B1ACD">
            <w:pPr>
              <w:spacing w:after="160" w:line="259" w:lineRule="auto"/>
            </w:pPr>
            <w:r w:rsidRPr="003B1ACD">
              <w:t>2.01 (1.84-2.19)</w:t>
            </w:r>
          </w:p>
          <w:p w14:paraId="22471A63" w14:textId="77777777" w:rsidR="003B1ACD" w:rsidRPr="003B1ACD" w:rsidRDefault="003B1ACD" w:rsidP="003B1ACD">
            <w:pPr>
              <w:spacing w:after="160" w:line="259" w:lineRule="auto"/>
            </w:pPr>
            <w:r w:rsidRPr="003B1ACD">
              <w:t>1.0</w:t>
            </w:r>
            <w:r w:rsidRPr="003B1ACD">
              <w:rPr>
                <w:rFonts w:hint="cs"/>
                <w:rtl/>
              </w:rPr>
              <w:t>3</w:t>
            </w:r>
            <w:r w:rsidRPr="003B1ACD">
              <w:t xml:space="preserve"> (</w:t>
            </w:r>
            <w:r w:rsidRPr="003B1ACD">
              <w:rPr>
                <w:rFonts w:hint="cs"/>
                <w:rtl/>
              </w:rPr>
              <w:t>0.90</w:t>
            </w:r>
            <w:r w:rsidRPr="003B1ACD">
              <w:t>-1.</w:t>
            </w:r>
            <w:r w:rsidRPr="003B1ACD">
              <w:rPr>
                <w:rFonts w:hint="cs"/>
                <w:rtl/>
              </w:rPr>
              <w:t>18</w:t>
            </w:r>
            <w:r w:rsidRPr="003B1ACD">
              <w:t>)</w:t>
            </w:r>
          </w:p>
          <w:p w14:paraId="1CCC1E6F" w14:textId="77777777" w:rsidR="003B1ACD" w:rsidRPr="003B1ACD" w:rsidRDefault="003B1ACD" w:rsidP="003B1ACD">
            <w:pPr>
              <w:spacing w:after="160" w:line="259" w:lineRule="auto"/>
            </w:pPr>
            <w:r w:rsidRPr="003B1ACD">
              <w:t>1.52 (1.33-1.73)</w:t>
            </w:r>
          </w:p>
          <w:p w14:paraId="5DB85353" w14:textId="77777777" w:rsidR="003B1ACD" w:rsidRPr="003B1ACD" w:rsidRDefault="003B1ACD" w:rsidP="003B1ACD">
            <w:pPr>
              <w:spacing w:after="160" w:line="259" w:lineRule="auto"/>
            </w:pPr>
            <w:r w:rsidRPr="003B1ACD">
              <w:t>1.14 (0.99-1.31)</w:t>
            </w:r>
          </w:p>
          <w:p w14:paraId="0361908A" w14:textId="77777777" w:rsidR="003B1ACD" w:rsidRPr="003B1ACD" w:rsidRDefault="003B1ACD" w:rsidP="003B1ACD">
            <w:pPr>
              <w:spacing w:after="160" w:line="259" w:lineRule="auto"/>
            </w:pPr>
            <w:r w:rsidRPr="003B1ACD">
              <w:t>1.03 (0.88-1.27)</w:t>
            </w:r>
          </w:p>
          <w:p w14:paraId="50F2BB80" w14:textId="77777777" w:rsidR="003B1ACD" w:rsidRPr="003B1ACD" w:rsidRDefault="003B1ACD" w:rsidP="003B1ACD">
            <w:pPr>
              <w:spacing w:after="160" w:line="259" w:lineRule="auto"/>
            </w:pPr>
            <w:r w:rsidRPr="003B1ACD">
              <w:t>1.16 (1.03-1.30)</w:t>
            </w:r>
          </w:p>
          <w:p w14:paraId="0B0FEE47" w14:textId="77777777" w:rsidR="003B1ACD" w:rsidRPr="003B1ACD" w:rsidRDefault="003B1ACD" w:rsidP="003B1ACD">
            <w:pPr>
              <w:spacing w:after="160" w:line="259" w:lineRule="auto"/>
            </w:pPr>
            <w:r w:rsidRPr="003B1ACD">
              <w:t>1.45 (1.36-1.55)</w:t>
            </w:r>
          </w:p>
        </w:tc>
      </w:tr>
      <w:tr w:rsidR="003B1ACD" w:rsidRPr="003B1ACD" w14:paraId="64BDF3F8" w14:textId="77777777" w:rsidTr="001C3CBC">
        <w:trPr>
          <w:trHeight w:val="983"/>
        </w:trPr>
        <w:tc>
          <w:tcPr>
            <w:tcW w:w="4248" w:type="dxa"/>
          </w:tcPr>
          <w:p w14:paraId="6C99EE69" w14:textId="77777777" w:rsidR="003B1ACD" w:rsidRPr="003B1ACD" w:rsidRDefault="003B1ACD" w:rsidP="003B1ACD">
            <w:pPr>
              <w:spacing w:after="160" w:line="259" w:lineRule="auto"/>
            </w:pPr>
            <w:r w:rsidRPr="003B1ACD">
              <w:rPr>
                <w:b/>
                <w:bCs/>
              </w:rPr>
              <w:lastRenderedPageBreak/>
              <w:t xml:space="preserve">Covid-19 immune status </w:t>
            </w:r>
          </w:p>
          <w:p w14:paraId="685C1FC3" w14:textId="77777777" w:rsidR="003B1ACD" w:rsidRPr="003B1ACD" w:rsidRDefault="003B1ACD" w:rsidP="003B1ACD">
            <w:pPr>
              <w:spacing w:after="160" w:line="259" w:lineRule="auto"/>
            </w:pPr>
            <w:r w:rsidRPr="003B1ACD">
              <w:t xml:space="preserve">   With prior immunity</w:t>
            </w:r>
          </w:p>
          <w:p w14:paraId="313B7227" w14:textId="77777777" w:rsidR="003B1ACD" w:rsidRPr="003B1ACD" w:rsidRDefault="003B1ACD" w:rsidP="003B1ACD">
            <w:pPr>
              <w:spacing w:after="160" w:line="259" w:lineRule="auto"/>
              <w:rPr>
                <w:b/>
                <w:bCs/>
              </w:rPr>
            </w:pPr>
            <w:r w:rsidRPr="003B1ACD">
              <w:t xml:space="preserve">    No prior immunity  </w:t>
            </w:r>
          </w:p>
        </w:tc>
        <w:tc>
          <w:tcPr>
            <w:tcW w:w="4080" w:type="dxa"/>
            <w:shd w:val="clear" w:color="auto" w:fill="auto"/>
            <w:noWrap/>
          </w:tcPr>
          <w:p w14:paraId="509714BD" w14:textId="77777777" w:rsidR="003B1ACD" w:rsidRPr="003B1ACD" w:rsidRDefault="003B1ACD" w:rsidP="003B1ACD">
            <w:pPr>
              <w:spacing w:after="160" w:line="259" w:lineRule="auto"/>
            </w:pPr>
          </w:p>
          <w:p w14:paraId="4F0376F1" w14:textId="77777777" w:rsidR="003B1ACD" w:rsidRPr="003B1ACD" w:rsidRDefault="003B1ACD" w:rsidP="003B1ACD">
            <w:pPr>
              <w:spacing w:after="160" w:line="259" w:lineRule="auto"/>
            </w:pPr>
            <w:r w:rsidRPr="003B1ACD">
              <w:t>Reference</w:t>
            </w:r>
          </w:p>
          <w:p w14:paraId="52F6E50D" w14:textId="77777777" w:rsidR="003B1ACD" w:rsidRPr="003B1ACD" w:rsidRDefault="003B1ACD" w:rsidP="003B1ACD">
            <w:pPr>
              <w:spacing w:after="160" w:line="259" w:lineRule="auto"/>
            </w:pPr>
            <w:r w:rsidRPr="003B1ACD">
              <w:t>0.76 (0.68-0.85)</w:t>
            </w:r>
          </w:p>
        </w:tc>
      </w:tr>
      <w:tr w:rsidR="003B1ACD" w:rsidRPr="003B1ACD" w14:paraId="6F3404FF" w14:textId="77777777" w:rsidTr="001C3CBC">
        <w:trPr>
          <w:trHeight w:val="3676"/>
        </w:trPr>
        <w:tc>
          <w:tcPr>
            <w:tcW w:w="4248" w:type="dxa"/>
          </w:tcPr>
          <w:p w14:paraId="66455F89" w14:textId="77777777" w:rsidR="003B1ACD" w:rsidRPr="003B1ACD" w:rsidRDefault="003B1ACD" w:rsidP="003B1ACD">
            <w:pPr>
              <w:spacing w:after="160" w:line="259" w:lineRule="auto"/>
              <w:rPr>
                <w:b/>
                <w:bCs/>
              </w:rPr>
            </w:pPr>
            <w:proofErr w:type="spellStart"/>
            <w:r w:rsidRPr="003B1ACD">
              <w:rPr>
                <w:b/>
                <w:bCs/>
              </w:rPr>
              <w:t>Clalit</w:t>
            </w:r>
            <w:proofErr w:type="spellEnd"/>
            <w:r w:rsidRPr="003B1ACD">
              <w:rPr>
                <w:b/>
                <w:bCs/>
              </w:rPr>
              <w:t xml:space="preserve"> Health Services District </w:t>
            </w:r>
          </w:p>
          <w:p w14:paraId="0E6F00EF" w14:textId="77777777" w:rsidR="003B1ACD" w:rsidRPr="003B1ACD" w:rsidRDefault="003B1ACD" w:rsidP="003B1ACD">
            <w:pPr>
              <w:spacing w:after="160" w:line="259" w:lineRule="auto"/>
            </w:pPr>
            <w:r w:rsidRPr="003B1ACD">
              <w:t xml:space="preserve">    Jerusalem</w:t>
            </w:r>
          </w:p>
          <w:p w14:paraId="53839575" w14:textId="77777777" w:rsidR="003B1ACD" w:rsidRPr="003B1ACD" w:rsidRDefault="003B1ACD" w:rsidP="003B1ACD">
            <w:pPr>
              <w:spacing w:after="160" w:line="259" w:lineRule="auto"/>
            </w:pPr>
            <w:r w:rsidRPr="003B1ACD">
              <w:t xml:space="preserve">    Tel-Aviv</w:t>
            </w:r>
          </w:p>
          <w:p w14:paraId="7A099207" w14:textId="77777777" w:rsidR="003B1ACD" w:rsidRPr="003B1ACD" w:rsidRDefault="003B1ACD" w:rsidP="003B1ACD">
            <w:pPr>
              <w:spacing w:after="160" w:line="259" w:lineRule="auto"/>
            </w:pPr>
            <w:r w:rsidRPr="003B1ACD">
              <w:t xml:space="preserve">    Dan- </w:t>
            </w:r>
            <w:proofErr w:type="spellStart"/>
            <w:r w:rsidRPr="003B1ACD">
              <w:t>Petach-Tikva</w:t>
            </w:r>
            <w:proofErr w:type="spellEnd"/>
            <w:r w:rsidRPr="003B1ACD">
              <w:t xml:space="preserve">       </w:t>
            </w:r>
          </w:p>
          <w:p w14:paraId="5C33FF4B" w14:textId="77777777" w:rsidR="003B1ACD" w:rsidRPr="003B1ACD" w:rsidRDefault="003B1ACD" w:rsidP="003B1ACD">
            <w:pPr>
              <w:spacing w:after="160" w:line="259" w:lineRule="auto"/>
            </w:pPr>
            <w:r w:rsidRPr="003B1ACD">
              <w:t xml:space="preserve">    Center</w:t>
            </w:r>
          </w:p>
          <w:p w14:paraId="51D5B7B0" w14:textId="77777777" w:rsidR="003B1ACD" w:rsidRPr="003B1ACD" w:rsidRDefault="003B1ACD" w:rsidP="003B1ACD">
            <w:pPr>
              <w:spacing w:after="160" w:line="259" w:lineRule="auto"/>
            </w:pPr>
            <w:r w:rsidRPr="003B1ACD">
              <w:t xml:space="preserve">    South</w:t>
            </w:r>
          </w:p>
          <w:p w14:paraId="0EF4B3CE" w14:textId="77777777" w:rsidR="003B1ACD" w:rsidRPr="003B1ACD" w:rsidRDefault="003B1ACD" w:rsidP="003B1ACD">
            <w:pPr>
              <w:spacing w:after="160" w:line="259" w:lineRule="auto"/>
            </w:pPr>
            <w:r w:rsidRPr="003B1ACD">
              <w:t xml:space="preserve">    Sharon- Shomron </w:t>
            </w:r>
          </w:p>
          <w:p w14:paraId="5CA2A9A5" w14:textId="77777777" w:rsidR="003B1ACD" w:rsidRPr="003B1ACD" w:rsidRDefault="003B1ACD" w:rsidP="003B1ACD">
            <w:pPr>
              <w:spacing w:after="160" w:line="259" w:lineRule="auto"/>
            </w:pPr>
            <w:r w:rsidRPr="003B1ACD">
              <w:t xml:space="preserve">    North</w:t>
            </w:r>
          </w:p>
          <w:p w14:paraId="6753078A" w14:textId="77777777" w:rsidR="003B1ACD" w:rsidRPr="003B1ACD" w:rsidRDefault="003B1ACD" w:rsidP="003B1ACD">
            <w:pPr>
              <w:spacing w:after="160" w:line="259" w:lineRule="auto"/>
              <w:rPr>
                <w:b/>
                <w:bCs/>
              </w:rPr>
            </w:pPr>
            <w:r w:rsidRPr="003B1ACD">
              <w:t xml:space="preserve">    Eilat</w:t>
            </w:r>
          </w:p>
        </w:tc>
        <w:tc>
          <w:tcPr>
            <w:tcW w:w="4080" w:type="dxa"/>
            <w:shd w:val="clear" w:color="auto" w:fill="auto"/>
            <w:noWrap/>
          </w:tcPr>
          <w:p w14:paraId="775528D9" w14:textId="77777777" w:rsidR="003B1ACD" w:rsidRPr="003B1ACD" w:rsidRDefault="003B1ACD" w:rsidP="003B1ACD">
            <w:pPr>
              <w:spacing w:after="160" w:line="259" w:lineRule="auto"/>
            </w:pPr>
          </w:p>
          <w:p w14:paraId="190D065E" w14:textId="77777777" w:rsidR="003B1ACD" w:rsidRPr="003B1ACD" w:rsidRDefault="003B1ACD" w:rsidP="003B1ACD">
            <w:pPr>
              <w:spacing w:after="160" w:line="259" w:lineRule="auto"/>
            </w:pPr>
            <w:r w:rsidRPr="003B1ACD">
              <w:t>1.40 (1.21-1.60)</w:t>
            </w:r>
          </w:p>
          <w:p w14:paraId="23BA0F9A" w14:textId="77777777" w:rsidR="003B1ACD" w:rsidRPr="003B1ACD" w:rsidRDefault="003B1ACD" w:rsidP="003B1ACD">
            <w:pPr>
              <w:spacing w:after="160" w:line="259" w:lineRule="auto"/>
            </w:pPr>
            <w:r w:rsidRPr="003B1ACD">
              <w:t>1.56 (1.37-1.77)</w:t>
            </w:r>
          </w:p>
          <w:p w14:paraId="33F55D6A" w14:textId="77777777" w:rsidR="003B1ACD" w:rsidRPr="003B1ACD" w:rsidRDefault="003B1ACD" w:rsidP="003B1ACD">
            <w:pPr>
              <w:spacing w:after="160" w:line="259" w:lineRule="auto"/>
            </w:pPr>
            <w:r w:rsidRPr="003B1ACD">
              <w:t>1.36 (1.20-1.53)</w:t>
            </w:r>
          </w:p>
          <w:p w14:paraId="670D7682" w14:textId="77777777" w:rsidR="003B1ACD" w:rsidRPr="003B1ACD" w:rsidRDefault="003B1ACD" w:rsidP="003B1ACD">
            <w:pPr>
              <w:spacing w:after="160" w:line="259" w:lineRule="auto"/>
            </w:pPr>
            <w:r w:rsidRPr="003B1ACD">
              <w:t>1.02 (0.90-1.16)</w:t>
            </w:r>
          </w:p>
          <w:p w14:paraId="0A88529D" w14:textId="77777777" w:rsidR="003B1ACD" w:rsidRPr="003B1ACD" w:rsidRDefault="003B1ACD" w:rsidP="003B1ACD">
            <w:pPr>
              <w:spacing w:after="160" w:line="259" w:lineRule="auto"/>
            </w:pPr>
            <w:r w:rsidRPr="003B1ACD">
              <w:t>1.52 (1.34-1.72)</w:t>
            </w:r>
          </w:p>
          <w:p w14:paraId="2AD60E67" w14:textId="77777777" w:rsidR="003B1ACD" w:rsidRPr="003B1ACD" w:rsidRDefault="003B1ACD" w:rsidP="003B1ACD">
            <w:pPr>
              <w:spacing w:after="160" w:line="259" w:lineRule="auto"/>
            </w:pPr>
            <w:r w:rsidRPr="003B1ACD">
              <w:t>0.88 (0.77-1.00)</w:t>
            </w:r>
          </w:p>
          <w:p w14:paraId="70F35630" w14:textId="77777777" w:rsidR="003B1ACD" w:rsidRPr="003B1ACD" w:rsidRDefault="003B1ACD" w:rsidP="003B1ACD">
            <w:pPr>
              <w:spacing w:after="160" w:line="259" w:lineRule="auto"/>
            </w:pPr>
            <w:r w:rsidRPr="003B1ACD">
              <w:t>1.89 (1.68-2.13)</w:t>
            </w:r>
          </w:p>
          <w:p w14:paraId="423E684C" w14:textId="77777777" w:rsidR="003B1ACD" w:rsidRPr="003B1ACD" w:rsidRDefault="003B1ACD" w:rsidP="003B1ACD">
            <w:pPr>
              <w:spacing w:after="160" w:line="259" w:lineRule="auto"/>
            </w:pPr>
            <w:r w:rsidRPr="003B1ACD">
              <w:t>0.34 (0.17-0.68)</w:t>
            </w:r>
          </w:p>
        </w:tc>
      </w:tr>
    </w:tbl>
    <w:p w14:paraId="39B09F3A" w14:textId="77777777" w:rsidR="003B1ACD" w:rsidRPr="003B1ACD" w:rsidRDefault="003B1ACD" w:rsidP="003B1ACD">
      <w:pPr>
        <w:rPr>
          <w:b/>
          <w:bCs/>
        </w:rPr>
      </w:pPr>
      <w:r w:rsidRPr="003B1ACD">
        <w:rPr>
          <w:b/>
          <w:bCs/>
        </w:rPr>
        <w:t xml:space="preserve">* </w:t>
      </w:r>
      <w:r w:rsidRPr="003B1ACD">
        <w:t>The association between all covariates and nirmatrelvir uptake was estimated using a multivariate Cox proportional-hazards regression model. The higher the hazard ratio, the greater the association between the listed characteristic and nirmatrelvir uptake</w:t>
      </w:r>
      <w:r w:rsidRPr="003B1ACD">
        <w:rPr>
          <w:b/>
          <w:bCs/>
        </w:rPr>
        <w:t>.</w:t>
      </w:r>
    </w:p>
    <w:p w14:paraId="47D93FD3" w14:textId="77777777" w:rsidR="003B1ACD" w:rsidRPr="003B1ACD" w:rsidRDefault="003B1ACD" w:rsidP="003B1ACD">
      <w:r w:rsidRPr="003B1ACD">
        <w:rPr>
          <w:b/>
          <w:bCs/>
        </w:rPr>
        <w:t xml:space="preserve">** </w:t>
      </w:r>
      <w:r w:rsidRPr="003B1ACD">
        <w:t xml:space="preserve">A hazard ratio of more than 1.00 indicates an association between a higher score for socioeconomic status and nirmatrelvir uptake. </w:t>
      </w:r>
    </w:p>
    <w:p w14:paraId="728A9B56" w14:textId="77777777" w:rsidR="004B6B51" w:rsidRPr="004B6B51" w:rsidRDefault="004B6B51" w:rsidP="004B6B51"/>
    <w:p w14:paraId="6610F474" w14:textId="77777777" w:rsidR="00025159" w:rsidRPr="00451932" w:rsidRDefault="00025159">
      <w:pPr>
        <w:rPr>
          <w:rFonts w:asciiTheme="majorBidi" w:eastAsiaTheme="majorEastAsia" w:hAnsiTheme="majorBidi" w:cstheme="majorBidi"/>
          <w:szCs w:val="24"/>
          <w:u w:val="single"/>
        </w:rPr>
      </w:pPr>
    </w:p>
    <w:p w14:paraId="7706C3BD" w14:textId="77777777" w:rsidR="003B1ACD" w:rsidRDefault="003B1ACD">
      <w:pPr>
        <w:rPr>
          <w:rFonts w:asciiTheme="majorBidi" w:eastAsiaTheme="majorEastAsia" w:hAnsiTheme="majorBidi" w:cstheme="majorBidi"/>
          <w:szCs w:val="24"/>
          <w:u w:val="single"/>
        </w:rPr>
      </w:pPr>
      <w:r>
        <w:rPr>
          <w:rFonts w:asciiTheme="majorBidi" w:hAnsiTheme="majorBidi"/>
          <w:szCs w:val="24"/>
          <w:u w:val="single"/>
        </w:rPr>
        <w:br w:type="page"/>
      </w:r>
    </w:p>
    <w:p w14:paraId="65B52209" w14:textId="366230A9" w:rsidR="00CD0D85" w:rsidRDefault="00CD0D85" w:rsidP="000E6339">
      <w:pPr>
        <w:pStyle w:val="Heading1"/>
        <w:rPr>
          <w:rFonts w:asciiTheme="majorBidi" w:hAnsiTheme="majorBidi"/>
          <w:color w:val="auto"/>
          <w:sz w:val="24"/>
          <w:szCs w:val="24"/>
          <w:u w:val="single"/>
        </w:rPr>
      </w:pPr>
      <w:bookmarkStart w:id="6" w:name="_Toc104791273"/>
      <w:r w:rsidRPr="00CD0D85">
        <w:rPr>
          <w:rFonts w:asciiTheme="majorBidi" w:hAnsiTheme="majorBidi"/>
          <w:color w:val="auto"/>
          <w:sz w:val="24"/>
          <w:szCs w:val="24"/>
          <w:u w:val="single"/>
        </w:rPr>
        <w:lastRenderedPageBreak/>
        <w:t>Table</w:t>
      </w:r>
      <w:r w:rsidR="001C4689">
        <w:rPr>
          <w:rFonts w:asciiTheme="majorBidi" w:hAnsiTheme="majorBidi"/>
          <w:color w:val="auto"/>
          <w:sz w:val="24"/>
          <w:szCs w:val="24"/>
          <w:u w:val="single"/>
        </w:rPr>
        <w:t xml:space="preserve"> S</w:t>
      </w:r>
      <w:r w:rsidR="00665C0B">
        <w:rPr>
          <w:rFonts w:asciiTheme="majorBidi" w:hAnsiTheme="majorBidi"/>
          <w:color w:val="auto"/>
          <w:sz w:val="24"/>
          <w:szCs w:val="24"/>
          <w:u w:val="single"/>
        </w:rPr>
        <w:t>3</w:t>
      </w:r>
      <w:r w:rsidRPr="00451932">
        <w:rPr>
          <w:rFonts w:asciiTheme="majorBidi" w:hAnsiTheme="majorBidi"/>
          <w:color w:val="auto"/>
          <w:sz w:val="24"/>
          <w:szCs w:val="24"/>
          <w:u w:val="single"/>
        </w:rPr>
        <w:t xml:space="preserve">: </w:t>
      </w:r>
      <w:r w:rsidR="001C4689">
        <w:rPr>
          <w:rFonts w:asciiTheme="majorBidi" w:hAnsiTheme="majorBidi"/>
          <w:color w:val="auto"/>
          <w:sz w:val="24"/>
          <w:szCs w:val="24"/>
          <w:u w:val="single"/>
        </w:rPr>
        <w:t xml:space="preserve">HR </w:t>
      </w:r>
      <w:r w:rsidRPr="00CD0D85">
        <w:rPr>
          <w:rFonts w:asciiTheme="majorBidi" w:hAnsiTheme="majorBidi"/>
          <w:color w:val="auto"/>
          <w:sz w:val="24"/>
          <w:szCs w:val="24"/>
          <w:u w:val="single"/>
        </w:rPr>
        <w:t xml:space="preserve">of </w:t>
      </w:r>
      <w:r w:rsidR="0087473C">
        <w:rPr>
          <w:rFonts w:asciiTheme="majorBidi" w:hAnsiTheme="majorBidi" w:hint="cs"/>
          <w:color w:val="auto"/>
          <w:sz w:val="24"/>
          <w:szCs w:val="24"/>
          <w:u w:val="single"/>
        </w:rPr>
        <w:t>H</w:t>
      </w:r>
      <w:r w:rsidR="0087473C">
        <w:rPr>
          <w:rFonts w:asciiTheme="majorBidi" w:hAnsiTheme="majorBidi"/>
          <w:color w:val="auto"/>
          <w:sz w:val="24"/>
          <w:szCs w:val="24"/>
          <w:u w:val="single"/>
        </w:rPr>
        <w:t>ospitalization</w:t>
      </w:r>
      <w:r w:rsidRPr="00CD0D85">
        <w:rPr>
          <w:rFonts w:asciiTheme="majorBidi" w:hAnsiTheme="majorBidi"/>
          <w:color w:val="auto"/>
          <w:sz w:val="24"/>
          <w:szCs w:val="24"/>
          <w:u w:val="single"/>
        </w:rPr>
        <w:t xml:space="preserve">, </w:t>
      </w:r>
      <w:r w:rsidRPr="00451932">
        <w:rPr>
          <w:rFonts w:asciiTheme="majorBidi" w:hAnsiTheme="majorBidi"/>
          <w:color w:val="auto"/>
          <w:sz w:val="24"/>
          <w:szCs w:val="24"/>
          <w:u w:val="single"/>
        </w:rPr>
        <w:t xml:space="preserve">Ages </w:t>
      </w:r>
      <w:r w:rsidR="0087473C">
        <w:rPr>
          <w:rFonts w:asciiTheme="majorBidi" w:hAnsiTheme="majorBidi"/>
          <w:color w:val="auto"/>
          <w:sz w:val="24"/>
          <w:szCs w:val="24"/>
          <w:u w:val="single"/>
        </w:rPr>
        <w:t>40</w:t>
      </w:r>
      <w:r w:rsidRPr="00451932">
        <w:rPr>
          <w:rFonts w:asciiTheme="majorBidi" w:hAnsiTheme="majorBidi"/>
          <w:color w:val="auto"/>
          <w:sz w:val="24"/>
          <w:szCs w:val="24"/>
          <w:u w:val="single"/>
        </w:rPr>
        <w:t>-6</w:t>
      </w:r>
      <w:r w:rsidR="0087473C">
        <w:rPr>
          <w:rFonts w:asciiTheme="majorBidi" w:hAnsiTheme="majorBidi"/>
          <w:color w:val="auto"/>
          <w:sz w:val="24"/>
          <w:szCs w:val="24"/>
          <w:u w:val="single"/>
        </w:rPr>
        <w:t xml:space="preserve">4, </w:t>
      </w:r>
      <w:r w:rsidR="001C4689">
        <w:rPr>
          <w:rFonts w:asciiTheme="majorBidi" w:hAnsiTheme="majorBidi"/>
          <w:color w:val="auto"/>
          <w:sz w:val="24"/>
          <w:szCs w:val="24"/>
          <w:u w:val="single"/>
        </w:rPr>
        <w:t>No</w:t>
      </w:r>
      <w:r w:rsidR="0087473C">
        <w:rPr>
          <w:rFonts w:asciiTheme="majorBidi" w:hAnsiTheme="majorBidi"/>
          <w:color w:val="auto"/>
          <w:sz w:val="24"/>
          <w:szCs w:val="24"/>
          <w:u w:val="single"/>
        </w:rPr>
        <w:t xml:space="preserve"> Prior Immunity</w:t>
      </w:r>
      <w:bookmarkEnd w:id="6"/>
    </w:p>
    <w:p w14:paraId="06D797B2" w14:textId="77777777" w:rsidR="00A44FEB" w:rsidRPr="00A44FEB" w:rsidRDefault="00A44FEB" w:rsidP="00A44FEB"/>
    <w:tbl>
      <w:tblPr>
        <w:tblStyle w:val="TableGrid"/>
        <w:tblW w:w="0" w:type="auto"/>
        <w:tblLook w:val="04A0" w:firstRow="1" w:lastRow="0" w:firstColumn="1" w:lastColumn="0" w:noHBand="0" w:noVBand="1"/>
      </w:tblPr>
      <w:tblGrid>
        <w:gridCol w:w="3976"/>
        <w:gridCol w:w="981"/>
        <w:gridCol w:w="992"/>
        <w:gridCol w:w="850"/>
        <w:gridCol w:w="1276"/>
      </w:tblGrid>
      <w:tr w:rsidR="00AA2737" w:rsidRPr="001C4689" w14:paraId="5C827E9E" w14:textId="77777777" w:rsidTr="00AA2737">
        <w:trPr>
          <w:trHeight w:val="320"/>
        </w:trPr>
        <w:tc>
          <w:tcPr>
            <w:tcW w:w="3976" w:type="dxa"/>
            <w:noWrap/>
            <w:hideMark/>
          </w:tcPr>
          <w:p w14:paraId="0D26D909" w14:textId="77777777" w:rsidR="00AA2737" w:rsidRPr="001C4689" w:rsidRDefault="00AA2737" w:rsidP="001C4689">
            <w:pPr>
              <w:spacing w:line="480" w:lineRule="auto"/>
              <w:rPr>
                <w:rFonts w:eastAsiaTheme="majorEastAsia" w:cs="Times New Roman"/>
                <w:szCs w:val="24"/>
                <w:u w:val="single"/>
              </w:rPr>
            </w:pPr>
          </w:p>
        </w:tc>
        <w:tc>
          <w:tcPr>
            <w:tcW w:w="981" w:type="dxa"/>
            <w:vMerge w:val="restart"/>
            <w:hideMark/>
          </w:tcPr>
          <w:p w14:paraId="53B90BE5" w14:textId="77777777" w:rsidR="00AA2737" w:rsidRPr="001C4689" w:rsidRDefault="00AA2737" w:rsidP="001C4689">
            <w:pPr>
              <w:spacing w:line="480" w:lineRule="auto"/>
              <w:jc w:val="center"/>
              <w:rPr>
                <w:rFonts w:eastAsiaTheme="majorEastAsia" w:cs="Times New Roman"/>
                <w:szCs w:val="24"/>
              </w:rPr>
            </w:pPr>
            <w:r w:rsidRPr="001C4689">
              <w:rPr>
                <w:rFonts w:eastAsiaTheme="majorEastAsia" w:cs="Times New Roman"/>
                <w:szCs w:val="24"/>
              </w:rPr>
              <w:t>Sig.</w:t>
            </w:r>
          </w:p>
        </w:tc>
        <w:tc>
          <w:tcPr>
            <w:tcW w:w="992" w:type="dxa"/>
            <w:vMerge w:val="restart"/>
            <w:hideMark/>
          </w:tcPr>
          <w:p w14:paraId="7D0A2921" w14:textId="77777777" w:rsidR="00AA2737" w:rsidRPr="001C4689" w:rsidRDefault="00AA2737" w:rsidP="001C4689">
            <w:pPr>
              <w:spacing w:line="480" w:lineRule="auto"/>
              <w:jc w:val="center"/>
              <w:rPr>
                <w:rFonts w:eastAsiaTheme="majorEastAsia" w:cs="Times New Roman"/>
                <w:szCs w:val="24"/>
              </w:rPr>
            </w:pPr>
            <w:r w:rsidRPr="001C4689">
              <w:rPr>
                <w:rFonts w:eastAsiaTheme="majorEastAsia" w:cs="Times New Roman"/>
                <w:szCs w:val="24"/>
              </w:rPr>
              <w:t>Exp(B)</w:t>
            </w:r>
          </w:p>
        </w:tc>
        <w:tc>
          <w:tcPr>
            <w:tcW w:w="2126" w:type="dxa"/>
            <w:gridSpan w:val="2"/>
            <w:hideMark/>
          </w:tcPr>
          <w:p w14:paraId="09D8C822" w14:textId="77777777" w:rsidR="00AA2737" w:rsidRPr="001C4689" w:rsidRDefault="00AA2737" w:rsidP="001C4689">
            <w:pPr>
              <w:spacing w:line="480" w:lineRule="auto"/>
              <w:jc w:val="center"/>
              <w:rPr>
                <w:rFonts w:eastAsiaTheme="majorEastAsia" w:cs="Times New Roman"/>
                <w:szCs w:val="24"/>
              </w:rPr>
            </w:pPr>
            <w:r w:rsidRPr="001C4689">
              <w:rPr>
                <w:rFonts w:eastAsiaTheme="majorEastAsia" w:cs="Times New Roman"/>
                <w:szCs w:val="24"/>
              </w:rPr>
              <w:t>95.0% CI for Exp(B)</w:t>
            </w:r>
          </w:p>
        </w:tc>
      </w:tr>
      <w:tr w:rsidR="00AA2737" w:rsidRPr="001C4689" w14:paraId="00D919AE" w14:textId="77777777" w:rsidTr="00AA2737">
        <w:trPr>
          <w:trHeight w:val="320"/>
        </w:trPr>
        <w:tc>
          <w:tcPr>
            <w:tcW w:w="3976" w:type="dxa"/>
            <w:noWrap/>
            <w:hideMark/>
          </w:tcPr>
          <w:p w14:paraId="15404B11" w14:textId="4F147712" w:rsidR="00AA2737" w:rsidRPr="001C4689" w:rsidRDefault="001C4689" w:rsidP="001C4689">
            <w:pPr>
              <w:spacing w:line="480" w:lineRule="auto"/>
              <w:rPr>
                <w:rFonts w:eastAsiaTheme="majorEastAsia" w:cs="Times New Roman"/>
                <w:szCs w:val="24"/>
                <w:u w:val="single"/>
              </w:rPr>
            </w:pPr>
            <w:r w:rsidRPr="001C4689">
              <w:rPr>
                <w:rFonts w:eastAsiaTheme="majorEastAsia" w:cs="Times New Roman"/>
                <w:szCs w:val="24"/>
                <w:u w:val="single"/>
              </w:rPr>
              <w:t>Variable</w:t>
            </w:r>
          </w:p>
        </w:tc>
        <w:tc>
          <w:tcPr>
            <w:tcW w:w="981" w:type="dxa"/>
            <w:vMerge/>
            <w:hideMark/>
          </w:tcPr>
          <w:p w14:paraId="0B7CAE32" w14:textId="77777777" w:rsidR="00AA2737" w:rsidRPr="001C4689" w:rsidRDefault="00AA2737" w:rsidP="001C4689">
            <w:pPr>
              <w:spacing w:line="480" w:lineRule="auto"/>
              <w:jc w:val="center"/>
              <w:rPr>
                <w:rFonts w:eastAsiaTheme="majorEastAsia" w:cs="Times New Roman"/>
                <w:szCs w:val="24"/>
              </w:rPr>
            </w:pPr>
          </w:p>
        </w:tc>
        <w:tc>
          <w:tcPr>
            <w:tcW w:w="992" w:type="dxa"/>
            <w:vMerge/>
            <w:hideMark/>
          </w:tcPr>
          <w:p w14:paraId="49335EB9" w14:textId="77777777" w:rsidR="00AA2737" w:rsidRPr="001C4689" w:rsidRDefault="00AA2737" w:rsidP="001C4689">
            <w:pPr>
              <w:spacing w:line="480" w:lineRule="auto"/>
              <w:jc w:val="center"/>
              <w:rPr>
                <w:rFonts w:eastAsiaTheme="majorEastAsia" w:cs="Times New Roman"/>
                <w:szCs w:val="24"/>
              </w:rPr>
            </w:pPr>
          </w:p>
        </w:tc>
        <w:tc>
          <w:tcPr>
            <w:tcW w:w="850" w:type="dxa"/>
            <w:hideMark/>
          </w:tcPr>
          <w:p w14:paraId="52C5BFA4" w14:textId="77777777" w:rsidR="00AA2737" w:rsidRPr="001C4689" w:rsidRDefault="00AA2737" w:rsidP="001C4689">
            <w:pPr>
              <w:spacing w:line="480" w:lineRule="auto"/>
              <w:jc w:val="center"/>
              <w:rPr>
                <w:rFonts w:eastAsiaTheme="majorEastAsia" w:cs="Times New Roman"/>
                <w:szCs w:val="24"/>
              </w:rPr>
            </w:pPr>
            <w:r w:rsidRPr="001C4689">
              <w:rPr>
                <w:rFonts w:eastAsiaTheme="majorEastAsia" w:cs="Times New Roman"/>
                <w:szCs w:val="24"/>
              </w:rPr>
              <w:t>Lower</w:t>
            </w:r>
          </w:p>
        </w:tc>
        <w:tc>
          <w:tcPr>
            <w:tcW w:w="1276" w:type="dxa"/>
            <w:hideMark/>
          </w:tcPr>
          <w:p w14:paraId="0755C7A8" w14:textId="77777777" w:rsidR="00AA2737" w:rsidRPr="001C4689" w:rsidRDefault="00AA2737" w:rsidP="001C4689">
            <w:pPr>
              <w:spacing w:line="480" w:lineRule="auto"/>
              <w:jc w:val="center"/>
              <w:rPr>
                <w:rFonts w:eastAsiaTheme="majorEastAsia" w:cs="Times New Roman"/>
                <w:szCs w:val="24"/>
              </w:rPr>
            </w:pPr>
            <w:r w:rsidRPr="001C4689">
              <w:rPr>
                <w:rFonts w:eastAsiaTheme="majorEastAsia" w:cs="Times New Roman"/>
                <w:szCs w:val="24"/>
              </w:rPr>
              <w:t>Upper</w:t>
            </w:r>
          </w:p>
        </w:tc>
      </w:tr>
      <w:tr w:rsidR="004D23C6" w:rsidRPr="001C4689" w14:paraId="13022457" w14:textId="77777777" w:rsidTr="001C4689">
        <w:trPr>
          <w:trHeight w:val="456"/>
        </w:trPr>
        <w:tc>
          <w:tcPr>
            <w:tcW w:w="3976" w:type="dxa"/>
          </w:tcPr>
          <w:p w14:paraId="23BACAAE" w14:textId="4D702822" w:rsidR="004D23C6" w:rsidRPr="001C4689" w:rsidRDefault="004D23C6" w:rsidP="004D23C6">
            <w:pPr>
              <w:spacing w:line="480" w:lineRule="auto"/>
              <w:rPr>
                <w:rFonts w:eastAsiaTheme="majorEastAsia" w:cs="Times New Roman"/>
                <w:szCs w:val="24"/>
              </w:rPr>
            </w:pPr>
            <w:r w:rsidRPr="001C4689">
              <w:rPr>
                <w:rFonts w:cs="Times New Roman"/>
                <w:color w:val="264A60"/>
                <w:szCs w:val="24"/>
              </w:rPr>
              <w:t>Treatment</w:t>
            </w:r>
          </w:p>
        </w:tc>
        <w:tc>
          <w:tcPr>
            <w:tcW w:w="981" w:type="dxa"/>
            <w:noWrap/>
          </w:tcPr>
          <w:p w14:paraId="7CC0256E" w14:textId="584444F4" w:rsidR="004D23C6" w:rsidRPr="004D23C6" w:rsidRDefault="004D23C6" w:rsidP="004D23C6">
            <w:pPr>
              <w:spacing w:line="480" w:lineRule="auto"/>
              <w:jc w:val="center"/>
              <w:rPr>
                <w:rFonts w:eastAsiaTheme="majorEastAsia" w:cs="Times New Roman"/>
                <w:b/>
                <w:bCs/>
                <w:szCs w:val="24"/>
              </w:rPr>
            </w:pPr>
            <w:r w:rsidRPr="004D23C6">
              <w:rPr>
                <w:b/>
                <w:bCs/>
              </w:rPr>
              <w:t>0.125</w:t>
            </w:r>
          </w:p>
        </w:tc>
        <w:tc>
          <w:tcPr>
            <w:tcW w:w="992" w:type="dxa"/>
            <w:noWrap/>
          </w:tcPr>
          <w:p w14:paraId="7268F447" w14:textId="4E1622FA" w:rsidR="004D23C6" w:rsidRPr="004D23C6" w:rsidRDefault="004D23C6" w:rsidP="004D23C6">
            <w:pPr>
              <w:spacing w:line="480" w:lineRule="auto"/>
              <w:jc w:val="center"/>
              <w:rPr>
                <w:rFonts w:eastAsiaTheme="majorEastAsia" w:cs="Times New Roman"/>
                <w:b/>
                <w:bCs/>
                <w:szCs w:val="24"/>
              </w:rPr>
            </w:pPr>
            <w:r w:rsidRPr="004D23C6">
              <w:rPr>
                <w:b/>
                <w:bCs/>
              </w:rPr>
              <w:t>0.21</w:t>
            </w:r>
          </w:p>
        </w:tc>
        <w:tc>
          <w:tcPr>
            <w:tcW w:w="850" w:type="dxa"/>
            <w:noWrap/>
          </w:tcPr>
          <w:p w14:paraId="3F7049CB" w14:textId="42489E99" w:rsidR="004D23C6" w:rsidRPr="004D23C6" w:rsidRDefault="004D23C6" w:rsidP="004D23C6">
            <w:pPr>
              <w:spacing w:line="480" w:lineRule="auto"/>
              <w:jc w:val="center"/>
              <w:rPr>
                <w:rFonts w:eastAsiaTheme="majorEastAsia" w:cs="Times New Roman"/>
                <w:b/>
                <w:bCs/>
                <w:szCs w:val="24"/>
              </w:rPr>
            </w:pPr>
            <w:r w:rsidRPr="004D23C6">
              <w:rPr>
                <w:b/>
                <w:bCs/>
              </w:rPr>
              <w:t>0.03</w:t>
            </w:r>
          </w:p>
        </w:tc>
        <w:tc>
          <w:tcPr>
            <w:tcW w:w="1276" w:type="dxa"/>
            <w:noWrap/>
          </w:tcPr>
          <w:p w14:paraId="51CBD047" w14:textId="76F91BE3" w:rsidR="004D23C6" w:rsidRPr="004D23C6" w:rsidRDefault="004D23C6" w:rsidP="004D23C6">
            <w:pPr>
              <w:spacing w:line="480" w:lineRule="auto"/>
              <w:jc w:val="center"/>
              <w:rPr>
                <w:rFonts w:eastAsiaTheme="majorEastAsia" w:cs="Times New Roman"/>
                <w:b/>
                <w:bCs/>
                <w:szCs w:val="24"/>
              </w:rPr>
            </w:pPr>
            <w:r w:rsidRPr="004D23C6">
              <w:rPr>
                <w:b/>
                <w:bCs/>
              </w:rPr>
              <w:t>1.53</w:t>
            </w:r>
          </w:p>
        </w:tc>
      </w:tr>
      <w:tr w:rsidR="004D23C6" w:rsidRPr="001C4689" w14:paraId="67620124" w14:textId="77777777" w:rsidTr="001C4689">
        <w:trPr>
          <w:trHeight w:val="340"/>
        </w:trPr>
        <w:tc>
          <w:tcPr>
            <w:tcW w:w="3976" w:type="dxa"/>
          </w:tcPr>
          <w:p w14:paraId="5438CA56" w14:textId="6711DA01" w:rsidR="004D23C6" w:rsidRPr="001C4689" w:rsidRDefault="004D23C6" w:rsidP="004D23C6">
            <w:pPr>
              <w:spacing w:line="480" w:lineRule="auto"/>
              <w:rPr>
                <w:rFonts w:eastAsiaTheme="majorEastAsia" w:cs="Times New Roman"/>
                <w:szCs w:val="24"/>
              </w:rPr>
            </w:pPr>
            <w:r w:rsidRPr="001C4689">
              <w:rPr>
                <w:rFonts w:cs="Times New Roman"/>
                <w:color w:val="264A60"/>
                <w:szCs w:val="24"/>
              </w:rPr>
              <w:t>Sex</w:t>
            </w:r>
          </w:p>
        </w:tc>
        <w:tc>
          <w:tcPr>
            <w:tcW w:w="981" w:type="dxa"/>
            <w:noWrap/>
          </w:tcPr>
          <w:p w14:paraId="0CD36BDF" w14:textId="4DAFB82B" w:rsidR="004D23C6" w:rsidRPr="001C4689" w:rsidRDefault="004D23C6" w:rsidP="004D23C6">
            <w:pPr>
              <w:spacing w:line="480" w:lineRule="auto"/>
              <w:jc w:val="center"/>
              <w:rPr>
                <w:rFonts w:eastAsiaTheme="majorEastAsia" w:cs="Times New Roman"/>
                <w:szCs w:val="24"/>
              </w:rPr>
            </w:pPr>
            <w:r w:rsidRPr="00F401CB">
              <w:t>0.000</w:t>
            </w:r>
          </w:p>
        </w:tc>
        <w:tc>
          <w:tcPr>
            <w:tcW w:w="992" w:type="dxa"/>
            <w:noWrap/>
          </w:tcPr>
          <w:p w14:paraId="25DDF566" w14:textId="69392841" w:rsidR="004D23C6" w:rsidRPr="001C4689" w:rsidRDefault="004D23C6" w:rsidP="004D23C6">
            <w:pPr>
              <w:spacing w:line="480" w:lineRule="auto"/>
              <w:jc w:val="center"/>
              <w:rPr>
                <w:rFonts w:eastAsiaTheme="majorEastAsia" w:cs="Times New Roman"/>
                <w:szCs w:val="24"/>
              </w:rPr>
            </w:pPr>
            <w:r w:rsidRPr="00F401CB">
              <w:t>2.00</w:t>
            </w:r>
          </w:p>
        </w:tc>
        <w:tc>
          <w:tcPr>
            <w:tcW w:w="850" w:type="dxa"/>
            <w:noWrap/>
          </w:tcPr>
          <w:p w14:paraId="4F1C040C" w14:textId="50CA2F43" w:rsidR="004D23C6" w:rsidRPr="001C4689" w:rsidRDefault="004D23C6" w:rsidP="004D23C6">
            <w:pPr>
              <w:spacing w:line="480" w:lineRule="auto"/>
              <w:jc w:val="center"/>
              <w:rPr>
                <w:rFonts w:eastAsiaTheme="majorEastAsia" w:cs="Times New Roman"/>
                <w:szCs w:val="24"/>
              </w:rPr>
            </w:pPr>
            <w:r w:rsidRPr="00F401CB">
              <w:t>1.49</w:t>
            </w:r>
          </w:p>
        </w:tc>
        <w:tc>
          <w:tcPr>
            <w:tcW w:w="1276" w:type="dxa"/>
            <w:noWrap/>
          </w:tcPr>
          <w:p w14:paraId="00D430D5" w14:textId="7783FB86" w:rsidR="004D23C6" w:rsidRPr="001C4689" w:rsidRDefault="004D23C6" w:rsidP="004D23C6">
            <w:pPr>
              <w:spacing w:line="480" w:lineRule="auto"/>
              <w:jc w:val="center"/>
              <w:rPr>
                <w:rFonts w:eastAsiaTheme="majorEastAsia" w:cs="Times New Roman"/>
                <w:szCs w:val="24"/>
              </w:rPr>
            </w:pPr>
            <w:r w:rsidRPr="00F401CB">
              <w:t>2.70</w:t>
            </w:r>
          </w:p>
        </w:tc>
      </w:tr>
      <w:tr w:rsidR="004D23C6" w:rsidRPr="001C4689" w14:paraId="60009F94" w14:textId="77777777" w:rsidTr="001C4689">
        <w:trPr>
          <w:trHeight w:val="343"/>
        </w:trPr>
        <w:tc>
          <w:tcPr>
            <w:tcW w:w="3976" w:type="dxa"/>
          </w:tcPr>
          <w:p w14:paraId="35D2B0E6" w14:textId="32E5593E" w:rsidR="004D23C6" w:rsidRPr="001C4689" w:rsidRDefault="004D23C6" w:rsidP="004D23C6">
            <w:pPr>
              <w:spacing w:line="480" w:lineRule="auto"/>
              <w:rPr>
                <w:rFonts w:eastAsiaTheme="majorEastAsia" w:cs="Times New Roman"/>
                <w:szCs w:val="24"/>
              </w:rPr>
            </w:pPr>
            <w:r w:rsidRPr="001C4689">
              <w:rPr>
                <w:rFonts w:cs="Times New Roman"/>
                <w:color w:val="264A60"/>
                <w:szCs w:val="24"/>
              </w:rPr>
              <w:t>age</w:t>
            </w:r>
          </w:p>
        </w:tc>
        <w:tc>
          <w:tcPr>
            <w:tcW w:w="981" w:type="dxa"/>
            <w:noWrap/>
          </w:tcPr>
          <w:p w14:paraId="03179AC2" w14:textId="1D5529E2" w:rsidR="004D23C6" w:rsidRPr="001C4689" w:rsidRDefault="004D23C6" w:rsidP="004D23C6">
            <w:pPr>
              <w:spacing w:line="480" w:lineRule="auto"/>
              <w:jc w:val="center"/>
              <w:rPr>
                <w:rFonts w:eastAsiaTheme="majorEastAsia" w:cs="Times New Roman"/>
                <w:szCs w:val="24"/>
              </w:rPr>
            </w:pPr>
            <w:r w:rsidRPr="00F401CB">
              <w:t>0.000</w:t>
            </w:r>
          </w:p>
        </w:tc>
        <w:tc>
          <w:tcPr>
            <w:tcW w:w="992" w:type="dxa"/>
            <w:noWrap/>
          </w:tcPr>
          <w:p w14:paraId="3B98BA47" w14:textId="673493A6" w:rsidR="004D23C6" w:rsidRPr="001C4689" w:rsidRDefault="004D23C6" w:rsidP="004D23C6">
            <w:pPr>
              <w:spacing w:line="480" w:lineRule="auto"/>
              <w:jc w:val="center"/>
              <w:rPr>
                <w:rFonts w:eastAsiaTheme="majorEastAsia" w:cs="Times New Roman"/>
                <w:szCs w:val="24"/>
              </w:rPr>
            </w:pPr>
            <w:r w:rsidRPr="00F401CB">
              <w:t>1.09</w:t>
            </w:r>
          </w:p>
        </w:tc>
        <w:tc>
          <w:tcPr>
            <w:tcW w:w="850" w:type="dxa"/>
            <w:noWrap/>
          </w:tcPr>
          <w:p w14:paraId="6D2F04CD" w14:textId="67112B42" w:rsidR="004D23C6" w:rsidRPr="001C4689" w:rsidRDefault="004D23C6" w:rsidP="004D23C6">
            <w:pPr>
              <w:spacing w:line="480" w:lineRule="auto"/>
              <w:jc w:val="center"/>
              <w:rPr>
                <w:rFonts w:eastAsiaTheme="majorEastAsia" w:cs="Times New Roman"/>
                <w:szCs w:val="24"/>
              </w:rPr>
            </w:pPr>
            <w:r w:rsidRPr="00F401CB">
              <w:t>1.06</w:t>
            </w:r>
          </w:p>
        </w:tc>
        <w:tc>
          <w:tcPr>
            <w:tcW w:w="1276" w:type="dxa"/>
            <w:noWrap/>
          </w:tcPr>
          <w:p w14:paraId="3FD8173F" w14:textId="18B568A8" w:rsidR="004D23C6" w:rsidRPr="001C4689" w:rsidRDefault="004D23C6" w:rsidP="004D23C6">
            <w:pPr>
              <w:spacing w:line="480" w:lineRule="auto"/>
              <w:jc w:val="center"/>
              <w:rPr>
                <w:rFonts w:eastAsiaTheme="majorEastAsia" w:cs="Times New Roman"/>
                <w:szCs w:val="24"/>
              </w:rPr>
            </w:pPr>
            <w:r w:rsidRPr="00F401CB">
              <w:t>1.11</w:t>
            </w:r>
          </w:p>
        </w:tc>
      </w:tr>
      <w:tr w:rsidR="004D23C6" w:rsidRPr="001C4689" w14:paraId="5EE3DC4A" w14:textId="77777777" w:rsidTr="001C4689">
        <w:trPr>
          <w:trHeight w:val="340"/>
        </w:trPr>
        <w:tc>
          <w:tcPr>
            <w:tcW w:w="3976" w:type="dxa"/>
          </w:tcPr>
          <w:p w14:paraId="12F6ECDA" w14:textId="239D6330" w:rsidR="004D23C6" w:rsidRPr="001C4689" w:rsidRDefault="004D23C6" w:rsidP="004D23C6">
            <w:pPr>
              <w:spacing w:line="480" w:lineRule="auto"/>
              <w:rPr>
                <w:rFonts w:eastAsiaTheme="majorEastAsia" w:cs="Times New Roman"/>
                <w:szCs w:val="24"/>
              </w:rPr>
            </w:pPr>
            <w:proofErr w:type="spellStart"/>
            <w:r w:rsidRPr="001C4689">
              <w:rPr>
                <w:rFonts w:cs="Times New Roman"/>
                <w:color w:val="264A60"/>
                <w:szCs w:val="24"/>
              </w:rPr>
              <w:t>Riskobese</w:t>
            </w:r>
            <w:proofErr w:type="spellEnd"/>
          </w:p>
        </w:tc>
        <w:tc>
          <w:tcPr>
            <w:tcW w:w="981" w:type="dxa"/>
            <w:noWrap/>
          </w:tcPr>
          <w:p w14:paraId="7789AA9D" w14:textId="027CBB2B" w:rsidR="004D23C6" w:rsidRPr="001C4689" w:rsidRDefault="004D23C6" w:rsidP="004D23C6">
            <w:pPr>
              <w:spacing w:line="480" w:lineRule="auto"/>
              <w:jc w:val="center"/>
              <w:rPr>
                <w:rFonts w:eastAsiaTheme="majorEastAsia" w:cs="Times New Roman"/>
                <w:szCs w:val="24"/>
              </w:rPr>
            </w:pPr>
            <w:r w:rsidRPr="00F401CB">
              <w:t>0.001</w:t>
            </w:r>
          </w:p>
        </w:tc>
        <w:tc>
          <w:tcPr>
            <w:tcW w:w="992" w:type="dxa"/>
            <w:noWrap/>
          </w:tcPr>
          <w:p w14:paraId="776331DB" w14:textId="062514B3" w:rsidR="004D23C6" w:rsidRPr="001C4689" w:rsidRDefault="004D23C6" w:rsidP="004D23C6">
            <w:pPr>
              <w:spacing w:line="480" w:lineRule="auto"/>
              <w:jc w:val="center"/>
              <w:rPr>
                <w:rFonts w:eastAsiaTheme="majorEastAsia" w:cs="Times New Roman"/>
                <w:szCs w:val="24"/>
              </w:rPr>
            </w:pPr>
            <w:r w:rsidRPr="00F401CB">
              <w:t>1.69</w:t>
            </w:r>
          </w:p>
        </w:tc>
        <w:tc>
          <w:tcPr>
            <w:tcW w:w="850" w:type="dxa"/>
            <w:noWrap/>
          </w:tcPr>
          <w:p w14:paraId="337CA342" w14:textId="5797D3B8" w:rsidR="004D23C6" w:rsidRPr="001C4689" w:rsidRDefault="004D23C6" w:rsidP="004D23C6">
            <w:pPr>
              <w:spacing w:line="480" w:lineRule="auto"/>
              <w:jc w:val="center"/>
              <w:rPr>
                <w:rFonts w:eastAsiaTheme="majorEastAsia" w:cs="Times New Roman"/>
                <w:szCs w:val="24"/>
              </w:rPr>
            </w:pPr>
            <w:r w:rsidRPr="00F401CB">
              <w:t>1.24</w:t>
            </w:r>
          </w:p>
        </w:tc>
        <w:tc>
          <w:tcPr>
            <w:tcW w:w="1276" w:type="dxa"/>
            <w:noWrap/>
          </w:tcPr>
          <w:p w14:paraId="4F8FE8D4" w14:textId="76A22F9E" w:rsidR="004D23C6" w:rsidRPr="001C4689" w:rsidRDefault="004D23C6" w:rsidP="004D23C6">
            <w:pPr>
              <w:spacing w:line="480" w:lineRule="auto"/>
              <w:jc w:val="center"/>
              <w:rPr>
                <w:rFonts w:eastAsiaTheme="majorEastAsia" w:cs="Times New Roman"/>
                <w:szCs w:val="24"/>
              </w:rPr>
            </w:pPr>
            <w:r w:rsidRPr="00F401CB">
              <w:t>2.30</w:t>
            </w:r>
          </w:p>
        </w:tc>
      </w:tr>
      <w:tr w:rsidR="004D23C6" w:rsidRPr="001C4689" w14:paraId="3B6F12D9" w14:textId="77777777" w:rsidTr="001C4689">
        <w:trPr>
          <w:trHeight w:val="340"/>
        </w:trPr>
        <w:tc>
          <w:tcPr>
            <w:tcW w:w="3976" w:type="dxa"/>
          </w:tcPr>
          <w:p w14:paraId="6686E377" w14:textId="67F2DCBC" w:rsidR="004D23C6" w:rsidRPr="001C4689" w:rsidRDefault="004D23C6" w:rsidP="004D23C6">
            <w:pPr>
              <w:spacing w:line="480" w:lineRule="auto"/>
              <w:rPr>
                <w:rFonts w:eastAsiaTheme="majorEastAsia" w:cs="Times New Roman"/>
                <w:szCs w:val="24"/>
              </w:rPr>
            </w:pPr>
            <w:proofErr w:type="spellStart"/>
            <w:r w:rsidRPr="001C4689">
              <w:rPr>
                <w:rFonts w:cs="Times New Roman"/>
                <w:color w:val="264A60"/>
                <w:szCs w:val="24"/>
              </w:rPr>
              <w:t>RiskRecentHospitalizations</w:t>
            </w:r>
            <w:proofErr w:type="spellEnd"/>
          </w:p>
        </w:tc>
        <w:tc>
          <w:tcPr>
            <w:tcW w:w="981" w:type="dxa"/>
            <w:noWrap/>
          </w:tcPr>
          <w:p w14:paraId="45056DAC" w14:textId="4709C5FF" w:rsidR="004D23C6" w:rsidRPr="001C4689" w:rsidRDefault="004D23C6" w:rsidP="004D23C6">
            <w:pPr>
              <w:spacing w:line="480" w:lineRule="auto"/>
              <w:jc w:val="center"/>
              <w:rPr>
                <w:rFonts w:eastAsiaTheme="majorEastAsia" w:cs="Times New Roman"/>
                <w:szCs w:val="24"/>
              </w:rPr>
            </w:pPr>
            <w:r w:rsidRPr="00F401CB">
              <w:t>0.000</w:t>
            </w:r>
          </w:p>
        </w:tc>
        <w:tc>
          <w:tcPr>
            <w:tcW w:w="992" w:type="dxa"/>
            <w:noWrap/>
          </w:tcPr>
          <w:p w14:paraId="7C4D27DD" w14:textId="5CFD9C61" w:rsidR="004D23C6" w:rsidRPr="001C4689" w:rsidRDefault="004D23C6" w:rsidP="004D23C6">
            <w:pPr>
              <w:spacing w:line="480" w:lineRule="auto"/>
              <w:jc w:val="center"/>
              <w:rPr>
                <w:rFonts w:eastAsiaTheme="majorEastAsia" w:cs="Times New Roman"/>
                <w:szCs w:val="24"/>
              </w:rPr>
            </w:pPr>
            <w:r w:rsidRPr="00F401CB">
              <w:t>2.47</w:t>
            </w:r>
          </w:p>
        </w:tc>
        <w:tc>
          <w:tcPr>
            <w:tcW w:w="850" w:type="dxa"/>
            <w:noWrap/>
          </w:tcPr>
          <w:p w14:paraId="36FF34F5" w14:textId="08651FCA" w:rsidR="004D23C6" w:rsidRPr="001C4689" w:rsidRDefault="004D23C6" w:rsidP="004D23C6">
            <w:pPr>
              <w:spacing w:line="480" w:lineRule="auto"/>
              <w:jc w:val="center"/>
              <w:rPr>
                <w:rFonts w:eastAsiaTheme="majorEastAsia" w:cs="Times New Roman"/>
                <w:szCs w:val="24"/>
              </w:rPr>
            </w:pPr>
            <w:r w:rsidRPr="00F401CB">
              <w:t>1.79</w:t>
            </w:r>
          </w:p>
        </w:tc>
        <w:tc>
          <w:tcPr>
            <w:tcW w:w="1276" w:type="dxa"/>
            <w:noWrap/>
          </w:tcPr>
          <w:p w14:paraId="779F7597" w14:textId="2A814719" w:rsidR="004D23C6" w:rsidRPr="001C4689" w:rsidRDefault="004D23C6" w:rsidP="004D23C6">
            <w:pPr>
              <w:spacing w:line="480" w:lineRule="auto"/>
              <w:jc w:val="center"/>
              <w:rPr>
                <w:rFonts w:eastAsiaTheme="majorEastAsia" w:cs="Times New Roman"/>
                <w:szCs w:val="24"/>
              </w:rPr>
            </w:pPr>
            <w:r w:rsidRPr="00F401CB">
              <w:t>3.41</w:t>
            </w:r>
          </w:p>
        </w:tc>
      </w:tr>
      <w:tr w:rsidR="004D23C6" w:rsidRPr="001C4689" w14:paraId="16BCEBBF" w14:textId="77777777" w:rsidTr="001C4689">
        <w:trPr>
          <w:trHeight w:val="340"/>
        </w:trPr>
        <w:tc>
          <w:tcPr>
            <w:tcW w:w="3976" w:type="dxa"/>
          </w:tcPr>
          <w:p w14:paraId="2F32E560" w14:textId="6B0B1041" w:rsidR="004D23C6" w:rsidRPr="001C4689" w:rsidRDefault="004D23C6" w:rsidP="004D23C6">
            <w:pPr>
              <w:spacing w:line="480" w:lineRule="auto"/>
              <w:rPr>
                <w:rFonts w:eastAsiaTheme="majorEastAsia" w:cs="Times New Roman"/>
                <w:szCs w:val="24"/>
              </w:rPr>
            </w:pPr>
            <w:proofErr w:type="spellStart"/>
            <w:r w:rsidRPr="001C4689">
              <w:rPr>
                <w:rFonts w:cs="Times New Roman"/>
                <w:color w:val="264A60"/>
                <w:szCs w:val="24"/>
              </w:rPr>
              <w:t>RiskDiabetes</w:t>
            </w:r>
            <w:proofErr w:type="spellEnd"/>
          </w:p>
        </w:tc>
        <w:tc>
          <w:tcPr>
            <w:tcW w:w="981" w:type="dxa"/>
            <w:noWrap/>
          </w:tcPr>
          <w:p w14:paraId="51B02C5B" w14:textId="3C916532" w:rsidR="004D23C6" w:rsidRPr="001C4689" w:rsidRDefault="004D23C6" w:rsidP="004D23C6">
            <w:pPr>
              <w:spacing w:line="480" w:lineRule="auto"/>
              <w:jc w:val="center"/>
              <w:rPr>
                <w:rFonts w:eastAsiaTheme="majorEastAsia" w:cs="Times New Roman"/>
                <w:szCs w:val="24"/>
              </w:rPr>
            </w:pPr>
            <w:r w:rsidRPr="00F401CB">
              <w:t>0.013</w:t>
            </w:r>
          </w:p>
        </w:tc>
        <w:tc>
          <w:tcPr>
            <w:tcW w:w="992" w:type="dxa"/>
            <w:noWrap/>
          </w:tcPr>
          <w:p w14:paraId="6EA27A3E" w14:textId="30E40435" w:rsidR="004D23C6" w:rsidRPr="001C4689" w:rsidRDefault="004D23C6" w:rsidP="004D23C6">
            <w:pPr>
              <w:spacing w:line="480" w:lineRule="auto"/>
              <w:jc w:val="center"/>
              <w:rPr>
                <w:rFonts w:eastAsiaTheme="majorEastAsia" w:cs="Times New Roman"/>
                <w:szCs w:val="24"/>
              </w:rPr>
            </w:pPr>
            <w:r w:rsidRPr="00F401CB">
              <w:t>1.59</w:t>
            </w:r>
          </w:p>
        </w:tc>
        <w:tc>
          <w:tcPr>
            <w:tcW w:w="850" w:type="dxa"/>
            <w:noWrap/>
          </w:tcPr>
          <w:p w14:paraId="6A389EE5" w14:textId="36824550" w:rsidR="004D23C6" w:rsidRPr="001C4689" w:rsidRDefault="004D23C6" w:rsidP="004D23C6">
            <w:pPr>
              <w:spacing w:line="480" w:lineRule="auto"/>
              <w:jc w:val="center"/>
              <w:rPr>
                <w:rFonts w:eastAsiaTheme="majorEastAsia" w:cs="Times New Roman"/>
                <w:szCs w:val="24"/>
              </w:rPr>
            </w:pPr>
            <w:r w:rsidRPr="00F401CB">
              <w:t>1.10</w:t>
            </w:r>
          </w:p>
        </w:tc>
        <w:tc>
          <w:tcPr>
            <w:tcW w:w="1276" w:type="dxa"/>
            <w:noWrap/>
          </w:tcPr>
          <w:p w14:paraId="1934B97F" w14:textId="3EA9E2A8" w:rsidR="004D23C6" w:rsidRPr="001C4689" w:rsidRDefault="004D23C6" w:rsidP="004D23C6">
            <w:pPr>
              <w:spacing w:line="480" w:lineRule="auto"/>
              <w:jc w:val="center"/>
              <w:rPr>
                <w:rFonts w:eastAsiaTheme="majorEastAsia" w:cs="Times New Roman"/>
                <w:szCs w:val="24"/>
              </w:rPr>
            </w:pPr>
            <w:r w:rsidRPr="00F401CB">
              <w:t>2.29</w:t>
            </w:r>
          </w:p>
        </w:tc>
      </w:tr>
      <w:tr w:rsidR="004D23C6" w:rsidRPr="001C4689" w14:paraId="2CB568D5" w14:textId="77777777" w:rsidTr="001C4689">
        <w:trPr>
          <w:trHeight w:val="340"/>
        </w:trPr>
        <w:tc>
          <w:tcPr>
            <w:tcW w:w="3976" w:type="dxa"/>
          </w:tcPr>
          <w:p w14:paraId="68ACB11C" w14:textId="227B8666" w:rsidR="004D23C6" w:rsidRPr="001C4689" w:rsidRDefault="004D23C6" w:rsidP="004D23C6">
            <w:pPr>
              <w:spacing w:line="480" w:lineRule="auto"/>
              <w:rPr>
                <w:rFonts w:eastAsiaTheme="majorEastAsia" w:cs="Times New Roman"/>
                <w:szCs w:val="24"/>
              </w:rPr>
            </w:pPr>
            <w:proofErr w:type="spellStart"/>
            <w:r w:rsidRPr="001C4689">
              <w:rPr>
                <w:rFonts w:cs="Times New Roman"/>
                <w:color w:val="264A60"/>
                <w:szCs w:val="24"/>
              </w:rPr>
              <w:t>RiskImmunosuppresion</w:t>
            </w:r>
            <w:proofErr w:type="spellEnd"/>
          </w:p>
        </w:tc>
        <w:tc>
          <w:tcPr>
            <w:tcW w:w="981" w:type="dxa"/>
            <w:noWrap/>
          </w:tcPr>
          <w:p w14:paraId="45124D8A" w14:textId="166923A5" w:rsidR="004D23C6" w:rsidRPr="001C4689" w:rsidRDefault="004D23C6" w:rsidP="004D23C6">
            <w:pPr>
              <w:spacing w:line="480" w:lineRule="auto"/>
              <w:jc w:val="center"/>
              <w:rPr>
                <w:rFonts w:eastAsiaTheme="majorEastAsia" w:cs="Times New Roman"/>
                <w:szCs w:val="24"/>
              </w:rPr>
            </w:pPr>
            <w:r w:rsidRPr="00F401CB">
              <w:t>0.001</w:t>
            </w:r>
          </w:p>
        </w:tc>
        <w:tc>
          <w:tcPr>
            <w:tcW w:w="992" w:type="dxa"/>
            <w:noWrap/>
          </w:tcPr>
          <w:p w14:paraId="6A357548" w14:textId="5A8937E6" w:rsidR="004D23C6" w:rsidRPr="001C4689" w:rsidRDefault="004D23C6" w:rsidP="004D23C6">
            <w:pPr>
              <w:spacing w:line="480" w:lineRule="auto"/>
              <w:jc w:val="center"/>
              <w:rPr>
                <w:rFonts w:eastAsiaTheme="majorEastAsia" w:cs="Times New Roman"/>
                <w:szCs w:val="24"/>
              </w:rPr>
            </w:pPr>
            <w:r w:rsidRPr="00F401CB">
              <w:t>2.23</w:t>
            </w:r>
          </w:p>
        </w:tc>
        <w:tc>
          <w:tcPr>
            <w:tcW w:w="850" w:type="dxa"/>
            <w:noWrap/>
          </w:tcPr>
          <w:p w14:paraId="1FE1364E" w14:textId="5D324CEB" w:rsidR="004D23C6" w:rsidRPr="001C4689" w:rsidRDefault="004D23C6" w:rsidP="004D23C6">
            <w:pPr>
              <w:spacing w:line="480" w:lineRule="auto"/>
              <w:jc w:val="center"/>
              <w:rPr>
                <w:rFonts w:eastAsiaTheme="majorEastAsia" w:cs="Times New Roman"/>
                <w:szCs w:val="24"/>
              </w:rPr>
            </w:pPr>
            <w:r w:rsidRPr="00F401CB">
              <w:t>1.40</w:t>
            </w:r>
          </w:p>
        </w:tc>
        <w:tc>
          <w:tcPr>
            <w:tcW w:w="1276" w:type="dxa"/>
            <w:noWrap/>
          </w:tcPr>
          <w:p w14:paraId="1DED1E70" w14:textId="6DBDAF75" w:rsidR="004D23C6" w:rsidRPr="001C4689" w:rsidRDefault="004D23C6" w:rsidP="004D23C6">
            <w:pPr>
              <w:spacing w:line="480" w:lineRule="auto"/>
              <w:jc w:val="center"/>
              <w:rPr>
                <w:rFonts w:eastAsiaTheme="majorEastAsia" w:cs="Times New Roman"/>
                <w:szCs w:val="24"/>
              </w:rPr>
            </w:pPr>
            <w:r w:rsidRPr="00F401CB">
              <w:t>3.56</w:t>
            </w:r>
          </w:p>
        </w:tc>
      </w:tr>
      <w:tr w:rsidR="004D23C6" w:rsidRPr="001C4689" w14:paraId="4F005D9C" w14:textId="77777777" w:rsidTr="001C4689">
        <w:trPr>
          <w:trHeight w:val="340"/>
        </w:trPr>
        <w:tc>
          <w:tcPr>
            <w:tcW w:w="3976" w:type="dxa"/>
          </w:tcPr>
          <w:p w14:paraId="46838B6B" w14:textId="77DFC966" w:rsidR="004D23C6" w:rsidRPr="001C4689" w:rsidRDefault="004D23C6" w:rsidP="004D23C6">
            <w:pPr>
              <w:spacing w:line="480" w:lineRule="auto"/>
              <w:rPr>
                <w:rFonts w:eastAsiaTheme="majorEastAsia" w:cs="Times New Roman"/>
                <w:szCs w:val="24"/>
              </w:rPr>
            </w:pPr>
            <w:proofErr w:type="spellStart"/>
            <w:r w:rsidRPr="001C4689">
              <w:rPr>
                <w:rFonts w:cs="Times New Roman"/>
                <w:color w:val="264A60"/>
                <w:szCs w:val="24"/>
              </w:rPr>
              <w:t>RiskLiver</w:t>
            </w:r>
            <w:proofErr w:type="spellEnd"/>
          </w:p>
        </w:tc>
        <w:tc>
          <w:tcPr>
            <w:tcW w:w="981" w:type="dxa"/>
            <w:noWrap/>
          </w:tcPr>
          <w:p w14:paraId="2B548C18" w14:textId="2100FE69" w:rsidR="004D23C6" w:rsidRPr="001C4689" w:rsidRDefault="004D23C6" w:rsidP="004D23C6">
            <w:pPr>
              <w:spacing w:line="480" w:lineRule="auto"/>
              <w:jc w:val="center"/>
              <w:rPr>
                <w:rFonts w:eastAsiaTheme="majorEastAsia" w:cs="Times New Roman"/>
                <w:szCs w:val="24"/>
              </w:rPr>
            </w:pPr>
            <w:r w:rsidRPr="00F401CB">
              <w:t>0.011</w:t>
            </w:r>
          </w:p>
        </w:tc>
        <w:tc>
          <w:tcPr>
            <w:tcW w:w="992" w:type="dxa"/>
            <w:noWrap/>
          </w:tcPr>
          <w:p w14:paraId="658F4F01" w14:textId="3E2CD2FE" w:rsidR="004D23C6" w:rsidRPr="001C4689" w:rsidRDefault="004D23C6" w:rsidP="004D23C6">
            <w:pPr>
              <w:spacing w:line="480" w:lineRule="auto"/>
              <w:jc w:val="center"/>
              <w:rPr>
                <w:rFonts w:eastAsiaTheme="majorEastAsia" w:cs="Times New Roman"/>
                <w:szCs w:val="24"/>
              </w:rPr>
            </w:pPr>
            <w:r w:rsidRPr="00F401CB">
              <w:t>1.93</w:t>
            </w:r>
          </w:p>
        </w:tc>
        <w:tc>
          <w:tcPr>
            <w:tcW w:w="850" w:type="dxa"/>
            <w:noWrap/>
          </w:tcPr>
          <w:p w14:paraId="45D6D4D8" w14:textId="58A733BD" w:rsidR="004D23C6" w:rsidRPr="001C4689" w:rsidRDefault="004D23C6" w:rsidP="004D23C6">
            <w:pPr>
              <w:spacing w:line="480" w:lineRule="auto"/>
              <w:jc w:val="center"/>
              <w:rPr>
                <w:rFonts w:eastAsiaTheme="majorEastAsia" w:cs="Times New Roman"/>
                <w:szCs w:val="24"/>
              </w:rPr>
            </w:pPr>
            <w:r w:rsidRPr="00F401CB">
              <w:t>1.16</w:t>
            </w:r>
          </w:p>
        </w:tc>
        <w:tc>
          <w:tcPr>
            <w:tcW w:w="1276" w:type="dxa"/>
            <w:noWrap/>
          </w:tcPr>
          <w:p w14:paraId="5DB0497E" w14:textId="2178AEDB" w:rsidR="004D23C6" w:rsidRPr="001C4689" w:rsidRDefault="004D23C6" w:rsidP="004D23C6">
            <w:pPr>
              <w:spacing w:line="480" w:lineRule="auto"/>
              <w:jc w:val="center"/>
              <w:rPr>
                <w:rFonts w:eastAsiaTheme="majorEastAsia" w:cs="Times New Roman"/>
                <w:szCs w:val="24"/>
              </w:rPr>
            </w:pPr>
            <w:r w:rsidRPr="00F401CB">
              <w:t>3.21</w:t>
            </w:r>
          </w:p>
        </w:tc>
      </w:tr>
      <w:tr w:rsidR="004D23C6" w:rsidRPr="001C4689" w14:paraId="06CAE286" w14:textId="77777777" w:rsidTr="0087473C">
        <w:trPr>
          <w:trHeight w:val="340"/>
        </w:trPr>
        <w:tc>
          <w:tcPr>
            <w:tcW w:w="3976" w:type="dxa"/>
          </w:tcPr>
          <w:p w14:paraId="1314F1AF" w14:textId="18F47A56" w:rsidR="004D23C6" w:rsidRPr="001C4689" w:rsidRDefault="004D23C6" w:rsidP="004D23C6">
            <w:pPr>
              <w:spacing w:line="480" w:lineRule="auto"/>
              <w:rPr>
                <w:rFonts w:cs="Times New Roman"/>
                <w:color w:val="264A60"/>
                <w:szCs w:val="24"/>
              </w:rPr>
            </w:pPr>
            <w:proofErr w:type="spellStart"/>
            <w:r w:rsidRPr="001C4689">
              <w:rPr>
                <w:rFonts w:cs="Times New Roman"/>
                <w:color w:val="264A60"/>
                <w:szCs w:val="24"/>
              </w:rPr>
              <w:t>RiskNeurological</w:t>
            </w:r>
            <w:proofErr w:type="spellEnd"/>
          </w:p>
        </w:tc>
        <w:tc>
          <w:tcPr>
            <w:tcW w:w="981" w:type="dxa"/>
            <w:noWrap/>
          </w:tcPr>
          <w:p w14:paraId="2588951A" w14:textId="2DD8CF31" w:rsidR="004D23C6" w:rsidRPr="001C4689" w:rsidRDefault="004D23C6" w:rsidP="004D23C6">
            <w:pPr>
              <w:spacing w:line="480" w:lineRule="auto"/>
              <w:jc w:val="center"/>
              <w:rPr>
                <w:rFonts w:eastAsiaTheme="majorEastAsia" w:cs="Times New Roman"/>
                <w:szCs w:val="24"/>
              </w:rPr>
            </w:pPr>
            <w:r w:rsidRPr="00F401CB">
              <w:t>0.088</w:t>
            </w:r>
          </w:p>
        </w:tc>
        <w:tc>
          <w:tcPr>
            <w:tcW w:w="992" w:type="dxa"/>
            <w:noWrap/>
          </w:tcPr>
          <w:p w14:paraId="03CCC7B6" w14:textId="71915726" w:rsidR="004D23C6" w:rsidRPr="001C4689" w:rsidRDefault="004D23C6" w:rsidP="004D23C6">
            <w:pPr>
              <w:spacing w:line="480" w:lineRule="auto"/>
              <w:jc w:val="center"/>
              <w:rPr>
                <w:rFonts w:eastAsiaTheme="majorEastAsia" w:cs="Times New Roman"/>
                <w:szCs w:val="24"/>
              </w:rPr>
            </w:pPr>
            <w:r w:rsidRPr="00F401CB">
              <w:t>1.57</w:t>
            </w:r>
          </w:p>
        </w:tc>
        <w:tc>
          <w:tcPr>
            <w:tcW w:w="850" w:type="dxa"/>
            <w:noWrap/>
          </w:tcPr>
          <w:p w14:paraId="62164C9C" w14:textId="6FC95087" w:rsidR="004D23C6" w:rsidRPr="001C4689" w:rsidRDefault="004D23C6" w:rsidP="004D23C6">
            <w:pPr>
              <w:spacing w:line="480" w:lineRule="auto"/>
              <w:jc w:val="center"/>
              <w:rPr>
                <w:rFonts w:eastAsiaTheme="majorEastAsia" w:cs="Times New Roman"/>
                <w:szCs w:val="24"/>
              </w:rPr>
            </w:pPr>
            <w:r w:rsidRPr="00F401CB">
              <w:t>0.94</w:t>
            </w:r>
          </w:p>
        </w:tc>
        <w:tc>
          <w:tcPr>
            <w:tcW w:w="1276" w:type="dxa"/>
            <w:noWrap/>
          </w:tcPr>
          <w:p w14:paraId="0C85DF0E" w14:textId="19233179" w:rsidR="004D23C6" w:rsidRPr="001C4689" w:rsidRDefault="004D23C6" w:rsidP="004D23C6">
            <w:pPr>
              <w:spacing w:line="480" w:lineRule="auto"/>
              <w:jc w:val="center"/>
              <w:rPr>
                <w:rFonts w:eastAsiaTheme="majorEastAsia" w:cs="Times New Roman"/>
                <w:szCs w:val="24"/>
              </w:rPr>
            </w:pPr>
            <w:r w:rsidRPr="00F401CB">
              <w:t>2.62</w:t>
            </w:r>
          </w:p>
        </w:tc>
      </w:tr>
      <w:tr w:rsidR="004D23C6" w:rsidRPr="001C4689" w14:paraId="557B3558" w14:textId="77777777" w:rsidTr="0087473C">
        <w:trPr>
          <w:trHeight w:val="340"/>
        </w:trPr>
        <w:tc>
          <w:tcPr>
            <w:tcW w:w="3976" w:type="dxa"/>
          </w:tcPr>
          <w:p w14:paraId="579842C3" w14:textId="76060005" w:rsidR="004D23C6" w:rsidRPr="001C4689" w:rsidRDefault="004D23C6" w:rsidP="004D23C6">
            <w:pPr>
              <w:spacing w:line="480" w:lineRule="auto"/>
              <w:rPr>
                <w:rFonts w:cs="Times New Roman"/>
                <w:color w:val="264A60"/>
                <w:szCs w:val="24"/>
              </w:rPr>
            </w:pPr>
            <w:proofErr w:type="spellStart"/>
            <w:r w:rsidRPr="001C4689">
              <w:rPr>
                <w:rFonts w:cs="Times New Roman"/>
                <w:color w:val="264A60"/>
                <w:szCs w:val="24"/>
              </w:rPr>
              <w:t>Chf</w:t>
            </w:r>
            <w:proofErr w:type="spellEnd"/>
          </w:p>
        </w:tc>
        <w:tc>
          <w:tcPr>
            <w:tcW w:w="981" w:type="dxa"/>
            <w:noWrap/>
          </w:tcPr>
          <w:p w14:paraId="074614ED" w14:textId="762DAE1E" w:rsidR="004D23C6" w:rsidRPr="001C4689" w:rsidRDefault="004D23C6" w:rsidP="004D23C6">
            <w:pPr>
              <w:spacing w:line="480" w:lineRule="auto"/>
              <w:jc w:val="center"/>
              <w:rPr>
                <w:rFonts w:eastAsiaTheme="majorEastAsia" w:cs="Times New Roman"/>
                <w:szCs w:val="24"/>
              </w:rPr>
            </w:pPr>
            <w:r w:rsidRPr="00F401CB">
              <w:t>0.003</w:t>
            </w:r>
          </w:p>
        </w:tc>
        <w:tc>
          <w:tcPr>
            <w:tcW w:w="992" w:type="dxa"/>
            <w:noWrap/>
          </w:tcPr>
          <w:p w14:paraId="269D72A9" w14:textId="517DB9D2" w:rsidR="004D23C6" w:rsidRPr="001C4689" w:rsidRDefault="004D23C6" w:rsidP="004D23C6">
            <w:pPr>
              <w:spacing w:line="480" w:lineRule="auto"/>
              <w:jc w:val="center"/>
              <w:rPr>
                <w:rFonts w:eastAsiaTheme="majorEastAsia" w:cs="Times New Roman"/>
                <w:szCs w:val="24"/>
              </w:rPr>
            </w:pPr>
            <w:r w:rsidRPr="00F401CB">
              <w:t>2.53</w:t>
            </w:r>
          </w:p>
        </w:tc>
        <w:tc>
          <w:tcPr>
            <w:tcW w:w="850" w:type="dxa"/>
            <w:noWrap/>
          </w:tcPr>
          <w:p w14:paraId="01447778" w14:textId="5F4E901E" w:rsidR="004D23C6" w:rsidRPr="001C4689" w:rsidRDefault="004D23C6" w:rsidP="004D23C6">
            <w:pPr>
              <w:spacing w:line="480" w:lineRule="auto"/>
              <w:jc w:val="center"/>
              <w:rPr>
                <w:rFonts w:eastAsiaTheme="majorEastAsia" w:cs="Times New Roman"/>
                <w:szCs w:val="24"/>
              </w:rPr>
            </w:pPr>
            <w:r w:rsidRPr="00F401CB">
              <w:t>1.38</w:t>
            </w:r>
          </w:p>
        </w:tc>
        <w:tc>
          <w:tcPr>
            <w:tcW w:w="1276" w:type="dxa"/>
            <w:noWrap/>
          </w:tcPr>
          <w:p w14:paraId="3AA7E14E" w14:textId="63FBBF24" w:rsidR="004D23C6" w:rsidRPr="001C4689" w:rsidRDefault="004D23C6" w:rsidP="004D23C6">
            <w:pPr>
              <w:spacing w:line="480" w:lineRule="auto"/>
              <w:jc w:val="center"/>
              <w:rPr>
                <w:rFonts w:eastAsiaTheme="majorEastAsia" w:cs="Times New Roman"/>
                <w:szCs w:val="24"/>
              </w:rPr>
            </w:pPr>
            <w:r w:rsidRPr="00F401CB">
              <w:t>4.67</w:t>
            </w:r>
          </w:p>
        </w:tc>
      </w:tr>
      <w:tr w:rsidR="004D23C6" w:rsidRPr="001C4689" w14:paraId="7F11AC07" w14:textId="77777777" w:rsidTr="0087473C">
        <w:trPr>
          <w:trHeight w:val="340"/>
        </w:trPr>
        <w:tc>
          <w:tcPr>
            <w:tcW w:w="3976" w:type="dxa"/>
          </w:tcPr>
          <w:p w14:paraId="4B2F2D53" w14:textId="5F3BA44B" w:rsidR="004D23C6" w:rsidRPr="001C4689" w:rsidRDefault="004D23C6" w:rsidP="004D23C6">
            <w:pPr>
              <w:spacing w:line="480" w:lineRule="auto"/>
              <w:rPr>
                <w:rFonts w:cs="Times New Roman"/>
                <w:color w:val="264A60"/>
                <w:szCs w:val="24"/>
              </w:rPr>
            </w:pPr>
            <w:proofErr w:type="spellStart"/>
            <w:r w:rsidRPr="001C4689">
              <w:rPr>
                <w:rFonts w:cs="Times New Roman"/>
                <w:color w:val="264A60"/>
                <w:szCs w:val="24"/>
              </w:rPr>
              <w:t>Cva</w:t>
            </w:r>
            <w:proofErr w:type="spellEnd"/>
          </w:p>
        </w:tc>
        <w:tc>
          <w:tcPr>
            <w:tcW w:w="981" w:type="dxa"/>
            <w:noWrap/>
          </w:tcPr>
          <w:p w14:paraId="6BEAB546" w14:textId="4BE0A5AA" w:rsidR="004D23C6" w:rsidRPr="001C4689" w:rsidRDefault="004D23C6" w:rsidP="004D23C6">
            <w:pPr>
              <w:spacing w:line="480" w:lineRule="auto"/>
              <w:jc w:val="center"/>
              <w:rPr>
                <w:rFonts w:eastAsiaTheme="majorEastAsia" w:cs="Times New Roman"/>
                <w:szCs w:val="24"/>
              </w:rPr>
            </w:pPr>
            <w:r w:rsidRPr="00F401CB">
              <w:t>0.008</w:t>
            </w:r>
          </w:p>
        </w:tc>
        <w:tc>
          <w:tcPr>
            <w:tcW w:w="992" w:type="dxa"/>
            <w:noWrap/>
          </w:tcPr>
          <w:p w14:paraId="26391C64" w14:textId="04403F95" w:rsidR="004D23C6" w:rsidRPr="001C4689" w:rsidRDefault="004D23C6" w:rsidP="004D23C6">
            <w:pPr>
              <w:spacing w:line="480" w:lineRule="auto"/>
              <w:jc w:val="center"/>
              <w:rPr>
                <w:rFonts w:eastAsiaTheme="majorEastAsia" w:cs="Times New Roman"/>
                <w:szCs w:val="24"/>
              </w:rPr>
            </w:pPr>
            <w:r w:rsidRPr="00F401CB">
              <w:t>2.14</w:t>
            </w:r>
          </w:p>
        </w:tc>
        <w:tc>
          <w:tcPr>
            <w:tcW w:w="850" w:type="dxa"/>
            <w:noWrap/>
          </w:tcPr>
          <w:p w14:paraId="7802F9C6" w14:textId="2FD3DBEC" w:rsidR="004D23C6" w:rsidRPr="001C4689" w:rsidRDefault="004D23C6" w:rsidP="004D23C6">
            <w:pPr>
              <w:spacing w:line="480" w:lineRule="auto"/>
              <w:jc w:val="center"/>
              <w:rPr>
                <w:rFonts w:eastAsiaTheme="majorEastAsia" w:cs="Times New Roman"/>
                <w:szCs w:val="24"/>
              </w:rPr>
            </w:pPr>
            <w:r w:rsidRPr="00F401CB">
              <w:t>1.23</w:t>
            </w:r>
          </w:p>
        </w:tc>
        <w:tc>
          <w:tcPr>
            <w:tcW w:w="1276" w:type="dxa"/>
            <w:noWrap/>
          </w:tcPr>
          <w:p w14:paraId="25350BC8" w14:textId="6DA8A753" w:rsidR="004D23C6" w:rsidRPr="001C4689" w:rsidRDefault="004D23C6" w:rsidP="004D23C6">
            <w:pPr>
              <w:spacing w:line="480" w:lineRule="auto"/>
              <w:jc w:val="center"/>
              <w:rPr>
                <w:rFonts w:eastAsiaTheme="majorEastAsia" w:cs="Times New Roman"/>
                <w:szCs w:val="24"/>
              </w:rPr>
            </w:pPr>
            <w:r w:rsidRPr="00F401CB">
              <w:t>3.75</w:t>
            </w:r>
          </w:p>
        </w:tc>
      </w:tr>
    </w:tbl>
    <w:p w14:paraId="3B0ED849" w14:textId="5C22B30F" w:rsidR="00B11004" w:rsidRPr="00A44FEB" w:rsidRDefault="00B11004" w:rsidP="00CD0D85">
      <w:pPr>
        <w:rPr>
          <w:rFonts w:eastAsiaTheme="majorEastAsia" w:cs="Times New Roman"/>
          <w:szCs w:val="24"/>
          <w:u w:val="single"/>
        </w:rPr>
      </w:pPr>
    </w:p>
    <w:p w14:paraId="64682E04" w14:textId="77777777" w:rsidR="001C4689" w:rsidRDefault="001C4689">
      <w:pPr>
        <w:rPr>
          <w:rFonts w:asciiTheme="majorBidi" w:eastAsiaTheme="majorEastAsia" w:hAnsiTheme="majorBidi" w:cstheme="majorBidi"/>
          <w:szCs w:val="24"/>
          <w:u w:val="single"/>
        </w:rPr>
      </w:pPr>
      <w:r>
        <w:rPr>
          <w:rFonts w:asciiTheme="majorBidi" w:hAnsiTheme="majorBidi"/>
          <w:szCs w:val="24"/>
          <w:u w:val="single"/>
        </w:rPr>
        <w:br w:type="page"/>
      </w:r>
    </w:p>
    <w:p w14:paraId="18B10FEF" w14:textId="208936BC" w:rsidR="001C4689" w:rsidRDefault="001C4689" w:rsidP="001C4689">
      <w:pPr>
        <w:pStyle w:val="Heading1"/>
        <w:rPr>
          <w:rFonts w:asciiTheme="majorBidi" w:hAnsiTheme="majorBidi"/>
          <w:color w:val="auto"/>
          <w:sz w:val="24"/>
          <w:szCs w:val="24"/>
          <w:u w:val="single"/>
        </w:rPr>
      </w:pPr>
      <w:bookmarkStart w:id="7" w:name="_Toc104791274"/>
      <w:r w:rsidRPr="00CD0D85">
        <w:rPr>
          <w:rFonts w:asciiTheme="majorBidi" w:hAnsiTheme="majorBidi"/>
          <w:color w:val="auto"/>
          <w:sz w:val="24"/>
          <w:szCs w:val="24"/>
          <w:u w:val="single"/>
        </w:rPr>
        <w:lastRenderedPageBreak/>
        <w:t>Table</w:t>
      </w:r>
      <w:r>
        <w:rPr>
          <w:rFonts w:asciiTheme="majorBidi" w:hAnsiTheme="majorBidi"/>
          <w:color w:val="auto"/>
          <w:sz w:val="24"/>
          <w:szCs w:val="24"/>
          <w:u w:val="single"/>
        </w:rPr>
        <w:t xml:space="preserve"> S</w:t>
      </w:r>
      <w:r w:rsidR="00665C0B">
        <w:rPr>
          <w:rFonts w:asciiTheme="majorBidi" w:hAnsiTheme="majorBidi"/>
          <w:color w:val="auto"/>
          <w:sz w:val="24"/>
          <w:szCs w:val="24"/>
          <w:u w:val="single"/>
        </w:rPr>
        <w:t>4</w:t>
      </w:r>
      <w:r w:rsidRPr="00451932">
        <w:rPr>
          <w:rFonts w:asciiTheme="majorBidi" w:hAnsiTheme="majorBidi"/>
          <w:color w:val="auto"/>
          <w:sz w:val="24"/>
          <w:szCs w:val="24"/>
          <w:u w:val="single"/>
        </w:rPr>
        <w:t xml:space="preserve">: </w:t>
      </w:r>
      <w:r>
        <w:rPr>
          <w:rFonts w:asciiTheme="majorBidi" w:hAnsiTheme="majorBidi"/>
          <w:color w:val="auto"/>
          <w:sz w:val="24"/>
          <w:szCs w:val="24"/>
          <w:u w:val="single"/>
        </w:rPr>
        <w:t xml:space="preserve">HR </w:t>
      </w:r>
      <w:r w:rsidRPr="00CD0D85">
        <w:rPr>
          <w:rFonts w:asciiTheme="majorBidi" w:hAnsiTheme="majorBidi"/>
          <w:color w:val="auto"/>
          <w:sz w:val="24"/>
          <w:szCs w:val="24"/>
          <w:u w:val="single"/>
        </w:rPr>
        <w:t xml:space="preserve">of </w:t>
      </w:r>
      <w:r>
        <w:rPr>
          <w:rFonts w:asciiTheme="majorBidi" w:hAnsiTheme="majorBidi" w:hint="cs"/>
          <w:color w:val="auto"/>
          <w:sz w:val="24"/>
          <w:szCs w:val="24"/>
          <w:u w:val="single"/>
        </w:rPr>
        <w:t>H</w:t>
      </w:r>
      <w:r>
        <w:rPr>
          <w:rFonts w:asciiTheme="majorBidi" w:hAnsiTheme="majorBidi"/>
          <w:color w:val="auto"/>
          <w:sz w:val="24"/>
          <w:szCs w:val="24"/>
          <w:u w:val="single"/>
        </w:rPr>
        <w:t>ospitalization</w:t>
      </w:r>
      <w:r w:rsidRPr="00CD0D85">
        <w:rPr>
          <w:rFonts w:asciiTheme="majorBidi" w:hAnsiTheme="majorBidi"/>
          <w:color w:val="auto"/>
          <w:sz w:val="24"/>
          <w:szCs w:val="24"/>
          <w:u w:val="single"/>
        </w:rPr>
        <w:t xml:space="preserve">, </w:t>
      </w:r>
      <w:r w:rsidRPr="00451932">
        <w:rPr>
          <w:rFonts w:asciiTheme="majorBidi" w:hAnsiTheme="majorBidi"/>
          <w:color w:val="auto"/>
          <w:sz w:val="24"/>
          <w:szCs w:val="24"/>
          <w:u w:val="single"/>
        </w:rPr>
        <w:t xml:space="preserve">Ages </w:t>
      </w:r>
      <w:r>
        <w:rPr>
          <w:rFonts w:asciiTheme="majorBidi" w:hAnsiTheme="majorBidi"/>
          <w:color w:val="auto"/>
          <w:sz w:val="24"/>
          <w:szCs w:val="24"/>
          <w:u w:val="single"/>
        </w:rPr>
        <w:t>40</w:t>
      </w:r>
      <w:r w:rsidRPr="00451932">
        <w:rPr>
          <w:rFonts w:asciiTheme="majorBidi" w:hAnsiTheme="majorBidi"/>
          <w:color w:val="auto"/>
          <w:sz w:val="24"/>
          <w:szCs w:val="24"/>
          <w:u w:val="single"/>
        </w:rPr>
        <w:t>-6</w:t>
      </w:r>
      <w:r>
        <w:rPr>
          <w:rFonts w:asciiTheme="majorBidi" w:hAnsiTheme="majorBidi"/>
          <w:color w:val="auto"/>
          <w:sz w:val="24"/>
          <w:szCs w:val="24"/>
          <w:u w:val="single"/>
        </w:rPr>
        <w:t>4, With Prior Immunity</w:t>
      </w:r>
      <w:bookmarkEnd w:id="7"/>
    </w:p>
    <w:p w14:paraId="5BBCF041" w14:textId="77777777" w:rsidR="001C4689" w:rsidRPr="00A44FEB" w:rsidRDefault="001C4689" w:rsidP="001C4689"/>
    <w:tbl>
      <w:tblPr>
        <w:tblStyle w:val="TableGrid"/>
        <w:tblW w:w="0" w:type="auto"/>
        <w:tblLook w:val="04A0" w:firstRow="1" w:lastRow="0" w:firstColumn="1" w:lastColumn="0" w:noHBand="0" w:noVBand="1"/>
      </w:tblPr>
      <w:tblGrid>
        <w:gridCol w:w="3976"/>
        <w:gridCol w:w="981"/>
        <w:gridCol w:w="992"/>
        <w:gridCol w:w="850"/>
        <w:gridCol w:w="1276"/>
      </w:tblGrid>
      <w:tr w:rsidR="001C4689" w:rsidRPr="001C4689" w14:paraId="0CF94C21" w14:textId="77777777" w:rsidTr="00C36551">
        <w:trPr>
          <w:trHeight w:val="320"/>
        </w:trPr>
        <w:tc>
          <w:tcPr>
            <w:tcW w:w="3976" w:type="dxa"/>
            <w:noWrap/>
            <w:hideMark/>
          </w:tcPr>
          <w:p w14:paraId="7A59E2CC" w14:textId="77777777" w:rsidR="001C4689" w:rsidRPr="001C4689" w:rsidRDefault="001C4689" w:rsidP="009D626E">
            <w:pPr>
              <w:spacing w:line="480" w:lineRule="auto"/>
              <w:rPr>
                <w:rFonts w:eastAsiaTheme="majorEastAsia" w:cs="Times New Roman"/>
                <w:szCs w:val="24"/>
                <w:u w:val="single"/>
              </w:rPr>
            </w:pPr>
          </w:p>
        </w:tc>
        <w:tc>
          <w:tcPr>
            <w:tcW w:w="981" w:type="dxa"/>
            <w:vMerge w:val="restart"/>
            <w:hideMark/>
          </w:tcPr>
          <w:p w14:paraId="655EAF9B" w14:textId="77777777" w:rsidR="001C4689" w:rsidRPr="001C4689" w:rsidRDefault="001C4689" w:rsidP="009D626E">
            <w:pPr>
              <w:spacing w:line="480" w:lineRule="auto"/>
              <w:jc w:val="center"/>
              <w:rPr>
                <w:rFonts w:eastAsiaTheme="majorEastAsia" w:cs="Times New Roman"/>
                <w:szCs w:val="24"/>
              </w:rPr>
            </w:pPr>
            <w:r w:rsidRPr="001C4689">
              <w:rPr>
                <w:rFonts w:eastAsiaTheme="majorEastAsia" w:cs="Times New Roman"/>
                <w:szCs w:val="24"/>
              </w:rPr>
              <w:t>Sig.</w:t>
            </w:r>
          </w:p>
        </w:tc>
        <w:tc>
          <w:tcPr>
            <w:tcW w:w="992" w:type="dxa"/>
            <w:vMerge w:val="restart"/>
            <w:hideMark/>
          </w:tcPr>
          <w:p w14:paraId="7C83C51E" w14:textId="77777777" w:rsidR="001C4689" w:rsidRPr="001C4689" w:rsidRDefault="001C4689" w:rsidP="009D626E">
            <w:pPr>
              <w:spacing w:line="480" w:lineRule="auto"/>
              <w:jc w:val="center"/>
              <w:rPr>
                <w:rFonts w:eastAsiaTheme="majorEastAsia" w:cs="Times New Roman"/>
                <w:szCs w:val="24"/>
              </w:rPr>
            </w:pPr>
            <w:r w:rsidRPr="001C4689">
              <w:rPr>
                <w:rFonts w:eastAsiaTheme="majorEastAsia" w:cs="Times New Roman"/>
                <w:szCs w:val="24"/>
              </w:rPr>
              <w:t>Exp(B)</w:t>
            </w:r>
          </w:p>
        </w:tc>
        <w:tc>
          <w:tcPr>
            <w:tcW w:w="2126" w:type="dxa"/>
            <w:gridSpan w:val="2"/>
            <w:hideMark/>
          </w:tcPr>
          <w:p w14:paraId="662DFABF" w14:textId="77777777" w:rsidR="001C4689" w:rsidRPr="001C4689" w:rsidRDefault="001C4689" w:rsidP="009D626E">
            <w:pPr>
              <w:spacing w:line="480" w:lineRule="auto"/>
              <w:jc w:val="center"/>
              <w:rPr>
                <w:rFonts w:eastAsiaTheme="majorEastAsia" w:cs="Times New Roman"/>
                <w:szCs w:val="24"/>
              </w:rPr>
            </w:pPr>
            <w:r w:rsidRPr="001C4689">
              <w:rPr>
                <w:rFonts w:eastAsiaTheme="majorEastAsia" w:cs="Times New Roman"/>
                <w:szCs w:val="24"/>
              </w:rPr>
              <w:t>95.0% CI for Exp(B)</w:t>
            </w:r>
          </w:p>
        </w:tc>
      </w:tr>
      <w:tr w:rsidR="001C4689" w:rsidRPr="001C4689" w14:paraId="0F6582C4" w14:textId="77777777" w:rsidTr="00C36551">
        <w:trPr>
          <w:trHeight w:val="320"/>
        </w:trPr>
        <w:tc>
          <w:tcPr>
            <w:tcW w:w="3976" w:type="dxa"/>
            <w:noWrap/>
            <w:hideMark/>
          </w:tcPr>
          <w:p w14:paraId="52EA4030" w14:textId="77777777" w:rsidR="001C4689" w:rsidRPr="001C4689" w:rsidRDefault="001C4689" w:rsidP="009D626E">
            <w:pPr>
              <w:spacing w:line="480" w:lineRule="auto"/>
              <w:rPr>
                <w:rFonts w:eastAsiaTheme="majorEastAsia" w:cs="Times New Roman"/>
                <w:szCs w:val="24"/>
                <w:u w:val="single"/>
              </w:rPr>
            </w:pPr>
            <w:r>
              <w:rPr>
                <w:rFonts w:eastAsiaTheme="majorEastAsia" w:cs="Times New Roman"/>
                <w:szCs w:val="24"/>
                <w:u w:val="single"/>
              </w:rPr>
              <w:t>Variable</w:t>
            </w:r>
          </w:p>
        </w:tc>
        <w:tc>
          <w:tcPr>
            <w:tcW w:w="981" w:type="dxa"/>
            <w:vMerge/>
            <w:hideMark/>
          </w:tcPr>
          <w:p w14:paraId="7FAD6619" w14:textId="77777777" w:rsidR="001C4689" w:rsidRPr="001C4689" w:rsidRDefault="001C4689" w:rsidP="009D626E">
            <w:pPr>
              <w:spacing w:line="480" w:lineRule="auto"/>
              <w:jc w:val="center"/>
              <w:rPr>
                <w:rFonts w:eastAsiaTheme="majorEastAsia" w:cs="Times New Roman"/>
                <w:szCs w:val="24"/>
              </w:rPr>
            </w:pPr>
          </w:p>
        </w:tc>
        <w:tc>
          <w:tcPr>
            <w:tcW w:w="992" w:type="dxa"/>
            <w:vMerge/>
            <w:hideMark/>
          </w:tcPr>
          <w:p w14:paraId="3A32C62B" w14:textId="77777777" w:rsidR="001C4689" w:rsidRPr="001C4689" w:rsidRDefault="001C4689" w:rsidP="009D626E">
            <w:pPr>
              <w:spacing w:line="480" w:lineRule="auto"/>
              <w:jc w:val="center"/>
              <w:rPr>
                <w:rFonts w:eastAsiaTheme="majorEastAsia" w:cs="Times New Roman"/>
                <w:szCs w:val="24"/>
              </w:rPr>
            </w:pPr>
          </w:p>
        </w:tc>
        <w:tc>
          <w:tcPr>
            <w:tcW w:w="850" w:type="dxa"/>
            <w:hideMark/>
          </w:tcPr>
          <w:p w14:paraId="48E9277A" w14:textId="77777777" w:rsidR="001C4689" w:rsidRPr="001C4689" w:rsidRDefault="001C4689" w:rsidP="009D626E">
            <w:pPr>
              <w:spacing w:line="480" w:lineRule="auto"/>
              <w:jc w:val="center"/>
              <w:rPr>
                <w:rFonts w:eastAsiaTheme="majorEastAsia" w:cs="Times New Roman"/>
                <w:szCs w:val="24"/>
              </w:rPr>
            </w:pPr>
            <w:r w:rsidRPr="001C4689">
              <w:rPr>
                <w:rFonts w:eastAsiaTheme="majorEastAsia" w:cs="Times New Roman"/>
                <w:szCs w:val="24"/>
              </w:rPr>
              <w:t>Lower</w:t>
            </w:r>
          </w:p>
        </w:tc>
        <w:tc>
          <w:tcPr>
            <w:tcW w:w="1276" w:type="dxa"/>
            <w:hideMark/>
          </w:tcPr>
          <w:p w14:paraId="339C5494" w14:textId="77777777" w:rsidR="001C4689" w:rsidRPr="001C4689" w:rsidRDefault="001C4689" w:rsidP="009D626E">
            <w:pPr>
              <w:spacing w:line="480" w:lineRule="auto"/>
              <w:jc w:val="center"/>
              <w:rPr>
                <w:rFonts w:eastAsiaTheme="majorEastAsia" w:cs="Times New Roman"/>
                <w:szCs w:val="24"/>
              </w:rPr>
            </w:pPr>
            <w:r w:rsidRPr="001C4689">
              <w:rPr>
                <w:rFonts w:eastAsiaTheme="majorEastAsia" w:cs="Times New Roman"/>
                <w:szCs w:val="24"/>
              </w:rPr>
              <w:t>Upper</w:t>
            </w:r>
          </w:p>
        </w:tc>
      </w:tr>
      <w:tr w:rsidR="001C4689" w:rsidRPr="001C4689" w14:paraId="7E220827" w14:textId="77777777" w:rsidTr="00C36551">
        <w:trPr>
          <w:trHeight w:val="456"/>
        </w:trPr>
        <w:tc>
          <w:tcPr>
            <w:tcW w:w="3976" w:type="dxa"/>
          </w:tcPr>
          <w:p w14:paraId="44565A3E" w14:textId="77777777" w:rsidR="001C4689" w:rsidRPr="001C4689" w:rsidRDefault="001C4689" w:rsidP="009D626E">
            <w:pPr>
              <w:spacing w:line="480" w:lineRule="auto"/>
              <w:rPr>
                <w:rFonts w:eastAsiaTheme="majorEastAsia" w:cs="Times New Roman"/>
                <w:szCs w:val="24"/>
              </w:rPr>
            </w:pPr>
            <w:r w:rsidRPr="001C4689">
              <w:rPr>
                <w:rFonts w:cs="Times New Roman"/>
                <w:color w:val="264A60"/>
                <w:szCs w:val="24"/>
              </w:rPr>
              <w:t>Treatment</w:t>
            </w:r>
          </w:p>
        </w:tc>
        <w:tc>
          <w:tcPr>
            <w:tcW w:w="981" w:type="dxa"/>
            <w:noWrap/>
          </w:tcPr>
          <w:p w14:paraId="3FD0C97A" w14:textId="77777777" w:rsidR="001C4689" w:rsidRPr="001C4689" w:rsidRDefault="001C4689" w:rsidP="009D626E">
            <w:pPr>
              <w:spacing w:line="480" w:lineRule="auto"/>
              <w:jc w:val="center"/>
              <w:rPr>
                <w:rFonts w:eastAsiaTheme="majorEastAsia" w:cs="Times New Roman"/>
                <w:b/>
                <w:bCs/>
                <w:szCs w:val="24"/>
              </w:rPr>
            </w:pPr>
            <w:r w:rsidRPr="001C4689">
              <w:rPr>
                <w:rFonts w:cs="Times New Roman"/>
                <w:b/>
                <w:bCs/>
                <w:color w:val="010205"/>
                <w:szCs w:val="24"/>
              </w:rPr>
              <w:t>0.659</w:t>
            </w:r>
          </w:p>
        </w:tc>
        <w:tc>
          <w:tcPr>
            <w:tcW w:w="992" w:type="dxa"/>
            <w:noWrap/>
          </w:tcPr>
          <w:p w14:paraId="47CE15B3" w14:textId="77777777" w:rsidR="001C4689" w:rsidRPr="001C4689" w:rsidRDefault="001C4689" w:rsidP="009D626E">
            <w:pPr>
              <w:spacing w:line="480" w:lineRule="auto"/>
              <w:jc w:val="center"/>
              <w:rPr>
                <w:rFonts w:eastAsiaTheme="majorEastAsia" w:cs="Times New Roman"/>
                <w:b/>
                <w:bCs/>
                <w:szCs w:val="24"/>
              </w:rPr>
            </w:pPr>
            <w:r w:rsidRPr="001C4689">
              <w:rPr>
                <w:rFonts w:cs="Times New Roman"/>
                <w:b/>
                <w:bCs/>
                <w:color w:val="010205"/>
                <w:szCs w:val="24"/>
              </w:rPr>
              <w:t>1.18</w:t>
            </w:r>
          </w:p>
        </w:tc>
        <w:tc>
          <w:tcPr>
            <w:tcW w:w="850" w:type="dxa"/>
            <w:noWrap/>
          </w:tcPr>
          <w:p w14:paraId="48235FB3" w14:textId="77777777" w:rsidR="001C4689" w:rsidRPr="001C4689" w:rsidRDefault="001C4689" w:rsidP="009D626E">
            <w:pPr>
              <w:spacing w:line="480" w:lineRule="auto"/>
              <w:jc w:val="center"/>
              <w:rPr>
                <w:rFonts w:eastAsiaTheme="majorEastAsia" w:cs="Times New Roman"/>
                <w:b/>
                <w:bCs/>
                <w:szCs w:val="24"/>
              </w:rPr>
            </w:pPr>
            <w:r w:rsidRPr="001C4689">
              <w:rPr>
                <w:rFonts w:cs="Times New Roman"/>
                <w:b/>
                <w:bCs/>
                <w:color w:val="010205"/>
                <w:szCs w:val="24"/>
              </w:rPr>
              <w:t>0.57</w:t>
            </w:r>
          </w:p>
        </w:tc>
        <w:tc>
          <w:tcPr>
            <w:tcW w:w="1276" w:type="dxa"/>
            <w:noWrap/>
          </w:tcPr>
          <w:p w14:paraId="101B308B" w14:textId="77777777" w:rsidR="001C4689" w:rsidRPr="001C4689" w:rsidRDefault="001C4689" w:rsidP="009D626E">
            <w:pPr>
              <w:spacing w:line="480" w:lineRule="auto"/>
              <w:jc w:val="center"/>
              <w:rPr>
                <w:rFonts w:eastAsiaTheme="majorEastAsia" w:cs="Times New Roman"/>
                <w:b/>
                <w:bCs/>
                <w:szCs w:val="24"/>
              </w:rPr>
            </w:pPr>
            <w:r w:rsidRPr="001C4689">
              <w:rPr>
                <w:rFonts w:cs="Times New Roman"/>
                <w:b/>
                <w:bCs/>
                <w:color w:val="010205"/>
                <w:szCs w:val="24"/>
              </w:rPr>
              <w:t>2.41</w:t>
            </w:r>
          </w:p>
        </w:tc>
      </w:tr>
      <w:tr w:rsidR="001C4689" w:rsidRPr="001C4689" w14:paraId="410BAFDE" w14:textId="77777777" w:rsidTr="00C36551">
        <w:trPr>
          <w:trHeight w:val="340"/>
        </w:trPr>
        <w:tc>
          <w:tcPr>
            <w:tcW w:w="3976" w:type="dxa"/>
          </w:tcPr>
          <w:p w14:paraId="7A9FC131" w14:textId="77777777" w:rsidR="001C4689" w:rsidRPr="001C4689" w:rsidRDefault="001C4689" w:rsidP="009D626E">
            <w:pPr>
              <w:spacing w:line="480" w:lineRule="auto"/>
              <w:rPr>
                <w:rFonts w:eastAsiaTheme="majorEastAsia" w:cs="Times New Roman"/>
                <w:szCs w:val="24"/>
              </w:rPr>
            </w:pPr>
            <w:r w:rsidRPr="001C4689">
              <w:rPr>
                <w:rFonts w:cs="Times New Roman"/>
                <w:color w:val="264A60"/>
                <w:szCs w:val="24"/>
              </w:rPr>
              <w:t>Sex</w:t>
            </w:r>
          </w:p>
        </w:tc>
        <w:tc>
          <w:tcPr>
            <w:tcW w:w="981" w:type="dxa"/>
            <w:noWrap/>
          </w:tcPr>
          <w:p w14:paraId="5DC36CE9"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0.328</w:t>
            </w:r>
          </w:p>
        </w:tc>
        <w:tc>
          <w:tcPr>
            <w:tcW w:w="992" w:type="dxa"/>
            <w:noWrap/>
          </w:tcPr>
          <w:p w14:paraId="2D360714"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1.17</w:t>
            </w:r>
          </w:p>
        </w:tc>
        <w:tc>
          <w:tcPr>
            <w:tcW w:w="850" w:type="dxa"/>
            <w:noWrap/>
          </w:tcPr>
          <w:p w14:paraId="0CBA5B57"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0.85</w:t>
            </w:r>
          </w:p>
        </w:tc>
        <w:tc>
          <w:tcPr>
            <w:tcW w:w="1276" w:type="dxa"/>
            <w:noWrap/>
          </w:tcPr>
          <w:p w14:paraId="644EE09C"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1.60</w:t>
            </w:r>
          </w:p>
        </w:tc>
      </w:tr>
      <w:tr w:rsidR="001C4689" w:rsidRPr="001C4689" w14:paraId="2A411B77" w14:textId="77777777" w:rsidTr="00C36551">
        <w:trPr>
          <w:trHeight w:val="343"/>
        </w:trPr>
        <w:tc>
          <w:tcPr>
            <w:tcW w:w="3976" w:type="dxa"/>
          </w:tcPr>
          <w:p w14:paraId="7866A067" w14:textId="77777777" w:rsidR="001C4689" w:rsidRPr="001C4689" w:rsidRDefault="001C4689" w:rsidP="009D626E">
            <w:pPr>
              <w:spacing w:line="480" w:lineRule="auto"/>
              <w:rPr>
                <w:rFonts w:eastAsiaTheme="majorEastAsia" w:cs="Times New Roman"/>
                <w:szCs w:val="24"/>
              </w:rPr>
            </w:pPr>
            <w:r w:rsidRPr="001C4689">
              <w:rPr>
                <w:rFonts w:cs="Times New Roman"/>
                <w:color w:val="264A60"/>
                <w:szCs w:val="24"/>
              </w:rPr>
              <w:t>age</w:t>
            </w:r>
          </w:p>
        </w:tc>
        <w:tc>
          <w:tcPr>
            <w:tcW w:w="981" w:type="dxa"/>
            <w:noWrap/>
          </w:tcPr>
          <w:p w14:paraId="14247792"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0.001</w:t>
            </w:r>
          </w:p>
        </w:tc>
        <w:tc>
          <w:tcPr>
            <w:tcW w:w="992" w:type="dxa"/>
            <w:noWrap/>
          </w:tcPr>
          <w:p w14:paraId="560BE219"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1.04</w:t>
            </w:r>
          </w:p>
        </w:tc>
        <w:tc>
          <w:tcPr>
            <w:tcW w:w="850" w:type="dxa"/>
            <w:noWrap/>
          </w:tcPr>
          <w:p w14:paraId="20EDAC8E"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1.02</w:t>
            </w:r>
          </w:p>
        </w:tc>
        <w:tc>
          <w:tcPr>
            <w:tcW w:w="1276" w:type="dxa"/>
            <w:noWrap/>
          </w:tcPr>
          <w:p w14:paraId="59018466"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1.07</w:t>
            </w:r>
          </w:p>
        </w:tc>
      </w:tr>
      <w:tr w:rsidR="001C4689" w:rsidRPr="001C4689" w14:paraId="63B31E07" w14:textId="77777777" w:rsidTr="00C36551">
        <w:trPr>
          <w:trHeight w:val="340"/>
        </w:trPr>
        <w:tc>
          <w:tcPr>
            <w:tcW w:w="3976" w:type="dxa"/>
          </w:tcPr>
          <w:p w14:paraId="1EC778FA" w14:textId="77777777" w:rsidR="001C4689" w:rsidRPr="001C4689" w:rsidRDefault="001C4689" w:rsidP="009D626E">
            <w:pPr>
              <w:spacing w:line="480" w:lineRule="auto"/>
              <w:rPr>
                <w:rFonts w:eastAsiaTheme="majorEastAsia" w:cs="Times New Roman"/>
                <w:szCs w:val="24"/>
              </w:rPr>
            </w:pPr>
            <w:proofErr w:type="spellStart"/>
            <w:r w:rsidRPr="001C4689">
              <w:rPr>
                <w:rFonts w:cs="Times New Roman"/>
                <w:color w:val="264A60"/>
                <w:szCs w:val="24"/>
              </w:rPr>
              <w:t>Riskobese</w:t>
            </w:r>
            <w:proofErr w:type="spellEnd"/>
          </w:p>
        </w:tc>
        <w:tc>
          <w:tcPr>
            <w:tcW w:w="981" w:type="dxa"/>
            <w:noWrap/>
          </w:tcPr>
          <w:p w14:paraId="6578D301"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0.743</w:t>
            </w:r>
          </w:p>
        </w:tc>
        <w:tc>
          <w:tcPr>
            <w:tcW w:w="992" w:type="dxa"/>
            <w:noWrap/>
          </w:tcPr>
          <w:p w14:paraId="6743B271"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0.95</w:t>
            </w:r>
          </w:p>
        </w:tc>
        <w:tc>
          <w:tcPr>
            <w:tcW w:w="850" w:type="dxa"/>
            <w:noWrap/>
          </w:tcPr>
          <w:p w14:paraId="2B21742A"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0.69</w:t>
            </w:r>
          </w:p>
        </w:tc>
        <w:tc>
          <w:tcPr>
            <w:tcW w:w="1276" w:type="dxa"/>
            <w:noWrap/>
          </w:tcPr>
          <w:p w14:paraId="3D72444D"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1.31</w:t>
            </w:r>
          </w:p>
        </w:tc>
      </w:tr>
      <w:tr w:rsidR="001C4689" w:rsidRPr="001C4689" w14:paraId="60BA1244" w14:textId="77777777" w:rsidTr="00C36551">
        <w:trPr>
          <w:trHeight w:val="340"/>
        </w:trPr>
        <w:tc>
          <w:tcPr>
            <w:tcW w:w="3976" w:type="dxa"/>
          </w:tcPr>
          <w:p w14:paraId="6993ED80" w14:textId="77777777" w:rsidR="001C4689" w:rsidRPr="001C4689" w:rsidRDefault="001C4689" w:rsidP="009D626E">
            <w:pPr>
              <w:spacing w:line="480" w:lineRule="auto"/>
              <w:rPr>
                <w:rFonts w:eastAsiaTheme="majorEastAsia" w:cs="Times New Roman"/>
                <w:szCs w:val="24"/>
              </w:rPr>
            </w:pPr>
            <w:proofErr w:type="spellStart"/>
            <w:r w:rsidRPr="001C4689">
              <w:rPr>
                <w:rFonts w:cs="Times New Roman"/>
                <w:color w:val="264A60"/>
                <w:szCs w:val="24"/>
              </w:rPr>
              <w:t>RiskRecentHospitalizations</w:t>
            </w:r>
            <w:proofErr w:type="spellEnd"/>
          </w:p>
        </w:tc>
        <w:tc>
          <w:tcPr>
            <w:tcW w:w="981" w:type="dxa"/>
            <w:noWrap/>
          </w:tcPr>
          <w:p w14:paraId="6B0B241C"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0.000</w:t>
            </w:r>
          </w:p>
        </w:tc>
        <w:tc>
          <w:tcPr>
            <w:tcW w:w="992" w:type="dxa"/>
            <w:noWrap/>
          </w:tcPr>
          <w:p w14:paraId="2575337F"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3.96</w:t>
            </w:r>
          </w:p>
        </w:tc>
        <w:tc>
          <w:tcPr>
            <w:tcW w:w="850" w:type="dxa"/>
            <w:noWrap/>
          </w:tcPr>
          <w:p w14:paraId="1C454337"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2.79</w:t>
            </w:r>
          </w:p>
        </w:tc>
        <w:tc>
          <w:tcPr>
            <w:tcW w:w="1276" w:type="dxa"/>
            <w:noWrap/>
          </w:tcPr>
          <w:p w14:paraId="283051AD"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5.62</w:t>
            </w:r>
          </w:p>
        </w:tc>
      </w:tr>
      <w:tr w:rsidR="001C4689" w:rsidRPr="001C4689" w14:paraId="144A4F8C" w14:textId="77777777" w:rsidTr="00C36551">
        <w:trPr>
          <w:trHeight w:val="340"/>
        </w:trPr>
        <w:tc>
          <w:tcPr>
            <w:tcW w:w="3976" w:type="dxa"/>
          </w:tcPr>
          <w:p w14:paraId="5D5BB24A" w14:textId="77777777" w:rsidR="001C4689" w:rsidRPr="001C4689" w:rsidRDefault="001C4689" w:rsidP="009D626E">
            <w:pPr>
              <w:spacing w:line="480" w:lineRule="auto"/>
              <w:rPr>
                <w:rFonts w:eastAsiaTheme="majorEastAsia" w:cs="Times New Roman"/>
                <w:szCs w:val="24"/>
              </w:rPr>
            </w:pPr>
            <w:proofErr w:type="spellStart"/>
            <w:r w:rsidRPr="001C4689">
              <w:rPr>
                <w:rFonts w:cs="Times New Roman"/>
                <w:color w:val="264A60"/>
                <w:szCs w:val="24"/>
              </w:rPr>
              <w:t>RiskDiabetes</w:t>
            </w:r>
            <w:proofErr w:type="spellEnd"/>
          </w:p>
        </w:tc>
        <w:tc>
          <w:tcPr>
            <w:tcW w:w="981" w:type="dxa"/>
            <w:noWrap/>
          </w:tcPr>
          <w:p w14:paraId="21D396D4"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0.248</w:t>
            </w:r>
          </w:p>
        </w:tc>
        <w:tc>
          <w:tcPr>
            <w:tcW w:w="992" w:type="dxa"/>
            <w:noWrap/>
          </w:tcPr>
          <w:p w14:paraId="4D4E039A"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1.23</w:t>
            </w:r>
          </w:p>
        </w:tc>
        <w:tc>
          <w:tcPr>
            <w:tcW w:w="850" w:type="dxa"/>
            <w:noWrap/>
          </w:tcPr>
          <w:p w14:paraId="44ED1AD0"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0.87</w:t>
            </w:r>
          </w:p>
        </w:tc>
        <w:tc>
          <w:tcPr>
            <w:tcW w:w="1276" w:type="dxa"/>
            <w:noWrap/>
          </w:tcPr>
          <w:p w14:paraId="572A7EAB"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1.74</w:t>
            </w:r>
          </w:p>
        </w:tc>
      </w:tr>
      <w:tr w:rsidR="001C4689" w:rsidRPr="001C4689" w14:paraId="7D2643E7" w14:textId="77777777" w:rsidTr="00C36551">
        <w:trPr>
          <w:trHeight w:val="340"/>
        </w:trPr>
        <w:tc>
          <w:tcPr>
            <w:tcW w:w="3976" w:type="dxa"/>
          </w:tcPr>
          <w:p w14:paraId="01DA7725" w14:textId="77777777" w:rsidR="001C4689" w:rsidRPr="001C4689" w:rsidRDefault="001C4689" w:rsidP="009D626E">
            <w:pPr>
              <w:spacing w:line="480" w:lineRule="auto"/>
              <w:rPr>
                <w:rFonts w:eastAsiaTheme="majorEastAsia" w:cs="Times New Roman"/>
                <w:szCs w:val="24"/>
              </w:rPr>
            </w:pPr>
            <w:proofErr w:type="spellStart"/>
            <w:r w:rsidRPr="001C4689">
              <w:rPr>
                <w:rFonts w:cs="Times New Roman"/>
                <w:color w:val="264A60"/>
                <w:szCs w:val="24"/>
              </w:rPr>
              <w:t>RiskImmunosuppresion</w:t>
            </w:r>
            <w:proofErr w:type="spellEnd"/>
          </w:p>
        </w:tc>
        <w:tc>
          <w:tcPr>
            <w:tcW w:w="981" w:type="dxa"/>
            <w:noWrap/>
          </w:tcPr>
          <w:p w14:paraId="35196C48"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0.000</w:t>
            </w:r>
          </w:p>
        </w:tc>
        <w:tc>
          <w:tcPr>
            <w:tcW w:w="992" w:type="dxa"/>
            <w:noWrap/>
          </w:tcPr>
          <w:p w14:paraId="2B5BD596"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3.29</w:t>
            </w:r>
          </w:p>
        </w:tc>
        <w:tc>
          <w:tcPr>
            <w:tcW w:w="850" w:type="dxa"/>
            <w:noWrap/>
          </w:tcPr>
          <w:p w14:paraId="7D1D9449"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2.36</w:t>
            </w:r>
          </w:p>
        </w:tc>
        <w:tc>
          <w:tcPr>
            <w:tcW w:w="1276" w:type="dxa"/>
            <w:noWrap/>
          </w:tcPr>
          <w:p w14:paraId="72CEA895"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4.58</w:t>
            </w:r>
          </w:p>
        </w:tc>
      </w:tr>
      <w:tr w:rsidR="001C4689" w:rsidRPr="001C4689" w14:paraId="565A8478" w14:textId="77777777" w:rsidTr="00C36551">
        <w:trPr>
          <w:trHeight w:val="340"/>
        </w:trPr>
        <w:tc>
          <w:tcPr>
            <w:tcW w:w="3976" w:type="dxa"/>
          </w:tcPr>
          <w:p w14:paraId="4007E4C9" w14:textId="77777777" w:rsidR="001C4689" w:rsidRPr="001C4689" w:rsidRDefault="001C4689" w:rsidP="009D626E">
            <w:pPr>
              <w:spacing w:line="480" w:lineRule="auto"/>
              <w:rPr>
                <w:rFonts w:eastAsiaTheme="majorEastAsia" w:cs="Times New Roman"/>
                <w:szCs w:val="24"/>
              </w:rPr>
            </w:pPr>
            <w:proofErr w:type="spellStart"/>
            <w:r w:rsidRPr="001C4689">
              <w:rPr>
                <w:rFonts w:cs="Times New Roman"/>
                <w:color w:val="264A60"/>
                <w:szCs w:val="24"/>
              </w:rPr>
              <w:t>RiskLiver</w:t>
            </w:r>
            <w:proofErr w:type="spellEnd"/>
          </w:p>
        </w:tc>
        <w:tc>
          <w:tcPr>
            <w:tcW w:w="981" w:type="dxa"/>
            <w:noWrap/>
          </w:tcPr>
          <w:p w14:paraId="09E0D435"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0.083</w:t>
            </w:r>
          </w:p>
        </w:tc>
        <w:tc>
          <w:tcPr>
            <w:tcW w:w="992" w:type="dxa"/>
            <w:noWrap/>
          </w:tcPr>
          <w:p w14:paraId="113998EC"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1.55</w:t>
            </w:r>
          </w:p>
        </w:tc>
        <w:tc>
          <w:tcPr>
            <w:tcW w:w="850" w:type="dxa"/>
            <w:noWrap/>
          </w:tcPr>
          <w:p w14:paraId="69AC5AE4"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0.94</w:t>
            </w:r>
          </w:p>
        </w:tc>
        <w:tc>
          <w:tcPr>
            <w:tcW w:w="1276" w:type="dxa"/>
            <w:noWrap/>
          </w:tcPr>
          <w:p w14:paraId="1427CFC5"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2.53</w:t>
            </w:r>
          </w:p>
        </w:tc>
      </w:tr>
      <w:tr w:rsidR="001C4689" w:rsidRPr="001C4689" w14:paraId="3497178C" w14:textId="77777777" w:rsidTr="00C36551">
        <w:trPr>
          <w:trHeight w:val="340"/>
        </w:trPr>
        <w:tc>
          <w:tcPr>
            <w:tcW w:w="3976" w:type="dxa"/>
          </w:tcPr>
          <w:p w14:paraId="6998C981" w14:textId="77777777" w:rsidR="001C4689" w:rsidRPr="001C4689" w:rsidRDefault="001C4689" w:rsidP="009D626E">
            <w:pPr>
              <w:spacing w:line="480" w:lineRule="auto"/>
              <w:rPr>
                <w:rFonts w:cs="Times New Roman"/>
                <w:color w:val="264A60"/>
                <w:szCs w:val="24"/>
              </w:rPr>
            </w:pPr>
            <w:proofErr w:type="spellStart"/>
            <w:r w:rsidRPr="001C4689">
              <w:rPr>
                <w:rFonts w:cs="Times New Roman"/>
                <w:color w:val="264A60"/>
                <w:szCs w:val="24"/>
              </w:rPr>
              <w:t>RiskNeurological</w:t>
            </w:r>
            <w:proofErr w:type="spellEnd"/>
          </w:p>
        </w:tc>
        <w:tc>
          <w:tcPr>
            <w:tcW w:w="981" w:type="dxa"/>
            <w:noWrap/>
          </w:tcPr>
          <w:p w14:paraId="257758DE"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0.007</w:t>
            </w:r>
          </w:p>
        </w:tc>
        <w:tc>
          <w:tcPr>
            <w:tcW w:w="992" w:type="dxa"/>
            <w:noWrap/>
          </w:tcPr>
          <w:p w14:paraId="6E9911EA"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1.82</w:t>
            </w:r>
          </w:p>
        </w:tc>
        <w:tc>
          <w:tcPr>
            <w:tcW w:w="850" w:type="dxa"/>
            <w:noWrap/>
          </w:tcPr>
          <w:p w14:paraId="015132FA"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1.18</w:t>
            </w:r>
          </w:p>
        </w:tc>
        <w:tc>
          <w:tcPr>
            <w:tcW w:w="1276" w:type="dxa"/>
            <w:noWrap/>
          </w:tcPr>
          <w:p w14:paraId="231D42C4"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2.80</w:t>
            </w:r>
          </w:p>
        </w:tc>
      </w:tr>
      <w:tr w:rsidR="001C4689" w:rsidRPr="001C4689" w14:paraId="0CC5187C" w14:textId="77777777" w:rsidTr="00C36551">
        <w:trPr>
          <w:trHeight w:val="340"/>
        </w:trPr>
        <w:tc>
          <w:tcPr>
            <w:tcW w:w="3976" w:type="dxa"/>
          </w:tcPr>
          <w:p w14:paraId="236F19A2" w14:textId="77777777" w:rsidR="001C4689" w:rsidRPr="001C4689" w:rsidRDefault="001C4689" w:rsidP="009D626E">
            <w:pPr>
              <w:spacing w:line="480" w:lineRule="auto"/>
              <w:rPr>
                <w:rFonts w:cs="Times New Roman"/>
                <w:color w:val="264A60"/>
                <w:szCs w:val="24"/>
              </w:rPr>
            </w:pPr>
            <w:proofErr w:type="spellStart"/>
            <w:r w:rsidRPr="001C4689">
              <w:rPr>
                <w:rFonts w:cs="Times New Roman"/>
                <w:color w:val="264A60"/>
                <w:szCs w:val="24"/>
              </w:rPr>
              <w:t>Chf</w:t>
            </w:r>
            <w:proofErr w:type="spellEnd"/>
          </w:p>
        </w:tc>
        <w:tc>
          <w:tcPr>
            <w:tcW w:w="981" w:type="dxa"/>
            <w:noWrap/>
          </w:tcPr>
          <w:p w14:paraId="78372DC8"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0.000</w:t>
            </w:r>
          </w:p>
        </w:tc>
        <w:tc>
          <w:tcPr>
            <w:tcW w:w="992" w:type="dxa"/>
            <w:noWrap/>
          </w:tcPr>
          <w:p w14:paraId="77E4569D"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2.70</w:t>
            </w:r>
          </w:p>
        </w:tc>
        <w:tc>
          <w:tcPr>
            <w:tcW w:w="850" w:type="dxa"/>
            <w:noWrap/>
          </w:tcPr>
          <w:p w14:paraId="0DDBBE7F"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1.59</w:t>
            </w:r>
          </w:p>
        </w:tc>
        <w:tc>
          <w:tcPr>
            <w:tcW w:w="1276" w:type="dxa"/>
            <w:noWrap/>
          </w:tcPr>
          <w:p w14:paraId="4227D28C"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4.59</w:t>
            </w:r>
          </w:p>
        </w:tc>
      </w:tr>
      <w:tr w:rsidR="001C4689" w:rsidRPr="001C4689" w14:paraId="6A4EB4B9" w14:textId="77777777" w:rsidTr="00C36551">
        <w:trPr>
          <w:trHeight w:val="340"/>
        </w:trPr>
        <w:tc>
          <w:tcPr>
            <w:tcW w:w="3976" w:type="dxa"/>
          </w:tcPr>
          <w:p w14:paraId="0048F570" w14:textId="77777777" w:rsidR="001C4689" w:rsidRPr="001C4689" w:rsidRDefault="001C4689" w:rsidP="009D626E">
            <w:pPr>
              <w:spacing w:line="480" w:lineRule="auto"/>
              <w:rPr>
                <w:rFonts w:cs="Times New Roman"/>
                <w:color w:val="264A60"/>
                <w:szCs w:val="24"/>
              </w:rPr>
            </w:pPr>
            <w:proofErr w:type="spellStart"/>
            <w:r w:rsidRPr="001C4689">
              <w:rPr>
                <w:rFonts w:cs="Times New Roman"/>
                <w:color w:val="264A60"/>
                <w:szCs w:val="24"/>
              </w:rPr>
              <w:t>Cva</w:t>
            </w:r>
            <w:proofErr w:type="spellEnd"/>
          </w:p>
        </w:tc>
        <w:tc>
          <w:tcPr>
            <w:tcW w:w="981" w:type="dxa"/>
            <w:noWrap/>
          </w:tcPr>
          <w:p w14:paraId="09FC797F"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0.071</w:t>
            </w:r>
          </w:p>
        </w:tc>
        <w:tc>
          <w:tcPr>
            <w:tcW w:w="992" w:type="dxa"/>
            <w:noWrap/>
          </w:tcPr>
          <w:p w14:paraId="35CDAC45"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1.60</w:t>
            </w:r>
          </w:p>
        </w:tc>
        <w:tc>
          <w:tcPr>
            <w:tcW w:w="850" w:type="dxa"/>
            <w:noWrap/>
          </w:tcPr>
          <w:p w14:paraId="2E569E96"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0.96</w:t>
            </w:r>
          </w:p>
        </w:tc>
        <w:tc>
          <w:tcPr>
            <w:tcW w:w="1276" w:type="dxa"/>
            <w:noWrap/>
          </w:tcPr>
          <w:p w14:paraId="4C0EAEA4" w14:textId="77777777" w:rsidR="001C4689" w:rsidRPr="001C4689" w:rsidRDefault="001C4689" w:rsidP="009D626E">
            <w:pPr>
              <w:spacing w:line="480" w:lineRule="auto"/>
              <w:jc w:val="center"/>
              <w:rPr>
                <w:rFonts w:eastAsiaTheme="majorEastAsia" w:cs="Times New Roman"/>
                <w:szCs w:val="24"/>
              </w:rPr>
            </w:pPr>
            <w:r w:rsidRPr="001C4689">
              <w:rPr>
                <w:rFonts w:cs="Times New Roman"/>
                <w:color w:val="010205"/>
                <w:szCs w:val="24"/>
              </w:rPr>
              <w:t>2.67</w:t>
            </w:r>
          </w:p>
        </w:tc>
      </w:tr>
    </w:tbl>
    <w:p w14:paraId="687813AB" w14:textId="77777777" w:rsidR="001C4689" w:rsidRPr="00A44FEB" w:rsidRDefault="001C4689" w:rsidP="009D626E">
      <w:pPr>
        <w:spacing w:line="480" w:lineRule="auto"/>
        <w:rPr>
          <w:rFonts w:eastAsiaTheme="majorEastAsia" w:cs="Times New Roman"/>
          <w:szCs w:val="24"/>
          <w:u w:val="single"/>
        </w:rPr>
      </w:pPr>
    </w:p>
    <w:p w14:paraId="2F8BB912" w14:textId="4267F12F" w:rsidR="00CD0D85" w:rsidRPr="00451932" w:rsidRDefault="00CD0D85" w:rsidP="00CD0D85">
      <w:pPr>
        <w:rPr>
          <w:rFonts w:asciiTheme="majorBidi" w:eastAsiaTheme="majorEastAsia" w:hAnsiTheme="majorBidi" w:cstheme="majorBidi"/>
          <w:szCs w:val="24"/>
          <w:u w:val="single"/>
        </w:rPr>
      </w:pPr>
    </w:p>
    <w:p w14:paraId="37C17B73" w14:textId="77777777" w:rsidR="00B11004" w:rsidRPr="00451932" w:rsidRDefault="00B11004">
      <w:pPr>
        <w:rPr>
          <w:rFonts w:asciiTheme="majorBidi" w:eastAsiaTheme="majorEastAsia" w:hAnsiTheme="majorBidi" w:cstheme="majorBidi"/>
          <w:szCs w:val="24"/>
          <w:u w:val="single"/>
        </w:rPr>
      </w:pPr>
      <w:r w:rsidRPr="00451932">
        <w:rPr>
          <w:rFonts w:asciiTheme="majorBidi" w:eastAsiaTheme="majorEastAsia" w:hAnsiTheme="majorBidi" w:cstheme="majorBidi"/>
          <w:szCs w:val="24"/>
          <w:u w:val="single"/>
        </w:rPr>
        <w:br w:type="page"/>
      </w:r>
    </w:p>
    <w:p w14:paraId="581E6673" w14:textId="2D6EDE53" w:rsidR="009D626E" w:rsidRDefault="009D626E" w:rsidP="009D626E">
      <w:pPr>
        <w:pStyle w:val="Heading1"/>
        <w:rPr>
          <w:rFonts w:asciiTheme="majorBidi" w:hAnsiTheme="majorBidi"/>
          <w:color w:val="auto"/>
          <w:sz w:val="24"/>
          <w:szCs w:val="24"/>
          <w:u w:val="single"/>
        </w:rPr>
      </w:pPr>
      <w:bookmarkStart w:id="8" w:name="_Toc104791275"/>
      <w:r w:rsidRPr="00CD0D85">
        <w:rPr>
          <w:rFonts w:asciiTheme="majorBidi" w:hAnsiTheme="majorBidi"/>
          <w:color w:val="auto"/>
          <w:sz w:val="24"/>
          <w:szCs w:val="24"/>
          <w:u w:val="single"/>
        </w:rPr>
        <w:lastRenderedPageBreak/>
        <w:t>Table</w:t>
      </w:r>
      <w:r>
        <w:rPr>
          <w:rFonts w:asciiTheme="majorBidi" w:hAnsiTheme="majorBidi"/>
          <w:color w:val="auto"/>
          <w:sz w:val="24"/>
          <w:szCs w:val="24"/>
          <w:u w:val="single"/>
        </w:rPr>
        <w:t xml:space="preserve"> S</w:t>
      </w:r>
      <w:r w:rsidR="00665C0B">
        <w:rPr>
          <w:rFonts w:asciiTheme="majorBidi" w:hAnsiTheme="majorBidi"/>
          <w:color w:val="auto"/>
          <w:sz w:val="24"/>
          <w:szCs w:val="24"/>
          <w:u w:val="single"/>
        </w:rPr>
        <w:t>5</w:t>
      </w:r>
      <w:r w:rsidRPr="00451932">
        <w:rPr>
          <w:rFonts w:asciiTheme="majorBidi" w:hAnsiTheme="majorBidi"/>
          <w:color w:val="auto"/>
          <w:sz w:val="24"/>
          <w:szCs w:val="24"/>
          <w:u w:val="single"/>
        </w:rPr>
        <w:t xml:space="preserve">: </w:t>
      </w:r>
      <w:r>
        <w:rPr>
          <w:rFonts w:asciiTheme="majorBidi" w:hAnsiTheme="majorBidi"/>
          <w:color w:val="auto"/>
          <w:sz w:val="24"/>
          <w:szCs w:val="24"/>
          <w:u w:val="single"/>
        </w:rPr>
        <w:t xml:space="preserve">HR </w:t>
      </w:r>
      <w:r w:rsidRPr="00CD0D85">
        <w:rPr>
          <w:rFonts w:asciiTheme="majorBidi" w:hAnsiTheme="majorBidi"/>
          <w:color w:val="auto"/>
          <w:sz w:val="24"/>
          <w:szCs w:val="24"/>
          <w:u w:val="single"/>
        </w:rPr>
        <w:t xml:space="preserve">of </w:t>
      </w:r>
      <w:r>
        <w:rPr>
          <w:rFonts w:asciiTheme="majorBidi" w:hAnsiTheme="majorBidi" w:hint="cs"/>
          <w:color w:val="auto"/>
          <w:sz w:val="24"/>
          <w:szCs w:val="24"/>
          <w:u w:val="single"/>
        </w:rPr>
        <w:t>H</w:t>
      </w:r>
      <w:r>
        <w:rPr>
          <w:rFonts w:asciiTheme="majorBidi" w:hAnsiTheme="majorBidi"/>
          <w:color w:val="auto"/>
          <w:sz w:val="24"/>
          <w:szCs w:val="24"/>
          <w:u w:val="single"/>
        </w:rPr>
        <w:t>ospitalization</w:t>
      </w:r>
      <w:r w:rsidRPr="00CD0D85">
        <w:rPr>
          <w:rFonts w:asciiTheme="majorBidi" w:hAnsiTheme="majorBidi"/>
          <w:color w:val="auto"/>
          <w:sz w:val="24"/>
          <w:szCs w:val="24"/>
          <w:u w:val="single"/>
        </w:rPr>
        <w:t xml:space="preserve">, </w:t>
      </w:r>
      <w:r w:rsidRPr="00451932">
        <w:rPr>
          <w:rFonts w:asciiTheme="majorBidi" w:hAnsiTheme="majorBidi"/>
          <w:color w:val="auto"/>
          <w:sz w:val="24"/>
          <w:szCs w:val="24"/>
          <w:u w:val="single"/>
        </w:rPr>
        <w:t xml:space="preserve">Ages </w:t>
      </w:r>
      <w:r>
        <w:rPr>
          <w:rFonts w:asciiTheme="majorBidi" w:hAnsiTheme="majorBidi" w:hint="cs"/>
          <w:color w:val="auto"/>
          <w:sz w:val="24"/>
          <w:szCs w:val="24"/>
          <w:u w:val="single"/>
          <w:rtl/>
        </w:rPr>
        <w:t>65</w:t>
      </w:r>
      <w:r>
        <w:rPr>
          <w:rFonts w:asciiTheme="majorBidi" w:hAnsiTheme="majorBidi"/>
          <w:color w:val="auto"/>
          <w:sz w:val="24"/>
          <w:szCs w:val="24"/>
          <w:u w:val="single"/>
        </w:rPr>
        <w:t>+, No Prior Immunity</w:t>
      </w:r>
      <w:bookmarkEnd w:id="8"/>
    </w:p>
    <w:p w14:paraId="214D2006" w14:textId="77777777" w:rsidR="009D626E" w:rsidRPr="00A44FEB" w:rsidRDefault="009D626E" w:rsidP="009D626E"/>
    <w:tbl>
      <w:tblPr>
        <w:tblStyle w:val="TableGrid"/>
        <w:tblW w:w="0" w:type="auto"/>
        <w:tblLook w:val="04A0" w:firstRow="1" w:lastRow="0" w:firstColumn="1" w:lastColumn="0" w:noHBand="0" w:noVBand="1"/>
      </w:tblPr>
      <w:tblGrid>
        <w:gridCol w:w="3976"/>
        <w:gridCol w:w="981"/>
        <w:gridCol w:w="992"/>
        <w:gridCol w:w="850"/>
        <w:gridCol w:w="1276"/>
      </w:tblGrid>
      <w:tr w:rsidR="009D626E" w:rsidRPr="009D626E" w14:paraId="18256AC6" w14:textId="77777777" w:rsidTr="00C36551">
        <w:trPr>
          <w:trHeight w:val="320"/>
        </w:trPr>
        <w:tc>
          <w:tcPr>
            <w:tcW w:w="3976" w:type="dxa"/>
            <w:noWrap/>
            <w:hideMark/>
          </w:tcPr>
          <w:p w14:paraId="26D23C48" w14:textId="77777777" w:rsidR="009D626E" w:rsidRPr="009D626E" w:rsidRDefault="009D626E" w:rsidP="009D626E">
            <w:pPr>
              <w:spacing w:line="480" w:lineRule="auto"/>
              <w:rPr>
                <w:rFonts w:eastAsiaTheme="majorEastAsia" w:cs="Times New Roman"/>
                <w:szCs w:val="24"/>
                <w:u w:val="single"/>
              </w:rPr>
            </w:pPr>
          </w:p>
        </w:tc>
        <w:tc>
          <w:tcPr>
            <w:tcW w:w="981" w:type="dxa"/>
            <w:vMerge w:val="restart"/>
            <w:hideMark/>
          </w:tcPr>
          <w:p w14:paraId="6A5F4F2D" w14:textId="77777777" w:rsidR="009D626E" w:rsidRPr="009D626E" w:rsidRDefault="009D626E" w:rsidP="009D626E">
            <w:pPr>
              <w:spacing w:line="480" w:lineRule="auto"/>
              <w:jc w:val="center"/>
              <w:rPr>
                <w:rFonts w:eastAsiaTheme="majorEastAsia" w:cs="Times New Roman"/>
                <w:szCs w:val="24"/>
              </w:rPr>
            </w:pPr>
            <w:r w:rsidRPr="009D626E">
              <w:rPr>
                <w:rFonts w:eastAsiaTheme="majorEastAsia" w:cs="Times New Roman"/>
                <w:szCs w:val="24"/>
              </w:rPr>
              <w:t>Sig.</w:t>
            </w:r>
          </w:p>
        </w:tc>
        <w:tc>
          <w:tcPr>
            <w:tcW w:w="992" w:type="dxa"/>
            <w:vMerge w:val="restart"/>
            <w:hideMark/>
          </w:tcPr>
          <w:p w14:paraId="656D53F4" w14:textId="77777777" w:rsidR="009D626E" w:rsidRPr="009D626E" w:rsidRDefault="009D626E" w:rsidP="009D626E">
            <w:pPr>
              <w:spacing w:line="480" w:lineRule="auto"/>
              <w:jc w:val="center"/>
              <w:rPr>
                <w:rFonts w:eastAsiaTheme="majorEastAsia" w:cs="Times New Roman"/>
                <w:szCs w:val="24"/>
              </w:rPr>
            </w:pPr>
            <w:r w:rsidRPr="009D626E">
              <w:rPr>
                <w:rFonts w:eastAsiaTheme="majorEastAsia" w:cs="Times New Roman"/>
                <w:szCs w:val="24"/>
              </w:rPr>
              <w:t>Exp(B)</w:t>
            </w:r>
          </w:p>
        </w:tc>
        <w:tc>
          <w:tcPr>
            <w:tcW w:w="2126" w:type="dxa"/>
            <w:gridSpan w:val="2"/>
            <w:hideMark/>
          </w:tcPr>
          <w:p w14:paraId="2E3A92FB" w14:textId="77777777" w:rsidR="009D626E" w:rsidRPr="009D626E" w:rsidRDefault="009D626E" w:rsidP="009D626E">
            <w:pPr>
              <w:spacing w:line="480" w:lineRule="auto"/>
              <w:jc w:val="center"/>
              <w:rPr>
                <w:rFonts w:eastAsiaTheme="majorEastAsia" w:cs="Times New Roman"/>
                <w:szCs w:val="24"/>
              </w:rPr>
            </w:pPr>
            <w:r w:rsidRPr="009D626E">
              <w:rPr>
                <w:rFonts w:eastAsiaTheme="majorEastAsia" w:cs="Times New Roman"/>
                <w:szCs w:val="24"/>
              </w:rPr>
              <w:t>95.0% CI for Exp(B)</w:t>
            </w:r>
          </w:p>
        </w:tc>
      </w:tr>
      <w:tr w:rsidR="009D626E" w:rsidRPr="009D626E" w14:paraId="73A2FDFF" w14:textId="77777777" w:rsidTr="00C36551">
        <w:trPr>
          <w:trHeight w:val="320"/>
        </w:trPr>
        <w:tc>
          <w:tcPr>
            <w:tcW w:w="3976" w:type="dxa"/>
            <w:noWrap/>
            <w:hideMark/>
          </w:tcPr>
          <w:p w14:paraId="6E7DDB42" w14:textId="77777777" w:rsidR="009D626E" w:rsidRPr="009D626E" w:rsidRDefault="009D626E" w:rsidP="009D626E">
            <w:pPr>
              <w:spacing w:line="480" w:lineRule="auto"/>
              <w:rPr>
                <w:rFonts w:eastAsiaTheme="majorEastAsia" w:cs="Times New Roman"/>
                <w:szCs w:val="24"/>
                <w:u w:val="single"/>
              </w:rPr>
            </w:pPr>
            <w:r w:rsidRPr="009D626E">
              <w:rPr>
                <w:rFonts w:eastAsiaTheme="majorEastAsia" w:cs="Times New Roman"/>
                <w:szCs w:val="24"/>
                <w:u w:val="single"/>
              </w:rPr>
              <w:t>Variable</w:t>
            </w:r>
          </w:p>
        </w:tc>
        <w:tc>
          <w:tcPr>
            <w:tcW w:w="981" w:type="dxa"/>
            <w:vMerge/>
            <w:hideMark/>
          </w:tcPr>
          <w:p w14:paraId="6D516F0E" w14:textId="77777777" w:rsidR="009D626E" w:rsidRPr="009D626E" w:rsidRDefault="009D626E" w:rsidP="009D626E">
            <w:pPr>
              <w:spacing w:line="480" w:lineRule="auto"/>
              <w:jc w:val="center"/>
              <w:rPr>
                <w:rFonts w:eastAsiaTheme="majorEastAsia" w:cs="Times New Roman"/>
                <w:szCs w:val="24"/>
              </w:rPr>
            </w:pPr>
          </w:p>
        </w:tc>
        <w:tc>
          <w:tcPr>
            <w:tcW w:w="992" w:type="dxa"/>
            <w:vMerge/>
            <w:hideMark/>
          </w:tcPr>
          <w:p w14:paraId="681E647E" w14:textId="77777777" w:rsidR="009D626E" w:rsidRPr="009D626E" w:rsidRDefault="009D626E" w:rsidP="009D626E">
            <w:pPr>
              <w:spacing w:line="480" w:lineRule="auto"/>
              <w:jc w:val="center"/>
              <w:rPr>
                <w:rFonts w:eastAsiaTheme="majorEastAsia" w:cs="Times New Roman"/>
                <w:szCs w:val="24"/>
              </w:rPr>
            </w:pPr>
          </w:p>
        </w:tc>
        <w:tc>
          <w:tcPr>
            <w:tcW w:w="850" w:type="dxa"/>
            <w:hideMark/>
          </w:tcPr>
          <w:p w14:paraId="71023214" w14:textId="77777777" w:rsidR="009D626E" w:rsidRPr="009D626E" w:rsidRDefault="009D626E" w:rsidP="009D626E">
            <w:pPr>
              <w:spacing w:line="480" w:lineRule="auto"/>
              <w:jc w:val="center"/>
              <w:rPr>
                <w:rFonts w:eastAsiaTheme="majorEastAsia" w:cs="Times New Roman"/>
                <w:szCs w:val="24"/>
              </w:rPr>
            </w:pPr>
            <w:r w:rsidRPr="009D626E">
              <w:rPr>
                <w:rFonts w:eastAsiaTheme="majorEastAsia" w:cs="Times New Roman"/>
                <w:szCs w:val="24"/>
              </w:rPr>
              <w:t>Lower</w:t>
            </w:r>
          </w:p>
        </w:tc>
        <w:tc>
          <w:tcPr>
            <w:tcW w:w="1276" w:type="dxa"/>
            <w:hideMark/>
          </w:tcPr>
          <w:p w14:paraId="7C481037" w14:textId="77777777" w:rsidR="009D626E" w:rsidRPr="009D626E" w:rsidRDefault="009D626E" w:rsidP="009D626E">
            <w:pPr>
              <w:spacing w:line="480" w:lineRule="auto"/>
              <w:jc w:val="center"/>
              <w:rPr>
                <w:rFonts w:eastAsiaTheme="majorEastAsia" w:cs="Times New Roman"/>
                <w:szCs w:val="24"/>
              </w:rPr>
            </w:pPr>
            <w:r w:rsidRPr="009D626E">
              <w:rPr>
                <w:rFonts w:eastAsiaTheme="majorEastAsia" w:cs="Times New Roman"/>
                <w:szCs w:val="24"/>
              </w:rPr>
              <w:t>Upper</w:t>
            </w:r>
          </w:p>
        </w:tc>
      </w:tr>
      <w:tr w:rsidR="00696A08" w:rsidRPr="009D626E" w14:paraId="16C26788" w14:textId="77777777" w:rsidTr="00C36551">
        <w:trPr>
          <w:trHeight w:val="456"/>
        </w:trPr>
        <w:tc>
          <w:tcPr>
            <w:tcW w:w="3976" w:type="dxa"/>
          </w:tcPr>
          <w:p w14:paraId="4EF70EC1" w14:textId="2DEEA5D3" w:rsidR="00696A08" w:rsidRPr="009D626E" w:rsidRDefault="00696A08" w:rsidP="00696A08">
            <w:pPr>
              <w:spacing w:line="480" w:lineRule="auto"/>
              <w:rPr>
                <w:rFonts w:eastAsiaTheme="majorEastAsia" w:cs="Times New Roman"/>
                <w:szCs w:val="24"/>
              </w:rPr>
            </w:pPr>
            <w:r w:rsidRPr="009D626E">
              <w:rPr>
                <w:rFonts w:cs="Times New Roman"/>
                <w:color w:val="264A60"/>
                <w:szCs w:val="24"/>
              </w:rPr>
              <w:t>Treatment</w:t>
            </w:r>
          </w:p>
        </w:tc>
        <w:tc>
          <w:tcPr>
            <w:tcW w:w="981" w:type="dxa"/>
            <w:noWrap/>
          </w:tcPr>
          <w:p w14:paraId="76FDEA56" w14:textId="1114646A" w:rsidR="00696A08" w:rsidRPr="00696A08" w:rsidRDefault="00696A08" w:rsidP="00696A08">
            <w:pPr>
              <w:spacing w:line="480" w:lineRule="auto"/>
              <w:jc w:val="center"/>
              <w:rPr>
                <w:rFonts w:cs="Times New Roman"/>
                <w:b/>
                <w:bCs/>
                <w:color w:val="264A60"/>
                <w:szCs w:val="24"/>
              </w:rPr>
            </w:pPr>
            <w:r w:rsidRPr="00696A08">
              <w:rPr>
                <w:rFonts w:cs="Times New Roman"/>
                <w:b/>
                <w:bCs/>
                <w:color w:val="264A60"/>
                <w:szCs w:val="24"/>
              </w:rPr>
              <w:t>0.006</w:t>
            </w:r>
          </w:p>
        </w:tc>
        <w:tc>
          <w:tcPr>
            <w:tcW w:w="992" w:type="dxa"/>
            <w:noWrap/>
          </w:tcPr>
          <w:p w14:paraId="0613D87C" w14:textId="47CB0039" w:rsidR="00696A08" w:rsidRPr="00696A08" w:rsidRDefault="00696A08" w:rsidP="00696A08">
            <w:pPr>
              <w:spacing w:line="480" w:lineRule="auto"/>
              <w:jc w:val="center"/>
              <w:rPr>
                <w:rFonts w:cs="Times New Roman"/>
                <w:b/>
                <w:bCs/>
                <w:color w:val="264A60"/>
                <w:szCs w:val="24"/>
              </w:rPr>
            </w:pPr>
            <w:r w:rsidRPr="00696A08">
              <w:rPr>
                <w:rFonts w:cs="Times New Roman"/>
                <w:b/>
                <w:bCs/>
                <w:color w:val="264A60"/>
                <w:szCs w:val="24"/>
              </w:rPr>
              <w:t>0.14</w:t>
            </w:r>
          </w:p>
        </w:tc>
        <w:tc>
          <w:tcPr>
            <w:tcW w:w="850" w:type="dxa"/>
            <w:noWrap/>
          </w:tcPr>
          <w:p w14:paraId="4264CE9C" w14:textId="5E69A647" w:rsidR="00696A08" w:rsidRPr="00696A08" w:rsidRDefault="00696A08" w:rsidP="00696A08">
            <w:pPr>
              <w:spacing w:line="480" w:lineRule="auto"/>
              <w:jc w:val="center"/>
              <w:rPr>
                <w:rFonts w:cs="Times New Roman"/>
                <w:b/>
                <w:bCs/>
                <w:color w:val="264A60"/>
                <w:szCs w:val="24"/>
              </w:rPr>
            </w:pPr>
            <w:r w:rsidRPr="00696A08">
              <w:rPr>
                <w:rFonts w:cs="Times New Roman"/>
                <w:b/>
                <w:bCs/>
                <w:color w:val="264A60"/>
                <w:szCs w:val="24"/>
              </w:rPr>
              <w:t>0.04</w:t>
            </w:r>
          </w:p>
        </w:tc>
        <w:tc>
          <w:tcPr>
            <w:tcW w:w="1276" w:type="dxa"/>
            <w:noWrap/>
          </w:tcPr>
          <w:p w14:paraId="30570E0A" w14:textId="6AC82B7E" w:rsidR="00696A08" w:rsidRPr="00696A08" w:rsidRDefault="00696A08" w:rsidP="00696A08">
            <w:pPr>
              <w:spacing w:line="480" w:lineRule="auto"/>
              <w:jc w:val="center"/>
              <w:rPr>
                <w:rFonts w:cs="Times New Roman"/>
                <w:b/>
                <w:bCs/>
                <w:color w:val="264A60"/>
                <w:szCs w:val="24"/>
              </w:rPr>
            </w:pPr>
            <w:r w:rsidRPr="00696A08">
              <w:rPr>
                <w:rFonts w:cs="Times New Roman"/>
                <w:b/>
                <w:bCs/>
                <w:color w:val="264A60"/>
                <w:szCs w:val="24"/>
              </w:rPr>
              <w:t>0.57</w:t>
            </w:r>
          </w:p>
        </w:tc>
      </w:tr>
      <w:tr w:rsidR="00696A08" w:rsidRPr="009D626E" w14:paraId="3EA7AAB1" w14:textId="77777777" w:rsidTr="00C36551">
        <w:trPr>
          <w:trHeight w:val="340"/>
        </w:trPr>
        <w:tc>
          <w:tcPr>
            <w:tcW w:w="3976" w:type="dxa"/>
          </w:tcPr>
          <w:p w14:paraId="3B0A9457" w14:textId="53DE34C3" w:rsidR="00696A08" w:rsidRPr="009D626E" w:rsidRDefault="00696A08" w:rsidP="00696A08">
            <w:pPr>
              <w:spacing w:line="480" w:lineRule="auto"/>
              <w:rPr>
                <w:rFonts w:eastAsiaTheme="majorEastAsia" w:cs="Times New Roman"/>
                <w:szCs w:val="24"/>
              </w:rPr>
            </w:pPr>
            <w:r w:rsidRPr="009D626E">
              <w:rPr>
                <w:rFonts w:cs="Times New Roman"/>
                <w:color w:val="264A60"/>
                <w:szCs w:val="24"/>
              </w:rPr>
              <w:t>Sex</w:t>
            </w:r>
          </w:p>
        </w:tc>
        <w:tc>
          <w:tcPr>
            <w:tcW w:w="981" w:type="dxa"/>
            <w:noWrap/>
          </w:tcPr>
          <w:p w14:paraId="1FE98F78" w14:textId="6512E8C5"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0.000</w:t>
            </w:r>
          </w:p>
        </w:tc>
        <w:tc>
          <w:tcPr>
            <w:tcW w:w="992" w:type="dxa"/>
            <w:noWrap/>
          </w:tcPr>
          <w:p w14:paraId="5E31BB78" w14:textId="2F5E9410"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2.12</w:t>
            </w:r>
          </w:p>
        </w:tc>
        <w:tc>
          <w:tcPr>
            <w:tcW w:w="850" w:type="dxa"/>
            <w:noWrap/>
          </w:tcPr>
          <w:p w14:paraId="34F1D25F" w14:textId="22176049"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1.66</w:t>
            </w:r>
          </w:p>
        </w:tc>
        <w:tc>
          <w:tcPr>
            <w:tcW w:w="1276" w:type="dxa"/>
            <w:noWrap/>
          </w:tcPr>
          <w:p w14:paraId="3C204FF1" w14:textId="1B8EBB4D"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2.70</w:t>
            </w:r>
          </w:p>
        </w:tc>
      </w:tr>
      <w:tr w:rsidR="00696A08" w:rsidRPr="009D626E" w14:paraId="26EAECA2" w14:textId="77777777" w:rsidTr="00C36551">
        <w:trPr>
          <w:trHeight w:val="343"/>
        </w:trPr>
        <w:tc>
          <w:tcPr>
            <w:tcW w:w="3976" w:type="dxa"/>
          </w:tcPr>
          <w:p w14:paraId="414C0F7C" w14:textId="0E9B04EB" w:rsidR="00696A08" w:rsidRPr="009D626E" w:rsidRDefault="00696A08" w:rsidP="00696A08">
            <w:pPr>
              <w:spacing w:line="480" w:lineRule="auto"/>
              <w:rPr>
                <w:rFonts w:eastAsiaTheme="majorEastAsia" w:cs="Times New Roman"/>
                <w:szCs w:val="24"/>
              </w:rPr>
            </w:pPr>
            <w:r w:rsidRPr="009D626E">
              <w:rPr>
                <w:rFonts w:cs="Times New Roman"/>
                <w:color w:val="264A60"/>
                <w:szCs w:val="24"/>
              </w:rPr>
              <w:t>age</w:t>
            </w:r>
          </w:p>
        </w:tc>
        <w:tc>
          <w:tcPr>
            <w:tcW w:w="981" w:type="dxa"/>
            <w:noWrap/>
          </w:tcPr>
          <w:p w14:paraId="1DFAD0F4" w14:textId="17E59DBD"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0.000</w:t>
            </w:r>
          </w:p>
        </w:tc>
        <w:tc>
          <w:tcPr>
            <w:tcW w:w="992" w:type="dxa"/>
            <w:noWrap/>
          </w:tcPr>
          <w:p w14:paraId="3A2EF05D" w14:textId="7EF6D661"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1.09</w:t>
            </w:r>
          </w:p>
        </w:tc>
        <w:tc>
          <w:tcPr>
            <w:tcW w:w="850" w:type="dxa"/>
            <w:noWrap/>
          </w:tcPr>
          <w:p w14:paraId="35C803D1" w14:textId="1DFBE5EC"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1.08</w:t>
            </w:r>
          </w:p>
        </w:tc>
        <w:tc>
          <w:tcPr>
            <w:tcW w:w="1276" w:type="dxa"/>
            <w:noWrap/>
          </w:tcPr>
          <w:p w14:paraId="55472F35" w14:textId="00E809BE"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1.11</w:t>
            </w:r>
          </w:p>
        </w:tc>
      </w:tr>
      <w:tr w:rsidR="00696A08" w:rsidRPr="009D626E" w14:paraId="1567D68F" w14:textId="77777777" w:rsidTr="00C36551">
        <w:trPr>
          <w:trHeight w:val="340"/>
        </w:trPr>
        <w:tc>
          <w:tcPr>
            <w:tcW w:w="3976" w:type="dxa"/>
          </w:tcPr>
          <w:p w14:paraId="1D84B74E" w14:textId="6C186A4F" w:rsidR="00696A08" w:rsidRPr="009D626E" w:rsidRDefault="00696A08" w:rsidP="00696A08">
            <w:pPr>
              <w:spacing w:line="480" w:lineRule="auto"/>
              <w:rPr>
                <w:rFonts w:eastAsiaTheme="majorEastAsia" w:cs="Times New Roman"/>
                <w:szCs w:val="24"/>
              </w:rPr>
            </w:pPr>
            <w:proofErr w:type="spellStart"/>
            <w:r w:rsidRPr="009D626E">
              <w:rPr>
                <w:rFonts w:cs="Times New Roman"/>
                <w:color w:val="264A60"/>
                <w:szCs w:val="24"/>
              </w:rPr>
              <w:t>DmgScoreSocioCalc</w:t>
            </w:r>
            <w:proofErr w:type="spellEnd"/>
          </w:p>
        </w:tc>
        <w:tc>
          <w:tcPr>
            <w:tcW w:w="981" w:type="dxa"/>
            <w:noWrap/>
          </w:tcPr>
          <w:p w14:paraId="0778E483" w14:textId="528220E3"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0.000</w:t>
            </w:r>
          </w:p>
        </w:tc>
        <w:tc>
          <w:tcPr>
            <w:tcW w:w="992" w:type="dxa"/>
            <w:noWrap/>
          </w:tcPr>
          <w:p w14:paraId="43E31968" w14:textId="2A570294"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0.87</w:t>
            </w:r>
          </w:p>
        </w:tc>
        <w:tc>
          <w:tcPr>
            <w:tcW w:w="850" w:type="dxa"/>
            <w:noWrap/>
          </w:tcPr>
          <w:p w14:paraId="7A527DE0" w14:textId="1FAFCBA4"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0.81</w:t>
            </w:r>
          </w:p>
        </w:tc>
        <w:tc>
          <w:tcPr>
            <w:tcW w:w="1276" w:type="dxa"/>
            <w:noWrap/>
          </w:tcPr>
          <w:p w14:paraId="49B3E513" w14:textId="2381254A"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0.94</w:t>
            </w:r>
          </w:p>
        </w:tc>
      </w:tr>
      <w:tr w:rsidR="00696A08" w:rsidRPr="009D626E" w14:paraId="47748AC4" w14:textId="77777777" w:rsidTr="00C36551">
        <w:trPr>
          <w:trHeight w:val="340"/>
        </w:trPr>
        <w:tc>
          <w:tcPr>
            <w:tcW w:w="3976" w:type="dxa"/>
          </w:tcPr>
          <w:p w14:paraId="4B9ED875" w14:textId="7FB348B7" w:rsidR="00696A08" w:rsidRPr="009D626E" w:rsidRDefault="00696A08" w:rsidP="00696A08">
            <w:pPr>
              <w:spacing w:line="480" w:lineRule="auto"/>
              <w:rPr>
                <w:rFonts w:eastAsiaTheme="majorEastAsia" w:cs="Times New Roman"/>
                <w:szCs w:val="24"/>
              </w:rPr>
            </w:pPr>
            <w:proofErr w:type="spellStart"/>
            <w:r w:rsidRPr="009D626E">
              <w:rPr>
                <w:rFonts w:cs="Times New Roman"/>
                <w:color w:val="264A60"/>
                <w:szCs w:val="24"/>
              </w:rPr>
              <w:t>RiskRecentHospitalizations</w:t>
            </w:r>
            <w:proofErr w:type="spellEnd"/>
          </w:p>
        </w:tc>
        <w:tc>
          <w:tcPr>
            <w:tcW w:w="981" w:type="dxa"/>
            <w:noWrap/>
          </w:tcPr>
          <w:p w14:paraId="27E2D64C" w14:textId="4FCAFA93"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0.445</w:t>
            </w:r>
          </w:p>
        </w:tc>
        <w:tc>
          <w:tcPr>
            <w:tcW w:w="992" w:type="dxa"/>
            <w:noWrap/>
          </w:tcPr>
          <w:p w14:paraId="4443FAA0" w14:textId="2BA7DCBB"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1.10</w:t>
            </w:r>
          </w:p>
        </w:tc>
        <w:tc>
          <w:tcPr>
            <w:tcW w:w="850" w:type="dxa"/>
            <w:noWrap/>
          </w:tcPr>
          <w:p w14:paraId="7EF29DDE" w14:textId="6021D5F3"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0.86</w:t>
            </w:r>
          </w:p>
        </w:tc>
        <w:tc>
          <w:tcPr>
            <w:tcW w:w="1276" w:type="dxa"/>
            <w:noWrap/>
          </w:tcPr>
          <w:p w14:paraId="3C9F545F" w14:textId="2C1F7EBA"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1.43</w:t>
            </w:r>
          </w:p>
        </w:tc>
      </w:tr>
      <w:tr w:rsidR="00696A08" w:rsidRPr="009D626E" w14:paraId="4B851AE8" w14:textId="77777777" w:rsidTr="00C36551">
        <w:trPr>
          <w:trHeight w:val="340"/>
        </w:trPr>
        <w:tc>
          <w:tcPr>
            <w:tcW w:w="3976" w:type="dxa"/>
          </w:tcPr>
          <w:p w14:paraId="5CFC5B44" w14:textId="1BF9839A" w:rsidR="00696A08" w:rsidRPr="009D626E" w:rsidRDefault="00696A08" w:rsidP="00696A08">
            <w:pPr>
              <w:spacing w:line="480" w:lineRule="auto"/>
              <w:rPr>
                <w:rFonts w:eastAsiaTheme="majorEastAsia" w:cs="Times New Roman"/>
                <w:szCs w:val="24"/>
              </w:rPr>
            </w:pPr>
            <w:proofErr w:type="spellStart"/>
            <w:r w:rsidRPr="009D626E">
              <w:rPr>
                <w:rFonts w:cs="Times New Roman"/>
                <w:color w:val="264A60"/>
                <w:szCs w:val="24"/>
              </w:rPr>
              <w:t>RiskDiabetes</w:t>
            </w:r>
            <w:proofErr w:type="spellEnd"/>
          </w:p>
        </w:tc>
        <w:tc>
          <w:tcPr>
            <w:tcW w:w="981" w:type="dxa"/>
            <w:noWrap/>
          </w:tcPr>
          <w:p w14:paraId="58462647" w14:textId="68F5C9A5"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0.007</w:t>
            </w:r>
          </w:p>
        </w:tc>
        <w:tc>
          <w:tcPr>
            <w:tcW w:w="992" w:type="dxa"/>
            <w:noWrap/>
          </w:tcPr>
          <w:p w14:paraId="1637652F" w14:textId="648999B8"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1.40</w:t>
            </w:r>
          </w:p>
        </w:tc>
        <w:tc>
          <w:tcPr>
            <w:tcW w:w="850" w:type="dxa"/>
            <w:noWrap/>
          </w:tcPr>
          <w:p w14:paraId="66318B6C" w14:textId="2757D72D"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1.10</w:t>
            </w:r>
          </w:p>
        </w:tc>
        <w:tc>
          <w:tcPr>
            <w:tcW w:w="1276" w:type="dxa"/>
            <w:noWrap/>
          </w:tcPr>
          <w:p w14:paraId="15BE95CA" w14:textId="7F5B56C8"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1.79</w:t>
            </w:r>
          </w:p>
        </w:tc>
      </w:tr>
      <w:tr w:rsidR="00696A08" w:rsidRPr="009D626E" w14:paraId="62A4B66E" w14:textId="77777777" w:rsidTr="00C36551">
        <w:trPr>
          <w:trHeight w:val="340"/>
        </w:trPr>
        <w:tc>
          <w:tcPr>
            <w:tcW w:w="3976" w:type="dxa"/>
          </w:tcPr>
          <w:p w14:paraId="63B1A573" w14:textId="326D0E14" w:rsidR="00696A08" w:rsidRPr="009D626E" w:rsidRDefault="00696A08" w:rsidP="00696A08">
            <w:pPr>
              <w:spacing w:line="480" w:lineRule="auto"/>
              <w:rPr>
                <w:rFonts w:eastAsiaTheme="majorEastAsia" w:cs="Times New Roman"/>
                <w:szCs w:val="24"/>
              </w:rPr>
            </w:pPr>
            <w:proofErr w:type="spellStart"/>
            <w:r w:rsidRPr="009D626E">
              <w:rPr>
                <w:rFonts w:cs="Times New Roman"/>
                <w:color w:val="264A60"/>
                <w:szCs w:val="24"/>
              </w:rPr>
              <w:t>RiskNeurological</w:t>
            </w:r>
            <w:proofErr w:type="spellEnd"/>
          </w:p>
        </w:tc>
        <w:tc>
          <w:tcPr>
            <w:tcW w:w="981" w:type="dxa"/>
            <w:noWrap/>
          </w:tcPr>
          <w:p w14:paraId="312518D3" w14:textId="3D5C0F58"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0.200</w:t>
            </w:r>
          </w:p>
        </w:tc>
        <w:tc>
          <w:tcPr>
            <w:tcW w:w="992" w:type="dxa"/>
            <w:noWrap/>
          </w:tcPr>
          <w:p w14:paraId="77362DA4" w14:textId="232FE6F4"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1.21</w:t>
            </w:r>
          </w:p>
        </w:tc>
        <w:tc>
          <w:tcPr>
            <w:tcW w:w="850" w:type="dxa"/>
            <w:noWrap/>
          </w:tcPr>
          <w:p w14:paraId="7481E85B" w14:textId="68FBFB12"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0.90</w:t>
            </w:r>
          </w:p>
        </w:tc>
        <w:tc>
          <w:tcPr>
            <w:tcW w:w="1276" w:type="dxa"/>
            <w:noWrap/>
          </w:tcPr>
          <w:p w14:paraId="36BBEDF6" w14:textId="7B1A799D"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1.63</w:t>
            </w:r>
          </w:p>
        </w:tc>
      </w:tr>
      <w:tr w:rsidR="00696A08" w:rsidRPr="009D626E" w14:paraId="3ABD384A" w14:textId="77777777" w:rsidTr="00C36551">
        <w:trPr>
          <w:trHeight w:val="340"/>
        </w:trPr>
        <w:tc>
          <w:tcPr>
            <w:tcW w:w="3976" w:type="dxa"/>
          </w:tcPr>
          <w:p w14:paraId="63F77F69" w14:textId="1CC1D6AE" w:rsidR="00696A08" w:rsidRPr="009D626E" w:rsidRDefault="00696A08" w:rsidP="00696A08">
            <w:pPr>
              <w:spacing w:line="480" w:lineRule="auto"/>
              <w:rPr>
                <w:rFonts w:cs="Times New Roman"/>
                <w:color w:val="264A60"/>
                <w:szCs w:val="24"/>
              </w:rPr>
            </w:pPr>
            <w:proofErr w:type="spellStart"/>
            <w:r w:rsidRPr="009D626E">
              <w:rPr>
                <w:rFonts w:cs="Times New Roman"/>
                <w:color w:val="264A60"/>
                <w:szCs w:val="24"/>
              </w:rPr>
              <w:t>Chf</w:t>
            </w:r>
            <w:proofErr w:type="spellEnd"/>
          </w:p>
        </w:tc>
        <w:tc>
          <w:tcPr>
            <w:tcW w:w="981" w:type="dxa"/>
            <w:noWrap/>
          </w:tcPr>
          <w:p w14:paraId="28DFDD1A" w14:textId="5A5E261E"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0.032</w:t>
            </w:r>
          </w:p>
        </w:tc>
        <w:tc>
          <w:tcPr>
            <w:tcW w:w="992" w:type="dxa"/>
            <w:noWrap/>
          </w:tcPr>
          <w:p w14:paraId="2F31EEE3" w14:textId="54ED01E8"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1.46</w:t>
            </w:r>
          </w:p>
        </w:tc>
        <w:tc>
          <w:tcPr>
            <w:tcW w:w="850" w:type="dxa"/>
            <w:noWrap/>
          </w:tcPr>
          <w:p w14:paraId="29A63609" w14:textId="75A16F0A"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1.03</w:t>
            </w:r>
          </w:p>
        </w:tc>
        <w:tc>
          <w:tcPr>
            <w:tcW w:w="1276" w:type="dxa"/>
            <w:noWrap/>
          </w:tcPr>
          <w:p w14:paraId="6873BA41" w14:textId="71D8CF3E"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2.07</w:t>
            </w:r>
          </w:p>
        </w:tc>
      </w:tr>
      <w:tr w:rsidR="00696A08" w:rsidRPr="009D626E" w14:paraId="454DD307" w14:textId="77777777" w:rsidTr="00C36551">
        <w:trPr>
          <w:trHeight w:val="340"/>
        </w:trPr>
        <w:tc>
          <w:tcPr>
            <w:tcW w:w="3976" w:type="dxa"/>
          </w:tcPr>
          <w:p w14:paraId="08253F36" w14:textId="53559AA4" w:rsidR="00696A08" w:rsidRPr="009D626E" w:rsidRDefault="00696A08" w:rsidP="00696A08">
            <w:pPr>
              <w:spacing w:line="480" w:lineRule="auto"/>
              <w:rPr>
                <w:rFonts w:cs="Times New Roman"/>
                <w:color w:val="264A60"/>
                <w:szCs w:val="24"/>
              </w:rPr>
            </w:pPr>
            <w:proofErr w:type="spellStart"/>
            <w:r w:rsidRPr="009D626E">
              <w:rPr>
                <w:rFonts w:cs="Times New Roman"/>
                <w:color w:val="264A60"/>
                <w:szCs w:val="24"/>
              </w:rPr>
              <w:t>Copd</w:t>
            </w:r>
            <w:proofErr w:type="spellEnd"/>
          </w:p>
        </w:tc>
        <w:tc>
          <w:tcPr>
            <w:tcW w:w="981" w:type="dxa"/>
            <w:noWrap/>
          </w:tcPr>
          <w:p w14:paraId="17F6A34E" w14:textId="24D84B14"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0.004</w:t>
            </w:r>
          </w:p>
        </w:tc>
        <w:tc>
          <w:tcPr>
            <w:tcW w:w="992" w:type="dxa"/>
            <w:noWrap/>
          </w:tcPr>
          <w:p w14:paraId="6BE3B303" w14:textId="57AE69DB"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1.73</w:t>
            </w:r>
          </w:p>
        </w:tc>
        <w:tc>
          <w:tcPr>
            <w:tcW w:w="850" w:type="dxa"/>
            <w:noWrap/>
          </w:tcPr>
          <w:p w14:paraId="19576577" w14:textId="3761EA02"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1.19</w:t>
            </w:r>
          </w:p>
        </w:tc>
        <w:tc>
          <w:tcPr>
            <w:tcW w:w="1276" w:type="dxa"/>
            <w:noWrap/>
          </w:tcPr>
          <w:p w14:paraId="48DC44F2" w14:textId="3D1940E5"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2.50</w:t>
            </w:r>
          </w:p>
        </w:tc>
      </w:tr>
      <w:tr w:rsidR="00696A08" w:rsidRPr="009D626E" w14:paraId="1C7F16B9" w14:textId="77777777" w:rsidTr="00C36551">
        <w:trPr>
          <w:trHeight w:val="340"/>
        </w:trPr>
        <w:tc>
          <w:tcPr>
            <w:tcW w:w="3976" w:type="dxa"/>
          </w:tcPr>
          <w:p w14:paraId="55A58896" w14:textId="161A5FB8" w:rsidR="00696A08" w:rsidRPr="009D626E" w:rsidRDefault="00696A08" w:rsidP="00696A08">
            <w:pPr>
              <w:spacing w:line="480" w:lineRule="auto"/>
              <w:rPr>
                <w:rFonts w:cs="Times New Roman"/>
                <w:color w:val="264A60"/>
                <w:szCs w:val="24"/>
              </w:rPr>
            </w:pPr>
            <w:proofErr w:type="spellStart"/>
            <w:r w:rsidRPr="009D626E">
              <w:rPr>
                <w:rFonts w:cs="Times New Roman"/>
                <w:color w:val="264A60"/>
                <w:szCs w:val="24"/>
              </w:rPr>
              <w:t>Cva</w:t>
            </w:r>
            <w:proofErr w:type="spellEnd"/>
          </w:p>
        </w:tc>
        <w:tc>
          <w:tcPr>
            <w:tcW w:w="981" w:type="dxa"/>
            <w:noWrap/>
          </w:tcPr>
          <w:p w14:paraId="4A75C28D" w14:textId="553EEAC3"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0.014</w:t>
            </w:r>
          </w:p>
        </w:tc>
        <w:tc>
          <w:tcPr>
            <w:tcW w:w="992" w:type="dxa"/>
            <w:noWrap/>
          </w:tcPr>
          <w:p w14:paraId="22B56FD2" w14:textId="3259A552"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1.47</w:t>
            </w:r>
          </w:p>
        </w:tc>
        <w:tc>
          <w:tcPr>
            <w:tcW w:w="850" w:type="dxa"/>
            <w:noWrap/>
          </w:tcPr>
          <w:p w14:paraId="258F818A" w14:textId="7D7EBAC2"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1.08</w:t>
            </w:r>
          </w:p>
        </w:tc>
        <w:tc>
          <w:tcPr>
            <w:tcW w:w="1276" w:type="dxa"/>
            <w:noWrap/>
          </w:tcPr>
          <w:p w14:paraId="0D695218" w14:textId="1269C184"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2.01</w:t>
            </w:r>
          </w:p>
        </w:tc>
      </w:tr>
      <w:tr w:rsidR="00696A08" w:rsidRPr="009D626E" w14:paraId="09D8DAA7" w14:textId="77777777" w:rsidTr="00C36551">
        <w:trPr>
          <w:trHeight w:val="340"/>
        </w:trPr>
        <w:tc>
          <w:tcPr>
            <w:tcW w:w="3976" w:type="dxa"/>
          </w:tcPr>
          <w:p w14:paraId="275BEAD6" w14:textId="57136345" w:rsidR="00696A08" w:rsidRPr="009D626E" w:rsidRDefault="00696A08" w:rsidP="00696A08">
            <w:pPr>
              <w:spacing w:line="480" w:lineRule="auto"/>
              <w:rPr>
                <w:rFonts w:cs="Times New Roman"/>
                <w:color w:val="264A60"/>
                <w:szCs w:val="24"/>
              </w:rPr>
            </w:pPr>
            <w:proofErr w:type="spellStart"/>
            <w:r w:rsidRPr="009D626E">
              <w:rPr>
                <w:rFonts w:cs="Times New Roman"/>
                <w:color w:val="264A60"/>
                <w:szCs w:val="24"/>
              </w:rPr>
              <w:t>ChronicRenalFailure</w:t>
            </w:r>
            <w:proofErr w:type="spellEnd"/>
            <w:r w:rsidRPr="009D626E">
              <w:rPr>
                <w:rFonts w:cs="Times New Roman"/>
                <w:color w:val="264A60"/>
                <w:szCs w:val="24"/>
              </w:rPr>
              <w:t xml:space="preserve"> </w:t>
            </w:r>
          </w:p>
        </w:tc>
        <w:tc>
          <w:tcPr>
            <w:tcW w:w="981" w:type="dxa"/>
            <w:noWrap/>
          </w:tcPr>
          <w:p w14:paraId="0C4CE1E5" w14:textId="4F8C3E51"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0.097</w:t>
            </w:r>
          </w:p>
        </w:tc>
        <w:tc>
          <w:tcPr>
            <w:tcW w:w="992" w:type="dxa"/>
            <w:noWrap/>
          </w:tcPr>
          <w:p w14:paraId="7C82D2F9" w14:textId="6A760F8B"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1.59</w:t>
            </w:r>
          </w:p>
        </w:tc>
        <w:tc>
          <w:tcPr>
            <w:tcW w:w="850" w:type="dxa"/>
            <w:noWrap/>
          </w:tcPr>
          <w:p w14:paraId="41E490EB" w14:textId="6BABBB56"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0.92</w:t>
            </w:r>
          </w:p>
        </w:tc>
        <w:tc>
          <w:tcPr>
            <w:tcW w:w="1276" w:type="dxa"/>
            <w:noWrap/>
          </w:tcPr>
          <w:p w14:paraId="789867F3" w14:textId="212247ED" w:rsidR="00696A08" w:rsidRPr="00696A08" w:rsidRDefault="00696A08" w:rsidP="00696A08">
            <w:pPr>
              <w:spacing w:line="480" w:lineRule="auto"/>
              <w:jc w:val="center"/>
              <w:rPr>
                <w:rFonts w:cs="Times New Roman"/>
                <w:color w:val="264A60"/>
                <w:szCs w:val="24"/>
              </w:rPr>
            </w:pPr>
            <w:r w:rsidRPr="00696A08">
              <w:rPr>
                <w:rFonts w:cs="Times New Roman"/>
                <w:color w:val="264A60"/>
                <w:szCs w:val="24"/>
              </w:rPr>
              <w:t>2.76</w:t>
            </w:r>
          </w:p>
        </w:tc>
      </w:tr>
    </w:tbl>
    <w:p w14:paraId="52976CEE" w14:textId="77777777" w:rsidR="009D626E" w:rsidRPr="00A44FEB" w:rsidRDefault="009D626E" w:rsidP="009D626E">
      <w:pPr>
        <w:rPr>
          <w:rFonts w:eastAsiaTheme="majorEastAsia" w:cs="Times New Roman"/>
          <w:szCs w:val="24"/>
          <w:u w:val="single"/>
        </w:rPr>
      </w:pPr>
    </w:p>
    <w:p w14:paraId="0DA8A7AB" w14:textId="77777777" w:rsidR="009D626E" w:rsidRDefault="009D626E">
      <w:pPr>
        <w:rPr>
          <w:szCs w:val="24"/>
          <w:highlight w:val="yellow"/>
          <w:u w:val="single"/>
        </w:rPr>
      </w:pPr>
      <w:r>
        <w:rPr>
          <w:szCs w:val="24"/>
          <w:highlight w:val="yellow"/>
          <w:u w:val="single"/>
        </w:rPr>
        <w:br w:type="page"/>
      </w:r>
    </w:p>
    <w:p w14:paraId="1A34FA07" w14:textId="033DEE82" w:rsidR="009D626E" w:rsidRDefault="009D626E" w:rsidP="009D626E">
      <w:pPr>
        <w:pStyle w:val="Heading1"/>
        <w:rPr>
          <w:rFonts w:asciiTheme="majorBidi" w:hAnsiTheme="majorBidi"/>
          <w:color w:val="auto"/>
          <w:sz w:val="24"/>
          <w:szCs w:val="24"/>
          <w:u w:val="single"/>
        </w:rPr>
      </w:pPr>
      <w:bookmarkStart w:id="9" w:name="_Toc104791276"/>
      <w:r w:rsidRPr="00CD0D85">
        <w:rPr>
          <w:rFonts w:asciiTheme="majorBidi" w:hAnsiTheme="majorBidi"/>
          <w:color w:val="auto"/>
          <w:sz w:val="24"/>
          <w:szCs w:val="24"/>
          <w:u w:val="single"/>
        </w:rPr>
        <w:lastRenderedPageBreak/>
        <w:t>Table</w:t>
      </w:r>
      <w:r>
        <w:rPr>
          <w:rFonts w:asciiTheme="majorBidi" w:hAnsiTheme="majorBidi"/>
          <w:color w:val="auto"/>
          <w:sz w:val="24"/>
          <w:szCs w:val="24"/>
          <w:u w:val="single"/>
        </w:rPr>
        <w:t xml:space="preserve"> S</w:t>
      </w:r>
      <w:r>
        <w:rPr>
          <w:rFonts w:asciiTheme="majorBidi" w:hAnsiTheme="majorBidi" w:hint="cs"/>
          <w:color w:val="auto"/>
          <w:sz w:val="24"/>
          <w:szCs w:val="24"/>
          <w:u w:val="single"/>
          <w:rtl/>
        </w:rPr>
        <w:t>6</w:t>
      </w:r>
      <w:r w:rsidRPr="00451932">
        <w:rPr>
          <w:rFonts w:asciiTheme="majorBidi" w:hAnsiTheme="majorBidi"/>
          <w:color w:val="auto"/>
          <w:sz w:val="24"/>
          <w:szCs w:val="24"/>
          <w:u w:val="single"/>
        </w:rPr>
        <w:t xml:space="preserve">: </w:t>
      </w:r>
      <w:r>
        <w:rPr>
          <w:rFonts w:asciiTheme="majorBidi" w:hAnsiTheme="majorBidi"/>
          <w:color w:val="auto"/>
          <w:sz w:val="24"/>
          <w:szCs w:val="24"/>
          <w:u w:val="single"/>
        </w:rPr>
        <w:t xml:space="preserve">HR </w:t>
      </w:r>
      <w:r w:rsidRPr="00CD0D85">
        <w:rPr>
          <w:rFonts w:asciiTheme="majorBidi" w:hAnsiTheme="majorBidi"/>
          <w:color w:val="auto"/>
          <w:sz w:val="24"/>
          <w:szCs w:val="24"/>
          <w:u w:val="single"/>
        </w:rPr>
        <w:t xml:space="preserve">of </w:t>
      </w:r>
      <w:r>
        <w:rPr>
          <w:rFonts w:asciiTheme="majorBidi" w:hAnsiTheme="majorBidi" w:hint="cs"/>
          <w:color w:val="auto"/>
          <w:sz w:val="24"/>
          <w:szCs w:val="24"/>
          <w:u w:val="single"/>
        </w:rPr>
        <w:t>H</w:t>
      </w:r>
      <w:r>
        <w:rPr>
          <w:rFonts w:asciiTheme="majorBidi" w:hAnsiTheme="majorBidi"/>
          <w:color w:val="auto"/>
          <w:sz w:val="24"/>
          <w:szCs w:val="24"/>
          <w:u w:val="single"/>
        </w:rPr>
        <w:t>ospitalization</w:t>
      </w:r>
      <w:r w:rsidRPr="00CD0D85">
        <w:rPr>
          <w:rFonts w:asciiTheme="majorBidi" w:hAnsiTheme="majorBidi"/>
          <w:color w:val="auto"/>
          <w:sz w:val="24"/>
          <w:szCs w:val="24"/>
          <w:u w:val="single"/>
        </w:rPr>
        <w:t xml:space="preserve">, </w:t>
      </w:r>
      <w:r w:rsidRPr="00451932">
        <w:rPr>
          <w:rFonts w:asciiTheme="majorBidi" w:hAnsiTheme="majorBidi"/>
          <w:color w:val="auto"/>
          <w:sz w:val="24"/>
          <w:szCs w:val="24"/>
          <w:u w:val="single"/>
        </w:rPr>
        <w:t xml:space="preserve">Ages </w:t>
      </w:r>
      <w:r>
        <w:rPr>
          <w:rFonts w:asciiTheme="majorBidi" w:hAnsiTheme="majorBidi" w:hint="cs"/>
          <w:color w:val="auto"/>
          <w:sz w:val="24"/>
          <w:szCs w:val="24"/>
          <w:u w:val="single"/>
          <w:rtl/>
        </w:rPr>
        <w:t>65</w:t>
      </w:r>
      <w:r>
        <w:rPr>
          <w:rFonts w:asciiTheme="majorBidi" w:hAnsiTheme="majorBidi"/>
          <w:color w:val="auto"/>
          <w:sz w:val="24"/>
          <w:szCs w:val="24"/>
          <w:u w:val="single"/>
        </w:rPr>
        <w:t xml:space="preserve">+, </w:t>
      </w:r>
      <w:r w:rsidR="009D60F5">
        <w:rPr>
          <w:rFonts w:asciiTheme="majorBidi" w:hAnsiTheme="majorBidi"/>
          <w:color w:val="auto"/>
          <w:sz w:val="24"/>
          <w:szCs w:val="24"/>
          <w:u w:val="single"/>
        </w:rPr>
        <w:t>With</w:t>
      </w:r>
      <w:r>
        <w:rPr>
          <w:rFonts w:asciiTheme="majorBidi" w:hAnsiTheme="majorBidi"/>
          <w:color w:val="auto"/>
          <w:sz w:val="24"/>
          <w:szCs w:val="24"/>
          <w:u w:val="single"/>
        </w:rPr>
        <w:t xml:space="preserve"> Prior Immunity</w:t>
      </w:r>
      <w:bookmarkEnd w:id="9"/>
    </w:p>
    <w:p w14:paraId="7D68AD24" w14:textId="77777777" w:rsidR="009D626E" w:rsidRPr="00A44FEB" w:rsidRDefault="009D626E" w:rsidP="009D626E"/>
    <w:tbl>
      <w:tblPr>
        <w:tblStyle w:val="TableGrid"/>
        <w:tblW w:w="0" w:type="auto"/>
        <w:tblLook w:val="04A0" w:firstRow="1" w:lastRow="0" w:firstColumn="1" w:lastColumn="0" w:noHBand="0" w:noVBand="1"/>
      </w:tblPr>
      <w:tblGrid>
        <w:gridCol w:w="3976"/>
        <w:gridCol w:w="981"/>
        <w:gridCol w:w="992"/>
        <w:gridCol w:w="850"/>
        <w:gridCol w:w="1276"/>
      </w:tblGrid>
      <w:tr w:rsidR="009D626E" w:rsidRPr="009D626E" w14:paraId="276D2B82" w14:textId="77777777" w:rsidTr="00C36551">
        <w:trPr>
          <w:trHeight w:val="320"/>
        </w:trPr>
        <w:tc>
          <w:tcPr>
            <w:tcW w:w="3976" w:type="dxa"/>
            <w:noWrap/>
            <w:hideMark/>
          </w:tcPr>
          <w:p w14:paraId="33C72CAC" w14:textId="77777777" w:rsidR="009D626E" w:rsidRPr="009D626E" w:rsidRDefault="009D626E" w:rsidP="00C36551">
            <w:pPr>
              <w:spacing w:line="480" w:lineRule="auto"/>
              <w:rPr>
                <w:rFonts w:eastAsiaTheme="majorEastAsia" w:cs="Times New Roman"/>
                <w:szCs w:val="24"/>
                <w:u w:val="single"/>
              </w:rPr>
            </w:pPr>
          </w:p>
        </w:tc>
        <w:tc>
          <w:tcPr>
            <w:tcW w:w="981" w:type="dxa"/>
            <w:vMerge w:val="restart"/>
            <w:hideMark/>
          </w:tcPr>
          <w:p w14:paraId="7B09A037" w14:textId="77777777" w:rsidR="009D626E" w:rsidRPr="009D626E" w:rsidRDefault="009D626E" w:rsidP="00C36551">
            <w:pPr>
              <w:spacing w:line="480" w:lineRule="auto"/>
              <w:jc w:val="center"/>
              <w:rPr>
                <w:rFonts w:eastAsiaTheme="majorEastAsia" w:cs="Times New Roman"/>
                <w:szCs w:val="24"/>
              </w:rPr>
            </w:pPr>
            <w:r w:rsidRPr="009D626E">
              <w:rPr>
                <w:rFonts w:eastAsiaTheme="majorEastAsia" w:cs="Times New Roman"/>
                <w:szCs w:val="24"/>
              </w:rPr>
              <w:t>Sig.</w:t>
            </w:r>
          </w:p>
        </w:tc>
        <w:tc>
          <w:tcPr>
            <w:tcW w:w="992" w:type="dxa"/>
            <w:vMerge w:val="restart"/>
            <w:hideMark/>
          </w:tcPr>
          <w:p w14:paraId="3B54671A" w14:textId="77777777" w:rsidR="009D626E" w:rsidRPr="009D626E" w:rsidRDefault="009D626E" w:rsidP="00C36551">
            <w:pPr>
              <w:spacing w:line="480" w:lineRule="auto"/>
              <w:jc w:val="center"/>
              <w:rPr>
                <w:rFonts w:eastAsiaTheme="majorEastAsia" w:cs="Times New Roman"/>
                <w:szCs w:val="24"/>
              </w:rPr>
            </w:pPr>
            <w:r w:rsidRPr="009D626E">
              <w:rPr>
                <w:rFonts w:eastAsiaTheme="majorEastAsia" w:cs="Times New Roman"/>
                <w:szCs w:val="24"/>
              </w:rPr>
              <w:t>Exp(B)</w:t>
            </w:r>
          </w:p>
        </w:tc>
        <w:tc>
          <w:tcPr>
            <w:tcW w:w="2126" w:type="dxa"/>
            <w:gridSpan w:val="2"/>
            <w:hideMark/>
          </w:tcPr>
          <w:p w14:paraId="30041382" w14:textId="77777777" w:rsidR="009D626E" w:rsidRPr="009D626E" w:rsidRDefault="009D626E" w:rsidP="00C36551">
            <w:pPr>
              <w:spacing w:line="480" w:lineRule="auto"/>
              <w:jc w:val="center"/>
              <w:rPr>
                <w:rFonts w:eastAsiaTheme="majorEastAsia" w:cs="Times New Roman"/>
                <w:szCs w:val="24"/>
              </w:rPr>
            </w:pPr>
            <w:r w:rsidRPr="009D626E">
              <w:rPr>
                <w:rFonts w:eastAsiaTheme="majorEastAsia" w:cs="Times New Roman"/>
                <w:szCs w:val="24"/>
              </w:rPr>
              <w:t>95.0% CI for Exp(B)</w:t>
            </w:r>
          </w:p>
        </w:tc>
      </w:tr>
      <w:tr w:rsidR="009D626E" w:rsidRPr="009D626E" w14:paraId="4636D3C5" w14:textId="77777777" w:rsidTr="00C36551">
        <w:trPr>
          <w:trHeight w:val="320"/>
        </w:trPr>
        <w:tc>
          <w:tcPr>
            <w:tcW w:w="3976" w:type="dxa"/>
            <w:noWrap/>
            <w:hideMark/>
          </w:tcPr>
          <w:p w14:paraId="222AE66E" w14:textId="77777777" w:rsidR="009D626E" w:rsidRPr="009D626E" w:rsidRDefault="009D626E" w:rsidP="00C36551">
            <w:pPr>
              <w:spacing w:line="480" w:lineRule="auto"/>
              <w:rPr>
                <w:rFonts w:eastAsiaTheme="majorEastAsia" w:cs="Times New Roman"/>
                <w:szCs w:val="24"/>
                <w:u w:val="single"/>
              </w:rPr>
            </w:pPr>
            <w:r w:rsidRPr="009D626E">
              <w:rPr>
                <w:rFonts w:eastAsiaTheme="majorEastAsia" w:cs="Times New Roman"/>
                <w:szCs w:val="24"/>
                <w:u w:val="single"/>
              </w:rPr>
              <w:t>Variable</w:t>
            </w:r>
          </w:p>
        </w:tc>
        <w:tc>
          <w:tcPr>
            <w:tcW w:w="981" w:type="dxa"/>
            <w:vMerge/>
            <w:hideMark/>
          </w:tcPr>
          <w:p w14:paraId="62D6D962" w14:textId="77777777" w:rsidR="009D626E" w:rsidRPr="009D626E" w:rsidRDefault="009D626E" w:rsidP="00C36551">
            <w:pPr>
              <w:spacing w:line="480" w:lineRule="auto"/>
              <w:jc w:val="center"/>
              <w:rPr>
                <w:rFonts w:eastAsiaTheme="majorEastAsia" w:cs="Times New Roman"/>
                <w:szCs w:val="24"/>
              </w:rPr>
            </w:pPr>
          </w:p>
        </w:tc>
        <w:tc>
          <w:tcPr>
            <w:tcW w:w="992" w:type="dxa"/>
            <w:vMerge/>
            <w:hideMark/>
          </w:tcPr>
          <w:p w14:paraId="675E731E" w14:textId="77777777" w:rsidR="009D626E" w:rsidRPr="009D626E" w:rsidRDefault="009D626E" w:rsidP="00C36551">
            <w:pPr>
              <w:spacing w:line="480" w:lineRule="auto"/>
              <w:jc w:val="center"/>
              <w:rPr>
                <w:rFonts w:eastAsiaTheme="majorEastAsia" w:cs="Times New Roman"/>
                <w:szCs w:val="24"/>
              </w:rPr>
            </w:pPr>
          </w:p>
        </w:tc>
        <w:tc>
          <w:tcPr>
            <w:tcW w:w="850" w:type="dxa"/>
            <w:hideMark/>
          </w:tcPr>
          <w:p w14:paraId="2D734308" w14:textId="77777777" w:rsidR="009D626E" w:rsidRPr="009D626E" w:rsidRDefault="009D626E" w:rsidP="00C36551">
            <w:pPr>
              <w:spacing w:line="480" w:lineRule="auto"/>
              <w:jc w:val="center"/>
              <w:rPr>
                <w:rFonts w:eastAsiaTheme="majorEastAsia" w:cs="Times New Roman"/>
                <w:szCs w:val="24"/>
              </w:rPr>
            </w:pPr>
            <w:r w:rsidRPr="009D626E">
              <w:rPr>
                <w:rFonts w:eastAsiaTheme="majorEastAsia" w:cs="Times New Roman"/>
                <w:szCs w:val="24"/>
              </w:rPr>
              <w:t>Lower</w:t>
            </w:r>
          </w:p>
        </w:tc>
        <w:tc>
          <w:tcPr>
            <w:tcW w:w="1276" w:type="dxa"/>
            <w:hideMark/>
          </w:tcPr>
          <w:p w14:paraId="39DF4A6C" w14:textId="77777777" w:rsidR="009D626E" w:rsidRPr="009D626E" w:rsidRDefault="009D626E" w:rsidP="00C36551">
            <w:pPr>
              <w:spacing w:line="480" w:lineRule="auto"/>
              <w:jc w:val="center"/>
              <w:rPr>
                <w:rFonts w:eastAsiaTheme="majorEastAsia" w:cs="Times New Roman"/>
                <w:szCs w:val="24"/>
              </w:rPr>
            </w:pPr>
            <w:r w:rsidRPr="009D626E">
              <w:rPr>
                <w:rFonts w:eastAsiaTheme="majorEastAsia" w:cs="Times New Roman"/>
                <w:szCs w:val="24"/>
              </w:rPr>
              <w:t>Upper</w:t>
            </w:r>
          </w:p>
        </w:tc>
      </w:tr>
      <w:tr w:rsidR="009D626E" w:rsidRPr="009D626E" w14:paraId="64D8FD10" w14:textId="77777777" w:rsidTr="00C36551">
        <w:trPr>
          <w:trHeight w:val="456"/>
        </w:trPr>
        <w:tc>
          <w:tcPr>
            <w:tcW w:w="3976" w:type="dxa"/>
          </w:tcPr>
          <w:p w14:paraId="406711CB" w14:textId="77777777" w:rsidR="009D626E" w:rsidRPr="009D626E" w:rsidRDefault="009D626E" w:rsidP="00C36551">
            <w:pPr>
              <w:spacing w:line="480" w:lineRule="auto"/>
              <w:rPr>
                <w:rFonts w:eastAsiaTheme="majorEastAsia" w:cs="Times New Roman"/>
                <w:szCs w:val="24"/>
              </w:rPr>
            </w:pPr>
            <w:r w:rsidRPr="009D626E">
              <w:rPr>
                <w:rFonts w:cs="Times New Roman"/>
                <w:color w:val="264A60"/>
                <w:szCs w:val="24"/>
              </w:rPr>
              <w:t>Treatment</w:t>
            </w:r>
          </w:p>
        </w:tc>
        <w:tc>
          <w:tcPr>
            <w:tcW w:w="981" w:type="dxa"/>
            <w:noWrap/>
          </w:tcPr>
          <w:p w14:paraId="4D2281CC" w14:textId="77777777" w:rsidR="009D626E" w:rsidRPr="009D626E" w:rsidRDefault="009D626E" w:rsidP="00C36551">
            <w:pPr>
              <w:spacing w:line="480" w:lineRule="auto"/>
              <w:jc w:val="center"/>
              <w:rPr>
                <w:rFonts w:eastAsiaTheme="majorEastAsia" w:cs="Times New Roman"/>
                <w:b/>
                <w:bCs/>
                <w:szCs w:val="24"/>
              </w:rPr>
            </w:pPr>
            <w:r w:rsidRPr="009D626E">
              <w:rPr>
                <w:rFonts w:cs="Times New Roman"/>
                <w:b/>
                <w:bCs/>
                <w:color w:val="010205"/>
                <w:szCs w:val="24"/>
              </w:rPr>
              <w:t>0.002</w:t>
            </w:r>
          </w:p>
        </w:tc>
        <w:tc>
          <w:tcPr>
            <w:tcW w:w="992" w:type="dxa"/>
            <w:noWrap/>
          </w:tcPr>
          <w:p w14:paraId="3FDA3BE9" w14:textId="77777777" w:rsidR="009D626E" w:rsidRPr="009D626E" w:rsidRDefault="009D626E" w:rsidP="00C36551">
            <w:pPr>
              <w:spacing w:line="480" w:lineRule="auto"/>
              <w:jc w:val="center"/>
              <w:rPr>
                <w:rFonts w:eastAsiaTheme="majorEastAsia" w:cs="Times New Roman"/>
                <w:b/>
                <w:bCs/>
                <w:szCs w:val="24"/>
              </w:rPr>
            </w:pPr>
            <w:r w:rsidRPr="009D626E">
              <w:rPr>
                <w:rFonts w:cs="Times New Roman"/>
                <w:b/>
                <w:bCs/>
                <w:color w:val="010205"/>
                <w:szCs w:val="24"/>
              </w:rPr>
              <w:t>0.40</w:t>
            </w:r>
          </w:p>
        </w:tc>
        <w:tc>
          <w:tcPr>
            <w:tcW w:w="850" w:type="dxa"/>
            <w:noWrap/>
          </w:tcPr>
          <w:p w14:paraId="32393A74" w14:textId="77777777" w:rsidR="009D626E" w:rsidRPr="009D626E" w:rsidRDefault="009D626E" w:rsidP="00C36551">
            <w:pPr>
              <w:spacing w:line="480" w:lineRule="auto"/>
              <w:jc w:val="center"/>
              <w:rPr>
                <w:rFonts w:eastAsiaTheme="majorEastAsia" w:cs="Times New Roman"/>
                <w:b/>
                <w:bCs/>
                <w:szCs w:val="24"/>
              </w:rPr>
            </w:pPr>
            <w:r w:rsidRPr="009D626E">
              <w:rPr>
                <w:rFonts w:cs="Times New Roman"/>
                <w:b/>
                <w:bCs/>
                <w:color w:val="010205"/>
                <w:szCs w:val="24"/>
              </w:rPr>
              <w:t>0.23</w:t>
            </w:r>
          </w:p>
        </w:tc>
        <w:tc>
          <w:tcPr>
            <w:tcW w:w="1276" w:type="dxa"/>
            <w:noWrap/>
          </w:tcPr>
          <w:p w14:paraId="588441B1" w14:textId="77777777" w:rsidR="009D626E" w:rsidRPr="009D626E" w:rsidRDefault="009D626E" w:rsidP="00C36551">
            <w:pPr>
              <w:spacing w:line="480" w:lineRule="auto"/>
              <w:jc w:val="center"/>
              <w:rPr>
                <w:rFonts w:eastAsiaTheme="majorEastAsia" w:cs="Times New Roman"/>
                <w:b/>
                <w:bCs/>
                <w:szCs w:val="24"/>
              </w:rPr>
            </w:pPr>
            <w:r w:rsidRPr="009D626E">
              <w:rPr>
                <w:rFonts w:cs="Times New Roman"/>
                <w:b/>
                <w:bCs/>
                <w:color w:val="010205"/>
                <w:szCs w:val="24"/>
              </w:rPr>
              <w:t>0.71</w:t>
            </w:r>
          </w:p>
        </w:tc>
      </w:tr>
      <w:tr w:rsidR="009D626E" w:rsidRPr="009D626E" w14:paraId="0B50409C" w14:textId="77777777" w:rsidTr="00C36551">
        <w:trPr>
          <w:trHeight w:val="340"/>
        </w:trPr>
        <w:tc>
          <w:tcPr>
            <w:tcW w:w="3976" w:type="dxa"/>
          </w:tcPr>
          <w:p w14:paraId="73713FE0" w14:textId="77777777" w:rsidR="009D626E" w:rsidRPr="009D626E" w:rsidRDefault="009D626E" w:rsidP="00C36551">
            <w:pPr>
              <w:spacing w:line="480" w:lineRule="auto"/>
              <w:rPr>
                <w:rFonts w:eastAsiaTheme="majorEastAsia" w:cs="Times New Roman"/>
                <w:szCs w:val="24"/>
              </w:rPr>
            </w:pPr>
            <w:r w:rsidRPr="009D626E">
              <w:rPr>
                <w:rFonts w:cs="Times New Roman"/>
                <w:color w:val="264A60"/>
                <w:szCs w:val="24"/>
              </w:rPr>
              <w:t>Sex</w:t>
            </w:r>
          </w:p>
        </w:tc>
        <w:tc>
          <w:tcPr>
            <w:tcW w:w="981" w:type="dxa"/>
            <w:noWrap/>
          </w:tcPr>
          <w:p w14:paraId="5AAC783F"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258DFD1A"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1.38</w:t>
            </w:r>
          </w:p>
        </w:tc>
        <w:tc>
          <w:tcPr>
            <w:tcW w:w="850" w:type="dxa"/>
            <w:noWrap/>
          </w:tcPr>
          <w:p w14:paraId="53339DB8"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1.16</w:t>
            </w:r>
          </w:p>
        </w:tc>
        <w:tc>
          <w:tcPr>
            <w:tcW w:w="1276" w:type="dxa"/>
            <w:noWrap/>
          </w:tcPr>
          <w:p w14:paraId="7E367C6C"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1.65</w:t>
            </w:r>
          </w:p>
        </w:tc>
      </w:tr>
      <w:tr w:rsidR="009D626E" w:rsidRPr="009D626E" w14:paraId="44BBA0D7" w14:textId="77777777" w:rsidTr="00C36551">
        <w:trPr>
          <w:trHeight w:val="343"/>
        </w:trPr>
        <w:tc>
          <w:tcPr>
            <w:tcW w:w="3976" w:type="dxa"/>
          </w:tcPr>
          <w:p w14:paraId="20CB6070" w14:textId="77777777" w:rsidR="009D626E" w:rsidRPr="009D626E" w:rsidRDefault="009D626E" w:rsidP="00C36551">
            <w:pPr>
              <w:spacing w:line="480" w:lineRule="auto"/>
              <w:rPr>
                <w:rFonts w:eastAsiaTheme="majorEastAsia" w:cs="Times New Roman"/>
                <w:szCs w:val="24"/>
              </w:rPr>
            </w:pPr>
            <w:r w:rsidRPr="009D626E">
              <w:rPr>
                <w:rFonts w:cs="Times New Roman"/>
                <w:color w:val="264A60"/>
                <w:szCs w:val="24"/>
              </w:rPr>
              <w:t>age</w:t>
            </w:r>
          </w:p>
        </w:tc>
        <w:tc>
          <w:tcPr>
            <w:tcW w:w="981" w:type="dxa"/>
            <w:noWrap/>
          </w:tcPr>
          <w:p w14:paraId="353F7245"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5E0F82C7"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1.08</w:t>
            </w:r>
          </w:p>
        </w:tc>
        <w:tc>
          <w:tcPr>
            <w:tcW w:w="850" w:type="dxa"/>
            <w:noWrap/>
          </w:tcPr>
          <w:p w14:paraId="1418F199"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1.07</w:t>
            </w:r>
          </w:p>
        </w:tc>
        <w:tc>
          <w:tcPr>
            <w:tcW w:w="1276" w:type="dxa"/>
            <w:noWrap/>
          </w:tcPr>
          <w:p w14:paraId="1BF9443D"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1.10</w:t>
            </w:r>
          </w:p>
        </w:tc>
      </w:tr>
      <w:tr w:rsidR="009D626E" w:rsidRPr="009D626E" w14:paraId="433786E0" w14:textId="77777777" w:rsidTr="00C36551">
        <w:trPr>
          <w:trHeight w:val="340"/>
        </w:trPr>
        <w:tc>
          <w:tcPr>
            <w:tcW w:w="3976" w:type="dxa"/>
          </w:tcPr>
          <w:p w14:paraId="6D163949" w14:textId="77777777" w:rsidR="009D626E" w:rsidRPr="009D626E" w:rsidRDefault="009D626E" w:rsidP="00C36551">
            <w:pPr>
              <w:spacing w:line="480" w:lineRule="auto"/>
              <w:rPr>
                <w:rFonts w:eastAsiaTheme="majorEastAsia" w:cs="Times New Roman"/>
                <w:szCs w:val="24"/>
              </w:rPr>
            </w:pPr>
            <w:proofErr w:type="spellStart"/>
            <w:r w:rsidRPr="009D626E">
              <w:rPr>
                <w:rFonts w:cs="Times New Roman"/>
                <w:color w:val="264A60"/>
                <w:szCs w:val="24"/>
              </w:rPr>
              <w:t>DmgScoreSocioCalc</w:t>
            </w:r>
            <w:proofErr w:type="spellEnd"/>
          </w:p>
        </w:tc>
        <w:tc>
          <w:tcPr>
            <w:tcW w:w="981" w:type="dxa"/>
            <w:noWrap/>
          </w:tcPr>
          <w:p w14:paraId="08A095EA"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13A3F72B"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0.90</w:t>
            </w:r>
          </w:p>
        </w:tc>
        <w:tc>
          <w:tcPr>
            <w:tcW w:w="850" w:type="dxa"/>
            <w:noWrap/>
          </w:tcPr>
          <w:p w14:paraId="144DF933"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0.86</w:t>
            </w:r>
          </w:p>
        </w:tc>
        <w:tc>
          <w:tcPr>
            <w:tcW w:w="1276" w:type="dxa"/>
            <w:noWrap/>
          </w:tcPr>
          <w:p w14:paraId="0E5DE56F"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0.94</w:t>
            </w:r>
          </w:p>
        </w:tc>
      </w:tr>
      <w:tr w:rsidR="009D626E" w:rsidRPr="009D626E" w14:paraId="395B826C" w14:textId="77777777" w:rsidTr="00C36551">
        <w:trPr>
          <w:trHeight w:val="340"/>
        </w:trPr>
        <w:tc>
          <w:tcPr>
            <w:tcW w:w="3976" w:type="dxa"/>
          </w:tcPr>
          <w:p w14:paraId="443E1804" w14:textId="77777777" w:rsidR="009D626E" w:rsidRPr="009D626E" w:rsidRDefault="009D626E" w:rsidP="00C36551">
            <w:pPr>
              <w:spacing w:line="480" w:lineRule="auto"/>
              <w:rPr>
                <w:rFonts w:eastAsiaTheme="majorEastAsia" w:cs="Times New Roman"/>
                <w:szCs w:val="24"/>
              </w:rPr>
            </w:pPr>
            <w:proofErr w:type="spellStart"/>
            <w:r w:rsidRPr="009D626E">
              <w:rPr>
                <w:rFonts w:cs="Times New Roman"/>
                <w:color w:val="264A60"/>
                <w:szCs w:val="24"/>
              </w:rPr>
              <w:t>RiskRecentHospitalizations</w:t>
            </w:r>
            <w:proofErr w:type="spellEnd"/>
          </w:p>
        </w:tc>
        <w:tc>
          <w:tcPr>
            <w:tcW w:w="981" w:type="dxa"/>
            <w:noWrap/>
          </w:tcPr>
          <w:p w14:paraId="1D2C26B9"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41D655CF"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3.00</w:t>
            </w:r>
          </w:p>
        </w:tc>
        <w:tc>
          <w:tcPr>
            <w:tcW w:w="850" w:type="dxa"/>
            <w:noWrap/>
          </w:tcPr>
          <w:p w14:paraId="56A6AE6E"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2.47</w:t>
            </w:r>
          </w:p>
        </w:tc>
        <w:tc>
          <w:tcPr>
            <w:tcW w:w="1276" w:type="dxa"/>
            <w:noWrap/>
          </w:tcPr>
          <w:p w14:paraId="537E8FB2"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3.64</w:t>
            </w:r>
          </w:p>
        </w:tc>
      </w:tr>
      <w:tr w:rsidR="009D626E" w:rsidRPr="009D626E" w14:paraId="3B250839" w14:textId="77777777" w:rsidTr="00C36551">
        <w:trPr>
          <w:trHeight w:val="340"/>
        </w:trPr>
        <w:tc>
          <w:tcPr>
            <w:tcW w:w="3976" w:type="dxa"/>
          </w:tcPr>
          <w:p w14:paraId="06A72C26" w14:textId="77777777" w:rsidR="009D626E" w:rsidRPr="009D626E" w:rsidRDefault="009D626E" w:rsidP="00C36551">
            <w:pPr>
              <w:spacing w:line="480" w:lineRule="auto"/>
              <w:rPr>
                <w:rFonts w:eastAsiaTheme="majorEastAsia" w:cs="Times New Roman"/>
                <w:szCs w:val="24"/>
              </w:rPr>
            </w:pPr>
            <w:proofErr w:type="spellStart"/>
            <w:r w:rsidRPr="009D626E">
              <w:rPr>
                <w:rFonts w:cs="Times New Roman"/>
                <w:color w:val="264A60"/>
                <w:szCs w:val="24"/>
              </w:rPr>
              <w:t>RiskDiabetes</w:t>
            </w:r>
            <w:proofErr w:type="spellEnd"/>
          </w:p>
        </w:tc>
        <w:tc>
          <w:tcPr>
            <w:tcW w:w="981" w:type="dxa"/>
            <w:noWrap/>
          </w:tcPr>
          <w:p w14:paraId="56556926"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25AFAB40"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1.38</w:t>
            </w:r>
          </w:p>
        </w:tc>
        <w:tc>
          <w:tcPr>
            <w:tcW w:w="850" w:type="dxa"/>
            <w:noWrap/>
          </w:tcPr>
          <w:p w14:paraId="5F4984EC"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1.15</w:t>
            </w:r>
          </w:p>
        </w:tc>
        <w:tc>
          <w:tcPr>
            <w:tcW w:w="1276" w:type="dxa"/>
            <w:noWrap/>
          </w:tcPr>
          <w:p w14:paraId="227D474D"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1.65</w:t>
            </w:r>
          </w:p>
        </w:tc>
      </w:tr>
      <w:tr w:rsidR="009D626E" w:rsidRPr="009D626E" w14:paraId="1FCF0B04" w14:textId="77777777" w:rsidTr="00C36551">
        <w:trPr>
          <w:trHeight w:val="340"/>
        </w:trPr>
        <w:tc>
          <w:tcPr>
            <w:tcW w:w="3976" w:type="dxa"/>
          </w:tcPr>
          <w:p w14:paraId="16B955D7" w14:textId="77777777" w:rsidR="009D626E" w:rsidRPr="009D626E" w:rsidRDefault="009D626E" w:rsidP="00C36551">
            <w:pPr>
              <w:spacing w:line="480" w:lineRule="auto"/>
              <w:rPr>
                <w:rFonts w:eastAsiaTheme="majorEastAsia" w:cs="Times New Roman"/>
                <w:szCs w:val="24"/>
              </w:rPr>
            </w:pPr>
            <w:proofErr w:type="spellStart"/>
            <w:r w:rsidRPr="009D626E">
              <w:rPr>
                <w:rFonts w:cs="Times New Roman"/>
                <w:color w:val="264A60"/>
                <w:szCs w:val="24"/>
              </w:rPr>
              <w:t>RiskTransplant</w:t>
            </w:r>
            <w:proofErr w:type="spellEnd"/>
          </w:p>
        </w:tc>
        <w:tc>
          <w:tcPr>
            <w:tcW w:w="981" w:type="dxa"/>
            <w:noWrap/>
          </w:tcPr>
          <w:p w14:paraId="5F1ED87E"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0.036</w:t>
            </w:r>
          </w:p>
        </w:tc>
        <w:tc>
          <w:tcPr>
            <w:tcW w:w="992" w:type="dxa"/>
            <w:noWrap/>
          </w:tcPr>
          <w:p w14:paraId="3D644D3D"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8.28</w:t>
            </w:r>
          </w:p>
        </w:tc>
        <w:tc>
          <w:tcPr>
            <w:tcW w:w="850" w:type="dxa"/>
            <w:noWrap/>
          </w:tcPr>
          <w:p w14:paraId="4BF3F37A"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1.15</w:t>
            </w:r>
          </w:p>
        </w:tc>
        <w:tc>
          <w:tcPr>
            <w:tcW w:w="1276" w:type="dxa"/>
            <w:noWrap/>
          </w:tcPr>
          <w:p w14:paraId="68D072BF"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59.70</w:t>
            </w:r>
          </w:p>
        </w:tc>
      </w:tr>
      <w:tr w:rsidR="009D626E" w:rsidRPr="009D626E" w14:paraId="5F1C34B0" w14:textId="77777777" w:rsidTr="00C36551">
        <w:trPr>
          <w:trHeight w:val="340"/>
        </w:trPr>
        <w:tc>
          <w:tcPr>
            <w:tcW w:w="3976" w:type="dxa"/>
          </w:tcPr>
          <w:p w14:paraId="64E65511" w14:textId="77777777" w:rsidR="009D626E" w:rsidRPr="009D626E" w:rsidRDefault="009D626E" w:rsidP="00C36551">
            <w:pPr>
              <w:spacing w:line="480" w:lineRule="auto"/>
              <w:rPr>
                <w:rFonts w:eastAsiaTheme="majorEastAsia" w:cs="Times New Roman"/>
                <w:szCs w:val="24"/>
              </w:rPr>
            </w:pPr>
            <w:proofErr w:type="spellStart"/>
            <w:r w:rsidRPr="009D626E">
              <w:rPr>
                <w:rFonts w:cs="Times New Roman"/>
                <w:color w:val="264A60"/>
                <w:szCs w:val="24"/>
              </w:rPr>
              <w:t>RiskNeurological</w:t>
            </w:r>
            <w:proofErr w:type="spellEnd"/>
          </w:p>
        </w:tc>
        <w:tc>
          <w:tcPr>
            <w:tcW w:w="981" w:type="dxa"/>
            <w:noWrap/>
          </w:tcPr>
          <w:p w14:paraId="735A6B5A"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6ED55766"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1.79</w:t>
            </w:r>
          </w:p>
        </w:tc>
        <w:tc>
          <w:tcPr>
            <w:tcW w:w="850" w:type="dxa"/>
            <w:noWrap/>
          </w:tcPr>
          <w:p w14:paraId="0986E011"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1.46</w:t>
            </w:r>
          </w:p>
        </w:tc>
        <w:tc>
          <w:tcPr>
            <w:tcW w:w="1276" w:type="dxa"/>
            <w:noWrap/>
          </w:tcPr>
          <w:p w14:paraId="164E90F8"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2.20</w:t>
            </w:r>
          </w:p>
        </w:tc>
      </w:tr>
      <w:tr w:rsidR="009D626E" w:rsidRPr="009D626E" w14:paraId="0C276A2E" w14:textId="77777777" w:rsidTr="00C36551">
        <w:trPr>
          <w:trHeight w:val="340"/>
        </w:trPr>
        <w:tc>
          <w:tcPr>
            <w:tcW w:w="3976" w:type="dxa"/>
          </w:tcPr>
          <w:p w14:paraId="581E1F6C" w14:textId="77777777" w:rsidR="009D626E" w:rsidRPr="009D626E" w:rsidRDefault="009D626E" w:rsidP="00C36551">
            <w:pPr>
              <w:spacing w:line="480" w:lineRule="auto"/>
              <w:rPr>
                <w:rFonts w:cs="Times New Roman"/>
                <w:color w:val="264A60"/>
                <w:szCs w:val="24"/>
              </w:rPr>
            </w:pPr>
            <w:proofErr w:type="spellStart"/>
            <w:r w:rsidRPr="009D626E">
              <w:rPr>
                <w:rFonts w:cs="Times New Roman"/>
                <w:color w:val="264A60"/>
                <w:szCs w:val="24"/>
              </w:rPr>
              <w:t>Chf</w:t>
            </w:r>
            <w:proofErr w:type="spellEnd"/>
          </w:p>
        </w:tc>
        <w:tc>
          <w:tcPr>
            <w:tcW w:w="981" w:type="dxa"/>
            <w:noWrap/>
          </w:tcPr>
          <w:p w14:paraId="16A86A1F"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0.001</w:t>
            </w:r>
          </w:p>
        </w:tc>
        <w:tc>
          <w:tcPr>
            <w:tcW w:w="992" w:type="dxa"/>
            <w:noWrap/>
          </w:tcPr>
          <w:p w14:paraId="55FBF2B7"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1.54</w:t>
            </w:r>
          </w:p>
        </w:tc>
        <w:tc>
          <w:tcPr>
            <w:tcW w:w="850" w:type="dxa"/>
            <w:noWrap/>
          </w:tcPr>
          <w:p w14:paraId="3D9B2CF3"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1.19</w:t>
            </w:r>
          </w:p>
        </w:tc>
        <w:tc>
          <w:tcPr>
            <w:tcW w:w="1276" w:type="dxa"/>
            <w:noWrap/>
          </w:tcPr>
          <w:p w14:paraId="05183149"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1.98</w:t>
            </w:r>
          </w:p>
        </w:tc>
      </w:tr>
      <w:tr w:rsidR="009D626E" w:rsidRPr="009D626E" w14:paraId="0F96F318" w14:textId="77777777" w:rsidTr="00C36551">
        <w:trPr>
          <w:trHeight w:val="340"/>
        </w:trPr>
        <w:tc>
          <w:tcPr>
            <w:tcW w:w="3976" w:type="dxa"/>
          </w:tcPr>
          <w:p w14:paraId="5F212413" w14:textId="77777777" w:rsidR="009D626E" w:rsidRPr="009D626E" w:rsidRDefault="009D626E" w:rsidP="00C36551">
            <w:pPr>
              <w:spacing w:line="480" w:lineRule="auto"/>
              <w:rPr>
                <w:rFonts w:cs="Times New Roman"/>
                <w:color w:val="264A60"/>
                <w:szCs w:val="24"/>
              </w:rPr>
            </w:pPr>
            <w:proofErr w:type="spellStart"/>
            <w:r w:rsidRPr="009D626E">
              <w:rPr>
                <w:rFonts w:cs="Times New Roman"/>
                <w:color w:val="264A60"/>
                <w:szCs w:val="24"/>
              </w:rPr>
              <w:t>Copd</w:t>
            </w:r>
            <w:proofErr w:type="spellEnd"/>
          </w:p>
        </w:tc>
        <w:tc>
          <w:tcPr>
            <w:tcW w:w="981" w:type="dxa"/>
            <w:noWrap/>
          </w:tcPr>
          <w:p w14:paraId="1571E40B"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4D462621"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1.83</w:t>
            </w:r>
          </w:p>
        </w:tc>
        <w:tc>
          <w:tcPr>
            <w:tcW w:w="850" w:type="dxa"/>
            <w:noWrap/>
          </w:tcPr>
          <w:p w14:paraId="1731994E"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1.41</w:t>
            </w:r>
          </w:p>
        </w:tc>
        <w:tc>
          <w:tcPr>
            <w:tcW w:w="1276" w:type="dxa"/>
            <w:noWrap/>
          </w:tcPr>
          <w:p w14:paraId="64D30C97"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2.37</w:t>
            </w:r>
          </w:p>
        </w:tc>
      </w:tr>
      <w:tr w:rsidR="009D626E" w:rsidRPr="009D626E" w14:paraId="5A311A2B" w14:textId="77777777" w:rsidTr="00C36551">
        <w:trPr>
          <w:trHeight w:val="340"/>
        </w:trPr>
        <w:tc>
          <w:tcPr>
            <w:tcW w:w="3976" w:type="dxa"/>
          </w:tcPr>
          <w:p w14:paraId="2CF8AB53" w14:textId="77777777" w:rsidR="009D626E" w:rsidRPr="009D626E" w:rsidRDefault="009D626E" w:rsidP="00C36551">
            <w:pPr>
              <w:spacing w:line="480" w:lineRule="auto"/>
              <w:rPr>
                <w:rFonts w:cs="Times New Roman"/>
                <w:color w:val="264A60"/>
                <w:szCs w:val="24"/>
              </w:rPr>
            </w:pPr>
            <w:proofErr w:type="spellStart"/>
            <w:r w:rsidRPr="009D626E">
              <w:rPr>
                <w:rFonts w:cs="Times New Roman"/>
                <w:color w:val="264A60"/>
                <w:szCs w:val="24"/>
              </w:rPr>
              <w:t>Cva</w:t>
            </w:r>
            <w:proofErr w:type="spellEnd"/>
          </w:p>
        </w:tc>
        <w:tc>
          <w:tcPr>
            <w:tcW w:w="981" w:type="dxa"/>
            <w:noWrap/>
          </w:tcPr>
          <w:p w14:paraId="5AD14D31"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0.009</w:t>
            </w:r>
          </w:p>
        </w:tc>
        <w:tc>
          <w:tcPr>
            <w:tcW w:w="992" w:type="dxa"/>
            <w:noWrap/>
          </w:tcPr>
          <w:p w14:paraId="2A8B39ED"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1.35</w:t>
            </w:r>
          </w:p>
        </w:tc>
        <w:tc>
          <w:tcPr>
            <w:tcW w:w="850" w:type="dxa"/>
            <w:noWrap/>
          </w:tcPr>
          <w:p w14:paraId="3A3A0CDE"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1.08</w:t>
            </w:r>
          </w:p>
        </w:tc>
        <w:tc>
          <w:tcPr>
            <w:tcW w:w="1276" w:type="dxa"/>
            <w:noWrap/>
          </w:tcPr>
          <w:p w14:paraId="600C7D55"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1.68</w:t>
            </w:r>
          </w:p>
        </w:tc>
      </w:tr>
      <w:tr w:rsidR="009D626E" w:rsidRPr="009D626E" w14:paraId="7C9677BC" w14:textId="77777777" w:rsidTr="00C36551">
        <w:trPr>
          <w:trHeight w:val="340"/>
        </w:trPr>
        <w:tc>
          <w:tcPr>
            <w:tcW w:w="3976" w:type="dxa"/>
          </w:tcPr>
          <w:p w14:paraId="28C5B9DE" w14:textId="77777777" w:rsidR="009D626E" w:rsidRPr="009D626E" w:rsidRDefault="009D626E" w:rsidP="00C36551">
            <w:pPr>
              <w:spacing w:line="480" w:lineRule="auto"/>
              <w:rPr>
                <w:rFonts w:cs="Times New Roman"/>
                <w:color w:val="264A60"/>
                <w:szCs w:val="24"/>
              </w:rPr>
            </w:pPr>
            <w:proofErr w:type="spellStart"/>
            <w:r w:rsidRPr="009D626E">
              <w:rPr>
                <w:rFonts w:cs="Times New Roman"/>
                <w:color w:val="264A60"/>
                <w:szCs w:val="24"/>
              </w:rPr>
              <w:t>ChronicRenalFailure</w:t>
            </w:r>
            <w:proofErr w:type="spellEnd"/>
            <w:r w:rsidRPr="009D626E">
              <w:rPr>
                <w:rFonts w:cs="Times New Roman"/>
                <w:color w:val="264A60"/>
                <w:szCs w:val="24"/>
              </w:rPr>
              <w:t xml:space="preserve"> </w:t>
            </w:r>
          </w:p>
        </w:tc>
        <w:tc>
          <w:tcPr>
            <w:tcW w:w="981" w:type="dxa"/>
            <w:noWrap/>
          </w:tcPr>
          <w:p w14:paraId="44782FBF"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51CC91C5"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1.86</w:t>
            </w:r>
          </w:p>
        </w:tc>
        <w:tc>
          <w:tcPr>
            <w:tcW w:w="850" w:type="dxa"/>
            <w:noWrap/>
          </w:tcPr>
          <w:p w14:paraId="3001152C"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1.32</w:t>
            </w:r>
          </w:p>
        </w:tc>
        <w:tc>
          <w:tcPr>
            <w:tcW w:w="1276" w:type="dxa"/>
            <w:noWrap/>
          </w:tcPr>
          <w:p w14:paraId="34961453" w14:textId="77777777" w:rsidR="009D626E" w:rsidRPr="009D626E" w:rsidRDefault="009D626E" w:rsidP="00C36551">
            <w:pPr>
              <w:spacing w:line="480" w:lineRule="auto"/>
              <w:jc w:val="center"/>
              <w:rPr>
                <w:rFonts w:eastAsiaTheme="majorEastAsia" w:cs="Times New Roman"/>
                <w:szCs w:val="24"/>
              </w:rPr>
            </w:pPr>
            <w:r w:rsidRPr="009D626E">
              <w:rPr>
                <w:rFonts w:cs="Times New Roman"/>
                <w:color w:val="010205"/>
                <w:szCs w:val="24"/>
              </w:rPr>
              <w:t>2.63</w:t>
            </w:r>
          </w:p>
        </w:tc>
      </w:tr>
    </w:tbl>
    <w:p w14:paraId="337C615B" w14:textId="77777777" w:rsidR="009D626E" w:rsidRPr="00A44FEB" w:rsidRDefault="009D626E" w:rsidP="009D626E">
      <w:pPr>
        <w:rPr>
          <w:rFonts w:eastAsiaTheme="majorEastAsia" w:cs="Times New Roman"/>
          <w:szCs w:val="24"/>
          <w:u w:val="single"/>
        </w:rPr>
      </w:pPr>
    </w:p>
    <w:p w14:paraId="36E11958" w14:textId="171B4EBF" w:rsidR="0072392D" w:rsidRPr="00451932" w:rsidRDefault="0072392D">
      <w:pPr>
        <w:rPr>
          <w:szCs w:val="24"/>
          <w:highlight w:val="yellow"/>
          <w:u w:val="single"/>
        </w:rPr>
      </w:pPr>
      <w:r w:rsidRPr="00451932">
        <w:rPr>
          <w:szCs w:val="24"/>
          <w:highlight w:val="yellow"/>
          <w:u w:val="single"/>
        </w:rPr>
        <w:br w:type="page"/>
      </w:r>
    </w:p>
    <w:p w14:paraId="4B520FBC" w14:textId="15CE0C4C" w:rsidR="00B95BC4" w:rsidRDefault="00B95BC4" w:rsidP="00B95BC4">
      <w:pPr>
        <w:pStyle w:val="Heading1"/>
        <w:rPr>
          <w:rFonts w:asciiTheme="majorBidi" w:hAnsiTheme="majorBidi"/>
          <w:color w:val="auto"/>
          <w:sz w:val="24"/>
          <w:szCs w:val="24"/>
          <w:u w:val="single"/>
        </w:rPr>
      </w:pPr>
      <w:bookmarkStart w:id="10" w:name="_Toc104791277"/>
      <w:r w:rsidRPr="00CD0D85">
        <w:rPr>
          <w:rFonts w:asciiTheme="majorBidi" w:hAnsiTheme="majorBidi"/>
          <w:color w:val="auto"/>
          <w:sz w:val="24"/>
          <w:szCs w:val="24"/>
          <w:u w:val="single"/>
        </w:rPr>
        <w:lastRenderedPageBreak/>
        <w:t>Table</w:t>
      </w:r>
      <w:r>
        <w:rPr>
          <w:rFonts w:asciiTheme="majorBidi" w:hAnsiTheme="majorBidi"/>
          <w:color w:val="auto"/>
          <w:sz w:val="24"/>
          <w:szCs w:val="24"/>
          <w:u w:val="single"/>
        </w:rPr>
        <w:t xml:space="preserve"> S7</w:t>
      </w:r>
      <w:r w:rsidRPr="00451932">
        <w:rPr>
          <w:rFonts w:asciiTheme="majorBidi" w:hAnsiTheme="majorBidi"/>
          <w:color w:val="auto"/>
          <w:sz w:val="24"/>
          <w:szCs w:val="24"/>
          <w:u w:val="single"/>
        </w:rPr>
        <w:t xml:space="preserve">: </w:t>
      </w:r>
      <w:r>
        <w:rPr>
          <w:rFonts w:asciiTheme="majorBidi" w:hAnsiTheme="majorBidi"/>
          <w:color w:val="auto"/>
          <w:sz w:val="24"/>
          <w:szCs w:val="24"/>
          <w:u w:val="single"/>
        </w:rPr>
        <w:t xml:space="preserve">HR </w:t>
      </w:r>
      <w:r w:rsidRPr="00CD0D85">
        <w:rPr>
          <w:rFonts w:asciiTheme="majorBidi" w:hAnsiTheme="majorBidi"/>
          <w:color w:val="auto"/>
          <w:sz w:val="24"/>
          <w:szCs w:val="24"/>
          <w:u w:val="single"/>
        </w:rPr>
        <w:t xml:space="preserve">of </w:t>
      </w:r>
      <w:r>
        <w:rPr>
          <w:rFonts w:asciiTheme="majorBidi" w:hAnsiTheme="majorBidi"/>
          <w:color w:val="auto"/>
          <w:sz w:val="24"/>
          <w:szCs w:val="24"/>
          <w:u w:val="single"/>
        </w:rPr>
        <w:t>Covid-19 death</w:t>
      </w:r>
      <w:r w:rsidRPr="00CD0D85">
        <w:rPr>
          <w:rFonts w:asciiTheme="majorBidi" w:hAnsiTheme="majorBidi"/>
          <w:color w:val="auto"/>
          <w:sz w:val="24"/>
          <w:szCs w:val="24"/>
          <w:u w:val="single"/>
        </w:rPr>
        <w:t xml:space="preserve">, </w:t>
      </w:r>
      <w:r w:rsidRPr="00451932">
        <w:rPr>
          <w:rFonts w:asciiTheme="majorBidi" w:hAnsiTheme="majorBidi"/>
          <w:color w:val="auto"/>
          <w:sz w:val="24"/>
          <w:szCs w:val="24"/>
          <w:u w:val="single"/>
        </w:rPr>
        <w:t xml:space="preserve">Ages </w:t>
      </w:r>
      <w:r>
        <w:rPr>
          <w:rFonts w:asciiTheme="majorBidi" w:hAnsiTheme="majorBidi" w:hint="cs"/>
          <w:color w:val="auto"/>
          <w:sz w:val="24"/>
          <w:szCs w:val="24"/>
          <w:u w:val="single"/>
          <w:rtl/>
        </w:rPr>
        <w:t>65</w:t>
      </w:r>
      <w:r>
        <w:rPr>
          <w:rFonts w:asciiTheme="majorBidi" w:hAnsiTheme="majorBidi"/>
          <w:color w:val="auto"/>
          <w:sz w:val="24"/>
          <w:szCs w:val="24"/>
          <w:u w:val="single"/>
        </w:rPr>
        <w:t>+</w:t>
      </w:r>
      <w:bookmarkEnd w:id="10"/>
    </w:p>
    <w:p w14:paraId="263271A5" w14:textId="77777777" w:rsidR="00B95BC4" w:rsidRPr="00A44FEB" w:rsidRDefault="00B95BC4" w:rsidP="00B95BC4"/>
    <w:tbl>
      <w:tblPr>
        <w:tblStyle w:val="TableGrid"/>
        <w:tblW w:w="0" w:type="auto"/>
        <w:tblLook w:val="04A0" w:firstRow="1" w:lastRow="0" w:firstColumn="1" w:lastColumn="0" w:noHBand="0" w:noVBand="1"/>
      </w:tblPr>
      <w:tblGrid>
        <w:gridCol w:w="3976"/>
        <w:gridCol w:w="981"/>
        <w:gridCol w:w="992"/>
        <w:gridCol w:w="850"/>
        <w:gridCol w:w="1276"/>
      </w:tblGrid>
      <w:tr w:rsidR="00B95BC4" w:rsidRPr="009D626E" w14:paraId="2A2A15A8" w14:textId="77777777" w:rsidTr="003D30D7">
        <w:trPr>
          <w:trHeight w:val="320"/>
        </w:trPr>
        <w:tc>
          <w:tcPr>
            <w:tcW w:w="3976" w:type="dxa"/>
            <w:noWrap/>
            <w:hideMark/>
          </w:tcPr>
          <w:p w14:paraId="783E9251" w14:textId="77777777" w:rsidR="00B95BC4" w:rsidRPr="009D626E" w:rsidRDefault="00B95BC4" w:rsidP="003D30D7">
            <w:pPr>
              <w:spacing w:line="480" w:lineRule="auto"/>
              <w:rPr>
                <w:rFonts w:eastAsiaTheme="majorEastAsia" w:cs="Times New Roman"/>
                <w:szCs w:val="24"/>
                <w:u w:val="single"/>
              </w:rPr>
            </w:pPr>
          </w:p>
        </w:tc>
        <w:tc>
          <w:tcPr>
            <w:tcW w:w="981" w:type="dxa"/>
            <w:vMerge w:val="restart"/>
            <w:hideMark/>
          </w:tcPr>
          <w:p w14:paraId="1380234B"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Sig.</w:t>
            </w:r>
          </w:p>
        </w:tc>
        <w:tc>
          <w:tcPr>
            <w:tcW w:w="992" w:type="dxa"/>
            <w:vMerge w:val="restart"/>
            <w:hideMark/>
          </w:tcPr>
          <w:p w14:paraId="35D69D15"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Exp(B)</w:t>
            </w:r>
          </w:p>
        </w:tc>
        <w:tc>
          <w:tcPr>
            <w:tcW w:w="2126" w:type="dxa"/>
            <w:gridSpan w:val="2"/>
            <w:hideMark/>
          </w:tcPr>
          <w:p w14:paraId="0555083F"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95.0% CI for Exp(B)</w:t>
            </w:r>
          </w:p>
        </w:tc>
      </w:tr>
      <w:tr w:rsidR="00B95BC4" w:rsidRPr="009D626E" w14:paraId="1A57E07C" w14:textId="77777777" w:rsidTr="003D30D7">
        <w:trPr>
          <w:trHeight w:val="320"/>
        </w:trPr>
        <w:tc>
          <w:tcPr>
            <w:tcW w:w="3976" w:type="dxa"/>
            <w:noWrap/>
            <w:hideMark/>
          </w:tcPr>
          <w:p w14:paraId="2B8D8D6C" w14:textId="77777777" w:rsidR="00B95BC4" w:rsidRPr="009D626E" w:rsidRDefault="00B95BC4" w:rsidP="003D30D7">
            <w:pPr>
              <w:spacing w:line="480" w:lineRule="auto"/>
              <w:rPr>
                <w:rFonts w:eastAsiaTheme="majorEastAsia" w:cs="Times New Roman"/>
                <w:szCs w:val="24"/>
                <w:u w:val="single"/>
              </w:rPr>
            </w:pPr>
            <w:r w:rsidRPr="009D626E">
              <w:rPr>
                <w:rFonts w:eastAsiaTheme="majorEastAsia" w:cs="Times New Roman"/>
                <w:szCs w:val="24"/>
                <w:u w:val="single"/>
              </w:rPr>
              <w:t>Variable</w:t>
            </w:r>
          </w:p>
        </w:tc>
        <w:tc>
          <w:tcPr>
            <w:tcW w:w="981" w:type="dxa"/>
            <w:vMerge/>
            <w:hideMark/>
          </w:tcPr>
          <w:p w14:paraId="70773555" w14:textId="77777777" w:rsidR="00B95BC4" w:rsidRPr="009D626E" w:rsidRDefault="00B95BC4" w:rsidP="003D30D7">
            <w:pPr>
              <w:spacing w:line="480" w:lineRule="auto"/>
              <w:jc w:val="center"/>
              <w:rPr>
                <w:rFonts w:eastAsiaTheme="majorEastAsia" w:cs="Times New Roman"/>
                <w:szCs w:val="24"/>
              </w:rPr>
            </w:pPr>
          </w:p>
        </w:tc>
        <w:tc>
          <w:tcPr>
            <w:tcW w:w="992" w:type="dxa"/>
            <w:vMerge/>
            <w:hideMark/>
          </w:tcPr>
          <w:p w14:paraId="2845FA90" w14:textId="77777777" w:rsidR="00B95BC4" w:rsidRPr="009D626E" w:rsidRDefault="00B95BC4" w:rsidP="003D30D7">
            <w:pPr>
              <w:spacing w:line="480" w:lineRule="auto"/>
              <w:jc w:val="center"/>
              <w:rPr>
                <w:rFonts w:eastAsiaTheme="majorEastAsia" w:cs="Times New Roman"/>
                <w:szCs w:val="24"/>
              </w:rPr>
            </w:pPr>
          </w:p>
        </w:tc>
        <w:tc>
          <w:tcPr>
            <w:tcW w:w="850" w:type="dxa"/>
            <w:hideMark/>
          </w:tcPr>
          <w:p w14:paraId="1FAA2362"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Lower</w:t>
            </w:r>
          </w:p>
        </w:tc>
        <w:tc>
          <w:tcPr>
            <w:tcW w:w="1276" w:type="dxa"/>
            <w:hideMark/>
          </w:tcPr>
          <w:p w14:paraId="5D1C1B80"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Upper</w:t>
            </w:r>
          </w:p>
        </w:tc>
      </w:tr>
      <w:tr w:rsidR="00B95BC4" w:rsidRPr="009D626E" w14:paraId="79745295" w14:textId="77777777" w:rsidTr="003D30D7">
        <w:trPr>
          <w:trHeight w:val="456"/>
        </w:trPr>
        <w:tc>
          <w:tcPr>
            <w:tcW w:w="3976" w:type="dxa"/>
          </w:tcPr>
          <w:p w14:paraId="384BA680" w14:textId="77777777" w:rsidR="00B95BC4" w:rsidRPr="009D626E" w:rsidRDefault="00B95BC4" w:rsidP="003D30D7">
            <w:pPr>
              <w:spacing w:line="480" w:lineRule="auto"/>
              <w:rPr>
                <w:rFonts w:eastAsiaTheme="majorEastAsia" w:cs="Times New Roman"/>
                <w:szCs w:val="24"/>
              </w:rPr>
            </w:pPr>
            <w:r w:rsidRPr="009D626E">
              <w:rPr>
                <w:rFonts w:cs="Times New Roman"/>
                <w:color w:val="264A60"/>
                <w:szCs w:val="24"/>
              </w:rPr>
              <w:t>Treatment</w:t>
            </w:r>
          </w:p>
        </w:tc>
        <w:tc>
          <w:tcPr>
            <w:tcW w:w="981" w:type="dxa"/>
            <w:noWrap/>
          </w:tcPr>
          <w:p w14:paraId="493F51D8" w14:textId="1B32CECD" w:rsidR="00B95BC4" w:rsidRPr="009D626E" w:rsidRDefault="00B95BC4" w:rsidP="003D30D7">
            <w:pPr>
              <w:spacing w:line="480" w:lineRule="auto"/>
              <w:jc w:val="center"/>
              <w:rPr>
                <w:rFonts w:eastAsiaTheme="majorEastAsia" w:cs="Times New Roman"/>
                <w:b/>
                <w:bCs/>
                <w:szCs w:val="24"/>
              </w:rPr>
            </w:pPr>
            <w:r w:rsidRPr="009D626E">
              <w:rPr>
                <w:rFonts w:cs="Times New Roman"/>
                <w:b/>
                <w:bCs/>
                <w:color w:val="010205"/>
                <w:szCs w:val="24"/>
              </w:rPr>
              <w:t>0.0</w:t>
            </w:r>
            <w:r>
              <w:rPr>
                <w:rFonts w:cs="Times New Roman"/>
                <w:b/>
                <w:bCs/>
                <w:color w:val="010205"/>
                <w:szCs w:val="24"/>
              </w:rPr>
              <w:t>19</w:t>
            </w:r>
          </w:p>
        </w:tc>
        <w:tc>
          <w:tcPr>
            <w:tcW w:w="992" w:type="dxa"/>
            <w:noWrap/>
          </w:tcPr>
          <w:p w14:paraId="1D33A10A" w14:textId="729E15BF" w:rsidR="00B95BC4" w:rsidRPr="009D626E" w:rsidRDefault="00B95BC4" w:rsidP="003D30D7">
            <w:pPr>
              <w:spacing w:line="480" w:lineRule="auto"/>
              <w:jc w:val="center"/>
              <w:rPr>
                <w:rFonts w:eastAsiaTheme="majorEastAsia" w:cs="Times New Roman"/>
                <w:b/>
                <w:bCs/>
                <w:szCs w:val="24"/>
              </w:rPr>
            </w:pPr>
            <w:r w:rsidRPr="009D626E">
              <w:rPr>
                <w:rFonts w:cs="Times New Roman"/>
                <w:b/>
                <w:bCs/>
                <w:color w:val="010205"/>
                <w:szCs w:val="24"/>
              </w:rPr>
              <w:t>0.</w:t>
            </w:r>
            <w:r>
              <w:rPr>
                <w:rFonts w:cs="Times New Roman"/>
                <w:b/>
                <w:bCs/>
                <w:color w:val="010205"/>
                <w:szCs w:val="24"/>
              </w:rPr>
              <w:t>19</w:t>
            </w:r>
          </w:p>
        </w:tc>
        <w:tc>
          <w:tcPr>
            <w:tcW w:w="850" w:type="dxa"/>
            <w:noWrap/>
          </w:tcPr>
          <w:p w14:paraId="60B5C0BE" w14:textId="4E3EA9F5" w:rsidR="00B95BC4" w:rsidRPr="009D626E" w:rsidRDefault="00B95BC4" w:rsidP="003D30D7">
            <w:pPr>
              <w:spacing w:line="480" w:lineRule="auto"/>
              <w:jc w:val="center"/>
              <w:rPr>
                <w:rFonts w:eastAsiaTheme="majorEastAsia" w:cs="Times New Roman"/>
                <w:b/>
                <w:bCs/>
                <w:szCs w:val="24"/>
              </w:rPr>
            </w:pPr>
            <w:r w:rsidRPr="009D626E">
              <w:rPr>
                <w:rFonts w:cs="Times New Roman"/>
                <w:b/>
                <w:bCs/>
                <w:color w:val="010205"/>
                <w:szCs w:val="24"/>
              </w:rPr>
              <w:t>0.</w:t>
            </w:r>
            <w:r>
              <w:rPr>
                <w:rFonts w:cs="Times New Roman"/>
                <w:b/>
                <w:bCs/>
                <w:color w:val="010205"/>
                <w:szCs w:val="24"/>
              </w:rPr>
              <w:t>05</w:t>
            </w:r>
          </w:p>
        </w:tc>
        <w:tc>
          <w:tcPr>
            <w:tcW w:w="1276" w:type="dxa"/>
            <w:noWrap/>
          </w:tcPr>
          <w:p w14:paraId="37B01722" w14:textId="77777777" w:rsidR="00B95BC4" w:rsidRPr="009D626E" w:rsidRDefault="00B95BC4" w:rsidP="003D30D7">
            <w:pPr>
              <w:spacing w:line="480" w:lineRule="auto"/>
              <w:jc w:val="center"/>
              <w:rPr>
                <w:rFonts w:eastAsiaTheme="majorEastAsia" w:cs="Times New Roman"/>
                <w:b/>
                <w:bCs/>
                <w:szCs w:val="24"/>
              </w:rPr>
            </w:pPr>
            <w:r w:rsidRPr="009D626E">
              <w:rPr>
                <w:rFonts w:cs="Times New Roman"/>
                <w:b/>
                <w:bCs/>
                <w:color w:val="010205"/>
                <w:szCs w:val="24"/>
              </w:rPr>
              <w:t>0.71</w:t>
            </w:r>
          </w:p>
        </w:tc>
      </w:tr>
      <w:tr w:rsidR="00B95BC4" w:rsidRPr="009D626E" w14:paraId="5BBF6C17" w14:textId="77777777" w:rsidTr="003D30D7">
        <w:trPr>
          <w:trHeight w:val="340"/>
        </w:trPr>
        <w:tc>
          <w:tcPr>
            <w:tcW w:w="3976" w:type="dxa"/>
          </w:tcPr>
          <w:p w14:paraId="7E911928" w14:textId="77777777" w:rsidR="00B95BC4" w:rsidRPr="009D626E" w:rsidRDefault="00B95BC4" w:rsidP="003D30D7">
            <w:pPr>
              <w:spacing w:line="480" w:lineRule="auto"/>
              <w:rPr>
                <w:rFonts w:eastAsiaTheme="majorEastAsia" w:cs="Times New Roman"/>
                <w:szCs w:val="24"/>
              </w:rPr>
            </w:pPr>
            <w:r w:rsidRPr="009D626E">
              <w:rPr>
                <w:rFonts w:cs="Times New Roman"/>
                <w:color w:val="264A60"/>
                <w:szCs w:val="24"/>
              </w:rPr>
              <w:t>Sex</w:t>
            </w:r>
          </w:p>
        </w:tc>
        <w:tc>
          <w:tcPr>
            <w:tcW w:w="981" w:type="dxa"/>
            <w:noWrap/>
          </w:tcPr>
          <w:p w14:paraId="1F7F1DA0" w14:textId="7777777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6AA053F8" w14:textId="20088A55" w:rsidR="00B95BC4" w:rsidRPr="009D626E" w:rsidRDefault="00B95BC4" w:rsidP="003D30D7">
            <w:pPr>
              <w:spacing w:line="480" w:lineRule="auto"/>
              <w:jc w:val="center"/>
              <w:rPr>
                <w:rFonts w:eastAsiaTheme="majorEastAsia" w:cs="Times New Roman"/>
                <w:szCs w:val="24"/>
              </w:rPr>
            </w:pPr>
            <w:r>
              <w:rPr>
                <w:rFonts w:cs="Times New Roman"/>
                <w:color w:val="010205"/>
                <w:szCs w:val="24"/>
              </w:rPr>
              <w:t>2.34</w:t>
            </w:r>
          </w:p>
        </w:tc>
        <w:tc>
          <w:tcPr>
            <w:tcW w:w="850" w:type="dxa"/>
            <w:noWrap/>
          </w:tcPr>
          <w:p w14:paraId="23C250EC" w14:textId="26C393D2"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68</w:t>
            </w:r>
          </w:p>
        </w:tc>
        <w:tc>
          <w:tcPr>
            <w:tcW w:w="1276" w:type="dxa"/>
            <w:noWrap/>
          </w:tcPr>
          <w:p w14:paraId="70A742ED" w14:textId="7E0DC49E" w:rsidR="00B95BC4" w:rsidRPr="009D626E" w:rsidRDefault="00B95BC4" w:rsidP="003D30D7">
            <w:pPr>
              <w:spacing w:line="480" w:lineRule="auto"/>
              <w:jc w:val="center"/>
              <w:rPr>
                <w:rFonts w:eastAsiaTheme="majorEastAsia" w:cs="Times New Roman"/>
                <w:szCs w:val="24"/>
              </w:rPr>
            </w:pPr>
            <w:r>
              <w:rPr>
                <w:rFonts w:cs="Times New Roman"/>
                <w:color w:val="010205"/>
                <w:szCs w:val="24"/>
              </w:rPr>
              <w:t>3.26</w:t>
            </w:r>
          </w:p>
        </w:tc>
      </w:tr>
      <w:tr w:rsidR="00B95BC4" w:rsidRPr="009D626E" w14:paraId="5D73884E" w14:textId="77777777" w:rsidTr="003D30D7">
        <w:trPr>
          <w:trHeight w:val="343"/>
        </w:trPr>
        <w:tc>
          <w:tcPr>
            <w:tcW w:w="3976" w:type="dxa"/>
          </w:tcPr>
          <w:p w14:paraId="59A2A112" w14:textId="77777777" w:rsidR="00B95BC4" w:rsidRPr="009D626E" w:rsidRDefault="00B95BC4" w:rsidP="003D30D7">
            <w:pPr>
              <w:spacing w:line="480" w:lineRule="auto"/>
              <w:rPr>
                <w:rFonts w:eastAsiaTheme="majorEastAsia" w:cs="Times New Roman"/>
                <w:szCs w:val="24"/>
              </w:rPr>
            </w:pPr>
            <w:r w:rsidRPr="009D626E">
              <w:rPr>
                <w:rFonts w:cs="Times New Roman"/>
                <w:color w:val="264A60"/>
                <w:szCs w:val="24"/>
              </w:rPr>
              <w:t>age</w:t>
            </w:r>
          </w:p>
        </w:tc>
        <w:tc>
          <w:tcPr>
            <w:tcW w:w="981" w:type="dxa"/>
            <w:noWrap/>
          </w:tcPr>
          <w:p w14:paraId="4F0A0CE6" w14:textId="7777777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4F9DB9D5" w14:textId="213694D1"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12</w:t>
            </w:r>
          </w:p>
        </w:tc>
        <w:tc>
          <w:tcPr>
            <w:tcW w:w="850" w:type="dxa"/>
            <w:noWrap/>
          </w:tcPr>
          <w:p w14:paraId="70EEF7E4" w14:textId="59A7436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10</w:t>
            </w:r>
          </w:p>
        </w:tc>
        <w:tc>
          <w:tcPr>
            <w:tcW w:w="1276" w:type="dxa"/>
            <w:noWrap/>
          </w:tcPr>
          <w:p w14:paraId="1AA8EC07" w14:textId="06DDE00E"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1.1</w:t>
            </w:r>
            <w:r>
              <w:rPr>
                <w:rFonts w:cs="Times New Roman"/>
                <w:color w:val="010205"/>
                <w:szCs w:val="24"/>
              </w:rPr>
              <w:t>4</w:t>
            </w:r>
          </w:p>
        </w:tc>
      </w:tr>
      <w:tr w:rsidR="00B95BC4" w:rsidRPr="009D626E" w14:paraId="64C52DEF" w14:textId="77777777" w:rsidTr="003D30D7">
        <w:trPr>
          <w:trHeight w:val="340"/>
        </w:trPr>
        <w:tc>
          <w:tcPr>
            <w:tcW w:w="3976" w:type="dxa"/>
          </w:tcPr>
          <w:p w14:paraId="34410848" w14:textId="004D5502" w:rsidR="00B95BC4" w:rsidRPr="009D626E" w:rsidRDefault="00B95BC4" w:rsidP="003D30D7">
            <w:pPr>
              <w:spacing w:line="480" w:lineRule="auto"/>
              <w:rPr>
                <w:rFonts w:eastAsiaTheme="majorEastAsia" w:cs="Times New Roman"/>
                <w:szCs w:val="24"/>
              </w:rPr>
            </w:pPr>
            <w:r>
              <w:rPr>
                <w:rFonts w:cs="Times New Roman"/>
                <w:color w:val="264A60"/>
                <w:szCs w:val="24"/>
              </w:rPr>
              <w:t>No prior immunity</w:t>
            </w:r>
          </w:p>
        </w:tc>
        <w:tc>
          <w:tcPr>
            <w:tcW w:w="981" w:type="dxa"/>
            <w:noWrap/>
          </w:tcPr>
          <w:p w14:paraId="3DE773DE" w14:textId="7777777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7354F0F3" w14:textId="7708F0B9" w:rsidR="00B95BC4" w:rsidRPr="009D626E" w:rsidRDefault="00B95BC4" w:rsidP="003D30D7">
            <w:pPr>
              <w:spacing w:line="480" w:lineRule="auto"/>
              <w:jc w:val="center"/>
              <w:rPr>
                <w:rFonts w:eastAsiaTheme="majorEastAsia" w:cs="Times New Roman"/>
                <w:szCs w:val="24"/>
              </w:rPr>
            </w:pPr>
            <w:r>
              <w:rPr>
                <w:rFonts w:cs="Times New Roman"/>
                <w:color w:val="010205"/>
                <w:szCs w:val="24"/>
              </w:rPr>
              <w:t>10.1</w:t>
            </w:r>
          </w:p>
        </w:tc>
        <w:tc>
          <w:tcPr>
            <w:tcW w:w="850" w:type="dxa"/>
            <w:noWrap/>
          </w:tcPr>
          <w:p w14:paraId="1CAC8A4C" w14:textId="3EE1A792"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7.28</w:t>
            </w:r>
          </w:p>
        </w:tc>
        <w:tc>
          <w:tcPr>
            <w:tcW w:w="1276" w:type="dxa"/>
            <w:noWrap/>
          </w:tcPr>
          <w:p w14:paraId="22424E5E" w14:textId="74B8C330"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14.03</w:t>
            </w:r>
          </w:p>
        </w:tc>
      </w:tr>
      <w:tr w:rsidR="00B95BC4" w:rsidRPr="009D626E" w14:paraId="7032B5EB" w14:textId="77777777" w:rsidTr="003D30D7">
        <w:trPr>
          <w:trHeight w:val="340"/>
        </w:trPr>
        <w:tc>
          <w:tcPr>
            <w:tcW w:w="3976" w:type="dxa"/>
          </w:tcPr>
          <w:p w14:paraId="25716D4D" w14:textId="280AEE97" w:rsidR="00B95BC4" w:rsidRPr="009D626E" w:rsidRDefault="00B95BC4" w:rsidP="003D30D7">
            <w:pPr>
              <w:spacing w:line="480" w:lineRule="auto"/>
              <w:rPr>
                <w:rFonts w:cs="Times New Roman"/>
                <w:color w:val="264A60"/>
                <w:szCs w:val="24"/>
              </w:rPr>
            </w:pPr>
            <w:r>
              <w:rPr>
                <w:rFonts w:cs="Times New Roman"/>
                <w:color w:val="264A60"/>
                <w:szCs w:val="24"/>
              </w:rPr>
              <w:t>Risk Obese</w:t>
            </w:r>
          </w:p>
        </w:tc>
        <w:tc>
          <w:tcPr>
            <w:tcW w:w="981" w:type="dxa"/>
            <w:noWrap/>
          </w:tcPr>
          <w:p w14:paraId="0B7AFCAA" w14:textId="7D6468DA" w:rsidR="00B95BC4" w:rsidRPr="009D626E" w:rsidRDefault="00B95BC4" w:rsidP="003D30D7">
            <w:pPr>
              <w:spacing w:line="480" w:lineRule="auto"/>
              <w:jc w:val="center"/>
              <w:rPr>
                <w:rFonts w:cs="Times New Roman"/>
                <w:color w:val="010205"/>
                <w:szCs w:val="24"/>
              </w:rPr>
            </w:pPr>
            <w:r>
              <w:rPr>
                <w:rFonts w:cs="Times New Roman"/>
                <w:color w:val="010205"/>
                <w:szCs w:val="24"/>
              </w:rPr>
              <w:t>0.100</w:t>
            </w:r>
          </w:p>
        </w:tc>
        <w:tc>
          <w:tcPr>
            <w:tcW w:w="992" w:type="dxa"/>
            <w:noWrap/>
          </w:tcPr>
          <w:p w14:paraId="083BC97F" w14:textId="53FBA6DA" w:rsidR="00B95BC4" w:rsidRPr="009D626E" w:rsidRDefault="00B95BC4" w:rsidP="003D30D7">
            <w:pPr>
              <w:spacing w:line="480" w:lineRule="auto"/>
              <w:jc w:val="center"/>
              <w:rPr>
                <w:rFonts w:cs="Times New Roman"/>
                <w:color w:val="010205"/>
                <w:szCs w:val="24"/>
              </w:rPr>
            </w:pPr>
            <w:r>
              <w:rPr>
                <w:rFonts w:cs="Times New Roman"/>
                <w:color w:val="010205"/>
                <w:szCs w:val="24"/>
              </w:rPr>
              <w:t>1.35</w:t>
            </w:r>
          </w:p>
        </w:tc>
        <w:tc>
          <w:tcPr>
            <w:tcW w:w="850" w:type="dxa"/>
            <w:noWrap/>
          </w:tcPr>
          <w:p w14:paraId="78ADC867" w14:textId="6EB87762" w:rsidR="00B95BC4" w:rsidRPr="009D626E" w:rsidRDefault="00B95BC4" w:rsidP="003D30D7">
            <w:pPr>
              <w:spacing w:line="480" w:lineRule="auto"/>
              <w:jc w:val="center"/>
              <w:rPr>
                <w:rFonts w:cs="Times New Roman"/>
                <w:color w:val="010205"/>
                <w:szCs w:val="24"/>
              </w:rPr>
            </w:pPr>
            <w:r>
              <w:rPr>
                <w:rFonts w:cs="Times New Roman"/>
                <w:color w:val="010205"/>
                <w:szCs w:val="24"/>
              </w:rPr>
              <w:t>0.95</w:t>
            </w:r>
          </w:p>
        </w:tc>
        <w:tc>
          <w:tcPr>
            <w:tcW w:w="1276" w:type="dxa"/>
            <w:noWrap/>
          </w:tcPr>
          <w:p w14:paraId="3DEE0B42" w14:textId="0DFBEE07" w:rsidR="00B95BC4" w:rsidRPr="009D626E" w:rsidRDefault="00B95BC4" w:rsidP="003D30D7">
            <w:pPr>
              <w:spacing w:line="480" w:lineRule="auto"/>
              <w:jc w:val="center"/>
              <w:rPr>
                <w:rFonts w:cs="Times New Roman"/>
                <w:color w:val="010205"/>
                <w:szCs w:val="24"/>
              </w:rPr>
            </w:pPr>
            <w:r>
              <w:rPr>
                <w:rFonts w:cs="Times New Roman"/>
                <w:color w:val="010205"/>
                <w:szCs w:val="24"/>
              </w:rPr>
              <w:t>1.92</w:t>
            </w:r>
          </w:p>
        </w:tc>
      </w:tr>
      <w:tr w:rsidR="00B95BC4" w:rsidRPr="009D626E" w14:paraId="5DA6E669" w14:textId="77777777" w:rsidTr="003D30D7">
        <w:trPr>
          <w:trHeight w:val="340"/>
        </w:trPr>
        <w:tc>
          <w:tcPr>
            <w:tcW w:w="3976" w:type="dxa"/>
          </w:tcPr>
          <w:p w14:paraId="7B801618"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RiskRecentHospitalizations</w:t>
            </w:r>
            <w:proofErr w:type="spellEnd"/>
          </w:p>
        </w:tc>
        <w:tc>
          <w:tcPr>
            <w:tcW w:w="981" w:type="dxa"/>
            <w:noWrap/>
          </w:tcPr>
          <w:p w14:paraId="7BDC829D" w14:textId="7777777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558BB074" w14:textId="48AD9040" w:rsidR="00B95BC4" w:rsidRPr="009D626E" w:rsidRDefault="00B95BC4" w:rsidP="003D30D7">
            <w:pPr>
              <w:spacing w:line="480" w:lineRule="auto"/>
              <w:jc w:val="center"/>
              <w:rPr>
                <w:rFonts w:eastAsiaTheme="majorEastAsia" w:cs="Times New Roman"/>
                <w:szCs w:val="24"/>
              </w:rPr>
            </w:pPr>
            <w:r>
              <w:rPr>
                <w:rFonts w:cs="Times New Roman"/>
                <w:color w:val="010205"/>
                <w:szCs w:val="24"/>
              </w:rPr>
              <w:t>1.87</w:t>
            </w:r>
          </w:p>
        </w:tc>
        <w:tc>
          <w:tcPr>
            <w:tcW w:w="850" w:type="dxa"/>
            <w:noWrap/>
          </w:tcPr>
          <w:p w14:paraId="6AFD2FE0" w14:textId="18D0FEA2" w:rsidR="00B95BC4" w:rsidRPr="009D626E" w:rsidRDefault="00B95BC4" w:rsidP="003D30D7">
            <w:pPr>
              <w:spacing w:line="480" w:lineRule="auto"/>
              <w:jc w:val="center"/>
              <w:rPr>
                <w:rFonts w:eastAsiaTheme="majorEastAsia" w:cs="Times New Roman"/>
                <w:szCs w:val="24"/>
              </w:rPr>
            </w:pPr>
            <w:r>
              <w:rPr>
                <w:rFonts w:cs="Times New Roman"/>
                <w:color w:val="010205"/>
                <w:szCs w:val="24"/>
              </w:rPr>
              <w:t>1.33</w:t>
            </w:r>
          </w:p>
        </w:tc>
        <w:tc>
          <w:tcPr>
            <w:tcW w:w="1276" w:type="dxa"/>
            <w:noWrap/>
          </w:tcPr>
          <w:p w14:paraId="0E228722" w14:textId="401ED2B8" w:rsidR="00B95BC4" w:rsidRPr="009D626E" w:rsidRDefault="00B95BC4" w:rsidP="003D30D7">
            <w:pPr>
              <w:spacing w:line="480" w:lineRule="auto"/>
              <w:jc w:val="center"/>
              <w:rPr>
                <w:rFonts w:eastAsiaTheme="majorEastAsia" w:cs="Times New Roman"/>
                <w:szCs w:val="24"/>
              </w:rPr>
            </w:pPr>
            <w:r>
              <w:rPr>
                <w:rFonts w:cs="Times New Roman"/>
                <w:color w:val="010205"/>
                <w:szCs w:val="24"/>
              </w:rPr>
              <w:t>2</w:t>
            </w:r>
            <w:r w:rsidRPr="009D626E">
              <w:rPr>
                <w:rFonts w:cs="Times New Roman"/>
                <w:color w:val="010205"/>
                <w:szCs w:val="24"/>
              </w:rPr>
              <w:t>.64</w:t>
            </w:r>
          </w:p>
        </w:tc>
      </w:tr>
      <w:tr w:rsidR="00B95BC4" w:rsidRPr="009D626E" w14:paraId="6CAA6313" w14:textId="77777777" w:rsidTr="003D30D7">
        <w:trPr>
          <w:trHeight w:val="340"/>
        </w:trPr>
        <w:tc>
          <w:tcPr>
            <w:tcW w:w="3976" w:type="dxa"/>
          </w:tcPr>
          <w:p w14:paraId="66E239C9"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RiskDiabetes</w:t>
            </w:r>
            <w:proofErr w:type="spellEnd"/>
          </w:p>
        </w:tc>
        <w:tc>
          <w:tcPr>
            <w:tcW w:w="981" w:type="dxa"/>
            <w:noWrap/>
          </w:tcPr>
          <w:p w14:paraId="0FCFC697" w14:textId="630B46AD"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w:t>
            </w:r>
            <w:r>
              <w:rPr>
                <w:rFonts w:cs="Times New Roman"/>
                <w:color w:val="010205"/>
                <w:szCs w:val="24"/>
              </w:rPr>
              <w:t>44</w:t>
            </w:r>
          </w:p>
        </w:tc>
        <w:tc>
          <w:tcPr>
            <w:tcW w:w="992" w:type="dxa"/>
            <w:noWrap/>
          </w:tcPr>
          <w:p w14:paraId="310237EB" w14:textId="5F11CA6E"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40</w:t>
            </w:r>
          </w:p>
        </w:tc>
        <w:tc>
          <w:tcPr>
            <w:tcW w:w="850" w:type="dxa"/>
            <w:noWrap/>
          </w:tcPr>
          <w:p w14:paraId="3D27FA87" w14:textId="4CEFA09E"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1.1</w:t>
            </w:r>
            <w:r>
              <w:rPr>
                <w:rFonts w:cs="Times New Roman"/>
                <w:color w:val="010205"/>
                <w:szCs w:val="24"/>
              </w:rPr>
              <w:t>0</w:t>
            </w:r>
          </w:p>
        </w:tc>
        <w:tc>
          <w:tcPr>
            <w:tcW w:w="1276" w:type="dxa"/>
            <w:noWrap/>
          </w:tcPr>
          <w:p w14:paraId="41C2E3CF" w14:textId="30BA49FA"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94</w:t>
            </w:r>
          </w:p>
        </w:tc>
      </w:tr>
      <w:tr w:rsidR="00B95BC4" w:rsidRPr="009D626E" w14:paraId="01AA2A1A" w14:textId="77777777" w:rsidTr="003D30D7">
        <w:trPr>
          <w:trHeight w:val="340"/>
        </w:trPr>
        <w:tc>
          <w:tcPr>
            <w:tcW w:w="3976" w:type="dxa"/>
          </w:tcPr>
          <w:p w14:paraId="5FA7B8CD" w14:textId="4F96E342"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w:t>
            </w:r>
            <w:r>
              <w:rPr>
                <w:rFonts w:cs="Times New Roman"/>
                <w:color w:val="264A60"/>
                <w:szCs w:val="24"/>
              </w:rPr>
              <w:t>immunosuppresion</w:t>
            </w:r>
            <w:proofErr w:type="spellEnd"/>
          </w:p>
        </w:tc>
        <w:tc>
          <w:tcPr>
            <w:tcW w:w="981" w:type="dxa"/>
            <w:noWrap/>
          </w:tcPr>
          <w:p w14:paraId="406975B3" w14:textId="54906A73"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28D53D14" w14:textId="33F4D98C" w:rsidR="00B95BC4" w:rsidRPr="009D626E" w:rsidRDefault="00B95BC4" w:rsidP="003D30D7">
            <w:pPr>
              <w:spacing w:line="480" w:lineRule="auto"/>
              <w:jc w:val="center"/>
              <w:rPr>
                <w:rFonts w:eastAsiaTheme="majorEastAsia" w:cs="Times New Roman"/>
                <w:szCs w:val="24"/>
              </w:rPr>
            </w:pPr>
            <w:r>
              <w:rPr>
                <w:rFonts w:cs="Times New Roman"/>
                <w:color w:val="010205"/>
                <w:szCs w:val="24"/>
              </w:rPr>
              <w:t>2.84</w:t>
            </w:r>
          </w:p>
        </w:tc>
        <w:tc>
          <w:tcPr>
            <w:tcW w:w="850" w:type="dxa"/>
            <w:noWrap/>
          </w:tcPr>
          <w:p w14:paraId="1794F512" w14:textId="644AF9F0"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92</w:t>
            </w:r>
          </w:p>
        </w:tc>
        <w:tc>
          <w:tcPr>
            <w:tcW w:w="1276" w:type="dxa"/>
            <w:noWrap/>
          </w:tcPr>
          <w:p w14:paraId="488A6DFC" w14:textId="6B083302" w:rsidR="00B95BC4" w:rsidRPr="009D626E" w:rsidRDefault="00B95BC4" w:rsidP="003D30D7">
            <w:pPr>
              <w:spacing w:line="480" w:lineRule="auto"/>
              <w:jc w:val="center"/>
              <w:rPr>
                <w:rFonts w:eastAsiaTheme="majorEastAsia" w:cs="Times New Roman"/>
                <w:szCs w:val="24"/>
              </w:rPr>
            </w:pPr>
            <w:r>
              <w:rPr>
                <w:rFonts w:cs="Times New Roman"/>
                <w:color w:val="010205"/>
                <w:szCs w:val="24"/>
              </w:rPr>
              <w:t>4</w:t>
            </w:r>
            <w:r w:rsidRPr="009D626E">
              <w:rPr>
                <w:rFonts w:cs="Times New Roman"/>
                <w:color w:val="010205"/>
                <w:szCs w:val="24"/>
              </w:rPr>
              <w:t>.</w:t>
            </w:r>
            <w:r>
              <w:rPr>
                <w:rFonts w:cs="Times New Roman"/>
                <w:color w:val="010205"/>
                <w:szCs w:val="24"/>
              </w:rPr>
              <w:t>2</w:t>
            </w:r>
            <w:r w:rsidRPr="009D626E">
              <w:rPr>
                <w:rFonts w:cs="Times New Roman"/>
                <w:color w:val="010205"/>
                <w:szCs w:val="24"/>
              </w:rPr>
              <w:t>0</w:t>
            </w:r>
          </w:p>
        </w:tc>
      </w:tr>
      <w:tr w:rsidR="00B95BC4" w:rsidRPr="009D626E" w14:paraId="655367B0" w14:textId="77777777" w:rsidTr="003D30D7">
        <w:trPr>
          <w:trHeight w:val="340"/>
        </w:trPr>
        <w:tc>
          <w:tcPr>
            <w:tcW w:w="3976" w:type="dxa"/>
          </w:tcPr>
          <w:p w14:paraId="7C9D745A" w14:textId="61B59781" w:rsidR="00B95BC4" w:rsidRPr="009D626E" w:rsidRDefault="00B95BC4" w:rsidP="003D30D7">
            <w:pPr>
              <w:spacing w:line="480" w:lineRule="auto"/>
              <w:rPr>
                <w:rFonts w:cs="Times New Roman"/>
                <w:color w:val="264A60"/>
                <w:szCs w:val="24"/>
              </w:rPr>
            </w:pPr>
            <w:proofErr w:type="spellStart"/>
            <w:r>
              <w:rPr>
                <w:rFonts w:cs="Times New Roman"/>
                <w:color w:val="264A60"/>
                <w:szCs w:val="24"/>
              </w:rPr>
              <w:t>Riskliver</w:t>
            </w:r>
            <w:proofErr w:type="spellEnd"/>
          </w:p>
        </w:tc>
        <w:tc>
          <w:tcPr>
            <w:tcW w:w="981" w:type="dxa"/>
            <w:noWrap/>
          </w:tcPr>
          <w:p w14:paraId="3F85AB03" w14:textId="51DDBC92" w:rsidR="00B95BC4" w:rsidRPr="009D626E" w:rsidRDefault="00B95BC4" w:rsidP="003D30D7">
            <w:pPr>
              <w:spacing w:line="480" w:lineRule="auto"/>
              <w:jc w:val="center"/>
              <w:rPr>
                <w:rFonts w:cs="Times New Roman"/>
                <w:color w:val="010205"/>
                <w:szCs w:val="24"/>
              </w:rPr>
            </w:pPr>
            <w:r>
              <w:rPr>
                <w:rFonts w:cs="Times New Roman"/>
                <w:color w:val="010205"/>
                <w:szCs w:val="24"/>
              </w:rPr>
              <w:t>0.577</w:t>
            </w:r>
          </w:p>
        </w:tc>
        <w:tc>
          <w:tcPr>
            <w:tcW w:w="992" w:type="dxa"/>
            <w:noWrap/>
          </w:tcPr>
          <w:p w14:paraId="05FE77EC" w14:textId="5E01E1F0" w:rsidR="00B95BC4" w:rsidRPr="009D626E" w:rsidRDefault="00B95BC4" w:rsidP="003D30D7">
            <w:pPr>
              <w:spacing w:line="480" w:lineRule="auto"/>
              <w:jc w:val="center"/>
              <w:rPr>
                <w:rFonts w:cs="Times New Roman"/>
                <w:color w:val="010205"/>
                <w:szCs w:val="24"/>
              </w:rPr>
            </w:pPr>
            <w:r>
              <w:rPr>
                <w:rFonts w:cs="Times New Roman"/>
                <w:color w:val="010205"/>
                <w:szCs w:val="24"/>
              </w:rPr>
              <w:t>1.20</w:t>
            </w:r>
          </w:p>
        </w:tc>
        <w:tc>
          <w:tcPr>
            <w:tcW w:w="850" w:type="dxa"/>
            <w:noWrap/>
          </w:tcPr>
          <w:p w14:paraId="0E4B4672" w14:textId="56CEAA66" w:rsidR="00B95BC4" w:rsidRPr="009D626E" w:rsidRDefault="00B95BC4" w:rsidP="003D30D7">
            <w:pPr>
              <w:spacing w:line="480" w:lineRule="auto"/>
              <w:jc w:val="center"/>
              <w:rPr>
                <w:rFonts w:cs="Times New Roman"/>
                <w:color w:val="010205"/>
                <w:szCs w:val="24"/>
              </w:rPr>
            </w:pPr>
            <w:r>
              <w:rPr>
                <w:rFonts w:cs="Times New Roman"/>
                <w:color w:val="010205"/>
                <w:szCs w:val="24"/>
              </w:rPr>
              <w:t>0.63</w:t>
            </w:r>
          </w:p>
        </w:tc>
        <w:tc>
          <w:tcPr>
            <w:tcW w:w="1276" w:type="dxa"/>
            <w:noWrap/>
          </w:tcPr>
          <w:p w14:paraId="78DA2F3E" w14:textId="14AB1A87" w:rsidR="00B95BC4" w:rsidRPr="009D626E" w:rsidRDefault="00B95BC4" w:rsidP="003D30D7">
            <w:pPr>
              <w:spacing w:line="480" w:lineRule="auto"/>
              <w:jc w:val="center"/>
              <w:rPr>
                <w:rFonts w:cs="Times New Roman"/>
                <w:color w:val="010205"/>
                <w:szCs w:val="24"/>
              </w:rPr>
            </w:pPr>
            <w:r>
              <w:rPr>
                <w:rFonts w:cs="Times New Roman"/>
                <w:color w:val="010205"/>
                <w:szCs w:val="24"/>
              </w:rPr>
              <w:t>2.30</w:t>
            </w:r>
          </w:p>
        </w:tc>
      </w:tr>
      <w:tr w:rsidR="00B95BC4" w:rsidRPr="009D626E" w14:paraId="6CFB3E03" w14:textId="77777777" w:rsidTr="003D30D7">
        <w:trPr>
          <w:trHeight w:val="340"/>
        </w:trPr>
        <w:tc>
          <w:tcPr>
            <w:tcW w:w="3976" w:type="dxa"/>
          </w:tcPr>
          <w:p w14:paraId="781DDAD8"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RiskNeurological</w:t>
            </w:r>
            <w:proofErr w:type="spellEnd"/>
          </w:p>
        </w:tc>
        <w:tc>
          <w:tcPr>
            <w:tcW w:w="981" w:type="dxa"/>
            <w:noWrap/>
          </w:tcPr>
          <w:p w14:paraId="2C61818A" w14:textId="7777777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0.000</w:t>
            </w:r>
          </w:p>
        </w:tc>
        <w:tc>
          <w:tcPr>
            <w:tcW w:w="992" w:type="dxa"/>
            <w:noWrap/>
          </w:tcPr>
          <w:p w14:paraId="33B34DE5" w14:textId="4546A22F"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94</w:t>
            </w:r>
          </w:p>
        </w:tc>
        <w:tc>
          <w:tcPr>
            <w:tcW w:w="850" w:type="dxa"/>
            <w:noWrap/>
          </w:tcPr>
          <w:p w14:paraId="00C01DF7" w14:textId="4DDAE279"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3</w:t>
            </w:r>
            <w:r w:rsidRPr="009D626E">
              <w:rPr>
                <w:rFonts w:cs="Times New Roman"/>
                <w:color w:val="010205"/>
                <w:szCs w:val="24"/>
              </w:rPr>
              <w:t>6</w:t>
            </w:r>
          </w:p>
        </w:tc>
        <w:tc>
          <w:tcPr>
            <w:tcW w:w="1276" w:type="dxa"/>
            <w:noWrap/>
          </w:tcPr>
          <w:p w14:paraId="654A430D" w14:textId="1A70B374"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2.</w:t>
            </w:r>
            <w:r>
              <w:rPr>
                <w:rFonts w:cs="Times New Roman"/>
                <w:color w:val="010205"/>
                <w:szCs w:val="24"/>
              </w:rPr>
              <w:t>76</w:t>
            </w:r>
          </w:p>
        </w:tc>
      </w:tr>
      <w:tr w:rsidR="00B95BC4" w:rsidRPr="009D626E" w14:paraId="1715C4CC" w14:textId="77777777" w:rsidTr="003D30D7">
        <w:trPr>
          <w:trHeight w:val="340"/>
        </w:trPr>
        <w:tc>
          <w:tcPr>
            <w:tcW w:w="3976" w:type="dxa"/>
          </w:tcPr>
          <w:p w14:paraId="7D86DACB" w14:textId="77777777" w:rsidR="00B95BC4" w:rsidRPr="009D626E" w:rsidRDefault="00B95BC4" w:rsidP="003D30D7">
            <w:pPr>
              <w:spacing w:line="480" w:lineRule="auto"/>
              <w:rPr>
                <w:rFonts w:cs="Times New Roman"/>
                <w:color w:val="264A60"/>
                <w:szCs w:val="24"/>
              </w:rPr>
            </w:pPr>
            <w:proofErr w:type="spellStart"/>
            <w:r w:rsidRPr="009D626E">
              <w:rPr>
                <w:rFonts w:cs="Times New Roman"/>
                <w:color w:val="264A60"/>
                <w:szCs w:val="24"/>
              </w:rPr>
              <w:t>Chf</w:t>
            </w:r>
            <w:proofErr w:type="spellEnd"/>
          </w:p>
        </w:tc>
        <w:tc>
          <w:tcPr>
            <w:tcW w:w="981" w:type="dxa"/>
            <w:noWrap/>
          </w:tcPr>
          <w:p w14:paraId="3984988E" w14:textId="75283BD4"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w:t>
            </w:r>
            <w:r>
              <w:rPr>
                <w:rFonts w:cs="Times New Roman"/>
                <w:color w:val="010205"/>
                <w:szCs w:val="24"/>
              </w:rPr>
              <w:t>91</w:t>
            </w:r>
          </w:p>
        </w:tc>
        <w:tc>
          <w:tcPr>
            <w:tcW w:w="992" w:type="dxa"/>
            <w:noWrap/>
          </w:tcPr>
          <w:p w14:paraId="2EDD4E56" w14:textId="49E78FF9"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47</w:t>
            </w:r>
          </w:p>
        </w:tc>
        <w:tc>
          <w:tcPr>
            <w:tcW w:w="850" w:type="dxa"/>
            <w:noWrap/>
          </w:tcPr>
          <w:p w14:paraId="7B130F68" w14:textId="4500124D" w:rsidR="00B95BC4" w:rsidRPr="009D626E" w:rsidRDefault="00B95BC4" w:rsidP="003D30D7">
            <w:pPr>
              <w:spacing w:line="480" w:lineRule="auto"/>
              <w:jc w:val="center"/>
              <w:rPr>
                <w:rFonts w:eastAsiaTheme="majorEastAsia" w:cs="Times New Roman"/>
                <w:szCs w:val="24"/>
              </w:rPr>
            </w:pPr>
            <w:r>
              <w:rPr>
                <w:rFonts w:cs="Times New Roman"/>
                <w:color w:val="010205"/>
                <w:szCs w:val="24"/>
              </w:rPr>
              <w:t>0.94</w:t>
            </w:r>
          </w:p>
        </w:tc>
        <w:tc>
          <w:tcPr>
            <w:tcW w:w="1276" w:type="dxa"/>
            <w:noWrap/>
          </w:tcPr>
          <w:p w14:paraId="254304A4" w14:textId="74A7BB14" w:rsidR="00B95BC4" w:rsidRPr="009D626E" w:rsidRDefault="00B95BC4" w:rsidP="003D30D7">
            <w:pPr>
              <w:spacing w:line="480" w:lineRule="auto"/>
              <w:jc w:val="center"/>
              <w:rPr>
                <w:rFonts w:eastAsiaTheme="majorEastAsia" w:cs="Times New Roman"/>
                <w:szCs w:val="24"/>
              </w:rPr>
            </w:pPr>
            <w:r>
              <w:rPr>
                <w:rFonts w:cs="Times New Roman"/>
                <w:color w:val="010205"/>
                <w:szCs w:val="24"/>
              </w:rPr>
              <w:t>2.29</w:t>
            </w:r>
          </w:p>
        </w:tc>
      </w:tr>
      <w:tr w:rsidR="00B95BC4" w:rsidRPr="009D626E" w14:paraId="7E2B4BCF" w14:textId="77777777" w:rsidTr="003D30D7">
        <w:trPr>
          <w:trHeight w:val="340"/>
        </w:trPr>
        <w:tc>
          <w:tcPr>
            <w:tcW w:w="3976" w:type="dxa"/>
          </w:tcPr>
          <w:p w14:paraId="5667A78F" w14:textId="77777777" w:rsidR="00B95BC4" w:rsidRPr="009D626E" w:rsidRDefault="00B95BC4" w:rsidP="003D30D7">
            <w:pPr>
              <w:spacing w:line="480" w:lineRule="auto"/>
              <w:rPr>
                <w:rFonts w:cs="Times New Roman"/>
                <w:color w:val="264A60"/>
                <w:szCs w:val="24"/>
              </w:rPr>
            </w:pPr>
            <w:proofErr w:type="spellStart"/>
            <w:r w:rsidRPr="009D626E">
              <w:rPr>
                <w:rFonts w:cs="Times New Roman"/>
                <w:color w:val="264A60"/>
                <w:szCs w:val="24"/>
              </w:rPr>
              <w:t>Cva</w:t>
            </w:r>
            <w:proofErr w:type="spellEnd"/>
          </w:p>
        </w:tc>
        <w:tc>
          <w:tcPr>
            <w:tcW w:w="981" w:type="dxa"/>
            <w:noWrap/>
          </w:tcPr>
          <w:p w14:paraId="6193EA18" w14:textId="3ECBE2E5"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w:t>
            </w:r>
            <w:r>
              <w:rPr>
                <w:rFonts w:cs="Times New Roman"/>
                <w:color w:val="010205"/>
                <w:szCs w:val="24"/>
              </w:rPr>
              <w:t>4</w:t>
            </w:r>
          </w:p>
        </w:tc>
        <w:tc>
          <w:tcPr>
            <w:tcW w:w="992" w:type="dxa"/>
            <w:noWrap/>
          </w:tcPr>
          <w:p w14:paraId="0288900F" w14:textId="1ED1EC4C"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72</w:t>
            </w:r>
          </w:p>
        </w:tc>
        <w:tc>
          <w:tcPr>
            <w:tcW w:w="850" w:type="dxa"/>
            <w:noWrap/>
          </w:tcPr>
          <w:p w14:paraId="4C0B5428" w14:textId="32F2E6F0"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19</w:t>
            </w:r>
          </w:p>
        </w:tc>
        <w:tc>
          <w:tcPr>
            <w:tcW w:w="1276" w:type="dxa"/>
            <w:noWrap/>
          </w:tcPr>
          <w:p w14:paraId="69A87206" w14:textId="79FA01B8"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2.51</w:t>
            </w:r>
          </w:p>
        </w:tc>
      </w:tr>
    </w:tbl>
    <w:p w14:paraId="59F6120A" w14:textId="77777777" w:rsidR="00B95BC4" w:rsidRPr="00A44FEB" w:rsidRDefault="00B95BC4" w:rsidP="00B95BC4">
      <w:pPr>
        <w:rPr>
          <w:rFonts w:eastAsiaTheme="majorEastAsia" w:cs="Times New Roman"/>
          <w:szCs w:val="24"/>
          <w:u w:val="single"/>
        </w:rPr>
      </w:pPr>
    </w:p>
    <w:p w14:paraId="403F25B6" w14:textId="77777777" w:rsidR="00B95BC4" w:rsidRDefault="00B95BC4">
      <w:pPr>
        <w:rPr>
          <w:rFonts w:asciiTheme="majorBidi" w:eastAsiaTheme="majorEastAsia" w:hAnsiTheme="majorBidi" w:cstheme="majorBidi"/>
          <w:szCs w:val="24"/>
          <w:u w:val="single"/>
        </w:rPr>
      </w:pPr>
      <w:r>
        <w:rPr>
          <w:rFonts w:asciiTheme="majorBidi" w:eastAsiaTheme="majorEastAsia" w:hAnsiTheme="majorBidi" w:cstheme="majorBidi"/>
          <w:szCs w:val="24"/>
          <w:u w:val="single"/>
        </w:rPr>
        <w:br w:type="page"/>
      </w:r>
    </w:p>
    <w:p w14:paraId="5196965A" w14:textId="6756BB22" w:rsidR="00B95BC4" w:rsidRDefault="00B95BC4" w:rsidP="00B95BC4">
      <w:pPr>
        <w:pStyle w:val="Heading1"/>
        <w:rPr>
          <w:rFonts w:asciiTheme="majorBidi" w:hAnsiTheme="majorBidi"/>
          <w:color w:val="auto"/>
          <w:sz w:val="24"/>
          <w:szCs w:val="24"/>
          <w:u w:val="single"/>
        </w:rPr>
      </w:pPr>
      <w:bookmarkStart w:id="11" w:name="_Toc104791278"/>
      <w:r w:rsidRPr="00CD0D85">
        <w:rPr>
          <w:rFonts w:asciiTheme="majorBidi" w:hAnsiTheme="majorBidi"/>
          <w:color w:val="auto"/>
          <w:sz w:val="24"/>
          <w:szCs w:val="24"/>
          <w:u w:val="single"/>
        </w:rPr>
        <w:lastRenderedPageBreak/>
        <w:t>Table</w:t>
      </w:r>
      <w:r>
        <w:rPr>
          <w:rFonts w:asciiTheme="majorBidi" w:hAnsiTheme="majorBidi"/>
          <w:color w:val="auto"/>
          <w:sz w:val="24"/>
          <w:szCs w:val="24"/>
          <w:u w:val="single"/>
        </w:rPr>
        <w:t xml:space="preserve"> S</w:t>
      </w:r>
      <w:r w:rsidR="00760EFE">
        <w:rPr>
          <w:rFonts w:asciiTheme="majorBidi" w:hAnsiTheme="majorBidi"/>
          <w:color w:val="auto"/>
          <w:sz w:val="24"/>
          <w:szCs w:val="24"/>
          <w:u w:val="single"/>
        </w:rPr>
        <w:t>8</w:t>
      </w:r>
      <w:r w:rsidRPr="00451932">
        <w:rPr>
          <w:rFonts w:asciiTheme="majorBidi" w:hAnsiTheme="majorBidi"/>
          <w:color w:val="auto"/>
          <w:sz w:val="24"/>
          <w:szCs w:val="24"/>
          <w:u w:val="single"/>
        </w:rPr>
        <w:t xml:space="preserve">: </w:t>
      </w:r>
      <w:r>
        <w:rPr>
          <w:rFonts w:asciiTheme="majorBidi" w:hAnsiTheme="majorBidi"/>
          <w:color w:val="auto"/>
          <w:sz w:val="24"/>
          <w:szCs w:val="24"/>
          <w:u w:val="single"/>
        </w:rPr>
        <w:t xml:space="preserve">HR </w:t>
      </w:r>
      <w:r w:rsidRPr="00CD0D85">
        <w:rPr>
          <w:rFonts w:asciiTheme="majorBidi" w:hAnsiTheme="majorBidi"/>
          <w:color w:val="auto"/>
          <w:sz w:val="24"/>
          <w:szCs w:val="24"/>
          <w:u w:val="single"/>
        </w:rPr>
        <w:t xml:space="preserve">of </w:t>
      </w:r>
      <w:r>
        <w:rPr>
          <w:rFonts w:asciiTheme="majorBidi" w:hAnsiTheme="majorBidi"/>
          <w:color w:val="auto"/>
          <w:sz w:val="24"/>
          <w:szCs w:val="24"/>
          <w:u w:val="single"/>
        </w:rPr>
        <w:t>Covid-19 death</w:t>
      </w:r>
      <w:r w:rsidRPr="00CD0D85">
        <w:rPr>
          <w:rFonts w:asciiTheme="majorBidi" w:hAnsiTheme="majorBidi"/>
          <w:color w:val="auto"/>
          <w:sz w:val="24"/>
          <w:szCs w:val="24"/>
          <w:u w:val="single"/>
        </w:rPr>
        <w:t xml:space="preserve">, </w:t>
      </w:r>
      <w:r w:rsidRPr="00451932">
        <w:rPr>
          <w:rFonts w:asciiTheme="majorBidi" w:hAnsiTheme="majorBidi"/>
          <w:color w:val="auto"/>
          <w:sz w:val="24"/>
          <w:szCs w:val="24"/>
          <w:u w:val="single"/>
        </w:rPr>
        <w:t xml:space="preserve">Ages </w:t>
      </w:r>
      <w:r>
        <w:rPr>
          <w:rFonts w:asciiTheme="majorBidi" w:hAnsiTheme="majorBidi"/>
          <w:color w:val="auto"/>
          <w:sz w:val="24"/>
          <w:szCs w:val="24"/>
          <w:u w:val="single"/>
        </w:rPr>
        <w:t>40-64</w:t>
      </w:r>
      <w:bookmarkEnd w:id="11"/>
    </w:p>
    <w:p w14:paraId="1912CF5E" w14:textId="77777777" w:rsidR="00B95BC4" w:rsidRPr="00A44FEB" w:rsidRDefault="00B95BC4" w:rsidP="00B95BC4"/>
    <w:tbl>
      <w:tblPr>
        <w:tblStyle w:val="TableGrid"/>
        <w:tblW w:w="0" w:type="auto"/>
        <w:tblLook w:val="04A0" w:firstRow="1" w:lastRow="0" w:firstColumn="1" w:lastColumn="0" w:noHBand="0" w:noVBand="1"/>
      </w:tblPr>
      <w:tblGrid>
        <w:gridCol w:w="3976"/>
        <w:gridCol w:w="981"/>
        <w:gridCol w:w="992"/>
        <w:gridCol w:w="850"/>
        <w:gridCol w:w="1276"/>
      </w:tblGrid>
      <w:tr w:rsidR="00B95BC4" w:rsidRPr="009D626E" w14:paraId="242AD740" w14:textId="77777777" w:rsidTr="003D30D7">
        <w:trPr>
          <w:trHeight w:val="320"/>
        </w:trPr>
        <w:tc>
          <w:tcPr>
            <w:tcW w:w="3976" w:type="dxa"/>
            <w:noWrap/>
            <w:hideMark/>
          </w:tcPr>
          <w:p w14:paraId="01AA065E" w14:textId="77777777" w:rsidR="00B95BC4" w:rsidRPr="009D626E" w:rsidRDefault="00B95BC4" w:rsidP="003D30D7">
            <w:pPr>
              <w:spacing w:line="480" w:lineRule="auto"/>
              <w:rPr>
                <w:rFonts w:eastAsiaTheme="majorEastAsia" w:cs="Times New Roman"/>
                <w:szCs w:val="24"/>
                <w:u w:val="single"/>
              </w:rPr>
            </w:pPr>
          </w:p>
        </w:tc>
        <w:tc>
          <w:tcPr>
            <w:tcW w:w="981" w:type="dxa"/>
            <w:vMerge w:val="restart"/>
            <w:hideMark/>
          </w:tcPr>
          <w:p w14:paraId="72C306FB"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Sig.</w:t>
            </w:r>
          </w:p>
        </w:tc>
        <w:tc>
          <w:tcPr>
            <w:tcW w:w="992" w:type="dxa"/>
            <w:vMerge w:val="restart"/>
            <w:hideMark/>
          </w:tcPr>
          <w:p w14:paraId="3EEFCC49"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Exp(B)</w:t>
            </w:r>
          </w:p>
        </w:tc>
        <w:tc>
          <w:tcPr>
            <w:tcW w:w="2126" w:type="dxa"/>
            <w:gridSpan w:val="2"/>
            <w:hideMark/>
          </w:tcPr>
          <w:p w14:paraId="107CF0B4"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95.0% CI for Exp(B)</w:t>
            </w:r>
          </w:p>
        </w:tc>
      </w:tr>
      <w:tr w:rsidR="00B95BC4" w:rsidRPr="009D626E" w14:paraId="1FB8C559" w14:textId="77777777" w:rsidTr="003D30D7">
        <w:trPr>
          <w:trHeight w:val="320"/>
        </w:trPr>
        <w:tc>
          <w:tcPr>
            <w:tcW w:w="3976" w:type="dxa"/>
            <w:noWrap/>
            <w:hideMark/>
          </w:tcPr>
          <w:p w14:paraId="1A906C06" w14:textId="77777777" w:rsidR="00B95BC4" w:rsidRPr="009D626E" w:rsidRDefault="00B95BC4" w:rsidP="003D30D7">
            <w:pPr>
              <w:spacing w:line="480" w:lineRule="auto"/>
              <w:rPr>
                <w:rFonts w:eastAsiaTheme="majorEastAsia" w:cs="Times New Roman"/>
                <w:szCs w:val="24"/>
                <w:u w:val="single"/>
              </w:rPr>
            </w:pPr>
            <w:r w:rsidRPr="009D626E">
              <w:rPr>
                <w:rFonts w:eastAsiaTheme="majorEastAsia" w:cs="Times New Roman"/>
                <w:szCs w:val="24"/>
                <w:u w:val="single"/>
              </w:rPr>
              <w:t>Variable</w:t>
            </w:r>
          </w:p>
        </w:tc>
        <w:tc>
          <w:tcPr>
            <w:tcW w:w="981" w:type="dxa"/>
            <w:vMerge/>
            <w:hideMark/>
          </w:tcPr>
          <w:p w14:paraId="318CD761" w14:textId="77777777" w:rsidR="00B95BC4" w:rsidRPr="009D626E" w:rsidRDefault="00B95BC4" w:rsidP="003D30D7">
            <w:pPr>
              <w:spacing w:line="480" w:lineRule="auto"/>
              <w:jc w:val="center"/>
              <w:rPr>
                <w:rFonts w:eastAsiaTheme="majorEastAsia" w:cs="Times New Roman"/>
                <w:szCs w:val="24"/>
              </w:rPr>
            </w:pPr>
          </w:p>
        </w:tc>
        <w:tc>
          <w:tcPr>
            <w:tcW w:w="992" w:type="dxa"/>
            <w:vMerge/>
            <w:hideMark/>
          </w:tcPr>
          <w:p w14:paraId="032F7CBC" w14:textId="77777777" w:rsidR="00B95BC4" w:rsidRPr="009D626E" w:rsidRDefault="00B95BC4" w:rsidP="003D30D7">
            <w:pPr>
              <w:spacing w:line="480" w:lineRule="auto"/>
              <w:jc w:val="center"/>
              <w:rPr>
                <w:rFonts w:eastAsiaTheme="majorEastAsia" w:cs="Times New Roman"/>
                <w:szCs w:val="24"/>
              </w:rPr>
            </w:pPr>
          </w:p>
        </w:tc>
        <w:tc>
          <w:tcPr>
            <w:tcW w:w="850" w:type="dxa"/>
            <w:hideMark/>
          </w:tcPr>
          <w:p w14:paraId="4FD0D944"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Lower</w:t>
            </w:r>
          </w:p>
        </w:tc>
        <w:tc>
          <w:tcPr>
            <w:tcW w:w="1276" w:type="dxa"/>
            <w:hideMark/>
          </w:tcPr>
          <w:p w14:paraId="1A2BDC8D" w14:textId="77777777" w:rsidR="00B95BC4" w:rsidRPr="009D626E" w:rsidRDefault="00B95BC4" w:rsidP="003D30D7">
            <w:pPr>
              <w:spacing w:line="480" w:lineRule="auto"/>
              <w:jc w:val="center"/>
              <w:rPr>
                <w:rFonts w:eastAsiaTheme="majorEastAsia" w:cs="Times New Roman"/>
                <w:szCs w:val="24"/>
              </w:rPr>
            </w:pPr>
            <w:r w:rsidRPr="009D626E">
              <w:rPr>
                <w:rFonts w:eastAsiaTheme="majorEastAsia" w:cs="Times New Roman"/>
                <w:szCs w:val="24"/>
              </w:rPr>
              <w:t>Upper</w:t>
            </w:r>
          </w:p>
        </w:tc>
      </w:tr>
      <w:tr w:rsidR="00B95BC4" w:rsidRPr="009D626E" w14:paraId="7174D34D" w14:textId="77777777" w:rsidTr="003D30D7">
        <w:trPr>
          <w:trHeight w:val="456"/>
        </w:trPr>
        <w:tc>
          <w:tcPr>
            <w:tcW w:w="3976" w:type="dxa"/>
          </w:tcPr>
          <w:p w14:paraId="0E779CAF" w14:textId="77777777" w:rsidR="00B95BC4" w:rsidRPr="009D626E" w:rsidRDefault="00B95BC4" w:rsidP="003D30D7">
            <w:pPr>
              <w:spacing w:line="480" w:lineRule="auto"/>
              <w:rPr>
                <w:rFonts w:eastAsiaTheme="majorEastAsia" w:cs="Times New Roman"/>
                <w:szCs w:val="24"/>
              </w:rPr>
            </w:pPr>
            <w:r w:rsidRPr="009D626E">
              <w:rPr>
                <w:rFonts w:cs="Times New Roman"/>
                <w:color w:val="264A60"/>
                <w:szCs w:val="24"/>
              </w:rPr>
              <w:t>Treatment</w:t>
            </w:r>
          </w:p>
        </w:tc>
        <w:tc>
          <w:tcPr>
            <w:tcW w:w="981" w:type="dxa"/>
            <w:noWrap/>
          </w:tcPr>
          <w:p w14:paraId="1DC2A5A4" w14:textId="0C25B430" w:rsidR="00B95BC4" w:rsidRPr="009D626E" w:rsidRDefault="00B95BC4" w:rsidP="003D30D7">
            <w:pPr>
              <w:spacing w:line="480" w:lineRule="auto"/>
              <w:jc w:val="center"/>
              <w:rPr>
                <w:rFonts w:eastAsiaTheme="majorEastAsia" w:cs="Times New Roman"/>
                <w:b/>
                <w:bCs/>
                <w:szCs w:val="24"/>
              </w:rPr>
            </w:pPr>
            <w:r w:rsidRPr="009D626E">
              <w:rPr>
                <w:rFonts w:cs="Times New Roman"/>
                <w:b/>
                <w:bCs/>
                <w:color w:val="010205"/>
                <w:szCs w:val="24"/>
              </w:rPr>
              <w:t>0.</w:t>
            </w:r>
            <w:r>
              <w:rPr>
                <w:rFonts w:cs="Times New Roman"/>
                <w:b/>
                <w:bCs/>
                <w:color w:val="010205"/>
                <w:szCs w:val="24"/>
              </w:rPr>
              <w:t>642</w:t>
            </w:r>
          </w:p>
        </w:tc>
        <w:tc>
          <w:tcPr>
            <w:tcW w:w="992" w:type="dxa"/>
            <w:noWrap/>
          </w:tcPr>
          <w:p w14:paraId="4F5943AB" w14:textId="1E77553A" w:rsidR="00B95BC4" w:rsidRPr="009D626E" w:rsidRDefault="00B95BC4" w:rsidP="003D30D7">
            <w:pPr>
              <w:spacing w:line="480" w:lineRule="auto"/>
              <w:jc w:val="center"/>
              <w:rPr>
                <w:rFonts w:eastAsiaTheme="majorEastAsia" w:cs="Times New Roman"/>
                <w:b/>
                <w:bCs/>
                <w:szCs w:val="24"/>
              </w:rPr>
            </w:pPr>
            <w:r>
              <w:rPr>
                <w:rFonts w:cs="Times New Roman"/>
                <w:b/>
                <w:bCs/>
                <w:color w:val="010205"/>
                <w:szCs w:val="24"/>
              </w:rPr>
              <w:t>1.64</w:t>
            </w:r>
          </w:p>
        </w:tc>
        <w:tc>
          <w:tcPr>
            <w:tcW w:w="850" w:type="dxa"/>
            <w:noWrap/>
          </w:tcPr>
          <w:p w14:paraId="2E85CEB7" w14:textId="6E475557" w:rsidR="00B95BC4" w:rsidRPr="009D626E" w:rsidRDefault="00B95BC4" w:rsidP="003D30D7">
            <w:pPr>
              <w:spacing w:line="480" w:lineRule="auto"/>
              <w:jc w:val="center"/>
              <w:rPr>
                <w:rFonts w:eastAsiaTheme="majorEastAsia" w:cs="Times New Roman"/>
                <w:b/>
                <w:bCs/>
                <w:szCs w:val="24"/>
              </w:rPr>
            </w:pPr>
            <w:r w:rsidRPr="009D626E">
              <w:rPr>
                <w:rFonts w:cs="Times New Roman"/>
                <w:b/>
                <w:bCs/>
                <w:color w:val="010205"/>
                <w:szCs w:val="24"/>
              </w:rPr>
              <w:t>0.</w:t>
            </w:r>
            <w:r>
              <w:rPr>
                <w:rFonts w:cs="Times New Roman"/>
                <w:b/>
                <w:bCs/>
                <w:color w:val="010205"/>
                <w:szCs w:val="24"/>
              </w:rPr>
              <w:t>21</w:t>
            </w:r>
          </w:p>
        </w:tc>
        <w:tc>
          <w:tcPr>
            <w:tcW w:w="1276" w:type="dxa"/>
            <w:noWrap/>
          </w:tcPr>
          <w:p w14:paraId="5E5802EB" w14:textId="5D2B2B6A" w:rsidR="00B95BC4" w:rsidRPr="009D626E" w:rsidRDefault="00B95BC4" w:rsidP="003D30D7">
            <w:pPr>
              <w:spacing w:line="480" w:lineRule="auto"/>
              <w:jc w:val="center"/>
              <w:rPr>
                <w:rFonts w:eastAsiaTheme="majorEastAsia" w:cs="Times New Roman"/>
                <w:b/>
                <w:bCs/>
                <w:szCs w:val="24"/>
              </w:rPr>
            </w:pPr>
            <w:r>
              <w:rPr>
                <w:rFonts w:cs="Times New Roman"/>
                <w:b/>
                <w:bCs/>
                <w:color w:val="010205"/>
                <w:szCs w:val="24"/>
              </w:rPr>
              <w:t>12.95</w:t>
            </w:r>
          </w:p>
        </w:tc>
      </w:tr>
      <w:tr w:rsidR="00B95BC4" w:rsidRPr="009D626E" w14:paraId="3A677FF0" w14:textId="77777777" w:rsidTr="003D30D7">
        <w:trPr>
          <w:trHeight w:val="340"/>
        </w:trPr>
        <w:tc>
          <w:tcPr>
            <w:tcW w:w="3976" w:type="dxa"/>
          </w:tcPr>
          <w:p w14:paraId="29DB1A53" w14:textId="77777777" w:rsidR="00B95BC4" w:rsidRPr="009D626E" w:rsidRDefault="00B95BC4" w:rsidP="003D30D7">
            <w:pPr>
              <w:spacing w:line="480" w:lineRule="auto"/>
              <w:rPr>
                <w:rFonts w:eastAsiaTheme="majorEastAsia" w:cs="Times New Roman"/>
                <w:szCs w:val="24"/>
              </w:rPr>
            </w:pPr>
            <w:r w:rsidRPr="009D626E">
              <w:rPr>
                <w:rFonts w:cs="Times New Roman"/>
                <w:color w:val="264A60"/>
                <w:szCs w:val="24"/>
              </w:rPr>
              <w:t>Sex</w:t>
            </w:r>
          </w:p>
        </w:tc>
        <w:tc>
          <w:tcPr>
            <w:tcW w:w="981" w:type="dxa"/>
            <w:noWrap/>
          </w:tcPr>
          <w:p w14:paraId="558DA49D" w14:textId="7752A168"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w:t>
            </w:r>
            <w:r>
              <w:rPr>
                <w:rFonts w:cs="Times New Roman"/>
                <w:color w:val="010205"/>
                <w:szCs w:val="24"/>
              </w:rPr>
              <w:t>240</w:t>
            </w:r>
          </w:p>
        </w:tc>
        <w:tc>
          <w:tcPr>
            <w:tcW w:w="992" w:type="dxa"/>
            <w:noWrap/>
          </w:tcPr>
          <w:p w14:paraId="35F0F94C" w14:textId="5D215595" w:rsidR="00B95BC4" w:rsidRPr="009D626E" w:rsidRDefault="00B95BC4" w:rsidP="003D30D7">
            <w:pPr>
              <w:spacing w:line="480" w:lineRule="auto"/>
              <w:jc w:val="center"/>
              <w:rPr>
                <w:rFonts w:eastAsiaTheme="majorEastAsia" w:cs="Times New Roman"/>
                <w:szCs w:val="24"/>
              </w:rPr>
            </w:pPr>
            <w:r>
              <w:rPr>
                <w:rFonts w:cs="Times New Roman"/>
                <w:color w:val="010205"/>
                <w:szCs w:val="24"/>
              </w:rPr>
              <w:t>1.92</w:t>
            </w:r>
          </w:p>
        </w:tc>
        <w:tc>
          <w:tcPr>
            <w:tcW w:w="850" w:type="dxa"/>
            <w:noWrap/>
          </w:tcPr>
          <w:p w14:paraId="78989F6A" w14:textId="07A65AD4"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0.65</w:t>
            </w:r>
          </w:p>
        </w:tc>
        <w:tc>
          <w:tcPr>
            <w:tcW w:w="1276" w:type="dxa"/>
            <w:noWrap/>
          </w:tcPr>
          <w:p w14:paraId="1228984D" w14:textId="0DF19566" w:rsidR="00B95BC4" w:rsidRPr="009D626E" w:rsidRDefault="00B95BC4" w:rsidP="003D30D7">
            <w:pPr>
              <w:spacing w:line="480" w:lineRule="auto"/>
              <w:jc w:val="center"/>
              <w:rPr>
                <w:rFonts w:eastAsiaTheme="majorEastAsia" w:cs="Times New Roman"/>
                <w:szCs w:val="24"/>
              </w:rPr>
            </w:pPr>
            <w:r>
              <w:rPr>
                <w:rFonts w:cs="Times New Roman"/>
                <w:color w:val="010205"/>
                <w:szCs w:val="24"/>
              </w:rPr>
              <w:t>5.69</w:t>
            </w:r>
          </w:p>
        </w:tc>
      </w:tr>
      <w:tr w:rsidR="00B95BC4" w:rsidRPr="009D626E" w14:paraId="67730619" w14:textId="77777777" w:rsidTr="003D30D7">
        <w:trPr>
          <w:trHeight w:val="343"/>
        </w:trPr>
        <w:tc>
          <w:tcPr>
            <w:tcW w:w="3976" w:type="dxa"/>
          </w:tcPr>
          <w:p w14:paraId="2FA3FC58" w14:textId="77777777" w:rsidR="00B95BC4" w:rsidRPr="009D626E" w:rsidRDefault="00B95BC4" w:rsidP="003D30D7">
            <w:pPr>
              <w:spacing w:line="480" w:lineRule="auto"/>
              <w:rPr>
                <w:rFonts w:eastAsiaTheme="majorEastAsia" w:cs="Times New Roman"/>
                <w:szCs w:val="24"/>
              </w:rPr>
            </w:pPr>
            <w:r w:rsidRPr="009D626E">
              <w:rPr>
                <w:rFonts w:cs="Times New Roman"/>
                <w:color w:val="264A60"/>
                <w:szCs w:val="24"/>
              </w:rPr>
              <w:t>age</w:t>
            </w:r>
          </w:p>
        </w:tc>
        <w:tc>
          <w:tcPr>
            <w:tcW w:w="981" w:type="dxa"/>
            <w:noWrap/>
          </w:tcPr>
          <w:p w14:paraId="411493DC" w14:textId="149F195D"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w:t>
            </w:r>
            <w:r>
              <w:rPr>
                <w:rFonts w:cs="Times New Roman"/>
                <w:color w:val="010205"/>
                <w:szCs w:val="24"/>
              </w:rPr>
              <w:t>1</w:t>
            </w:r>
          </w:p>
        </w:tc>
        <w:tc>
          <w:tcPr>
            <w:tcW w:w="992" w:type="dxa"/>
            <w:noWrap/>
          </w:tcPr>
          <w:p w14:paraId="4D793B3C" w14:textId="3D0CCD7A"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26</w:t>
            </w:r>
          </w:p>
        </w:tc>
        <w:tc>
          <w:tcPr>
            <w:tcW w:w="850" w:type="dxa"/>
            <w:noWrap/>
          </w:tcPr>
          <w:p w14:paraId="3EE23E3F" w14:textId="7777777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10</w:t>
            </w:r>
          </w:p>
        </w:tc>
        <w:tc>
          <w:tcPr>
            <w:tcW w:w="1276" w:type="dxa"/>
            <w:noWrap/>
          </w:tcPr>
          <w:p w14:paraId="087ABB60" w14:textId="410BF0C9"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1.</w:t>
            </w:r>
            <w:r>
              <w:rPr>
                <w:rFonts w:cs="Times New Roman"/>
                <w:color w:val="010205"/>
                <w:szCs w:val="24"/>
              </w:rPr>
              <w:t>43</w:t>
            </w:r>
          </w:p>
        </w:tc>
      </w:tr>
      <w:tr w:rsidR="00B95BC4" w:rsidRPr="009D626E" w14:paraId="08FC0F74" w14:textId="77777777" w:rsidTr="003D30D7">
        <w:trPr>
          <w:trHeight w:val="340"/>
        </w:trPr>
        <w:tc>
          <w:tcPr>
            <w:tcW w:w="3976" w:type="dxa"/>
          </w:tcPr>
          <w:p w14:paraId="42BDDE13" w14:textId="77777777" w:rsidR="00B95BC4" w:rsidRPr="009D626E" w:rsidRDefault="00B95BC4" w:rsidP="003D30D7">
            <w:pPr>
              <w:spacing w:line="480" w:lineRule="auto"/>
              <w:rPr>
                <w:rFonts w:eastAsiaTheme="majorEastAsia" w:cs="Times New Roman"/>
                <w:szCs w:val="24"/>
              </w:rPr>
            </w:pPr>
            <w:r>
              <w:rPr>
                <w:rFonts w:cs="Times New Roman"/>
                <w:color w:val="264A60"/>
                <w:szCs w:val="24"/>
              </w:rPr>
              <w:t>No prior immunity</w:t>
            </w:r>
          </w:p>
        </w:tc>
        <w:tc>
          <w:tcPr>
            <w:tcW w:w="981" w:type="dxa"/>
            <w:noWrap/>
          </w:tcPr>
          <w:p w14:paraId="08FD5573" w14:textId="4A7DD067"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w:t>
            </w:r>
            <w:r>
              <w:rPr>
                <w:rFonts w:cs="Times New Roman"/>
                <w:color w:val="010205"/>
                <w:szCs w:val="24"/>
              </w:rPr>
              <w:t>001</w:t>
            </w:r>
          </w:p>
        </w:tc>
        <w:tc>
          <w:tcPr>
            <w:tcW w:w="992" w:type="dxa"/>
            <w:noWrap/>
          </w:tcPr>
          <w:p w14:paraId="79C3C862" w14:textId="1D6DF3B7"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6.78</w:t>
            </w:r>
          </w:p>
        </w:tc>
        <w:tc>
          <w:tcPr>
            <w:tcW w:w="850" w:type="dxa"/>
            <w:noWrap/>
          </w:tcPr>
          <w:p w14:paraId="66EB4CDD" w14:textId="31ACD9FD"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2.25</w:t>
            </w:r>
          </w:p>
        </w:tc>
        <w:tc>
          <w:tcPr>
            <w:tcW w:w="1276" w:type="dxa"/>
            <w:noWrap/>
          </w:tcPr>
          <w:p w14:paraId="6BF09E76" w14:textId="34885215"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20.34</w:t>
            </w:r>
          </w:p>
        </w:tc>
      </w:tr>
      <w:tr w:rsidR="00B95BC4" w:rsidRPr="009D626E" w14:paraId="18D56B6C" w14:textId="77777777" w:rsidTr="003D30D7">
        <w:trPr>
          <w:trHeight w:val="340"/>
        </w:trPr>
        <w:tc>
          <w:tcPr>
            <w:tcW w:w="3976" w:type="dxa"/>
          </w:tcPr>
          <w:p w14:paraId="48E98EE9" w14:textId="77777777" w:rsidR="00B95BC4" w:rsidRPr="009D626E" w:rsidRDefault="00B95BC4" w:rsidP="00B95BC4">
            <w:pPr>
              <w:spacing w:line="480" w:lineRule="auto"/>
              <w:rPr>
                <w:rFonts w:cs="Times New Roman"/>
                <w:color w:val="264A60"/>
                <w:szCs w:val="24"/>
              </w:rPr>
            </w:pPr>
            <w:r>
              <w:rPr>
                <w:rFonts w:cs="Times New Roman"/>
                <w:color w:val="264A60"/>
                <w:szCs w:val="24"/>
              </w:rPr>
              <w:t>Risk Obese</w:t>
            </w:r>
          </w:p>
        </w:tc>
        <w:tc>
          <w:tcPr>
            <w:tcW w:w="981" w:type="dxa"/>
            <w:noWrap/>
          </w:tcPr>
          <w:p w14:paraId="431C5C35" w14:textId="448B779A" w:rsidR="00B95BC4" w:rsidRPr="009D626E" w:rsidRDefault="00B95BC4" w:rsidP="00B95BC4">
            <w:pPr>
              <w:spacing w:line="480" w:lineRule="auto"/>
              <w:jc w:val="center"/>
              <w:rPr>
                <w:rFonts w:cs="Times New Roman"/>
                <w:color w:val="010205"/>
                <w:szCs w:val="24"/>
              </w:rPr>
            </w:pPr>
            <w:r w:rsidRPr="009D626E">
              <w:rPr>
                <w:rFonts w:cs="Times New Roman"/>
                <w:color w:val="010205"/>
                <w:szCs w:val="24"/>
              </w:rPr>
              <w:t>0.</w:t>
            </w:r>
            <w:r>
              <w:rPr>
                <w:rFonts w:cs="Times New Roman"/>
                <w:color w:val="010205"/>
                <w:szCs w:val="24"/>
              </w:rPr>
              <w:t>531</w:t>
            </w:r>
          </w:p>
        </w:tc>
        <w:tc>
          <w:tcPr>
            <w:tcW w:w="992" w:type="dxa"/>
            <w:noWrap/>
          </w:tcPr>
          <w:p w14:paraId="320A35BF" w14:textId="5E45B2BE" w:rsidR="00B95BC4" w:rsidRPr="009D626E" w:rsidRDefault="00B95BC4" w:rsidP="00B95BC4">
            <w:pPr>
              <w:spacing w:line="480" w:lineRule="auto"/>
              <w:jc w:val="center"/>
              <w:rPr>
                <w:rFonts w:cs="Times New Roman"/>
                <w:color w:val="010205"/>
                <w:szCs w:val="24"/>
              </w:rPr>
            </w:pPr>
            <w:r>
              <w:rPr>
                <w:rFonts w:cs="Times New Roman"/>
                <w:color w:val="010205"/>
                <w:szCs w:val="24"/>
              </w:rPr>
              <w:t>0.69</w:t>
            </w:r>
          </w:p>
        </w:tc>
        <w:tc>
          <w:tcPr>
            <w:tcW w:w="850" w:type="dxa"/>
            <w:noWrap/>
          </w:tcPr>
          <w:p w14:paraId="4CBCA7B8" w14:textId="62C478DA" w:rsidR="00B95BC4" w:rsidRPr="009D626E" w:rsidRDefault="00B95BC4" w:rsidP="00B95BC4">
            <w:pPr>
              <w:spacing w:line="480" w:lineRule="auto"/>
              <w:jc w:val="center"/>
              <w:rPr>
                <w:rFonts w:cs="Times New Roman"/>
                <w:color w:val="010205"/>
                <w:szCs w:val="24"/>
              </w:rPr>
            </w:pPr>
            <w:r>
              <w:rPr>
                <w:rFonts w:eastAsiaTheme="majorEastAsia" w:cs="Times New Roman"/>
                <w:szCs w:val="24"/>
              </w:rPr>
              <w:t>0.21</w:t>
            </w:r>
          </w:p>
        </w:tc>
        <w:tc>
          <w:tcPr>
            <w:tcW w:w="1276" w:type="dxa"/>
            <w:noWrap/>
          </w:tcPr>
          <w:p w14:paraId="7C7B14AF" w14:textId="5F8B58C8" w:rsidR="00B95BC4" w:rsidRPr="009D626E" w:rsidRDefault="00B95BC4" w:rsidP="00B95BC4">
            <w:pPr>
              <w:spacing w:line="480" w:lineRule="auto"/>
              <w:jc w:val="center"/>
              <w:rPr>
                <w:rFonts w:cs="Times New Roman"/>
                <w:color w:val="010205"/>
                <w:szCs w:val="24"/>
              </w:rPr>
            </w:pPr>
            <w:r>
              <w:rPr>
                <w:rFonts w:eastAsiaTheme="majorEastAsia" w:cs="Times New Roman"/>
                <w:szCs w:val="24"/>
              </w:rPr>
              <w:t>2.24</w:t>
            </w:r>
          </w:p>
        </w:tc>
      </w:tr>
      <w:tr w:rsidR="00B95BC4" w:rsidRPr="009D626E" w14:paraId="4131A0A6" w14:textId="77777777" w:rsidTr="003D30D7">
        <w:trPr>
          <w:trHeight w:val="340"/>
        </w:trPr>
        <w:tc>
          <w:tcPr>
            <w:tcW w:w="3976" w:type="dxa"/>
          </w:tcPr>
          <w:p w14:paraId="4E86CCCD"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RiskRecentHospitalizations</w:t>
            </w:r>
            <w:proofErr w:type="spellEnd"/>
          </w:p>
        </w:tc>
        <w:tc>
          <w:tcPr>
            <w:tcW w:w="981" w:type="dxa"/>
            <w:noWrap/>
          </w:tcPr>
          <w:p w14:paraId="246BA1A7" w14:textId="61EA8BCC"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0.00</w:t>
            </w:r>
            <w:r>
              <w:rPr>
                <w:rFonts w:cs="Times New Roman"/>
                <w:color w:val="010205"/>
                <w:szCs w:val="24"/>
              </w:rPr>
              <w:t>6</w:t>
            </w:r>
          </w:p>
        </w:tc>
        <w:tc>
          <w:tcPr>
            <w:tcW w:w="992" w:type="dxa"/>
            <w:noWrap/>
          </w:tcPr>
          <w:p w14:paraId="50253A97" w14:textId="70639077" w:rsidR="00B95BC4" w:rsidRPr="009D626E" w:rsidRDefault="00B95BC4" w:rsidP="003D30D7">
            <w:pPr>
              <w:spacing w:line="480" w:lineRule="auto"/>
              <w:jc w:val="center"/>
              <w:rPr>
                <w:rFonts w:eastAsiaTheme="majorEastAsia" w:cs="Times New Roman"/>
                <w:szCs w:val="24"/>
              </w:rPr>
            </w:pPr>
            <w:r>
              <w:rPr>
                <w:rFonts w:cs="Times New Roman"/>
                <w:color w:val="010205"/>
                <w:szCs w:val="24"/>
              </w:rPr>
              <w:t>6.46</w:t>
            </w:r>
          </w:p>
        </w:tc>
        <w:tc>
          <w:tcPr>
            <w:tcW w:w="850" w:type="dxa"/>
            <w:noWrap/>
          </w:tcPr>
          <w:p w14:paraId="3F45922A" w14:textId="12CDDC35"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1.71</w:t>
            </w:r>
          </w:p>
        </w:tc>
        <w:tc>
          <w:tcPr>
            <w:tcW w:w="1276" w:type="dxa"/>
            <w:noWrap/>
          </w:tcPr>
          <w:p w14:paraId="6B0530E5" w14:textId="050BEB9F"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24.42</w:t>
            </w:r>
          </w:p>
        </w:tc>
      </w:tr>
      <w:tr w:rsidR="00B95BC4" w:rsidRPr="009D626E" w14:paraId="62AA7D7F" w14:textId="77777777" w:rsidTr="003D30D7">
        <w:trPr>
          <w:trHeight w:val="340"/>
        </w:trPr>
        <w:tc>
          <w:tcPr>
            <w:tcW w:w="3976" w:type="dxa"/>
          </w:tcPr>
          <w:p w14:paraId="27ECEA08"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RiskDiabetes</w:t>
            </w:r>
            <w:proofErr w:type="spellEnd"/>
          </w:p>
        </w:tc>
        <w:tc>
          <w:tcPr>
            <w:tcW w:w="981" w:type="dxa"/>
            <w:noWrap/>
          </w:tcPr>
          <w:p w14:paraId="46DAF3B2" w14:textId="6066410E" w:rsidR="00B95BC4" w:rsidRPr="009D626E" w:rsidRDefault="00B95BC4" w:rsidP="003D30D7">
            <w:pPr>
              <w:spacing w:line="480" w:lineRule="auto"/>
              <w:jc w:val="center"/>
              <w:rPr>
                <w:rFonts w:eastAsiaTheme="majorEastAsia" w:cs="Times New Roman"/>
                <w:szCs w:val="24"/>
              </w:rPr>
            </w:pPr>
            <w:r w:rsidRPr="009D626E">
              <w:rPr>
                <w:rFonts w:cs="Times New Roman"/>
                <w:color w:val="010205"/>
                <w:szCs w:val="24"/>
              </w:rPr>
              <w:t>0.</w:t>
            </w:r>
            <w:r>
              <w:rPr>
                <w:rFonts w:cs="Times New Roman"/>
                <w:color w:val="010205"/>
                <w:szCs w:val="24"/>
              </w:rPr>
              <w:t>489</w:t>
            </w:r>
          </w:p>
        </w:tc>
        <w:tc>
          <w:tcPr>
            <w:tcW w:w="992" w:type="dxa"/>
            <w:noWrap/>
          </w:tcPr>
          <w:p w14:paraId="58C3D5BE" w14:textId="412F3FDC" w:rsidR="00B95BC4" w:rsidRPr="009D626E" w:rsidRDefault="00B95BC4" w:rsidP="003D30D7">
            <w:pPr>
              <w:spacing w:line="480" w:lineRule="auto"/>
              <w:jc w:val="center"/>
              <w:rPr>
                <w:rFonts w:eastAsiaTheme="majorEastAsia" w:cs="Times New Roman"/>
                <w:szCs w:val="24"/>
              </w:rPr>
            </w:pPr>
            <w:r>
              <w:rPr>
                <w:rFonts w:cs="Times New Roman"/>
                <w:color w:val="010205"/>
                <w:szCs w:val="24"/>
              </w:rPr>
              <w:t>0.62</w:t>
            </w:r>
          </w:p>
        </w:tc>
        <w:tc>
          <w:tcPr>
            <w:tcW w:w="850" w:type="dxa"/>
            <w:noWrap/>
          </w:tcPr>
          <w:p w14:paraId="6BEBD14F" w14:textId="544CAFE4" w:rsidR="00B95BC4" w:rsidRPr="009D626E" w:rsidRDefault="00B95BC4" w:rsidP="003D30D7">
            <w:pPr>
              <w:spacing w:line="480" w:lineRule="auto"/>
              <w:jc w:val="center"/>
              <w:rPr>
                <w:rFonts w:eastAsiaTheme="majorEastAsia" w:cs="Times New Roman"/>
                <w:szCs w:val="24"/>
              </w:rPr>
            </w:pPr>
            <w:r>
              <w:rPr>
                <w:rFonts w:cs="Times New Roman"/>
                <w:color w:val="010205"/>
                <w:szCs w:val="24"/>
              </w:rPr>
              <w:t>0.16</w:t>
            </w:r>
          </w:p>
        </w:tc>
        <w:tc>
          <w:tcPr>
            <w:tcW w:w="1276" w:type="dxa"/>
            <w:noWrap/>
          </w:tcPr>
          <w:p w14:paraId="50C9A422" w14:textId="016AA0CB"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2.40</w:t>
            </w:r>
          </w:p>
        </w:tc>
      </w:tr>
      <w:tr w:rsidR="00B95BC4" w:rsidRPr="009D626E" w14:paraId="598FE11D" w14:textId="77777777" w:rsidTr="003D30D7">
        <w:trPr>
          <w:trHeight w:val="340"/>
        </w:trPr>
        <w:tc>
          <w:tcPr>
            <w:tcW w:w="3976" w:type="dxa"/>
          </w:tcPr>
          <w:p w14:paraId="419D667A"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w:t>
            </w:r>
            <w:r>
              <w:rPr>
                <w:rFonts w:cs="Times New Roman"/>
                <w:color w:val="264A60"/>
                <w:szCs w:val="24"/>
              </w:rPr>
              <w:t>immunosuppresion</w:t>
            </w:r>
            <w:proofErr w:type="spellEnd"/>
          </w:p>
        </w:tc>
        <w:tc>
          <w:tcPr>
            <w:tcW w:w="981" w:type="dxa"/>
            <w:noWrap/>
          </w:tcPr>
          <w:p w14:paraId="4E711B07" w14:textId="6CB70BBC"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0.048</w:t>
            </w:r>
          </w:p>
        </w:tc>
        <w:tc>
          <w:tcPr>
            <w:tcW w:w="992" w:type="dxa"/>
            <w:noWrap/>
          </w:tcPr>
          <w:p w14:paraId="6426CB09" w14:textId="036E60E5"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3.39</w:t>
            </w:r>
          </w:p>
        </w:tc>
        <w:tc>
          <w:tcPr>
            <w:tcW w:w="850" w:type="dxa"/>
            <w:noWrap/>
          </w:tcPr>
          <w:p w14:paraId="3F47FCE6" w14:textId="07F8A00D"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1.01</w:t>
            </w:r>
          </w:p>
        </w:tc>
        <w:tc>
          <w:tcPr>
            <w:tcW w:w="1276" w:type="dxa"/>
            <w:noWrap/>
          </w:tcPr>
          <w:p w14:paraId="47BDDB38" w14:textId="4DEDF857"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11.32</w:t>
            </w:r>
          </w:p>
        </w:tc>
      </w:tr>
      <w:tr w:rsidR="00B95BC4" w:rsidRPr="009D626E" w14:paraId="35DB3B20" w14:textId="77777777" w:rsidTr="003D30D7">
        <w:trPr>
          <w:trHeight w:val="340"/>
        </w:trPr>
        <w:tc>
          <w:tcPr>
            <w:tcW w:w="3976" w:type="dxa"/>
          </w:tcPr>
          <w:p w14:paraId="7FBBF358" w14:textId="77777777" w:rsidR="00B95BC4" w:rsidRPr="009D626E" w:rsidRDefault="00B95BC4" w:rsidP="003D30D7">
            <w:pPr>
              <w:spacing w:line="480" w:lineRule="auto"/>
              <w:rPr>
                <w:rFonts w:cs="Times New Roman"/>
                <w:color w:val="264A60"/>
                <w:szCs w:val="24"/>
              </w:rPr>
            </w:pPr>
            <w:proofErr w:type="spellStart"/>
            <w:r>
              <w:rPr>
                <w:rFonts w:cs="Times New Roman"/>
                <w:color w:val="264A60"/>
                <w:szCs w:val="24"/>
              </w:rPr>
              <w:t>Riskliver</w:t>
            </w:r>
            <w:proofErr w:type="spellEnd"/>
          </w:p>
        </w:tc>
        <w:tc>
          <w:tcPr>
            <w:tcW w:w="981" w:type="dxa"/>
            <w:noWrap/>
          </w:tcPr>
          <w:p w14:paraId="687360B1" w14:textId="3D1F4BA5" w:rsidR="00B95BC4" w:rsidRPr="009D626E" w:rsidRDefault="00B95BC4" w:rsidP="003D30D7">
            <w:pPr>
              <w:spacing w:line="480" w:lineRule="auto"/>
              <w:jc w:val="center"/>
              <w:rPr>
                <w:rFonts w:cs="Times New Roman"/>
                <w:color w:val="010205"/>
                <w:szCs w:val="24"/>
              </w:rPr>
            </w:pPr>
            <w:r>
              <w:rPr>
                <w:rFonts w:cs="Times New Roman"/>
                <w:color w:val="010205"/>
                <w:szCs w:val="24"/>
              </w:rPr>
              <w:t>0.394</w:t>
            </w:r>
          </w:p>
        </w:tc>
        <w:tc>
          <w:tcPr>
            <w:tcW w:w="992" w:type="dxa"/>
            <w:noWrap/>
          </w:tcPr>
          <w:p w14:paraId="2D514B88" w14:textId="4CF2E264" w:rsidR="00B95BC4" w:rsidRPr="009D626E" w:rsidRDefault="00B95BC4" w:rsidP="003D30D7">
            <w:pPr>
              <w:spacing w:line="480" w:lineRule="auto"/>
              <w:jc w:val="center"/>
              <w:rPr>
                <w:rFonts w:cs="Times New Roman"/>
                <w:color w:val="010205"/>
                <w:szCs w:val="24"/>
              </w:rPr>
            </w:pPr>
            <w:r>
              <w:rPr>
                <w:rFonts w:cs="Times New Roman"/>
                <w:color w:val="010205"/>
                <w:szCs w:val="24"/>
              </w:rPr>
              <w:t>2.25</w:t>
            </w:r>
          </w:p>
        </w:tc>
        <w:tc>
          <w:tcPr>
            <w:tcW w:w="850" w:type="dxa"/>
            <w:noWrap/>
          </w:tcPr>
          <w:p w14:paraId="22CB6318" w14:textId="640CDCD3" w:rsidR="00B95BC4" w:rsidRPr="009D626E" w:rsidRDefault="00B95BC4" w:rsidP="003D30D7">
            <w:pPr>
              <w:spacing w:line="480" w:lineRule="auto"/>
              <w:jc w:val="center"/>
              <w:rPr>
                <w:rFonts w:cs="Times New Roman"/>
                <w:color w:val="010205"/>
                <w:szCs w:val="24"/>
              </w:rPr>
            </w:pPr>
            <w:r>
              <w:rPr>
                <w:rFonts w:cs="Times New Roman"/>
                <w:color w:val="010205"/>
                <w:szCs w:val="24"/>
              </w:rPr>
              <w:t>0.50</w:t>
            </w:r>
          </w:p>
        </w:tc>
        <w:tc>
          <w:tcPr>
            <w:tcW w:w="1276" w:type="dxa"/>
            <w:noWrap/>
          </w:tcPr>
          <w:p w14:paraId="6FA55C85" w14:textId="169AE72C" w:rsidR="00B95BC4" w:rsidRPr="009D626E" w:rsidRDefault="00B95BC4" w:rsidP="003D30D7">
            <w:pPr>
              <w:spacing w:line="480" w:lineRule="auto"/>
              <w:jc w:val="center"/>
              <w:rPr>
                <w:rFonts w:cs="Times New Roman"/>
                <w:color w:val="010205"/>
                <w:szCs w:val="24"/>
              </w:rPr>
            </w:pPr>
            <w:r>
              <w:rPr>
                <w:rFonts w:cs="Times New Roman"/>
                <w:color w:val="010205"/>
                <w:szCs w:val="24"/>
              </w:rPr>
              <w:t>10.12</w:t>
            </w:r>
          </w:p>
        </w:tc>
      </w:tr>
      <w:tr w:rsidR="00B95BC4" w:rsidRPr="009D626E" w14:paraId="37ED6E84" w14:textId="77777777" w:rsidTr="003D30D7">
        <w:trPr>
          <w:trHeight w:val="340"/>
        </w:trPr>
        <w:tc>
          <w:tcPr>
            <w:tcW w:w="3976" w:type="dxa"/>
          </w:tcPr>
          <w:p w14:paraId="3678082D" w14:textId="77777777" w:rsidR="00B95BC4" w:rsidRPr="009D626E" w:rsidRDefault="00B95BC4" w:rsidP="003D30D7">
            <w:pPr>
              <w:spacing w:line="480" w:lineRule="auto"/>
              <w:rPr>
                <w:rFonts w:eastAsiaTheme="majorEastAsia" w:cs="Times New Roman"/>
                <w:szCs w:val="24"/>
              </w:rPr>
            </w:pPr>
            <w:proofErr w:type="spellStart"/>
            <w:r w:rsidRPr="009D626E">
              <w:rPr>
                <w:rFonts w:cs="Times New Roman"/>
                <w:color w:val="264A60"/>
                <w:szCs w:val="24"/>
              </w:rPr>
              <w:t>RiskNeurological</w:t>
            </w:r>
            <w:proofErr w:type="spellEnd"/>
          </w:p>
        </w:tc>
        <w:tc>
          <w:tcPr>
            <w:tcW w:w="981" w:type="dxa"/>
            <w:noWrap/>
          </w:tcPr>
          <w:p w14:paraId="35DE801D" w14:textId="20072798"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0.027</w:t>
            </w:r>
          </w:p>
        </w:tc>
        <w:tc>
          <w:tcPr>
            <w:tcW w:w="992" w:type="dxa"/>
            <w:noWrap/>
          </w:tcPr>
          <w:p w14:paraId="33E5A33D" w14:textId="49C1041D"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3.82</w:t>
            </w:r>
          </w:p>
        </w:tc>
        <w:tc>
          <w:tcPr>
            <w:tcW w:w="850" w:type="dxa"/>
            <w:noWrap/>
          </w:tcPr>
          <w:p w14:paraId="0BB438AD" w14:textId="1214012D"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1.17</w:t>
            </w:r>
          </w:p>
        </w:tc>
        <w:tc>
          <w:tcPr>
            <w:tcW w:w="1276" w:type="dxa"/>
            <w:noWrap/>
          </w:tcPr>
          <w:p w14:paraId="1BEEEC56" w14:textId="122F732C"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12.50</w:t>
            </w:r>
          </w:p>
        </w:tc>
      </w:tr>
      <w:tr w:rsidR="00B95BC4" w:rsidRPr="009D626E" w14:paraId="6DE5D542" w14:textId="77777777" w:rsidTr="003D30D7">
        <w:trPr>
          <w:trHeight w:val="340"/>
        </w:trPr>
        <w:tc>
          <w:tcPr>
            <w:tcW w:w="3976" w:type="dxa"/>
          </w:tcPr>
          <w:p w14:paraId="2AB59E8A" w14:textId="77777777" w:rsidR="00B95BC4" w:rsidRPr="009D626E" w:rsidRDefault="00B95BC4" w:rsidP="003D30D7">
            <w:pPr>
              <w:spacing w:line="480" w:lineRule="auto"/>
              <w:rPr>
                <w:rFonts w:cs="Times New Roman"/>
                <w:color w:val="264A60"/>
                <w:szCs w:val="24"/>
              </w:rPr>
            </w:pPr>
            <w:proofErr w:type="spellStart"/>
            <w:r w:rsidRPr="009D626E">
              <w:rPr>
                <w:rFonts w:cs="Times New Roman"/>
                <w:color w:val="264A60"/>
                <w:szCs w:val="24"/>
              </w:rPr>
              <w:t>Chf</w:t>
            </w:r>
            <w:proofErr w:type="spellEnd"/>
          </w:p>
        </w:tc>
        <w:tc>
          <w:tcPr>
            <w:tcW w:w="981" w:type="dxa"/>
            <w:noWrap/>
          </w:tcPr>
          <w:p w14:paraId="148FCCC8" w14:textId="25A3CE54"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0.145</w:t>
            </w:r>
          </w:p>
        </w:tc>
        <w:tc>
          <w:tcPr>
            <w:tcW w:w="992" w:type="dxa"/>
            <w:noWrap/>
          </w:tcPr>
          <w:p w14:paraId="6BAFD46B" w14:textId="716B7352"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3.14</w:t>
            </w:r>
          </w:p>
        </w:tc>
        <w:tc>
          <w:tcPr>
            <w:tcW w:w="850" w:type="dxa"/>
            <w:noWrap/>
          </w:tcPr>
          <w:p w14:paraId="5374FCD0" w14:textId="0C10C4E1"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0.67</w:t>
            </w:r>
          </w:p>
        </w:tc>
        <w:tc>
          <w:tcPr>
            <w:tcW w:w="1276" w:type="dxa"/>
            <w:noWrap/>
          </w:tcPr>
          <w:p w14:paraId="4A139FCA" w14:textId="6441710D"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14.65</w:t>
            </w:r>
          </w:p>
        </w:tc>
      </w:tr>
      <w:tr w:rsidR="00B95BC4" w:rsidRPr="009D626E" w14:paraId="7C4F4C54" w14:textId="77777777" w:rsidTr="003D30D7">
        <w:trPr>
          <w:trHeight w:val="340"/>
        </w:trPr>
        <w:tc>
          <w:tcPr>
            <w:tcW w:w="3976" w:type="dxa"/>
          </w:tcPr>
          <w:p w14:paraId="25332CC1" w14:textId="77777777" w:rsidR="00B95BC4" w:rsidRPr="009D626E" w:rsidRDefault="00B95BC4" w:rsidP="003D30D7">
            <w:pPr>
              <w:spacing w:line="480" w:lineRule="auto"/>
              <w:rPr>
                <w:rFonts w:cs="Times New Roman"/>
                <w:color w:val="264A60"/>
                <w:szCs w:val="24"/>
              </w:rPr>
            </w:pPr>
            <w:proofErr w:type="spellStart"/>
            <w:r w:rsidRPr="009D626E">
              <w:rPr>
                <w:rFonts w:cs="Times New Roman"/>
                <w:color w:val="264A60"/>
                <w:szCs w:val="24"/>
              </w:rPr>
              <w:t>Cva</w:t>
            </w:r>
            <w:proofErr w:type="spellEnd"/>
          </w:p>
        </w:tc>
        <w:tc>
          <w:tcPr>
            <w:tcW w:w="981" w:type="dxa"/>
            <w:noWrap/>
          </w:tcPr>
          <w:p w14:paraId="3748B19E" w14:textId="62466122"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0.235</w:t>
            </w:r>
          </w:p>
        </w:tc>
        <w:tc>
          <w:tcPr>
            <w:tcW w:w="992" w:type="dxa"/>
            <w:noWrap/>
          </w:tcPr>
          <w:p w14:paraId="7AD2DB81" w14:textId="472D1348"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2.32</w:t>
            </w:r>
          </w:p>
        </w:tc>
        <w:tc>
          <w:tcPr>
            <w:tcW w:w="850" w:type="dxa"/>
            <w:noWrap/>
          </w:tcPr>
          <w:p w14:paraId="063BCD4B" w14:textId="6534C7BD"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0.58</w:t>
            </w:r>
          </w:p>
        </w:tc>
        <w:tc>
          <w:tcPr>
            <w:tcW w:w="1276" w:type="dxa"/>
            <w:noWrap/>
          </w:tcPr>
          <w:p w14:paraId="3F3F593D" w14:textId="0081D068" w:rsidR="00B95BC4" w:rsidRPr="009D626E" w:rsidRDefault="00B95BC4" w:rsidP="003D30D7">
            <w:pPr>
              <w:spacing w:line="480" w:lineRule="auto"/>
              <w:jc w:val="center"/>
              <w:rPr>
                <w:rFonts w:eastAsiaTheme="majorEastAsia" w:cs="Times New Roman"/>
                <w:szCs w:val="24"/>
              </w:rPr>
            </w:pPr>
            <w:r>
              <w:rPr>
                <w:rFonts w:eastAsiaTheme="majorEastAsia" w:cs="Times New Roman"/>
                <w:szCs w:val="24"/>
              </w:rPr>
              <w:t>9.30</w:t>
            </w:r>
          </w:p>
        </w:tc>
      </w:tr>
    </w:tbl>
    <w:p w14:paraId="0930242F" w14:textId="77777777" w:rsidR="00B95BC4" w:rsidRPr="00A44FEB" w:rsidRDefault="00B95BC4" w:rsidP="00B95BC4">
      <w:pPr>
        <w:rPr>
          <w:rFonts w:eastAsiaTheme="majorEastAsia" w:cs="Times New Roman"/>
          <w:szCs w:val="24"/>
          <w:u w:val="single"/>
        </w:rPr>
      </w:pPr>
    </w:p>
    <w:p w14:paraId="7177C2F5" w14:textId="5D487862" w:rsidR="00B95BC4" w:rsidRDefault="00B95BC4">
      <w:pPr>
        <w:rPr>
          <w:rFonts w:asciiTheme="majorBidi" w:eastAsiaTheme="majorEastAsia" w:hAnsiTheme="majorBidi" w:cstheme="majorBidi"/>
          <w:szCs w:val="24"/>
          <w:u w:val="single"/>
        </w:rPr>
      </w:pPr>
      <w:r>
        <w:rPr>
          <w:rFonts w:asciiTheme="majorBidi" w:eastAsiaTheme="majorEastAsia" w:hAnsiTheme="majorBidi" w:cstheme="majorBidi"/>
          <w:szCs w:val="24"/>
          <w:u w:val="single"/>
        </w:rPr>
        <w:br w:type="page"/>
      </w:r>
    </w:p>
    <w:p w14:paraId="4B81BD90" w14:textId="77777777" w:rsidR="00893DA8" w:rsidRPr="00451932" w:rsidRDefault="00893DA8">
      <w:pPr>
        <w:rPr>
          <w:rFonts w:asciiTheme="majorBidi" w:eastAsiaTheme="majorEastAsia" w:hAnsiTheme="majorBidi" w:cstheme="majorBidi"/>
          <w:szCs w:val="24"/>
          <w:u w:val="single"/>
        </w:rPr>
      </w:pPr>
    </w:p>
    <w:p w14:paraId="1A7F1C9B" w14:textId="77777777" w:rsidR="0072392D" w:rsidRPr="00451932" w:rsidRDefault="0072392D" w:rsidP="0072392D">
      <w:pPr>
        <w:pStyle w:val="Heading1"/>
        <w:tabs>
          <w:tab w:val="left" w:pos="7390"/>
        </w:tabs>
        <w:rPr>
          <w:rFonts w:asciiTheme="majorBidi" w:hAnsiTheme="majorBidi"/>
          <w:color w:val="auto"/>
          <w:sz w:val="24"/>
          <w:szCs w:val="24"/>
          <w:u w:val="single"/>
        </w:rPr>
      </w:pPr>
      <w:bookmarkStart w:id="12" w:name="_Toc104791279"/>
      <w:r w:rsidRPr="00451932">
        <w:rPr>
          <w:rFonts w:asciiTheme="majorBidi" w:hAnsiTheme="majorBidi"/>
          <w:color w:val="auto"/>
          <w:sz w:val="24"/>
          <w:szCs w:val="24"/>
          <w:u w:val="single"/>
        </w:rPr>
        <w:t>References</w:t>
      </w:r>
      <w:bookmarkEnd w:id="12"/>
    </w:p>
    <w:p w14:paraId="1979137E" w14:textId="77777777" w:rsidR="0072392D" w:rsidRPr="00451932" w:rsidRDefault="0072392D" w:rsidP="0072392D"/>
    <w:p w14:paraId="54ED908E" w14:textId="77777777" w:rsidR="00585E03" w:rsidRPr="00451932" w:rsidRDefault="00585E03" w:rsidP="00130040">
      <w:pPr>
        <w:pStyle w:val="ListParagraph"/>
        <w:numPr>
          <w:ilvl w:val="0"/>
          <w:numId w:val="6"/>
        </w:numPr>
        <w:spacing w:line="360" w:lineRule="auto"/>
      </w:pPr>
      <w:r w:rsidRPr="00451932">
        <w:t xml:space="preserve">Dagan N, </w:t>
      </w:r>
      <w:proofErr w:type="spellStart"/>
      <w:r w:rsidRPr="00451932">
        <w:t>Barda</w:t>
      </w:r>
      <w:proofErr w:type="spellEnd"/>
      <w:r w:rsidRPr="00451932">
        <w:t xml:space="preserve"> N, </w:t>
      </w:r>
      <w:proofErr w:type="spellStart"/>
      <w:r w:rsidRPr="00451932">
        <w:t>Kepten</w:t>
      </w:r>
      <w:proofErr w:type="spellEnd"/>
      <w:r w:rsidRPr="00451932">
        <w:t xml:space="preserve"> E, et al. BNT162b2 mRNA Covid-19 Vaccine in a Nationwide Mass Vaccination Setting. N </w:t>
      </w:r>
      <w:proofErr w:type="spellStart"/>
      <w:r w:rsidRPr="00451932">
        <w:t>Engl</w:t>
      </w:r>
      <w:proofErr w:type="spellEnd"/>
      <w:r w:rsidRPr="00451932">
        <w:t xml:space="preserve"> J Med. 2021;384(15):1412-1423. doi:10.1056/NEJMoa2101765.</w:t>
      </w:r>
    </w:p>
    <w:p w14:paraId="38CF71E0" w14:textId="77777777" w:rsidR="00585E03" w:rsidRPr="00451932" w:rsidRDefault="00585E03" w:rsidP="00130040">
      <w:pPr>
        <w:pStyle w:val="ListParagraph"/>
        <w:numPr>
          <w:ilvl w:val="0"/>
          <w:numId w:val="6"/>
        </w:numPr>
        <w:spacing w:line="360" w:lineRule="auto"/>
      </w:pPr>
      <w:proofErr w:type="spellStart"/>
      <w:r w:rsidRPr="00451932">
        <w:t>Barda</w:t>
      </w:r>
      <w:proofErr w:type="spellEnd"/>
      <w:r w:rsidRPr="00451932">
        <w:t>, N., Dagan, N., Ben-</w:t>
      </w:r>
      <w:proofErr w:type="spellStart"/>
      <w:r w:rsidRPr="00451932">
        <w:t>Shlomo</w:t>
      </w:r>
      <w:proofErr w:type="spellEnd"/>
      <w:r w:rsidRPr="00451932">
        <w:t xml:space="preserve">, Y., </w:t>
      </w:r>
      <w:proofErr w:type="spellStart"/>
      <w:r w:rsidRPr="00451932">
        <w:t>Kepten</w:t>
      </w:r>
      <w:proofErr w:type="spellEnd"/>
      <w:r w:rsidRPr="00451932">
        <w:t xml:space="preserve">, E., Waxman, J., </w:t>
      </w:r>
      <w:proofErr w:type="spellStart"/>
      <w:r w:rsidRPr="00451932">
        <w:t>Ohana</w:t>
      </w:r>
      <w:proofErr w:type="spellEnd"/>
      <w:r w:rsidRPr="00451932">
        <w:t xml:space="preserve">, R., </w:t>
      </w:r>
      <w:proofErr w:type="spellStart"/>
      <w:r w:rsidRPr="00451932">
        <w:t>Hernán</w:t>
      </w:r>
      <w:proofErr w:type="spellEnd"/>
      <w:r w:rsidRPr="00451932">
        <w:t xml:space="preserve">, M.A., </w:t>
      </w:r>
      <w:proofErr w:type="spellStart"/>
      <w:r w:rsidRPr="00451932">
        <w:t>Lipsitch</w:t>
      </w:r>
      <w:proofErr w:type="spellEnd"/>
      <w:r w:rsidRPr="00451932">
        <w:t xml:space="preserve">, M., </w:t>
      </w:r>
      <w:proofErr w:type="spellStart"/>
      <w:r w:rsidRPr="00451932">
        <w:t>Kohane</w:t>
      </w:r>
      <w:proofErr w:type="spellEnd"/>
      <w:r w:rsidRPr="00451932">
        <w:t>, I., Netzer, D. and Reis, B.Y., 2021. Safety of the BNT162b2 mRNA Covid-19 vaccine in a nationwide setting. New England Journal of Medicine, 385(12), pp.1078-1090.</w:t>
      </w:r>
    </w:p>
    <w:p w14:paraId="0950737F" w14:textId="77777777" w:rsidR="00130040" w:rsidRPr="00451932" w:rsidRDefault="00130040" w:rsidP="00130040">
      <w:pPr>
        <w:pStyle w:val="ListParagraph"/>
        <w:numPr>
          <w:ilvl w:val="0"/>
          <w:numId w:val="6"/>
        </w:numPr>
        <w:spacing w:line="360" w:lineRule="auto"/>
      </w:pPr>
      <w:r w:rsidRPr="00451932">
        <w:t xml:space="preserve">Bar-On YM, Goldberg Y, Mandel M, et al. Protection of BNT162b2 Vaccine Booster against Covid-19 in Israel [published online ahead of print, 2021 Sep 15. N </w:t>
      </w:r>
      <w:proofErr w:type="spellStart"/>
      <w:r w:rsidRPr="00451932">
        <w:t>Engl</w:t>
      </w:r>
      <w:proofErr w:type="spellEnd"/>
      <w:r w:rsidRPr="00451932">
        <w:t xml:space="preserve"> J Med. 2021; NEJMoa2114255. doi:10.1056/NEJMoa2114255 </w:t>
      </w:r>
    </w:p>
    <w:p w14:paraId="6E6B8FCC" w14:textId="77777777" w:rsidR="0072392D" w:rsidRPr="00451932" w:rsidRDefault="0072392D" w:rsidP="00130040">
      <w:pPr>
        <w:pStyle w:val="ListParagraph"/>
        <w:numPr>
          <w:ilvl w:val="0"/>
          <w:numId w:val="6"/>
        </w:numPr>
        <w:spacing w:line="360" w:lineRule="auto"/>
      </w:pPr>
      <w:r w:rsidRPr="00451932">
        <w:t>Central Bureau of Statistics Israel. Characterization and classification of geographical units by the socio-economic level of the population 2008. Jerusalem, 2013.</w:t>
      </w:r>
    </w:p>
    <w:p w14:paraId="2F787BF2" w14:textId="77777777" w:rsidR="0072392D" w:rsidRPr="00451932" w:rsidRDefault="0072392D" w:rsidP="00130040">
      <w:pPr>
        <w:pStyle w:val="ListParagraph"/>
        <w:numPr>
          <w:ilvl w:val="0"/>
          <w:numId w:val="6"/>
        </w:numPr>
        <w:spacing w:line="360" w:lineRule="auto"/>
      </w:pPr>
      <w:r w:rsidRPr="00451932">
        <w:t xml:space="preserve">Points location intelligence, 2021. </w:t>
      </w:r>
      <w:hyperlink r:id="rId7" w:history="1">
        <w:r w:rsidRPr="00451932">
          <w:t>https://points.co.il/en/points-location-intelligence/</w:t>
        </w:r>
      </w:hyperlink>
      <w:r w:rsidRPr="00451932">
        <w:t xml:space="preserve">[Accessed </w:t>
      </w:r>
      <w:r w:rsidR="00130040" w:rsidRPr="00451932">
        <w:t>Oct 3,</w:t>
      </w:r>
      <w:r w:rsidRPr="00451932">
        <w:t xml:space="preserve"> 2021].</w:t>
      </w:r>
    </w:p>
    <w:p w14:paraId="3C37D00D" w14:textId="77777777" w:rsidR="0072392D" w:rsidRPr="00451932" w:rsidRDefault="0072392D" w:rsidP="00130040">
      <w:pPr>
        <w:pStyle w:val="ListParagraph"/>
        <w:numPr>
          <w:ilvl w:val="0"/>
          <w:numId w:val="6"/>
        </w:numPr>
        <w:spacing w:line="360" w:lineRule="auto"/>
      </w:pPr>
      <w:proofErr w:type="spellStart"/>
      <w:r w:rsidRPr="00451932">
        <w:t>Weisband</w:t>
      </w:r>
      <w:proofErr w:type="spellEnd"/>
      <w:r w:rsidRPr="00451932">
        <w:t>, Y.L., Kaufman-</w:t>
      </w:r>
      <w:proofErr w:type="spellStart"/>
      <w:r w:rsidRPr="00451932">
        <w:t>Shriqui</w:t>
      </w:r>
      <w:proofErr w:type="spellEnd"/>
      <w:r w:rsidRPr="00451932">
        <w:t xml:space="preserve">, V., </w:t>
      </w:r>
      <w:proofErr w:type="spellStart"/>
      <w:r w:rsidRPr="00451932">
        <w:t>Sagy</w:t>
      </w:r>
      <w:proofErr w:type="spellEnd"/>
      <w:r w:rsidRPr="00451932">
        <w:t>, Y.W., Krieger, M., Ahmad, W.A. and Manor, O., 2020. Area-level socio-economic disparity trends in nutritional status among 5–6-year-old children in Israel. Archives of disease in childhood, 105(11), pp.1049-1054.</w:t>
      </w:r>
    </w:p>
    <w:p w14:paraId="44355418" w14:textId="77777777" w:rsidR="0072392D" w:rsidRPr="00451932" w:rsidRDefault="0072392D"/>
    <w:sectPr w:rsidR="0072392D" w:rsidRPr="004519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645A1"/>
    <w:multiLevelType w:val="hybridMultilevel"/>
    <w:tmpl w:val="0F14E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82B24"/>
    <w:multiLevelType w:val="hybridMultilevel"/>
    <w:tmpl w:val="939071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28511C"/>
    <w:multiLevelType w:val="hybridMultilevel"/>
    <w:tmpl w:val="EB72061E"/>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15:restartNumberingAfterBreak="0">
    <w:nsid w:val="4CD6717F"/>
    <w:multiLevelType w:val="hybridMultilevel"/>
    <w:tmpl w:val="F5A66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DB5A77"/>
    <w:multiLevelType w:val="hybridMultilevel"/>
    <w:tmpl w:val="24C04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6F3ECE"/>
    <w:multiLevelType w:val="hybridMultilevel"/>
    <w:tmpl w:val="4D1EEA96"/>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num w:numId="1" w16cid:durableId="360398013">
    <w:abstractNumId w:val="4"/>
  </w:num>
  <w:num w:numId="2" w16cid:durableId="1747721954">
    <w:abstractNumId w:val="2"/>
  </w:num>
  <w:num w:numId="3" w16cid:durableId="2082752109">
    <w:abstractNumId w:val="5"/>
  </w:num>
  <w:num w:numId="4" w16cid:durableId="99836667">
    <w:abstractNumId w:val="1"/>
  </w:num>
  <w:num w:numId="5" w16cid:durableId="1737121811">
    <w:abstractNumId w:val="3"/>
  </w:num>
  <w:num w:numId="6" w16cid:durableId="1569918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MwMzYyNDGzNDIwMjZW0lEKTi0uzszPAykwNqsFAOnTxCktAAAA"/>
  </w:docVars>
  <w:rsids>
    <w:rsidRoot w:val="00F87FAB"/>
    <w:rsid w:val="00025159"/>
    <w:rsid w:val="00087F28"/>
    <w:rsid w:val="000D1D29"/>
    <w:rsid w:val="000E6339"/>
    <w:rsid w:val="000F5E10"/>
    <w:rsid w:val="00125A7B"/>
    <w:rsid w:val="00130040"/>
    <w:rsid w:val="001447B6"/>
    <w:rsid w:val="00163F9B"/>
    <w:rsid w:val="00184FB9"/>
    <w:rsid w:val="001A19BC"/>
    <w:rsid w:val="001C4689"/>
    <w:rsid w:val="00204BB1"/>
    <w:rsid w:val="002070E4"/>
    <w:rsid w:val="002431A0"/>
    <w:rsid w:val="0024597D"/>
    <w:rsid w:val="00266F13"/>
    <w:rsid w:val="00277CA9"/>
    <w:rsid w:val="002B11D1"/>
    <w:rsid w:val="002B2032"/>
    <w:rsid w:val="002B6400"/>
    <w:rsid w:val="002F22B5"/>
    <w:rsid w:val="00313A48"/>
    <w:rsid w:val="00314410"/>
    <w:rsid w:val="00342AF2"/>
    <w:rsid w:val="00354CC2"/>
    <w:rsid w:val="003A47D7"/>
    <w:rsid w:val="003A577F"/>
    <w:rsid w:val="003B1ACD"/>
    <w:rsid w:val="003E0636"/>
    <w:rsid w:val="003E41B1"/>
    <w:rsid w:val="003F235A"/>
    <w:rsid w:val="00425E37"/>
    <w:rsid w:val="00451932"/>
    <w:rsid w:val="0046740A"/>
    <w:rsid w:val="00496B82"/>
    <w:rsid w:val="004A1DF2"/>
    <w:rsid w:val="004B6B51"/>
    <w:rsid w:val="004D23C6"/>
    <w:rsid w:val="00502468"/>
    <w:rsid w:val="00507330"/>
    <w:rsid w:val="0051473F"/>
    <w:rsid w:val="0052075E"/>
    <w:rsid w:val="00561635"/>
    <w:rsid w:val="00581D58"/>
    <w:rsid w:val="00585E03"/>
    <w:rsid w:val="005D2B2E"/>
    <w:rsid w:val="005F3C75"/>
    <w:rsid w:val="00624F48"/>
    <w:rsid w:val="0063107C"/>
    <w:rsid w:val="006358C1"/>
    <w:rsid w:val="00665C0B"/>
    <w:rsid w:val="00696A08"/>
    <w:rsid w:val="006A6431"/>
    <w:rsid w:val="006C7888"/>
    <w:rsid w:val="007027FB"/>
    <w:rsid w:val="00710D15"/>
    <w:rsid w:val="0071608B"/>
    <w:rsid w:val="0072392D"/>
    <w:rsid w:val="00760EFE"/>
    <w:rsid w:val="00761EB7"/>
    <w:rsid w:val="00794FA3"/>
    <w:rsid w:val="007A56C2"/>
    <w:rsid w:val="007C441B"/>
    <w:rsid w:val="007C6FC5"/>
    <w:rsid w:val="007E63BB"/>
    <w:rsid w:val="008131A3"/>
    <w:rsid w:val="00832181"/>
    <w:rsid w:val="0087473C"/>
    <w:rsid w:val="00893DA8"/>
    <w:rsid w:val="00897BFB"/>
    <w:rsid w:val="008A1150"/>
    <w:rsid w:val="008A4AD1"/>
    <w:rsid w:val="008F06B7"/>
    <w:rsid w:val="008F133C"/>
    <w:rsid w:val="009017DE"/>
    <w:rsid w:val="00931680"/>
    <w:rsid w:val="009341C7"/>
    <w:rsid w:val="009A4BF7"/>
    <w:rsid w:val="009C063A"/>
    <w:rsid w:val="009D5CDC"/>
    <w:rsid w:val="009D60F5"/>
    <w:rsid w:val="009D626E"/>
    <w:rsid w:val="009E39CD"/>
    <w:rsid w:val="00A44FEB"/>
    <w:rsid w:val="00A51D1D"/>
    <w:rsid w:val="00A7241C"/>
    <w:rsid w:val="00AA2737"/>
    <w:rsid w:val="00B11004"/>
    <w:rsid w:val="00B15E8C"/>
    <w:rsid w:val="00B476A2"/>
    <w:rsid w:val="00B95BC4"/>
    <w:rsid w:val="00BD2C3C"/>
    <w:rsid w:val="00C04003"/>
    <w:rsid w:val="00C07387"/>
    <w:rsid w:val="00C727E6"/>
    <w:rsid w:val="00C74F71"/>
    <w:rsid w:val="00C75460"/>
    <w:rsid w:val="00CA4786"/>
    <w:rsid w:val="00CD0D85"/>
    <w:rsid w:val="00CD6A82"/>
    <w:rsid w:val="00D273F0"/>
    <w:rsid w:val="00D440AE"/>
    <w:rsid w:val="00D61990"/>
    <w:rsid w:val="00D626AB"/>
    <w:rsid w:val="00DB7B1F"/>
    <w:rsid w:val="00DF1035"/>
    <w:rsid w:val="00E42F77"/>
    <w:rsid w:val="00E6404B"/>
    <w:rsid w:val="00EB1DD8"/>
    <w:rsid w:val="00F13804"/>
    <w:rsid w:val="00F87FAB"/>
    <w:rsid w:val="00FB251E"/>
    <w:rsid w:val="00FC1FB2"/>
    <w:rsid w:val="00FD6B94"/>
    <w:rsid w:val="00FE192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E8A9E"/>
  <w15:chartTrackingRefBased/>
  <w15:docId w15:val="{32FFCF40-5FAA-4725-9C95-1F02B117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FAB"/>
    <w:rPr>
      <w:rFonts w:ascii="Times New Roman" w:hAnsi="Times New Roman"/>
      <w:sz w:val="24"/>
    </w:rPr>
  </w:style>
  <w:style w:type="paragraph" w:styleId="Heading1">
    <w:name w:val="heading 1"/>
    <w:basedOn w:val="Normal"/>
    <w:next w:val="Normal"/>
    <w:link w:val="Heading1Char"/>
    <w:uiPriority w:val="9"/>
    <w:qFormat/>
    <w:rsid w:val="0072392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7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2392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2392D"/>
    <w:pPr>
      <w:outlineLvl w:val="9"/>
    </w:pPr>
    <w:rPr>
      <w:lang w:bidi="ar-SA"/>
    </w:rPr>
  </w:style>
  <w:style w:type="paragraph" w:styleId="TOC1">
    <w:name w:val="toc 1"/>
    <w:basedOn w:val="Normal"/>
    <w:next w:val="Normal"/>
    <w:autoRedefine/>
    <w:uiPriority w:val="39"/>
    <w:unhideWhenUsed/>
    <w:rsid w:val="0072392D"/>
    <w:pPr>
      <w:spacing w:after="100"/>
    </w:pPr>
  </w:style>
  <w:style w:type="character" w:styleId="Hyperlink">
    <w:name w:val="Hyperlink"/>
    <w:basedOn w:val="DefaultParagraphFont"/>
    <w:uiPriority w:val="99"/>
    <w:unhideWhenUsed/>
    <w:rsid w:val="0072392D"/>
    <w:rPr>
      <w:color w:val="0563C1" w:themeColor="hyperlink"/>
      <w:u w:val="single"/>
    </w:rPr>
  </w:style>
  <w:style w:type="paragraph" w:styleId="ListParagraph">
    <w:name w:val="List Paragraph"/>
    <w:basedOn w:val="Normal"/>
    <w:uiPriority w:val="34"/>
    <w:qFormat/>
    <w:rsid w:val="0072392D"/>
    <w:pPr>
      <w:ind w:left="720"/>
      <w:contextualSpacing/>
    </w:pPr>
  </w:style>
  <w:style w:type="character" w:customStyle="1" w:styleId="UnresolvedMention1">
    <w:name w:val="Unresolved Mention1"/>
    <w:basedOn w:val="DefaultParagraphFont"/>
    <w:uiPriority w:val="99"/>
    <w:semiHidden/>
    <w:unhideWhenUsed/>
    <w:rsid w:val="0072392D"/>
    <w:rPr>
      <w:color w:val="605E5C"/>
      <w:shd w:val="clear" w:color="auto" w:fill="E1DFDD"/>
    </w:rPr>
  </w:style>
  <w:style w:type="character" w:styleId="CommentReference">
    <w:name w:val="annotation reference"/>
    <w:basedOn w:val="DefaultParagraphFont"/>
    <w:uiPriority w:val="99"/>
    <w:semiHidden/>
    <w:unhideWhenUsed/>
    <w:rsid w:val="00C727E6"/>
    <w:rPr>
      <w:sz w:val="16"/>
      <w:szCs w:val="16"/>
    </w:rPr>
  </w:style>
  <w:style w:type="paragraph" w:styleId="CommentText">
    <w:name w:val="annotation text"/>
    <w:basedOn w:val="Normal"/>
    <w:link w:val="CommentTextChar"/>
    <w:uiPriority w:val="99"/>
    <w:semiHidden/>
    <w:unhideWhenUsed/>
    <w:rsid w:val="00C727E6"/>
    <w:pPr>
      <w:spacing w:line="240" w:lineRule="auto"/>
    </w:pPr>
    <w:rPr>
      <w:sz w:val="20"/>
      <w:szCs w:val="20"/>
    </w:rPr>
  </w:style>
  <w:style w:type="character" w:customStyle="1" w:styleId="CommentTextChar">
    <w:name w:val="Comment Text Char"/>
    <w:basedOn w:val="DefaultParagraphFont"/>
    <w:link w:val="CommentText"/>
    <w:uiPriority w:val="99"/>
    <w:semiHidden/>
    <w:rsid w:val="00C727E6"/>
    <w:rPr>
      <w:rFonts w:ascii="Times New Roman" w:hAnsi="Times New Roman"/>
      <w:sz w:val="20"/>
      <w:szCs w:val="20"/>
    </w:rPr>
  </w:style>
  <w:style w:type="paragraph" w:styleId="BalloonText">
    <w:name w:val="Balloon Text"/>
    <w:basedOn w:val="Normal"/>
    <w:link w:val="BalloonTextChar"/>
    <w:uiPriority w:val="99"/>
    <w:semiHidden/>
    <w:unhideWhenUsed/>
    <w:rsid w:val="003F235A"/>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F235A"/>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31034">
      <w:bodyDiv w:val="1"/>
      <w:marLeft w:val="0"/>
      <w:marRight w:val="0"/>
      <w:marTop w:val="0"/>
      <w:marBottom w:val="0"/>
      <w:divBdr>
        <w:top w:val="none" w:sz="0" w:space="0" w:color="auto"/>
        <w:left w:val="none" w:sz="0" w:space="0" w:color="auto"/>
        <w:bottom w:val="none" w:sz="0" w:space="0" w:color="auto"/>
        <w:right w:val="none" w:sz="0" w:space="0" w:color="auto"/>
      </w:divBdr>
    </w:div>
    <w:div w:id="59594826">
      <w:bodyDiv w:val="1"/>
      <w:marLeft w:val="0"/>
      <w:marRight w:val="0"/>
      <w:marTop w:val="0"/>
      <w:marBottom w:val="0"/>
      <w:divBdr>
        <w:top w:val="none" w:sz="0" w:space="0" w:color="auto"/>
        <w:left w:val="none" w:sz="0" w:space="0" w:color="auto"/>
        <w:bottom w:val="none" w:sz="0" w:space="0" w:color="auto"/>
        <w:right w:val="none" w:sz="0" w:space="0" w:color="auto"/>
      </w:divBdr>
    </w:div>
    <w:div w:id="127019871">
      <w:bodyDiv w:val="1"/>
      <w:marLeft w:val="0"/>
      <w:marRight w:val="0"/>
      <w:marTop w:val="0"/>
      <w:marBottom w:val="0"/>
      <w:divBdr>
        <w:top w:val="none" w:sz="0" w:space="0" w:color="auto"/>
        <w:left w:val="none" w:sz="0" w:space="0" w:color="auto"/>
        <w:bottom w:val="none" w:sz="0" w:space="0" w:color="auto"/>
        <w:right w:val="none" w:sz="0" w:space="0" w:color="auto"/>
      </w:divBdr>
    </w:div>
    <w:div w:id="195891988">
      <w:bodyDiv w:val="1"/>
      <w:marLeft w:val="0"/>
      <w:marRight w:val="0"/>
      <w:marTop w:val="0"/>
      <w:marBottom w:val="0"/>
      <w:divBdr>
        <w:top w:val="none" w:sz="0" w:space="0" w:color="auto"/>
        <w:left w:val="none" w:sz="0" w:space="0" w:color="auto"/>
        <w:bottom w:val="none" w:sz="0" w:space="0" w:color="auto"/>
        <w:right w:val="none" w:sz="0" w:space="0" w:color="auto"/>
      </w:divBdr>
    </w:div>
    <w:div w:id="252979248">
      <w:bodyDiv w:val="1"/>
      <w:marLeft w:val="0"/>
      <w:marRight w:val="0"/>
      <w:marTop w:val="0"/>
      <w:marBottom w:val="0"/>
      <w:divBdr>
        <w:top w:val="none" w:sz="0" w:space="0" w:color="auto"/>
        <w:left w:val="none" w:sz="0" w:space="0" w:color="auto"/>
        <w:bottom w:val="none" w:sz="0" w:space="0" w:color="auto"/>
        <w:right w:val="none" w:sz="0" w:space="0" w:color="auto"/>
      </w:divBdr>
    </w:div>
    <w:div w:id="348262768">
      <w:bodyDiv w:val="1"/>
      <w:marLeft w:val="0"/>
      <w:marRight w:val="0"/>
      <w:marTop w:val="0"/>
      <w:marBottom w:val="0"/>
      <w:divBdr>
        <w:top w:val="none" w:sz="0" w:space="0" w:color="auto"/>
        <w:left w:val="none" w:sz="0" w:space="0" w:color="auto"/>
        <w:bottom w:val="none" w:sz="0" w:space="0" w:color="auto"/>
        <w:right w:val="none" w:sz="0" w:space="0" w:color="auto"/>
      </w:divBdr>
    </w:div>
    <w:div w:id="449010883">
      <w:bodyDiv w:val="1"/>
      <w:marLeft w:val="0"/>
      <w:marRight w:val="0"/>
      <w:marTop w:val="0"/>
      <w:marBottom w:val="0"/>
      <w:divBdr>
        <w:top w:val="none" w:sz="0" w:space="0" w:color="auto"/>
        <w:left w:val="none" w:sz="0" w:space="0" w:color="auto"/>
        <w:bottom w:val="none" w:sz="0" w:space="0" w:color="auto"/>
        <w:right w:val="none" w:sz="0" w:space="0" w:color="auto"/>
      </w:divBdr>
    </w:div>
    <w:div w:id="475100477">
      <w:bodyDiv w:val="1"/>
      <w:marLeft w:val="0"/>
      <w:marRight w:val="0"/>
      <w:marTop w:val="0"/>
      <w:marBottom w:val="0"/>
      <w:divBdr>
        <w:top w:val="none" w:sz="0" w:space="0" w:color="auto"/>
        <w:left w:val="none" w:sz="0" w:space="0" w:color="auto"/>
        <w:bottom w:val="none" w:sz="0" w:space="0" w:color="auto"/>
        <w:right w:val="none" w:sz="0" w:space="0" w:color="auto"/>
      </w:divBdr>
    </w:div>
    <w:div w:id="500393306">
      <w:bodyDiv w:val="1"/>
      <w:marLeft w:val="0"/>
      <w:marRight w:val="0"/>
      <w:marTop w:val="0"/>
      <w:marBottom w:val="0"/>
      <w:divBdr>
        <w:top w:val="none" w:sz="0" w:space="0" w:color="auto"/>
        <w:left w:val="none" w:sz="0" w:space="0" w:color="auto"/>
        <w:bottom w:val="none" w:sz="0" w:space="0" w:color="auto"/>
        <w:right w:val="none" w:sz="0" w:space="0" w:color="auto"/>
      </w:divBdr>
    </w:div>
    <w:div w:id="645402634">
      <w:bodyDiv w:val="1"/>
      <w:marLeft w:val="0"/>
      <w:marRight w:val="0"/>
      <w:marTop w:val="0"/>
      <w:marBottom w:val="0"/>
      <w:divBdr>
        <w:top w:val="none" w:sz="0" w:space="0" w:color="auto"/>
        <w:left w:val="none" w:sz="0" w:space="0" w:color="auto"/>
        <w:bottom w:val="none" w:sz="0" w:space="0" w:color="auto"/>
        <w:right w:val="none" w:sz="0" w:space="0" w:color="auto"/>
      </w:divBdr>
    </w:div>
    <w:div w:id="1037201763">
      <w:bodyDiv w:val="1"/>
      <w:marLeft w:val="0"/>
      <w:marRight w:val="0"/>
      <w:marTop w:val="0"/>
      <w:marBottom w:val="0"/>
      <w:divBdr>
        <w:top w:val="none" w:sz="0" w:space="0" w:color="auto"/>
        <w:left w:val="none" w:sz="0" w:space="0" w:color="auto"/>
        <w:bottom w:val="none" w:sz="0" w:space="0" w:color="auto"/>
        <w:right w:val="none" w:sz="0" w:space="0" w:color="auto"/>
      </w:divBdr>
    </w:div>
    <w:div w:id="1055928089">
      <w:bodyDiv w:val="1"/>
      <w:marLeft w:val="0"/>
      <w:marRight w:val="0"/>
      <w:marTop w:val="0"/>
      <w:marBottom w:val="0"/>
      <w:divBdr>
        <w:top w:val="none" w:sz="0" w:space="0" w:color="auto"/>
        <w:left w:val="none" w:sz="0" w:space="0" w:color="auto"/>
        <w:bottom w:val="none" w:sz="0" w:space="0" w:color="auto"/>
        <w:right w:val="none" w:sz="0" w:space="0" w:color="auto"/>
      </w:divBdr>
    </w:div>
    <w:div w:id="1170950556">
      <w:bodyDiv w:val="1"/>
      <w:marLeft w:val="0"/>
      <w:marRight w:val="0"/>
      <w:marTop w:val="0"/>
      <w:marBottom w:val="0"/>
      <w:divBdr>
        <w:top w:val="none" w:sz="0" w:space="0" w:color="auto"/>
        <w:left w:val="none" w:sz="0" w:space="0" w:color="auto"/>
        <w:bottom w:val="none" w:sz="0" w:space="0" w:color="auto"/>
        <w:right w:val="none" w:sz="0" w:space="0" w:color="auto"/>
      </w:divBdr>
    </w:div>
    <w:div w:id="1234509927">
      <w:bodyDiv w:val="1"/>
      <w:marLeft w:val="0"/>
      <w:marRight w:val="0"/>
      <w:marTop w:val="0"/>
      <w:marBottom w:val="0"/>
      <w:divBdr>
        <w:top w:val="none" w:sz="0" w:space="0" w:color="auto"/>
        <w:left w:val="none" w:sz="0" w:space="0" w:color="auto"/>
        <w:bottom w:val="none" w:sz="0" w:space="0" w:color="auto"/>
        <w:right w:val="none" w:sz="0" w:space="0" w:color="auto"/>
      </w:divBdr>
    </w:div>
    <w:div w:id="1283535315">
      <w:bodyDiv w:val="1"/>
      <w:marLeft w:val="0"/>
      <w:marRight w:val="0"/>
      <w:marTop w:val="0"/>
      <w:marBottom w:val="0"/>
      <w:divBdr>
        <w:top w:val="none" w:sz="0" w:space="0" w:color="auto"/>
        <w:left w:val="none" w:sz="0" w:space="0" w:color="auto"/>
        <w:bottom w:val="none" w:sz="0" w:space="0" w:color="auto"/>
        <w:right w:val="none" w:sz="0" w:space="0" w:color="auto"/>
      </w:divBdr>
    </w:div>
    <w:div w:id="1536774875">
      <w:bodyDiv w:val="1"/>
      <w:marLeft w:val="0"/>
      <w:marRight w:val="0"/>
      <w:marTop w:val="0"/>
      <w:marBottom w:val="0"/>
      <w:divBdr>
        <w:top w:val="none" w:sz="0" w:space="0" w:color="auto"/>
        <w:left w:val="none" w:sz="0" w:space="0" w:color="auto"/>
        <w:bottom w:val="none" w:sz="0" w:space="0" w:color="auto"/>
        <w:right w:val="none" w:sz="0" w:space="0" w:color="auto"/>
      </w:divBdr>
    </w:div>
    <w:div w:id="1586500754">
      <w:bodyDiv w:val="1"/>
      <w:marLeft w:val="0"/>
      <w:marRight w:val="0"/>
      <w:marTop w:val="0"/>
      <w:marBottom w:val="0"/>
      <w:divBdr>
        <w:top w:val="none" w:sz="0" w:space="0" w:color="auto"/>
        <w:left w:val="none" w:sz="0" w:space="0" w:color="auto"/>
        <w:bottom w:val="none" w:sz="0" w:space="0" w:color="auto"/>
        <w:right w:val="none" w:sz="0" w:space="0" w:color="auto"/>
      </w:divBdr>
    </w:div>
    <w:div w:id="1608193291">
      <w:bodyDiv w:val="1"/>
      <w:marLeft w:val="0"/>
      <w:marRight w:val="0"/>
      <w:marTop w:val="0"/>
      <w:marBottom w:val="0"/>
      <w:divBdr>
        <w:top w:val="none" w:sz="0" w:space="0" w:color="auto"/>
        <w:left w:val="none" w:sz="0" w:space="0" w:color="auto"/>
        <w:bottom w:val="none" w:sz="0" w:space="0" w:color="auto"/>
        <w:right w:val="none" w:sz="0" w:space="0" w:color="auto"/>
      </w:divBdr>
    </w:div>
    <w:div w:id="1622572112">
      <w:bodyDiv w:val="1"/>
      <w:marLeft w:val="0"/>
      <w:marRight w:val="0"/>
      <w:marTop w:val="0"/>
      <w:marBottom w:val="0"/>
      <w:divBdr>
        <w:top w:val="none" w:sz="0" w:space="0" w:color="auto"/>
        <w:left w:val="none" w:sz="0" w:space="0" w:color="auto"/>
        <w:bottom w:val="none" w:sz="0" w:space="0" w:color="auto"/>
        <w:right w:val="none" w:sz="0" w:space="0" w:color="auto"/>
      </w:divBdr>
    </w:div>
    <w:div w:id="1828203611">
      <w:bodyDiv w:val="1"/>
      <w:marLeft w:val="0"/>
      <w:marRight w:val="0"/>
      <w:marTop w:val="0"/>
      <w:marBottom w:val="0"/>
      <w:divBdr>
        <w:top w:val="none" w:sz="0" w:space="0" w:color="auto"/>
        <w:left w:val="none" w:sz="0" w:space="0" w:color="auto"/>
        <w:bottom w:val="none" w:sz="0" w:space="0" w:color="auto"/>
        <w:right w:val="none" w:sz="0" w:space="0" w:color="auto"/>
      </w:divBdr>
    </w:div>
    <w:div w:id="192742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points.co.il/en/points-location-intelligen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18191-BDC0-4152-9C92-192136611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14</Pages>
  <Words>1660</Words>
  <Characters>9462</Characters>
  <Application>Microsoft Office Word</Application>
  <DocSecurity>0</DocSecurity>
  <Lines>78</Lines>
  <Paragraphs>22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Ronen Arbel</dc:creator>
  <cp:keywords/>
  <dc:description/>
  <cp:lastModifiedBy>Ronen Arbel</cp:lastModifiedBy>
  <cp:revision>5</cp:revision>
  <cp:lastPrinted>2022-02-04T15:00:00Z</cp:lastPrinted>
  <dcterms:created xsi:type="dcterms:W3CDTF">2022-05-30T05:42:00Z</dcterms:created>
  <dcterms:modified xsi:type="dcterms:W3CDTF">2022-05-30T06:20:00Z</dcterms:modified>
</cp:coreProperties>
</file>