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3E5" w:rsidRPr="00B64467" w:rsidRDefault="00B64467" w:rsidP="00B64467">
      <w:pPr>
        <w:jc w:val="center"/>
        <w:rPr>
          <w:rFonts w:ascii="inherit" w:eastAsia="Times New Roman" w:hAnsi="inherit" w:cs="Times New Roman"/>
          <w:b/>
          <w:bCs/>
          <w:color w:val="333333"/>
          <w:szCs w:val="20"/>
          <w:lang w:val="en-US" w:eastAsia="fr-FR"/>
        </w:rPr>
      </w:pPr>
      <w:r w:rsidRPr="00B64467">
        <w:rPr>
          <w:rFonts w:ascii="inherit" w:eastAsia="Times New Roman" w:hAnsi="inherit" w:cs="Times New Roman"/>
          <w:b/>
          <w:bCs/>
          <w:color w:val="333333"/>
          <w:szCs w:val="20"/>
          <w:lang w:val="en-US" w:eastAsia="fr-FR"/>
        </w:rPr>
        <w:t>World Health Organization (WHO) Trial Registration Data Set</w:t>
      </w:r>
    </w:p>
    <w:p w:rsidR="00B64467" w:rsidRPr="00B64467" w:rsidRDefault="00B64467">
      <w:pPr>
        <w:rPr>
          <w:lang w:val="en-US"/>
        </w:rPr>
      </w:pPr>
    </w:p>
    <w:p w:rsidR="00B64467" w:rsidRPr="00B64467" w:rsidRDefault="00B64467" w:rsidP="00B64467">
      <w:pPr>
        <w:shd w:val="clear" w:color="auto" w:fill="FFFFFF"/>
        <w:spacing w:line="270" w:lineRule="atLeast"/>
        <w:ind w:right="300"/>
        <w:textAlignment w:val="baseline"/>
        <w:rPr>
          <w:rFonts w:ascii="Helvetica" w:eastAsia="Times New Roman" w:hAnsi="Helvetica" w:cs="Times New Roman"/>
          <w:color w:val="333333"/>
          <w:sz w:val="20"/>
          <w:szCs w:val="20"/>
          <w:lang w:val="en-US" w:eastAsia="fr-FR"/>
        </w:rPr>
      </w:pPr>
    </w:p>
    <w:p w:rsidR="00B64467" w:rsidRDefault="00B64467" w:rsidP="00B64467">
      <w:pPr>
        <w:numPr>
          <w:ilvl w:val="0"/>
          <w:numId w:val="1"/>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Primary Registry and Trial Identifying Number</w:t>
      </w:r>
    </w:p>
    <w:p w:rsidR="00B64467" w:rsidRPr="00B64467" w:rsidRDefault="00B64467" w:rsidP="00B64467">
      <w:pPr>
        <w:pStyle w:val="Paragraphedeliste"/>
        <w:numPr>
          <w:ilvl w:val="0"/>
          <w:numId w:val="7"/>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41204D">
        <w:rPr>
          <w:rFonts w:ascii="inherit" w:eastAsia="Times New Roman" w:hAnsi="inherit" w:cs="Times New Roman"/>
          <w:color w:val="333333"/>
          <w:sz w:val="20"/>
          <w:szCs w:val="20"/>
          <w:lang w:val="en-US" w:eastAsia="fr-FR"/>
        </w:rPr>
        <w:t>4 line 53, page 21 line 457</w:t>
      </w:r>
      <w:r w:rsidR="00B038D6">
        <w:rPr>
          <w:rFonts w:ascii="inherit" w:eastAsia="Times New Roman" w:hAnsi="inherit" w:cs="Times New Roman"/>
          <w:color w:val="333333"/>
          <w:sz w:val="20"/>
          <w:szCs w:val="20"/>
          <w:lang w:val="en-US" w:eastAsia="fr-FR"/>
        </w:rPr>
        <w:t>-458</w:t>
      </w:r>
      <w:r w:rsidR="00616CBE">
        <w:rPr>
          <w:rFonts w:ascii="inherit" w:eastAsia="Times New Roman" w:hAnsi="inherit" w:cs="Times New Roman"/>
          <w:color w:val="333333"/>
          <w:sz w:val="20"/>
          <w:szCs w:val="20"/>
          <w:lang w:val="en-US" w:eastAsia="fr-FR"/>
        </w:rPr>
        <w:t xml:space="preserve"> (</w:t>
      </w:r>
      <w:r w:rsidR="00616CBE" w:rsidRPr="00616CBE">
        <w:rPr>
          <w:rFonts w:ascii="inherit" w:eastAsia="Times New Roman" w:hAnsi="inherit" w:cs="Times New Roman"/>
          <w:color w:val="333333"/>
          <w:sz w:val="20"/>
          <w:szCs w:val="20"/>
          <w:lang w:val="en-US" w:eastAsia="fr-FR"/>
        </w:rPr>
        <w:t>clinicaltrials.gov NCT03084549</w:t>
      </w:r>
      <w:r w:rsidR="00616CBE">
        <w:rPr>
          <w:rFonts w:ascii="inherit" w:eastAsia="Times New Roman" w:hAnsi="inherit" w:cs="Times New Roman"/>
          <w:color w:val="333333"/>
          <w:sz w:val="20"/>
          <w:szCs w:val="20"/>
          <w:lang w:val="en-US" w:eastAsia="fr-FR"/>
        </w:rPr>
        <w:t>)</w:t>
      </w:r>
      <w:r w:rsidRPr="00B64467">
        <w:rPr>
          <w:rFonts w:ascii="inherit" w:eastAsia="Times New Roman" w:hAnsi="inherit" w:cs="Times New Roman"/>
          <w:color w:val="333333"/>
          <w:sz w:val="20"/>
          <w:szCs w:val="20"/>
          <w:lang w:val="en-US" w:eastAsia="fr-FR"/>
        </w:rPr>
        <w:br/>
      </w:r>
    </w:p>
    <w:p w:rsidR="005717A8" w:rsidRDefault="00B64467" w:rsidP="00B64467">
      <w:pPr>
        <w:numPr>
          <w:ilvl w:val="0"/>
          <w:numId w:val="1"/>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Date of Registration in Primary Registry</w:t>
      </w:r>
    </w:p>
    <w:p w:rsidR="00B64467" w:rsidRPr="005717A8" w:rsidRDefault="005717A8" w:rsidP="005717A8">
      <w:pPr>
        <w:pStyle w:val="Paragraphedeliste"/>
        <w:numPr>
          <w:ilvl w:val="0"/>
          <w:numId w:val="8"/>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41204D">
        <w:rPr>
          <w:rFonts w:ascii="inherit" w:eastAsia="Times New Roman" w:hAnsi="inherit" w:cs="Times New Roman"/>
          <w:color w:val="333333"/>
          <w:sz w:val="20"/>
          <w:szCs w:val="20"/>
          <w:lang w:val="en-US" w:eastAsia="fr-FR"/>
        </w:rPr>
        <w:t>21 line 45</w:t>
      </w:r>
      <w:r w:rsidR="00B038D6">
        <w:rPr>
          <w:rFonts w:ascii="inherit" w:eastAsia="Times New Roman" w:hAnsi="inherit" w:cs="Times New Roman"/>
          <w:color w:val="333333"/>
          <w:sz w:val="20"/>
          <w:szCs w:val="20"/>
          <w:lang w:val="en-US" w:eastAsia="fr-FR"/>
        </w:rPr>
        <w:t>8</w:t>
      </w:r>
      <w:r w:rsidR="00616CBE">
        <w:rPr>
          <w:rFonts w:ascii="inherit" w:eastAsia="Times New Roman" w:hAnsi="inherit" w:cs="Times New Roman"/>
          <w:color w:val="333333"/>
          <w:sz w:val="20"/>
          <w:szCs w:val="20"/>
          <w:lang w:val="en-US" w:eastAsia="fr-FR"/>
        </w:rPr>
        <w:t xml:space="preserve"> (April 14, 2017)</w:t>
      </w:r>
      <w:r w:rsidRPr="00B64467">
        <w:rPr>
          <w:rFonts w:ascii="inherit" w:eastAsia="Times New Roman" w:hAnsi="inherit" w:cs="Times New Roman"/>
          <w:color w:val="333333"/>
          <w:sz w:val="20"/>
          <w:szCs w:val="20"/>
          <w:lang w:val="en-US" w:eastAsia="fr-FR"/>
        </w:rPr>
        <w:br/>
      </w:r>
    </w:p>
    <w:p w:rsidR="0041204D" w:rsidRDefault="00B64467" w:rsidP="0041204D">
      <w:pPr>
        <w:numPr>
          <w:ilvl w:val="0"/>
          <w:numId w:val="1"/>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bookmarkStart w:id="0" w:name="sec"/>
      <w:bookmarkEnd w:id="0"/>
      <w:r w:rsidRPr="00B64467">
        <w:rPr>
          <w:rFonts w:ascii="inherit" w:eastAsia="Times New Roman" w:hAnsi="inherit" w:cs="Times New Roman"/>
          <w:b/>
          <w:bCs/>
          <w:color w:val="333333"/>
          <w:sz w:val="20"/>
          <w:szCs w:val="20"/>
          <w:lang w:val="en-US" w:eastAsia="fr-FR"/>
        </w:rPr>
        <w:t>Secondary Identifying Numbers</w:t>
      </w:r>
    </w:p>
    <w:p w:rsidR="00B64467" w:rsidRPr="0041204D" w:rsidRDefault="005717A8" w:rsidP="00B64467">
      <w:pPr>
        <w:pStyle w:val="Paragraphedeliste"/>
        <w:numPr>
          <w:ilvl w:val="0"/>
          <w:numId w:val="7"/>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41204D">
        <w:rPr>
          <w:rFonts w:ascii="inherit" w:eastAsia="Times New Roman" w:hAnsi="inherit" w:cs="Times New Roman"/>
          <w:color w:val="333333"/>
          <w:sz w:val="20"/>
          <w:szCs w:val="20"/>
          <w:lang w:val="en-US" w:eastAsia="fr-FR"/>
        </w:rPr>
        <w:t xml:space="preserve">Page </w:t>
      </w:r>
      <w:r w:rsidR="0041204D" w:rsidRPr="0041204D">
        <w:rPr>
          <w:rFonts w:ascii="inherit" w:eastAsia="Times New Roman" w:hAnsi="inherit" w:cs="Times New Roman"/>
          <w:color w:val="333333"/>
          <w:sz w:val="20"/>
          <w:szCs w:val="20"/>
          <w:lang w:val="en-US" w:eastAsia="fr-FR"/>
        </w:rPr>
        <w:t>21 lines 45</w:t>
      </w:r>
      <w:r w:rsidR="00B038D6">
        <w:rPr>
          <w:rFonts w:ascii="inherit" w:eastAsia="Times New Roman" w:hAnsi="inherit" w:cs="Times New Roman"/>
          <w:color w:val="333333"/>
          <w:sz w:val="20"/>
          <w:szCs w:val="20"/>
          <w:lang w:val="en-US" w:eastAsia="fr-FR"/>
        </w:rPr>
        <w:t>3-</w:t>
      </w:r>
      <w:r w:rsidR="0041204D" w:rsidRPr="0041204D">
        <w:rPr>
          <w:rFonts w:ascii="inherit" w:eastAsia="Times New Roman" w:hAnsi="inherit" w:cs="Times New Roman"/>
          <w:color w:val="333333"/>
          <w:sz w:val="20"/>
          <w:szCs w:val="20"/>
          <w:lang w:val="en-US" w:eastAsia="fr-FR"/>
        </w:rPr>
        <w:t>45</w:t>
      </w:r>
      <w:r w:rsidR="00B038D6">
        <w:rPr>
          <w:rFonts w:ascii="inherit" w:eastAsia="Times New Roman" w:hAnsi="inherit" w:cs="Times New Roman"/>
          <w:color w:val="333333"/>
          <w:sz w:val="20"/>
          <w:szCs w:val="20"/>
          <w:lang w:val="en-US" w:eastAsia="fr-FR"/>
        </w:rPr>
        <w:t>5</w:t>
      </w:r>
      <w:r w:rsidR="00616CBE">
        <w:rPr>
          <w:rFonts w:ascii="inherit" w:eastAsia="Times New Roman" w:hAnsi="inherit" w:cs="Times New Roman"/>
          <w:color w:val="333333"/>
          <w:sz w:val="20"/>
          <w:szCs w:val="20"/>
          <w:lang w:val="en-US" w:eastAsia="fr-FR"/>
        </w:rPr>
        <w:t xml:space="preserve"> (</w:t>
      </w:r>
      <w:r w:rsidR="00616CBE" w:rsidRPr="00616CBE">
        <w:rPr>
          <w:rFonts w:ascii="inherit" w:eastAsia="Times New Roman" w:hAnsi="inherit" w:cs="Times New Roman"/>
          <w:color w:val="333333"/>
          <w:sz w:val="20"/>
          <w:szCs w:val="20"/>
          <w:lang w:val="en-US" w:eastAsia="fr-FR"/>
        </w:rPr>
        <w:t>Ethics Committee N° EudraCT: 2016-002786-62 and French Health Products Safety Agency 17-0057A-32)</w:t>
      </w:r>
      <w:r w:rsidRPr="0041204D">
        <w:rPr>
          <w:rFonts w:ascii="inherit" w:eastAsia="Times New Roman" w:hAnsi="inherit" w:cs="Times New Roman"/>
          <w:color w:val="333333"/>
          <w:sz w:val="20"/>
          <w:szCs w:val="20"/>
          <w:lang w:val="en-US" w:eastAsia="fr-FR"/>
        </w:rPr>
        <w:br/>
      </w:r>
    </w:p>
    <w:p w:rsidR="005717A8" w:rsidRDefault="00B64467" w:rsidP="00B64467">
      <w:pPr>
        <w:numPr>
          <w:ilvl w:val="0"/>
          <w:numId w:val="1"/>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Source(s) of Monetary or Material Support</w:t>
      </w:r>
    </w:p>
    <w:p w:rsidR="00B64467" w:rsidRPr="00616CBE" w:rsidRDefault="005717A8" w:rsidP="005717A8">
      <w:pPr>
        <w:pStyle w:val="Paragraphedeliste"/>
        <w:numPr>
          <w:ilvl w:val="0"/>
          <w:numId w:val="10"/>
        </w:numPr>
        <w:shd w:val="clear" w:color="auto" w:fill="FFFFFF"/>
        <w:spacing w:line="225" w:lineRule="atLeast"/>
        <w:ind w:right="300"/>
        <w:textAlignment w:val="baseline"/>
        <w:rPr>
          <w:rFonts w:ascii="inherit" w:eastAsia="Times New Roman" w:hAnsi="inherit" w:cs="Times New Roman"/>
          <w:color w:val="333333"/>
          <w:sz w:val="20"/>
          <w:szCs w:val="20"/>
          <w:lang w:eastAsia="fr-FR"/>
        </w:rPr>
      </w:pPr>
      <w:r w:rsidRPr="00616CBE">
        <w:rPr>
          <w:rFonts w:ascii="inherit" w:eastAsia="Times New Roman" w:hAnsi="inherit" w:cs="Times New Roman"/>
          <w:color w:val="333333"/>
          <w:sz w:val="20"/>
          <w:szCs w:val="20"/>
          <w:lang w:eastAsia="fr-FR"/>
        </w:rPr>
        <w:t xml:space="preserve">Page </w:t>
      </w:r>
      <w:r w:rsidR="0041204D" w:rsidRPr="00616CBE">
        <w:rPr>
          <w:rFonts w:ascii="inherit" w:eastAsia="Times New Roman" w:hAnsi="inherit" w:cs="Times New Roman"/>
          <w:color w:val="333333"/>
          <w:sz w:val="20"/>
          <w:szCs w:val="20"/>
          <w:lang w:eastAsia="fr-FR"/>
        </w:rPr>
        <w:t xml:space="preserve">21 </w:t>
      </w:r>
      <w:proofErr w:type="spellStart"/>
      <w:r w:rsidR="0041204D" w:rsidRPr="00616CBE">
        <w:rPr>
          <w:rFonts w:ascii="inherit" w:eastAsia="Times New Roman" w:hAnsi="inherit" w:cs="Times New Roman"/>
          <w:color w:val="333333"/>
          <w:sz w:val="20"/>
          <w:szCs w:val="20"/>
          <w:lang w:eastAsia="fr-FR"/>
        </w:rPr>
        <w:t>lines</w:t>
      </w:r>
      <w:proofErr w:type="spellEnd"/>
      <w:r w:rsidR="0041204D" w:rsidRPr="00616CBE">
        <w:rPr>
          <w:rFonts w:ascii="inherit" w:eastAsia="Times New Roman" w:hAnsi="inherit" w:cs="Times New Roman"/>
          <w:color w:val="333333"/>
          <w:sz w:val="20"/>
          <w:szCs w:val="20"/>
          <w:lang w:eastAsia="fr-FR"/>
        </w:rPr>
        <w:t xml:space="preserve"> 47</w:t>
      </w:r>
      <w:r w:rsidR="00B038D6">
        <w:rPr>
          <w:rFonts w:ascii="inherit" w:eastAsia="Times New Roman" w:hAnsi="inherit" w:cs="Times New Roman"/>
          <w:color w:val="333333"/>
          <w:sz w:val="20"/>
          <w:szCs w:val="20"/>
          <w:lang w:eastAsia="fr-FR"/>
        </w:rPr>
        <w:t>1</w:t>
      </w:r>
      <w:r w:rsidR="00616CBE" w:rsidRPr="00616CBE">
        <w:rPr>
          <w:rFonts w:ascii="inherit" w:eastAsia="Times New Roman" w:hAnsi="inherit" w:cs="Times New Roman"/>
          <w:color w:val="333333"/>
          <w:sz w:val="20"/>
          <w:szCs w:val="20"/>
          <w:lang w:eastAsia="fr-FR"/>
        </w:rPr>
        <w:t xml:space="preserve"> (La Roche sur </w:t>
      </w:r>
      <w:proofErr w:type="spellStart"/>
      <w:r w:rsidR="00616CBE">
        <w:rPr>
          <w:rFonts w:ascii="inherit" w:eastAsia="Times New Roman" w:hAnsi="inherit" w:cs="Times New Roman"/>
          <w:color w:val="333333"/>
          <w:sz w:val="20"/>
          <w:szCs w:val="20"/>
          <w:lang w:eastAsia="fr-FR"/>
        </w:rPr>
        <w:t>Yon</w:t>
      </w:r>
      <w:proofErr w:type="spellEnd"/>
      <w:r w:rsidR="00616CBE">
        <w:rPr>
          <w:rFonts w:ascii="inherit" w:eastAsia="Times New Roman" w:hAnsi="inherit" w:cs="Times New Roman"/>
          <w:color w:val="333333"/>
          <w:sz w:val="20"/>
          <w:szCs w:val="20"/>
          <w:lang w:eastAsia="fr-FR"/>
        </w:rPr>
        <w:t xml:space="preserve"> </w:t>
      </w:r>
      <w:proofErr w:type="spellStart"/>
      <w:r w:rsidR="00616CBE">
        <w:rPr>
          <w:rFonts w:ascii="inherit" w:eastAsia="Times New Roman" w:hAnsi="inherit" w:cs="Times New Roman"/>
          <w:color w:val="333333"/>
          <w:sz w:val="20"/>
          <w:szCs w:val="20"/>
          <w:lang w:eastAsia="fr-FR"/>
        </w:rPr>
        <w:t>Hospital</w:t>
      </w:r>
      <w:proofErr w:type="spellEnd"/>
      <w:r w:rsidR="00616CBE">
        <w:rPr>
          <w:rFonts w:ascii="inherit" w:eastAsia="Times New Roman" w:hAnsi="inherit" w:cs="Times New Roman"/>
          <w:color w:val="333333"/>
          <w:sz w:val="20"/>
          <w:szCs w:val="20"/>
          <w:lang w:eastAsia="fr-FR"/>
        </w:rPr>
        <w:t>)</w:t>
      </w:r>
      <w:r w:rsidRPr="00616CBE">
        <w:rPr>
          <w:rFonts w:ascii="inherit" w:eastAsia="Times New Roman" w:hAnsi="inherit" w:cs="Times New Roman"/>
          <w:color w:val="333333"/>
          <w:sz w:val="20"/>
          <w:szCs w:val="20"/>
          <w:lang w:eastAsia="fr-FR"/>
        </w:rPr>
        <w:br/>
      </w:r>
    </w:p>
    <w:p w:rsidR="005717A8" w:rsidRDefault="00B64467" w:rsidP="00B64467">
      <w:pPr>
        <w:numPr>
          <w:ilvl w:val="0"/>
          <w:numId w:val="1"/>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Primary Sponsor</w:t>
      </w:r>
    </w:p>
    <w:p w:rsidR="00B64467" w:rsidRPr="00616CBE" w:rsidRDefault="005717A8" w:rsidP="005717A8">
      <w:pPr>
        <w:pStyle w:val="Paragraphedeliste"/>
        <w:numPr>
          <w:ilvl w:val="0"/>
          <w:numId w:val="11"/>
        </w:numPr>
        <w:shd w:val="clear" w:color="auto" w:fill="FFFFFF"/>
        <w:spacing w:line="225" w:lineRule="atLeast"/>
        <w:ind w:right="300"/>
        <w:textAlignment w:val="baseline"/>
        <w:rPr>
          <w:rFonts w:ascii="inherit" w:eastAsia="Times New Roman" w:hAnsi="inherit" w:cs="Times New Roman"/>
          <w:color w:val="333333"/>
          <w:sz w:val="20"/>
          <w:szCs w:val="20"/>
          <w:lang w:eastAsia="fr-FR"/>
        </w:rPr>
      </w:pPr>
      <w:r w:rsidRPr="00616CBE">
        <w:rPr>
          <w:rFonts w:ascii="inherit" w:eastAsia="Times New Roman" w:hAnsi="inherit" w:cs="Times New Roman"/>
          <w:color w:val="333333"/>
          <w:sz w:val="20"/>
          <w:szCs w:val="20"/>
          <w:lang w:eastAsia="fr-FR"/>
        </w:rPr>
        <w:t xml:space="preserve">Page </w:t>
      </w:r>
      <w:r w:rsidR="0041204D" w:rsidRPr="00616CBE">
        <w:rPr>
          <w:rFonts w:ascii="inherit" w:eastAsia="Times New Roman" w:hAnsi="inherit" w:cs="Times New Roman"/>
          <w:color w:val="333333"/>
          <w:sz w:val="20"/>
          <w:szCs w:val="20"/>
          <w:lang w:eastAsia="fr-FR"/>
        </w:rPr>
        <w:t>21 line 45</w:t>
      </w:r>
      <w:r w:rsidR="00B038D6">
        <w:rPr>
          <w:rFonts w:ascii="inherit" w:eastAsia="Times New Roman" w:hAnsi="inherit" w:cs="Times New Roman"/>
          <w:color w:val="333333"/>
          <w:sz w:val="20"/>
          <w:szCs w:val="20"/>
          <w:lang w:eastAsia="fr-FR"/>
        </w:rPr>
        <w:t>7</w:t>
      </w:r>
      <w:r w:rsidR="00616CBE" w:rsidRPr="00616CBE">
        <w:rPr>
          <w:rFonts w:ascii="inherit" w:eastAsia="Times New Roman" w:hAnsi="inherit" w:cs="Times New Roman"/>
          <w:color w:val="333333"/>
          <w:sz w:val="20"/>
          <w:szCs w:val="20"/>
          <w:lang w:eastAsia="fr-FR"/>
        </w:rPr>
        <w:t xml:space="preserve"> (La Roche sur </w:t>
      </w:r>
      <w:proofErr w:type="spellStart"/>
      <w:r w:rsidR="00616CBE">
        <w:rPr>
          <w:rFonts w:ascii="inherit" w:eastAsia="Times New Roman" w:hAnsi="inherit" w:cs="Times New Roman"/>
          <w:color w:val="333333"/>
          <w:sz w:val="20"/>
          <w:szCs w:val="20"/>
          <w:lang w:eastAsia="fr-FR"/>
        </w:rPr>
        <w:t>Yon</w:t>
      </w:r>
      <w:proofErr w:type="spellEnd"/>
      <w:r w:rsidR="00616CBE">
        <w:rPr>
          <w:rFonts w:ascii="inherit" w:eastAsia="Times New Roman" w:hAnsi="inherit" w:cs="Times New Roman"/>
          <w:color w:val="333333"/>
          <w:sz w:val="20"/>
          <w:szCs w:val="20"/>
          <w:lang w:eastAsia="fr-FR"/>
        </w:rPr>
        <w:t xml:space="preserve"> </w:t>
      </w:r>
      <w:proofErr w:type="spellStart"/>
      <w:r w:rsidR="00616CBE">
        <w:rPr>
          <w:rFonts w:ascii="inherit" w:eastAsia="Times New Roman" w:hAnsi="inherit" w:cs="Times New Roman"/>
          <w:color w:val="333333"/>
          <w:sz w:val="20"/>
          <w:szCs w:val="20"/>
          <w:lang w:eastAsia="fr-FR"/>
        </w:rPr>
        <w:t>Hospital</w:t>
      </w:r>
      <w:proofErr w:type="spellEnd"/>
      <w:r w:rsidR="00616CBE">
        <w:rPr>
          <w:rFonts w:ascii="inherit" w:eastAsia="Times New Roman" w:hAnsi="inherit" w:cs="Times New Roman"/>
          <w:color w:val="333333"/>
          <w:sz w:val="20"/>
          <w:szCs w:val="20"/>
          <w:lang w:eastAsia="fr-FR"/>
        </w:rPr>
        <w:t>)</w:t>
      </w:r>
      <w:r w:rsidRPr="00616CBE">
        <w:rPr>
          <w:rFonts w:ascii="inherit" w:eastAsia="Times New Roman" w:hAnsi="inherit" w:cs="Times New Roman"/>
          <w:color w:val="333333"/>
          <w:sz w:val="20"/>
          <w:szCs w:val="20"/>
          <w:lang w:eastAsia="fr-FR"/>
        </w:rPr>
        <w:br/>
      </w:r>
    </w:p>
    <w:p w:rsidR="005717A8" w:rsidRDefault="00B64467" w:rsidP="00B64467">
      <w:pPr>
        <w:numPr>
          <w:ilvl w:val="0"/>
          <w:numId w:val="1"/>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Secondary Sponsor(s)</w:t>
      </w:r>
    </w:p>
    <w:p w:rsidR="00B64467" w:rsidRPr="0041204D" w:rsidRDefault="0041204D" w:rsidP="0041204D">
      <w:pPr>
        <w:pStyle w:val="Paragraphedeliste"/>
        <w:numPr>
          <w:ilvl w:val="0"/>
          <w:numId w:val="12"/>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NA</w:t>
      </w:r>
      <w:r w:rsidR="00B64467" w:rsidRPr="0041204D">
        <w:rPr>
          <w:rFonts w:ascii="inherit" w:eastAsia="Times New Roman" w:hAnsi="inherit" w:cs="Times New Roman"/>
          <w:color w:val="333333"/>
          <w:sz w:val="20"/>
          <w:szCs w:val="20"/>
          <w:lang w:val="en-US" w:eastAsia="fr-FR"/>
        </w:rPr>
        <w:br/>
      </w:r>
    </w:p>
    <w:p w:rsidR="005717A8" w:rsidRDefault="00B64467" w:rsidP="00B64467">
      <w:pPr>
        <w:numPr>
          <w:ilvl w:val="0"/>
          <w:numId w:val="1"/>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Contact for Public Queries</w:t>
      </w:r>
    </w:p>
    <w:p w:rsidR="00B64467" w:rsidRPr="005717A8" w:rsidRDefault="005717A8" w:rsidP="005717A8">
      <w:pPr>
        <w:pStyle w:val="Paragraphedeliste"/>
        <w:numPr>
          <w:ilvl w:val="0"/>
          <w:numId w:val="13"/>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41204D">
        <w:rPr>
          <w:rFonts w:ascii="inherit" w:eastAsia="Times New Roman" w:hAnsi="inherit" w:cs="Times New Roman"/>
          <w:color w:val="333333"/>
          <w:sz w:val="20"/>
          <w:szCs w:val="20"/>
          <w:lang w:val="en-US" w:eastAsia="fr-FR"/>
        </w:rPr>
        <w:t>1</w:t>
      </w:r>
      <w:r w:rsidR="00D25253">
        <w:rPr>
          <w:rFonts w:ascii="inherit" w:eastAsia="Times New Roman" w:hAnsi="inherit" w:cs="Times New Roman"/>
          <w:color w:val="333333"/>
          <w:sz w:val="20"/>
          <w:szCs w:val="20"/>
          <w:lang w:val="en-US" w:eastAsia="fr-FR"/>
        </w:rPr>
        <w:t xml:space="preserve"> lines 20-25 (the corresponding author and principal investigator) </w:t>
      </w:r>
      <w:r w:rsidRPr="00B64467">
        <w:rPr>
          <w:rFonts w:ascii="inherit" w:eastAsia="Times New Roman" w:hAnsi="inherit" w:cs="Times New Roman"/>
          <w:color w:val="333333"/>
          <w:sz w:val="20"/>
          <w:szCs w:val="20"/>
          <w:lang w:val="en-US" w:eastAsia="fr-FR"/>
        </w:rPr>
        <w:br/>
      </w:r>
    </w:p>
    <w:p w:rsidR="005717A8" w:rsidRDefault="00B64467" w:rsidP="00B64467">
      <w:pPr>
        <w:numPr>
          <w:ilvl w:val="0"/>
          <w:numId w:val="1"/>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Contact for Scientific Queries</w:t>
      </w:r>
    </w:p>
    <w:p w:rsidR="00B64467" w:rsidRPr="00D25253" w:rsidRDefault="005717A8" w:rsidP="00D25253">
      <w:pPr>
        <w:pStyle w:val="Paragraphedeliste"/>
        <w:numPr>
          <w:ilvl w:val="0"/>
          <w:numId w:val="14"/>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D25253">
        <w:rPr>
          <w:rFonts w:ascii="inherit" w:eastAsia="Times New Roman" w:hAnsi="inherit" w:cs="Times New Roman"/>
          <w:color w:val="333333"/>
          <w:sz w:val="20"/>
          <w:szCs w:val="20"/>
          <w:lang w:val="en-US" w:eastAsia="fr-FR"/>
        </w:rPr>
        <w:t>1 lines 20-25 (the corresponding author and principal investigator)</w:t>
      </w:r>
      <w:r w:rsidR="00B64467" w:rsidRPr="00D25253">
        <w:rPr>
          <w:rFonts w:ascii="inherit" w:eastAsia="Times New Roman" w:hAnsi="inherit" w:cs="Times New Roman"/>
          <w:color w:val="333333"/>
          <w:sz w:val="20"/>
          <w:szCs w:val="20"/>
          <w:lang w:val="en-US" w:eastAsia="fr-FR"/>
        </w:rPr>
        <w:br/>
      </w:r>
    </w:p>
    <w:p w:rsidR="005717A8" w:rsidRDefault="00B64467" w:rsidP="00B64467">
      <w:pPr>
        <w:numPr>
          <w:ilvl w:val="0"/>
          <w:numId w:val="2"/>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Public Title</w:t>
      </w:r>
    </w:p>
    <w:p w:rsidR="00B64467" w:rsidRPr="005717A8" w:rsidRDefault="005717A8" w:rsidP="005717A8">
      <w:pPr>
        <w:pStyle w:val="Paragraphedeliste"/>
        <w:numPr>
          <w:ilvl w:val="0"/>
          <w:numId w:val="15"/>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Page</w:t>
      </w:r>
      <w:r w:rsidR="00D25253">
        <w:rPr>
          <w:rFonts w:ascii="inherit" w:eastAsia="Times New Roman" w:hAnsi="inherit" w:cs="Times New Roman"/>
          <w:color w:val="333333"/>
          <w:sz w:val="20"/>
          <w:szCs w:val="20"/>
          <w:lang w:val="en-US" w:eastAsia="fr-FR"/>
        </w:rPr>
        <w:t xml:space="preserve"> 1 line 1-3</w:t>
      </w:r>
      <w:r>
        <w:rPr>
          <w:rFonts w:ascii="inherit" w:eastAsia="Times New Roman" w:hAnsi="inherit" w:cs="Times New Roman"/>
          <w:color w:val="333333"/>
          <w:sz w:val="20"/>
          <w:szCs w:val="20"/>
          <w:lang w:val="en-US" w:eastAsia="fr-FR"/>
        </w:rPr>
        <w:t xml:space="preserve"> </w:t>
      </w:r>
      <w:r w:rsidR="00B9500F">
        <w:rPr>
          <w:rFonts w:ascii="inherit" w:eastAsia="Times New Roman" w:hAnsi="inherit" w:cs="Times New Roman"/>
          <w:color w:val="333333"/>
          <w:sz w:val="20"/>
          <w:szCs w:val="20"/>
          <w:lang w:val="en-US" w:eastAsia="fr-FR"/>
        </w:rPr>
        <w:t>(</w:t>
      </w:r>
      <w:r w:rsidR="00B9500F" w:rsidRPr="00B9500F">
        <w:rPr>
          <w:rFonts w:ascii="inherit" w:eastAsia="Times New Roman" w:hAnsi="inherit" w:cs="Times New Roman"/>
          <w:color w:val="333333"/>
          <w:sz w:val="20"/>
          <w:szCs w:val="20"/>
          <w:lang w:val="en-US" w:eastAsia="fr-FR"/>
        </w:rPr>
        <w:t>Ropivacaine 75mg versus placebo in perineal infiltration for analgesic efficacy at mid- and long-term for episiotomy repair in postpartum women- The ROPISIO study: a two-center, randomized, double-blind, placebo-controlled trial.</w:t>
      </w:r>
      <w:r w:rsidR="00B9500F">
        <w:rPr>
          <w:rFonts w:ascii="inherit" w:eastAsia="Times New Roman" w:hAnsi="inherit" w:cs="Times New Roman"/>
          <w:color w:val="333333"/>
          <w:sz w:val="20"/>
          <w:szCs w:val="20"/>
          <w:lang w:val="en-US" w:eastAsia="fr-FR"/>
        </w:rPr>
        <w:t>)</w:t>
      </w:r>
      <w:r w:rsidRPr="00B64467">
        <w:rPr>
          <w:rFonts w:ascii="inherit" w:eastAsia="Times New Roman" w:hAnsi="inherit" w:cs="Times New Roman"/>
          <w:color w:val="333333"/>
          <w:sz w:val="20"/>
          <w:szCs w:val="20"/>
          <w:lang w:val="en-US" w:eastAsia="fr-FR"/>
        </w:rPr>
        <w:br/>
      </w:r>
    </w:p>
    <w:p w:rsidR="005717A8" w:rsidRDefault="00B64467" w:rsidP="00B64467">
      <w:pPr>
        <w:numPr>
          <w:ilvl w:val="0"/>
          <w:numId w:val="2"/>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Scientific Title</w:t>
      </w:r>
      <w:r w:rsidRPr="00B64467">
        <w:rPr>
          <w:rFonts w:ascii="inherit" w:eastAsia="Times New Roman" w:hAnsi="inherit" w:cs="Times New Roman"/>
          <w:color w:val="333333"/>
          <w:sz w:val="20"/>
          <w:szCs w:val="20"/>
          <w:lang w:val="en-US" w:eastAsia="fr-FR"/>
        </w:rPr>
        <w:t xml:space="preserve"> </w:t>
      </w:r>
    </w:p>
    <w:p w:rsidR="00B64467" w:rsidRPr="005717A8" w:rsidRDefault="005717A8" w:rsidP="005717A8">
      <w:pPr>
        <w:pStyle w:val="Paragraphedeliste"/>
        <w:numPr>
          <w:ilvl w:val="0"/>
          <w:numId w:val="16"/>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D25253">
        <w:rPr>
          <w:rFonts w:ascii="inherit" w:eastAsia="Times New Roman" w:hAnsi="inherit" w:cs="Times New Roman"/>
          <w:color w:val="333333"/>
          <w:sz w:val="20"/>
          <w:szCs w:val="20"/>
          <w:lang w:val="en-US" w:eastAsia="fr-FR"/>
        </w:rPr>
        <w:t>1 line 1-3</w:t>
      </w:r>
      <w:r w:rsidR="00B9500F">
        <w:rPr>
          <w:rFonts w:ascii="inherit" w:eastAsia="Times New Roman" w:hAnsi="inherit" w:cs="Times New Roman"/>
          <w:color w:val="333333"/>
          <w:sz w:val="20"/>
          <w:szCs w:val="20"/>
          <w:lang w:val="en-US" w:eastAsia="fr-FR"/>
        </w:rPr>
        <w:t xml:space="preserve"> (</w:t>
      </w:r>
      <w:r w:rsidR="00B9500F" w:rsidRPr="00B9500F">
        <w:rPr>
          <w:rFonts w:ascii="inherit" w:eastAsia="Times New Roman" w:hAnsi="inherit" w:cs="Times New Roman"/>
          <w:color w:val="333333"/>
          <w:sz w:val="20"/>
          <w:szCs w:val="20"/>
          <w:lang w:val="en-US" w:eastAsia="fr-FR"/>
        </w:rPr>
        <w:t>Ropivacaine 75mg versus placebo in perineal infiltration for analgesic efficacy at mid- and long-term for episiotomy repair in postpartum women- The ROPISIO study: a two-center, randomized, double-blind, placebo-controlled trial.</w:t>
      </w:r>
      <w:r w:rsidR="00B9500F">
        <w:rPr>
          <w:rFonts w:ascii="inherit" w:eastAsia="Times New Roman" w:hAnsi="inherit" w:cs="Times New Roman"/>
          <w:color w:val="333333"/>
          <w:sz w:val="20"/>
          <w:szCs w:val="20"/>
          <w:lang w:val="en-US" w:eastAsia="fr-FR"/>
        </w:rPr>
        <w:t>)</w:t>
      </w:r>
      <w:r w:rsidRPr="00B64467">
        <w:rPr>
          <w:rFonts w:ascii="inherit" w:eastAsia="Times New Roman" w:hAnsi="inherit" w:cs="Times New Roman"/>
          <w:color w:val="333333"/>
          <w:sz w:val="20"/>
          <w:szCs w:val="20"/>
          <w:lang w:val="en-US" w:eastAsia="fr-FR"/>
        </w:rPr>
        <w:br/>
      </w:r>
    </w:p>
    <w:p w:rsidR="005717A8" w:rsidRDefault="00B64467" w:rsidP="00B64467">
      <w:pPr>
        <w:numPr>
          <w:ilvl w:val="0"/>
          <w:numId w:val="2"/>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Countries of Recruitment</w:t>
      </w:r>
    </w:p>
    <w:p w:rsidR="00B64467" w:rsidRPr="00D25253" w:rsidRDefault="005717A8" w:rsidP="00D25253">
      <w:pPr>
        <w:pStyle w:val="Paragraphedeliste"/>
        <w:numPr>
          <w:ilvl w:val="0"/>
          <w:numId w:val="17"/>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D25253">
        <w:rPr>
          <w:rFonts w:ascii="inherit" w:eastAsia="Times New Roman" w:hAnsi="inherit" w:cs="Times New Roman"/>
          <w:color w:val="333333"/>
          <w:sz w:val="20"/>
          <w:szCs w:val="20"/>
          <w:lang w:val="en-US" w:eastAsia="fr-FR"/>
        </w:rPr>
        <w:t>3 line 37, page 10 line 18</w:t>
      </w:r>
      <w:r w:rsidR="00B038D6">
        <w:rPr>
          <w:rFonts w:ascii="inherit" w:eastAsia="Times New Roman" w:hAnsi="inherit" w:cs="Times New Roman"/>
          <w:color w:val="333333"/>
          <w:sz w:val="20"/>
          <w:szCs w:val="20"/>
          <w:lang w:val="en-US" w:eastAsia="fr-FR"/>
        </w:rPr>
        <w:t>2</w:t>
      </w:r>
      <w:r w:rsidR="00616CBE">
        <w:rPr>
          <w:rFonts w:ascii="inherit" w:eastAsia="Times New Roman" w:hAnsi="inherit" w:cs="Times New Roman"/>
          <w:color w:val="333333"/>
          <w:sz w:val="20"/>
          <w:szCs w:val="20"/>
          <w:lang w:val="en-US" w:eastAsia="fr-FR"/>
        </w:rPr>
        <w:t xml:space="preserve"> (France)</w:t>
      </w:r>
      <w:r w:rsidRPr="00D25253">
        <w:rPr>
          <w:rFonts w:ascii="inherit" w:eastAsia="Times New Roman" w:hAnsi="inherit" w:cs="Times New Roman"/>
          <w:color w:val="333333"/>
          <w:sz w:val="20"/>
          <w:szCs w:val="20"/>
          <w:lang w:val="en-US" w:eastAsia="fr-FR"/>
        </w:rPr>
        <w:br/>
      </w:r>
      <w:r w:rsidR="00B64467" w:rsidRPr="00D25253">
        <w:rPr>
          <w:rFonts w:ascii="inherit" w:eastAsia="Times New Roman" w:hAnsi="inherit" w:cs="Times New Roman"/>
          <w:color w:val="333333"/>
          <w:sz w:val="20"/>
          <w:szCs w:val="20"/>
          <w:lang w:val="en-US" w:eastAsia="fr-FR"/>
        </w:rPr>
        <w:br/>
      </w:r>
    </w:p>
    <w:p w:rsidR="005717A8" w:rsidRDefault="00B64467" w:rsidP="00B64467">
      <w:pPr>
        <w:numPr>
          <w:ilvl w:val="0"/>
          <w:numId w:val="2"/>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Health Condition(s) or Problem(s) Studied</w:t>
      </w:r>
    </w:p>
    <w:p w:rsidR="00B64467" w:rsidRPr="005717A8" w:rsidRDefault="005717A8" w:rsidP="005717A8">
      <w:pPr>
        <w:pStyle w:val="Paragraphedeliste"/>
        <w:numPr>
          <w:ilvl w:val="0"/>
          <w:numId w:val="18"/>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616CBE">
        <w:rPr>
          <w:rFonts w:ascii="inherit" w:eastAsia="Times New Roman" w:hAnsi="inherit" w:cs="Times New Roman"/>
          <w:color w:val="333333"/>
          <w:sz w:val="20"/>
          <w:szCs w:val="20"/>
          <w:lang w:val="en-US" w:eastAsia="fr-FR"/>
        </w:rPr>
        <w:t>5 lines 65-67 (perineal pain after episiotomy)</w:t>
      </w:r>
      <w:r w:rsidRPr="00B64467">
        <w:rPr>
          <w:rFonts w:ascii="inherit" w:eastAsia="Times New Roman" w:hAnsi="inherit" w:cs="Times New Roman"/>
          <w:color w:val="333333"/>
          <w:sz w:val="20"/>
          <w:szCs w:val="20"/>
          <w:lang w:val="en-US" w:eastAsia="fr-FR"/>
        </w:rPr>
        <w:br/>
      </w:r>
      <w:r w:rsidR="00B64467" w:rsidRPr="005717A8">
        <w:rPr>
          <w:rFonts w:ascii="inherit" w:eastAsia="Times New Roman" w:hAnsi="inherit" w:cs="Times New Roman"/>
          <w:color w:val="333333"/>
          <w:sz w:val="20"/>
          <w:szCs w:val="20"/>
          <w:lang w:val="en-US" w:eastAsia="fr-FR"/>
        </w:rPr>
        <w:br/>
      </w:r>
    </w:p>
    <w:p w:rsidR="00B64467" w:rsidRPr="00B64467" w:rsidRDefault="00B64467" w:rsidP="00B64467">
      <w:pPr>
        <w:numPr>
          <w:ilvl w:val="0"/>
          <w:numId w:val="2"/>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Intervention(s)</w:t>
      </w:r>
      <w:r w:rsidRPr="00B64467">
        <w:rPr>
          <w:rFonts w:ascii="inherit" w:eastAsia="Times New Roman" w:hAnsi="inherit" w:cs="Times New Roman"/>
          <w:color w:val="333333"/>
          <w:sz w:val="20"/>
          <w:szCs w:val="20"/>
          <w:lang w:val="en-US" w:eastAsia="fr-FR"/>
        </w:rPr>
        <w:br/>
      </w:r>
      <w:r w:rsidRPr="00B64467">
        <w:rPr>
          <w:rFonts w:ascii="inherit" w:eastAsia="Times New Roman" w:hAnsi="inherit" w:cs="Times New Roman"/>
          <w:color w:val="333333"/>
          <w:sz w:val="20"/>
          <w:szCs w:val="20"/>
          <w:lang w:val="en-US" w:eastAsia="fr-FR"/>
        </w:rPr>
        <w:br/>
      </w:r>
      <w:r w:rsidRPr="00B64467">
        <w:rPr>
          <w:rFonts w:ascii="inherit" w:eastAsia="Times New Roman" w:hAnsi="inherit" w:cs="Times New Roman"/>
          <w:color w:val="333333"/>
          <w:sz w:val="20"/>
          <w:szCs w:val="20"/>
          <w:u w:val="single"/>
          <w:lang w:val="en-US" w:eastAsia="fr-FR"/>
        </w:rPr>
        <w:t>Intervention Name</w:t>
      </w:r>
      <w:r w:rsidRPr="00B64467">
        <w:rPr>
          <w:rFonts w:ascii="inherit" w:eastAsia="Times New Roman" w:hAnsi="inherit" w:cs="Times New Roman"/>
          <w:color w:val="333333"/>
          <w:sz w:val="20"/>
          <w:szCs w:val="20"/>
          <w:lang w:val="en-US" w:eastAsia="fr-FR"/>
        </w:rPr>
        <w:t xml:space="preserve">: </w:t>
      </w:r>
      <w:r w:rsidR="006B4FC4">
        <w:rPr>
          <w:rFonts w:ascii="inherit" w:eastAsia="Times New Roman" w:hAnsi="inherit" w:cs="Times New Roman"/>
          <w:color w:val="333333"/>
          <w:sz w:val="20"/>
          <w:szCs w:val="20"/>
          <w:lang w:val="en-US" w:eastAsia="fr-FR"/>
        </w:rPr>
        <w:t xml:space="preserve">Ropivacaine perineal infiltration (75 mg in a 20 mL syringe) in the margins of the episiotomy before episiotomy repair. </w:t>
      </w:r>
    </w:p>
    <w:p w:rsidR="005717A8" w:rsidRPr="006B4FC4" w:rsidRDefault="005717A8" w:rsidP="0079793E">
      <w:pPr>
        <w:numPr>
          <w:ilvl w:val="0"/>
          <w:numId w:val="19"/>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6B4FC4">
        <w:rPr>
          <w:rFonts w:ascii="inherit" w:eastAsia="Times New Roman" w:hAnsi="inherit" w:cs="Times New Roman"/>
          <w:color w:val="333333"/>
          <w:sz w:val="20"/>
          <w:szCs w:val="20"/>
          <w:lang w:val="en-US" w:eastAsia="fr-FR"/>
        </w:rPr>
        <w:t xml:space="preserve">Page </w:t>
      </w:r>
      <w:r w:rsidR="006B4FC4">
        <w:rPr>
          <w:rFonts w:ascii="inherit" w:eastAsia="Times New Roman" w:hAnsi="inherit" w:cs="Times New Roman"/>
          <w:color w:val="333333"/>
          <w:sz w:val="20"/>
          <w:szCs w:val="20"/>
          <w:lang w:val="en-US" w:eastAsia="fr-FR"/>
        </w:rPr>
        <w:t>11 lines 22</w:t>
      </w:r>
      <w:r w:rsidR="00B038D6">
        <w:rPr>
          <w:rFonts w:ascii="inherit" w:eastAsia="Times New Roman" w:hAnsi="inherit" w:cs="Times New Roman"/>
          <w:color w:val="333333"/>
          <w:sz w:val="20"/>
          <w:szCs w:val="20"/>
          <w:lang w:val="en-US" w:eastAsia="fr-FR"/>
        </w:rPr>
        <w:t>2</w:t>
      </w:r>
      <w:r w:rsidR="006B4FC4">
        <w:rPr>
          <w:rFonts w:ascii="inherit" w:eastAsia="Times New Roman" w:hAnsi="inherit" w:cs="Times New Roman"/>
          <w:color w:val="333333"/>
          <w:sz w:val="20"/>
          <w:szCs w:val="20"/>
          <w:lang w:val="en-US" w:eastAsia="fr-FR"/>
        </w:rPr>
        <w:t>-22</w:t>
      </w:r>
      <w:r w:rsidR="00B038D6">
        <w:rPr>
          <w:rFonts w:ascii="inherit" w:eastAsia="Times New Roman" w:hAnsi="inherit" w:cs="Times New Roman"/>
          <w:color w:val="333333"/>
          <w:sz w:val="20"/>
          <w:szCs w:val="20"/>
          <w:lang w:val="en-US" w:eastAsia="fr-FR"/>
        </w:rPr>
        <w:t>9</w:t>
      </w:r>
    </w:p>
    <w:p w:rsidR="005717A8" w:rsidRDefault="00B64467" w:rsidP="00B64467">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color w:val="333333"/>
          <w:sz w:val="20"/>
          <w:szCs w:val="20"/>
          <w:lang w:val="en-US" w:eastAsia="fr-FR"/>
        </w:rPr>
        <w:br/>
      </w:r>
      <w:r w:rsidRPr="00B64467">
        <w:rPr>
          <w:rFonts w:ascii="inherit" w:eastAsia="Times New Roman" w:hAnsi="inherit" w:cs="Times New Roman"/>
          <w:color w:val="333333"/>
          <w:sz w:val="20"/>
          <w:szCs w:val="20"/>
          <w:u w:val="single"/>
          <w:lang w:val="en-US" w:eastAsia="fr-FR"/>
        </w:rPr>
        <w:t>Intervention Description</w:t>
      </w:r>
      <w:r w:rsidRPr="00B64467">
        <w:rPr>
          <w:rFonts w:ascii="inherit" w:eastAsia="Times New Roman" w:hAnsi="inherit" w:cs="Times New Roman"/>
          <w:color w:val="333333"/>
          <w:sz w:val="20"/>
          <w:szCs w:val="20"/>
          <w:lang w:val="en-US" w:eastAsia="fr-FR"/>
        </w:rPr>
        <w:t xml:space="preserve">: </w:t>
      </w:r>
      <w:r w:rsidR="006B4FC4">
        <w:rPr>
          <w:rFonts w:ascii="inherit" w:eastAsia="Times New Roman" w:hAnsi="inherit" w:cs="Times New Roman"/>
          <w:color w:val="333333"/>
          <w:sz w:val="20"/>
          <w:szCs w:val="20"/>
          <w:lang w:val="en-US" w:eastAsia="fr-FR"/>
        </w:rPr>
        <w:t>Placebo perineal infiltration (normal saline in a 20 mL syringe) in the margins of the episiotomy before episiotomy repair.</w:t>
      </w:r>
    </w:p>
    <w:p w:rsidR="00B64467" w:rsidRPr="00D446B6" w:rsidRDefault="006B4FC4" w:rsidP="00B64467">
      <w:pPr>
        <w:pStyle w:val="Paragraphedeliste"/>
        <w:numPr>
          <w:ilvl w:val="0"/>
          <w:numId w:val="7"/>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6B4FC4">
        <w:rPr>
          <w:rFonts w:ascii="inherit" w:eastAsia="Times New Roman" w:hAnsi="inherit" w:cs="Times New Roman"/>
          <w:color w:val="333333"/>
          <w:sz w:val="20"/>
          <w:szCs w:val="20"/>
          <w:lang w:val="en-US" w:eastAsia="fr-FR"/>
        </w:rPr>
        <w:t xml:space="preserve">Page </w:t>
      </w:r>
      <w:r>
        <w:rPr>
          <w:rFonts w:ascii="inherit" w:eastAsia="Times New Roman" w:hAnsi="inherit" w:cs="Times New Roman"/>
          <w:color w:val="333333"/>
          <w:sz w:val="20"/>
          <w:szCs w:val="20"/>
          <w:lang w:val="en-US" w:eastAsia="fr-FR"/>
        </w:rPr>
        <w:t>11 lines 22</w:t>
      </w:r>
      <w:r w:rsidR="00B038D6">
        <w:rPr>
          <w:rFonts w:ascii="inherit" w:eastAsia="Times New Roman" w:hAnsi="inherit" w:cs="Times New Roman"/>
          <w:color w:val="333333"/>
          <w:sz w:val="20"/>
          <w:szCs w:val="20"/>
          <w:lang w:val="en-US" w:eastAsia="fr-FR"/>
        </w:rPr>
        <w:t>2</w:t>
      </w:r>
      <w:r>
        <w:rPr>
          <w:rFonts w:ascii="inherit" w:eastAsia="Times New Roman" w:hAnsi="inherit" w:cs="Times New Roman"/>
          <w:color w:val="333333"/>
          <w:sz w:val="20"/>
          <w:szCs w:val="20"/>
          <w:lang w:val="en-US" w:eastAsia="fr-FR"/>
        </w:rPr>
        <w:t>-22</w:t>
      </w:r>
      <w:r w:rsidR="00B038D6">
        <w:rPr>
          <w:rFonts w:ascii="inherit" w:eastAsia="Times New Roman" w:hAnsi="inherit" w:cs="Times New Roman"/>
          <w:color w:val="333333"/>
          <w:sz w:val="20"/>
          <w:szCs w:val="20"/>
          <w:lang w:val="en-US" w:eastAsia="fr-FR"/>
        </w:rPr>
        <w:t>9</w:t>
      </w:r>
      <w:r w:rsidR="005717A8" w:rsidRPr="00B64467">
        <w:rPr>
          <w:rFonts w:ascii="inherit" w:eastAsia="Times New Roman" w:hAnsi="inherit" w:cs="Times New Roman"/>
          <w:color w:val="333333"/>
          <w:sz w:val="20"/>
          <w:szCs w:val="20"/>
          <w:lang w:val="en-US" w:eastAsia="fr-FR"/>
        </w:rPr>
        <w:br/>
      </w:r>
    </w:p>
    <w:p w:rsidR="00D446B6" w:rsidRPr="00B64467" w:rsidRDefault="00B64467" w:rsidP="00D446B6">
      <w:pPr>
        <w:numPr>
          <w:ilvl w:val="0"/>
          <w:numId w:val="2"/>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Key Inclusion and Exclusion Criteria</w:t>
      </w:r>
      <w:r w:rsidRPr="00B64467">
        <w:rPr>
          <w:rFonts w:ascii="inherit" w:eastAsia="Times New Roman" w:hAnsi="inherit" w:cs="Times New Roman"/>
          <w:color w:val="333333"/>
          <w:sz w:val="20"/>
          <w:szCs w:val="20"/>
          <w:lang w:val="en-US" w:eastAsia="fr-FR"/>
        </w:rPr>
        <w:br/>
      </w:r>
      <w:r w:rsidR="00D446B6">
        <w:rPr>
          <w:rFonts w:ascii="inherit" w:eastAsia="Times New Roman" w:hAnsi="inherit" w:cs="Times New Roman"/>
          <w:color w:val="333333"/>
          <w:sz w:val="20"/>
          <w:szCs w:val="20"/>
          <w:u w:val="single"/>
          <w:lang w:val="en-US" w:eastAsia="fr-FR"/>
        </w:rPr>
        <w:t>Inclusion criteria</w:t>
      </w:r>
      <w:r w:rsidR="00D446B6" w:rsidRPr="00B64467">
        <w:rPr>
          <w:rFonts w:ascii="inherit" w:eastAsia="Times New Roman" w:hAnsi="inherit" w:cs="Times New Roman"/>
          <w:color w:val="333333"/>
          <w:sz w:val="20"/>
          <w:szCs w:val="20"/>
          <w:lang w:val="en-US" w:eastAsia="fr-FR"/>
        </w:rPr>
        <w:t xml:space="preserve">: </w:t>
      </w:r>
      <w:r w:rsidR="00D446B6">
        <w:rPr>
          <w:rFonts w:ascii="inherit" w:eastAsia="Times New Roman" w:hAnsi="inherit" w:cs="Times New Roman"/>
          <w:color w:val="333333"/>
          <w:sz w:val="20"/>
          <w:szCs w:val="20"/>
          <w:lang w:val="en-US" w:eastAsia="fr-FR"/>
        </w:rPr>
        <w:t>(</w:t>
      </w:r>
      <w:r w:rsidR="00D446B6" w:rsidRPr="00D446B6">
        <w:rPr>
          <w:rFonts w:ascii="inherit" w:eastAsia="Times New Roman" w:hAnsi="inherit" w:cs="Times New Roman"/>
          <w:color w:val="333333"/>
          <w:sz w:val="20"/>
          <w:szCs w:val="20"/>
          <w:lang w:val="en-US" w:eastAsia="fr-FR"/>
        </w:rPr>
        <w:t xml:space="preserve">1) age </w:t>
      </w:r>
      <w:r w:rsidR="00D446B6" w:rsidRPr="00D446B6">
        <w:rPr>
          <w:rFonts w:ascii="inherit" w:eastAsia="Times New Roman" w:hAnsi="inherit" w:cs="Times New Roman"/>
          <w:color w:val="333333"/>
          <w:sz w:val="20"/>
          <w:szCs w:val="20"/>
          <w:lang w:val="en-US" w:eastAsia="fr-FR"/>
        </w:rPr>
        <w:sym w:font="Symbol" w:char="F0B3"/>
      </w:r>
      <w:r w:rsidR="00D446B6" w:rsidRPr="00D446B6">
        <w:rPr>
          <w:rFonts w:ascii="inherit" w:eastAsia="Times New Roman" w:hAnsi="inherit" w:cs="Times New Roman"/>
          <w:color w:val="333333"/>
          <w:sz w:val="20"/>
          <w:szCs w:val="20"/>
          <w:lang w:val="en-US" w:eastAsia="fr-FR"/>
        </w:rPr>
        <w:t xml:space="preserve"> 18 years, (2) gestational age at birth </w:t>
      </w:r>
      <w:r w:rsidR="00D446B6" w:rsidRPr="00D446B6">
        <w:rPr>
          <w:rFonts w:ascii="inherit" w:eastAsia="Times New Roman" w:hAnsi="inherit" w:cs="Times New Roman"/>
          <w:color w:val="333333"/>
          <w:sz w:val="20"/>
          <w:szCs w:val="20"/>
          <w:lang w:val="en-US" w:eastAsia="fr-FR"/>
        </w:rPr>
        <w:sym w:font="Symbol" w:char="F0B3"/>
      </w:r>
      <w:r w:rsidR="00D446B6" w:rsidRPr="00D446B6">
        <w:rPr>
          <w:rFonts w:ascii="inherit" w:eastAsia="Times New Roman" w:hAnsi="inherit" w:cs="Times New Roman"/>
          <w:color w:val="333333"/>
          <w:sz w:val="20"/>
          <w:szCs w:val="20"/>
          <w:lang w:val="en-US" w:eastAsia="fr-FR"/>
        </w:rPr>
        <w:t xml:space="preserve"> 37 weeks of gestation, (3) </w:t>
      </w:r>
      <w:r w:rsidR="00D446B6" w:rsidRPr="00D446B6">
        <w:rPr>
          <w:rFonts w:ascii="inherit" w:eastAsia="Times New Roman" w:hAnsi="inherit" w:cs="Times New Roman"/>
          <w:color w:val="333333"/>
          <w:sz w:val="20"/>
          <w:szCs w:val="20"/>
          <w:lang w:val="en-US" w:eastAsia="fr-FR"/>
        </w:rPr>
        <w:lastRenderedPageBreak/>
        <w:t>spontaneous vaginal delivery or operative vaginal delivery, (4) singleton pregnancy, (5) mediolateral episiotomy, (6) delivery under epidural anesthesia, (7) patient can be followed on the 6month study, (8) patient can understand the protocol.</w:t>
      </w:r>
    </w:p>
    <w:p w:rsidR="00D446B6" w:rsidRPr="006B4FC4" w:rsidRDefault="00D446B6" w:rsidP="00D446B6">
      <w:pPr>
        <w:numPr>
          <w:ilvl w:val="0"/>
          <w:numId w:val="19"/>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6B4FC4">
        <w:rPr>
          <w:rFonts w:ascii="inherit" w:eastAsia="Times New Roman" w:hAnsi="inherit" w:cs="Times New Roman"/>
          <w:color w:val="333333"/>
          <w:sz w:val="20"/>
          <w:szCs w:val="20"/>
          <w:lang w:val="en-US" w:eastAsia="fr-FR"/>
        </w:rPr>
        <w:t xml:space="preserve">Page </w:t>
      </w:r>
      <w:r>
        <w:rPr>
          <w:rFonts w:ascii="inherit" w:eastAsia="Times New Roman" w:hAnsi="inherit" w:cs="Times New Roman"/>
          <w:color w:val="333333"/>
          <w:sz w:val="20"/>
          <w:szCs w:val="20"/>
          <w:lang w:val="en-US" w:eastAsia="fr-FR"/>
        </w:rPr>
        <w:t>1</w:t>
      </w:r>
      <w:r w:rsidR="00A9299C">
        <w:rPr>
          <w:rFonts w:ascii="inherit" w:eastAsia="Times New Roman" w:hAnsi="inherit" w:cs="Times New Roman"/>
          <w:color w:val="333333"/>
          <w:sz w:val="20"/>
          <w:szCs w:val="20"/>
          <w:lang w:val="en-US" w:eastAsia="fr-FR"/>
        </w:rPr>
        <w:t>0</w:t>
      </w:r>
      <w:r>
        <w:rPr>
          <w:rFonts w:ascii="inherit" w:eastAsia="Times New Roman" w:hAnsi="inherit" w:cs="Times New Roman"/>
          <w:color w:val="333333"/>
          <w:sz w:val="20"/>
          <w:szCs w:val="20"/>
          <w:lang w:val="en-US" w:eastAsia="fr-FR"/>
        </w:rPr>
        <w:t xml:space="preserve"> lines </w:t>
      </w:r>
      <w:r w:rsidR="00A9299C">
        <w:rPr>
          <w:rFonts w:ascii="inherit" w:eastAsia="Times New Roman" w:hAnsi="inherit" w:cs="Times New Roman"/>
          <w:color w:val="333333"/>
          <w:sz w:val="20"/>
          <w:szCs w:val="20"/>
          <w:lang w:val="en-US" w:eastAsia="fr-FR"/>
        </w:rPr>
        <w:t>18</w:t>
      </w:r>
      <w:r w:rsidR="00B038D6">
        <w:rPr>
          <w:rFonts w:ascii="inherit" w:eastAsia="Times New Roman" w:hAnsi="inherit" w:cs="Times New Roman"/>
          <w:color w:val="333333"/>
          <w:sz w:val="20"/>
          <w:szCs w:val="20"/>
          <w:lang w:val="en-US" w:eastAsia="fr-FR"/>
        </w:rPr>
        <w:t>6</w:t>
      </w:r>
      <w:r>
        <w:rPr>
          <w:rFonts w:ascii="inherit" w:eastAsia="Times New Roman" w:hAnsi="inherit" w:cs="Times New Roman"/>
          <w:color w:val="333333"/>
          <w:sz w:val="20"/>
          <w:szCs w:val="20"/>
          <w:lang w:val="en-US" w:eastAsia="fr-FR"/>
        </w:rPr>
        <w:t>-</w:t>
      </w:r>
      <w:r w:rsidR="00A9299C">
        <w:rPr>
          <w:rFonts w:ascii="inherit" w:eastAsia="Times New Roman" w:hAnsi="inherit" w:cs="Times New Roman"/>
          <w:color w:val="333333"/>
          <w:sz w:val="20"/>
          <w:szCs w:val="20"/>
          <w:lang w:val="en-US" w:eastAsia="fr-FR"/>
        </w:rPr>
        <w:t>19</w:t>
      </w:r>
      <w:r w:rsidR="00B038D6">
        <w:rPr>
          <w:rFonts w:ascii="inherit" w:eastAsia="Times New Roman" w:hAnsi="inherit" w:cs="Times New Roman"/>
          <w:color w:val="333333"/>
          <w:sz w:val="20"/>
          <w:szCs w:val="20"/>
          <w:lang w:val="en-US" w:eastAsia="fr-FR"/>
        </w:rPr>
        <w:t>0</w:t>
      </w:r>
    </w:p>
    <w:p w:rsidR="00D446B6" w:rsidRDefault="00D446B6" w:rsidP="00D446B6">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color w:val="333333"/>
          <w:sz w:val="20"/>
          <w:szCs w:val="20"/>
          <w:lang w:val="en-US" w:eastAsia="fr-FR"/>
        </w:rPr>
        <w:br/>
      </w:r>
      <w:r>
        <w:rPr>
          <w:rFonts w:ascii="inherit" w:eastAsia="Times New Roman" w:hAnsi="inherit" w:cs="Times New Roman"/>
          <w:color w:val="333333"/>
          <w:sz w:val="20"/>
          <w:szCs w:val="20"/>
          <w:u w:val="single"/>
          <w:lang w:val="en-US" w:eastAsia="fr-FR"/>
        </w:rPr>
        <w:t>Exclusion criteria</w:t>
      </w:r>
      <w:r w:rsidRPr="00B64467">
        <w:rPr>
          <w:rFonts w:ascii="inherit" w:eastAsia="Times New Roman" w:hAnsi="inherit" w:cs="Times New Roman"/>
          <w:color w:val="333333"/>
          <w:sz w:val="20"/>
          <w:szCs w:val="20"/>
          <w:lang w:val="en-US" w:eastAsia="fr-FR"/>
        </w:rPr>
        <w:t xml:space="preserve">: </w:t>
      </w:r>
      <w:r w:rsidRPr="00D446B6">
        <w:rPr>
          <w:rFonts w:ascii="inherit" w:eastAsia="Times New Roman" w:hAnsi="inherit" w:cs="Times New Roman"/>
          <w:color w:val="333333"/>
          <w:sz w:val="20"/>
          <w:szCs w:val="20"/>
          <w:lang w:val="en-US" w:eastAsia="fr-FR"/>
        </w:rPr>
        <w:t>(1) known allergy to local anesthetics, (2) opioid dependence, (3) chronic pelvic pain before pregnancy, (4) deprived of liberty women (trusteeship, guardianship), (5) liver or kidney diseases, (6) acute porphyria, (7) elective cesarean section, (8) third and fourth degree perineal tears, (9) multiple pregnancy, (10) poor understanding of French language.</w:t>
      </w:r>
    </w:p>
    <w:p w:rsidR="00B64467" w:rsidRPr="00D446B6" w:rsidRDefault="00D446B6" w:rsidP="00D446B6">
      <w:pPr>
        <w:pStyle w:val="Paragraphedeliste"/>
        <w:numPr>
          <w:ilvl w:val="0"/>
          <w:numId w:val="7"/>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D446B6">
        <w:rPr>
          <w:rFonts w:ascii="inherit" w:eastAsia="Times New Roman" w:hAnsi="inherit" w:cs="Times New Roman"/>
          <w:color w:val="333333"/>
          <w:sz w:val="20"/>
          <w:szCs w:val="20"/>
          <w:lang w:val="en-US" w:eastAsia="fr-FR"/>
        </w:rPr>
        <w:t>Page 11 lines</w:t>
      </w:r>
      <w:r w:rsidR="00A9299C">
        <w:rPr>
          <w:rFonts w:ascii="inherit" w:eastAsia="Times New Roman" w:hAnsi="inherit" w:cs="Times New Roman"/>
          <w:color w:val="333333"/>
          <w:sz w:val="20"/>
          <w:szCs w:val="20"/>
          <w:lang w:val="en-US" w:eastAsia="fr-FR"/>
        </w:rPr>
        <w:t xml:space="preserve"> 19</w:t>
      </w:r>
      <w:r w:rsidR="00B038D6">
        <w:rPr>
          <w:rFonts w:ascii="inherit" w:eastAsia="Times New Roman" w:hAnsi="inherit" w:cs="Times New Roman"/>
          <w:color w:val="333333"/>
          <w:sz w:val="20"/>
          <w:szCs w:val="20"/>
          <w:lang w:val="en-US" w:eastAsia="fr-FR"/>
        </w:rPr>
        <w:t>1</w:t>
      </w:r>
      <w:r w:rsidRPr="00D446B6">
        <w:rPr>
          <w:rFonts w:ascii="inherit" w:eastAsia="Times New Roman" w:hAnsi="inherit" w:cs="Times New Roman"/>
          <w:color w:val="333333"/>
          <w:sz w:val="20"/>
          <w:szCs w:val="20"/>
          <w:lang w:val="en-US" w:eastAsia="fr-FR"/>
        </w:rPr>
        <w:t>-</w:t>
      </w:r>
      <w:r w:rsidR="00A9299C">
        <w:rPr>
          <w:rFonts w:ascii="inherit" w:eastAsia="Times New Roman" w:hAnsi="inherit" w:cs="Times New Roman"/>
          <w:color w:val="333333"/>
          <w:sz w:val="20"/>
          <w:szCs w:val="20"/>
          <w:lang w:val="en-US" w:eastAsia="fr-FR"/>
        </w:rPr>
        <w:t>19</w:t>
      </w:r>
      <w:r w:rsidR="00B038D6">
        <w:rPr>
          <w:rFonts w:ascii="inherit" w:eastAsia="Times New Roman" w:hAnsi="inherit" w:cs="Times New Roman"/>
          <w:color w:val="333333"/>
          <w:sz w:val="20"/>
          <w:szCs w:val="20"/>
          <w:lang w:val="en-US" w:eastAsia="fr-FR"/>
        </w:rPr>
        <w:t>5</w:t>
      </w:r>
      <w:r w:rsidRPr="00D446B6">
        <w:rPr>
          <w:rFonts w:ascii="inherit" w:eastAsia="Times New Roman" w:hAnsi="inherit" w:cs="Times New Roman"/>
          <w:color w:val="333333"/>
          <w:sz w:val="20"/>
          <w:szCs w:val="20"/>
          <w:lang w:val="en-US" w:eastAsia="fr-FR"/>
        </w:rPr>
        <w:br/>
      </w:r>
      <w:r w:rsidR="00B64467" w:rsidRPr="00D446B6">
        <w:rPr>
          <w:rFonts w:ascii="inherit" w:eastAsia="Times New Roman" w:hAnsi="inherit" w:cs="Times New Roman"/>
          <w:color w:val="333333"/>
          <w:sz w:val="20"/>
          <w:szCs w:val="20"/>
          <w:lang w:val="en-US" w:eastAsia="fr-FR"/>
        </w:rPr>
        <w:br/>
      </w:r>
    </w:p>
    <w:p w:rsidR="0071579C" w:rsidRPr="0071579C" w:rsidRDefault="00B64467" w:rsidP="0071579C">
      <w:pPr>
        <w:numPr>
          <w:ilvl w:val="0"/>
          <w:numId w:val="3"/>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Study Type</w:t>
      </w:r>
      <w:r w:rsidRPr="00B64467">
        <w:rPr>
          <w:rFonts w:ascii="inherit" w:eastAsia="Times New Roman" w:hAnsi="inherit" w:cs="Times New Roman"/>
          <w:color w:val="333333"/>
          <w:sz w:val="20"/>
          <w:szCs w:val="20"/>
          <w:lang w:val="en-US" w:eastAsia="fr-FR"/>
        </w:rPr>
        <w:br/>
        <w:t>Study type consists of:</w:t>
      </w:r>
      <w:r w:rsidR="0071579C">
        <w:rPr>
          <w:rFonts w:ascii="inherit" w:eastAsia="Times New Roman" w:hAnsi="inherit" w:cs="Times New Roman"/>
          <w:color w:val="333333"/>
          <w:sz w:val="20"/>
          <w:szCs w:val="20"/>
          <w:lang w:val="en-US" w:eastAsia="fr-FR"/>
        </w:rPr>
        <w:t xml:space="preserve"> interventional, computer-generated randomized, double-blind (patient, medical team, researchers, statistician), parallel groups assignment (ropivacaine versus placebo) trial. </w:t>
      </w:r>
    </w:p>
    <w:p w:rsidR="00B64467" w:rsidRPr="0071579C" w:rsidRDefault="005717A8" w:rsidP="00B64467">
      <w:pPr>
        <w:pStyle w:val="Paragraphedeliste"/>
        <w:numPr>
          <w:ilvl w:val="0"/>
          <w:numId w:val="21"/>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71579C">
        <w:rPr>
          <w:rFonts w:ascii="inherit" w:eastAsia="Times New Roman" w:hAnsi="inherit" w:cs="Times New Roman"/>
          <w:color w:val="333333"/>
          <w:sz w:val="20"/>
          <w:szCs w:val="20"/>
          <w:lang w:val="en-US" w:eastAsia="fr-FR"/>
        </w:rPr>
        <w:t>8 lines 146-14</w:t>
      </w:r>
      <w:r w:rsidR="00B161A7">
        <w:rPr>
          <w:rFonts w:ascii="inherit" w:eastAsia="Times New Roman" w:hAnsi="inherit" w:cs="Times New Roman"/>
          <w:color w:val="333333"/>
          <w:sz w:val="20"/>
          <w:szCs w:val="20"/>
          <w:lang w:val="en-US" w:eastAsia="fr-FR"/>
        </w:rPr>
        <w:t>8</w:t>
      </w:r>
      <w:r w:rsidR="00B64467" w:rsidRPr="0071579C">
        <w:rPr>
          <w:rFonts w:ascii="Helvetica" w:eastAsia="Times New Roman" w:hAnsi="Helvetica" w:cs="Times New Roman"/>
          <w:color w:val="333333"/>
          <w:sz w:val="20"/>
          <w:szCs w:val="20"/>
          <w:lang w:val="en-US" w:eastAsia="fr-FR"/>
        </w:rPr>
        <w:br/>
      </w:r>
    </w:p>
    <w:p w:rsidR="005717A8" w:rsidRDefault="00B64467" w:rsidP="00B64467">
      <w:pPr>
        <w:numPr>
          <w:ilvl w:val="0"/>
          <w:numId w:val="4"/>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Date of First Enrollment</w:t>
      </w:r>
    </w:p>
    <w:p w:rsidR="00B64467" w:rsidRPr="005717A8" w:rsidRDefault="005717A8" w:rsidP="005717A8">
      <w:pPr>
        <w:pStyle w:val="Paragraphedeliste"/>
        <w:numPr>
          <w:ilvl w:val="0"/>
          <w:numId w:val="22"/>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71579C">
        <w:rPr>
          <w:rFonts w:ascii="inherit" w:eastAsia="Times New Roman" w:hAnsi="inherit" w:cs="Times New Roman"/>
          <w:color w:val="333333"/>
          <w:sz w:val="20"/>
          <w:szCs w:val="20"/>
          <w:lang w:val="en-US" w:eastAsia="fr-FR"/>
        </w:rPr>
        <w:t>20 line 4</w:t>
      </w:r>
      <w:r w:rsidR="00B161A7">
        <w:rPr>
          <w:rFonts w:ascii="inherit" w:eastAsia="Times New Roman" w:hAnsi="inherit" w:cs="Times New Roman"/>
          <w:color w:val="333333"/>
          <w:sz w:val="20"/>
          <w:szCs w:val="20"/>
          <w:lang w:val="en-US" w:eastAsia="fr-FR"/>
        </w:rPr>
        <w:t>30</w:t>
      </w:r>
      <w:r w:rsidR="0071579C">
        <w:rPr>
          <w:rFonts w:ascii="inherit" w:eastAsia="Times New Roman" w:hAnsi="inherit" w:cs="Times New Roman"/>
          <w:color w:val="333333"/>
          <w:sz w:val="20"/>
          <w:szCs w:val="20"/>
          <w:lang w:val="en-US" w:eastAsia="fr-FR"/>
        </w:rPr>
        <w:t xml:space="preserve"> (</w:t>
      </w:r>
      <w:r w:rsidR="00677D36">
        <w:rPr>
          <w:rFonts w:ascii="inherit" w:eastAsia="Times New Roman" w:hAnsi="inherit" w:cs="Times New Roman"/>
          <w:color w:val="333333"/>
          <w:sz w:val="20"/>
          <w:szCs w:val="20"/>
          <w:lang w:val="en-US" w:eastAsia="fr-FR"/>
        </w:rPr>
        <w:t>October 24, 2017)</w:t>
      </w:r>
      <w:r w:rsidRPr="00B64467">
        <w:rPr>
          <w:rFonts w:ascii="inherit" w:eastAsia="Times New Roman" w:hAnsi="inherit" w:cs="Times New Roman"/>
          <w:color w:val="333333"/>
          <w:sz w:val="20"/>
          <w:szCs w:val="20"/>
          <w:lang w:val="en-US" w:eastAsia="fr-FR"/>
        </w:rPr>
        <w:br/>
      </w:r>
    </w:p>
    <w:p w:rsidR="005717A8" w:rsidRDefault="00B64467" w:rsidP="00B64467">
      <w:pPr>
        <w:numPr>
          <w:ilvl w:val="0"/>
          <w:numId w:val="4"/>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Target Sample Size</w:t>
      </w:r>
    </w:p>
    <w:p w:rsidR="00B64467" w:rsidRPr="005717A8" w:rsidRDefault="005717A8" w:rsidP="005717A8">
      <w:pPr>
        <w:pStyle w:val="Paragraphedeliste"/>
        <w:numPr>
          <w:ilvl w:val="0"/>
          <w:numId w:val="23"/>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677D36">
        <w:rPr>
          <w:rFonts w:ascii="inherit" w:eastAsia="Times New Roman" w:hAnsi="inherit" w:cs="Times New Roman"/>
          <w:color w:val="333333"/>
          <w:sz w:val="20"/>
          <w:szCs w:val="20"/>
          <w:lang w:val="en-US" w:eastAsia="fr-FR"/>
        </w:rPr>
        <w:t>17 line 34</w:t>
      </w:r>
      <w:r w:rsidR="00CD529F">
        <w:rPr>
          <w:rFonts w:ascii="inherit" w:eastAsia="Times New Roman" w:hAnsi="inherit" w:cs="Times New Roman"/>
          <w:color w:val="333333"/>
          <w:sz w:val="20"/>
          <w:szCs w:val="20"/>
          <w:lang w:val="en-US" w:eastAsia="fr-FR"/>
        </w:rPr>
        <w:t>4</w:t>
      </w:r>
      <w:r w:rsidR="00677D36">
        <w:rPr>
          <w:rFonts w:ascii="inherit" w:eastAsia="Times New Roman" w:hAnsi="inherit" w:cs="Times New Roman"/>
          <w:color w:val="333333"/>
          <w:sz w:val="20"/>
          <w:szCs w:val="20"/>
          <w:lang w:val="en-US" w:eastAsia="fr-FR"/>
        </w:rPr>
        <w:t xml:space="preserve"> (272 patients, 136 in both groups)</w:t>
      </w:r>
      <w:r w:rsidRPr="00B64467">
        <w:rPr>
          <w:rFonts w:ascii="inherit" w:eastAsia="Times New Roman" w:hAnsi="inherit" w:cs="Times New Roman"/>
          <w:color w:val="333333"/>
          <w:sz w:val="20"/>
          <w:szCs w:val="20"/>
          <w:lang w:val="en-US" w:eastAsia="fr-FR"/>
        </w:rPr>
        <w:br/>
      </w:r>
      <w:r w:rsidR="00B64467" w:rsidRPr="005717A8">
        <w:rPr>
          <w:rFonts w:ascii="inherit" w:eastAsia="Times New Roman" w:hAnsi="inherit" w:cs="Times New Roman"/>
          <w:color w:val="333333"/>
          <w:sz w:val="20"/>
          <w:szCs w:val="20"/>
          <w:lang w:val="en-US" w:eastAsia="fr-FR"/>
        </w:rPr>
        <w:br/>
      </w:r>
    </w:p>
    <w:p w:rsidR="004904C4" w:rsidRDefault="00B64467" w:rsidP="004904C4">
      <w:pPr>
        <w:numPr>
          <w:ilvl w:val="0"/>
          <w:numId w:val="4"/>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Recruitment Status</w:t>
      </w:r>
    </w:p>
    <w:p w:rsidR="00B64467" w:rsidRPr="004904C4" w:rsidRDefault="005717A8" w:rsidP="004904C4">
      <w:pPr>
        <w:pStyle w:val="Paragraphedeliste"/>
        <w:numPr>
          <w:ilvl w:val="0"/>
          <w:numId w:val="7"/>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4904C4">
        <w:rPr>
          <w:rFonts w:ascii="inherit" w:eastAsia="Times New Roman" w:hAnsi="inherit" w:cs="Times New Roman"/>
          <w:color w:val="333333"/>
          <w:sz w:val="20"/>
          <w:szCs w:val="20"/>
          <w:lang w:val="en-US" w:eastAsia="fr-FR"/>
        </w:rPr>
        <w:t xml:space="preserve">Page </w:t>
      </w:r>
      <w:r w:rsidR="004904C4" w:rsidRPr="004904C4">
        <w:rPr>
          <w:rFonts w:ascii="inherit" w:eastAsia="Times New Roman" w:hAnsi="inherit" w:cs="Times New Roman"/>
          <w:color w:val="333333"/>
          <w:sz w:val="20"/>
          <w:szCs w:val="20"/>
          <w:lang w:val="en-US" w:eastAsia="fr-FR"/>
        </w:rPr>
        <w:t>20 lines 43</w:t>
      </w:r>
      <w:r w:rsidR="00CD529F">
        <w:rPr>
          <w:rFonts w:ascii="inherit" w:eastAsia="Times New Roman" w:hAnsi="inherit" w:cs="Times New Roman"/>
          <w:color w:val="333333"/>
          <w:sz w:val="20"/>
          <w:szCs w:val="20"/>
          <w:lang w:val="en-US" w:eastAsia="fr-FR"/>
        </w:rPr>
        <w:t>3</w:t>
      </w:r>
      <w:r w:rsidR="004904C4" w:rsidRPr="004904C4">
        <w:rPr>
          <w:rFonts w:ascii="inherit" w:eastAsia="Times New Roman" w:hAnsi="inherit" w:cs="Times New Roman"/>
          <w:color w:val="333333"/>
          <w:sz w:val="20"/>
          <w:szCs w:val="20"/>
          <w:lang w:val="en-US" w:eastAsia="fr-FR"/>
        </w:rPr>
        <w:t>-43</w:t>
      </w:r>
      <w:r w:rsidR="00CD529F">
        <w:rPr>
          <w:rFonts w:ascii="inherit" w:eastAsia="Times New Roman" w:hAnsi="inherit" w:cs="Times New Roman"/>
          <w:color w:val="333333"/>
          <w:sz w:val="20"/>
          <w:szCs w:val="20"/>
          <w:lang w:val="en-US" w:eastAsia="fr-FR"/>
        </w:rPr>
        <w:t>7</w:t>
      </w:r>
      <w:r w:rsidR="004904C4" w:rsidRPr="004904C4">
        <w:rPr>
          <w:rFonts w:ascii="inherit" w:eastAsia="Times New Roman" w:hAnsi="inherit" w:cs="Times New Roman"/>
          <w:color w:val="333333"/>
          <w:sz w:val="20"/>
          <w:szCs w:val="20"/>
          <w:lang w:val="en-US" w:eastAsia="fr-FR"/>
        </w:rPr>
        <w:t xml:space="preserve"> (recruitment ongoing)</w:t>
      </w:r>
      <w:r w:rsidRPr="004904C4">
        <w:rPr>
          <w:rFonts w:ascii="inherit" w:eastAsia="Times New Roman" w:hAnsi="inherit" w:cs="Times New Roman"/>
          <w:color w:val="333333"/>
          <w:sz w:val="20"/>
          <w:szCs w:val="20"/>
          <w:lang w:val="en-US" w:eastAsia="fr-FR"/>
        </w:rPr>
        <w:br/>
      </w:r>
      <w:r w:rsidR="00B64467" w:rsidRPr="004904C4">
        <w:rPr>
          <w:rFonts w:ascii="inherit" w:eastAsia="Times New Roman" w:hAnsi="inherit" w:cs="Times New Roman"/>
          <w:color w:val="333333"/>
          <w:sz w:val="20"/>
          <w:szCs w:val="20"/>
          <w:lang w:val="en-US" w:eastAsia="fr-FR"/>
        </w:rPr>
        <w:br/>
      </w:r>
    </w:p>
    <w:p w:rsidR="0085191C" w:rsidRPr="00F5404E" w:rsidRDefault="00B64467" w:rsidP="004904C4">
      <w:pPr>
        <w:numPr>
          <w:ilvl w:val="0"/>
          <w:numId w:val="5"/>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Primary Outcome(s)</w:t>
      </w:r>
      <w:r w:rsidR="00F5404E" w:rsidRPr="00F5404E">
        <w:rPr>
          <w:rFonts w:ascii="inherit" w:eastAsia="Times New Roman" w:hAnsi="inherit" w:cs="Times New Roman"/>
          <w:color w:val="333333"/>
          <w:sz w:val="20"/>
          <w:szCs w:val="20"/>
          <w:lang w:val="en-US" w:eastAsia="fr-FR"/>
        </w:rPr>
        <w:t xml:space="preserve"> </w:t>
      </w:r>
    </w:p>
    <w:p w:rsidR="004904C4" w:rsidRPr="004904C4" w:rsidRDefault="004904C4" w:rsidP="004904C4">
      <w:pPr>
        <w:shd w:val="clear" w:color="auto" w:fill="FFFFFF"/>
        <w:spacing w:line="225" w:lineRule="atLeast"/>
        <w:ind w:right="300"/>
        <w:textAlignment w:val="baseline"/>
        <w:rPr>
          <w:rFonts w:ascii="inherit" w:eastAsia="Times New Roman" w:hAnsi="inherit" w:cs="Times New Roman"/>
          <w:b/>
          <w:bCs/>
          <w:color w:val="333333"/>
          <w:sz w:val="20"/>
          <w:szCs w:val="20"/>
          <w:lang w:val="en-US" w:eastAsia="fr-FR"/>
        </w:rPr>
      </w:pPr>
      <w:r w:rsidRPr="00B64467">
        <w:rPr>
          <w:rFonts w:ascii="inherit" w:eastAsia="Times New Roman" w:hAnsi="inherit" w:cs="Times New Roman"/>
          <w:color w:val="333333"/>
          <w:sz w:val="20"/>
          <w:szCs w:val="20"/>
          <w:lang w:val="en-US" w:eastAsia="fr-FR"/>
        </w:rPr>
        <w:t xml:space="preserve">Outcome Name: </w:t>
      </w:r>
      <w:r w:rsidR="00F5404E">
        <w:rPr>
          <w:rFonts w:ascii="inherit" w:eastAsia="Times New Roman" w:hAnsi="inherit" w:cs="Times New Roman"/>
          <w:color w:val="333333"/>
          <w:sz w:val="20"/>
          <w:szCs w:val="20"/>
          <w:lang w:val="en-US" w:eastAsia="fr-FR"/>
        </w:rPr>
        <w:t>Mid-term ropivacaine analgesic effect</w:t>
      </w:r>
      <w:r w:rsidRPr="00B64467">
        <w:rPr>
          <w:rFonts w:ascii="inherit" w:eastAsia="Times New Roman" w:hAnsi="inherit" w:cs="Times New Roman"/>
          <w:color w:val="333333"/>
          <w:sz w:val="20"/>
          <w:szCs w:val="20"/>
          <w:lang w:val="en-US" w:eastAsia="fr-FR"/>
        </w:rPr>
        <w:br/>
        <w:t xml:space="preserve">Metric/method of measurement: </w:t>
      </w:r>
      <w:r>
        <w:rPr>
          <w:rFonts w:ascii="inherit" w:eastAsia="Times New Roman" w:hAnsi="inherit" w:cs="Times New Roman"/>
          <w:color w:val="333333"/>
          <w:sz w:val="20"/>
          <w:szCs w:val="20"/>
          <w:lang w:val="en-US" w:eastAsia="fr-FR"/>
        </w:rPr>
        <w:t>Numerical Rating Scale (NRS) strictly superior to 3/10</w:t>
      </w:r>
      <w:r w:rsidRPr="00B64467">
        <w:rPr>
          <w:rFonts w:ascii="inherit" w:eastAsia="Times New Roman" w:hAnsi="inherit" w:cs="Times New Roman"/>
          <w:color w:val="333333"/>
          <w:sz w:val="20"/>
          <w:szCs w:val="20"/>
          <w:lang w:val="en-US" w:eastAsia="fr-FR"/>
        </w:rPr>
        <w:br/>
        <w:t xml:space="preserve">Timepoint: </w:t>
      </w:r>
      <w:r>
        <w:rPr>
          <w:rFonts w:ascii="inherit" w:eastAsia="Times New Roman" w:hAnsi="inherit" w:cs="Times New Roman"/>
          <w:color w:val="333333"/>
          <w:sz w:val="20"/>
          <w:szCs w:val="20"/>
          <w:lang w:val="en-US" w:eastAsia="fr-FR"/>
        </w:rPr>
        <w:t>7 days</w:t>
      </w:r>
      <w:r w:rsidRPr="00B64467">
        <w:rPr>
          <w:rFonts w:ascii="inherit" w:eastAsia="Times New Roman" w:hAnsi="inherit" w:cs="Times New Roman"/>
          <w:color w:val="333333"/>
          <w:sz w:val="20"/>
          <w:szCs w:val="20"/>
          <w:lang w:val="en-US" w:eastAsia="fr-FR"/>
        </w:rPr>
        <w:t xml:space="preserve"> following </w:t>
      </w:r>
      <w:r>
        <w:rPr>
          <w:rFonts w:ascii="inherit" w:eastAsia="Times New Roman" w:hAnsi="inherit" w:cs="Times New Roman"/>
          <w:color w:val="333333"/>
          <w:sz w:val="20"/>
          <w:szCs w:val="20"/>
          <w:lang w:val="en-US" w:eastAsia="fr-FR"/>
        </w:rPr>
        <w:t>childbirth</w:t>
      </w:r>
    </w:p>
    <w:p w:rsidR="00B64467" w:rsidRPr="004904C4" w:rsidRDefault="005717A8" w:rsidP="00B64467">
      <w:pPr>
        <w:pStyle w:val="Paragraphedeliste"/>
        <w:numPr>
          <w:ilvl w:val="0"/>
          <w:numId w:val="25"/>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 xml:space="preserve">Page </w:t>
      </w:r>
      <w:r w:rsidR="004904C4">
        <w:rPr>
          <w:rFonts w:ascii="inherit" w:eastAsia="Times New Roman" w:hAnsi="inherit" w:cs="Times New Roman"/>
          <w:color w:val="333333"/>
          <w:sz w:val="20"/>
          <w:szCs w:val="20"/>
          <w:lang w:val="en-US" w:eastAsia="fr-FR"/>
        </w:rPr>
        <w:t>13 lines 25</w:t>
      </w:r>
      <w:r w:rsidR="00CD529F">
        <w:rPr>
          <w:rFonts w:ascii="inherit" w:eastAsia="Times New Roman" w:hAnsi="inherit" w:cs="Times New Roman"/>
          <w:color w:val="333333"/>
          <w:sz w:val="20"/>
          <w:szCs w:val="20"/>
          <w:lang w:val="en-US" w:eastAsia="fr-FR"/>
        </w:rPr>
        <w:t>9</w:t>
      </w:r>
      <w:r w:rsidR="004904C4">
        <w:rPr>
          <w:rFonts w:ascii="inherit" w:eastAsia="Times New Roman" w:hAnsi="inherit" w:cs="Times New Roman"/>
          <w:color w:val="333333"/>
          <w:sz w:val="20"/>
          <w:szCs w:val="20"/>
          <w:lang w:val="en-US" w:eastAsia="fr-FR"/>
        </w:rPr>
        <w:t>-26</w:t>
      </w:r>
      <w:r w:rsidR="00CD529F">
        <w:rPr>
          <w:rFonts w:ascii="inherit" w:eastAsia="Times New Roman" w:hAnsi="inherit" w:cs="Times New Roman"/>
          <w:color w:val="333333"/>
          <w:sz w:val="20"/>
          <w:szCs w:val="20"/>
          <w:lang w:val="en-US" w:eastAsia="fr-FR"/>
        </w:rPr>
        <w:t>2</w:t>
      </w:r>
      <w:r w:rsidR="00B64467" w:rsidRPr="004904C4">
        <w:rPr>
          <w:rFonts w:ascii="inherit" w:eastAsia="Times New Roman" w:hAnsi="inherit" w:cs="Times New Roman"/>
          <w:color w:val="333333"/>
          <w:sz w:val="20"/>
          <w:szCs w:val="20"/>
          <w:lang w:val="en-US" w:eastAsia="fr-FR"/>
        </w:rPr>
        <w:br/>
      </w:r>
    </w:p>
    <w:p w:rsidR="00B64467" w:rsidRDefault="00B64467" w:rsidP="0085191C">
      <w:pPr>
        <w:numPr>
          <w:ilvl w:val="0"/>
          <w:numId w:val="6"/>
        </w:numPr>
        <w:shd w:val="clear" w:color="auto" w:fill="FFFFFF"/>
        <w:spacing w:line="225" w:lineRule="atLeast"/>
        <w:ind w:left="0"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b/>
          <w:bCs/>
          <w:color w:val="333333"/>
          <w:sz w:val="20"/>
          <w:szCs w:val="20"/>
          <w:lang w:val="en-US" w:eastAsia="fr-FR"/>
        </w:rPr>
        <w:t>Key Secondary Outcomes</w:t>
      </w:r>
    </w:p>
    <w:p w:rsidR="00F5404E" w:rsidRDefault="00F5404E" w:rsidP="00F5404E">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color w:val="333333"/>
          <w:sz w:val="20"/>
          <w:szCs w:val="20"/>
          <w:lang w:val="en-US" w:eastAsia="fr-FR"/>
        </w:rPr>
        <w:t xml:space="preserve">Outcome Name: </w:t>
      </w:r>
      <w:r>
        <w:rPr>
          <w:rFonts w:ascii="inherit" w:eastAsia="Times New Roman" w:hAnsi="inherit" w:cs="Times New Roman"/>
          <w:color w:val="333333"/>
          <w:sz w:val="20"/>
          <w:szCs w:val="20"/>
          <w:lang w:val="en-US" w:eastAsia="fr-FR"/>
        </w:rPr>
        <w:t>Short- and long-term ropivacaine analgesic effect</w:t>
      </w:r>
      <w:r w:rsidRPr="00B64467">
        <w:rPr>
          <w:rFonts w:ascii="inherit" w:eastAsia="Times New Roman" w:hAnsi="inherit" w:cs="Times New Roman"/>
          <w:color w:val="333333"/>
          <w:sz w:val="20"/>
          <w:szCs w:val="20"/>
          <w:lang w:val="en-US" w:eastAsia="fr-FR"/>
        </w:rPr>
        <w:br/>
        <w:t xml:space="preserve">Metric/method of measurement: </w:t>
      </w:r>
      <w:r>
        <w:rPr>
          <w:rFonts w:ascii="inherit" w:eastAsia="Times New Roman" w:hAnsi="inherit" w:cs="Times New Roman"/>
          <w:color w:val="333333"/>
          <w:sz w:val="20"/>
          <w:szCs w:val="20"/>
          <w:lang w:val="en-US" w:eastAsia="fr-FR"/>
        </w:rPr>
        <w:t xml:space="preserve">Numerical Rating Scale (NRS) </w:t>
      </w:r>
      <w:r w:rsidRPr="00B64467">
        <w:rPr>
          <w:rFonts w:ascii="inherit" w:eastAsia="Times New Roman" w:hAnsi="inherit" w:cs="Times New Roman"/>
          <w:color w:val="333333"/>
          <w:sz w:val="20"/>
          <w:szCs w:val="20"/>
          <w:lang w:val="en-US" w:eastAsia="fr-FR"/>
        </w:rPr>
        <w:br/>
        <w:t xml:space="preserve">Timepoint: </w:t>
      </w:r>
      <w:r>
        <w:rPr>
          <w:rFonts w:ascii="inherit" w:eastAsia="Times New Roman" w:hAnsi="inherit" w:cs="Times New Roman"/>
          <w:color w:val="333333"/>
          <w:sz w:val="20"/>
          <w:szCs w:val="20"/>
          <w:lang w:val="en-US" w:eastAsia="fr-FR"/>
        </w:rPr>
        <w:t>H12, H24, H48, M3 and M6</w:t>
      </w:r>
      <w:r w:rsidRPr="00B64467">
        <w:rPr>
          <w:rFonts w:ascii="inherit" w:eastAsia="Times New Roman" w:hAnsi="inherit" w:cs="Times New Roman"/>
          <w:color w:val="333333"/>
          <w:sz w:val="20"/>
          <w:szCs w:val="20"/>
          <w:lang w:val="en-US" w:eastAsia="fr-FR"/>
        </w:rPr>
        <w:t xml:space="preserve"> following </w:t>
      </w:r>
      <w:r>
        <w:rPr>
          <w:rFonts w:ascii="inherit" w:eastAsia="Times New Roman" w:hAnsi="inherit" w:cs="Times New Roman"/>
          <w:color w:val="333333"/>
          <w:sz w:val="20"/>
          <w:szCs w:val="20"/>
          <w:lang w:val="en-US" w:eastAsia="fr-FR"/>
        </w:rPr>
        <w:t>childbirth</w:t>
      </w:r>
    </w:p>
    <w:p w:rsidR="00F5404E" w:rsidRDefault="00F5404E" w:rsidP="00F5404E">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p>
    <w:p w:rsidR="00F5404E" w:rsidRDefault="00F5404E" w:rsidP="00F5404E">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color w:val="333333"/>
          <w:sz w:val="20"/>
          <w:szCs w:val="20"/>
          <w:lang w:val="en-US" w:eastAsia="fr-FR"/>
        </w:rPr>
        <w:t xml:space="preserve">Outcome Name: </w:t>
      </w:r>
      <w:r>
        <w:rPr>
          <w:rFonts w:ascii="inherit" w:eastAsia="Times New Roman" w:hAnsi="inherit" w:cs="Times New Roman"/>
          <w:color w:val="333333"/>
          <w:sz w:val="20"/>
          <w:szCs w:val="20"/>
          <w:lang w:val="en-US" w:eastAsia="fr-FR"/>
        </w:rPr>
        <w:t xml:space="preserve">Quality of life </w:t>
      </w:r>
      <w:r w:rsidRPr="00B64467">
        <w:rPr>
          <w:rFonts w:ascii="inherit" w:eastAsia="Times New Roman" w:hAnsi="inherit" w:cs="Times New Roman"/>
          <w:color w:val="333333"/>
          <w:sz w:val="20"/>
          <w:szCs w:val="20"/>
          <w:lang w:val="en-US" w:eastAsia="fr-FR"/>
        </w:rPr>
        <w:br/>
        <w:t xml:space="preserve">Metric/method of measurement: </w:t>
      </w:r>
      <w:r>
        <w:rPr>
          <w:rFonts w:ascii="inherit" w:eastAsia="Times New Roman" w:hAnsi="inherit" w:cs="Times New Roman"/>
          <w:color w:val="333333"/>
          <w:sz w:val="20"/>
          <w:szCs w:val="20"/>
          <w:lang w:val="en-US" w:eastAsia="fr-FR"/>
        </w:rPr>
        <w:t>SF-36 questionnaire</w:t>
      </w:r>
      <w:r w:rsidRPr="00B64467">
        <w:rPr>
          <w:rFonts w:ascii="inherit" w:eastAsia="Times New Roman" w:hAnsi="inherit" w:cs="Times New Roman"/>
          <w:color w:val="333333"/>
          <w:sz w:val="20"/>
          <w:szCs w:val="20"/>
          <w:lang w:val="en-US" w:eastAsia="fr-FR"/>
        </w:rPr>
        <w:br/>
        <w:t xml:space="preserve">Timepoint: </w:t>
      </w:r>
      <w:r>
        <w:rPr>
          <w:rFonts w:ascii="inherit" w:eastAsia="Times New Roman" w:hAnsi="inherit" w:cs="Times New Roman"/>
          <w:color w:val="333333"/>
          <w:sz w:val="20"/>
          <w:szCs w:val="20"/>
          <w:lang w:val="en-US" w:eastAsia="fr-FR"/>
        </w:rPr>
        <w:t>D7, M3 and M6</w:t>
      </w:r>
      <w:r w:rsidRPr="00B64467">
        <w:rPr>
          <w:rFonts w:ascii="inherit" w:eastAsia="Times New Roman" w:hAnsi="inherit" w:cs="Times New Roman"/>
          <w:color w:val="333333"/>
          <w:sz w:val="20"/>
          <w:szCs w:val="20"/>
          <w:lang w:val="en-US" w:eastAsia="fr-FR"/>
        </w:rPr>
        <w:t xml:space="preserve"> following </w:t>
      </w:r>
      <w:r>
        <w:rPr>
          <w:rFonts w:ascii="inherit" w:eastAsia="Times New Roman" w:hAnsi="inherit" w:cs="Times New Roman"/>
          <w:color w:val="333333"/>
          <w:sz w:val="20"/>
          <w:szCs w:val="20"/>
          <w:lang w:val="en-US" w:eastAsia="fr-FR"/>
        </w:rPr>
        <w:t>childbirth</w:t>
      </w:r>
    </w:p>
    <w:p w:rsidR="00F5404E" w:rsidRDefault="00F5404E" w:rsidP="00F5404E">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p>
    <w:p w:rsidR="00F5404E" w:rsidRPr="00B64467" w:rsidRDefault="00F5404E" w:rsidP="00F5404E">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color w:val="333333"/>
          <w:sz w:val="20"/>
          <w:szCs w:val="20"/>
          <w:lang w:val="en-US" w:eastAsia="fr-FR"/>
        </w:rPr>
        <w:t xml:space="preserve">Outcome Name: </w:t>
      </w:r>
      <w:r>
        <w:rPr>
          <w:rFonts w:ascii="inherit" w:eastAsia="Times New Roman" w:hAnsi="inherit" w:cs="Times New Roman"/>
          <w:color w:val="333333"/>
          <w:sz w:val="20"/>
          <w:szCs w:val="20"/>
          <w:lang w:val="en-US" w:eastAsia="fr-FR"/>
        </w:rPr>
        <w:t xml:space="preserve">Pain characteristics </w:t>
      </w:r>
      <w:r w:rsidRPr="00B64467">
        <w:rPr>
          <w:rFonts w:ascii="inherit" w:eastAsia="Times New Roman" w:hAnsi="inherit" w:cs="Times New Roman"/>
          <w:color w:val="333333"/>
          <w:sz w:val="20"/>
          <w:szCs w:val="20"/>
          <w:lang w:val="en-US" w:eastAsia="fr-FR"/>
        </w:rPr>
        <w:br/>
        <w:t xml:space="preserve">Metric/method of measurement: </w:t>
      </w:r>
      <w:r>
        <w:rPr>
          <w:rFonts w:ascii="inherit" w:eastAsia="Times New Roman" w:hAnsi="inherit" w:cs="Times New Roman"/>
          <w:color w:val="333333"/>
          <w:sz w:val="20"/>
          <w:szCs w:val="20"/>
          <w:lang w:val="en-US" w:eastAsia="fr-FR"/>
        </w:rPr>
        <w:t xml:space="preserve">DN4 questionnaire </w:t>
      </w:r>
      <w:r w:rsidRPr="00B64467">
        <w:rPr>
          <w:rFonts w:ascii="inherit" w:eastAsia="Times New Roman" w:hAnsi="inherit" w:cs="Times New Roman"/>
          <w:color w:val="333333"/>
          <w:sz w:val="20"/>
          <w:szCs w:val="20"/>
          <w:lang w:val="en-US" w:eastAsia="fr-FR"/>
        </w:rPr>
        <w:br/>
        <w:t xml:space="preserve">Timepoint: </w:t>
      </w:r>
      <w:r>
        <w:rPr>
          <w:rFonts w:ascii="inherit" w:eastAsia="Times New Roman" w:hAnsi="inherit" w:cs="Times New Roman"/>
          <w:color w:val="333333"/>
          <w:sz w:val="20"/>
          <w:szCs w:val="20"/>
          <w:lang w:val="en-US" w:eastAsia="fr-FR"/>
        </w:rPr>
        <w:t>D7, M3 and M6</w:t>
      </w:r>
      <w:r w:rsidRPr="00B64467">
        <w:rPr>
          <w:rFonts w:ascii="inherit" w:eastAsia="Times New Roman" w:hAnsi="inherit" w:cs="Times New Roman"/>
          <w:color w:val="333333"/>
          <w:sz w:val="20"/>
          <w:szCs w:val="20"/>
          <w:lang w:val="en-US" w:eastAsia="fr-FR"/>
        </w:rPr>
        <w:t xml:space="preserve"> following </w:t>
      </w:r>
      <w:r>
        <w:rPr>
          <w:rFonts w:ascii="inherit" w:eastAsia="Times New Roman" w:hAnsi="inherit" w:cs="Times New Roman"/>
          <w:color w:val="333333"/>
          <w:sz w:val="20"/>
          <w:szCs w:val="20"/>
          <w:lang w:val="en-US" w:eastAsia="fr-FR"/>
        </w:rPr>
        <w:t>childbirth</w:t>
      </w:r>
    </w:p>
    <w:p w:rsidR="00F5404E" w:rsidRPr="00B64467" w:rsidRDefault="00F5404E" w:rsidP="00F5404E">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p>
    <w:p w:rsidR="00F5404E" w:rsidRDefault="00F5404E" w:rsidP="00F5404E">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color w:val="333333"/>
          <w:sz w:val="20"/>
          <w:szCs w:val="20"/>
          <w:lang w:val="en-US" w:eastAsia="fr-FR"/>
        </w:rPr>
        <w:t xml:space="preserve">Outcome Name: </w:t>
      </w:r>
      <w:r>
        <w:rPr>
          <w:rFonts w:ascii="inherit" w:eastAsia="Times New Roman" w:hAnsi="inherit" w:cs="Times New Roman"/>
          <w:color w:val="333333"/>
          <w:sz w:val="20"/>
          <w:szCs w:val="20"/>
          <w:lang w:val="en-US" w:eastAsia="fr-FR"/>
        </w:rPr>
        <w:t xml:space="preserve">Sexual function </w:t>
      </w:r>
      <w:r w:rsidRPr="00B64467">
        <w:rPr>
          <w:rFonts w:ascii="inherit" w:eastAsia="Times New Roman" w:hAnsi="inherit" w:cs="Times New Roman"/>
          <w:color w:val="333333"/>
          <w:sz w:val="20"/>
          <w:szCs w:val="20"/>
          <w:lang w:val="en-US" w:eastAsia="fr-FR"/>
        </w:rPr>
        <w:br/>
        <w:t xml:space="preserve">Metric/method of measurement: </w:t>
      </w:r>
      <w:r>
        <w:rPr>
          <w:rFonts w:ascii="inherit" w:eastAsia="Times New Roman" w:hAnsi="inherit" w:cs="Times New Roman"/>
          <w:color w:val="333333"/>
          <w:sz w:val="20"/>
          <w:szCs w:val="20"/>
          <w:lang w:val="en-US" w:eastAsia="fr-FR"/>
        </w:rPr>
        <w:t xml:space="preserve">FSFI questionnaire </w:t>
      </w:r>
      <w:r w:rsidRPr="00B64467">
        <w:rPr>
          <w:rFonts w:ascii="inherit" w:eastAsia="Times New Roman" w:hAnsi="inherit" w:cs="Times New Roman"/>
          <w:color w:val="333333"/>
          <w:sz w:val="20"/>
          <w:szCs w:val="20"/>
          <w:lang w:val="en-US" w:eastAsia="fr-FR"/>
        </w:rPr>
        <w:br/>
        <w:t xml:space="preserve">Timepoint: </w:t>
      </w:r>
      <w:r>
        <w:rPr>
          <w:rFonts w:ascii="inherit" w:eastAsia="Times New Roman" w:hAnsi="inherit" w:cs="Times New Roman"/>
          <w:color w:val="333333"/>
          <w:sz w:val="20"/>
          <w:szCs w:val="20"/>
          <w:lang w:val="en-US" w:eastAsia="fr-FR"/>
        </w:rPr>
        <w:t>D7, M3 and M6</w:t>
      </w:r>
      <w:r w:rsidRPr="00B64467">
        <w:rPr>
          <w:rFonts w:ascii="inherit" w:eastAsia="Times New Roman" w:hAnsi="inherit" w:cs="Times New Roman"/>
          <w:color w:val="333333"/>
          <w:sz w:val="20"/>
          <w:szCs w:val="20"/>
          <w:lang w:val="en-US" w:eastAsia="fr-FR"/>
        </w:rPr>
        <w:t xml:space="preserve"> following </w:t>
      </w:r>
      <w:r>
        <w:rPr>
          <w:rFonts w:ascii="inherit" w:eastAsia="Times New Roman" w:hAnsi="inherit" w:cs="Times New Roman"/>
          <w:color w:val="333333"/>
          <w:sz w:val="20"/>
          <w:szCs w:val="20"/>
          <w:lang w:val="en-US" w:eastAsia="fr-FR"/>
        </w:rPr>
        <w:t>childbirth</w:t>
      </w:r>
    </w:p>
    <w:p w:rsidR="00F5404E" w:rsidRDefault="00F5404E" w:rsidP="00F5404E">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p>
    <w:p w:rsidR="00F5404E" w:rsidRPr="00B64467" w:rsidRDefault="00F5404E" w:rsidP="00F5404E">
      <w:p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sidRPr="00B64467">
        <w:rPr>
          <w:rFonts w:ascii="inherit" w:eastAsia="Times New Roman" w:hAnsi="inherit" w:cs="Times New Roman"/>
          <w:color w:val="333333"/>
          <w:sz w:val="20"/>
          <w:szCs w:val="20"/>
          <w:lang w:val="en-US" w:eastAsia="fr-FR"/>
        </w:rPr>
        <w:t xml:space="preserve">Outcome Name: </w:t>
      </w:r>
      <w:r>
        <w:rPr>
          <w:rFonts w:ascii="inherit" w:eastAsia="Times New Roman" w:hAnsi="inherit" w:cs="Times New Roman"/>
          <w:color w:val="333333"/>
          <w:sz w:val="20"/>
          <w:szCs w:val="20"/>
          <w:lang w:val="en-US" w:eastAsia="fr-FR"/>
        </w:rPr>
        <w:t xml:space="preserve">Depression </w:t>
      </w:r>
      <w:r w:rsidRPr="00B64467">
        <w:rPr>
          <w:rFonts w:ascii="inherit" w:eastAsia="Times New Roman" w:hAnsi="inherit" w:cs="Times New Roman"/>
          <w:color w:val="333333"/>
          <w:sz w:val="20"/>
          <w:szCs w:val="20"/>
          <w:lang w:val="en-US" w:eastAsia="fr-FR"/>
        </w:rPr>
        <w:br/>
        <w:t xml:space="preserve">Metric/method of measurement: </w:t>
      </w:r>
      <w:r>
        <w:rPr>
          <w:rFonts w:ascii="inherit" w:eastAsia="Times New Roman" w:hAnsi="inherit" w:cs="Times New Roman"/>
          <w:color w:val="333333"/>
          <w:sz w:val="20"/>
          <w:szCs w:val="20"/>
          <w:lang w:val="en-US" w:eastAsia="fr-FR"/>
        </w:rPr>
        <w:t xml:space="preserve">EPDS questionnaire </w:t>
      </w:r>
      <w:r w:rsidRPr="00B64467">
        <w:rPr>
          <w:rFonts w:ascii="inherit" w:eastAsia="Times New Roman" w:hAnsi="inherit" w:cs="Times New Roman"/>
          <w:color w:val="333333"/>
          <w:sz w:val="20"/>
          <w:szCs w:val="20"/>
          <w:lang w:val="en-US" w:eastAsia="fr-FR"/>
        </w:rPr>
        <w:br/>
        <w:t xml:space="preserve">Timepoint: </w:t>
      </w:r>
      <w:r>
        <w:rPr>
          <w:rFonts w:ascii="inherit" w:eastAsia="Times New Roman" w:hAnsi="inherit" w:cs="Times New Roman"/>
          <w:color w:val="333333"/>
          <w:sz w:val="20"/>
          <w:szCs w:val="20"/>
          <w:lang w:val="en-US" w:eastAsia="fr-FR"/>
        </w:rPr>
        <w:t>D7, M3 and M6</w:t>
      </w:r>
      <w:r w:rsidRPr="00B64467">
        <w:rPr>
          <w:rFonts w:ascii="inherit" w:eastAsia="Times New Roman" w:hAnsi="inherit" w:cs="Times New Roman"/>
          <w:color w:val="333333"/>
          <w:sz w:val="20"/>
          <w:szCs w:val="20"/>
          <w:lang w:val="en-US" w:eastAsia="fr-FR"/>
        </w:rPr>
        <w:t xml:space="preserve"> following </w:t>
      </w:r>
      <w:r>
        <w:rPr>
          <w:rFonts w:ascii="inherit" w:eastAsia="Times New Roman" w:hAnsi="inherit" w:cs="Times New Roman"/>
          <w:color w:val="333333"/>
          <w:sz w:val="20"/>
          <w:szCs w:val="20"/>
          <w:lang w:val="en-US" w:eastAsia="fr-FR"/>
        </w:rPr>
        <w:t>childbirth</w:t>
      </w:r>
    </w:p>
    <w:p w:rsidR="00B64467" w:rsidRDefault="00B64467">
      <w:pPr>
        <w:rPr>
          <w:lang w:val="en-US"/>
        </w:rPr>
      </w:pPr>
    </w:p>
    <w:p w:rsidR="005717A8" w:rsidRPr="00B64467" w:rsidRDefault="005717A8" w:rsidP="005717A8">
      <w:pPr>
        <w:pStyle w:val="Paragraphedeliste"/>
        <w:numPr>
          <w:ilvl w:val="0"/>
          <w:numId w:val="7"/>
        </w:numPr>
        <w:shd w:val="clear" w:color="auto" w:fill="FFFFFF"/>
        <w:spacing w:line="225" w:lineRule="atLeast"/>
        <w:ind w:right="300"/>
        <w:textAlignment w:val="baseline"/>
        <w:rPr>
          <w:rFonts w:ascii="inherit" w:eastAsia="Times New Roman" w:hAnsi="inherit" w:cs="Times New Roman"/>
          <w:color w:val="333333"/>
          <w:sz w:val="20"/>
          <w:szCs w:val="20"/>
          <w:lang w:val="en-US" w:eastAsia="fr-FR"/>
        </w:rPr>
      </w:pPr>
      <w:r>
        <w:rPr>
          <w:rFonts w:ascii="inherit" w:eastAsia="Times New Roman" w:hAnsi="inherit" w:cs="Times New Roman"/>
          <w:color w:val="333333"/>
          <w:sz w:val="20"/>
          <w:szCs w:val="20"/>
          <w:lang w:val="en-US" w:eastAsia="fr-FR"/>
        </w:rPr>
        <w:t>Page</w:t>
      </w:r>
      <w:r w:rsidR="00CD529F">
        <w:rPr>
          <w:rFonts w:ascii="inherit" w:eastAsia="Times New Roman" w:hAnsi="inherit" w:cs="Times New Roman"/>
          <w:color w:val="333333"/>
          <w:sz w:val="20"/>
          <w:szCs w:val="20"/>
          <w:lang w:val="en-US" w:eastAsia="fr-FR"/>
        </w:rPr>
        <w:t>s</w:t>
      </w:r>
      <w:r>
        <w:rPr>
          <w:rFonts w:ascii="inherit" w:eastAsia="Times New Roman" w:hAnsi="inherit" w:cs="Times New Roman"/>
          <w:color w:val="333333"/>
          <w:sz w:val="20"/>
          <w:szCs w:val="20"/>
          <w:lang w:val="en-US" w:eastAsia="fr-FR"/>
        </w:rPr>
        <w:t xml:space="preserve"> </w:t>
      </w:r>
      <w:r w:rsidR="00CD529F">
        <w:rPr>
          <w:rFonts w:ascii="inherit" w:eastAsia="Times New Roman" w:hAnsi="inherit" w:cs="Times New Roman"/>
          <w:color w:val="333333"/>
          <w:sz w:val="20"/>
          <w:szCs w:val="20"/>
          <w:lang w:val="en-US" w:eastAsia="fr-FR"/>
        </w:rPr>
        <w:t>13-</w:t>
      </w:r>
      <w:bookmarkStart w:id="1" w:name="_GoBack"/>
      <w:bookmarkEnd w:id="1"/>
      <w:r w:rsidR="00F5404E">
        <w:rPr>
          <w:rFonts w:ascii="inherit" w:eastAsia="Times New Roman" w:hAnsi="inherit" w:cs="Times New Roman"/>
          <w:color w:val="333333"/>
          <w:sz w:val="20"/>
          <w:szCs w:val="20"/>
          <w:lang w:val="en-US" w:eastAsia="fr-FR"/>
        </w:rPr>
        <w:t>15 lines 26</w:t>
      </w:r>
      <w:r w:rsidR="00CD529F">
        <w:rPr>
          <w:rFonts w:ascii="inherit" w:eastAsia="Times New Roman" w:hAnsi="inherit" w:cs="Times New Roman"/>
          <w:color w:val="333333"/>
          <w:sz w:val="20"/>
          <w:szCs w:val="20"/>
          <w:lang w:val="en-US" w:eastAsia="fr-FR"/>
        </w:rPr>
        <w:t>9</w:t>
      </w:r>
      <w:r w:rsidR="00F5404E">
        <w:rPr>
          <w:rFonts w:ascii="inherit" w:eastAsia="Times New Roman" w:hAnsi="inherit" w:cs="Times New Roman"/>
          <w:color w:val="333333"/>
          <w:sz w:val="20"/>
          <w:szCs w:val="20"/>
          <w:lang w:val="en-US" w:eastAsia="fr-FR"/>
        </w:rPr>
        <w:t>-31</w:t>
      </w:r>
      <w:r w:rsidR="00CD529F">
        <w:rPr>
          <w:rFonts w:ascii="inherit" w:eastAsia="Times New Roman" w:hAnsi="inherit" w:cs="Times New Roman"/>
          <w:color w:val="333333"/>
          <w:sz w:val="20"/>
          <w:szCs w:val="20"/>
          <w:lang w:val="en-US" w:eastAsia="fr-FR"/>
        </w:rPr>
        <w:t>8</w:t>
      </w:r>
      <w:r w:rsidRPr="00B64467">
        <w:rPr>
          <w:rFonts w:ascii="inherit" w:eastAsia="Times New Roman" w:hAnsi="inherit" w:cs="Times New Roman"/>
          <w:color w:val="333333"/>
          <w:sz w:val="20"/>
          <w:szCs w:val="20"/>
          <w:lang w:val="en-US" w:eastAsia="fr-FR"/>
        </w:rPr>
        <w:br/>
      </w:r>
    </w:p>
    <w:p w:rsidR="005717A8" w:rsidRPr="00B64467" w:rsidRDefault="005717A8">
      <w:pPr>
        <w:rPr>
          <w:lang w:val="en-US"/>
        </w:rPr>
      </w:pPr>
    </w:p>
    <w:sectPr w:rsidR="005717A8" w:rsidRPr="00B64467" w:rsidSect="00485DC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inherit">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151B6"/>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074302"/>
    <w:multiLevelType w:val="multilevel"/>
    <w:tmpl w:val="DB04C8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B05C66"/>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84378D"/>
    <w:multiLevelType w:val="hybridMultilevel"/>
    <w:tmpl w:val="3D541438"/>
    <w:lvl w:ilvl="0" w:tplc="E2E612B0">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BA60AB6"/>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BD09BA"/>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8360CD"/>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3D1734E"/>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1233BA"/>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727797A"/>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447C10"/>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4AB6ED0"/>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9D2641"/>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993F2E"/>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7824519"/>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75B39F1"/>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77A5F46"/>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8BD4ABD"/>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2C020B"/>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F302953"/>
    <w:multiLevelType w:val="multilevel"/>
    <w:tmpl w:val="23C4A3A8"/>
    <w:lvl w:ilvl="0">
      <w:start w:val="1"/>
      <w:numFmt w:val="bullet"/>
      <w:lvlText w:val=""/>
      <w:lvlJc w:val="left"/>
      <w:pPr>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
    <w:lvlOverride w:ilvl="1">
      <w:lvl w:ilvl="1">
        <w:numFmt w:val="lowerRoman"/>
        <w:lvlText w:val="%2."/>
        <w:lvlJc w:val="right"/>
      </w:lvl>
    </w:lvlOverride>
  </w:num>
  <w:num w:numId="3">
    <w:abstractNumId w:val="1"/>
    <w:lvlOverride w:ilvl="1">
      <w:lvl w:ilvl="1">
        <w:numFmt w:val="bullet"/>
        <w:lvlText w:val="o"/>
        <w:lvlJc w:val="right"/>
        <w:pPr>
          <w:tabs>
            <w:tab w:val="num" w:pos="1440"/>
          </w:tabs>
          <w:ind w:left="1440" w:hanging="360"/>
        </w:pPr>
        <w:rPr>
          <w:rFonts w:ascii="Courier New" w:hAnsi="Courier New" w:hint="default"/>
          <w:sz w:val="20"/>
        </w:rPr>
      </w:lvl>
    </w:lvlOverride>
  </w:num>
  <w:num w:numId="4">
    <w:abstractNumId w:val="1"/>
    <w:lvlOverride w:ilvl="1">
      <w:lvl w:ilvl="1">
        <w:numFmt w:val="decimal"/>
        <w:lvlText w:val="%2."/>
        <w:lvlJc w:val="right"/>
        <w:pPr>
          <w:tabs>
            <w:tab w:val="num" w:pos="1440"/>
          </w:tabs>
          <w:ind w:left="1440" w:hanging="360"/>
        </w:pPr>
      </w:lvl>
    </w:lvlOverride>
  </w:num>
  <w:num w:numId="5">
    <w:abstractNumId w:val="1"/>
    <w:lvlOverride w:ilvl="1">
      <w:lvl w:ilvl="1">
        <w:numFmt w:val="bullet"/>
        <w:lvlText w:val="o"/>
        <w:lvlJc w:val="right"/>
        <w:pPr>
          <w:tabs>
            <w:tab w:val="num" w:pos="1440"/>
          </w:tabs>
          <w:ind w:left="1440" w:hanging="360"/>
        </w:pPr>
        <w:rPr>
          <w:rFonts w:ascii="Courier New" w:hAnsi="Courier New" w:hint="default"/>
          <w:sz w:val="20"/>
        </w:rPr>
      </w:lvl>
    </w:lvlOverride>
  </w:num>
  <w:num w:numId="6">
    <w:abstractNumId w:val="1"/>
    <w:lvlOverride w:ilvl="1">
      <w:lvl w:ilvl="1">
        <w:numFmt w:val="decimal"/>
        <w:lvlText w:val="%2."/>
        <w:lvlJc w:val="right"/>
        <w:pPr>
          <w:tabs>
            <w:tab w:val="num" w:pos="1440"/>
          </w:tabs>
          <w:ind w:left="1440" w:hanging="360"/>
        </w:pPr>
      </w:lvl>
    </w:lvlOverride>
  </w:num>
  <w:num w:numId="7">
    <w:abstractNumId w:val="3"/>
  </w:num>
  <w:num w:numId="8">
    <w:abstractNumId w:val="14"/>
  </w:num>
  <w:num w:numId="9">
    <w:abstractNumId w:val="6"/>
  </w:num>
  <w:num w:numId="10">
    <w:abstractNumId w:val="9"/>
  </w:num>
  <w:num w:numId="11">
    <w:abstractNumId w:val="7"/>
  </w:num>
  <w:num w:numId="12">
    <w:abstractNumId w:val="5"/>
  </w:num>
  <w:num w:numId="13">
    <w:abstractNumId w:val="8"/>
  </w:num>
  <w:num w:numId="14">
    <w:abstractNumId w:val="16"/>
  </w:num>
  <w:num w:numId="15">
    <w:abstractNumId w:val="0"/>
  </w:num>
  <w:num w:numId="16">
    <w:abstractNumId w:val="13"/>
  </w:num>
  <w:num w:numId="17">
    <w:abstractNumId w:val="12"/>
  </w:num>
  <w:num w:numId="18">
    <w:abstractNumId w:val="19"/>
  </w:num>
  <w:num w:numId="19">
    <w:abstractNumId w:val="11"/>
  </w:num>
  <w:num w:numId="20">
    <w:abstractNumId w:val="18"/>
  </w:num>
  <w:num w:numId="21">
    <w:abstractNumId w:val="15"/>
  </w:num>
  <w:num w:numId="22">
    <w:abstractNumId w:val="2"/>
  </w:num>
  <w:num w:numId="23">
    <w:abstractNumId w:val="4"/>
  </w:num>
  <w:num w:numId="24">
    <w:abstractNumId w:val="10"/>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467"/>
    <w:rsid w:val="0041204D"/>
    <w:rsid w:val="00485DC9"/>
    <w:rsid w:val="004904C4"/>
    <w:rsid w:val="005717A8"/>
    <w:rsid w:val="00616CBE"/>
    <w:rsid w:val="00677D36"/>
    <w:rsid w:val="006B4FC4"/>
    <w:rsid w:val="0071579C"/>
    <w:rsid w:val="008430F3"/>
    <w:rsid w:val="0085191C"/>
    <w:rsid w:val="00A9299C"/>
    <w:rsid w:val="00B038D6"/>
    <w:rsid w:val="00B161A7"/>
    <w:rsid w:val="00B64467"/>
    <w:rsid w:val="00B9500F"/>
    <w:rsid w:val="00CD529F"/>
    <w:rsid w:val="00D25253"/>
    <w:rsid w:val="00D446B6"/>
    <w:rsid w:val="00D903E5"/>
    <w:rsid w:val="00F5404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6F1E8"/>
  <w15:chartTrackingRefBased/>
  <w15:docId w15:val="{7D1F634E-DA75-354A-BB2F-F6117A7AB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B64467"/>
    <w:pPr>
      <w:spacing w:before="100" w:beforeAutospacing="1" w:after="100" w:afterAutospacing="1"/>
    </w:pPr>
    <w:rPr>
      <w:rFonts w:ascii="Times New Roman" w:eastAsia="Times New Roman" w:hAnsi="Times New Roman" w:cs="Times New Roman"/>
      <w:lang w:eastAsia="fr-FR"/>
    </w:rPr>
  </w:style>
  <w:style w:type="paragraph" w:styleId="Paragraphedeliste">
    <w:name w:val="List Paragraph"/>
    <w:basedOn w:val="Normal"/>
    <w:uiPriority w:val="34"/>
    <w:qFormat/>
    <w:rsid w:val="00B644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247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621</Words>
  <Characters>3416</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2020-05-04T08:51:00Z</dcterms:created>
  <dcterms:modified xsi:type="dcterms:W3CDTF">2020-05-10T17:46:00Z</dcterms:modified>
</cp:coreProperties>
</file>