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18D" w:rsidRPr="00A75E4A" w:rsidRDefault="00C5118D" w:rsidP="00C5118D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E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Article Title: </w:t>
      </w:r>
      <w:r w:rsidR="00A75E4A" w:rsidRPr="00A75E4A">
        <w:rPr>
          <w:rFonts w:ascii="Times New Roman" w:hAnsi="Times New Roman" w:cs="Times New Roman"/>
          <w:color w:val="000000" w:themeColor="text1"/>
          <w:sz w:val="24"/>
          <w:szCs w:val="24"/>
        </w:rPr>
        <w:t>Topographic ruggedness indices in ecology: past, present and future</w:t>
      </w:r>
    </w:p>
    <w:p w:rsidR="00A75E4A" w:rsidRDefault="00C5118D" w:rsidP="00A75E4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E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Journal Name: </w:t>
      </w:r>
      <w:r w:rsidRPr="00A75E4A">
        <w:rPr>
          <w:rFonts w:ascii="Times New Roman" w:hAnsi="Times New Roman" w:cs="Times New Roman"/>
          <w:color w:val="000000" w:themeColor="text1"/>
          <w:sz w:val="24"/>
          <w:szCs w:val="24"/>
        </w:rPr>
        <w:t>Landscape Ecology</w:t>
      </w:r>
    </w:p>
    <w:p w:rsidR="00A75E4A" w:rsidRPr="00A75E4A" w:rsidRDefault="00C5118D" w:rsidP="00A75E4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E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Author Names:</w:t>
      </w:r>
      <w:r w:rsidRPr="00A75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E4A" w:rsidRPr="00A75E4A">
        <w:rPr>
          <w:rFonts w:ascii="Times New Roman" w:hAnsi="Times New Roman" w:cs="Times New Roman"/>
          <w:sz w:val="24"/>
          <w:szCs w:val="24"/>
        </w:rPr>
        <w:t xml:space="preserve">Thomas E. Dilts </w:t>
      </w:r>
      <w:r w:rsidR="00A75E4A" w:rsidRPr="00A75E4A">
        <w:rPr>
          <w:rFonts w:ascii="Times New Roman" w:hAnsi="Times New Roman" w:cs="Times New Roman"/>
          <w:i/>
          <w:sz w:val="24"/>
          <w:szCs w:val="24"/>
        </w:rPr>
        <w:t xml:space="preserve">· </w:t>
      </w:r>
      <w:r w:rsidR="00A75E4A" w:rsidRPr="00A75E4A">
        <w:rPr>
          <w:rFonts w:ascii="Times New Roman" w:hAnsi="Times New Roman" w:cs="Times New Roman"/>
          <w:sz w:val="24"/>
          <w:szCs w:val="24"/>
        </w:rPr>
        <w:t xml:space="preserve">Marcus E. Blum </w:t>
      </w:r>
      <w:r w:rsidR="00A75E4A" w:rsidRPr="00A75E4A">
        <w:rPr>
          <w:rFonts w:ascii="Times New Roman" w:hAnsi="Times New Roman" w:cs="Times New Roman"/>
          <w:i/>
          <w:sz w:val="24"/>
          <w:szCs w:val="24"/>
        </w:rPr>
        <w:t xml:space="preserve">· </w:t>
      </w:r>
      <w:r w:rsidR="00A75E4A" w:rsidRPr="00A75E4A">
        <w:rPr>
          <w:rFonts w:ascii="Times New Roman" w:hAnsi="Times New Roman" w:cs="Times New Roman"/>
          <w:sz w:val="24"/>
          <w:szCs w:val="24"/>
        </w:rPr>
        <w:t xml:space="preserve">Kevin T. Shoemaker </w:t>
      </w:r>
      <w:r w:rsidR="00A75E4A" w:rsidRPr="00A75E4A">
        <w:rPr>
          <w:rFonts w:ascii="Times New Roman" w:hAnsi="Times New Roman" w:cs="Times New Roman"/>
          <w:i/>
          <w:sz w:val="24"/>
          <w:szCs w:val="24"/>
        </w:rPr>
        <w:t>·</w:t>
      </w:r>
    </w:p>
    <w:p w:rsidR="00A75E4A" w:rsidRPr="00A75E4A" w:rsidRDefault="00A75E4A" w:rsidP="00A75E4A">
      <w:pPr>
        <w:spacing w:line="253" w:lineRule="exact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Peter J. Weisberg </w:t>
      </w:r>
      <w:r w:rsidRPr="00A75E4A">
        <w:rPr>
          <w:rFonts w:ascii="Times New Roman" w:hAnsi="Times New Roman" w:cs="Times New Roman"/>
          <w:i/>
          <w:sz w:val="24"/>
          <w:szCs w:val="24"/>
        </w:rPr>
        <w:t xml:space="preserve">· </w:t>
      </w:r>
      <w:r w:rsidRPr="00A75E4A">
        <w:rPr>
          <w:rFonts w:ascii="Times New Roman" w:hAnsi="Times New Roman" w:cs="Times New Roman"/>
          <w:sz w:val="24"/>
          <w:szCs w:val="24"/>
        </w:rPr>
        <w:t>Kelley M. Stewart</w:t>
      </w:r>
    </w:p>
    <w:p w:rsidR="00C5118D" w:rsidRPr="00A75E4A" w:rsidRDefault="00C5118D" w:rsidP="00C5118D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73F2" w:rsidRPr="00A75E4A" w:rsidRDefault="00C5118D" w:rsidP="000273F2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E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Corresponding Author: </w:t>
      </w:r>
      <w:r w:rsidR="00A75E4A" w:rsidRPr="00A75E4A">
        <w:rPr>
          <w:rFonts w:ascii="Times New Roman" w:hAnsi="Times New Roman" w:cs="Times New Roman"/>
          <w:sz w:val="24"/>
          <w:szCs w:val="24"/>
        </w:rPr>
        <w:t>Thomas E. Dilts</w:t>
      </w:r>
      <w:r w:rsidRPr="00A75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273F2" w:rsidRPr="00A75E4A">
        <w:rPr>
          <w:rFonts w:ascii="Times New Roman" w:hAnsi="Times New Roman" w:cs="Times New Roman"/>
          <w:color w:val="000000" w:themeColor="text1"/>
          <w:sz w:val="24"/>
          <w:szCs w:val="24"/>
        </w:rPr>
        <w:t>Natural Resources and Envir</w:t>
      </w:r>
      <w:bookmarkStart w:id="0" w:name="_GoBack"/>
      <w:bookmarkEnd w:id="0"/>
      <w:r w:rsidR="000273F2" w:rsidRPr="00A75E4A">
        <w:rPr>
          <w:rFonts w:ascii="Times New Roman" w:hAnsi="Times New Roman" w:cs="Times New Roman"/>
          <w:color w:val="000000" w:themeColor="text1"/>
          <w:sz w:val="24"/>
          <w:szCs w:val="24"/>
        </w:rPr>
        <w:t>onmental Science, University of Nevad</w:t>
      </w:r>
      <w:r w:rsidR="00A75E4A">
        <w:rPr>
          <w:rFonts w:ascii="Times New Roman" w:hAnsi="Times New Roman" w:cs="Times New Roman"/>
          <w:color w:val="000000" w:themeColor="text1"/>
          <w:sz w:val="24"/>
          <w:szCs w:val="24"/>
        </w:rPr>
        <w:t>a, Reno, NV 89557; e-mail: tdilts</w:t>
      </w:r>
      <w:r w:rsidR="000273F2" w:rsidRPr="00A75E4A">
        <w:rPr>
          <w:rFonts w:ascii="Times New Roman" w:hAnsi="Times New Roman" w:cs="Times New Roman"/>
          <w:color w:val="000000" w:themeColor="text1"/>
          <w:sz w:val="24"/>
          <w:szCs w:val="24"/>
        </w:rPr>
        <w:t>@unr.edu</w:t>
      </w:r>
    </w:p>
    <w:p w:rsidR="000273F2" w:rsidRPr="00B56174" w:rsidRDefault="000273F2" w:rsidP="00C5118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273F2" w:rsidRPr="00B56174" w:rsidSect="00B5617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75E4A" w:rsidRDefault="00A75E4A" w:rsidP="00A75E4A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A75E4A" w:rsidRDefault="00A75E4A" w:rsidP="00A75E4A">
      <w:r>
        <w:rPr>
          <w:noProof/>
        </w:rPr>
        <w:drawing>
          <wp:inline distT="0" distB="0" distL="0" distR="0" wp14:anchorId="4D63FEFC" wp14:editId="1039E018">
            <wp:extent cx="5943600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E4A">
        <w:rPr>
          <w:rFonts w:ascii="Times New Roman" w:hAnsi="Times New Roman" w:cs="Times New Roman"/>
          <w:b/>
          <w:sz w:val="24"/>
          <w:szCs w:val="24"/>
        </w:rPr>
        <w:t>Figure S1</w:t>
      </w:r>
      <w:r w:rsidRPr="00A0010A">
        <w:rPr>
          <w:rFonts w:ascii="Times New Roman" w:hAnsi="Times New Roman" w:cs="Times New Roman"/>
          <w:sz w:val="24"/>
          <w:szCs w:val="24"/>
        </w:rPr>
        <w:t xml:space="preserve">:  Ruggedness coefficients for </w:t>
      </w:r>
      <w:r>
        <w:rPr>
          <w:rFonts w:ascii="Times New Roman" w:hAnsi="Times New Roman" w:cs="Times New Roman"/>
          <w:sz w:val="24"/>
          <w:szCs w:val="24"/>
        </w:rPr>
        <w:t>habitat selection</w:t>
      </w:r>
      <w:r w:rsidRPr="00A0010A">
        <w:rPr>
          <w:rFonts w:ascii="Times New Roman" w:hAnsi="Times New Roman" w:cs="Times New Roman"/>
          <w:sz w:val="24"/>
          <w:szCs w:val="24"/>
        </w:rPr>
        <w:t xml:space="preserve"> functions for 1-month post-parturition female big horn sheep in the Lone Mountain study area. Red colors indicate a steeper positive slope while blue colors indicate a negative or neutral slope. Models were tested across twenty-one spatial scales ranging from 30 meters to 1230 meters for all scale combinations of ruggedness (columns) and slope (rows). The top row of models used the original A) surface-area planar ratio, B) arc-chord ratio, and C) vector ruggedness without the modification used in this study. The bottom row used the novel local versions of D) surface-area planar ratio, E) arc-chord ratio, and F) vector ruggedness with underlying topographic variation removed.</w:t>
      </w:r>
    </w:p>
    <w:p w:rsidR="00A75E4A" w:rsidRDefault="00A75E4A" w:rsidP="00A75E4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756A454" wp14:editId="71EAF96A">
            <wp:extent cx="5943600" cy="38385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4A" w:rsidRDefault="00A75E4A" w:rsidP="00A75E4A">
      <w:pPr>
        <w:rPr>
          <w:rFonts w:ascii="Times New Roman" w:hAnsi="Times New Roman" w:cs="Times New Roman"/>
          <w:sz w:val="24"/>
          <w:szCs w:val="24"/>
        </w:rPr>
      </w:pPr>
      <w:r w:rsidRPr="00A75E4A">
        <w:rPr>
          <w:rFonts w:ascii="Times New Roman" w:hAnsi="Times New Roman" w:cs="Times New Roman"/>
          <w:b/>
          <w:sz w:val="24"/>
          <w:szCs w:val="24"/>
        </w:rPr>
        <w:t>Figure S2</w:t>
      </w:r>
      <w:r w:rsidRPr="007036F2">
        <w:rPr>
          <w:rFonts w:ascii="Times New Roman" w:hAnsi="Times New Roman" w:cs="Times New Roman"/>
          <w:sz w:val="24"/>
          <w:szCs w:val="24"/>
        </w:rPr>
        <w:t xml:space="preserve">: Slope coefficients for </w:t>
      </w:r>
      <w:r>
        <w:rPr>
          <w:rFonts w:ascii="Times New Roman" w:hAnsi="Times New Roman" w:cs="Times New Roman"/>
          <w:sz w:val="24"/>
          <w:szCs w:val="24"/>
        </w:rPr>
        <w:t>habitat selection</w:t>
      </w:r>
      <w:r w:rsidRPr="007036F2">
        <w:rPr>
          <w:rFonts w:ascii="Times New Roman" w:hAnsi="Times New Roman" w:cs="Times New Roman"/>
          <w:sz w:val="24"/>
          <w:szCs w:val="24"/>
        </w:rPr>
        <w:t xml:space="preserve"> functions for 1-month post-parturition female big horn sheep in the Lone Mountain study area. Red colors indicate a steeper positive slope while blue colors indicate a negative or neutral slope. Models were tested across twenty-one spatial scales ranging from 30 meters to 1230 meters for all scale combinations of ruggedness (columns) and slope (rows). The top row of models used the original A) surface-area planar ratio, B) arc-chord ratio, and C) vector ruggedness without the modification used in this study. The bottom row used the novel local versions of D) surface-area planar ratio, E) arc-chord ratio, and F) vector ruggedness with underlying topographic variation removed.</w:t>
      </w:r>
    </w:p>
    <w:p w:rsidR="00A75E4A" w:rsidRDefault="00A75E4A" w:rsidP="00A75E4A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8A3D5D" w:rsidRPr="00B56174" w:rsidRDefault="008A3D5D" w:rsidP="00A75E4A">
      <w:pPr>
        <w:spacing w:line="480" w:lineRule="auto"/>
        <w:rPr>
          <w:color w:val="000000" w:themeColor="text1"/>
        </w:rPr>
      </w:pPr>
    </w:p>
    <w:sectPr w:rsidR="008A3D5D" w:rsidRPr="00B5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3E"/>
    <w:rsid w:val="000273F2"/>
    <w:rsid w:val="001E15D8"/>
    <w:rsid w:val="00362A3E"/>
    <w:rsid w:val="00393FAA"/>
    <w:rsid w:val="003C34BB"/>
    <w:rsid w:val="007C3081"/>
    <w:rsid w:val="007F15E4"/>
    <w:rsid w:val="00892D2A"/>
    <w:rsid w:val="008A3D5D"/>
    <w:rsid w:val="009F6B7A"/>
    <w:rsid w:val="00A75E4A"/>
    <w:rsid w:val="00B231F1"/>
    <w:rsid w:val="00B56174"/>
    <w:rsid w:val="00C5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3554"/>
  <w15:chartTrackingRefBased/>
  <w15:docId w15:val="{A93B1157-B31F-4C3C-80C1-8281A911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A3E"/>
  </w:style>
  <w:style w:type="paragraph" w:styleId="Heading1">
    <w:name w:val="heading 1"/>
    <w:basedOn w:val="Normal"/>
    <w:link w:val="Heading1Char"/>
    <w:uiPriority w:val="1"/>
    <w:qFormat/>
    <w:rsid w:val="00A75E4A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Georgia" w:eastAsia="Georgia" w:hAnsi="Georgia" w:cs="Georgia"/>
      <w:b/>
      <w:bCs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62A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7C3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75E4A"/>
    <w:rPr>
      <w:rFonts w:ascii="Georgia" w:eastAsia="Georgia" w:hAnsi="Georgia" w:cs="Georgia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1599</Characters>
  <Application>Microsoft Office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Byer, Nathan</dc:creator>
  <cp:keywords/>
  <dc:description/>
  <cp:lastModifiedBy>Dilts, Thomas</cp:lastModifiedBy>
  <cp:revision>2</cp:revision>
  <cp:lastPrinted>2020-12-11T00:09:00Z</cp:lastPrinted>
  <dcterms:created xsi:type="dcterms:W3CDTF">2021-08-27T00:33:00Z</dcterms:created>
  <dcterms:modified xsi:type="dcterms:W3CDTF">2021-08-27T00:33:00Z</dcterms:modified>
</cp:coreProperties>
</file>