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D3633" w14:textId="5EEB9867" w:rsidR="001F2081" w:rsidRDefault="001F2081" w:rsidP="00192DF7">
      <w:pPr>
        <w:widowControl/>
        <w:jc w:val="center"/>
        <w:rPr>
          <w:b/>
        </w:rPr>
      </w:pPr>
      <w:r>
        <w:rPr>
          <w:b/>
        </w:rPr>
        <w:t>Supporting Information</w:t>
      </w:r>
    </w:p>
    <w:p w14:paraId="686907B5" w14:textId="5A9DA23E" w:rsidR="001F2081" w:rsidRPr="00262892" w:rsidRDefault="00662E0B" w:rsidP="001F2081">
      <w:pPr>
        <w:widowControl/>
      </w:pPr>
      <w:r w:rsidRPr="00662E0B">
        <w:t>The Effect of Methylated Lithocholic Acid on Plasma Membrane Properties: The Difference with the Effect of Cholesterol</w:t>
      </w:r>
    </w:p>
    <w:p w14:paraId="2059996D" w14:textId="77777777" w:rsidR="001F2081" w:rsidRPr="00E82349" w:rsidRDefault="001F2081" w:rsidP="001F2081">
      <w:pPr>
        <w:widowControl/>
      </w:pPr>
    </w:p>
    <w:p w14:paraId="317A646A" w14:textId="77777777" w:rsidR="003C48C9" w:rsidRPr="00947A20" w:rsidRDefault="003C48C9" w:rsidP="003C48C9">
      <w:pPr>
        <w:widowControl/>
        <w:spacing w:line="240" w:lineRule="auto"/>
        <w:rPr>
          <w:b/>
        </w:rPr>
      </w:pPr>
      <w:r w:rsidRPr="00947A20">
        <w:rPr>
          <w:b/>
        </w:rPr>
        <w:t>Authors</w:t>
      </w:r>
    </w:p>
    <w:p w14:paraId="7D2CC562" w14:textId="71BE0A6F" w:rsidR="0081246D" w:rsidRPr="00B92F5C" w:rsidRDefault="0081246D" w:rsidP="0081246D">
      <w:pPr>
        <w:widowControl/>
        <w:spacing w:line="240" w:lineRule="auto"/>
      </w:pPr>
      <w:r w:rsidRPr="00947A20">
        <w:rPr>
          <w:rFonts w:hint="eastAsia"/>
        </w:rPr>
        <w:t>Tomoyuki Iwasaki</w:t>
      </w:r>
      <w:r>
        <w:rPr>
          <w:rFonts w:hint="eastAsia"/>
          <w:vertAlign w:val="superscript"/>
        </w:rPr>
        <w:t>1</w:t>
      </w:r>
      <w:r>
        <w:rPr>
          <w:rFonts w:hint="eastAsia"/>
        </w:rPr>
        <w:t xml:space="preserve">, </w:t>
      </w:r>
      <w:r w:rsidRPr="00CC3BEE">
        <w:t>Nobuyuki Endo</w:t>
      </w:r>
      <w:r>
        <w:rPr>
          <w:rFonts w:hint="eastAsia"/>
          <w:vertAlign w:val="superscript"/>
        </w:rPr>
        <w:t>2</w:t>
      </w:r>
      <w:r>
        <w:rPr>
          <w:rFonts w:hint="eastAsia"/>
        </w:rPr>
        <w:t xml:space="preserve">, </w:t>
      </w:r>
      <w:r w:rsidRPr="008D6CE5">
        <w:t>Yuta Nakayama</w:t>
      </w:r>
      <w:r>
        <w:rPr>
          <w:rFonts w:hint="eastAsia"/>
          <w:vertAlign w:val="superscript"/>
        </w:rPr>
        <w:t>2</w:t>
      </w:r>
      <w:r>
        <w:rPr>
          <w:rFonts w:hint="eastAsia"/>
        </w:rPr>
        <w:t xml:space="preserve">, </w:t>
      </w:r>
      <w:r w:rsidRPr="00AE7080">
        <w:t>Toshiyuki Kamei</w:t>
      </w:r>
      <w:r>
        <w:rPr>
          <w:rFonts w:hint="eastAsia"/>
          <w:vertAlign w:val="superscript"/>
        </w:rPr>
        <w:t>2</w:t>
      </w:r>
      <w:r>
        <w:rPr>
          <w:rFonts w:hint="eastAsia"/>
        </w:rPr>
        <w:t xml:space="preserve">, </w:t>
      </w:r>
      <w:proofErr w:type="spellStart"/>
      <w:r w:rsidRPr="00947A20">
        <w:rPr>
          <w:rFonts w:hint="eastAsia"/>
        </w:rPr>
        <w:t>Hidemi</w:t>
      </w:r>
      <w:proofErr w:type="spellEnd"/>
      <w:r w:rsidRPr="00947A20">
        <w:rPr>
          <w:rFonts w:hint="eastAsia"/>
        </w:rPr>
        <w:t xml:space="preserve"> Nakamura</w:t>
      </w:r>
      <w:r>
        <w:rPr>
          <w:rFonts w:hint="eastAsia"/>
          <w:vertAlign w:val="superscript"/>
        </w:rPr>
        <w:t>2</w:t>
      </w:r>
      <w:r>
        <w:rPr>
          <w:rFonts w:hint="eastAsia"/>
        </w:rPr>
        <w:t xml:space="preserve">, </w:t>
      </w:r>
      <w:r w:rsidRPr="00947A20">
        <w:t>Keita Hayashi</w:t>
      </w:r>
      <w:proofErr w:type="gramStart"/>
      <w:r w:rsidR="00BA6830">
        <w:rPr>
          <w:rFonts w:hint="eastAsia"/>
          <w:vertAlign w:val="superscript"/>
        </w:rPr>
        <w:t>2</w:t>
      </w:r>
      <w:r w:rsidRPr="003B0B7D">
        <w:rPr>
          <w:vertAlign w:val="superscript"/>
        </w:rPr>
        <w:t>,</w:t>
      </w:r>
      <w:r w:rsidR="00BA6830" w:rsidRPr="00906423">
        <w:t>*</w:t>
      </w:r>
      <w:proofErr w:type="gramEnd"/>
    </w:p>
    <w:p w14:paraId="099B554B" w14:textId="77777777" w:rsidR="003C48C9" w:rsidRPr="0081246D" w:rsidRDefault="003C48C9" w:rsidP="003C48C9">
      <w:pPr>
        <w:widowControl/>
        <w:spacing w:line="240" w:lineRule="auto"/>
      </w:pPr>
    </w:p>
    <w:p w14:paraId="2723C775" w14:textId="77777777" w:rsidR="003C48C9" w:rsidRPr="00947A20" w:rsidRDefault="003C48C9" w:rsidP="003C48C9">
      <w:pPr>
        <w:widowControl/>
      </w:pPr>
    </w:p>
    <w:p w14:paraId="3D516BFE" w14:textId="77777777" w:rsidR="00ED48AF" w:rsidRPr="00947A20" w:rsidRDefault="00ED48AF" w:rsidP="00ED48AF">
      <w:pPr>
        <w:widowControl/>
        <w:rPr>
          <w:b/>
        </w:rPr>
      </w:pPr>
      <w:r w:rsidRPr="00947A20">
        <w:rPr>
          <w:b/>
        </w:rPr>
        <w:t>Affiliation</w:t>
      </w:r>
      <w:r>
        <w:rPr>
          <w:b/>
        </w:rPr>
        <w:t>s</w:t>
      </w:r>
    </w:p>
    <w:p w14:paraId="267E658F" w14:textId="4B6D3E30" w:rsidR="00487A35" w:rsidRPr="00947A20" w:rsidRDefault="00487A35" w:rsidP="00487A35">
      <w:pPr>
        <w:widowControl/>
        <w:spacing w:line="240" w:lineRule="auto"/>
      </w:pPr>
      <w:r w:rsidRPr="004A7070">
        <w:rPr>
          <w:rFonts w:hint="eastAsia"/>
          <w:vertAlign w:val="superscript"/>
        </w:rPr>
        <w:t>1</w:t>
      </w:r>
      <w:r w:rsidRPr="007414FF">
        <w:t>Division of Medical Research Support</w:t>
      </w:r>
      <w:r w:rsidRPr="00AD53DD">
        <w:rPr>
          <w:rFonts w:hint="eastAsia"/>
        </w:rPr>
        <w:t xml:space="preserve"> </w:t>
      </w:r>
      <w:r w:rsidRPr="00AD53DD">
        <w:t xml:space="preserve">of </w:t>
      </w:r>
      <w:r w:rsidRPr="00AD53DD">
        <w:rPr>
          <w:rFonts w:hint="eastAsia"/>
        </w:rPr>
        <w:t>the Advanced Research Support Center</w:t>
      </w:r>
      <w:r w:rsidRPr="00B42FD2">
        <w:t xml:space="preserve">, Ehime University, </w:t>
      </w:r>
      <w:proofErr w:type="spellStart"/>
      <w:r w:rsidRPr="00B42FD2">
        <w:t>Shitsukawa</w:t>
      </w:r>
      <w:proofErr w:type="spellEnd"/>
      <w:r w:rsidRPr="00B42FD2">
        <w:t>, Toon, Ehime 791-0295, Japan</w:t>
      </w:r>
    </w:p>
    <w:p w14:paraId="5A0AEE99" w14:textId="77777777" w:rsidR="00487A35" w:rsidRPr="00947A20" w:rsidRDefault="00487A35" w:rsidP="00487A35">
      <w:pPr>
        <w:widowControl/>
        <w:spacing w:line="240" w:lineRule="auto"/>
      </w:pPr>
    </w:p>
    <w:p w14:paraId="707040A4" w14:textId="38F7A61B" w:rsidR="00487A35" w:rsidRPr="00947A20" w:rsidRDefault="00487A35" w:rsidP="00487A35">
      <w:pPr>
        <w:widowControl/>
        <w:spacing w:line="240" w:lineRule="auto"/>
      </w:pPr>
      <w:r w:rsidRPr="004A7070">
        <w:rPr>
          <w:rFonts w:hint="eastAsia"/>
          <w:vertAlign w:val="superscript"/>
        </w:rPr>
        <w:t>2</w:t>
      </w:r>
      <w:r w:rsidRPr="00E83743">
        <w:t xml:space="preserve">Department of Chemical Engineering, National Institute of Technology, Nara College, 22 </w:t>
      </w:r>
      <w:proofErr w:type="spellStart"/>
      <w:r w:rsidRPr="00E83743">
        <w:t>Yata-</w:t>
      </w:r>
      <w:r>
        <w:rPr>
          <w:rFonts w:hint="eastAsia"/>
        </w:rPr>
        <w:t>cho</w:t>
      </w:r>
      <w:proofErr w:type="spellEnd"/>
      <w:r>
        <w:t>,</w:t>
      </w:r>
      <w:r w:rsidRPr="00E83743">
        <w:t xml:space="preserve"> </w:t>
      </w:r>
      <w:proofErr w:type="spellStart"/>
      <w:r w:rsidRPr="00E83743">
        <w:t>Yamatokori</w:t>
      </w:r>
      <w:r>
        <w:rPr>
          <w:rFonts w:hint="eastAsia"/>
        </w:rPr>
        <w:t>y</w:t>
      </w:r>
      <w:r w:rsidRPr="00E83743">
        <w:t>ama</w:t>
      </w:r>
      <w:proofErr w:type="spellEnd"/>
      <w:r w:rsidRPr="00E83743">
        <w:t>, Nara 639-1080, Japan</w:t>
      </w:r>
    </w:p>
    <w:p w14:paraId="178C1F0F" w14:textId="77777777" w:rsidR="00ED48AF" w:rsidRPr="00487A35" w:rsidRDefault="00ED48AF" w:rsidP="00ED48AF">
      <w:pPr>
        <w:widowControl/>
        <w:spacing w:line="240" w:lineRule="auto"/>
      </w:pPr>
    </w:p>
    <w:p w14:paraId="759033F9" w14:textId="77777777" w:rsidR="00ED48AF" w:rsidRPr="00947A20" w:rsidRDefault="00ED48AF" w:rsidP="00ED48AF">
      <w:pPr>
        <w:widowControl/>
        <w:spacing w:line="240" w:lineRule="auto"/>
      </w:pPr>
    </w:p>
    <w:p w14:paraId="3826DA22" w14:textId="77777777" w:rsidR="00ED48AF" w:rsidRDefault="00ED48AF" w:rsidP="00ED48AF">
      <w:pPr>
        <w:widowControl/>
        <w:spacing w:line="240" w:lineRule="auto"/>
      </w:pPr>
      <w:r>
        <w:rPr>
          <w:b/>
        </w:rPr>
        <w:t xml:space="preserve">* </w:t>
      </w:r>
      <w:r w:rsidRPr="009B3F24">
        <w:rPr>
          <w:rFonts w:hint="eastAsia"/>
          <w:b/>
        </w:rPr>
        <w:t>Corresponding author</w:t>
      </w:r>
      <w:r>
        <w:rPr>
          <w:b/>
        </w:rPr>
        <w:t>:</w:t>
      </w:r>
      <w:r>
        <w:t xml:space="preserve"> </w:t>
      </w:r>
      <w:r>
        <w:rPr>
          <w:rFonts w:hint="eastAsia"/>
        </w:rPr>
        <w:t>Keita Hayashi</w:t>
      </w:r>
    </w:p>
    <w:p w14:paraId="458B1BCC" w14:textId="77777777" w:rsidR="00ED48AF" w:rsidRPr="00A33CE0" w:rsidRDefault="00ED48AF" w:rsidP="00ED48AF">
      <w:pPr>
        <w:widowControl/>
        <w:spacing w:line="240" w:lineRule="auto"/>
      </w:pPr>
      <w:r w:rsidRPr="00A33CE0">
        <w:rPr>
          <w:rFonts w:hint="eastAsia"/>
        </w:rPr>
        <w:t xml:space="preserve">TEL.: +81 </w:t>
      </w:r>
      <w:r w:rsidRPr="00A33CE0">
        <w:t>0743</w:t>
      </w:r>
      <w:r w:rsidRPr="00A33CE0">
        <w:rPr>
          <w:rFonts w:hint="eastAsia"/>
        </w:rPr>
        <w:t xml:space="preserve"> </w:t>
      </w:r>
      <w:r w:rsidRPr="00A33CE0">
        <w:t>55</w:t>
      </w:r>
      <w:r w:rsidRPr="00A33CE0">
        <w:rPr>
          <w:rFonts w:hint="eastAsia"/>
        </w:rPr>
        <w:t xml:space="preserve"> </w:t>
      </w:r>
      <w:r w:rsidRPr="00A33CE0">
        <w:t>6152</w:t>
      </w:r>
      <w:r w:rsidRPr="00A33CE0">
        <w:rPr>
          <w:rFonts w:hint="eastAsia"/>
        </w:rPr>
        <w:t xml:space="preserve">; fax: +81 </w:t>
      </w:r>
      <w:r w:rsidRPr="00A33CE0">
        <w:t>0743</w:t>
      </w:r>
      <w:r w:rsidRPr="00A33CE0">
        <w:rPr>
          <w:rFonts w:hint="eastAsia"/>
        </w:rPr>
        <w:t xml:space="preserve"> </w:t>
      </w:r>
      <w:r w:rsidRPr="00A33CE0">
        <w:t>55</w:t>
      </w:r>
      <w:r w:rsidRPr="00A33CE0">
        <w:rPr>
          <w:rFonts w:hint="eastAsia"/>
        </w:rPr>
        <w:t xml:space="preserve"> </w:t>
      </w:r>
      <w:r w:rsidRPr="00A33CE0">
        <w:t>61</w:t>
      </w:r>
      <w:r w:rsidRPr="00A33CE0">
        <w:rPr>
          <w:rFonts w:hint="eastAsia"/>
        </w:rPr>
        <w:t>69</w:t>
      </w:r>
    </w:p>
    <w:p w14:paraId="04B64BF6" w14:textId="77777777" w:rsidR="00ED48AF" w:rsidRDefault="00ED48AF" w:rsidP="00ED48AF">
      <w:pPr>
        <w:widowControl/>
        <w:spacing w:line="240" w:lineRule="auto"/>
      </w:pPr>
      <w:r w:rsidRPr="00A33CE0">
        <w:t xml:space="preserve">E-mail address: </w:t>
      </w:r>
      <w:r w:rsidRPr="00A33CE0">
        <w:rPr>
          <w:rFonts w:hint="eastAsia"/>
        </w:rPr>
        <w:t>hayashi</w:t>
      </w:r>
      <w:r w:rsidRPr="00A33CE0">
        <w:t>@</w:t>
      </w:r>
      <w:r>
        <w:rPr>
          <w:rFonts w:hint="eastAsia"/>
        </w:rPr>
        <w:t>chem.</w:t>
      </w:r>
      <w:r w:rsidRPr="00A33CE0">
        <w:rPr>
          <w:rFonts w:hint="eastAsia"/>
        </w:rPr>
        <w:t>nara-k.ac.jp</w:t>
      </w:r>
    </w:p>
    <w:p w14:paraId="5568B2A0" w14:textId="77777777" w:rsidR="001F2081" w:rsidRDefault="001F2081">
      <w:pPr>
        <w:widowControl/>
        <w:spacing w:line="240" w:lineRule="auto"/>
        <w:jc w:val="left"/>
        <w:rPr>
          <w:b/>
        </w:rPr>
      </w:pPr>
      <w:r>
        <w:rPr>
          <w:b/>
        </w:rPr>
        <w:br w:type="page"/>
      </w:r>
    </w:p>
    <w:p w14:paraId="1F4D58E2" w14:textId="1167F32A" w:rsidR="00DA5E51" w:rsidRDefault="00670FF8" w:rsidP="003020EE">
      <w:pPr>
        <w:pStyle w:val="1"/>
      </w:pPr>
      <w:r>
        <w:rPr>
          <w:rStyle w:val="20"/>
          <w:b/>
        </w:rPr>
        <w:lastRenderedPageBreak/>
        <w:t>Scheme</w:t>
      </w:r>
      <w:r w:rsidR="00B01C9F" w:rsidRPr="00D72B6F">
        <w:rPr>
          <w:rStyle w:val="20"/>
          <w:b/>
        </w:rPr>
        <w:t xml:space="preserve"> S</w:t>
      </w:r>
      <w:r w:rsidR="00B01C9F">
        <w:rPr>
          <w:rStyle w:val="20"/>
          <w:b/>
        </w:rPr>
        <w:t>1</w:t>
      </w:r>
      <w:r w:rsidR="00AC3435">
        <w:rPr>
          <w:rStyle w:val="20"/>
          <w:b/>
        </w:rPr>
        <w:t>.</w:t>
      </w:r>
      <w:r w:rsidR="00B01C9F" w:rsidRPr="00D72B6F">
        <w:rPr>
          <w:rStyle w:val="20"/>
        </w:rPr>
        <w:t xml:space="preserve"> </w:t>
      </w:r>
      <w:r w:rsidR="00203500" w:rsidRPr="008E304D">
        <w:t xml:space="preserve">Scheme </w:t>
      </w:r>
      <w:r w:rsidR="00203500" w:rsidRPr="00AD3DBF">
        <w:t xml:space="preserve">of </w:t>
      </w:r>
      <w:r w:rsidR="00203500">
        <w:t xml:space="preserve">the </w:t>
      </w:r>
      <w:r w:rsidR="00203500" w:rsidRPr="00AD3DBF">
        <w:t>synthesis</w:t>
      </w:r>
      <w:r w:rsidR="00203500">
        <w:t xml:space="preserve"> of </w:t>
      </w:r>
      <w:proofErr w:type="spellStart"/>
      <w:r w:rsidR="00BA270D">
        <w:t>Py</w:t>
      </w:r>
      <w:proofErr w:type="spellEnd"/>
      <w:r w:rsidR="00BA270D">
        <w:t>-LCA</w:t>
      </w:r>
      <w:r w:rsidR="00203500" w:rsidRPr="00AD3DBF">
        <w:t>.</w:t>
      </w:r>
    </w:p>
    <w:p w14:paraId="61B37180" w14:textId="08DC8F51" w:rsidR="00284CF9" w:rsidRPr="00033695" w:rsidRDefault="00033695" w:rsidP="00284CF9">
      <w:r w:rsidRPr="00772D5D">
        <w:rPr>
          <w:noProof/>
        </w:rPr>
        <w:drawing>
          <wp:inline distT="0" distB="0" distL="0" distR="0" wp14:anchorId="1072DEE2" wp14:editId="5592A49B">
            <wp:extent cx="5400040" cy="805815"/>
            <wp:effectExtent l="0" t="0" r="0" b="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805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162839" w14:textId="75C1B1A9" w:rsidR="00284CF9" w:rsidRDefault="00284CF9" w:rsidP="00284CF9"/>
    <w:p w14:paraId="22C99B0E" w14:textId="77777777" w:rsidR="00033695" w:rsidRPr="009D1915" w:rsidRDefault="00033695" w:rsidP="00284CF9"/>
    <w:p w14:paraId="5B3A09C6" w14:textId="3E085ED0" w:rsidR="00AD29BA" w:rsidRDefault="00AD29BA" w:rsidP="00AD7001">
      <w:pPr>
        <w:jc w:val="center"/>
      </w:pPr>
    </w:p>
    <w:p w14:paraId="3D04430E" w14:textId="5BE85DA2" w:rsidR="00DA5E51" w:rsidRDefault="00DA5E51" w:rsidP="003020EE">
      <w:pPr>
        <w:pStyle w:val="1"/>
      </w:pPr>
      <w:r>
        <w:rPr>
          <w:rStyle w:val="20"/>
          <w:b/>
        </w:rPr>
        <w:t>Scheme</w:t>
      </w:r>
      <w:r w:rsidRPr="00D72B6F">
        <w:rPr>
          <w:rStyle w:val="20"/>
          <w:b/>
        </w:rPr>
        <w:t xml:space="preserve"> S</w:t>
      </w:r>
      <w:r w:rsidR="003020EE">
        <w:rPr>
          <w:rStyle w:val="20"/>
          <w:b/>
        </w:rPr>
        <w:t>2</w:t>
      </w:r>
      <w:r w:rsidR="00AC3435">
        <w:rPr>
          <w:rStyle w:val="20"/>
          <w:b/>
        </w:rPr>
        <w:t>.</w:t>
      </w:r>
      <w:r w:rsidRPr="00D72B6F">
        <w:rPr>
          <w:rStyle w:val="20"/>
        </w:rPr>
        <w:t xml:space="preserve"> </w:t>
      </w:r>
      <w:r w:rsidR="00C72BEF" w:rsidRPr="008E304D">
        <w:t xml:space="preserve">Scheme </w:t>
      </w:r>
      <w:r w:rsidR="00C72BEF" w:rsidRPr="00AD3DBF">
        <w:t xml:space="preserve">of </w:t>
      </w:r>
      <w:r w:rsidR="00C72BEF">
        <w:t xml:space="preserve">the </w:t>
      </w:r>
      <w:r w:rsidR="00C72BEF" w:rsidRPr="00AD3DBF">
        <w:t>synthesis</w:t>
      </w:r>
      <w:r w:rsidR="00C72BEF">
        <w:t xml:space="preserve"> of </w:t>
      </w:r>
      <w:r w:rsidR="00BA270D">
        <w:t>Me-LCA</w:t>
      </w:r>
      <w:r w:rsidR="00C72BEF" w:rsidRPr="00AD3DBF">
        <w:t>.</w:t>
      </w:r>
    </w:p>
    <w:p w14:paraId="01513854" w14:textId="4391ADA3" w:rsidR="009D1915" w:rsidRPr="00033695" w:rsidRDefault="001B5AD9" w:rsidP="009D1915">
      <w:r w:rsidRPr="001B5AD9">
        <w:rPr>
          <w:noProof/>
        </w:rPr>
        <w:drawing>
          <wp:inline distT="0" distB="0" distL="0" distR="0" wp14:anchorId="17B07769" wp14:editId="6AC6D4DB">
            <wp:extent cx="3404160" cy="844200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4160" cy="84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DCCFE3" w14:textId="3911DBB0" w:rsidR="009D1915" w:rsidRDefault="009D1915" w:rsidP="009D1915"/>
    <w:p w14:paraId="7D25C5A0" w14:textId="2D1B9166" w:rsidR="00284CF9" w:rsidRDefault="00284CF9" w:rsidP="009D1915"/>
    <w:p w14:paraId="15A5BCB7" w14:textId="7C5D05B6" w:rsidR="00284CF9" w:rsidRDefault="00332E79" w:rsidP="009D1915">
      <w:r>
        <w:rPr>
          <w:rStyle w:val="20"/>
          <w:b/>
        </w:rPr>
        <w:t>Scheme</w:t>
      </w:r>
      <w:r w:rsidRPr="00D72B6F">
        <w:rPr>
          <w:rStyle w:val="20"/>
          <w:b/>
        </w:rPr>
        <w:t xml:space="preserve"> S</w:t>
      </w:r>
      <w:r>
        <w:rPr>
          <w:rStyle w:val="20"/>
          <w:b/>
        </w:rPr>
        <w:t>3</w:t>
      </w:r>
      <w:r w:rsidR="00AC3435">
        <w:rPr>
          <w:rStyle w:val="20"/>
          <w:b/>
        </w:rPr>
        <w:t>.</w:t>
      </w:r>
      <w:r w:rsidRPr="00D72B6F">
        <w:rPr>
          <w:rStyle w:val="20"/>
        </w:rPr>
        <w:t xml:space="preserve"> </w:t>
      </w:r>
      <w:r w:rsidRPr="008E304D">
        <w:t xml:space="preserve">Scheme </w:t>
      </w:r>
      <w:r w:rsidRPr="00AD3DBF">
        <w:t xml:space="preserve">of </w:t>
      </w:r>
      <w:r>
        <w:t xml:space="preserve">the </w:t>
      </w:r>
      <w:r w:rsidRPr="00AD3DBF">
        <w:t>synthesis</w:t>
      </w:r>
      <w:r>
        <w:t xml:space="preserve"> of </w:t>
      </w:r>
      <w:r w:rsidR="00BA270D" w:rsidRPr="00BA270D">
        <w:t>DBD-</w:t>
      </w:r>
      <w:proofErr w:type="spellStart"/>
      <w:r w:rsidR="00BA270D" w:rsidRPr="00BA270D">
        <w:t>APy</w:t>
      </w:r>
      <w:proofErr w:type="spellEnd"/>
      <w:r w:rsidR="00BA270D" w:rsidRPr="00BA270D">
        <w:t>-LCA</w:t>
      </w:r>
      <w:r w:rsidRPr="00AD3DBF">
        <w:t>.</w:t>
      </w:r>
    </w:p>
    <w:p w14:paraId="619FC5D8" w14:textId="1D642F52" w:rsidR="00332E79" w:rsidRDefault="00C71476" w:rsidP="009D1915">
      <w:r w:rsidRPr="00C71476">
        <w:rPr>
          <w:noProof/>
        </w:rPr>
        <w:drawing>
          <wp:inline distT="0" distB="0" distL="0" distR="0" wp14:anchorId="05BF3744" wp14:editId="55189B83">
            <wp:extent cx="4745160" cy="1272240"/>
            <wp:effectExtent l="0" t="0" r="0" b="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5160" cy="127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99DF77" w14:textId="77777777" w:rsidR="002F648D" w:rsidRDefault="002F648D">
      <w:pPr>
        <w:widowControl/>
        <w:spacing w:line="240" w:lineRule="auto"/>
        <w:jc w:val="left"/>
      </w:pPr>
      <w:r>
        <w:br w:type="page"/>
      </w:r>
    </w:p>
    <w:p w14:paraId="7E58EC8F" w14:textId="2776CB2D" w:rsidR="00070AAF" w:rsidRDefault="00CE4311">
      <w:pPr>
        <w:widowControl/>
        <w:spacing w:line="240" w:lineRule="auto"/>
        <w:jc w:val="left"/>
      </w:pPr>
      <w:r w:rsidRPr="00CE4311">
        <w:rPr>
          <w:noProof/>
        </w:rPr>
        <w:lastRenderedPageBreak/>
        <w:drawing>
          <wp:inline distT="0" distB="0" distL="0" distR="0" wp14:anchorId="78CDC043" wp14:editId="56E085AB">
            <wp:extent cx="4572000" cy="2743200"/>
            <wp:effectExtent l="0" t="0" r="0" b="0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5D56E4" w14:textId="727D9D6F" w:rsidR="00CE4311" w:rsidRDefault="00CE4311" w:rsidP="00487385">
      <w:pPr>
        <w:pStyle w:val="1"/>
      </w:pPr>
      <w:r w:rsidRPr="00487385">
        <w:rPr>
          <w:rStyle w:val="10"/>
          <w:rFonts w:hint="eastAsia"/>
          <w:b/>
          <w:bCs/>
        </w:rPr>
        <w:t>F</w:t>
      </w:r>
      <w:r w:rsidRPr="00487385">
        <w:rPr>
          <w:rStyle w:val="10"/>
          <w:b/>
          <w:bCs/>
        </w:rPr>
        <w:t>ig</w:t>
      </w:r>
      <w:r w:rsidR="002E1A7C">
        <w:rPr>
          <w:rStyle w:val="10"/>
          <w:b/>
          <w:bCs/>
        </w:rPr>
        <w:t>.</w:t>
      </w:r>
      <w:r w:rsidRPr="00487385">
        <w:rPr>
          <w:rStyle w:val="10"/>
          <w:b/>
          <w:bCs/>
        </w:rPr>
        <w:t xml:space="preserve"> S1</w:t>
      </w:r>
      <w:r w:rsidR="00AC3435">
        <w:rPr>
          <w:rStyle w:val="10"/>
          <w:b/>
          <w:bCs/>
        </w:rPr>
        <w:t>.</w:t>
      </w:r>
      <w:r>
        <w:t xml:space="preserve"> </w:t>
      </w:r>
      <w:r w:rsidR="00315ECC">
        <w:t xml:space="preserve">NMR spectrum of </w:t>
      </w:r>
      <w:proofErr w:type="spellStart"/>
      <w:r w:rsidR="00315ECC">
        <w:t>Py</w:t>
      </w:r>
      <w:proofErr w:type="spellEnd"/>
      <w:r w:rsidR="00315ECC">
        <w:t>-LCA.</w:t>
      </w:r>
    </w:p>
    <w:p w14:paraId="461A87BF" w14:textId="07CBA589" w:rsidR="00315ECC" w:rsidRDefault="00315ECC">
      <w:pPr>
        <w:widowControl/>
        <w:spacing w:line="240" w:lineRule="auto"/>
        <w:jc w:val="left"/>
      </w:pPr>
    </w:p>
    <w:p w14:paraId="2A9A1C36" w14:textId="77777777" w:rsidR="00664D59" w:rsidRDefault="00664D59">
      <w:pPr>
        <w:widowControl/>
        <w:spacing w:line="240" w:lineRule="auto"/>
        <w:jc w:val="left"/>
      </w:pPr>
    </w:p>
    <w:p w14:paraId="78A74D3E" w14:textId="5FE2E76D" w:rsidR="00315ECC" w:rsidRDefault="00664D59">
      <w:pPr>
        <w:widowControl/>
        <w:spacing w:line="240" w:lineRule="auto"/>
        <w:jc w:val="left"/>
      </w:pPr>
      <w:r w:rsidRPr="00664D59">
        <w:rPr>
          <w:noProof/>
        </w:rPr>
        <w:drawing>
          <wp:inline distT="0" distB="0" distL="0" distR="0" wp14:anchorId="0699F297" wp14:editId="211FE6B8">
            <wp:extent cx="4572000" cy="2743200"/>
            <wp:effectExtent l="0" t="0" r="0" b="0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CDEB60" w14:textId="1BBFD6BA" w:rsidR="00664D59" w:rsidRDefault="00664D59" w:rsidP="00664D59">
      <w:pPr>
        <w:pStyle w:val="1"/>
      </w:pPr>
      <w:r w:rsidRPr="00487385">
        <w:rPr>
          <w:rStyle w:val="10"/>
          <w:rFonts w:hint="eastAsia"/>
          <w:b/>
          <w:bCs/>
        </w:rPr>
        <w:t>F</w:t>
      </w:r>
      <w:r w:rsidRPr="00487385">
        <w:rPr>
          <w:rStyle w:val="10"/>
          <w:b/>
          <w:bCs/>
        </w:rPr>
        <w:t>ig</w:t>
      </w:r>
      <w:r w:rsidR="002E1A7C">
        <w:rPr>
          <w:rStyle w:val="10"/>
          <w:b/>
          <w:bCs/>
        </w:rPr>
        <w:t>.</w:t>
      </w:r>
      <w:r w:rsidRPr="00487385">
        <w:rPr>
          <w:rStyle w:val="10"/>
          <w:b/>
          <w:bCs/>
        </w:rPr>
        <w:t xml:space="preserve"> S</w:t>
      </w:r>
      <w:r>
        <w:rPr>
          <w:rStyle w:val="10"/>
          <w:b/>
          <w:bCs/>
        </w:rPr>
        <w:t>2</w:t>
      </w:r>
      <w:r w:rsidR="00AC3435">
        <w:rPr>
          <w:rStyle w:val="10"/>
          <w:b/>
          <w:bCs/>
        </w:rPr>
        <w:t>.</w:t>
      </w:r>
      <w:r>
        <w:t xml:space="preserve"> NMR spectrum of Me-LCA.</w:t>
      </w:r>
    </w:p>
    <w:p w14:paraId="719AB474" w14:textId="6983399F" w:rsidR="00315ECC" w:rsidRDefault="00315ECC">
      <w:pPr>
        <w:widowControl/>
        <w:spacing w:line="240" w:lineRule="auto"/>
        <w:jc w:val="left"/>
      </w:pPr>
    </w:p>
    <w:p w14:paraId="6A466945" w14:textId="2A415F93" w:rsidR="00664D59" w:rsidRDefault="00664D59">
      <w:pPr>
        <w:widowControl/>
        <w:spacing w:line="240" w:lineRule="auto"/>
        <w:jc w:val="left"/>
      </w:pPr>
      <w:r>
        <w:br w:type="page"/>
      </w:r>
    </w:p>
    <w:p w14:paraId="28FC4646" w14:textId="6EECAE07" w:rsidR="00664D59" w:rsidRDefault="00EE7C8D">
      <w:pPr>
        <w:widowControl/>
        <w:spacing w:line="240" w:lineRule="auto"/>
        <w:jc w:val="left"/>
      </w:pPr>
      <w:r w:rsidRPr="00EE7C8D">
        <w:rPr>
          <w:rFonts w:hint="eastAsia"/>
          <w:noProof/>
        </w:rPr>
        <w:lastRenderedPageBreak/>
        <w:drawing>
          <wp:inline distT="0" distB="0" distL="0" distR="0" wp14:anchorId="75013EDD" wp14:editId="085A33F5">
            <wp:extent cx="4572000" cy="2743200"/>
            <wp:effectExtent l="0" t="0" r="0" b="0"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853C35" w14:textId="180673D0" w:rsidR="00F50835" w:rsidRDefault="00F50835" w:rsidP="00F50835">
      <w:pPr>
        <w:pStyle w:val="1"/>
      </w:pPr>
      <w:r w:rsidRPr="00487385">
        <w:rPr>
          <w:rStyle w:val="10"/>
          <w:rFonts w:hint="eastAsia"/>
          <w:b/>
          <w:bCs/>
        </w:rPr>
        <w:t>F</w:t>
      </w:r>
      <w:r w:rsidRPr="00487385">
        <w:rPr>
          <w:rStyle w:val="10"/>
          <w:b/>
          <w:bCs/>
        </w:rPr>
        <w:t>ig</w:t>
      </w:r>
      <w:r w:rsidR="002E1A7C">
        <w:rPr>
          <w:rStyle w:val="10"/>
          <w:b/>
          <w:bCs/>
        </w:rPr>
        <w:t>.</w:t>
      </w:r>
      <w:r w:rsidRPr="00487385">
        <w:rPr>
          <w:rStyle w:val="10"/>
          <w:b/>
          <w:bCs/>
        </w:rPr>
        <w:t xml:space="preserve"> S</w:t>
      </w:r>
      <w:r>
        <w:rPr>
          <w:rStyle w:val="10"/>
          <w:b/>
          <w:bCs/>
        </w:rPr>
        <w:t>3</w:t>
      </w:r>
      <w:r w:rsidR="00AC3435">
        <w:rPr>
          <w:rStyle w:val="10"/>
          <w:b/>
          <w:bCs/>
        </w:rPr>
        <w:t>.</w:t>
      </w:r>
      <w:r>
        <w:t xml:space="preserve"> NMR spectrum of DBD-</w:t>
      </w:r>
      <w:proofErr w:type="spellStart"/>
      <w:r>
        <w:t>APy</w:t>
      </w:r>
      <w:proofErr w:type="spellEnd"/>
      <w:r>
        <w:t>-LCA.</w:t>
      </w:r>
    </w:p>
    <w:p w14:paraId="08DD25AD" w14:textId="77777777" w:rsidR="00EE7C8D" w:rsidRPr="00F50835" w:rsidRDefault="00EE7C8D">
      <w:pPr>
        <w:widowControl/>
        <w:spacing w:line="240" w:lineRule="auto"/>
        <w:jc w:val="left"/>
      </w:pPr>
    </w:p>
    <w:p w14:paraId="611C4F47" w14:textId="161A4AB6" w:rsidR="00CE4311" w:rsidRDefault="00CE4311">
      <w:pPr>
        <w:widowControl/>
        <w:spacing w:line="240" w:lineRule="auto"/>
        <w:jc w:val="left"/>
      </w:pPr>
    </w:p>
    <w:p w14:paraId="09B0DB86" w14:textId="77777777" w:rsidR="00CE4311" w:rsidRDefault="00CE4311">
      <w:pPr>
        <w:widowControl/>
        <w:spacing w:line="240" w:lineRule="auto"/>
        <w:jc w:val="left"/>
      </w:pPr>
    </w:p>
    <w:p w14:paraId="7EF922E0" w14:textId="77777777" w:rsidR="00070AAF" w:rsidRDefault="00070AAF">
      <w:pPr>
        <w:widowControl/>
        <w:spacing w:line="240" w:lineRule="auto"/>
        <w:jc w:val="left"/>
      </w:pPr>
    </w:p>
    <w:p w14:paraId="6A8670D0" w14:textId="34781CE4" w:rsidR="00566DD7" w:rsidRDefault="00566DD7">
      <w:pPr>
        <w:widowControl/>
        <w:spacing w:line="240" w:lineRule="auto"/>
        <w:jc w:val="left"/>
      </w:pPr>
      <w:r>
        <w:br w:type="page"/>
      </w:r>
    </w:p>
    <w:p w14:paraId="2D9F0063" w14:textId="4F515226" w:rsidR="00332E79" w:rsidRDefault="005C6F01" w:rsidP="007B4067">
      <w:pPr>
        <w:jc w:val="center"/>
      </w:pPr>
      <w:r w:rsidRPr="005C6F01">
        <w:rPr>
          <w:noProof/>
        </w:rPr>
        <w:lastRenderedPageBreak/>
        <w:drawing>
          <wp:inline distT="0" distB="0" distL="0" distR="0" wp14:anchorId="66E1F9F4" wp14:editId="2C3C1549">
            <wp:extent cx="4154040" cy="3161880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4040" cy="316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C9678C" w14:textId="6ABEF76A" w:rsidR="005C6F01" w:rsidRDefault="007B6488" w:rsidP="007B4067">
      <w:pPr>
        <w:pStyle w:val="1"/>
      </w:pPr>
      <w:r w:rsidRPr="004E3F7B">
        <w:rPr>
          <w:b/>
          <w:bCs/>
        </w:rPr>
        <w:t>Fig</w:t>
      </w:r>
      <w:r w:rsidR="002E1A7C">
        <w:rPr>
          <w:b/>
          <w:bCs/>
        </w:rPr>
        <w:t>.</w:t>
      </w:r>
      <w:r w:rsidRPr="004E3F7B">
        <w:rPr>
          <w:b/>
          <w:bCs/>
        </w:rPr>
        <w:t xml:space="preserve"> S4</w:t>
      </w:r>
      <w:r w:rsidR="00AC3435">
        <w:rPr>
          <w:b/>
          <w:bCs/>
        </w:rPr>
        <w:t>.</w:t>
      </w:r>
      <w:r w:rsidR="005C6F01">
        <w:t xml:space="preserve"> </w:t>
      </w:r>
      <w:r w:rsidR="00914E23">
        <w:t>C</w:t>
      </w:r>
      <w:r w:rsidR="00914E23" w:rsidRPr="00163D90">
        <w:t>onfocal fluorescence microscopy</w:t>
      </w:r>
      <w:r w:rsidR="00914E23">
        <w:t xml:space="preserve"> images of (a) </w:t>
      </w:r>
      <w:r w:rsidR="00914E23">
        <w:rPr>
          <w:rFonts w:hint="eastAsia"/>
        </w:rPr>
        <w:t>Hep G2</w:t>
      </w:r>
      <w:r w:rsidR="00914E23">
        <w:t xml:space="preserve"> cells and (b) </w:t>
      </w:r>
      <w:r w:rsidR="00914E23">
        <w:rPr>
          <w:rFonts w:hint="eastAsia"/>
        </w:rPr>
        <w:t>HeLa</w:t>
      </w:r>
      <w:r w:rsidR="00914E23">
        <w:t xml:space="preserve"> cells treated with </w:t>
      </w:r>
      <w:r w:rsidR="00914E23">
        <w:rPr>
          <w:rFonts w:hint="eastAsia"/>
        </w:rPr>
        <w:t>D</w:t>
      </w:r>
      <w:r w:rsidR="00914E23">
        <w:t>RAQ5 and BODIPY-Chol.</w:t>
      </w:r>
    </w:p>
    <w:p w14:paraId="5F6A206E" w14:textId="72DD8C82" w:rsidR="00E37BA2" w:rsidRDefault="00E37BA2">
      <w:pPr>
        <w:widowControl/>
        <w:spacing w:line="240" w:lineRule="auto"/>
        <w:jc w:val="left"/>
      </w:pPr>
      <w:r>
        <w:br w:type="page"/>
      </w:r>
    </w:p>
    <w:p w14:paraId="38644825" w14:textId="480B053E" w:rsidR="00E37BA2" w:rsidRDefault="003B261A" w:rsidP="00E37BA2">
      <w:r w:rsidRPr="003B261A">
        <w:rPr>
          <w:noProof/>
        </w:rPr>
        <w:lastRenderedPageBreak/>
        <w:drawing>
          <wp:inline distT="0" distB="0" distL="0" distR="0" wp14:anchorId="0165A012" wp14:editId="57D4DA38">
            <wp:extent cx="2945880" cy="6051960"/>
            <wp:effectExtent l="0" t="0" r="0" b="0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880" cy="605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9511EC" w14:textId="503E662A" w:rsidR="00E37BA2" w:rsidRDefault="00DC079F" w:rsidP="00E53E0A">
      <w:pPr>
        <w:pStyle w:val="1"/>
      </w:pPr>
      <w:r w:rsidRPr="004E3F7B">
        <w:rPr>
          <w:b/>
          <w:bCs/>
        </w:rPr>
        <w:t>Fig</w:t>
      </w:r>
      <w:r w:rsidR="002E1A7C">
        <w:rPr>
          <w:b/>
          <w:bCs/>
        </w:rPr>
        <w:t>.</w:t>
      </w:r>
      <w:r w:rsidRPr="004E3F7B">
        <w:rPr>
          <w:b/>
          <w:bCs/>
        </w:rPr>
        <w:t xml:space="preserve"> S</w:t>
      </w:r>
      <w:r>
        <w:rPr>
          <w:b/>
          <w:bCs/>
        </w:rPr>
        <w:t>5.</w:t>
      </w:r>
      <w:r>
        <w:t xml:space="preserve"> </w:t>
      </w:r>
      <w:r w:rsidR="00BB5795">
        <w:t xml:space="preserve">Estimated </w:t>
      </w:r>
      <w:proofErr w:type="spellStart"/>
      <w:r w:rsidR="00BB5795" w:rsidRPr="008F28BA">
        <w:rPr>
          <w:rFonts w:cs="Times New Roman"/>
          <w:i/>
        </w:rPr>
        <w:t>ε</w:t>
      </w:r>
      <w:r w:rsidR="00BB5795" w:rsidRPr="008F28BA">
        <w:rPr>
          <w:vertAlign w:val="subscript"/>
        </w:rPr>
        <w:t>r</w:t>
      </w:r>
      <w:proofErr w:type="spellEnd"/>
      <w:r w:rsidR="00BB5795">
        <w:t xml:space="preserve"> values using Py-C</w:t>
      </w:r>
      <w:r w:rsidR="00F4088D">
        <w:rPr>
          <w:vertAlign w:val="subscript"/>
        </w:rPr>
        <w:t>3</w:t>
      </w:r>
      <w:r w:rsidR="00BB5795">
        <w:t>-COOH of (a) DOPC liposome, (b) DPPC liposome, and (c) DOPC/DPPC/Chol (1:1:1, mol/mol) liposome with Me-LCA.</w:t>
      </w:r>
    </w:p>
    <w:p w14:paraId="5CF90B40" w14:textId="0EF0B2A4" w:rsidR="003B261A" w:rsidRDefault="003B261A">
      <w:pPr>
        <w:widowControl/>
        <w:spacing w:line="240" w:lineRule="auto"/>
        <w:jc w:val="left"/>
      </w:pPr>
      <w:r>
        <w:br w:type="page"/>
      </w:r>
    </w:p>
    <w:p w14:paraId="43020549" w14:textId="7584849A" w:rsidR="003B261A" w:rsidRDefault="003B261A" w:rsidP="00E37BA2">
      <w:r w:rsidRPr="003B261A">
        <w:rPr>
          <w:noProof/>
        </w:rPr>
        <w:lastRenderedPageBreak/>
        <w:drawing>
          <wp:inline distT="0" distB="0" distL="0" distR="0" wp14:anchorId="29C0B81D" wp14:editId="2BD01D79">
            <wp:extent cx="2986920" cy="6051960"/>
            <wp:effectExtent l="0" t="0" r="0" b="0"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6920" cy="605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583D14" w14:textId="74FFF58D" w:rsidR="00F4088D" w:rsidRDefault="00F4088D" w:rsidP="00F4088D">
      <w:pPr>
        <w:pStyle w:val="1"/>
      </w:pPr>
      <w:r w:rsidRPr="004E3F7B">
        <w:rPr>
          <w:b/>
          <w:bCs/>
        </w:rPr>
        <w:t>Fig</w:t>
      </w:r>
      <w:r w:rsidR="002E1A7C">
        <w:rPr>
          <w:b/>
          <w:bCs/>
        </w:rPr>
        <w:t>.</w:t>
      </w:r>
      <w:r w:rsidRPr="004E3F7B">
        <w:rPr>
          <w:b/>
          <w:bCs/>
        </w:rPr>
        <w:t xml:space="preserve"> S</w:t>
      </w:r>
      <w:r>
        <w:rPr>
          <w:b/>
          <w:bCs/>
        </w:rPr>
        <w:t>6.</w:t>
      </w:r>
      <w:r>
        <w:t xml:space="preserve"> Estimated </w:t>
      </w:r>
      <w:proofErr w:type="spellStart"/>
      <w:r w:rsidRPr="008F28BA">
        <w:rPr>
          <w:rFonts w:cs="Times New Roman"/>
          <w:i/>
        </w:rPr>
        <w:t>ε</w:t>
      </w:r>
      <w:r w:rsidRPr="008F28BA">
        <w:rPr>
          <w:vertAlign w:val="subscript"/>
        </w:rPr>
        <w:t>r</w:t>
      </w:r>
      <w:proofErr w:type="spellEnd"/>
      <w:r>
        <w:t xml:space="preserve"> values using Py-C</w:t>
      </w:r>
      <w:r>
        <w:rPr>
          <w:vertAlign w:val="subscript"/>
        </w:rPr>
        <w:t>11</w:t>
      </w:r>
      <w:r>
        <w:t>-COOH of (a) DOPC liposome, (b) DPPC liposome, and (c) DOPC/DPPC/Chol (1:1:1, mol/mol) liposome with Me-LCA.</w:t>
      </w:r>
    </w:p>
    <w:p w14:paraId="599A4909" w14:textId="77777777" w:rsidR="003B261A" w:rsidRPr="00F4088D" w:rsidRDefault="003B261A" w:rsidP="00E37BA2"/>
    <w:sectPr w:rsidR="003B261A" w:rsidRPr="00F4088D" w:rsidSect="009B36E7">
      <w:footerReference w:type="default" r:id="rId15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4FA3E3" w14:textId="77777777" w:rsidR="00A3277C" w:rsidRDefault="00A3277C" w:rsidP="008B521C">
      <w:pPr>
        <w:spacing w:line="240" w:lineRule="auto"/>
      </w:pPr>
      <w:r>
        <w:separator/>
      </w:r>
    </w:p>
  </w:endnote>
  <w:endnote w:type="continuationSeparator" w:id="0">
    <w:p w14:paraId="51D3B656" w14:textId="77777777" w:rsidR="00A3277C" w:rsidRDefault="00A3277C" w:rsidP="008B52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06221"/>
      <w:docPartObj>
        <w:docPartGallery w:val="Page Numbers (Bottom of Page)"/>
        <w:docPartUnique/>
      </w:docPartObj>
    </w:sdtPr>
    <w:sdtEndPr/>
    <w:sdtContent>
      <w:p w14:paraId="09462CD6" w14:textId="0670D8BB" w:rsidR="00480C00" w:rsidRDefault="00451BFE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72C2F" w:rsidRPr="00972C2F">
          <w:rPr>
            <w:noProof/>
            <w:lang w:val="ja-JP"/>
          </w:rPr>
          <w:t>5</w:t>
        </w:r>
        <w:r>
          <w:rPr>
            <w:noProof/>
            <w:lang w:val="ja-JP"/>
          </w:rPr>
          <w:fldChar w:fldCharType="end"/>
        </w:r>
      </w:p>
    </w:sdtContent>
  </w:sdt>
  <w:p w14:paraId="6432C20A" w14:textId="77777777" w:rsidR="00480C00" w:rsidRDefault="00480C0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ABED3D" w14:textId="77777777" w:rsidR="00A3277C" w:rsidRDefault="00A3277C" w:rsidP="008B521C">
      <w:pPr>
        <w:spacing w:line="240" w:lineRule="auto"/>
      </w:pPr>
      <w:r>
        <w:separator/>
      </w:r>
    </w:p>
  </w:footnote>
  <w:footnote w:type="continuationSeparator" w:id="0">
    <w:p w14:paraId="6222EF59" w14:textId="77777777" w:rsidR="00A3277C" w:rsidRDefault="00A3277C" w:rsidP="008B521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521C"/>
    <w:rsid w:val="00005AC3"/>
    <w:rsid w:val="0001058E"/>
    <w:rsid w:val="00023A93"/>
    <w:rsid w:val="00033695"/>
    <w:rsid w:val="00036B84"/>
    <w:rsid w:val="00070A22"/>
    <w:rsid w:val="00070A49"/>
    <w:rsid w:val="00070AAF"/>
    <w:rsid w:val="00076EC1"/>
    <w:rsid w:val="00080BB1"/>
    <w:rsid w:val="00094477"/>
    <w:rsid w:val="000A4A84"/>
    <w:rsid w:val="000B4FDD"/>
    <w:rsid w:val="000C277D"/>
    <w:rsid w:val="000D1515"/>
    <w:rsid w:val="000E0147"/>
    <w:rsid w:val="000E24B4"/>
    <w:rsid w:val="000F3B98"/>
    <w:rsid w:val="000F6065"/>
    <w:rsid w:val="00122A55"/>
    <w:rsid w:val="00127D42"/>
    <w:rsid w:val="00136533"/>
    <w:rsid w:val="00140548"/>
    <w:rsid w:val="001460C1"/>
    <w:rsid w:val="001476AA"/>
    <w:rsid w:val="00147C54"/>
    <w:rsid w:val="001544FB"/>
    <w:rsid w:val="001639BE"/>
    <w:rsid w:val="0016752B"/>
    <w:rsid w:val="001679D6"/>
    <w:rsid w:val="00173831"/>
    <w:rsid w:val="00180B14"/>
    <w:rsid w:val="0018621B"/>
    <w:rsid w:val="001863DD"/>
    <w:rsid w:val="00192DF7"/>
    <w:rsid w:val="001B089A"/>
    <w:rsid w:val="001B5738"/>
    <w:rsid w:val="001B5AD9"/>
    <w:rsid w:val="001C4A59"/>
    <w:rsid w:val="001C4ABE"/>
    <w:rsid w:val="001D0E8D"/>
    <w:rsid w:val="001E2323"/>
    <w:rsid w:val="001F2081"/>
    <w:rsid w:val="002020A8"/>
    <w:rsid w:val="00203500"/>
    <w:rsid w:val="00224190"/>
    <w:rsid w:val="00224F06"/>
    <w:rsid w:val="00225F99"/>
    <w:rsid w:val="002268EB"/>
    <w:rsid w:val="00233880"/>
    <w:rsid w:val="002435E4"/>
    <w:rsid w:val="00244E56"/>
    <w:rsid w:val="00261C22"/>
    <w:rsid w:val="00262892"/>
    <w:rsid w:val="002747B8"/>
    <w:rsid w:val="00284CF9"/>
    <w:rsid w:val="002978F4"/>
    <w:rsid w:val="002A0BDA"/>
    <w:rsid w:val="002A7819"/>
    <w:rsid w:val="002B3411"/>
    <w:rsid w:val="002B742F"/>
    <w:rsid w:val="002C03DE"/>
    <w:rsid w:val="002C36B7"/>
    <w:rsid w:val="002D035A"/>
    <w:rsid w:val="002D202B"/>
    <w:rsid w:val="002D5AA9"/>
    <w:rsid w:val="002D7A2C"/>
    <w:rsid w:val="002E1A7C"/>
    <w:rsid w:val="002E68DC"/>
    <w:rsid w:val="002E6AB6"/>
    <w:rsid w:val="002F335F"/>
    <w:rsid w:val="002F40C4"/>
    <w:rsid w:val="002F44AA"/>
    <w:rsid w:val="002F648D"/>
    <w:rsid w:val="003020EE"/>
    <w:rsid w:val="00302DEA"/>
    <w:rsid w:val="003074D5"/>
    <w:rsid w:val="00315ECC"/>
    <w:rsid w:val="003202E5"/>
    <w:rsid w:val="003215C6"/>
    <w:rsid w:val="00323F0A"/>
    <w:rsid w:val="00332E79"/>
    <w:rsid w:val="003340EB"/>
    <w:rsid w:val="00347C91"/>
    <w:rsid w:val="00363C8A"/>
    <w:rsid w:val="003670D7"/>
    <w:rsid w:val="0037055B"/>
    <w:rsid w:val="003732F4"/>
    <w:rsid w:val="003776CC"/>
    <w:rsid w:val="003814BA"/>
    <w:rsid w:val="003814E5"/>
    <w:rsid w:val="0039478D"/>
    <w:rsid w:val="003A639B"/>
    <w:rsid w:val="003B261A"/>
    <w:rsid w:val="003C48C9"/>
    <w:rsid w:val="003D767B"/>
    <w:rsid w:val="003E40D6"/>
    <w:rsid w:val="003F3CEF"/>
    <w:rsid w:val="003F5E09"/>
    <w:rsid w:val="00413DF2"/>
    <w:rsid w:val="004160AA"/>
    <w:rsid w:val="00451BFE"/>
    <w:rsid w:val="00455625"/>
    <w:rsid w:val="0046236B"/>
    <w:rsid w:val="00464248"/>
    <w:rsid w:val="00480C00"/>
    <w:rsid w:val="0048538C"/>
    <w:rsid w:val="00487385"/>
    <w:rsid w:val="00487A35"/>
    <w:rsid w:val="00493DF1"/>
    <w:rsid w:val="004A6422"/>
    <w:rsid w:val="004B4A68"/>
    <w:rsid w:val="004C03BB"/>
    <w:rsid w:val="004C35EC"/>
    <w:rsid w:val="004E3F7B"/>
    <w:rsid w:val="004E5580"/>
    <w:rsid w:val="004E5EC4"/>
    <w:rsid w:val="004E7D5F"/>
    <w:rsid w:val="004F623D"/>
    <w:rsid w:val="00503480"/>
    <w:rsid w:val="005042F8"/>
    <w:rsid w:val="00505823"/>
    <w:rsid w:val="005111BF"/>
    <w:rsid w:val="005209B9"/>
    <w:rsid w:val="005223FE"/>
    <w:rsid w:val="005539E7"/>
    <w:rsid w:val="00566DD7"/>
    <w:rsid w:val="00572208"/>
    <w:rsid w:val="005A1EF4"/>
    <w:rsid w:val="005C0F9F"/>
    <w:rsid w:val="005C5D11"/>
    <w:rsid w:val="005C6F01"/>
    <w:rsid w:val="00606BE3"/>
    <w:rsid w:val="006142C4"/>
    <w:rsid w:val="00615188"/>
    <w:rsid w:val="006314DD"/>
    <w:rsid w:val="00631C0A"/>
    <w:rsid w:val="00637D45"/>
    <w:rsid w:val="0064250E"/>
    <w:rsid w:val="006445D7"/>
    <w:rsid w:val="00661418"/>
    <w:rsid w:val="00662E0B"/>
    <w:rsid w:val="0066427F"/>
    <w:rsid w:val="00664D59"/>
    <w:rsid w:val="0067062D"/>
    <w:rsid w:val="00670FF8"/>
    <w:rsid w:val="006A77A7"/>
    <w:rsid w:val="006C63E5"/>
    <w:rsid w:val="006D1EDE"/>
    <w:rsid w:val="006D1F3D"/>
    <w:rsid w:val="006D3033"/>
    <w:rsid w:val="006E0148"/>
    <w:rsid w:val="006E0158"/>
    <w:rsid w:val="006F5AEA"/>
    <w:rsid w:val="00714353"/>
    <w:rsid w:val="00720B4E"/>
    <w:rsid w:val="007363C9"/>
    <w:rsid w:val="00772C0F"/>
    <w:rsid w:val="00772D5D"/>
    <w:rsid w:val="007752D6"/>
    <w:rsid w:val="00775DF4"/>
    <w:rsid w:val="00785285"/>
    <w:rsid w:val="0079221A"/>
    <w:rsid w:val="00796030"/>
    <w:rsid w:val="007A7885"/>
    <w:rsid w:val="007B19A3"/>
    <w:rsid w:val="007B4067"/>
    <w:rsid w:val="007B4773"/>
    <w:rsid w:val="007B6085"/>
    <w:rsid w:val="007B6488"/>
    <w:rsid w:val="007D0F2A"/>
    <w:rsid w:val="007D199A"/>
    <w:rsid w:val="007E17EB"/>
    <w:rsid w:val="007F76A9"/>
    <w:rsid w:val="00801876"/>
    <w:rsid w:val="008078C8"/>
    <w:rsid w:val="0081246D"/>
    <w:rsid w:val="0081496C"/>
    <w:rsid w:val="00834529"/>
    <w:rsid w:val="008362D6"/>
    <w:rsid w:val="00836590"/>
    <w:rsid w:val="008443A4"/>
    <w:rsid w:val="00844731"/>
    <w:rsid w:val="0084601D"/>
    <w:rsid w:val="008505E8"/>
    <w:rsid w:val="00863F17"/>
    <w:rsid w:val="0087691D"/>
    <w:rsid w:val="00884483"/>
    <w:rsid w:val="008909D7"/>
    <w:rsid w:val="008A06CF"/>
    <w:rsid w:val="008A25C0"/>
    <w:rsid w:val="008B5077"/>
    <w:rsid w:val="008B521C"/>
    <w:rsid w:val="008D229F"/>
    <w:rsid w:val="008E126F"/>
    <w:rsid w:val="008E304D"/>
    <w:rsid w:val="00914E23"/>
    <w:rsid w:val="0091634A"/>
    <w:rsid w:val="00920F61"/>
    <w:rsid w:val="00933777"/>
    <w:rsid w:val="00947A20"/>
    <w:rsid w:val="00953BFA"/>
    <w:rsid w:val="0096153F"/>
    <w:rsid w:val="00962020"/>
    <w:rsid w:val="0096232F"/>
    <w:rsid w:val="00967AF5"/>
    <w:rsid w:val="00972C2F"/>
    <w:rsid w:val="009948C0"/>
    <w:rsid w:val="00994F7B"/>
    <w:rsid w:val="009B36E7"/>
    <w:rsid w:val="009D1915"/>
    <w:rsid w:val="009D66D2"/>
    <w:rsid w:val="009D76FC"/>
    <w:rsid w:val="009F18EE"/>
    <w:rsid w:val="009F1B48"/>
    <w:rsid w:val="00A104B3"/>
    <w:rsid w:val="00A11332"/>
    <w:rsid w:val="00A13F70"/>
    <w:rsid w:val="00A17660"/>
    <w:rsid w:val="00A24271"/>
    <w:rsid w:val="00A31859"/>
    <w:rsid w:val="00A3277C"/>
    <w:rsid w:val="00A50048"/>
    <w:rsid w:val="00A51CF1"/>
    <w:rsid w:val="00A5218A"/>
    <w:rsid w:val="00A558F6"/>
    <w:rsid w:val="00A57214"/>
    <w:rsid w:val="00AA6380"/>
    <w:rsid w:val="00AB1477"/>
    <w:rsid w:val="00AB5738"/>
    <w:rsid w:val="00AC3435"/>
    <w:rsid w:val="00AD29BA"/>
    <w:rsid w:val="00AD3DBF"/>
    <w:rsid w:val="00AD63EC"/>
    <w:rsid w:val="00AD7001"/>
    <w:rsid w:val="00B01415"/>
    <w:rsid w:val="00B01C9F"/>
    <w:rsid w:val="00B02521"/>
    <w:rsid w:val="00B10EE1"/>
    <w:rsid w:val="00B1107F"/>
    <w:rsid w:val="00B23433"/>
    <w:rsid w:val="00B24F22"/>
    <w:rsid w:val="00B327DD"/>
    <w:rsid w:val="00B67341"/>
    <w:rsid w:val="00B738DF"/>
    <w:rsid w:val="00B73FAC"/>
    <w:rsid w:val="00B846E4"/>
    <w:rsid w:val="00B93275"/>
    <w:rsid w:val="00B96C05"/>
    <w:rsid w:val="00BA270D"/>
    <w:rsid w:val="00BA5C5A"/>
    <w:rsid w:val="00BA6830"/>
    <w:rsid w:val="00BB5795"/>
    <w:rsid w:val="00BD4765"/>
    <w:rsid w:val="00BF518D"/>
    <w:rsid w:val="00C0160F"/>
    <w:rsid w:val="00C04CAB"/>
    <w:rsid w:val="00C148B1"/>
    <w:rsid w:val="00C14B46"/>
    <w:rsid w:val="00C14F67"/>
    <w:rsid w:val="00C16A6A"/>
    <w:rsid w:val="00C20E67"/>
    <w:rsid w:val="00C45B9B"/>
    <w:rsid w:val="00C56D95"/>
    <w:rsid w:val="00C60508"/>
    <w:rsid w:val="00C62D53"/>
    <w:rsid w:val="00C6424E"/>
    <w:rsid w:val="00C71476"/>
    <w:rsid w:val="00C7217A"/>
    <w:rsid w:val="00C7298E"/>
    <w:rsid w:val="00C72BEF"/>
    <w:rsid w:val="00C7309C"/>
    <w:rsid w:val="00C76C5F"/>
    <w:rsid w:val="00C841BB"/>
    <w:rsid w:val="00CD2D2F"/>
    <w:rsid w:val="00CE4311"/>
    <w:rsid w:val="00D1010E"/>
    <w:rsid w:val="00D11364"/>
    <w:rsid w:val="00D3197E"/>
    <w:rsid w:val="00D44850"/>
    <w:rsid w:val="00D449A4"/>
    <w:rsid w:val="00D47F34"/>
    <w:rsid w:val="00D55F30"/>
    <w:rsid w:val="00D56F28"/>
    <w:rsid w:val="00D57F2F"/>
    <w:rsid w:val="00D65916"/>
    <w:rsid w:val="00D66B0A"/>
    <w:rsid w:val="00D7087B"/>
    <w:rsid w:val="00D72B6F"/>
    <w:rsid w:val="00D800A9"/>
    <w:rsid w:val="00DA5E51"/>
    <w:rsid w:val="00DB4E23"/>
    <w:rsid w:val="00DB658B"/>
    <w:rsid w:val="00DC079F"/>
    <w:rsid w:val="00DC1952"/>
    <w:rsid w:val="00DD626A"/>
    <w:rsid w:val="00DE2C95"/>
    <w:rsid w:val="00DE6CE9"/>
    <w:rsid w:val="00DF6826"/>
    <w:rsid w:val="00E00C27"/>
    <w:rsid w:val="00E03AD4"/>
    <w:rsid w:val="00E12AE2"/>
    <w:rsid w:val="00E15912"/>
    <w:rsid w:val="00E37BA2"/>
    <w:rsid w:val="00E51B4B"/>
    <w:rsid w:val="00E5273E"/>
    <w:rsid w:val="00E53E0A"/>
    <w:rsid w:val="00E57B1F"/>
    <w:rsid w:val="00E62318"/>
    <w:rsid w:val="00E75BE3"/>
    <w:rsid w:val="00E9347C"/>
    <w:rsid w:val="00ED11C0"/>
    <w:rsid w:val="00ED48AF"/>
    <w:rsid w:val="00EE033B"/>
    <w:rsid w:val="00EE2F27"/>
    <w:rsid w:val="00EE3504"/>
    <w:rsid w:val="00EE7C8D"/>
    <w:rsid w:val="00EF74F6"/>
    <w:rsid w:val="00EF779C"/>
    <w:rsid w:val="00F1200D"/>
    <w:rsid w:val="00F14725"/>
    <w:rsid w:val="00F33873"/>
    <w:rsid w:val="00F4088D"/>
    <w:rsid w:val="00F43345"/>
    <w:rsid w:val="00F46984"/>
    <w:rsid w:val="00F4796A"/>
    <w:rsid w:val="00F47EC8"/>
    <w:rsid w:val="00F50835"/>
    <w:rsid w:val="00F70C8E"/>
    <w:rsid w:val="00F76486"/>
    <w:rsid w:val="00F83450"/>
    <w:rsid w:val="00F91DF9"/>
    <w:rsid w:val="00FA12BE"/>
    <w:rsid w:val="00FB14F7"/>
    <w:rsid w:val="00FD0ADD"/>
    <w:rsid w:val="00FD3890"/>
    <w:rsid w:val="00FF3E5E"/>
    <w:rsid w:val="00FF4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6AD68D"/>
  <w15:docId w15:val="{84858082-0856-425A-93FE-59B0B4832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5C5A"/>
    <w:pPr>
      <w:widowControl w:val="0"/>
      <w:spacing w:line="480" w:lineRule="auto"/>
      <w:jc w:val="both"/>
    </w:pPr>
    <w:rPr>
      <w:rFonts w:ascii="Times New Roman" w:hAnsi="Times New Roman"/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2D202B"/>
    <w:pPr>
      <w:keepNext/>
      <w:outlineLvl w:val="0"/>
    </w:pPr>
    <w:rPr>
      <w:rFonts w:eastAsiaTheme="majorEastAsia" w:cstheme="majorBidi"/>
    </w:rPr>
  </w:style>
  <w:style w:type="paragraph" w:styleId="2">
    <w:name w:val="heading 2"/>
    <w:basedOn w:val="a"/>
    <w:next w:val="a"/>
    <w:link w:val="20"/>
    <w:unhideWhenUsed/>
    <w:qFormat/>
    <w:rsid w:val="002D202B"/>
    <w:pPr>
      <w:keepNext/>
      <w:outlineLvl w:val="1"/>
    </w:pPr>
    <w:rPr>
      <w:rFonts w:eastAsiaTheme="majorEastAsia" w:cstheme="majorBidi"/>
    </w:rPr>
  </w:style>
  <w:style w:type="paragraph" w:styleId="3">
    <w:name w:val="heading 3"/>
    <w:basedOn w:val="a"/>
    <w:next w:val="a"/>
    <w:link w:val="30"/>
    <w:unhideWhenUsed/>
    <w:qFormat/>
    <w:rsid w:val="00C841BB"/>
    <w:pPr>
      <w:keepNext/>
      <w:jc w:val="left"/>
      <w:outlineLvl w:val="2"/>
    </w:pPr>
    <w:rPr>
      <w:rFonts w:eastAsiaTheme="majorEastAsia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521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B521C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8B521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B521C"/>
    <w:rPr>
      <w:kern w:val="2"/>
      <w:sz w:val="21"/>
      <w:szCs w:val="24"/>
    </w:rPr>
  </w:style>
  <w:style w:type="character" w:customStyle="1" w:styleId="10">
    <w:name w:val="見出し 1 (文字)"/>
    <w:basedOn w:val="a0"/>
    <w:link w:val="1"/>
    <w:rsid w:val="002D202B"/>
    <w:rPr>
      <w:rFonts w:ascii="Times New Roman" w:eastAsiaTheme="majorEastAsia" w:hAnsi="Times New Roman" w:cstheme="majorBidi"/>
      <w:kern w:val="2"/>
      <w:sz w:val="24"/>
      <w:szCs w:val="24"/>
    </w:rPr>
  </w:style>
  <w:style w:type="character" w:customStyle="1" w:styleId="20">
    <w:name w:val="見出し 2 (文字)"/>
    <w:basedOn w:val="a0"/>
    <w:link w:val="2"/>
    <w:rsid w:val="002D202B"/>
    <w:rPr>
      <w:rFonts w:ascii="Times New Roman" w:eastAsiaTheme="majorEastAsia" w:hAnsi="Times New Roman" w:cstheme="majorBidi"/>
      <w:kern w:val="2"/>
      <w:sz w:val="24"/>
      <w:szCs w:val="24"/>
    </w:rPr>
  </w:style>
  <w:style w:type="paragraph" w:styleId="a7">
    <w:name w:val="Document Map"/>
    <w:basedOn w:val="a"/>
    <w:link w:val="a8"/>
    <w:uiPriority w:val="99"/>
    <w:semiHidden/>
    <w:unhideWhenUsed/>
    <w:rsid w:val="002D202B"/>
    <w:rPr>
      <w:rFonts w:ascii="MS UI Gothic" w:eastAsia="MS UI Gothic"/>
      <w:sz w:val="18"/>
      <w:szCs w:val="18"/>
    </w:rPr>
  </w:style>
  <w:style w:type="character" w:customStyle="1" w:styleId="a8">
    <w:name w:val="見出しマップ (文字)"/>
    <w:basedOn w:val="a0"/>
    <w:link w:val="a7"/>
    <w:uiPriority w:val="99"/>
    <w:semiHidden/>
    <w:rsid w:val="002D202B"/>
    <w:rPr>
      <w:rFonts w:ascii="MS UI Gothic" w:eastAsia="MS UI Gothic"/>
      <w:kern w:val="2"/>
      <w:sz w:val="18"/>
      <w:szCs w:val="18"/>
    </w:rPr>
  </w:style>
  <w:style w:type="character" w:customStyle="1" w:styleId="30">
    <w:name w:val="見出し 3 (文字)"/>
    <w:basedOn w:val="a0"/>
    <w:link w:val="3"/>
    <w:rsid w:val="00C841BB"/>
    <w:rPr>
      <w:rFonts w:ascii="Times New Roman" w:eastAsiaTheme="majorEastAsia" w:hAnsi="Times New Roman" w:cstheme="majorBidi"/>
      <w:kern w:val="2"/>
      <w:sz w:val="24"/>
      <w:szCs w:val="24"/>
    </w:rPr>
  </w:style>
  <w:style w:type="character" w:styleId="a9">
    <w:name w:val="line number"/>
    <w:basedOn w:val="a0"/>
    <w:uiPriority w:val="99"/>
    <w:semiHidden/>
    <w:unhideWhenUsed/>
    <w:rsid w:val="000D1515"/>
  </w:style>
  <w:style w:type="character" w:styleId="aa">
    <w:name w:val="annotation reference"/>
    <w:basedOn w:val="a0"/>
    <w:uiPriority w:val="99"/>
    <w:semiHidden/>
    <w:unhideWhenUsed/>
    <w:rsid w:val="00B738D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B738DF"/>
    <w:pPr>
      <w:spacing w:line="240" w:lineRule="auto"/>
    </w:pPr>
    <w:rPr>
      <w:rFonts w:eastAsiaTheme="minorEastAsia"/>
      <w:sz w:val="20"/>
      <w:szCs w:val="20"/>
    </w:rPr>
  </w:style>
  <w:style w:type="character" w:customStyle="1" w:styleId="ac">
    <w:name w:val="コメント文字列 (文字)"/>
    <w:basedOn w:val="a0"/>
    <w:link w:val="ab"/>
    <w:uiPriority w:val="99"/>
    <w:semiHidden/>
    <w:rsid w:val="00B738DF"/>
    <w:rPr>
      <w:rFonts w:ascii="Times New Roman" w:eastAsiaTheme="minorEastAsia" w:hAnsi="Times New Roman"/>
      <w:kern w:val="2"/>
    </w:rPr>
  </w:style>
  <w:style w:type="paragraph" w:styleId="ad">
    <w:name w:val="Balloon Text"/>
    <w:basedOn w:val="a"/>
    <w:link w:val="ae"/>
    <w:uiPriority w:val="99"/>
    <w:semiHidden/>
    <w:unhideWhenUsed/>
    <w:rsid w:val="00B738DF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B738DF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f">
    <w:name w:val="Table Grid"/>
    <w:basedOn w:val="a1"/>
    <w:uiPriority w:val="59"/>
    <w:rsid w:val="00416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annotation subject"/>
    <w:basedOn w:val="ab"/>
    <w:next w:val="ab"/>
    <w:link w:val="af1"/>
    <w:uiPriority w:val="99"/>
    <w:semiHidden/>
    <w:unhideWhenUsed/>
    <w:rsid w:val="00094477"/>
    <w:rPr>
      <w:rFonts w:eastAsia="ＭＳ 明朝"/>
      <w:b/>
      <w:bCs/>
    </w:rPr>
  </w:style>
  <w:style w:type="character" w:customStyle="1" w:styleId="af1">
    <w:name w:val="コメント内容 (文字)"/>
    <w:basedOn w:val="ac"/>
    <w:link w:val="af0"/>
    <w:uiPriority w:val="99"/>
    <w:semiHidden/>
    <w:rsid w:val="00094477"/>
    <w:rPr>
      <w:rFonts w:ascii="Times New Roman" w:eastAsiaTheme="minorEastAsia" w:hAnsi="Times New Roman"/>
      <w:b/>
      <w:bCs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240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206</Words>
  <Characters>1178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Keita Hayashi</dc:creator>
  <cp:keywords/>
  <dc:description/>
  <cp:lastModifiedBy>IWASAKI  Tomoyuki</cp:lastModifiedBy>
  <cp:revision>2</cp:revision>
  <cp:lastPrinted>2018-02-13T01:54:00Z</cp:lastPrinted>
  <dcterms:created xsi:type="dcterms:W3CDTF">2022-06-02T02:08:00Z</dcterms:created>
  <dcterms:modified xsi:type="dcterms:W3CDTF">2022-06-02T02:08:00Z</dcterms:modified>
</cp:coreProperties>
</file>