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5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0"/>
        <w:gridCol w:w="1520"/>
        <w:gridCol w:w="1520"/>
        <w:gridCol w:w="1520"/>
        <w:gridCol w:w="1520"/>
        <w:gridCol w:w="1520"/>
        <w:gridCol w:w="1520"/>
        <w:gridCol w:w="940"/>
        <w:gridCol w:w="940"/>
        <w:gridCol w:w="940"/>
        <w:gridCol w:w="940"/>
      </w:tblGrid>
      <w:tr w:rsidR="009018BF" w:rsidRPr="00BE472D" w14:paraId="09777934" w14:textId="77777777" w:rsidTr="00222A39">
        <w:trPr>
          <w:trHeight w:val="465"/>
        </w:trPr>
        <w:tc>
          <w:tcPr>
            <w:tcW w:w="150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A0B9" w14:textId="3CC673FF" w:rsidR="009018BF" w:rsidRPr="00BE472D" w:rsidRDefault="009018BF" w:rsidP="009018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Table S1. Comparison of scores on intellectual function</w:t>
            </w:r>
            <w:r w:rsidR="008208A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tests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among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the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six groups of 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breastfeeding duration</w:t>
            </w:r>
            <w:r w:rsidR="008208A1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  <w:tr w:rsidR="00BE472D" w:rsidRPr="00BE472D" w14:paraId="32054BB9" w14:textId="77777777" w:rsidTr="00BE472D">
        <w:trPr>
          <w:trHeight w:val="330"/>
        </w:trPr>
        <w:tc>
          <w:tcPr>
            <w:tcW w:w="214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7188D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Breastfeeding duration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(months)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9CB81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 to </w:t>
            </w:r>
            <w:r w:rsidRPr="00BE472D">
              <w:rPr>
                <w:rFonts w:ascii="바탕" w:eastAsia="바탕" w:hAnsi="바탕" w:cs="Times New Roman" w:hint="eastAsia"/>
                <w:color w:val="000000"/>
                <w:kern w:val="0"/>
                <w:sz w:val="22"/>
              </w:rPr>
              <w:t>≤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1 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4EC97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 &lt; and </w:t>
            </w:r>
            <w:r w:rsidRPr="00BE472D">
              <w:rPr>
                <w:rFonts w:ascii="바탕" w:eastAsia="바탕" w:hAnsi="바탕" w:cs="Times New Roman" w:hint="eastAsia"/>
                <w:color w:val="000000"/>
                <w:kern w:val="0"/>
                <w:sz w:val="22"/>
              </w:rPr>
              <w:t>≤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3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93607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 &lt; and </w:t>
            </w:r>
            <w:r w:rsidRPr="00BE472D">
              <w:rPr>
                <w:rFonts w:ascii="바탕" w:eastAsia="바탕" w:hAnsi="바탕" w:cs="Times New Roman" w:hint="eastAsia"/>
                <w:color w:val="000000"/>
                <w:kern w:val="0"/>
                <w:sz w:val="22"/>
              </w:rPr>
              <w:t>≤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6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1E7F88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6 &lt; and </w:t>
            </w:r>
            <w:r w:rsidRPr="00BE472D">
              <w:rPr>
                <w:rFonts w:ascii="바탕" w:eastAsia="바탕" w:hAnsi="바탕" w:cs="Times New Roman" w:hint="eastAsia"/>
                <w:color w:val="000000"/>
                <w:kern w:val="0"/>
                <w:sz w:val="22"/>
              </w:rPr>
              <w:t>≤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12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B369B0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12 &lt; and </w:t>
            </w:r>
            <w:r w:rsidRPr="00BE472D">
              <w:rPr>
                <w:rFonts w:ascii="바탕" w:eastAsia="바탕" w:hAnsi="바탕" w:cs="Times New Roman" w:hint="eastAsia"/>
                <w:color w:val="000000"/>
                <w:kern w:val="0"/>
                <w:sz w:val="22"/>
              </w:rPr>
              <w:t>≤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18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E62DB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over 18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758F8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07FD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Adjusted</w:t>
            </w:r>
          </w:p>
        </w:tc>
      </w:tr>
      <w:tr w:rsidR="00BE472D" w:rsidRPr="00BE472D" w14:paraId="5860C121" w14:textId="77777777" w:rsidTr="00BE472D">
        <w:trPr>
          <w:trHeight w:val="300"/>
        </w:trPr>
        <w:tc>
          <w:tcPr>
            <w:tcW w:w="214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36D24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2D87A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B991F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1A67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FB249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B802D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518BE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0232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1AF7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449E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42A8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BE472D" w:rsidRPr="00BE472D" w14:paraId="5757B46A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DF66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42274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9BD8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91C7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64F59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D7F5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AE0E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F5E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8B2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763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F3E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BE472D" w:rsidRPr="00BE472D" w14:paraId="7DB60148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13BF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Comunication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784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54.0 (8.5)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496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(9.2)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002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53.1 (9.4)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F58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53.2 (9.1)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B3E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54.7 (8.0)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79E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54.4 (8.8)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8C5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6FC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B38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559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0.574 </w:t>
            </w:r>
          </w:p>
        </w:tc>
      </w:tr>
      <w:tr w:rsidR="00BE472D" w:rsidRPr="00BE472D" w14:paraId="32905A8B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C2F8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17F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(9.1)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763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54.4 (8.9)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067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 (8.6)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280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55.0 (8.5)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71F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55.0 (8.2)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712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54.3 (10.0)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4C7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674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0.644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4C5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546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0.799 </w:t>
            </w:r>
          </w:p>
        </w:tc>
      </w:tr>
      <w:tr w:rsidR="00BE472D" w:rsidRPr="00BE472D" w14:paraId="1C41812D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EE54A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291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57.5 (6.3)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277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57.1 (6.9)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6DA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56.6 (7.5)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515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57.6 (5.7)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873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57.9 (5.4)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9440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 (7.2)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0AA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2B6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0.243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A36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548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0.436 </w:t>
            </w:r>
          </w:p>
        </w:tc>
      </w:tr>
      <w:tr w:rsidR="00BE472D" w:rsidRPr="00BE472D" w14:paraId="480997F8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056A8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567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54.6 (7.7)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431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53.9 (8.6)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88B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(9.9)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D4A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 (7.4)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557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(7.6)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B7E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55.3 (8.4)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0F6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02D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C7D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BBB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0.477 </w:t>
            </w:r>
          </w:p>
        </w:tc>
      </w:tr>
      <w:tr w:rsidR="00BE472D" w:rsidRPr="00BE472D" w14:paraId="1A85463B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7EC0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51D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(6.5)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6C6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55.5 (8.0)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21C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55.9 (7.9)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B27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55.9 (7.3)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78C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(7.0)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C28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56.3 (7.7)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BDC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8EB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0.662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218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0FF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0.571 </w:t>
            </w:r>
          </w:p>
        </w:tc>
      </w:tr>
      <w:tr w:rsidR="00BE472D" w:rsidRPr="00BE472D" w14:paraId="13DFD941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414A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647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0C5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0B2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8A7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341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602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6D1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082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BE6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119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BE472D" w:rsidRPr="00BE472D" w14:paraId="5986A6C0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E59F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Comunication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6FC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47.9 (12.1)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2CF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47.6 (11.8)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97C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49.6 (10.9)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B94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50.2 (10.5)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FE8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50.5 (10.8)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796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50.0 (11.1)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06E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215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0.002**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DFE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1.84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01E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0.102 </w:t>
            </w:r>
          </w:p>
        </w:tc>
      </w:tr>
      <w:tr w:rsidR="00BE472D" w:rsidRPr="00BE472D" w14:paraId="5A031B4B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7F78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DA5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47.7 (11.8)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96E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46.4 (12.4)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828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48.6 (10.9)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EC2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47.7 (12.0)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703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48.7 (11.7)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2A6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47.5 (12.1)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6AC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1.38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D2D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0.228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7D8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1.67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10B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0.140 </w:t>
            </w:r>
          </w:p>
        </w:tc>
      </w:tr>
      <w:tr w:rsidR="00BE472D" w:rsidRPr="00BE472D" w14:paraId="0151C2DF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3AF72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0E2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(8.8)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C13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56.3 (9.5)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584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57.2 (7.0)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D0C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57.2 (7.7)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B60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56.0 (9.6)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839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 (10.6)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D9A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1.64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B22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D9D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D14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0.069 </w:t>
            </w:r>
          </w:p>
        </w:tc>
      </w:tr>
      <w:tr w:rsidR="00BE472D" w:rsidRPr="00BE472D" w14:paraId="233795B1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D9C1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5D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51.4 (11.9)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A99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52.7 (10.2)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277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52.1 (10.9)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457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52.5 (10.9)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DCE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53.1 (10.8)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CC5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52.3 (11.0)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808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252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0.518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949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915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0.518 </w:t>
            </w:r>
          </w:p>
        </w:tc>
      </w:tr>
      <w:tr w:rsidR="00BE472D" w:rsidRPr="00BE472D" w14:paraId="5F9724DB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66E1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F49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48.6 (13.4)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75E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47.5 (13.1)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4DC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49.5 (11.9)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895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50.6 (10.7)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911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50.5 (11.1)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3D8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49.0 (12.2)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4EE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5B6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0.009**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E29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FEE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0.002**</w:t>
            </w:r>
          </w:p>
        </w:tc>
      </w:tr>
      <w:tr w:rsidR="00BE472D" w:rsidRPr="00BE472D" w14:paraId="43018AB5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DDB3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K-ASQ at T3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EDB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976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E3D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B8D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04B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129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D51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A47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FE1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725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BE472D" w:rsidRPr="00BE472D" w14:paraId="3D526717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3103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Comunication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7B8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52.0 (11.1)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8FD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51.8 (11.6)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E6C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52.9 (11.1)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1DB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53.5 (10.8)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66F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53.7 (10.5)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229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52.4 (11.1)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AC9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EDC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0.148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A5A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0B4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0.192 </w:t>
            </w:r>
          </w:p>
        </w:tc>
      </w:tr>
      <w:tr w:rsidR="00BE472D" w:rsidRPr="00BE472D" w14:paraId="04771F53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9A79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Fine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75D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52.7 (9.4)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7ED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52.6 (10.2)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C23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53.2 (8.6)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BC2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(8.2)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33F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53.7 (8.3)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2D6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(9.1)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AC1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D87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0.401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E1F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ACA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0.742 </w:t>
            </w:r>
          </w:p>
        </w:tc>
      </w:tr>
      <w:tr w:rsidR="00BE472D" w:rsidRPr="00BE472D" w14:paraId="4197B2F8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968A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Gross motor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9CA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57.6 (6.3)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295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56.8 (7.1)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7A3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57.5 (5.4)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961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57.4 (5.5)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428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57.1 (5.9)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222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 (5.5)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848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643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0.685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A4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58C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0.390 </w:t>
            </w:r>
          </w:p>
        </w:tc>
      </w:tr>
      <w:tr w:rsidR="00BE472D" w:rsidRPr="00BE472D" w14:paraId="10BFE2F8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9A46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Personal-social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6BE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54.7 (9.3)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087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54.0 (9.7)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6F6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54.7 (8.4)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09D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(8.4)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9E5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(8.4)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B85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55.4 (9.1)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ACA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8F9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0.559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670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1CC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0.921 </w:t>
            </w:r>
          </w:p>
        </w:tc>
      </w:tr>
      <w:tr w:rsidR="00BE472D" w:rsidRPr="00BE472D" w14:paraId="4A113778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3092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Problem solving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EF5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53.5 (8.0)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ECC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53.2 (8.4)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C11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55.0 (7.1)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DE9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(7.9)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CA5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54.7 (7.2)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F98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(8.4)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1B1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3A2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0.093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496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A5F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0.375 </w:t>
            </w:r>
          </w:p>
        </w:tc>
      </w:tr>
      <w:tr w:rsidR="00BE472D" w:rsidRPr="00BE472D" w14:paraId="42C97CD1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D3A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REVT at T4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9E6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F05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7E7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4F3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ACB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D9B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933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1B8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5B7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D85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BE472D" w:rsidRPr="00BE472D" w14:paraId="43007A1E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C642A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Expressive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F92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4.2 (3.1)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03E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 (3.1)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DFD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4.6 (3.1)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AE3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5.2 (3.3)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6AE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5.0 (3.3)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90C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4.9 (3.2)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2E5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5F6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0.002**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D75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2.44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186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0.033*</w:t>
            </w:r>
          </w:p>
        </w:tc>
      </w:tr>
      <w:tr w:rsidR="00BE472D" w:rsidRPr="00BE472D" w14:paraId="560BB2D0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59A20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Receptive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755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6.4 (3.6)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28F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6.5 (3.6)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E1D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6.3 (3.5)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071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6.5 (3.6)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EAB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6.6 (3.6)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82F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6.3 (3.5)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FE3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BFA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0.958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0F7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4DC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0.846 </w:t>
            </w:r>
          </w:p>
        </w:tc>
      </w:tr>
      <w:tr w:rsidR="00BE472D" w:rsidRPr="00BE472D" w14:paraId="17C77CC0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BD4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M-FIT at T9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9C2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D58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162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962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34E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1FC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A0D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E42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28E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F33E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BE472D" w:rsidRPr="00BE472D" w14:paraId="68694649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9827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Vocabulary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788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55.4 (10.7)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AB7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55.4 (10.3)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8E3C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57.6 (10.4)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487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56.8 (10.3)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180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57.3 (10.5)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CF1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 (11.6)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534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1.75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FEA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0.120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F13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30C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0.678 </w:t>
            </w:r>
          </w:p>
        </w:tc>
      </w:tr>
      <w:tr w:rsidR="00BE472D" w:rsidRPr="00BE472D" w14:paraId="0486E027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BA471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Language inference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399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56.3 (9.9)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359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56.5 (9.8)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ED5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56.9 (9.7)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118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58.3 (9.7)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2EB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57.9 (8.4)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27A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56.7 (9.7)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42C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1.93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AC7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0.086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D34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1.21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3AC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0.303 </w:t>
            </w:r>
          </w:p>
        </w:tc>
      </w:tr>
      <w:tr w:rsidR="00BE472D" w:rsidRPr="00BE472D" w14:paraId="7EC190D0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1F54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Schematization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B9E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52.6 (10.4)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BE5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54.5 (9.1)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282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54.8 (9.5)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59B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(8.7)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D37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54.6 (9.1)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F8FB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53.4 (10.7)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3EC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2.22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810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0.050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C5D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0DE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0.215 </w:t>
            </w:r>
          </w:p>
        </w:tc>
      </w:tr>
      <w:tr w:rsidR="00BE472D" w:rsidRPr="00BE472D" w14:paraId="194C66E4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D6E5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Calculation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570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53.0 (9.8)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635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53.8 (9.8)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B22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53.3 (9.7)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9EA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55.1 (8.9)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B13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54.3 (10.0)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02B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52.2 (10.8)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E74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4CE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0.033*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2A48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DE20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0.071 </w:t>
            </w:r>
          </w:p>
        </w:tc>
      </w:tr>
      <w:tr w:rsidR="00BE472D" w:rsidRPr="00BE472D" w14:paraId="6B733251" w14:textId="77777777" w:rsidTr="00BE472D">
        <w:trPr>
          <w:trHeight w:val="280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3F69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  Spatial perception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0C4A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56.0 (10.3)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572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56.8 (10.1)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B4E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58.4 (10.2)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DE0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57.6 (10.8)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AF4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56.8 (10.4)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BAE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55.3 (11.7)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7C7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032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0.091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CDC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1B33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0.404 </w:t>
            </w:r>
          </w:p>
        </w:tc>
      </w:tr>
      <w:tr w:rsidR="00BE472D" w:rsidRPr="00BE472D" w14:paraId="65B1E698" w14:textId="77777777" w:rsidTr="00BE472D">
        <w:trPr>
          <w:trHeight w:val="290"/>
        </w:trPr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D5E2F8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Reasoning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15F39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 (10.3)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EF51D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 (11.2)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E001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56.4 (12.6)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7940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56.6 (9.9)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5D62F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 (10.8)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6B186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54.1 (12.4)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54377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9E15B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0.257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7319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5EC95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0.589 </w:t>
            </w:r>
          </w:p>
        </w:tc>
      </w:tr>
      <w:tr w:rsidR="00BE472D" w:rsidRPr="00BE472D" w14:paraId="6F79ECCE" w14:textId="77777777" w:rsidTr="00BE472D">
        <w:trPr>
          <w:trHeight w:val="450"/>
        </w:trPr>
        <w:tc>
          <w:tcPr>
            <w:tcW w:w="13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4695" w14:textId="572B982F" w:rsidR="00BE472D" w:rsidRDefault="008208A1" w:rsidP="00BE472D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The a</w:t>
            </w:r>
            <w:r w:rsidR="00BE472D"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djusted model included children’s sex, age, gestational age, birth weight, parent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s’</w:t>
            </w:r>
            <w:r w:rsidR="00BE472D"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education level, and household income as covariates</w:t>
            </w:r>
            <w:bookmarkStart w:id="0" w:name="_GoBack"/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</w:t>
            </w:r>
            <w:bookmarkEnd w:id="0"/>
          </w:p>
          <w:p w14:paraId="0DE8BB84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* </w:t>
            </w:r>
            <w:r w:rsidRPr="00F82CFF">
              <w:rPr>
                <w:rFonts w:ascii="Times New Roman" w:hAnsi="Times New Roman"/>
                <w:i/>
                <w:color w:val="000000"/>
                <w:kern w:val="0"/>
                <w:sz w:val="22"/>
              </w:rPr>
              <w:t>p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&lt; 0.05; ** </w:t>
            </w:r>
            <w:r w:rsidRPr="00F82CFF">
              <w:rPr>
                <w:rFonts w:ascii="Times New Roman" w:hAnsi="Times New Roman"/>
                <w:i/>
                <w:color w:val="000000"/>
                <w:kern w:val="0"/>
                <w:sz w:val="22"/>
              </w:rPr>
              <w:t>p</w:t>
            </w:r>
            <w:r w:rsidRPr="00BE472D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&lt; 0.01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7452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3E91" w14:textId="77777777" w:rsidR="00BE472D" w:rsidRPr="00BE472D" w:rsidRDefault="00BE472D" w:rsidP="00BE472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337E9A84" w14:textId="77777777" w:rsidR="00EE357C" w:rsidRPr="00BE472D" w:rsidRDefault="00EE357C" w:rsidP="00EF3D17"/>
    <w:sectPr w:rsidR="00EE357C" w:rsidRPr="00BE472D" w:rsidSect="00696177">
      <w:headerReference w:type="default" r:id="rId6"/>
      <w:footerReference w:type="default" r:id="rId7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348B4" w14:textId="77777777" w:rsidR="006E36E5" w:rsidRDefault="006E36E5" w:rsidP="00045533">
      <w:pPr>
        <w:spacing w:after="0" w:line="240" w:lineRule="auto"/>
      </w:pPr>
      <w:r>
        <w:separator/>
      </w:r>
    </w:p>
  </w:endnote>
  <w:endnote w:type="continuationSeparator" w:id="0">
    <w:p w14:paraId="0BC6F32E" w14:textId="77777777" w:rsidR="006E36E5" w:rsidRDefault="006E36E5" w:rsidP="00045533">
      <w:pPr>
        <w:spacing w:after="0" w:line="240" w:lineRule="auto"/>
      </w:pPr>
      <w:r>
        <w:continuationSeparator/>
      </w:r>
    </w:p>
  </w:endnote>
  <w:endnote w:type="continuationNotice" w:id="1">
    <w:p w14:paraId="45D437D4" w14:textId="77777777" w:rsidR="006E36E5" w:rsidRDefault="006E36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FB1C0" w14:textId="77777777" w:rsidR="00895797" w:rsidRDefault="0089579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437150" w14:textId="77777777" w:rsidR="006E36E5" w:rsidRDefault="006E36E5" w:rsidP="00045533">
      <w:pPr>
        <w:spacing w:after="0" w:line="240" w:lineRule="auto"/>
      </w:pPr>
      <w:r>
        <w:separator/>
      </w:r>
    </w:p>
  </w:footnote>
  <w:footnote w:type="continuationSeparator" w:id="0">
    <w:p w14:paraId="0BF576A1" w14:textId="77777777" w:rsidR="006E36E5" w:rsidRDefault="006E36E5" w:rsidP="00045533">
      <w:pPr>
        <w:spacing w:after="0" w:line="240" w:lineRule="auto"/>
      </w:pPr>
      <w:r>
        <w:continuationSeparator/>
      </w:r>
    </w:p>
  </w:footnote>
  <w:footnote w:type="continuationNotice" w:id="1">
    <w:p w14:paraId="168264F7" w14:textId="77777777" w:rsidR="006E36E5" w:rsidRDefault="006E36E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0DFC90" w14:textId="77777777" w:rsidR="00895797" w:rsidRDefault="0089579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357C"/>
    <w:rsid w:val="00045533"/>
    <w:rsid w:val="000801B4"/>
    <w:rsid w:val="00194C38"/>
    <w:rsid w:val="002D6541"/>
    <w:rsid w:val="00323A4B"/>
    <w:rsid w:val="00384704"/>
    <w:rsid w:val="0041344C"/>
    <w:rsid w:val="004148A0"/>
    <w:rsid w:val="004B0F16"/>
    <w:rsid w:val="00525D73"/>
    <w:rsid w:val="00696177"/>
    <w:rsid w:val="006D7BBD"/>
    <w:rsid w:val="006E36E5"/>
    <w:rsid w:val="008208A1"/>
    <w:rsid w:val="00824FDB"/>
    <w:rsid w:val="00895797"/>
    <w:rsid w:val="009018BF"/>
    <w:rsid w:val="00964AEE"/>
    <w:rsid w:val="00AA0B39"/>
    <w:rsid w:val="00B03119"/>
    <w:rsid w:val="00B64291"/>
    <w:rsid w:val="00BA618D"/>
    <w:rsid w:val="00BE472D"/>
    <w:rsid w:val="00D92A4A"/>
    <w:rsid w:val="00E106AC"/>
    <w:rsid w:val="00EE357C"/>
    <w:rsid w:val="00EF3D17"/>
    <w:rsid w:val="00F8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F0F50"/>
  <w15:docId w15:val="{66505691-5F02-49AC-A49C-E7449C0C5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53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5533"/>
  </w:style>
  <w:style w:type="paragraph" w:styleId="a4">
    <w:name w:val="footer"/>
    <w:basedOn w:val="a"/>
    <w:link w:val="Char0"/>
    <w:uiPriority w:val="99"/>
    <w:unhideWhenUsed/>
    <w:rsid w:val="0004553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5533"/>
  </w:style>
  <w:style w:type="paragraph" w:styleId="a5">
    <w:name w:val="List Paragraph"/>
    <w:basedOn w:val="a"/>
    <w:uiPriority w:val="34"/>
    <w:qFormat/>
    <w:rsid w:val="00696177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8208A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208A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yjc292@nyu.edu</cp:lastModifiedBy>
  <cp:revision>3</cp:revision>
  <dcterms:created xsi:type="dcterms:W3CDTF">2020-02-15T21:55:00Z</dcterms:created>
  <dcterms:modified xsi:type="dcterms:W3CDTF">2020-02-20T05:52:00Z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ZgbjmXJO3pc8</vt:lpwstr>
  </property>
</Properties>
</file>