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021E" w14:textId="03E7C77B" w:rsidR="003D21EB" w:rsidRDefault="003D21EB" w:rsidP="001D47C3">
      <w:pPr>
        <w:spacing w:line="480" w:lineRule="auto"/>
        <w:jc w:val="both"/>
        <w:rPr>
          <w:rFonts w:asciiTheme="majorHAnsi" w:hAnsiTheme="majorHAnsi" w:cstheme="majorHAnsi"/>
          <w:b/>
        </w:rPr>
      </w:pPr>
      <w:r w:rsidRPr="000C48D9">
        <w:rPr>
          <w:rFonts w:asciiTheme="majorHAnsi" w:hAnsiTheme="majorHAnsi" w:cstheme="majorHAnsi"/>
          <w:b/>
        </w:rPr>
        <w:t>Core Outcome Measures for Clinical Effectiveness Trials of Nutritional and Metabolic Interventions in Critical Illness: An International Modified Delphi Consensus Study Evaluation (CONCISE)</w:t>
      </w:r>
      <w:r w:rsidR="00A828AB" w:rsidRPr="000C48D9">
        <w:rPr>
          <w:rFonts w:asciiTheme="majorHAnsi" w:hAnsiTheme="majorHAnsi" w:cstheme="majorHAnsi"/>
          <w:b/>
        </w:rPr>
        <w:t xml:space="preserve"> </w:t>
      </w:r>
      <w:r w:rsidR="00E53B65">
        <w:rPr>
          <w:rFonts w:asciiTheme="majorHAnsi" w:hAnsiTheme="majorHAnsi" w:cstheme="majorHAnsi"/>
          <w:b/>
        </w:rPr>
        <w:t xml:space="preserve">- </w:t>
      </w:r>
      <w:r w:rsidRPr="000C48D9">
        <w:rPr>
          <w:rFonts w:asciiTheme="majorHAnsi" w:hAnsiTheme="majorHAnsi" w:cstheme="majorHAnsi"/>
          <w:b/>
        </w:rPr>
        <w:t xml:space="preserve">SUPPLEMENTARY </w:t>
      </w:r>
      <w:r w:rsidR="007B7C16">
        <w:rPr>
          <w:rFonts w:asciiTheme="majorHAnsi" w:hAnsiTheme="majorHAnsi" w:cstheme="majorHAnsi"/>
          <w:b/>
        </w:rPr>
        <w:t>INFORMATION</w:t>
      </w:r>
    </w:p>
    <w:p w14:paraId="7A653B7E" w14:textId="77777777" w:rsidR="00E53B65" w:rsidRPr="0073119A" w:rsidRDefault="00E53B65" w:rsidP="001D47C3">
      <w:pPr>
        <w:spacing w:line="480" w:lineRule="auto"/>
        <w:rPr>
          <w:rFonts w:asciiTheme="majorHAnsi" w:hAnsiTheme="majorHAnsi"/>
        </w:rPr>
      </w:pPr>
    </w:p>
    <w:p w14:paraId="18A84F68" w14:textId="60D1FE2E" w:rsidR="00E53B65" w:rsidRPr="00544213" w:rsidRDefault="00E53B65" w:rsidP="001D47C3">
      <w:pPr>
        <w:spacing w:line="480" w:lineRule="auto"/>
        <w:rPr>
          <w:rFonts w:asciiTheme="majorHAnsi" w:hAnsiTheme="majorHAnsi" w:cstheme="majorHAnsi"/>
          <w:color w:val="000000" w:themeColor="text1"/>
        </w:rPr>
      </w:pPr>
      <w:r w:rsidRPr="0073119A">
        <w:rPr>
          <w:rFonts w:asciiTheme="majorHAnsi" w:hAnsiTheme="majorHAnsi"/>
        </w:rPr>
        <w:t xml:space="preserve">Davies </w:t>
      </w:r>
      <w:r w:rsidRPr="00544213">
        <w:rPr>
          <w:rFonts w:asciiTheme="majorHAnsi" w:hAnsiTheme="majorHAnsi" w:cstheme="majorHAnsi"/>
          <w:color w:val="000000" w:themeColor="text1"/>
        </w:rPr>
        <w:t>TW</w:t>
      </w:r>
      <w:r w:rsidRPr="00544213">
        <w:rPr>
          <w:rFonts w:asciiTheme="majorHAnsi" w:hAnsiTheme="majorHAnsi" w:cstheme="majorHAnsi"/>
          <w:color w:val="000000" w:themeColor="text1"/>
          <w:vertAlign w:val="superscript"/>
        </w:rPr>
        <w:t>1,2</w:t>
      </w:r>
      <w:r w:rsidRPr="00544213">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van </w:t>
      </w:r>
      <w:proofErr w:type="spellStart"/>
      <w:r w:rsidRPr="00544213">
        <w:rPr>
          <w:rFonts w:asciiTheme="majorHAnsi" w:hAnsiTheme="majorHAnsi" w:cstheme="majorHAnsi"/>
          <w:color w:val="000000" w:themeColor="text1"/>
        </w:rPr>
        <w:t>Gassel</w:t>
      </w:r>
      <w:proofErr w:type="spellEnd"/>
      <w:r w:rsidRPr="00544213">
        <w:rPr>
          <w:rFonts w:asciiTheme="majorHAnsi" w:hAnsiTheme="majorHAnsi" w:cstheme="majorHAnsi"/>
          <w:color w:val="000000" w:themeColor="text1"/>
        </w:rPr>
        <w:t xml:space="preserve"> R</w:t>
      </w:r>
      <w:r>
        <w:rPr>
          <w:rFonts w:asciiTheme="majorHAnsi" w:hAnsiTheme="majorHAnsi" w:cstheme="majorHAnsi"/>
          <w:color w:val="000000" w:themeColor="text1"/>
        </w:rPr>
        <w:t>JJ</w:t>
      </w:r>
      <w:r>
        <w:rPr>
          <w:rFonts w:asciiTheme="majorHAnsi" w:hAnsiTheme="majorHAnsi" w:cstheme="majorHAnsi"/>
          <w:color w:val="000000" w:themeColor="text1"/>
          <w:vertAlign w:val="superscript"/>
        </w:rPr>
        <w:t>3,4</w:t>
      </w:r>
      <w:r w:rsidRPr="00544213">
        <w:rPr>
          <w:rFonts w:asciiTheme="majorHAnsi" w:hAnsiTheme="majorHAnsi" w:cstheme="majorHAnsi"/>
          <w:color w:val="000000" w:themeColor="text1"/>
        </w:rPr>
        <w:t xml:space="preserve">, </w:t>
      </w:r>
      <w:r>
        <w:rPr>
          <w:rFonts w:asciiTheme="majorHAnsi" w:hAnsiTheme="majorHAnsi" w:cstheme="majorHAnsi"/>
          <w:color w:val="000000" w:themeColor="text1"/>
        </w:rPr>
        <w:t>v</w:t>
      </w:r>
      <w:r w:rsidRPr="00544213">
        <w:rPr>
          <w:rFonts w:asciiTheme="majorHAnsi" w:hAnsiTheme="majorHAnsi" w:cstheme="majorHAnsi"/>
          <w:color w:val="000000" w:themeColor="text1"/>
        </w:rPr>
        <w:t xml:space="preserve">an </w:t>
      </w:r>
      <w:r>
        <w:rPr>
          <w:rFonts w:asciiTheme="majorHAnsi" w:hAnsiTheme="majorHAnsi" w:cstheme="majorHAnsi"/>
          <w:color w:val="000000" w:themeColor="text1"/>
        </w:rPr>
        <w:t>d</w:t>
      </w:r>
      <w:r w:rsidRPr="00544213">
        <w:rPr>
          <w:rFonts w:asciiTheme="majorHAnsi" w:hAnsiTheme="majorHAnsi" w:cstheme="majorHAnsi"/>
          <w:color w:val="000000" w:themeColor="text1"/>
        </w:rPr>
        <w:t>e Poll M</w:t>
      </w:r>
      <w:r>
        <w:rPr>
          <w:rFonts w:asciiTheme="majorHAnsi" w:hAnsiTheme="majorHAnsi" w:cstheme="majorHAnsi"/>
          <w:color w:val="000000" w:themeColor="text1"/>
          <w:vertAlign w:val="superscript"/>
        </w:rPr>
        <w:t>3,4</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Gunst</w:t>
      </w:r>
      <w:proofErr w:type="spellEnd"/>
      <w:r w:rsidRPr="00544213">
        <w:rPr>
          <w:rFonts w:asciiTheme="majorHAnsi" w:hAnsiTheme="majorHAnsi" w:cstheme="majorHAnsi"/>
          <w:color w:val="000000" w:themeColor="text1"/>
        </w:rPr>
        <w:t>, J</w:t>
      </w:r>
      <w:r>
        <w:rPr>
          <w:rFonts w:asciiTheme="majorHAnsi" w:hAnsiTheme="majorHAnsi" w:cstheme="majorHAnsi"/>
          <w:color w:val="000000" w:themeColor="text1"/>
          <w:vertAlign w:val="superscript"/>
        </w:rPr>
        <w:t>5</w:t>
      </w:r>
      <w:r w:rsidRPr="00544213">
        <w:rPr>
          <w:rFonts w:asciiTheme="majorHAnsi" w:hAnsiTheme="majorHAnsi" w:cstheme="majorHAnsi"/>
          <w:color w:val="000000" w:themeColor="text1"/>
        </w:rPr>
        <w:t xml:space="preserve">, </w:t>
      </w:r>
      <w:proofErr w:type="spellStart"/>
      <w:r w:rsidR="005B0C08" w:rsidRPr="003B2B31">
        <w:rPr>
          <w:rFonts w:asciiTheme="majorHAnsi" w:hAnsiTheme="majorHAnsi" w:cstheme="majorHAnsi"/>
          <w:color w:val="000000" w:themeColor="text1"/>
        </w:rPr>
        <w:t>Casaer</w:t>
      </w:r>
      <w:proofErr w:type="spellEnd"/>
      <w:r w:rsidRPr="00544213">
        <w:rPr>
          <w:rFonts w:asciiTheme="majorHAnsi" w:hAnsiTheme="majorHAnsi" w:cstheme="majorHAnsi"/>
          <w:color w:val="000000" w:themeColor="text1"/>
        </w:rPr>
        <w:t xml:space="preserve"> M</w:t>
      </w:r>
      <w:r>
        <w:rPr>
          <w:rFonts w:asciiTheme="majorHAnsi" w:hAnsiTheme="majorHAnsi" w:cstheme="majorHAnsi"/>
          <w:color w:val="000000" w:themeColor="text1"/>
        </w:rPr>
        <w:t>P</w:t>
      </w:r>
      <w:r>
        <w:rPr>
          <w:rFonts w:asciiTheme="majorHAnsi" w:hAnsiTheme="majorHAnsi" w:cstheme="majorHAnsi"/>
          <w:color w:val="000000" w:themeColor="text1"/>
          <w:vertAlign w:val="superscript"/>
        </w:rPr>
        <w:t>5</w:t>
      </w:r>
      <w:r w:rsidRPr="00544213">
        <w:rPr>
          <w:rFonts w:asciiTheme="majorHAnsi" w:hAnsiTheme="majorHAnsi" w:cstheme="majorHAnsi"/>
          <w:color w:val="000000" w:themeColor="text1"/>
        </w:rPr>
        <w:t>, Christopher K</w:t>
      </w:r>
      <w:r>
        <w:rPr>
          <w:rFonts w:asciiTheme="majorHAnsi" w:hAnsiTheme="majorHAnsi" w:cstheme="majorHAnsi"/>
          <w:color w:val="000000" w:themeColor="text1"/>
        </w:rPr>
        <w:t>B</w:t>
      </w:r>
      <w:r>
        <w:rPr>
          <w:rFonts w:asciiTheme="majorHAnsi" w:hAnsiTheme="majorHAnsi" w:cstheme="majorHAnsi"/>
          <w:color w:val="000000" w:themeColor="text1"/>
          <w:vertAlign w:val="superscript"/>
        </w:rPr>
        <w:t>6</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Pre</w:t>
      </w:r>
      <w:r>
        <w:rPr>
          <w:rFonts w:asciiTheme="majorHAnsi" w:hAnsiTheme="majorHAnsi" w:cstheme="majorHAnsi"/>
          <w:color w:val="000000" w:themeColor="text1"/>
        </w:rPr>
        <w:t>i</w:t>
      </w:r>
      <w:r w:rsidRPr="00544213">
        <w:rPr>
          <w:rFonts w:asciiTheme="majorHAnsi" w:hAnsiTheme="majorHAnsi" w:cstheme="majorHAnsi"/>
          <w:color w:val="000000" w:themeColor="text1"/>
        </w:rPr>
        <w:t>ser</w:t>
      </w:r>
      <w:proofErr w:type="spellEnd"/>
      <w:r w:rsidRPr="00544213">
        <w:rPr>
          <w:rFonts w:asciiTheme="majorHAnsi" w:hAnsiTheme="majorHAnsi" w:cstheme="majorHAnsi"/>
          <w:color w:val="000000" w:themeColor="text1"/>
        </w:rPr>
        <w:t xml:space="preserve"> JC</w:t>
      </w:r>
      <w:r>
        <w:rPr>
          <w:rFonts w:asciiTheme="majorHAnsi" w:hAnsiTheme="majorHAnsi" w:cstheme="majorHAnsi"/>
          <w:color w:val="000000" w:themeColor="text1"/>
          <w:vertAlign w:val="superscript"/>
        </w:rPr>
        <w:t>7</w:t>
      </w:r>
      <w:r w:rsidRPr="00544213">
        <w:rPr>
          <w:rFonts w:asciiTheme="majorHAnsi" w:hAnsiTheme="majorHAnsi" w:cstheme="majorHAnsi"/>
          <w:color w:val="000000" w:themeColor="text1"/>
        </w:rPr>
        <w:t>, Hill A</w:t>
      </w:r>
      <w:r>
        <w:rPr>
          <w:rFonts w:asciiTheme="majorHAnsi" w:hAnsiTheme="majorHAnsi" w:cstheme="majorHAnsi"/>
          <w:color w:val="000000" w:themeColor="text1"/>
          <w:vertAlign w:val="superscript"/>
        </w:rPr>
        <w:t>8</w:t>
      </w:r>
      <w:r w:rsidRPr="00544213">
        <w:rPr>
          <w:rFonts w:asciiTheme="majorHAnsi" w:hAnsiTheme="majorHAnsi" w:cstheme="majorHAnsi"/>
          <w:color w:val="000000" w:themeColor="text1"/>
        </w:rPr>
        <w:t>, Gundogan K</w:t>
      </w:r>
      <w:r>
        <w:rPr>
          <w:rFonts w:asciiTheme="majorHAnsi" w:hAnsiTheme="majorHAnsi" w:cstheme="majorHAnsi"/>
          <w:color w:val="000000" w:themeColor="text1"/>
          <w:vertAlign w:val="superscript"/>
        </w:rPr>
        <w:t>9</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Reintam</w:t>
      </w:r>
      <w:proofErr w:type="spellEnd"/>
      <w:r w:rsidRPr="00544213">
        <w:rPr>
          <w:rFonts w:asciiTheme="majorHAnsi" w:hAnsiTheme="majorHAnsi" w:cstheme="majorHAnsi"/>
          <w:color w:val="000000" w:themeColor="text1"/>
        </w:rPr>
        <w:t>-Blaser A</w:t>
      </w:r>
      <w:r>
        <w:rPr>
          <w:rFonts w:asciiTheme="majorHAnsi" w:hAnsiTheme="majorHAnsi" w:cstheme="majorHAnsi"/>
          <w:color w:val="000000" w:themeColor="text1"/>
          <w:vertAlign w:val="superscript"/>
        </w:rPr>
        <w:t>10,11</w:t>
      </w:r>
      <w:r w:rsidRPr="00544213">
        <w:rPr>
          <w:rFonts w:asciiTheme="majorHAnsi" w:hAnsiTheme="majorHAnsi" w:cstheme="majorHAnsi"/>
          <w:color w:val="000000" w:themeColor="text1"/>
        </w:rPr>
        <w:t>, Rousseau A</w:t>
      </w:r>
      <w:r>
        <w:rPr>
          <w:rFonts w:asciiTheme="majorHAnsi" w:hAnsiTheme="majorHAnsi" w:cstheme="majorHAnsi"/>
          <w:color w:val="000000" w:themeColor="text1"/>
        </w:rPr>
        <w:t>.-</w:t>
      </w:r>
      <w:r w:rsidRPr="00544213">
        <w:rPr>
          <w:rFonts w:asciiTheme="majorHAnsi" w:hAnsiTheme="majorHAnsi" w:cstheme="majorHAnsi"/>
          <w:color w:val="000000" w:themeColor="text1"/>
        </w:rPr>
        <w:t>F</w:t>
      </w:r>
      <w:r>
        <w:rPr>
          <w:rFonts w:asciiTheme="majorHAnsi" w:hAnsiTheme="majorHAnsi" w:cstheme="majorHAnsi"/>
          <w:color w:val="000000" w:themeColor="text1"/>
        </w:rPr>
        <w:t>.</w:t>
      </w:r>
      <w:r>
        <w:rPr>
          <w:rFonts w:asciiTheme="majorHAnsi" w:hAnsiTheme="majorHAnsi" w:cstheme="majorHAnsi"/>
          <w:color w:val="000000" w:themeColor="text1"/>
          <w:vertAlign w:val="superscript"/>
        </w:rPr>
        <w:t>12</w:t>
      </w:r>
      <w:r w:rsidRPr="00544213">
        <w:rPr>
          <w:rFonts w:asciiTheme="majorHAnsi" w:hAnsiTheme="majorHAnsi" w:cstheme="majorHAnsi"/>
          <w:color w:val="000000" w:themeColor="text1"/>
        </w:rPr>
        <w:t>, Hodgson C</w:t>
      </w:r>
      <w:r>
        <w:rPr>
          <w:rFonts w:asciiTheme="majorHAnsi" w:hAnsiTheme="majorHAnsi" w:cstheme="majorHAnsi"/>
          <w:color w:val="000000" w:themeColor="text1"/>
          <w:vertAlign w:val="superscript"/>
        </w:rPr>
        <w:t>13,14</w:t>
      </w:r>
      <w:r w:rsidRPr="00544213">
        <w:rPr>
          <w:rFonts w:asciiTheme="majorHAnsi" w:hAnsiTheme="majorHAnsi" w:cstheme="majorHAnsi"/>
          <w:color w:val="000000" w:themeColor="text1"/>
        </w:rPr>
        <w:t>, Needham D</w:t>
      </w:r>
      <w:r>
        <w:rPr>
          <w:rFonts w:asciiTheme="majorHAnsi" w:hAnsiTheme="majorHAnsi" w:cstheme="majorHAnsi"/>
          <w:color w:val="000000" w:themeColor="text1"/>
        </w:rPr>
        <w:t>M</w:t>
      </w:r>
      <w:r w:rsidRPr="00544213">
        <w:rPr>
          <w:rFonts w:asciiTheme="majorHAnsi" w:hAnsiTheme="majorHAnsi" w:cstheme="majorHAnsi"/>
          <w:color w:val="000000" w:themeColor="text1"/>
          <w:vertAlign w:val="superscript"/>
        </w:rPr>
        <w:t>1</w:t>
      </w:r>
      <w:r>
        <w:rPr>
          <w:rFonts w:asciiTheme="majorHAnsi" w:hAnsiTheme="majorHAnsi" w:cstheme="majorHAnsi"/>
          <w:color w:val="000000" w:themeColor="text1"/>
          <w:vertAlign w:val="superscript"/>
        </w:rPr>
        <w:t>5</w:t>
      </w:r>
      <w:r w:rsidRPr="00544213">
        <w:rPr>
          <w:rFonts w:asciiTheme="majorHAnsi" w:hAnsiTheme="majorHAnsi" w:cstheme="majorHAnsi"/>
          <w:color w:val="000000" w:themeColor="text1"/>
          <w:vertAlign w:val="superscript"/>
        </w:rPr>
        <w:t>,1</w:t>
      </w:r>
      <w:r>
        <w:rPr>
          <w:rFonts w:asciiTheme="majorHAnsi" w:hAnsiTheme="majorHAnsi" w:cstheme="majorHAnsi"/>
          <w:color w:val="000000" w:themeColor="text1"/>
          <w:vertAlign w:val="superscript"/>
        </w:rPr>
        <w:t>6</w:t>
      </w:r>
      <w:r w:rsidRPr="00544213">
        <w:rPr>
          <w:rFonts w:asciiTheme="majorHAnsi" w:hAnsiTheme="majorHAnsi" w:cstheme="majorHAnsi"/>
          <w:color w:val="000000" w:themeColor="text1"/>
        </w:rPr>
        <w:t>, Castro M</w:t>
      </w:r>
      <w:r>
        <w:rPr>
          <w:rFonts w:asciiTheme="majorHAnsi" w:hAnsiTheme="majorHAnsi" w:cstheme="majorHAnsi"/>
          <w:color w:val="000000" w:themeColor="text1"/>
          <w:vertAlign w:val="superscript"/>
        </w:rPr>
        <w:t>17</w:t>
      </w:r>
      <w:r w:rsidRPr="00544213">
        <w:rPr>
          <w:rFonts w:asciiTheme="majorHAnsi" w:hAnsiTheme="majorHAnsi" w:cstheme="majorHAnsi"/>
          <w:color w:val="000000" w:themeColor="text1"/>
        </w:rPr>
        <w:t>, Schaller S</w:t>
      </w:r>
      <w:r>
        <w:rPr>
          <w:rFonts w:asciiTheme="majorHAnsi" w:hAnsiTheme="majorHAnsi" w:cstheme="majorHAnsi"/>
          <w:color w:val="000000" w:themeColor="text1"/>
          <w:vertAlign w:val="superscript"/>
        </w:rPr>
        <w:t>18,19</w:t>
      </w:r>
      <w:r w:rsidRPr="00544213">
        <w:rPr>
          <w:rFonts w:asciiTheme="majorHAnsi" w:hAnsiTheme="majorHAnsi" w:cstheme="majorHAnsi"/>
          <w:color w:val="000000" w:themeColor="text1"/>
        </w:rPr>
        <w:t>, McClelland T</w:t>
      </w:r>
      <w:r>
        <w:rPr>
          <w:rFonts w:asciiTheme="majorHAnsi" w:hAnsiTheme="majorHAnsi" w:cstheme="majorHAnsi"/>
          <w:color w:val="000000" w:themeColor="text1"/>
          <w:vertAlign w:val="superscript"/>
        </w:rPr>
        <w:t>1,2</w:t>
      </w:r>
      <w:r w:rsidRPr="00544213">
        <w:rPr>
          <w:rFonts w:asciiTheme="majorHAnsi" w:hAnsiTheme="majorHAnsi" w:cstheme="majorHAnsi"/>
          <w:color w:val="000000" w:themeColor="text1"/>
        </w:rPr>
        <w:t>, Pilkington J</w:t>
      </w:r>
      <w:r>
        <w:rPr>
          <w:rFonts w:asciiTheme="majorHAnsi" w:hAnsiTheme="majorHAnsi" w:cstheme="majorHAnsi"/>
          <w:color w:val="000000" w:themeColor="text1"/>
        </w:rPr>
        <w:t>J</w:t>
      </w:r>
      <w:r>
        <w:rPr>
          <w:rFonts w:asciiTheme="majorHAnsi" w:hAnsiTheme="majorHAnsi" w:cstheme="majorHAnsi"/>
          <w:color w:val="000000" w:themeColor="text1"/>
          <w:vertAlign w:val="superscript"/>
        </w:rPr>
        <w:t>20</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Sevin</w:t>
      </w:r>
      <w:proofErr w:type="spellEnd"/>
      <w:r w:rsidRPr="00544213">
        <w:rPr>
          <w:rFonts w:asciiTheme="majorHAnsi" w:hAnsiTheme="majorHAnsi" w:cstheme="majorHAnsi"/>
          <w:color w:val="000000" w:themeColor="text1"/>
        </w:rPr>
        <w:t xml:space="preserve"> C</w:t>
      </w:r>
      <w:r>
        <w:rPr>
          <w:rFonts w:asciiTheme="majorHAnsi" w:hAnsiTheme="majorHAnsi" w:cstheme="majorHAnsi"/>
          <w:color w:val="000000" w:themeColor="text1"/>
        </w:rPr>
        <w:t>M</w:t>
      </w:r>
      <w:r>
        <w:rPr>
          <w:rFonts w:asciiTheme="majorHAnsi" w:hAnsiTheme="majorHAnsi" w:cstheme="majorHAnsi"/>
          <w:color w:val="000000" w:themeColor="text1"/>
          <w:vertAlign w:val="superscript"/>
        </w:rPr>
        <w:t>21</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Wischmeyer</w:t>
      </w:r>
      <w:proofErr w:type="spellEnd"/>
      <w:r w:rsidRPr="00544213">
        <w:rPr>
          <w:rFonts w:asciiTheme="majorHAnsi" w:hAnsiTheme="majorHAnsi" w:cstheme="majorHAnsi"/>
          <w:color w:val="000000" w:themeColor="text1"/>
        </w:rPr>
        <w:t xml:space="preserve"> P</w:t>
      </w:r>
      <w:r>
        <w:rPr>
          <w:rFonts w:asciiTheme="majorHAnsi" w:hAnsiTheme="majorHAnsi" w:cstheme="majorHAnsi"/>
          <w:color w:val="000000" w:themeColor="text1"/>
        </w:rPr>
        <w:t>E</w:t>
      </w:r>
      <w:r>
        <w:rPr>
          <w:rFonts w:asciiTheme="majorHAnsi" w:hAnsiTheme="majorHAnsi" w:cstheme="majorHAnsi"/>
          <w:color w:val="000000" w:themeColor="text1"/>
          <w:vertAlign w:val="superscript"/>
        </w:rPr>
        <w:t>22</w:t>
      </w:r>
      <w:r w:rsidRPr="00544213">
        <w:rPr>
          <w:rFonts w:asciiTheme="majorHAnsi" w:hAnsiTheme="majorHAnsi" w:cstheme="majorHAnsi"/>
          <w:color w:val="000000" w:themeColor="text1"/>
        </w:rPr>
        <w:t>, Lee ZY</w:t>
      </w:r>
      <w:r>
        <w:rPr>
          <w:rFonts w:asciiTheme="majorHAnsi" w:hAnsiTheme="majorHAnsi" w:cstheme="majorHAnsi"/>
          <w:color w:val="000000" w:themeColor="text1"/>
          <w:vertAlign w:val="superscript"/>
        </w:rPr>
        <w:t>23</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Govil</w:t>
      </w:r>
      <w:proofErr w:type="spellEnd"/>
      <w:r w:rsidRPr="00544213">
        <w:rPr>
          <w:rFonts w:asciiTheme="majorHAnsi" w:hAnsiTheme="majorHAnsi" w:cstheme="majorHAnsi"/>
          <w:color w:val="000000" w:themeColor="text1"/>
        </w:rPr>
        <w:t xml:space="preserve"> D</w:t>
      </w:r>
      <w:r>
        <w:rPr>
          <w:rFonts w:asciiTheme="majorHAnsi" w:hAnsiTheme="majorHAnsi" w:cstheme="majorHAnsi"/>
          <w:color w:val="000000" w:themeColor="text1"/>
          <w:vertAlign w:val="superscript"/>
        </w:rPr>
        <w:t>24</w:t>
      </w:r>
      <w:r w:rsidRPr="00544213">
        <w:rPr>
          <w:rFonts w:asciiTheme="majorHAnsi" w:hAnsiTheme="majorHAnsi" w:cstheme="majorHAnsi"/>
          <w:color w:val="000000" w:themeColor="text1"/>
        </w:rPr>
        <w:t>, Li A</w:t>
      </w:r>
      <w:r>
        <w:rPr>
          <w:rFonts w:asciiTheme="majorHAnsi" w:hAnsiTheme="majorHAnsi" w:cstheme="majorHAnsi"/>
          <w:color w:val="000000" w:themeColor="text1"/>
          <w:vertAlign w:val="superscript"/>
        </w:rPr>
        <w:t>25,26</w:t>
      </w:r>
      <w:r w:rsidRPr="00544213">
        <w:rPr>
          <w:rFonts w:asciiTheme="majorHAnsi" w:hAnsiTheme="majorHAnsi" w:cstheme="majorHAnsi"/>
          <w:color w:val="000000" w:themeColor="text1"/>
        </w:rPr>
        <w:t>,  Chap</w:t>
      </w:r>
      <w:r>
        <w:rPr>
          <w:rFonts w:asciiTheme="majorHAnsi" w:hAnsiTheme="majorHAnsi" w:cstheme="majorHAnsi"/>
          <w:color w:val="000000" w:themeColor="text1"/>
        </w:rPr>
        <w:t>ple</w:t>
      </w:r>
      <w:r w:rsidRPr="00544213">
        <w:rPr>
          <w:rFonts w:asciiTheme="majorHAnsi" w:hAnsiTheme="majorHAnsi" w:cstheme="majorHAnsi"/>
          <w:color w:val="000000" w:themeColor="text1"/>
        </w:rPr>
        <w:t xml:space="preserve"> L</w:t>
      </w:r>
      <w:r>
        <w:rPr>
          <w:rFonts w:asciiTheme="majorHAnsi" w:hAnsiTheme="majorHAnsi" w:cstheme="majorHAnsi"/>
          <w:color w:val="000000" w:themeColor="text1"/>
          <w:vertAlign w:val="superscript"/>
        </w:rPr>
        <w:t>27</w:t>
      </w:r>
      <w:r w:rsidRPr="00544213">
        <w:rPr>
          <w:rFonts w:asciiTheme="majorHAnsi" w:hAnsiTheme="majorHAnsi" w:cstheme="majorHAnsi"/>
          <w:color w:val="000000" w:themeColor="text1"/>
        </w:rPr>
        <w:t>, Denehy L</w:t>
      </w:r>
      <w:r>
        <w:rPr>
          <w:rFonts w:asciiTheme="majorHAnsi" w:hAnsiTheme="majorHAnsi" w:cstheme="majorHAnsi"/>
          <w:color w:val="000000" w:themeColor="text1"/>
          <w:vertAlign w:val="superscript"/>
        </w:rPr>
        <w:t>28,29</w:t>
      </w:r>
      <w:r w:rsidRPr="00544213">
        <w:rPr>
          <w:rFonts w:asciiTheme="majorHAnsi" w:hAnsiTheme="majorHAnsi" w:cstheme="majorHAnsi"/>
          <w:color w:val="000000" w:themeColor="text1"/>
        </w:rPr>
        <w:t xml:space="preserve">, </w:t>
      </w:r>
      <w:r w:rsidRPr="00544213">
        <w:rPr>
          <w:rFonts w:asciiTheme="majorHAnsi" w:hAnsiTheme="majorHAnsi" w:cstheme="majorHAnsi"/>
          <w:color w:val="000000" w:themeColor="text1"/>
          <w:shd w:val="clear" w:color="auto" w:fill="FFFFFF"/>
        </w:rPr>
        <w:t>Montejo-González JC</w:t>
      </w:r>
      <w:r>
        <w:rPr>
          <w:rFonts w:asciiTheme="majorHAnsi" w:hAnsiTheme="majorHAnsi" w:cstheme="majorHAnsi"/>
          <w:color w:val="000000" w:themeColor="text1"/>
          <w:shd w:val="clear" w:color="auto" w:fill="FFFFFF"/>
          <w:vertAlign w:val="superscript"/>
        </w:rPr>
        <w:t>30</w:t>
      </w:r>
      <w:r w:rsidRPr="00544213">
        <w:rPr>
          <w:rFonts w:asciiTheme="majorHAnsi" w:hAnsiTheme="majorHAnsi" w:cstheme="majorHAnsi"/>
          <w:color w:val="000000" w:themeColor="text1"/>
          <w:shd w:val="clear" w:color="auto" w:fill="FFFFFF"/>
        </w:rPr>
        <w:t xml:space="preserve">, </w:t>
      </w:r>
      <w:r w:rsidRPr="00544213">
        <w:rPr>
          <w:rFonts w:asciiTheme="majorHAnsi" w:hAnsiTheme="majorHAnsi" w:cstheme="majorHAnsi"/>
          <w:color w:val="000000" w:themeColor="text1"/>
        </w:rPr>
        <w:t xml:space="preserve">Taylor </w:t>
      </w:r>
      <w:r w:rsidRPr="00984CCF">
        <w:rPr>
          <w:rFonts w:asciiTheme="majorHAnsi" w:hAnsiTheme="majorHAnsi" w:cstheme="majorHAnsi"/>
          <w:color w:val="000000" w:themeColor="text1"/>
        </w:rPr>
        <w:t>B</w:t>
      </w:r>
      <w:r>
        <w:rPr>
          <w:rFonts w:asciiTheme="majorHAnsi" w:hAnsiTheme="majorHAnsi" w:cstheme="majorHAnsi"/>
          <w:color w:val="000000" w:themeColor="text1"/>
          <w:vertAlign w:val="superscript"/>
        </w:rPr>
        <w:t>31</w:t>
      </w:r>
      <w:r>
        <w:rPr>
          <w:rFonts w:asciiTheme="majorHAnsi" w:hAnsiTheme="majorHAnsi" w:cstheme="majorHAnsi"/>
          <w:color w:val="000000" w:themeColor="text1"/>
        </w:rPr>
        <w:t>,</w:t>
      </w:r>
      <w:r w:rsidRPr="00544213">
        <w:rPr>
          <w:rFonts w:asciiTheme="majorHAnsi" w:hAnsiTheme="majorHAnsi" w:cstheme="majorHAnsi"/>
          <w:color w:val="000000" w:themeColor="text1"/>
        </w:rPr>
        <w:t xml:space="preserve"> Bear D</w:t>
      </w:r>
      <w:r>
        <w:rPr>
          <w:rFonts w:asciiTheme="majorHAnsi" w:hAnsiTheme="majorHAnsi" w:cstheme="majorHAnsi"/>
          <w:color w:val="000000" w:themeColor="text1"/>
        </w:rPr>
        <w:t>E</w:t>
      </w:r>
      <w:r>
        <w:rPr>
          <w:rFonts w:asciiTheme="majorHAnsi" w:hAnsiTheme="majorHAnsi" w:cstheme="majorHAnsi"/>
          <w:color w:val="000000" w:themeColor="text1"/>
          <w:vertAlign w:val="superscript"/>
        </w:rPr>
        <w:t>32</w:t>
      </w:r>
      <w:r w:rsidRPr="00544213">
        <w:rPr>
          <w:rFonts w:asciiTheme="majorHAnsi" w:hAnsiTheme="majorHAnsi" w:cstheme="majorHAnsi"/>
          <w:color w:val="000000" w:themeColor="text1"/>
        </w:rPr>
        <w:t>,</w:t>
      </w:r>
      <w:r>
        <w:rPr>
          <w:rFonts w:asciiTheme="majorHAnsi" w:hAnsiTheme="majorHAnsi" w:cstheme="majorHAnsi"/>
          <w:color w:val="000000" w:themeColor="text1"/>
        </w:rPr>
        <w:t xml:space="preserve"> </w:t>
      </w:r>
      <w:r w:rsidRPr="00544213">
        <w:rPr>
          <w:rFonts w:asciiTheme="majorHAnsi" w:hAnsiTheme="majorHAnsi" w:cstheme="majorHAnsi"/>
          <w:color w:val="000000" w:themeColor="text1"/>
        </w:rPr>
        <w:t>Pearse R</w:t>
      </w:r>
      <w:r w:rsidRPr="00544213">
        <w:rPr>
          <w:rFonts w:asciiTheme="majorHAnsi" w:hAnsiTheme="majorHAnsi" w:cstheme="majorHAnsi"/>
          <w:color w:val="000000" w:themeColor="text1"/>
          <w:vertAlign w:val="superscript"/>
        </w:rPr>
        <w:t>1</w:t>
      </w:r>
      <w:r>
        <w:rPr>
          <w:rFonts w:asciiTheme="majorHAnsi" w:hAnsiTheme="majorHAnsi" w:cstheme="majorHAnsi"/>
          <w:color w:val="000000" w:themeColor="text1"/>
          <w:vertAlign w:val="superscript"/>
        </w:rPr>
        <w:t>,2</w:t>
      </w:r>
      <w:r w:rsidRPr="00544213">
        <w:rPr>
          <w:rFonts w:asciiTheme="majorHAnsi" w:hAnsiTheme="majorHAnsi" w:cstheme="majorHAnsi"/>
          <w:color w:val="000000" w:themeColor="text1"/>
        </w:rPr>
        <w:t>, McNelly A</w:t>
      </w:r>
      <w:r w:rsidRPr="00544213">
        <w:rPr>
          <w:rFonts w:asciiTheme="majorHAnsi" w:hAnsiTheme="majorHAnsi" w:cstheme="majorHAnsi"/>
          <w:color w:val="000000" w:themeColor="text1"/>
          <w:vertAlign w:val="superscript"/>
        </w:rPr>
        <w:t>1</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Prowle</w:t>
      </w:r>
      <w:proofErr w:type="spellEnd"/>
      <w:r w:rsidRPr="00544213">
        <w:rPr>
          <w:rFonts w:asciiTheme="majorHAnsi" w:hAnsiTheme="majorHAnsi" w:cstheme="majorHAnsi"/>
          <w:color w:val="000000" w:themeColor="text1"/>
        </w:rPr>
        <w:t xml:space="preserve"> J</w:t>
      </w:r>
      <w:r w:rsidRPr="00544213">
        <w:rPr>
          <w:rFonts w:asciiTheme="majorHAnsi" w:hAnsiTheme="majorHAnsi" w:cstheme="majorHAnsi"/>
          <w:color w:val="000000" w:themeColor="text1"/>
          <w:vertAlign w:val="superscript"/>
        </w:rPr>
        <w:t>1</w:t>
      </w:r>
      <w:r>
        <w:rPr>
          <w:rFonts w:asciiTheme="majorHAnsi" w:hAnsiTheme="majorHAnsi" w:cstheme="majorHAnsi"/>
          <w:color w:val="000000" w:themeColor="text1"/>
          <w:vertAlign w:val="superscript"/>
        </w:rPr>
        <w:t>,2</w:t>
      </w:r>
      <w:r w:rsidRPr="00544213">
        <w:rPr>
          <w:rFonts w:asciiTheme="majorHAnsi" w:hAnsiTheme="majorHAnsi" w:cstheme="majorHAnsi"/>
          <w:color w:val="000000" w:themeColor="text1"/>
        </w:rPr>
        <w:t xml:space="preserve">, </w:t>
      </w:r>
      <w:proofErr w:type="spellStart"/>
      <w:r w:rsidRPr="00544213">
        <w:rPr>
          <w:rFonts w:asciiTheme="majorHAnsi" w:hAnsiTheme="majorHAnsi" w:cstheme="majorHAnsi"/>
          <w:color w:val="000000" w:themeColor="text1"/>
        </w:rPr>
        <w:t>Puthucheary</w:t>
      </w:r>
      <w:proofErr w:type="spellEnd"/>
      <w:r w:rsidRPr="00544213">
        <w:rPr>
          <w:rFonts w:asciiTheme="majorHAnsi" w:hAnsiTheme="majorHAnsi" w:cstheme="majorHAnsi"/>
          <w:color w:val="000000" w:themeColor="text1"/>
        </w:rPr>
        <w:t xml:space="preserve"> ZA</w:t>
      </w:r>
      <w:r w:rsidRPr="00544213">
        <w:rPr>
          <w:rFonts w:asciiTheme="majorHAnsi" w:hAnsiTheme="majorHAnsi" w:cstheme="majorHAnsi"/>
          <w:color w:val="000000" w:themeColor="text1"/>
          <w:vertAlign w:val="superscript"/>
        </w:rPr>
        <w:t>1</w:t>
      </w:r>
      <w:r>
        <w:rPr>
          <w:rFonts w:asciiTheme="majorHAnsi" w:hAnsiTheme="majorHAnsi" w:cstheme="majorHAnsi"/>
          <w:color w:val="000000" w:themeColor="text1"/>
          <w:vertAlign w:val="superscript"/>
        </w:rPr>
        <w:t>,2</w:t>
      </w:r>
    </w:p>
    <w:p w14:paraId="0BFAFB5D" w14:textId="77777777" w:rsidR="00E53B65" w:rsidRPr="00544213" w:rsidRDefault="00E53B65" w:rsidP="001D47C3">
      <w:pPr>
        <w:spacing w:line="480" w:lineRule="auto"/>
        <w:rPr>
          <w:rFonts w:asciiTheme="majorHAnsi" w:hAnsiTheme="majorHAnsi" w:cstheme="majorHAnsi"/>
          <w:sz w:val="16"/>
          <w:szCs w:val="16"/>
        </w:rPr>
      </w:pPr>
    </w:p>
    <w:p w14:paraId="3689C334"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w:t>
      </w:r>
      <w:r w:rsidRPr="004B5C07">
        <w:rPr>
          <w:rFonts w:asciiTheme="majorHAnsi" w:hAnsiTheme="majorHAnsi" w:cstheme="majorHAnsi"/>
          <w:sz w:val="18"/>
          <w:szCs w:val="18"/>
        </w:rPr>
        <w:t xml:space="preserve">William Harvey Research Institute, </w:t>
      </w:r>
      <w:r w:rsidRPr="004B5C07">
        <w:rPr>
          <w:rFonts w:asciiTheme="majorHAnsi" w:hAnsiTheme="majorHAnsi" w:cstheme="majorHAnsi"/>
          <w:sz w:val="18"/>
          <w:szCs w:val="18"/>
          <w:shd w:val="clear" w:color="auto" w:fill="FFFFFF"/>
          <w:lang w:val="en-SG"/>
        </w:rPr>
        <w:t>Barts and The London School of Medicine &amp; Dentistry, Queen Mary University of London</w:t>
      </w:r>
    </w:p>
    <w:p w14:paraId="5E126001" w14:textId="77777777" w:rsidR="00E53B65" w:rsidRPr="004B5C07" w:rsidRDefault="00E53B65" w:rsidP="001D47C3">
      <w:pPr>
        <w:spacing w:line="480" w:lineRule="auto"/>
        <w:rPr>
          <w:rFonts w:asciiTheme="majorHAnsi" w:hAnsiTheme="majorHAnsi" w:cstheme="majorHAnsi"/>
          <w:sz w:val="18"/>
          <w:szCs w:val="18"/>
          <w:shd w:val="clear" w:color="auto" w:fill="FFFFFF"/>
          <w:lang w:val="en-SG"/>
        </w:rPr>
      </w:pPr>
      <w:r w:rsidRPr="004B5C07">
        <w:rPr>
          <w:rFonts w:asciiTheme="majorHAnsi" w:hAnsiTheme="majorHAnsi" w:cstheme="majorHAnsi"/>
          <w:sz w:val="18"/>
          <w:szCs w:val="18"/>
          <w:shd w:val="clear" w:color="auto" w:fill="FFFFFF"/>
          <w:vertAlign w:val="superscript"/>
          <w:lang w:val="en-SG"/>
        </w:rPr>
        <w:t>2</w:t>
      </w:r>
      <w:r w:rsidRPr="004B5C07">
        <w:rPr>
          <w:rFonts w:asciiTheme="majorHAnsi" w:hAnsiTheme="majorHAnsi" w:cstheme="majorHAnsi"/>
          <w:sz w:val="18"/>
          <w:szCs w:val="18"/>
          <w:shd w:val="clear" w:color="auto" w:fill="FFFFFF"/>
          <w:lang w:val="en-SG"/>
        </w:rPr>
        <w:t>Adult Critical Care Unit, Royal London Hospital, London</w:t>
      </w:r>
    </w:p>
    <w:p w14:paraId="01F9F676"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shd w:val="clear" w:color="auto" w:fill="FFFFFF"/>
          <w:vertAlign w:val="superscript"/>
          <w:lang w:val="en-SG"/>
        </w:rPr>
        <w:t>3</w:t>
      </w:r>
      <w:r w:rsidRPr="004B5C07">
        <w:rPr>
          <w:rFonts w:asciiTheme="majorHAnsi" w:hAnsiTheme="majorHAnsi" w:cstheme="majorHAnsi"/>
          <w:sz w:val="18"/>
          <w:szCs w:val="18"/>
          <w:vertAlign w:val="superscript"/>
        </w:rPr>
        <w:t xml:space="preserve"> </w:t>
      </w:r>
      <w:r w:rsidRPr="004B5C07">
        <w:rPr>
          <w:rFonts w:asciiTheme="majorHAnsi" w:hAnsiTheme="majorHAnsi" w:cstheme="majorHAnsi"/>
          <w:sz w:val="18"/>
          <w:szCs w:val="18"/>
        </w:rPr>
        <w:t xml:space="preserve">Department of Intensive Care Medicine, School of Nutrition and Translational Research in Metabolism (NUTRIM), Maastricht University Medical Centre+, Maastricht, The Netherlands </w:t>
      </w:r>
    </w:p>
    <w:p w14:paraId="6D70B626"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4</w:t>
      </w:r>
      <w:r w:rsidRPr="004B5C07">
        <w:rPr>
          <w:rFonts w:asciiTheme="majorHAnsi" w:hAnsiTheme="majorHAnsi" w:cstheme="majorHAnsi"/>
          <w:sz w:val="18"/>
          <w:szCs w:val="18"/>
        </w:rPr>
        <w:t xml:space="preserve">Department of Surgery, School of Nutrition and Translational Research in Metabolism (NUTRIM), Maastricht University Medical Centre+, Maastricht, The Netherlands </w:t>
      </w:r>
    </w:p>
    <w:p w14:paraId="1808D33C"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5</w:t>
      </w:r>
      <w:r w:rsidRPr="004B5C07">
        <w:rPr>
          <w:rFonts w:asciiTheme="majorHAnsi" w:hAnsiTheme="majorHAnsi" w:cstheme="majorHAnsi"/>
          <w:sz w:val="18"/>
          <w:szCs w:val="18"/>
        </w:rPr>
        <w:t xml:space="preserve">Clinical Department and Laboratory of Intensive Care Medicine, Department of Cellular and Molecular Medicine, KU Leuven, </w:t>
      </w:r>
      <w:proofErr w:type="spellStart"/>
      <w:r w:rsidRPr="004B5C07">
        <w:rPr>
          <w:rFonts w:asciiTheme="majorHAnsi" w:hAnsiTheme="majorHAnsi" w:cstheme="majorHAnsi"/>
          <w:sz w:val="18"/>
          <w:szCs w:val="18"/>
        </w:rPr>
        <w:t>Herestraat</w:t>
      </w:r>
      <w:proofErr w:type="spellEnd"/>
      <w:r w:rsidRPr="004B5C07">
        <w:rPr>
          <w:rFonts w:asciiTheme="majorHAnsi" w:hAnsiTheme="majorHAnsi" w:cstheme="majorHAnsi"/>
          <w:sz w:val="18"/>
          <w:szCs w:val="18"/>
        </w:rPr>
        <w:t xml:space="preserve"> 49, 3000, Leuven, Belgium</w:t>
      </w:r>
    </w:p>
    <w:p w14:paraId="259C5FEB"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6</w:t>
      </w:r>
      <w:r w:rsidRPr="004B5C07">
        <w:rPr>
          <w:rFonts w:asciiTheme="majorHAnsi" w:hAnsiTheme="majorHAnsi" w:cstheme="majorHAnsi"/>
          <w:sz w:val="18"/>
          <w:szCs w:val="18"/>
        </w:rPr>
        <w:t>Division of Renal Medicine, Channing Division of Network Medicine, Brigham and Women's Hospital, USA</w:t>
      </w:r>
    </w:p>
    <w:p w14:paraId="7B1879E8" w14:textId="77777777" w:rsidR="00E53B65" w:rsidRPr="004B5C07" w:rsidRDefault="00E53B65" w:rsidP="001D47C3">
      <w:pPr>
        <w:autoSpaceDE w:val="0"/>
        <w:autoSpaceDN w:val="0"/>
        <w:adjustRightInd w:val="0"/>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7</w:t>
      </w:r>
      <w:r w:rsidRPr="004B5C07">
        <w:rPr>
          <w:rFonts w:asciiTheme="majorHAnsi" w:hAnsiTheme="majorHAnsi" w:cstheme="majorHAnsi"/>
          <w:sz w:val="18"/>
          <w:szCs w:val="18"/>
        </w:rPr>
        <w:t xml:space="preserve">Medical Direction, </w:t>
      </w:r>
      <w:proofErr w:type="spellStart"/>
      <w:r w:rsidRPr="004B5C07">
        <w:rPr>
          <w:rFonts w:asciiTheme="majorHAnsi" w:hAnsiTheme="majorHAnsi" w:cstheme="majorHAnsi"/>
          <w:sz w:val="18"/>
          <w:szCs w:val="18"/>
        </w:rPr>
        <w:t>Erasme</w:t>
      </w:r>
      <w:proofErr w:type="spellEnd"/>
      <w:r w:rsidRPr="004B5C07">
        <w:rPr>
          <w:rFonts w:asciiTheme="majorHAnsi" w:hAnsiTheme="majorHAnsi" w:cstheme="majorHAnsi"/>
          <w:sz w:val="18"/>
          <w:szCs w:val="18"/>
        </w:rPr>
        <w:t xml:space="preserve"> University Hospital, </w:t>
      </w:r>
      <w:proofErr w:type="spellStart"/>
      <w:r w:rsidRPr="004B5C07">
        <w:rPr>
          <w:rFonts w:asciiTheme="majorHAnsi" w:hAnsiTheme="majorHAnsi" w:cstheme="majorHAnsi"/>
          <w:sz w:val="18"/>
          <w:szCs w:val="18"/>
        </w:rPr>
        <w:t>Universite</w:t>
      </w:r>
      <w:proofErr w:type="spellEnd"/>
      <w:r w:rsidRPr="004B5C07">
        <w:rPr>
          <w:rFonts w:asciiTheme="majorHAnsi" w:hAnsiTheme="majorHAnsi" w:cstheme="majorHAnsi"/>
          <w:sz w:val="18"/>
          <w:szCs w:val="18"/>
        </w:rPr>
        <w:t xml:space="preserve"> Libre de </w:t>
      </w:r>
      <w:proofErr w:type="spellStart"/>
      <w:r w:rsidRPr="004B5C07">
        <w:rPr>
          <w:rFonts w:asciiTheme="majorHAnsi" w:hAnsiTheme="majorHAnsi" w:cstheme="majorHAnsi"/>
          <w:sz w:val="18"/>
          <w:szCs w:val="18"/>
        </w:rPr>
        <w:t>Bruxelles</w:t>
      </w:r>
      <w:proofErr w:type="spellEnd"/>
      <w:r w:rsidRPr="004B5C07">
        <w:rPr>
          <w:rFonts w:asciiTheme="majorHAnsi" w:hAnsiTheme="majorHAnsi" w:cstheme="majorHAnsi"/>
          <w:sz w:val="18"/>
          <w:szCs w:val="18"/>
        </w:rPr>
        <w:t>, Brussels, Belgium</w:t>
      </w:r>
      <w:r w:rsidRPr="004B5C07" w:rsidDel="00F676F1">
        <w:rPr>
          <w:rFonts w:asciiTheme="majorHAnsi" w:hAnsiTheme="majorHAnsi" w:cstheme="majorHAnsi"/>
          <w:sz w:val="18"/>
          <w:szCs w:val="18"/>
          <w:vertAlign w:val="superscript"/>
        </w:rPr>
        <w:t xml:space="preserve"> </w:t>
      </w:r>
    </w:p>
    <w:p w14:paraId="7509BAAE" w14:textId="77777777" w:rsidR="00E53B65" w:rsidRPr="004B5C07" w:rsidRDefault="00E53B65" w:rsidP="001D47C3">
      <w:pPr>
        <w:spacing w:line="480" w:lineRule="auto"/>
        <w:rPr>
          <w:rFonts w:asciiTheme="majorHAnsi" w:hAnsiTheme="majorHAnsi" w:cstheme="majorHAnsi"/>
          <w:sz w:val="18"/>
          <w:szCs w:val="18"/>
          <w:shd w:val="clear" w:color="auto" w:fill="FFFFFF"/>
        </w:rPr>
      </w:pPr>
      <w:r w:rsidRPr="004B5C07">
        <w:rPr>
          <w:rFonts w:asciiTheme="majorHAnsi" w:hAnsiTheme="majorHAnsi" w:cstheme="majorHAnsi"/>
          <w:sz w:val="18"/>
          <w:szCs w:val="18"/>
          <w:shd w:val="clear" w:color="auto" w:fill="FFFFFF"/>
          <w:vertAlign w:val="superscript"/>
        </w:rPr>
        <w:t>8</w:t>
      </w:r>
      <w:r w:rsidRPr="004B5C07">
        <w:rPr>
          <w:rFonts w:asciiTheme="majorHAnsi" w:hAnsiTheme="majorHAnsi" w:cstheme="majorHAnsi"/>
          <w:sz w:val="18"/>
          <w:szCs w:val="18"/>
          <w:shd w:val="clear" w:color="auto" w:fill="FFFFFF"/>
        </w:rPr>
        <w:t>Department</w:t>
      </w:r>
      <w:r>
        <w:rPr>
          <w:rFonts w:asciiTheme="majorHAnsi" w:hAnsiTheme="majorHAnsi" w:cstheme="majorHAnsi"/>
          <w:sz w:val="18"/>
          <w:szCs w:val="18"/>
          <w:shd w:val="clear" w:color="auto" w:fill="FFFFFF"/>
        </w:rPr>
        <w:t>s</w:t>
      </w:r>
      <w:r w:rsidRPr="004B5C07">
        <w:rPr>
          <w:rFonts w:asciiTheme="majorHAnsi" w:hAnsiTheme="majorHAnsi" w:cstheme="majorHAnsi"/>
          <w:sz w:val="18"/>
          <w:szCs w:val="18"/>
          <w:shd w:val="clear" w:color="auto" w:fill="FFFFFF"/>
        </w:rPr>
        <w:t xml:space="preserve"> of Intensive Care and </w:t>
      </w:r>
      <w:proofErr w:type="spellStart"/>
      <w:r w:rsidRPr="004B5C07">
        <w:rPr>
          <w:rFonts w:asciiTheme="majorHAnsi" w:hAnsiTheme="majorHAnsi" w:cstheme="majorHAnsi"/>
          <w:sz w:val="18"/>
          <w:szCs w:val="18"/>
          <w:shd w:val="clear" w:color="auto" w:fill="FFFFFF"/>
        </w:rPr>
        <w:t>Anesthesiology</w:t>
      </w:r>
      <w:proofErr w:type="spellEnd"/>
      <w:r w:rsidRPr="004B5C07">
        <w:rPr>
          <w:rFonts w:asciiTheme="majorHAnsi" w:hAnsiTheme="majorHAnsi" w:cstheme="majorHAnsi"/>
          <w:sz w:val="18"/>
          <w:szCs w:val="18"/>
          <w:shd w:val="clear" w:color="auto" w:fill="FFFFFF"/>
        </w:rPr>
        <w:t>, University Hospital RWTH Aachen University, D-52074 Aachen, Germany.</w:t>
      </w:r>
    </w:p>
    <w:p w14:paraId="114B99BA"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9</w:t>
      </w:r>
      <w:r w:rsidRPr="004B5C07">
        <w:rPr>
          <w:rFonts w:asciiTheme="majorHAnsi" w:hAnsiTheme="majorHAnsi" w:cstheme="majorHAnsi"/>
          <w:sz w:val="18"/>
          <w:szCs w:val="18"/>
        </w:rPr>
        <w:t xml:space="preserve">Division of Intensive Care Medicine, Department of Internal Medicine, </w:t>
      </w:r>
      <w:proofErr w:type="spellStart"/>
      <w:r w:rsidRPr="004B5C07">
        <w:rPr>
          <w:rFonts w:asciiTheme="majorHAnsi" w:hAnsiTheme="majorHAnsi" w:cstheme="majorHAnsi"/>
          <w:sz w:val="18"/>
          <w:szCs w:val="18"/>
        </w:rPr>
        <w:t>Erciyes</w:t>
      </w:r>
      <w:proofErr w:type="spellEnd"/>
      <w:r w:rsidRPr="004B5C07">
        <w:rPr>
          <w:rFonts w:asciiTheme="majorHAnsi" w:hAnsiTheme="majorHAnsi" w:cstheme="majorHAnsi"/>
          <w:sz w:val="18"/>
          <w:szCs w:val="18"/>
        </w:rPr>
        <w:t xml:space="preserve"> University School of Medicine, Kayseri, Turkey</w:t>
      </w:r>
    </w:p>
    <w:p w14:paraId="1C55396F"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10</w:t>
      </w:r>
      <w:r w:rsidRPr="004B5C07">
        <w:rPr>
          <w:rFonts w:asciiTheme="majorHAnsi" w:hAnsiTheme="majorHAnsi" w:cstheme="majorHAnsi"/>
          <w:sz w:val="18"/>
          <w:szCs w:val="18"/>
        </w:rPr>
        <w:t xml:space="preserve">Department of Anaesthesiology and Intensive Care, University of </w:t>
      </w:r>
      <w:proofErr w:type="spellStart"/>
      <w:proofErr w:type="gramStart"/>
      <w:r w:rsidRPr="004B5C07">
        <w:rPr>
          <w:rFonts w:asciiTheme="majorHAnsi" w:hAnsiTheme="majorHAnsi" w:cstheme="majorHAnsi"/>
          <w:sz w:val="18"/>
          <w:szCs w:val="18"/>
        </w:rPr>
        <w:t>Tartu,Tartu</w:t>
      </w:r>
      <w:proofErr w:type="spellEnd"/>
      <w:proofErr w:type="gramEnd"/>
      <w:r w:rsidRPr="004B5C07">
        <w:rPr>
          <w:rFonts w:asciiTheme="majorHAnsi" w:hAnsiTheme="majorHAnsi" w:cstheme="majorHAnsi"/>
          <w:sz w:val="18"/>
          <w:szCs w:val="18"/>
        </w:rPr>
        <w:t>, Estonia</w:t>
      </w:r>
    </w:p>
    <w:p w14:paraId="0C890808" w14:textId="77777777" w:rsidR="00E53B65" w:rsidRPr="004B5C07" w:rsidRDefault="00E53B65" w:rsidP="001D47C3">
      <w:pPr>
        <w:spacing w:line="480" w:lineRule="auto"/>
        <w:rPr>
          <w:rFonts w:asciiTheme="majorHAnsi" w:hAnsiTheme="majorHAnsi" w:cstheme="majorHAnsi"/>
          <w:sz w:val="18"/>
          <w:szCs w:val="18"/>
        </w:rPr>
      </w:pPr>
      <w:r w:rsidRPr="004B5C07">
        <w:rPr>
          <w:rFonts w:ascii="Calibri" w:hAnsi="Calibri" w:cs="Calibri"/>
          <w:sz w:val="18"/>
          <w:szCs w:val="18"/>
          <w:vertAlign w:val="superscript"/>
        </w:rPr>
        <w:t>11</w:t>
      </w:r>
      <w:r w:rsidRPr="004B5C07">
        <w:rPr>
          <w:rFonts w:ascii="Calibri" w:hAnsi="Calibri" w:cs="Calibri"/>
          <w:sz w:val="18"/>
          <w:szCs w:val="18"/>
        </w:rPr>
        <w:t>Department of Intensive Care Medicine, Lucerne Cantonal Hospital, Lucerne, Switzerland</w:t>
      </w:r>
    </w:p>
    <w:p w14:paraId="0005D0EF"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12</w:t>
      </w:r>
      <w:r w:rsidRPr="004B5C07">
        <w:rPr>
          <w:rFonts w:asciiTheme="majorHAnsi" w:hAnsiTheme="majorHAnsi" w:cstheme="majorHAnsi"/>
          <w:sz w:val="18"/>
          <w:szCs w:val="18"/>
        </w:rPr>
        <w:t>Department of Intensive Care, University Hospital of Liège, Liege, Belgium</w:t>
      </w:r>
    </w:p>
    <w:p w14:paraId="7A2D12E0"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lastRenderedPageBreak/>
        <w:t>13</w:t>
      </w:r>
      <w:r w:rsidRPr="004B5C07">
        <w:rPr>
          <w:rFonts w:asciiTheme="majorHAnsi" w:hAnsiTheme="majorHAnsi" w:cstheme="majorHAnsi"/>
          <w:sz w:val="18"/>
          <w:szCs w:val="18"/>
        </w:rPr>
        <w:t>Australian and New Zealand Intensive Care Research Centre, School of Public Health and Preventive Medicine, Monash University, 3/553 St Kilda Rd, Melbourne, VIC, 3004, Australia</w:t>
      </w:r>
    </w:p>
    <w:p w14:paraId="2E3A021B"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14</w:t>
      </w:r>
      <w:r w:rsidRPr="004B5C07">
        <w:rPr>
          <w:rFonts w:asciiTheme="majorHAnsi" w:hAnsiTheme="majorHAnsi" w:cstheme="majorHAnsi"/>
          <w:sz w:val="18"/>
          <w:szCs w:val="18"/>
        </w:rPr>
        <w:t>Department of Intensive Care and Hyperbaric Medicine, The Alfred, Melbourne, VIC, Australia</w:t>
      </w:r>
    </w:p>
    <w:p w14:paraId="026F8846"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15</w:t>
      </w:r>
      <w:r w:rsidRPr="004B5C07">
        <w:rPr>
          <w:rFonts w:asciiTheme="majorHAnsi" w:hAnsiTheme="majorHAnsi" w:cstheme="majorHAnsi"/>
          <w:sz w:val="18"/>
          <w:szCs w:val="18"/>
        </w:rPr>
        <w:t>Outcomes After Critical Illness and Surgery (OACIS) Research Group, Johns Hopkins University, Baltimore, MD, USA</w:t>
      </w:r>
    </w:p>
    <w:p w14:paraId="0BCB9D54"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16</w:t>
      </w:r>
      <w:r w:rsidRPr="004B5C07">
        <w:rPr>
          <w:rFonts w:asciiTheme="majorHAnsi" w:hAnsiTheme="majorHAnsi" w:cstheme="majorHAnsi"/>
          <w:sz w:val="18"/>
          <w:szCs w:val="18"/>
        </w:rPr>
        <w:t>Pulmonary and Critical Care Medicine, Department of Medicine, and Department of Physical Medicine and Rehabilitation Johns Hopkins University School of Medicine, Baltimore, MD, USA</w:t>
      </w:r>
    </w:p>
    <w:p w14:paraId="1D5F6654"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17</w:t>
      </w:r>
      <w:r w:rsidRPr="004B5C07">
        <w:rPr>
          <w:rFonts w:asciiTheme="majorHAnsi" w:hAnsiTheme="majorHAnsi" w:cstheme="majorHAnsi"/>
          <w:sz w:val="18"/>
          <w:szCs w:val="18"/>
        </w:rPr>
        <w:t xml:space="preserve">Clinical Nutrition, Hospital </w:t>
      </w:r>
      <w:proofErr w:type="spellStart"/>
      <w:r w:rsidRPr="004B5C07">
        <w:rPr>
          <w:rFonts w:asciiTheme="majorHAnsi" w:hAnsiTheme="majorHAnsi" w:cstheme="majorHAnsi"/>
          <w:sz w:val="18"/>
          <w:szCs w:val="18"/>
        </w:rPr>
        <w:t>Israelita</w:t>
      </w:r>
      <w:proofErr w:type="spellEnd"/>
      <w:r w:rsidRPr="004B5C07">
        <w:rPr>
          <w:rFonts w:asciiTheme="majorHAnsi" w:hAnsiTheme="majorHAnsi" w:cstheme="majorHAnsi"/>
          <w:sz w:val="18"/>
          <w:szCs w:val="18"/>
        </w:rPr>
        <w:t xml:space="preserve"> Albert Einstein, Sao Paulo, Brazil</w:t>
      </w:r>
    </w:p>
    <w:p w14:paraId="6FE56192"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18</w:t>
      </w:r>
      <w:r w:rsidRPr="004B5C07">
        <w:rPr>
          <w:rFonts w:asciiTheme="majorHAnsi" w:hAnsiTheme="majorHAnsi" w:cstheme="majorHAnsi"/>
          <w:sz w:val="18"/>
          <w:szCs w:val="18"/>
        </w:rPr>
        <w:t xml:space="preserve">Charité - </w:t>
      </w:r>
      <w:proofErr w:type="spellStart"/>
      <w:r w:rsidRPr="004B5C07">
        <w:rPr>
          <w:rFonts w:asciiTheme="majorHAnsi" w:hAnsiTheme="majorHAnsi" w:cstheme="majorHAnsi"/>
          <w:sz w:val="18"/>
          <w:szCs w:val="18"/>
        </w:rPr>
        <w:t>Universitätsmedizin</w:t>
      </w:r>
      <w:proofErr w:type="spellEnd"/>
      <w:r w:rsidRPr="004B5C07">
        <w:rPr>
          <w:rFonts w:asciiTheme="majorHAnsi" w:hAnsiTheme="majorHAnsi" w:cstheme="majorHAnsi"/>
          <w:sz w:val="18"/>
          <w:szCs w:val="18"/>
        </w:rPr>
        <w:t xml:space="preserve"> Berlin, Corporate member of </w:t>
      </w:r>
      <w:proofErr w:type="spellStart"/>
      <w:r w:rsidRPr="004B5C07">
        <w:rPr>
          <w:rFonts w:asciiTheme="majorHAnsi" w:hAnsiTheme="majorHAnsi" w:cstheme="majorHAnsi"/>
          <w:sz w:val="18"/>
          <w:szCs w:val="18"/>
        </w:rPr>
        <w:t>Freie</w:t>
      </w:r>
      <w:proofErr w:type="spellEnd"/>
      <w:r w:rsidRPr="004B5C07">
        <w:rPr>
          <w:rFonts w:asciiTheme="majorHAnsi" w:hAnsiTheme="majorHAnsi" w:cstheme="majorHAnsi"/>
          <w:sz w:val="18"/>
          <w:szCs w:val="18"/>
        </w:rPr>
        <w:t xml:space="preserve"> Universität Berlin, Humboldt-Universität </w:t>
      </w:r>
      <w:proofErr w:type="spellStart"/>
      <w:r w:rsidRPr="004B5C07">
        <w:rPr>
          <w:rFonts w:asciiTheme="majorHAnsi" w:hAnsiTheme="majorHAnsi" w:cstheme="majorHAnsi"/>
          <w:sz w:val="18"/>
          <w:szCs w:val="18"/>
        </w:rPr>
        <w:t>zu</w:t>
      </w:r>
      <w:proofErr w:type="spellEnd"/>
      <w:r w:rsidRPr="004B5C07">
        <w:rPr>
          <w:rFonts w:asciiTheme="majorHAnsi" w:hAnsiTheme="majorHAnsi" w:cstheme="majorHAnsi"/>
          <w:sz w:val="18"/>
          <w:szCs w:val="18"/>
        </w:rPr>
        <w:t xml:space="preserve"> Berlin, Berlin Institute of Health, Department of </w:t>
      </w:r>
      <w:proofErr w:type="spellStart"/>
      <w:r w:rsidRPr="004B5C07">
        <w:rPr>
          <w:rFonts w:asciiTheme="majorHAnsi" w:hAnsiTheme="majorHAnsi" w:cstheme="majorHAnsi"/>
          <w:sz w:val="18"/>
          <w:szCs w:val="18"/>
        </w:rPr>
        <w:t>Anesthesiology</w:t>
      </w:r>
      <w:proofErr w:type="spellEnd"/>
      <w:r w:rsidRPr="004B5C07">
        <w:rPr>
          <w:rFonts w:asciiTheme="majorHAnsi" w:hAnsiTheme="majorHAnsi" w:cstheme="majorHAnsi"/>
          <w:sz w:val="18"/>
          <w:szCs w:val="18"/>
        </w:rPr>
        <w:t xml:space="preserve"> and Operative Intensive Care Medicine </w:t>
      </w:r>
      <w:r w:rsidRPr="004B5C07">
        <w:rPr>
          <w:rFonts w:asciiTheme="majorHAnsi" w:hAnsiTheme="majorHAnsi" w:cstheme="majorHAnsi"/>
          <w:color w:val="333333"/>
          <w:sz w:val="18"/>
          <w:szCs w:val="18"/>
        </w:rPr>
        <w:t>(CVK, CCM)</w:t>
      </w:r>
      <w:r w:rsidRPr="004B5C07">
        <w:rPr>
          <w:rFonts w:asciiTheme="majorHAnsi" w:hAnsiTheme="majorHAnsi" w:cstheme="majorHAnsi"/>
          <w:sz w:val="18"/>
          <w:szCs w:val="18"/>
        </w:rPr>
        <w:t>, Berlin, Germany</w:t>
      </w:r>
    </w:p>
    <w:p w14:paraId="4DDD106B"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color w:val="333333"/>
          <w:sz w:val="18"/>
          <w:szCs w:val="18"/>
          <w:vertAlign w:val="superscript"/>
        </w:rPr>
        <w:t>19</w:t>
      </w:r>
      <w:r w:rsidRPr="004B5C07">
        <w:rPr>
          <w:rFonts w:asciiTheme="majorHAnsi" w:hAnsiTheme="majorHAnsi" w:cstheme="majorHAnsi"/>
          <w:color w:val="333333"/>
          <w:sz w:val="18"/>
          <w:szCs w:val="18"/>
        </w:rPr>
        <w:t xml:space="preserve">Technical University of Munich, School of Medicine, </w:t>
      </w:r>
      <w:proofErr w:type="spellStart"/>
      <w:r w:rsidRPr="004B5C07">
        <w:rPr>
          <w:rFonts w:asciiTheme="majorHAnsi" w:hAnsiTheme="majorHAnsi" w:cstheme="majorHAnsi"/>
          <w:color w:val="333333"/>
          <w:sz w:val="18"/>
          <w:szCs w:val="18"/>
        </w:rPr>
        <w:t>Klinikum</w:t>
      </w:r>
      <w:proofErr w:type="spellEnd"/>
      <w:r w:rsidRPr="004B5C07">
        <w:rPr>
          <w:rFonts w:asciiTheme="majorHAnsi" w:hAnsiTheme="majorHAnsi" w:cstheme="majorHAnsi"/>
          <w:color w:val="333333"/>
          <w:sz w:val="18"/>
          <w:szCs w:val="18"/>
        </w:rPr>
        <w:t xml:space="preserve"> </w:t>
      </w:r>
      <w:proofErr w:type="spellStart"/>
      <w:r w:rsidRPr="004B5C07">
        <w:rPr>
          <w:rFonts w:asciiTheme="majorHAnsi" w:hAnsiTheme="majorHAnsi" w:cstheme="majorHAnsi"/>
          <w:color w:val="333333"/>
          <w:sz w:val="18"/>
          <w:szCs w:val="18"/>
        </w:rPr>
        <w:t>rechts</w:t>
      </w:r>
      <w:proofErr w:type="spellEnd"/>
      <w:r w:rsidRPr="004B5C07">
        <w:rPr>
          <w:rFonts w:asciiTheme="majorHAnsi" w:hAnsiTheme="majorHAnsi" w:cstheme="majorHAnsi"/>
          <w:color w:val="333333"/>
          <w:sz w:val="18"/>
          <w:szCs w:val="18"/>
        </w:rPr>
        <w:t xml:space="preserve"> der </w:t>
      </w:r>
      <w:proofErr w:type="spellStart"/>
      <w:r w:rsidRPr="004B5C07">
        <w:rPr>
          <w:rFonts w:asciiTheme="majorHAnsi" w:hAnsiTheme="majorHAnsi" w:cstheme="majorHAnsi"/>
          <w:color w:val="333333"/>
          <w:sz w:val="18"/>
          <w:szCs w:val="18"/>
        </w:rPr>
        <w:t>Isar</w:t>
      </w:r>
      <w:proofErr w:type="spellEnd"/>
      <w:r w:rsidRPr="004B5C07">
        <w:rPr>
          <w:rFonts w:asciiTheme="majorHAnsi" w:hAnsiTheme="majorHAnsi" w:cstheme="majorHAnsi"/>
          <w:color w:val="333333"/>
          <w:sz w:val="18"/>
          <w:szCs w:val="18"/>
        </w:rPr>
        <w:t xml:space="preserve">, Department of </w:t>
      </w:r>
      <w:proofErr w:type="spellStart"/>
      <w:r w:rsidRPr="004B5C07">
        <w:rPr>
          <w:rFonts w:asciiTheme="majorHAnsi" w:hAnsiTheme="majorHAnsi" w:cstheme="majorHAnsi"/>
          <w:color w:val="333333"/>
          <w:sz w:val="18"/>
          <w:szCs w:val="18"/>
        </w:rPr>
        <w:t>Anesthesiology</w:t>
      </w:r>
      <w:proofErr w:type="spellEnd"/>
      <w:r w:rsidRPr="004B5C07">
        <w:rPr>
          <w:rFonts w:asciiTheme="majorHAnsi" w:hAnsiTheme="majorHAnsi" w:cstheme="majorHAnsi"/>
          <w:color w:val="333333"/>
          <w:sz w:val="18"/>
          <w:szCs w:val="18"/>
        </w:rPr>
        <w:t xml:space="preserve"> and Intensive Care, Munich, Germany</w:t>
      </w:r>
    </w:p>
    <w:p w14:paraId="34CBAA2B"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20</w:t>
      </w:r>
      <w:r w:rsidRPr="004B5C07">
        <w:rPr>
          <w:rFonts w:asciiTheme="majorHAnsi" w:hAnsiTheme="majorHAnsi" w:cstheme="majorHAnsi"/>
          <w:sz w:val="18"/>
          <w:szCs w:val="18"/>
        </w:rPr>
        <w:t>Centre for Bioscience, Manchester Metropolitan University, John Dalton Building, Chester Street, Manchester, UK</w:t>
      </w:r>
    </w:p>
    <w:p w14:paraId="044C1089"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21</w:t>
      </w:r>
      <w:r w:rsidRPr="004B5C07">
        <w:rPr>
          <w:rFonts w:asciiTheme="majorHAnsi" w:hAnsiTheme="majorHAnsi" w:cstheme="majorHAnsi"/>
          <w:sz w:val="18"/>
          <w:szCs w:val="18"/>
        </w:rPr>
        <w:t xml:space="preserve">Department of Medicine, Division of Allergy, Pulmonary, and Critical Care Medicine, Vanderbilt University Medical </w:t>
      </w:r>
      <w:proofErr w:type="spellStart"/>
      <w:r w:rsidRPr="004B5C07">
        <w:rPr>
          <w:rFonts w:asciiTheme="majorHAnsi" w:hAnsiTheme="majorHAnsi" w:cstheme="majorHAnsi"/>
          <w:sz w:val="18"/>
          <w:szCs w:val="18"/>
        </w:rPr>
        <w:t>Center</w:t>
      </w:r>
      <w:proofErr w:type="spellEnd"/>
      <w:r w:rsidRPr="004B5C07">
        <w:rPr>
          <w:rFonts w:asciiTheme="majorHAnsi" w:hAnsiTheme="majorHAnsi" w:cstheme="majorHAnsi"/>
          <w:sz w:val="18"/>
          <w:szCs w:val="18"/>
        </w:rPr>
        <w:t>, Nashville, TN</w:t>
      </w:r>
    </w:p>
    <w:p w14:paraId="7523143C"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22</w:t>
      </w:r>
      <w:r w:rsidRPr="004B5C07">
        <w:rPr>
          <w:rFonts w:asciiTheme="majorHAnsi" w:hAnsiTheme="majorHAnsi" w:cstheme="majorHAnsi"/>
          <w:sz w:val="18"/>
          <w:szCs w:val="18"/>
        </w:rPr>
        <w:t xml:space="preserve">Department of </w:t>
      </w:r>
      <w:proofErr w:type="spellStart"/>
      <w:r w:rsidRPr="004B5C07">
        <w:rPr>
          <w:rFonts w:asciiTheme="majorHAnsi" w:hAnsiTheme="majorHAnsi" w:cstheme="majorHAnsi"/>
          <w:sz w:val="18"/>
          <w:szCs w:val="18"/>
        </w:rPr>
        <w:t>Anesthesiology</w:t>
      </w:r>
      <w:proofErr w:type="spellEnd"/>
      <w:r w:rsidRPr="004B5C07">
        <w:rPr>
          <w:rFonts w:asciiTheme="majorHAnsi" w:hAnsiTheme="majorHAnsi" w:cstheme="majorHAnsi"/>
          <w:sz w:val="18"/>
          <w:szCs w:val="18"/>
        </w:rPr>
        <w:t>, Duke University School of Medicine, DUMC, Box 3094 Mail # 41, 2301 Erwin Road, 5692 HAFS, Durham, NC, NC 27710, USA</w:t>
      </w:r>
    </w:p>
    <w:p w14:paraId="5DCC320A"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23</w:t>
      </w:r>
      <w:r w:rsidRPr="004B5C07">
        <w:rPr>
          <w:rFonts w:asciiTheme="majorHAnsi" w:hAnsiTheme="majorHAnsi" w:cstheme="majorHAnsi"/>
          <w:sz w:val="18"/>
          <w:szCs w:val="18"/>
        </w:rPr>
        <w:t xml:space="preserve">Department of </w:t>
      </w:r>
      <w:proofErr w:type="spellStart"/>
      <w:r w:rsidRPr="004B5C07">
        <w:rPr>
          <w:rFonts w:asciiTheme="majorHAnsi" w:hAnsiTheme="majorHAnsi" w:cstheme="majorHAnsi"/>
          <w:sz w:val="18"/>
          <w:szCs w:val="18"/>
        </w:rPr>
        <w:t>Anesthesiology</w:t>
      </w:r>
      <w:proofErr w:type="spellEnd"/>
      <w:r w:rsidRPr="004B5C07">
        <w:rPr>
          <w:rFonts w:asciiTheme="majorHAnsi" w:hAnsiTheme="majorHAnsi" w:cstheme="majorHAnsi"/>
          <w:sz w:val="18"/>
          <w:szCs w:val="18"/>
        </w:rPr>
        <w:t>, University of Malaya, Kuala Lumpur, Malaysia</w:t>
      </w:r>
    </w:p>
    <w:p w14:paraId="7DA8875D"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24</w:t>
      </w:r>
      <w:r w:rsidRPr="004B5C07">
        <w:rPr>
          <w:rFonts w:asciiTheme="majorHAnsi" w:hAnsiTheme="majorHAnsi" w:cstheme="majorHAnsi"/>
          <w:sz w:val="18"/>
          <w:szCs w:val="18"/>
        </w:rPr>
        <w:t xml:space="preserve">Institute of Critical Care and </w:t>
      </w:r>
      <w:proofErr w:type="spellStart"/>
      <w:r w:rsidRPr="004B5C07">
        <w:rPr>
          <w:rFonts w:asciiTheme="majorHAnsi" w:hAnsiTheme="majorHAnsi" w:cstheme="majorHAnsi"/>
          <w:sz w:val="18"/>
          <w:szCs w:val="18"/>
        </w:rPr>
        <w:t>Anesthesia</w:t>
      </w:r>
      <w:proofErr w:type="spellEnd"/>
      <w:r w:rsidRPr="004B5C07">
        <w:rPr>
          <w:rFonts w:asciiTheme="majorHAnsi" w:hAnsiTheme="majorHAnsi" w:cstheme="majorHAnsi"/>
          <w:sz w:val="18"/>
          <w:szCs w:val="18"/>
        </w:rPr>
        <w:t xml:space="preserve">, </w:t>
      </w:r>
      <w:proofErr w:type="spellStart"/>
      <w:r w:rsidRPr="004B5C07">
        <w:rPr>
          <w:rFonts w:asciiTheme="majorHAnsi" w:hAnsiTheme="majorHAnsi" w:cstheme="majorHAnsi"/>
          <w:sz w:val="18"/>
          <w:szCs w:val="18"/>
        </w:rPr>
        <w:t>Medanta</w:t>
      </w:r>
      <w:proofErr w:type="spellEnd"/>
      <w:r w:rsidRPr="004B5C07">
        <w:rPr>
          <w:rFonts w:asciiTheme="majorHAnsi" w:hAnsiTheme="majorHAnsi" w:cstheme="majorHAnsi"/>
          <w:sz w:val="18"/>
          <w:szCs w:val="18"/>
        </w:rPr>
        <w:t xml:space="preserve">: The </w:t>
      </w:r>
      <w:proofErr w:type="spellStart"/>
      <w:r w:rsidRPr="004B5C07">
        <w:rPr>
          <w:rFonts w:asciiTheme="majorHAnsi" w:hAnsiTheme="majorHAnsi" w:cstheme="majorHAnsi"/>
          <w:sz w:val="18"/>
          <w:szCs w:val="18"/>
        </w:rPr>
        <w:t>Medicty</w:t>
      </w:r>
      <w:proofErr w:type="spellEnd"/>
      <w:r w:rsidRPr="004B5C07">
        <w:rPr>
          <w:rFonts w:asciiTheme="majorHAnsi" w:hAnsiTheme="majorHAnsi" w:cstheme="majorHAnsi"/>
          <w:sz w:val="18"/>
          <w:szCs w:val="18"/>
        </w:rPr>
        <w:t>, Gurugram, Haryana, India</w:t>
      </w:r>
    </w:p>
    <w:p w14:paraId="455E03E7"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25</w:t>
      </w:r>
      <w:r w:rsidRPr="004B5C07">
        <w:rPr>
          <w:rFonts w:asciiTheme="majorHAnsi" w:hAnsiTheme="majorHAnsi" w:cstheme="majorHAnsi"/>
          <w:sz w:val="18"/>
          <w:szCs w:val="18"/>
        </w:rPr>
        <w:t>Division of Respiratory and Critical Care Medicine, Department of Medicine, National University Hospital, National University Health System, Singapore</w:t>
      </w:r>
    </w:p>
    <w:p w14:paraId="42C89E58" w14:textId="77777777" w:rsidR="00E53B65" w:rsidRPr="004B5C07" w:rsidRDefault="00E53B65" w:rsidP="001D47C3">
      <w:pPr>
        <w:spacing w:line="480" w:lineRule="auto"/>
        <w:rPr>
          <w:sz w:val="18"/>
          <w:szCs w:val="18"/>
        </w:rPr>
      </w:pPr>
      <w:r w:rsidRPr="004B5C07">
        <w:rPr>
          <w:rFonts w:ascii="Calibri" w:hAnsi="Calibri" w:cs="Calibri"/>
          <w:sz w:val="18"/>
          <w:szCs w:val="18"/>
          <w:vertAlign w:val="superscript"/>
        </w:rPr>
        <w:t>26</w:t>
      </w:r>
      <w:r w:rsidRPr="004B5C07">
        <w:rPr>
          <w:rFonts w:ascii="Calibri" w:hAnsi="Calibri" w:cs="Calibri"/>
          <w:sz w:val="18"/>
          <w:szCs w:val="18"/>
        </w:rPr>
        <w:t>Department of Intensive Care Medicine, Woodlands Health, Singapore</w:t>
      </w:r>
    </w:p>
    <w:p w14:paraId="256F5F40"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27</w:t>
      </w:r>
      <w:r w:rsidRPr="004B5C07">
        <w:rPr>
          <w:rFonts w:asciiTheme="majorHAnsi" w:hAnsiTheme="majorHAnsi" w:cstheme="majorHAnsi"/>
          <w:sz w:val="18"/>
          <w:szCs w:val="18"/>
        </w:rPr>
        <w:t>Adelaide Medical School, Faculty of Health and Medical Sciences, The University of Adelaide, Adelaide, South Australia, Australia</w:t>
      </w:r>
    </w:p>
    <w:p w14:paraId="3CA5E674"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28</w:t>
      </w:r>
      <w:r w:rsidRPr="004B5C07">
        <w:rPr>
          <w:rFonts w:asciiTheme="majorHAnsi" w:hAnsiTheme="majorHAnsi" w:cstheme="majorHAnsi"/>
          <w:sz w:val="18"/>
          <w:szCs w:val="18"/>
        </w:rPr>
        <w:t>The University of Melbourne, School of Health Sciences, Melbourne, Australia</w:t>
      </w:r>
    </w:p>
    <w:p w14:paraId="4386BF91"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29</w:t>
      </w:r>
      <w:r w:rsidRPr="004B5C07">
        <w:rPr>
          <w:rFonts w:asciiTheme="majorHAnsi" w:hAnsiTheme="majorHAnsi" w:cstheme="majorHAnsi"/>
          <w:sz w:val="18"/>
          <w:szCs w:val="18"/>
        </w:rPr>
        <w:t>Department of Allied Health, Peter McCallum Cancer Centre, Melbourne, Australia</w:t>
      </w:r>
    </w:p>
    <w:p w14:paraId="236FE5D5"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30</w:t>
      </w:r>
      <w:r w:rsidRPr="004B5C07">
        <w:rPr>
          <w:rFonts w:asciiTheme="majorHAnsi" w:hAnsiTheme="majorHAnsi" w:cstheme="majorHAnsi"/>
          <w:sz w:val="18"/>
          <w:szCs w:val="18"/>
        </w:rPr>
        <w:t xml:space="preserve">Department of Intensive Care Medicine, Hospital Universitario 12 de </w:t>
      </w:r>
      <w:proofErr w:type="spellStart"/>
      <w:r w:rsidRPr="004B5C07">
        <w:rPr>
          <w:rFonts w:asciiTheme="majorHAnsi" w:hAnsiTheme="majorHAnsi" w:cstheme="majorHAnsi"/>
          <w:sz w:val="18"/>
          <w:szCs w:val="18"/>
        </w:rPr>
        <w:t>Octubre</w:t>
      </w:r>
      <w:proofErr w:type="spellEnd"/>
      <w:r w:rsidRPr="004B5C07">
        <w:rPr>
          <w:rFonts w:asciiTheme="majorHAnsi" w:hAnsiTheme="majorHAnsi" w:cstheme="majorHAnsi"/>
          <w:sz w:val="18"/>
          <w:szCs w:val="18"/>
        </w:rPr>
        <w:t>, Madrid, Spain</w:t>
      </w:r>
    </w:p>
    <w:p w14:paraId="16D0F326" w14:textId="77777777" w:rsidR="00E53B65" w:rsidRPr="004B5C07"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31</w:t>
      </w:r>
      <w:r w:rsidRPr="004B5C07">
        <w:rPr>
          <w:rFonts w:asciiTheme="majorHAnsi" w:hAnsiTheme="majorHAnsi" w:cstheme="majorHAnsi"/>
          <w:sz w:val="18"/>
          <w:szCs w:val="18"/>
        </w:rPr>
        <w:t>Department of Research for Patient Care Services, Barnes-Jewish Hospital, St. Louis, Missouri, USA</w:t>
      </w:r>
    </w:p>
    <w:p w14:paraId="746B8B5F" w14:textId="77777777" w:rsidR="001D47C3" w:rsidRDefault="00E53B65" w:rsidP="001D47C3">
      <w:pPr>
        <w:spacing w:line="480" w:lineRule="auto"/>
        <w:rPr>
          <w:rFonts w:asciiTheme="majorHAnsi" w:hAnsiTheme="majorHAnsi" w:cstheme="majorHAnsi"/>
          <w:sz w:val="18"/>
          <w:szCs w:val="18"/>
        </w:rPr>
      </w:pPr>
      <w:r w:rsidRPr="004B5C07">
        <w:rPr>
          <w:rFonts w:asciiTheme="majorHAnsi" w:hAnsiTheme="majorHAnsi" w:cstheme="majorHAnsi"/>
          <w:sz w:val="18"/>
          <w:szCs w:val="18"/>
          <w:vertAlign w:val="superscript"/>
        </w:rPr>
        <w:t>32</w:t>
      </w:r>
      <w:r w:rsidRPr="004B5C07">
        <w:rPr>
          <w:rFonts w:asciiTheme="majorHAnsi" w:hAnsiTheme="majorHAnsi" w:cstheme="majorHAnsi"/>
          <w:sz w:val="18"/>
          <w:szCs w:val="18"/>
        </w:rPr>
        <w:t>Guy´s and St Thomas’ NHS Foundation Trust, Department of Critical Care and Department of Nutrition and Dietetics, London, United Kingdom</w:t>
      </w:r>
    </w:p>
    <w:p w14:paraId="35DA24D3" w14:textId="0EFE8C5F" w:rsidR="00AF5FBF" w:rsidRDefault="00AF5FBF" w:rsidP="001D47C3">
      <w:pPr>
        <w:spacing w:line="480" w:lineRule="auto"/>
        <w:rPr>
          <w:rFonts w:asciiTheme="majorHAnsi" w:hAnsiTheme="majorHAnsi" w:cstheme="majorHAnsi"/>
          <w:b/>
          <w:bCs/>
          <w:i/>
        </w:rPr>
      </w:pPr>
      <w:r>
        <w:rPr>
          <w:rFonts w:asciiTheme="majorHAnsi" w:hAnsiTheme="majorHAnsi" w:cstheme="majorHAnsi"/>
          <w:b/>
          <w:bCs/>
          <w:i/>
        </w:rPr>
        <w:lastRenderedPageBreak/>
        <w:t>Methods</w:t>
      </w:r>
    </w:p>
    <w:p w14:paraId="6D8BE615" w14:textId="3984C72F" w:rsidR="001E0C67" w:rsidRDefault="001E0C67" w:rsidP="001D47C3">
      <w:pPr>
        <w:spacing w:line="480" w:lineRule="auto"/>
        <w:rPr>
          <w:rFonts w:asciiTheme="majorHAnsi" w:hAnsiTheme="majorHAnsi" w:cstheme="majorHAnsi"/>
          <w:b/>
          <w:bCs/>
          <w:i/>
        </w:rPr>
      </w:pPr>
      <w:r>
        <w:rPr>
          <w:rFonts w:asciiTheme="majorHAnsi" w:hAnsiTheme="majorHAnsi" w:cstheme="majorHAnsi"/>
          <w:b/>
          <w:bCs/>
          <w:i/>
        </w:rPr>
        <w:t>Systematic Review</w:t>
      </w:r>
    </w:p>
    <w:p w14:paraId="0B57213E" w14:textId="77777777" w:rsidR="001E0C67" w:rsidRDefault="001E0C67" w:rsidP="001D47C3">
      <w:pPr>
        <w:spacing w:line="480" w:lineRule="auto"/>
        <w:rPr>
          <w:rFonts w:asciiTheme="majorHAnsi" w:hAnsiTheme="majorHAnsi" w:cstheme="majorHAnsi"/>
          <w:i/>
        </w:rPr>
      </w:pPr>
    </w:p>
    <w:p w14:paraId="621BDE86" w14:textId="5CCEBCFD" w:rsidR="007B7C16" w:rsidRDefault="007B7C16" w:rsidP="001D47C3">
      <w:pPr>
        <w:spacing w:line="480" w:lineRule="auto"/>
        <w:rPr>
          <w:rFonts w:asciiTheme="majorHAnsi" w:hAnsiTheme="majorHAnsi" w:cstheme="majorHAnsi"/>
          <w:i/>
        </w:rPr>
      </w:pPr>
      <w:r>
        <w:rPr>
          <w:rFonts w:asciiTheme="majorHAnsi" w:hAnsiTheme="majorHAnsi" w:cstheme="majorHAnsi"/>
          <w:i/>
        </w:rPr>
        <w:t>Title</w:t>
      </w:r>
    </w:p>
    <w:p w14:paraId="31115D74" w14:textId="6234B6D6" w:rsidR="00385547" w:rsidRPr="007B7C16" w:rsidRDefault="00385547" w:rsidP="001D47C3">
      <w:pPr>
        <w:spacing w:line="480" w:lineRule="auto"/>
        <w:rPr>
          <w:rFonts w:asciiTheme="majorHAnsi" w:hAnsiTheme="majorHAnsi" w:cstheme="majorHAnsi"/>
          <w:i/>
        </w:rPr>
      </w:pPr>
      <w:r w:rsidRPr="007B7C16">
        <w:rPr>
          <w:rFonts w:asciiTheme="majorHAnsi" w:hAnsiTheme="majorHAnsi" w:cstheme="majorHAnsi"/>
          <w:color w:val="333333"/>
          <w:shd w:val="clear" w:color="auto" w:fill="FFFFFF"/>
        </w:rPr>
        <w:t>Nutritional and metabolic treatment outcomes in critical care: an updated systematic review of randomised controlled trials</w:t>
      </w:r>
    </w:p>
    <w:p w14:paraId="6131A3F0" w14:textId="77777777" w:rsidR="00334529" w:rsidRPr="000C48D9" w:rsidRDefault="00334529" w:rsidP="001D47C3">
      <w:pPr>
        <w:spacing w:line="480" w:lineRule="auto"/>
        <w:jc w:val="both"/>
        <w:rPr>
          <w:rFonts w:asciiTheme="majorHAnsi" w:hAnsiTheme="majorHAnsi" w:cstheme="majorHAnsi"/>
          <w:i/>
        </w:rPr>
      </w:pPr>
    </w:p>
    <w:p w14:paraId="13FB2721" w14:textId="02350AF5" w:rsidR="00334529" w:rsidRPr="000C48D9" w:rsidRDefault="00334529" w:rsidP="001D47C3">
      <w:pPr>
        <w:spacing w:line="480" w:lineRule="auto"/>
        <w:jc w:val="both"/>
        <w:rPr>
          <w:rFonts w:asciiTheme="majorHAnsi" w:hAnsiTheme="majorHAnsi" w:cstheme="majorHAnsi"/>
          <w:i/>
        </w:rPr>
      </w:pPr>
      <w:r w:rsidRPr="000C48D9">
        <w:rPr>
          <w:rFonts w:asciiTheme="majorHAnsi" w:hAnsiTheme="majorHAnsi" w:cstheme="majorHAnsi"/>
          <w:i/>
        </w:rPr>
        <w:t>P</w:t>
      </w:r>
      <w:r w:rsidR="00C43C15" w:rsidRPr="000C48D9">
        <w:rPr>
          <w:rFonts w:asciiTheme="majorHAnsi" w:hAnsiTheme="majorHAnsi" w:cstheme="majorHAnsi"/>
          <w:i/>
        </w:rPr>
        <w:t>rotocol</w:t>
      </w:r>
    </w:p>
    <w:p w14:paraId="15D0FDB7" w14:textId="077AF6DF" w:rsidR="00C43C15" w:rsidRPr="000C48D9" w:rsidRDefault="00C43C15" w:rsidP="001D47C3">
      <w:pPr>
        <w:spacing w:line="480" w:lineRule="auto"/>
        <w:jc w:val="both"/>
        <w:rPr>
          <w:rFonts w:asciiTheme="majorHAnsi" w:hAnsiTheme="majorHAnsi" w:cstheme="majorHAnsi"/>
        </w:rPr>
      </w:pPr>
      <w:r w:rsidRPr="000C48D9">
        <w:rPr>
          <w:rFonts w:asciiTheme="majorHAnsi" w:hAnsiTheme="majorHAnsi" w:cstheme="majorHAnsi"/>
          <w:shd w:val="clear" w:color="auto" w:fill="FCFCFC"/>
        </w:rPr>
        <w:t xml:space="preserve">This review is an update of </w:t>
      </w:r>
      <w:r w:rsidR="004B0084" w:rsidRPr="000C48D9">
        <w:rPr>
          <w:rFonts w:asciiTheme="majorHAnsi" w:hAnsiTheme="majorHAnsi" w:cstheme="majorHAnsi"/>
          <w:shd w:val="clear" w:color="auto" w:fill="FCFCFC"/>
        </w:rPr>
        <w:t>a</w:t>
      </w:r>
      <w:r w:rsidRPr="000C48D9">
        <w:rPr>
          <w:rFonts w:asciiTheme="majorHAnsi" w:hAnsiTheme="majorHAnsi" w:cstheme="majorHAnsi"/>
          <w:shd w:val="clear" w:color="auto" w:fill="FCFCFC"/>
        </w:rPr>
        <w:t xml:space="preserve"> previously published review</w:t>
      </w:r>
      <w:r w:rsidR="00EF0C62">
        <w:rPr>
          <w:rFonts w:asciiTheme="majorHAnsi" w:hAnsiTheme="majorHAnsi" w:cstheme="majorHAnsi"/>
          <w:shd w:val="clear" w:color="auto" w:fill="FCFCFC"/>
          <w:vertAlign w:val="superscript"/>
        </w:rPr>
        <w:t xml:space="preserve"> </w:t>
      </w:r>
      <w:r w:rsidR="00EF0C62">
        <w:rPr>
          <w:rFonts w:asciiTheme="majorHAnsi" w:hAnsiTheme="majorHAnsi" w:cstheme="majorHAnsi"/>
          <w:shd w:val="clear" w:color="auto" w:fill="FCFCFC"/>
        </w:rPr>
        <w:fldChar w:fldCharType="begin"/>
      </w:r>
      <w:r w:rsidR="001D47C3">
        <w:rPr>
          <w:rFonts w:asciiTheme="majorHAnsi" w:hAnsiTheme="majorHAnsi" w:cstheme="majorHAnsi"/>
          <w:shd w:val="clear" w:color="auto" w:fill="FCFCFC"/>
        </w:rPr>
        <w:instrText xml:space="preserve"> ADDIN ZOTERO_ITEM CSL_CITATION {"citationID":"nkKLiuZJ","properties":{"formattedCitation":"[1]","plainCitation":"[1]","noteIndex":0},"citationItems":[{"id":529,"uris":["http://zotero.org/users/9370925/items/MIW7JDK5"],"itemData":{"id":529,"type":"article-journal","abstract":"BACKGROUND: No evidence exists to date on which to base the selection of outcome measures for assessing nutritional interventions in critically ill patients. We  conducted a systematic literature review to describe the outcomes used in recent  randomised controlled trials (RCTs) assessing nutritional interventions in  critically ill patients. Our objective was to set the foundation for the development  of a core set of outcome measures for use in future RCTs. METHODS: We searched the  PubMed/MEDLINE, Cochrane Central Register of Controlled Trials, and  ClinicalTrials.gov databases for RCTs of nutritional interventions in critically ill  patients aged 18 years or older, published and/or registered between January 2000  and August 2018. Outcomes were divided into six categories (mortality, length of  stay, duration of organ dysfunction, complications, functional outcomes, and others)  and analysed according to the study characteristics and publication year. RESULTS:  Of the 885 references retrieved, 170 were included in the review. Of these, 136  (80%) defined a primary outcome, 114 (67%) defined secondary outcomes (two per study  on average), and 34 (20%) did not specify whether outcomes were primary or  secondary. We identified 24 different outcomes in all, of which 19 were primary.  Complications were the most widely used primary outcome (65/136, 48%). Mortality was  the primary outcome in 17/136 (13%) studies, with six different timepoints. The main  secondary outcomes were length of stay (90/114, 79%), mortality (82/114, 72%), and  duration of organ dysfunction (75/114, 65%). CONCLUSIONS: This systematic review  highlights the heterogeneity of outcomes used in recent randomized controlled trials  evaluating nutritional interventions in critically ill patients. The results of our  systematic review may have implications for designing future RCTs of nutritional  interventions in the ICU.","container-title":"Critical care (London, England)","DOI":"10.1186/s13054-018-2303-7","ISSN":"1466-609X 1364-8535","issue":"1","journalAbbreviation":"Crit Care","language":"eng","note":"PMID: 30642377 \nPMCID: PMC6332589","page":"12","title":"Outcomes used in randomised controlled trials of nutrition in the critically ill: a systematic review.","volume":"23","author":[{"family":"Taverny","given":"Garry"},{"family":"Lescot","given":"Thomas"},{"family":"Pardo","given":"Emmanuel"},{"family":"Thonon","given":"Frederique"},{"family":"Maarouf","given":"Manar"},{"family":"Alberti","given":"Corinne"}],"issued":{"date-parts":[["2019",1,14]]}}}],"schema":"https://github.com/citation-style-language/schema/raw/master/csl-citation.json"} </w:instrText>
      </w:r>
      <w:r w:rsidR="00EF0C62">
        <w:rPr>
          <w:rFonts w:asciiTheme="majorHAnsi" w:hAnsiTheme="majorHAnsi" w:cstheme="majorHAnsi"/>
          <w:shd w:val="clear" w:color="auto" w:fill="FCFCFC"/>
        </w:rPr>
        <w:fldChar w:fldCharType="separate"/>
      </w:r>
      <w:r w:rsidR="001D47C3">
        <w:rPr>
          <w:rFonts w:asciiTheme="majorHAnsi" w:hAnsiTheme="majorHAnsi" w:cstheme="majorHAnsi"/>
          <w:noProof/>
          <w:shd w:val="clear" w:color="auto" w:fill="FCFCFC"/>
        </w:rPr>
        <w:t>[1]</w:t>
      </w:r>
      <w:r w:rsidR="00EF0C62">
        <w:rPr>
          <w:rFonts w:asciiTheme="majorHAnsi" w:hAnsiTheme="majorHAnsi" w:cstheme="majorHAnsi"/>
          <w:shd w:val="clear" w:color="auto" w:fill="FCFCFC"/>
        </w:rPr>
        <w:fldChar w:fldCharType="end"/>
      </w:r>
      <w:r w:rsidRPr="000C48D9">
        <w:rPr>
          <w:rFonts w:asciiTheme="majorHAnsi" w:hAnsiTheme="majorHAnsi" w:cstheme="majorHAnsi"/>
          <w:shd w:val="clear" w:color="auto" w:fill="FCFCFC"/>
        </w:rPr>
        <w:t xml:space="preserve">. It is a </w:t>
      </w:r>
      <w:r w:rsidRPr="000C48D9">
        <w:rPr>
          <w:rFonts w:asciiTheme="majorHAnsi" w:hAnsiTheme="majorHAnsi" w:cstheme="majorHAnsi"/>
        </w:rPr>
        <w:t>systematic review to identify the outcomes measures used in recently published randomised controlled trials (RCTs) of nutritional interventions in the critically ill population</w:t>
      </w:r>
      <w:r w:rsidR="004B0084" w:rsidRPr="000C48D9">
        <w:rPr>
          <w:rFonts w:asciiTheme="majorHAnsi" w:hAnsiTheme="majorHAnsi" w:cstheme="majorHAnsi"/>
        </w:rPr>
        <w:t>.</w:t>
      </w:r>
      <w:r w:rsidRPr="000C48D9">
        <w:rPr>
          <w:rFonts w:asciiTheme="majorHAnsi" w:hAnsiTheme="majorHAnsi" w:cstheme="majorHAnsi"/>
          <w:shd w:val="clear" w:color="auto" w:fill="FCFCFC"/>
        </w:rPr>
        <w:t xml:space="preserve"> </w:t>
      </w:r>
      <w:r w:rsidR="004B0084" w:rsidRPr="000C48D9">
        <w:rPr>
          <w:rFonts w:asciiTheme="majorHAnsi" w:hAnsiTheme="majorHAnsi" w:cstheme="majorHAnsi"/>
          <w:shd w:val="clear" w:color="auto" w:fill="FCFCFC"/>
        </w:rPr>
        <w:t>The</w:t>
      </w:r>
      <w:r w:rsidRPr="000C48D9">
        <w:rPr>
          <w:rFonts w:asciiTheme="majorHAnsi" w:hAnsiTheme="majorHAnsi" w:cstheme="majorHAnsi"/>
          <w:shd w:val="clear" w:color="auto" w:fill="FCFCFC"/>
        </w:rPr>
        <w:t xml:space="preserve"> Preferred Items for Systematic Reviews and Meta-Analyses (PRISMA) reporting guidelines</w:t>
      </w:r>
      <w:r w:rsidR="004B0084" w:rsidRPr="000C48D9">
        <w:rPr>
          <w:rFonts w:asciiTheme="majorHAnsi" w:hAnsiTheme="majorHAnsi" w:cstheme="majorHAnsi"/>
          <w:shd w:val="clear" w:color="auto" w:fill="FCFCFC"/>
        </w:rPr>
        <w:t xml:space="preserve"> were </w:t>
      </w:r>
      <w:r w:rsidR="003A2EEC" w:rsidRPr="000C48D9">
        <w:rPr>
          <w:rFonts w:asciiTheme="majorHAnsi" w:hAnsiTheme="majorHAnsi" w:cstheme="majorHAnsi"/>
          <w:shd w:val="clear" w:color="auto" w:fill="FCFCFC"/>
        </w:rPr>
        <w:t>followed</w:t>
      </w:r>
      <w:r w:rsidR="005416F3">
        <w:rPr>
          <w:rFonts w:asciiTheme="majorHAnsi" w:hAnsiTheme="majorHAnsi" w:cstheme="majorHAnsi"/>
          <w:shd w:val="clear" w:color="auto" w:fill="FCFCFC"/>
        </w:rPr>
        <w:t xml:space="preserve"> (</w:t>
      </w:r>
      <w:r w:rsidR="00E53B65">
        <w:rPr>
          <w:rFonts w:asciiTheme="majorHAnsi" w:hAnsiTheme="majorHAnsi" w:cstheme="majorHAnsi"/>
          <w:shd w:val="clear" w:color="auto" w:fill="FCFCFC"/>
        </w:rPr>
        <w:t>Supplementary</w:t>
      </w:r>
      <w:r w:rsidR="007B7C16">
        <w:rPr>
          <w:rFonts w:asciiTheme="majorHAnsi" w:hAnsiTheme="majorHAnsi" w:cstheme="majorHAnsi"/>
          <w:shd w:val="clear" w:color="auto" w:fill="FCFCFC"/>
        </w:rPr>
        <w:t xml:space="preserve"> Information (SI)</w:t>
      </w:r>
      <w:r w:rsidR="005416F3">
        <w:rPr>
          <w:rFonts w:asciiTheme="majorHAnsi" w:hAnsiTheme="majorHAnsi" w:cstheme="majorHAnsi"/>
          <w:shd w:val="clear" w:color="auto" w:fill="FCFCFC"/>
        </w:rPr>
        <w:t xml:space="preserve"> Table S</w:t>
      </w:r>
      <w:r w:rsidR="00BD548C">
        <w:rPr>
          <w:rFonts w:asciiTheme="majorHAnsi" w:hAnsiTheme="majorHAnsi" w:cstheme="majorHAnsi"/>
          <w:shd w:val="clear" w:color="auto" w:fill="FCFCFC"/>
        </w:rPr>
        <w:t>1</w:t>
      </w:r>
      <w:r w:rsidR="005416F3">
        <w:rPr>
          <w:rFonts w:asciiTheme="majorHAnsi" w:hAnsiTheme="majorHAnsi" w:cstheme="majorHAnsi"/>
          <w:shd w:val="clear" w:color="auto" w:fill="FCFCFC"/>
        </w:rPr>
        <w:t>)</w:t>
      </w:r>
      <w:r w:rsidR="003A2EEC" w:rsidRPr="000C48D9">
        <w:rPr>
          <w:rFonts w:asciiTheme="majorHAnsi" w:hAnsiTheme="majorHAnsi" w:cstheme="majorHAnsi"/>
          <w:shd w:val="clear" w:color="auto" w:fill="FCFCFC"/>
        </w:rPr>
        <w:t>,</w:t>
      </w:r>
      <w:r w:rsidRPr="000C48D9">
        <w:rPr>
          <w:rFonts w:asciiTheme="majorHAnsi" w:hAnsiTheme="majorHAnsi" w:cstheme="majorHAnsi"/>
          <w:shd w:val="clear" w:color="auto" w:fill="FCFCFC"/>
        </w:rPr>
        <w:t xml:space="preserve"> and</w:t>
      </w:r>
      <w:r w:rsidR="004B0084" w:rsidRPr="000C48D9">
        <w:rPr>
          <w:rFonts w:asciiTheme="majorHAnsi" w:hAnsiTheme="majorHAnsi" w:cstheme="majorHAnsi"/>
          <w:shd w:val="clear" w:color="auto" w:fill="FCFCFC"/>
        </w:rPr>
        <w:t xml:space="preserve"> it was</w:t>
      </w:r>
      <w:r w:rsidRPr="000C48D9">
        <w:rPr>
          <w:rFonts w:asciiTheme="majorHAnsi" w:hAnsiTheme="majorHAnsi" w:cstheme="majorHAnsi"/>
          <w:shd w:val="clear" w:color="auto" w:fill="FCFCFC"/>
        </w:rPr>
        <w:t xml:space="preserve"> prospectively registered on PROSPERO </w:t>
      </w:r>
      <w:r w:rsidRPr="000C48D9">
        <w:rPr>
          <w:rFonts w:asciiTheme="majorHAnsi" w:hAnsiTheme="majorHAnsi" w:cstheme="majorHAnsi"/>
          <w:shd w:val="clear" w:color="auto" w:fill="FFFFFF"/>
        </w:rPr>
        <w:t>(CRD42021242457).</w:t>
      </w:r>
      <w:r w:rsidRPr="000C48D9">
        <w:rPr>
          <w:rFonts w:asciiTheme="majorHAnsi" w:hAnsiTheme="majorHAnsi" w:cstheme="majorHAnsi"/>
        </w:rPr>
        <w:t xml:space="preserve"> </w:t>
      </w:r>
    </w:p>
    <w:p w14:paraId="0DA211BA" w14:textId="77777777" w:rsidR="00C43C15" w:rsidRPr="000C48D9" w:rsidRDefault="00C43C15" w:rsidP="001D47C3">
      <w:pPr>
        <w:spacing w:line="480" w:lineRule="auto"/>
        <w:jc w:val="both"/>
        <w:rPr>
          <w:rFonts w:asciiTheme="majorHAnsi" w:hAnsiTheme="majorHAnsi" w:cstheme="majorHAnsi"/>
        </w:rPr>
      </w:pPr>
    </w:p>
    <w:p w14:paraId="1D8EC18C" w14:textId="43D2600A" w:rsidR="00C43C15" w:rsidRPr="000C48D9" w:rsidRDefault="00C43C15" w:rsidP="001D47C3">
      <w:pPr>
        <w:spacing w:line="480" w:lineRule="auto"/>
        <w:jc w:val="both"/>
        <w:rPr>
          <w:rFonts w:asciiTheme="majorHAnsi" w:hAnsiTheme="majorHAnsi" w:cstheme="majorHAnsi"/>
        </w:rPr>
      </w:pPr>
      <w:r w:rsidRPr="000C48D9">
        <w:rPr>
          <w:rFonts w:asciiTheme="majorHAnsi" w:hAnsiTheme="majorHAnsi" w:cstheme="majorHAnsi"/>
        </w:rPr>
        <w:t>Relevant RCTs published between September 2018 and March 2021 were identified by electronically searching MEDLINE (31</w:t>
      </w:r>
      <w:r w:rsidRPr="000C48D9">
        <w:rPr>
          <w:rFonts w:asciiTheme="majorHAnsi" w:hAnsiTheme="majorHAnsi" w:cstheme="majorHAnsi"/>
          <w:vertAlign w:val="superscript"/>
        </w:rPr>
        <w:t>st</w:t>
      </w:r>
      <w:r w:rsidRPr="000C48D9">
        <w:rPr>
          <w:rFonts w:asciiTheme="majorHAnsi" w:hAnsiTheme="majorHAnsi" w:cstheme="majorHAnsi"/>
        </w:rPr>
        <w:t xml:space="preserve"> August 2018 – 21</w:t>
      </w:r>
      <w:r w:rsidRPr="000C48D9">
        <w:rPr>
          <w:rFonts w:asciiTheme="majorHAnsi" w:hAnsiTheme="majorHAnsi" w:cstheme="majorHAnsi"/>
          <w:vertAlign w:val="superscript"/>
        </w:rPr>
        <w:t>st</w:t>
      </w:r>
      <w:r w:rsidRPr="000C48D9">
        <w:rPr>
          <w:rFonts w:asciiTheme="majorHAnsi" w:hAnsiTheme="majorHAnsi" w:cstheme="majorHAnsi"/>
        </w:rPr>
        <w:t xml:space="preserve"> March 2021) and the Cochrane Library) (2018-2021). The following </w:t>
      </w:r>
      <w:proofErr w:type="spellStart"/>
      <w:r w:rsidRPr="000C48D9">
        <w:rPr>
          <w:rFonts w:asciiTheme="majorHAnsi" w:hAnsiTheme="majorHAnsi" w:cstheme="majorHAnsi"/>
        </w:rPr>
        <w:t>MeSH</w:t>
      </w:r>
      <w:proofErr w:type="spellEnd"/>
      <w:r w:rsidRPr="000C48D9">
        <w:rPr>
          <w:rFonts w:asciiTheme="majorHAnsi" w:hAnsiTheme="majorHAnsi" w:cstheme="majorHAnsi"/>
        </w:rPr>
        <w:t xml:space="preserve"> and free text terms were used “nutrition”, “feeding”, “alimentation” “protein-calorie”, “nutritional support”, “critical care”, “critically ill”, “critical illness”, “intensive care”, “ICU”, “adult”, “randomized controlled trial”, “controlled clinical trial”, “randomized”, and “trial”. The search was limited to articles in English. </w:t>
      </w:r>
      <w:r w:rsidR="004B0084" w:rsidRPr="000C48D9">
        <w:rPr>
          <w:rFonts w:asciiTheme="majorHAnsi" w:hAnsiTheme="majorHAnsi" w:cstheme="majorHAnsi"/>
        </w:rPr>
        <w:t xml:space="preserve">The </w:t>
      </w:r>
      <w:r w:rsidRPr="000C48D9">
        <w:rPr>
          <w:rFonts w:asciiTheme="majorHAnsi" w:hAnsiTheme="majorHAnsi" w:cstheme="majorHAnsi"/>
        </w:rPr>
        <w:t>bibliographies of included studies</w:t>
      </w:r>
      <w:r w:rsidR="003A2EEC" w:rsidRPr="000C48D9">
        <w:rPr>
          <w:rFonts w:asciiTheme="majorHAnsi" w:hAnsiTheme="majorHAnsi" w:cstheme="majorHAnsi"/>
        </w:rPr>
        <w:t xml:space="preserve"> were scanned,</w:t>
      </w:r>
      <w:r w:rsidRPr="000C48D9">
        <w:rPr>
          <w:rFonts w:asciiTheme="majorHAnsi" w:hAnsiTheme="majorHAnsi" w:cstheme="majorHAnsi"/>
        </w:rPr>
        <w:t xml:space="preserve"> and experts</w:t>
      </w:r>
      <w:r w:rsidR="003A2EEC" w:rsidRPr="000C48D9">
        <w:rPr>
          <w:rFonts w:asciiTheme="majorHAnsi" w:hAnsiTheme="majorHAnsi" w:cstheme="majorHAnsi"/>
        </w:rPr>
        <w:t xml:space="preserve"> consulted</w:t>
      </w:r>
      <w:r w:rsidRPr="000C48D9">
        <w:rPr>
          <w:rFonts w:asciiTheme="majorHAnsi" w:hAnsiTheme="majorHAnsi" w:cstheme="majorHAnsi"/>
        </w:rPr>
        <w:t xml:space="preserve"> to identify studies that were missed by the search. Unpublished relevant RCTs were identified by searching the ClinicalTrials.gov </w:t>
      </w:r>
      <w:r w:rsidRPr="000C48D9">
        <w:rPr>
          <w:rFonts w:asciiTheme="majorHAnsi" w:hAnsiTheme="majorHAnsi" w:cstheme="majorHAnsi"/>
        </w:rPr>
        <w:lastRenderedPageBreak/>
        <w:t xml:space="preserve">registry using the following criteria: adult or older adult; start date on or after 31 August 2018; interventional studies (clinical trials); and the key words nutrition, feeding, protein-calorie, nutritional support, critical care, critically ill, intensive care, ICU, critical illness, and randomized. </w:t>
      </w:r>
    </w:p>
    <w:p w14:paraId="08A3DB73" w14:textId="77777777" w:rsidR="00C43C15" w:rsidRPr="000C48D9" w:rsidRDefault="00C43C15" w:rsidP="001D47C3">
      <w:pPr>
        <w:spacing w:line="480" w:lineRule="auto"/>
        <w:jc w:val="both"/>
        <w:rPr>
          <w:rFonts w:asciiTheme="majorHAnsi" w:hAnsiTheme="majorHAnsi" w:cstheme="majorHAnsi"/>
        </w:rPr>
      </w:pPr>
    </w:p>
    <w:p w14:paraId="1126781D" w14:textId="086F0029" w:rsidR="00C43C15" w:rsidRPr="000C48D9" w:rsidRDefault="00C43C15" w:rsidP="001D47C3">
      <w:pPr>
        <w:spacing w:line="480" w:lineRule="auto"/>
        <w:jc w:val="both"/>
        <w:rPr>
          <w:rFonts w:asciiTheme="majorHAnsi" w:hAnsiTheme="majorHAnsi" w:cstheme="majorHAnsi"/>
        </w:rPr>
      </w:pPr>
      <w:r w:rsidRPr="000C48D9">
        <w:rPr>
          <w:rFonts w:asciiTheme="majorHAnsi" w:hAnsiTheme="majorHAnsi" w:cstheme="majorHAnsi"/>
        </w:rPr>
        <w:t xml:space="preserve">We extracted records to Mendeley (London, UK) to sort and remove duplicates. Two investigators (TWD and RVG) independently reviewed each record by title and abstract. Papers </w:t>
      </w:r>
      <w:r w:rsidRPr="000C48D9">
        <w:rPr>
          <w:rFonts w:asciiTheme="majorHAnsi" w:hAnsiTheme="majorHAnsi" w:cstheme="majorHAnsi"/>
          <w:shd w:val="clear" w:color="auto" w:fill="FFFFFF"/>
        </w:rPr>
        <w:t xml:space="preserve">identified as potentially relevant were reviewed in full. Papers were selected for inclusion if they were an </w:t>
      </w:r>
      <w:r w:rsidRPr="000C48D9">
        <w:rPr>
          <w:rFonts w:asciiTheme="majorHAnsi" w:hAnsiTheme="majorHAnsi" w:cstheme="majorHAnsi"/>
        </w:rPr>
        <w:t xml:space="preserve">RCT, including critically ill adults (age &gt; 18 years), evaluating a nutritional intervention, and published </w:t>
      </w:r>
      <w:r w:rsidRPr="000C48D9">
        <w:rPr>
          <w:rFonts w:asciiTheme="majorHAnsi" w:hAnsiTheme="majorHAnsi" w:cstheme="majorHAnsi"/>
          <w:shd w:val="clear" w:color="auto" w:fill="FFFFFF"/>
        </w:rPr>
        <w:t>between August 31st</w:t>
      </w:r>
      <w:proofErr w:type="gramStart"/>
      <w:r w:rsidRPr="000C48D9">
        <w:rPr>
          <w:rFonts w:asciiTheme="majorHAnsi" w:hAnsiTheme="majorHAnsi" w:cstheme="majorHAnsi"/>
          <w:shd w:val="clear" w:color="auto" w:fill="FFFFFF"/>
        </w:rPr>
        <w:t xml:space="preserve"> 2018</w:t>
      </w:r>
      <w:proofErr w:type="gramEnd"/>
      <w:r w:rsidRPr="000C48D9">
        <w:rPr>
          <w:rFonts w:asciiTheme="majorHAnsi" w:hAnsiTheme="majorHAnsi" w:cstheme="majorHAnsi"/>
          <w:shd w:val="clear" w:color="auto" w:fill="FFFFFF"/>
        </w:rPr>
        <w:t xml:space="preserve"> and</w:t>
      </w:r>
      <w:r w:rsidR="007271A2">
        <w:rPr>
          <w:rFonts w:asciiTheme="majorHAnsi" w:hAnsiTheme="majorHAnsi" w:cstheme="majorHAnsi"/>
          <w:shd w:val="clear" w:color="auto" w:fill="FFFFFF"/>
        </w:rPr>
        <w:t xml:space="preserve"> March 21</w:t>
      </w:r>
      <w:r w:rsidR="007271A2" w:rsidRPr="000D28DF">
        <w:rPr>
          <w:rFonts w:asciiTheme="majorHAnsi" w:hAnsiTheme="majorHAnsi" w:cstheme="majorHAnsi"/>
          <w:shd w:val="clear" w:color="auto" w:fill="FFFFFF"/>
          <w:vertAlign w:val="superscript"/>
        </w:rPr>
        <w:t>st</w:t>
      </w:r>
      <w:r w:rsidR="007271A2">
        <w:rPr>
          <w:rFonts w:asciiTheme="majorHAnsi" w:hAnsiTheme="majorHAnsi" w:cstheme="majorHAnsi"/>
          <w:shd w:val="clear" w:color="auto" w:fill="FFFFFF"/>
        </w:rPr>
        <w:t xml:space="preserve"> 2021</w:t>
      </w:r>
      <w:r w:rsidRPr="000C48D9">
        <w:rPr>
          <w:rFonts w:asciiTheme="majorHAnsi" w:hAnsiTheme="majorHAnsi" w:cstheme="majorHAnsi"/>
          <w:shd w:val="clear" w:color="auto" w:fill="FFFFFF"/>
        </w:rPr>
        <w:t>. We did not include neonatal or paediatric intensive care studies, studies focusing on the pharmacological properties of enteral nutrition (EN) or parenteral nutrition (PN) without supplying details on nutritional support, abstracts, case reports, review articles and ancillary studies (sub analysis or separate from main RCT). Differences in opinion were resolved through discussion and referred to a third investigator (ZP).</w:t>
      </w:r>
    </w:p>
    <w:p w14:paraId="0BDA9FE5" w14:textId="77777777" w:rsidR="00C43C15" w:rsidRPr="000C48D9" w:rsidRDefault="00C43C15" w:rsidP="001D47C3">
      <w:pPr>
        <w:spacing w:line="480" w:lineRule="auto"/>
        <w:jc w:val="both"/>
        <w:rPr>
          <w:rFonts w:asciiTheme="majorHAnsi" w:hAnsiTheme="majorHAnsi" w:cstheme="majorHAnsi"/>
        </w:rPr>
      </w:pPr>
    </w:p>
    <w:p w14:paraId="5D34BFE0" w14:textId="0CC19BD0" w:rsidR="00C43C15" w:rsidRDefault="00C43C15" w:rsidP="001D47C3">
      <w:pPr>
        <w:spacing w:line="480" w:lineRule="auto"/>
        <w:jc w:val="both"/>
        <w:rPr>
          <w:rFonts w:asciiTheme="majorHAnsi" w:hAnsiTheme="majorHAnsi" w:cstheme="majorHAnsi"/>
        </w:rPr>
      </w:pPr>
      <w:r w:rsidRPr="000C48D9">
        <w:rPr>
          <w:rFonts w:asciiTheme="majorHAnsi" w:hAnsiTheme="majorHAnsi" w:cstheme="majorHAnsi"/>
          <w:shd w:val="clear" w:color="auto" w:fill="FFFFFF"/>
        </w:rPr>
        <w:t>One author (TWD) developed the first draft of the data extraction form to gather information on the items of interest. This was reviewed by another author (J</w:t>
      </w:r>
      <w:r w:rsidR="007B7C16">
        <w:rPr>
          <w:rFonts w:asciiTheme="majorHAnsi" w:hAnsiTheme="majorHAnsi" w:cstheme="majorHAnsi"/>
          <w:shd w:val="clear" w:color="auto" w:fill="FFFFFF"/>
        </w:rPr>
        <w:t>J</w:t>
      </w:r>
      <w:r w:rsidRPr="000C48D9">
        <w:rPr>
          <w:rFonts w:asciiTheme="majorHAnsi" w:hAnsiTheme="majorHAnsi" w:cstheme="majorHAnsi"/>
          <w:shd w:val="clear" w:color="auto" w:fill="FFFFFF"/>
        </w:rPr>
        <w:t>P) and revised after discussion</w:t>
      </w:r>
      <w:r w:rsidRPr="000C48D9">
        <w:rPr>
          <w:rFonts w:asciiTheme="majorHAnsi" w:hAnsiTheme="majorHAnsi" w:cstheme="majorHAnsi"/>
        </w:rPr>
        <w:t>. Data were extracted by two of us (TWD and J</w:t>
      </w:r>
      <w:r w:rsidR="007B7C16">
        <w:rPr>
          <w:rFonts w:asciiTheme="majorHAnsi" w:hAnsiTheme="majorHAnsi" w:cstheme="majorHAnsi"/>
        </w:rPr>
        <w:t>J</w:t>
      </w:r>
      <w:r w:rsidRPr="000C48D9">
        <w:rPr>
          <w:rFonts w:asciiTheme="majorHAnsi" w:hAnsiTheme="majorHAnsi" w:cstheme="majorHAnsi"/>
        </w:rPr>
        <w:t xml:space="preserve">P) who worked independently of each other. The following data were recorded: article characteristics (title, lead author, year of publication); study characteristics (population, study design, blinding method, source of funding, number of centres, and geographic region, number of patients randomised, duration of intervention, length of time to primary </w:t>
      </w:r>
      <w:r w:rsidRPr="000C48D9">
        <w:rPr>
          <w:rFonts w:asciiTheme="majorHAnsi" w:hAnsiTheme="majorHAnsi" w:cstheme="majorHAnsi"/>
        </w:rPr>
        <w:lastRenderedPageBreak/>
        <w:t>outcome measurement in days, outcome lag time); main study topic, recorded as clinical nutrition strategy, composition of nutritional support, or nutritional supplementation; and primary and secondary outcomes. Outcomes were classified using predefined categories including mortality (</w:t>
      </w:r>
      <w:r w:rsidR="007B7C16">
        <w:rPr>
          <w:rFonts w:asciiTheme="majorHAnsi" w:hAnsiTheme="majorHAnsi" w:cstheme="majorHAnsi"/>
        </w:rPr>
        <w:t>intensive care unit (</w:t>
      </w:r>
      <w:r w:rsidRPr="000C48D9">
        <w:rPr>
          <w:rFonts w:asciiTheme="majorHAnsi" w:hAnsiTheme="majorHAnsi" w:cstheme="majorHAnsi"/>
        </w:rPr>
        <w:t>ICU</w:t>
      </w:r>
      <w:r w:rsidR="007B7C16">
        <w:rPr>
          <w:rFonts w:asciiTheme="majorHAnsi" w:hAnsiTheme="majorHAnsi" w:cstheme="majorHAnsi"/>
        </w:rPr>
        <w:t>)</w:t>
      </w:r>
      <w:r w:rsidRPr="000C48D9">
        <w:rPr>
          <w:rFonts w:asciiTheme="majorHAnsi" w:hAnsiTheme="majorHAnsi" w:cstheme="majorHAnsi"/>
        </w:rPr>
        <w:t xml:space="preserve"> mortality, in-hospital mortality, day 28 mortality, day 29-89 mortality, day 90 mortality, day&gt;90 mortality), length of stay (in the ICU and in hospital), duration of organ dysfunction (time on mechanical ventilation, vasopressor/inotrope infusion, renal replacement therapy; organ failure; and antibiotic therapy), complications (infections, metabolic complications, feeding intolerance), functional outcomes during the study period (muscle strength, walking distance tests, quality of life, physical function), and other (metabolic concentration, feeding measures, tube placement (time needed to place or success rate), contamination, muscle mass, discharge location, nitrogen balance). All data were extracted and populated into a Google Sheets database (Google, CA, USA).</w:t>
      </w:r>
    </w:p>
    <w:p w14:paraId="19D98D02" w14:textId="4A034B8F" w:rsidR="007F4652" w:rsidRDefault="007F4652" w:rsidP="001D47C3">
      <w:pPr>
        <w:spacing w:line="480" w:lineRule="auto"/>
        <w:jc w:val="both"/>
        <w:rPr>
          <w:rFonts w:asciiTheme="majorHAnsi" w:hAnsiTheme="majorHAnsi" w:cstheme="majorHAnsi"/>
        </w:rPr>
      </w:pPr>
    </w:p>
    <w:p w14:paraId="7B7691E0" w14:textId="77777777" w:rsidR="007F4652" w:rsidRPr="000C48D9" w:rsidRDefault="007F4652" w:rsidP="001D47C3">
      <w:pPr>
        <w:spacing w:line="480" w:lineRule="auto"/>
        <w:jc w:val="both"/>
        <w:rPr>
          <w:rFonts w:asciiTheme="majorHAnsi" w:hAnsiTheme="majorHAnsi" w:cstheme="majorHAnsi"/>
        </w:rPr>
      </w:pPr>
    </w:p>
    <w:p w14:paraId="4823E18C" w14:textId="77777777" w:rsidR="00B44EE9" w:rsidRPr="000C48D9" w:rsidRDefault="00B44EE9" w:rsidP="001D47C3">
      <w:pPr>
        <w:spacing w:line="480" w:lineRule="auto"/>
        <w:jc w:val="both"/>
        <w:rPr>
          <w:rFonts w:asciiTheme="majorHAnsi" w:hAnsiTheme="majorHAnsi" w:cstheme="majorHAnsi"/>
        </w:rPr>
      </w:pPr>
    </w:p>
    <w:p w14:paraId="6C1D0BE7" w14:textId="77777777" w:rsidR="009A2BCD" w:rsidRPr="000C48D9" w:rsidRDefault="009A2BCD" w:rsidP="00665940">
      <w:pPr>
        <w:jc w:val="both"/>
        <w:rPr>
          <w:rFonts w:asciiTheme="majorHAnsi" w:hAnsiTheme="majorHAnsi" w:cstheme="majorHAnsi"/>
          <w:i/>
        </w:rPr>
      </w:pPr>
    </w:p>
    <w:p w14:paraId="0F8A51BB" w14:textId="77777777" w:rsidR="00BC22BB" w:rsidRPr="000C48D9" w:rsidRDefault="00BC22BB" w:rsidP="00665940">
      <w:pPr>
        <w:jc w:val="both"/>
        <w:rPr>
          <w:rFonts w:asciiTheme="majorHAnsi" w:hAnsiTheme="majorHAnsi" w:cstheme="majorHAnsi"/>
          <w:i/>
        </w:rPr>
      </w:pPr>
    </w:p>
    <w:p w14:paraId="096F8DCE" w14:textId="0033B00C" w:rsidR="00AF3A28" w:rsidRPr="000C48D9" w:rsidRDefault="007F201F" w:rsidP="00665940">
      <w:pPr>
        <w:jc w:val="both"/>
        <w:rPr>
          <w:rFonts w:asciiTheme="majorHAnsi" w:hAnsiTheme="majorHAnsi" w:cstheme="majorHAnsi"/>
          <w:i/>
        </w:rPr>
      </w:pPr>
      <w:r w:rsidRPr="000C48D9">
        <w:rPr>
          <w:rFonts w:asciiTheme="majorHAnsi" w:hAnsiTheme="majorHAnsi" w:cstheme="majorHAnsi"/>
          <w:i/>
        </w:rPr>
        <w:br w:type="page"/>
      </w:r>
    </w:p>
    <w:p w14:paraId="221B808F" w14:textId="77777777" w:rsidR="001E0C67" w:rsidRDefault="001E0C67" w:rsidP="00B170B4">
      <w:pPr>
        <w:jc w:val="both"/>
        <w:rPr>
          <w:rFonts w:asciiTheme="majorHAnsi" w:hAnsiTheme="majorHAnsi" w:cstheme="majorHAnsi"/>
          <w:bCs/>
          <w:i/>
          <w:iCs/>
        </w:rPr>
        <w:sectPr w:rsidR="001E0C67" w:rsidSect="009C3D1A">
          <w:pgSz w:w="11900" w:h="16840"/>
          <w:pgMar w:top="1440" w:right="1800" w:bottom="1440" w:left="1800" w:header="708" w:footer="708" w:gutter="0"/>
          <w:cols w:space="708"/>
          <w:docGrid w:linePitch="360"/>
        </w:sectPr>
      </w:pPr>
    </w:p>
    <w:p w14:paraId="3FB2C400" w14:textId="77777777" w:rsidR="00B170B4" w:rsidRPr="00EF0C62" w:rsidRDefault="00B170B4" w:rsidP="00B170B4">
      <w:pPr>
        <w:jc w:val="both"/>
        <w:rPr>
          <w:rFonts w:asciiTheme="majorHAnsi" w:hAnsiTheme="majorHAnsi" w:cstheme="majorHAnsi"/>
          <w:bCs/>
          <w:i/>
          <w:iCs/>
        </w:rPr>
      </w:pPr>
      <w:r w:rsidRPr="00EF0C62">
        <w:rPr>
          <w:rFonts w:asciiTheme="majorHAnsi" w:hAnsiTheme="majorHAnsi" w:cstheme="majorHAnsi"/>
          <w:bCs/>
          <w:i/>
          <w:iCs/>
        </w:rPr>
        <w:lastRenderedPageBreak/>
        <w:t>PRISMA Checklist</w:t>
      </w:r>
    </w:p>
    <w:p w14:paraId="4816116F" w14:textId="77777777" w:rsidR="00B170B4" w:rsidRDefault="00B170B4" w:rsidP="00B170B4">
      <w:pPr>
        <w:jc w:val="both"/>
        <w:rPr>
          <w:rFonts w:asciiTheme="majorHAnsi" w:hAnsiTheme="majorHAnsi" w:cstheme="majorHAnsi"/>
          <w:b/>
          <w:i/>
          <w:iCs/>
        </w:rPr>
      </w:pPr>
    </w:p>
    <w:tbl>
      <w:tblPr>
        <w:tblW w:w="15200" w:type="dxa"/>
        <w:tblInd w:w="-715" w:type="dxa"/>
        <w:tblBorders>
          <w:top w:val="nil"/>
          <w:left w:val="nil"/>
          <w:bottom w:val="nil"/>
          <w:right w:val="nil"/>
        </w:tblBorders>
        <w:tblLook w:val="0000" w:firstRow="0" w:lastRow="0" w:firstColumn="0" w:lastColumn="0" w:noHBand="0" w:noVBand="0"/>
      </w:tblPr>
      <w:tblGrid>
        <w:gridCol w:w="1668"/>
        <w:gridCol w:w="587"/>
        <w:gridCol w:w="11745"/>
        <w:gridCol w:w="1200"/>
      </w:tblGrid>
      <w:tr w:rsidR="00B170B4" w:rsidRPr="004C1685" w14:paraId="5E3F348E" w14:textId="77777777" w:rsidTr="00B87EE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1A7BC93" w14:textId="77777777" w:rsidR="00B170B4" w:rsidRPr="000C6F4C" w:rsidRDefault="00B170B4" w:rsidP="00B87EEE">
            <w:pPr>
              <w:pStyle w:val="Default"/>
              <w:rPr>
                <w:rFonts w:asciiTheme="majorHAnsi" w:hAnsiTheme="majorHAnsi" w:cstheme="majorHAnsi"/>
                <w:color w:val="FFFFFF"/>
                <w:sz w:val="18"/>
                <w:szCs w:val="18"/>
              </w:rPr>
            </w:pPr>
            <w:r w:rsidRPr="000C6F4C">
              <w:rPr>
                <w:rFonts w:asciiTheme="majorHAnsi" w:hAnsiTheme="majorHAnsi" w:cstheme="majorHAnsi"/>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AFA006F" w14:textId="77777777" w:rsidR="00B170B4" w:rsidRPr="000C6F4C" w:rsidRDefault="00B170B4" w:rsidP="00B87EEE">
            <w:pPr>
              <w:pStyle w:val="Default"/>
              <w:rPr>
                <w:rFonts w:asciiTheme="majorHAnsi" w:hAnsiTheme="majorHAnsi" w:cstheme="majorHAnsi"/>
                <w:b/>
                <w:bCs/>
                <w:color w:val="FFFFFF"/>
                <w:sz w:val="18"/>
                <w:szCs w:val="18"/>
              </w:rPr>
            </w:pPr>
            <w:r w:rsidRPr="000C6F4C">
              <w:rPr>
                <w:rFonts w:asciiTheme="majorHAnsi" w:hAnsiTheme="majorHAnsi" w:cstheme="majorHAnsi"/>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EF8289" w14:textId="77777777" w:rsidR="00B170B4" w:rsidRPr="000C6F4C" w:rsidRDefault="00B170B4" w:rsidP="00B87EEE">
            <w:pPr>
              <w:pStyle w:val="Default"/>
              <w:rPr>
                <w:rFonts w:asciiTheme="majorHAnsi" w:hAnsiTheme="majorHAnsi" w:cstheme="majorHAnsi"/>
                <w:color w:val="FFFFFF"/>
                <w:sz w:val="18"/>
                <w:szCs w:val="18"/>
              </w:rPr>
            </w:pPr>
            <w:r w:rsidRPr="000C6F4C">
              <w:rPr>
                <w:rFonts w:asciiTheme="majorHAnsi" w:hAnsiTheme="majorHAnsi" w:cstheme="majorHAnsi"/>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6F7DEF" w14:textId="77777777" w:rsidR="00B170B4" w:rsidRPr="000C6F4C" w:rsidRDefault="00B170B4" w:rsidP="00B87EEE">
            <w:pPr>
              <w:pStyle w:val="Default"/>
              <w:rPr>
                <w:rFonts w:asciiTheme="majorHAnsi" w:hAnsiTheme="majorHAnsi" w:cstheme="majorHAnsi"/>
                <w:color w:val="FFFFFF"/>
                <w:sz w:val="18"/>
                <w:szCs w:val="18"/>
              </w:rPr>
            </w:pPr>
            <w:r w:rsidRPr="000C6F4C">
              <w:rPr>
                <w:rFonts w:asciiTheme="majorHAnsi" w:hAnsiTheme="majorHAnsi" w:cstheme="majorHAnsi"/>
                <w:b/>
                <w:bCs/>
                <w:color w:val="FFFFFF"/>
                <w:sz w:val="18"/>
                <w:szCs w:val="18"/>
              </w:rPr>
              <w:t xml:space="preserve">Location where item is reported </w:t>
            </w:r>
          </w:p>
        </w:tc>
      </w:tr>
      <w:tr w:rsidR="00B170B4" w:rsidRPr="004C1685" w14:paraId="49C0F6EF"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D019A8"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751559" w14:textId="77777777" w:rsidR="00B170B4" w:rsidRPr="000C6F4C" w:rsidRDefault="00B170B4" w:rsidP="00B87EEE">
            <w:pPr>
              <w:pStyle w:val="Default"/>
              <w:jc w:val="right"/>
              <w:rPr>
                <w:rFonts w:asciiTheme="majorHAnsi" w:hAnsiTheme="majorHAnsi" w:cstheme="majorHAnsi"/>
                <w:color w:val="auto"/>
                <w:sz w:val="18"/>
                <w:szCs w:val="18"/>
              </w:rPr>
            </w:pPr>
          </w:p>
        </w:tc>
      </w:tr>
      <w:tr w:rsidR="00B170B4" w:rsidRPr="004C1685" w14:paraId="26567AF5" w14:textId="77777777" w:rsidTr="00B87EEE">
        <w:trPr>
          <w:trHeight w:val="48"/>
        </w:trPr>
        <w:tc>
          <w:tcPr>
            <w:tcW w:w="1668" w:type="dxa"/>
            <w:tcBorders>
              <w:top w:val="single" w:sz="5" w:space="0" w:color="000000"/>
              <w:left w:val="single" w:sz="5" w:space="0" w:color="000000"/>
              <w:bottom w:val="double" w:sz="2" w:space="0" w:color="FFFFCC"/>
              <w:right w:val="single" w:sz="5" w:space="0" w:color="000000"/>
            </w:tcBorders>
          </w:tcPr>
          <w:p w14:paraId="0ACE158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F1D9D30"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E24018B"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65C19CC"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4F0B8820"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B7C64B"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B3F1B6A" w14:textId="77777777" w:rsidR="00B170B4" w:rsidRPr="000C6F4C" w:rsidRDefault="00B170B4" w:rsidP="00B87EEE">
            <w:pPr>
              <w:pStyle w:val="Default"/>
              <w:jc w:val="right"/>
              <w:rPr>
                <w:rFonts w:asciiTheme="majorHAnsi" w:hAnsiTheme="majorHAnsi" w:cstheme="majorHAnsi"/>
                <w:color w:val="auto"/>
                <w:sz w:val="18"/>
                <w:szCs w:val="18"/>
              </w:rPr>
            </w:pPr>
          </w:p>
        </w:tc>
      </w:tr>
      <w:tr w:rsidR="00B170B4" w:rsidRPr="004C1685" w14:paraId="2BB2156C" w14:textId="77777777" w:rsidTr="00B87EEE">
        <w:trPr>
          <w:trHeight w:val="48"/>
        </w:trPr>
        <w:tc>
          <w:tcPr>
            <w:tcW w:w="1668" w:type="dxa"/>
            <w:tcBorders>
              <w:top w:val="single" w:sz="5" w:space="0" w:color="000000"/>
              <w:left w:val="single" w:sz="5" w:space="0" w:color="000000"/>
              <w:bottom w:val="double" w:sz="2" w:space="0" w:color="FFFFCC"/>
              <w:right w:val="single" w:sz="5" w:space="0" w:color="000000"/>
            </w:tcBorders>
          </w:tcPr>
          <w:p w14:paraId="08720C92"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A58E175"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ECE039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206DB47E"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0336E618"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ECAD4B"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7C10704" w14:textId="77777777" w:rsidR="00B170B4" w:rsidRPr="000C6F4C" w:rsidRDefault="00B170B4" w:rsidP="00B87EEE">
            <w:pPr>
              <w:pStyle w:val="Default"/>
              <w:jc w:val="right"/>
              <w:rPr>
                <w:rFonts w:asciiTheme="majorHAnsi" w:hAnsiTheme="majorHAnsi" w:cstheme="majorHAnsi"/>
                <w:color w:val="auto"/>
                <w:sz w:val="18"/>
                <w:szCs w:val="18"/>
              </w:rPr>
            </w:pPr>
          </w:p>
        </w:tc>
      </w:tr>
      <w:tr w:rsidR="00B170B4" w:rsidRPr="004C1685" w14:paraId="6FAF6FFB"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6C25DEB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3DCFA15"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4F72B0A6"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DEFB2E8"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PROSPERO</w:t>
            </w:r>
          </w:p>
        </w:tc>
      </w:tr>
      <w:tr w:rsidR="00B170B4" w:rsidRPr="004C1685" w14:paraId="5E1AC681" w14:textId="77777777" w:rsidTr="00B87EEE">
        <w:trPr>
          <w:trHeight w:val="48"/>
        </w:trPr>
        <w:tc>
          <w:tcPr>
            <w:tcW w:w="1668" w:type="dxa"/>
            <w:tcBorders>
              <w:top w:val="single" w:sz="5" w:space="0" w:color="000000"/>
              <w:left w:val="single" w:sz="5" w:space="0" w:color="000000"/>
              <w:bottom w:val="double" w:sz="2" w:space="0" w:color="FFFFCC"/>
              <w:right w:val="single" w:sz="5" w:space="0" w:color="000000"/>
            </w:tcBorders>
          </w:tcPr>
          <w:p w14:paraId="3867DA35"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32AFDFF"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35ED1D7"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7A4F369"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PROSPERO</w:t>
            </w:r>
          </w:p>
        </w:tc>
      </w:tr>
      <w:tr w:rsidR="00B170B4" w:rsidRPr="004C1685" w14:paraId="3F9E6FB1"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3E2804"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F920389" w14:textId="77777777" w:rsidR="00B170B4" w:rsidRPr="000C6F4C" w:rsidRDefault="00B170B4" w:rsidP="00B87EEE">
            <w:pPr>
              <w:pStyle w:val="Default"/>
              <w:jc w:val="right"/>
              <w:rPr>
                <w:rFonts w:asciiTheme="majorHAnsi" w:hAnsiTheme="majorHAnsi" w:cstheme="majorHAnsi"/>
                <w:color w:val="auto"/>
                <w:sz w:val="18"/>
                <w:szCs w:val="18"/>
              </w:rPr>
            </w:pPr>
          </w:p>
        </w:tc>
      </w:tr>
      <w:tr w:rsidR="00B170B4" w:rsidRPr="004C1685" w14:paraId="12231390"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3C2FB9BC"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DF5325F"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29A2E85"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FF76D26"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48E07717" w14:textId="77777777" w:rsidTr="00B87EEE">
        <w:trPr>
          <w:trHeight w:val="191"/>
        </w:trPr>
        <w:tc>
          <w:tcPr>
            <w:tcW w:w="1668" w:type="dxa"/>
            <w:tcBorders>
              <w:top w:val="single" w:sz="5" w:space="0" w:color="000000"/>
              <w:left w:val="single" w:sz="5" w:space="0" w:color="000000"/>
              <w:bottom w:val="single" w:sz="5" w:space="0" w:color="000000"/>
              <w:right w:val="single" w:sz="5" w:space="0" w:color="000000"/>
            </w:tcBorders>
          </w:tcPr>
          <w:p w14:paraId="66B23D19"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EDED45A"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5856C98"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AA3CC47"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7412AC1D"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66458924"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4AB177A"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2B05E4B"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Present the full search strategies for all databases, </w:t>
            </w:r>
            <w:proofErr w:type="gramStart"/>
            <w:r w:rsidRPr="000C6F4C">
              <w:rPr>
                <w:rFonts w:asciiTheme="majorHAnsi" w:hAnsiTheme="majorHAnsi" w:cstheme="majorHAnsi"/>
                <w:sz w:val="18"/>
                <w:szCs w:val="18"/>
              </w:rPr>
              <w:t>registers</w:t>
            </w:r>
            <w:proofErr w:type="gramEnd"/>
            <w:r w:rsidRPr="000C6F4C">
              <w:rPr>
                <w:rFonts w:asciiTheme="majorHAnsi" w:hAnsiTheme="majorHAnsi" w:cstheme="majorHAnsi"/>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31E14D9"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577E62EF"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0B61B8D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EFDD884"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B681ED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472E9C1"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170A31E9" w14:textId="77777777" w:rsidTr="00B87EEE">
        <w:trPr>
          <w:trHeight w:val="152"/>
        </w:trPr>
        <w:tc>
          <w:tcPr>
            <w:tcW w:w="1668" w:type="dxa"/>
            <w:tcBorders>
              <w:top w:val="single" w:sz="5" w:space="0" w:color="000000"/>
              <w:left w:val="single" w:sz="5" w:space="0" w:color="000000"/>
              <w:bottom w:val="single" w:sz="5" w:space="0" w:color="000000"/>
              <w:right w:val="single" w:sz="5" w:space="0" w:color="000000"/>
            </w:tcBorders>
          </w:tcPr>
          <w:p w14:paraId="26A65227"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5AA6826"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56A6CAC"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ED7C76B"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37B2FB26" w14:textId="77777777" w:rsidTr="00B87EEE">
        <w:trPr>
          <w:trHeight w:val="48"/>
        </w:trPr>
        <w:tc>
          <w:tcPr>
            <w:tcW w:w="1668" w:type="dxa"/>
            <w:vMerge w:val="restart"/>
            <w:tcBorders>
              <w:top w:val="single" w:sz="5" w:space="0" w:color="000000"/>
              <w:left w:val="single" w:sz="5" w:space="0" w:color="000000"/>
              <w:right w:val="single" w:sz="5" w:space="0" w:color="000000"/>
            </w:tcBorders>
          </w:tcPr>
          <w:p w14:paraId="7D29698B"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8C2F8A6"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2AC9DB96"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List and define all outcomes for which data were sought. Specify whether all results that were compatible with each outcome domain in each study were sought (</w:t>
            </w:r>
            <w:proofErr w:type="gramStart"/>
            <w:r w:rsidRPr="000C6F4C">
              <w:rPr>
                <w:rFonts w:asciiTheme="majorHAnsi" w:hAnsiTheme="majorHAnsi" w:cstheme="majorHAnsi"/>
                <w:sz w:val="18"/>
                <w:szCs w:val="18"/>
              </w:rPr>
              <w:t>e.g.</w:t>
            </w:r>
            <w:proofErr w:type="gramEnd"/>
            <w:r w:rsidRPr="000C6F4C">
              <w:rPr>
                <w:rFonts w:asciiTheme="majorHAnsi" w:hAnsiTheme="majorHAnsi" w:cstheme="majorHAnsi"/>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CF9D6D2"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158EF1C1" w14:textId="77777777" w:rsidTr="00B87EEE">
        <w:trPr>
          <w:trHeight w:val="48"/>
        </w:trPr>
        <w:tc>
          <w:tcPr>
            <w:tcW w:w="1668" w:type="dxa"/>
            <w:vMerge/>
            <w:tcBorders>
              <w:left w:val="single" w:sz="5" w:space="0" w:color="000000"/>
              <w:bottom w:val="single" w:sz="5" w:space="0" w:color="000000"/>
              <w:right w:val="single" w:sz="5" w:space="0" w:color="000000"/>
            </w:tcBorders>
          </w:tcPr>
          <w:p w14:paraId="6859B7DF"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EFC266"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0D019B79"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List and define all other variables for which data were sought (</w:t>
            </w:r>
            <w:proofErr w:type="gramStart"/>
            <w:r w:rsidRPr="000C6F4C">
              <w:rPr>
                <w:rFonts w:asciiTheme="majorHAnsi" w:hAnsiTheme="majorHAnsi" w:cstheme="majorHAnsi"/>
                <w:sz w:val="18"/>
                <w:szCs w:val="18"/>
              </w:rPr>
              <w:t>e.g.</w:t>
            </w:r>
            <w:proofErr w:type="gramEnd"/>
            <w:r w:rsidRPr="000C6F4C">
              <w:rPr>
                <w:rFonts w:asciiTheme="majorHAnsi" w:hAnsiTheme="majorHAnsi" w:cstheme="majorHAnsi"/>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1B63153"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77D5C185"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27DD4039"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DF58CA4"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002169CA"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CE427C0"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1C499E2C"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5E6E128F"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FCAF2E8"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67D58AE4"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Specify for each outcome the effect measure(s) (</w:t>
            </w:r>
            <w:proofErr w:type="gramStart"/>
            <w:r w:rsidRPr="000C6F4C">
              <w:rPr>
                <w:rFonts w:asciiTheme="majorHAnsi" w:hAnsiTheme="majorHAnsi" w:cstheme="majorHAnsi"/>
                <w:sz w:val="18"/>
                <w:szCs w:val="18"/>
              </w:rPr>
              <w:t>e.g.</w:t>
            </w:r>
            <w:proofErr w:type="gramEnd"/>
            <w:r w:rsidRPr="000C6F4C">
              <w:rPr>
                <w:rFonts w:asciiTheme="majorHAnsi" w:hAnsiTheme="majorHAnsi" w:cstheme="majorHAnsi"/>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63E3A27"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2339E71B" w14:textId="77777777" w:rsidTr="00B87EEE">
        <w:trPr>
          <w:trHeight w:val="48"/>
        </w:trPr>
        <w:tc>
          <w:tcPr>
            <w:tcW w:w="1668" w:type="dxa"/>
            <w:vMerge w:val="restart"/>
            <w:tcBorders>
              <w:top w:val="single" w:sz="5" w:space="0" w:color="000000"/>
              <w:left w:val="single" w:sz="5" w:space="0" w:color="000000"/>
              <w:right w:val="single" w:sz="5" w:space="0" w:color="000000"/>
            </w:tcBorders>
          </w:tcPr>
          <w:p w14:paraId="4F45B3B5"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00C09A9"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8DB693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the processes used to decide which studies were eligible for each synthesis (</w:t>
            </w:r>
            <w:proofErr w:type="gramStart"/>
            <w:r w:rsidRPr="000C6F4C">
              <w:rPr>
                <w:rFonts w:asciiTheme="majorHAnsi" w:hAnsiTheme="majorHAnsi" w:cstheme="majorHAnsi"/>
                <w:sz w:val="18"/>
                <w:szCs w:val="18"/>
              </w:rPr>
              <w:t>e.g.</w:t>
            </w:r>
            <w:proofErr w:type="gramEnd"/>
            <w:r w:rsidRPr="000C6F4C">
              <w:rPr>
                <w:rFonts w:asciiTheme="majorHAnsi" w:hAnsiTheme="majorHAnsi" w:cstheme="majorHAnsi"/>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46148FE"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651E6B72" w14:textId="77777777" w:rsidTr="00B87EEE">
        <w:trPr>
          <w:trHeight w:val="48"/>
        </w:trPr>
        <w:tc>
          <w:tcPr>
            <w:tcW w:w="1668" w:type="dxa"/>
            <w:vMerge/>
            <w:tcBorders>
              <w:left w:val="single" w:sz="5" w:space="0" w:color="000000"/>
              <w:right w:val="single" w:sz="5" w:space="0" w:color="000000"/>
            </w:tcBorders>
          </w:tcPr>
          <w:p w14:paraId="7F63BE70"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8DC167"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94169DA"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D86BD70"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576D32A6" w14:textId="77777777" w:rsidTr="00B87EEE">
        <w:trPr>
          <w:trHeight w:val="48"/>
        </w:trPr>
        <w:tc>
          <w:tcPr>
            <w:tcW w:w="1668" w:type="dxa"/>
            <w:vMerge/>
            <w:tcBorders>
              <w:left w:val="single" w:sz="5" w:space="0" w:color="000000"/>
              <w:right w:val="single" w:sz="5" w:space="0" w:color="000000"/>
            </w:tcBorders>
          </w:tcPr>
          <w:p w14:paraId="5B0CD4B2"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489A2A"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A4F0D81"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45C5FC4F"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6103D91C" w14:textId="77777777" w:rsidTr="00B87EEE">
        <w:trPr>
          <w:trHeight w:val="48"/>
        </w:trPr>
        <w:tc>
          <w:tcPr>
            <w:tcW w:w="1668" w:type="dxa"/>
            <w:vMerge/>
            <w:tcBorders>
              <w:left w:val="single" w:sz="5" w:space="0" w:color="000000"/>
              <w:right w:val="single" w:sz="5" w:space="0" w:color="000000"/>
            </w:tcBorders>
          </w:tcPr>
          <w:p w14:paraId="133CDCE1"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F25DA9"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0CFFDF89"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F2F34A7"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4A5E38A1" w14:textId="77777777" w:rsidTr="00B87EEE">
        <w:trPr>
          <w:trHeight w:val="48"/>
        </w:trPr>
        <w:tc>
          <w:tcPr>
            <w:tcW w:w="1668" w:type="dxa"/>
            <w:vMerge/>
            <w:tcBorders>
              <w:left w:val="single" w:sz="5" w:space="0" w:color="000000"/>
              <w:right w:val="single" w:sz="5" w:space="0" w:color="000000"/>
            </w:tcBorders>
          </w:tcPr>
          <w:p w14:paraId="6BACFD55"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7F90E0"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6E5C9E6"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methods used to explore possible causes of heterogeneity among study results (</w:t>
            </w:r>
            <w:proofErr w:type="gramStart"/>
            <w:r w:rsidRPr="000C6F4C">
              <w:rPr>
                <w:rFonts w:asciiTheme="majorHAnsi" w:hAnsiTheme="majorHAnsi" w:cstheme="majorHAnsi"/>
                <w:sz w:val="18"/>
                <w:szCs w:val="18"/>
              </w:rPr>
              <w:t>e.g.</w:t>
            </w:r>
            <w:proofErr w:type="gramEnd"/>
            <w:r w:rsidRPr="000C6F4C">
              <w:rPr>
                <w:rFonts w:asciiTheme="majorHAnsi" w:hAnsiTheme="majorHAnsi" w:cstheme="majorHAnsi"/>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87F654D"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78AFBE36" w14:textId="77777777" w:rsidTr="00B87EEE">
        <w:trPr>
          <w:trHeight w:val="50"/>
        </w:trPr>
        <w:tc>
          <w:tcPr>
            <w:tcW w:w="1668" w:type="dxa"/>
            <w:vMerge/>
            <w:tcBorders>
              <w:left w:val="single" w:sz="5" w:space="0" w:color="000000"/>
              <w:bottom w:val="single" w:sz="5" w:space="0" w:color="000000"/>
              <w:right w:val="single" w:sz="5" w:space="0" w:color="000000"/>
            </w:tcBorders>
          </w:tcPr>
          <w:p w14:paraId="1BAF437E"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BD0BCC"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87A4E7A"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7216F19"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0C374190"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09211D4C"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66DB3DD"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99A1B86"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81EAF48"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3984DCC2"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3EDAF413"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0D250AB"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4F6DB32C"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E7F6CFC"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249DEBA9"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15D6D1"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DEEFB0" w14:textId="77777777" w:rsidR="00B170B4" w:rsidRPr="000C6F4C" w:rsidRDefault="00B170B4" w:rsidP="00B87EEE">
            <w:pPr>
              <w:pStyle w:val="Default"/>
              <w:jc w:val="center"/>
              <w:rPr>
                <w:rFonts w:asciiTheme="majorHAnsi" w:hAnsiTheme="majorHAnsi" w:cstheme="majorHAnsi"/>
                <w:color w:val="auto"/>
                <w:sz w:val="18"/>
                <w:szCs w:val="18"/>
              </w:rPr>
            </w:pPr>
          </w:p>
        </w:tc>
      </w:tr>
      <w:tr w:rsidR="00B170B4" w:rsidRPr="004C1685" w14:paraId="0AC26898" w14:textId="77777777" w:rsidTr="00B87EEE">
        <w:trPr>
          <w:trHeight w:val="48"/>
        </w:trPr>
        <w:tc>
          <w:tcPr>
            <w:tcW w:w="1668" w:type="dxa"/>
            <w:vMerge w:val="restart"/>
            <w:tcBorders>
              <w:top w:val="single" w:sz="5" w:space="0" w:color="000000"/>
              <w:left w:val="single" w:sz="5" w:space="0" w:color="000000"/>
              <w:right w:val="single" w:sz="5" w:space="0" w:color="000000"/>
            </w:tcBorders>
          </w:tcPr>
          <w:p w14:paraId="5966792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B41AC72"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18179D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4F2CF511"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CONSORT Diagram in </w:t>
            </w:r>
            <w:r>
              <w:rPr>
                <w:rFonts w:asciiTheme="majorHAnsi" w:hAnsiTheme="majorHAnsi" w:cstheme="majorHAnsi"/>
                <w:color w:val="auto"/>
                <w:sz w:val="18"/>
                <w:szCs w:val="18"/>
              </w:rPr>
              <w:t>SI</w:t>
            </w:r>
          </w:p>
        </w:tc>
      </w:tr>
      <w:tr w:rsidR="00B170B4" w:rsidRPr="004C1685" w14:paraId="1017C0BF" w14:textId="77777777" w:rsidTr="00B87EEE">
        <w:trPr>
          <w:trHeight w:val="48"/>
        </w:trPr>
        <w:tc>
          <w:tcPr>
            <w:tcW w:w="1668" w:type="dxa"/>
            <w:vMerge/>
            <w:tcBorders>
              <w:left w:val="single" w:sz="5" w:space="0" w:color="000000"/>
              <w:bottom w:val="single" w:sz="5" w:space="0" w:color="000000"/>
              <w:right w:val="single" w:sz="5" w:space="0" w:color="000000"/>
            </w:tcBorders>
          </w:tcPr>
          <w:p w14:paraId="5F333368"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4812B8"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A02F2F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E2EAFB6"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6EEC4FE7" w14:textId="77777777" w:rsidTr="00B87EEE">
        <w:trPr>
          <w:trHeight w:val="103"/>
        </w:trPr>
        <w:tc>
          <w:tcPr>
            <w:tcW w:w="1668" w:type="dxa"/>
            <w:tcBorders>
              <w:top w:val="single" w:sz="5" w:space="0" w:color="000000"/>
              <w:left w:val="single" w:sz="5" w:space="0" w:color="000000"/>
              <w:bottom w:val="single" w:sz="5" w:space="0" w:color="000000"/>
              <w:right w:val="single" w:sz="5" w:space="0" w:color="000000"/>
            </w:tcBorders>
          </w:tcPr>
          <w:p w14:paraId="7A4A1AF4"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7F8EBFE"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38231BB"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4BAD78E"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r w:rsidRPr="000C6F4C">
              <w:rPr>
                <w:rFonts w:asciiTheme="majorHAnsi" w:hAnsiTheme="majorHAnsi" w:cstheme="majorHAnsi"/>
                <w:color w:val="auto"/>
                <w:sz w:val="18"/>
                <w:szCs w:val="18"/>
              </w:rPr>
              <w:t xml:space="preserve"> Table S1 in </w:t>
            </w:r>
            <w:r>
              <w:rPr>
                <w:rFonts w:asciiTheme="majorHAnsi" w:hAnsiTheme="majorHAnsi" w:cstheme="majorHAnsi"/>
                <w:color w:val="auto"/>
                <w:sz w:val="18"/>
                <w:szCs w:val="18"/>
              </w:rPr>
              <w:t>SI</w:t>
            </w:r>
          </w:p>
        </w:tc>
      </w:tr>
      <w:tr w:rsidR="00B170B4" w:rsidRPr="004C1685" w14:paraId="4640EFE3"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7AC251A4"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BC3032F"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535DC644"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F8BEE47"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r w:rsidRPr="000C6F4C">
              <w:rPr>
                <w:rFonts w:asciiTheme="majorHAnsi" w:hAnsiTheme="majorHAnsi" w:cstheme="majorHAnsi"/>
                <w:color w:val="auto"/>
                <w:sz w:val="18"/>
                <w:szCs w:val="18"/>
              </w:rPr>
              <w:t xml:space="preserve"> Figure S</w:t>
            </w:r>
            <w:r w:rsidRPr="000C6F4C">
              <w:rPr>
                <w:rFonts w:asciiTheme="majorHAnsi" w:hAnsiTheme="majorHAnsi" w:cstheme="majorHAnsi"/>
                <w:color w:val="auto"/>
                <w:sz w:val="18"/>
                <w:szCs w:val="18"/>
              </w:rPr>
              <w:fldChar w:fldCharType="begin"/>
            </w:r>
            <w:r w:rsidRPr="000C6F4C">
              <w:rPr>
                <w:rFonts w:asciiTheme="majorHAnsi" w:hAnsiTheme="majorHAnsi" w:cstheme="majorHAnsi"/>
                <w:color w:val="auto"/>
                <w:sz w:val="18"/>
                <w:szCs w:val="18"/>
              </w:rPr>
              <w:instrText xml:space="preserve"> SEQ Figure \* ARABIC </w:instrText>
            </w:r>
            <w:r w:rsidRPr="000C6F4C">
              <w:rPr>
                <w:rFonts w:asciiTheme="majorHAnsi" w:hAnsiTheme="majorHAnsi" w:cstheme="majorHAnsi"/>
                <w:color w:val="auto"/>
                <w:sz w:val="18"/>
                <w:szCs w:val="18"/>
              </w:rPr>
              <w:fldChar w:fldCharType="separate"/>
            </w:r>
            <w:r w:rsidRPr="000C6F4C">
              <w:rPr>
                <w:rFonts w:asciiTheme="majorHAnsi" w:hAnsiTheme="majorHAnsi" w:cstheme="majorHAnsi"/>
                <w:noProof/>
                <w:color w:val="auto"/>
                <w:sz w:val="18"/>
                <w:szCs w:val="18"/>
              </w:rPr>
              <w:t>3</w:t>
            </w:r>
            <w:r w:rsidRPr="000C6F4C">
              <w:rPr>
                <w:rFonts w:asciiTheme="majorHAnsi" w:hAnsiTheme="majorHAnsi" w:cstheme="majorHAnsi"/>
                <w:color w:val="auto"/>
                <w:sz w:val="18"/>
                <w:szCs w:val="18"/>
              </w:rPr>
              <w:fldChar w:fldCharType="end"/>
            </w:r>
            <w:r w:rsidRPr="000C6F4C">
              <w:rPr>
                <w:rFonts w:asciiTheme="majorHAnsi" w:hAnsiTheme="majorHAnsi" w:cstheme="majorHAnsi"/>
                <w:color w:val="auto"/>
                <w:sz w:val="18"/>
                <w:szCs w:val="18"/>
              </w:rPr>
              <w:t xml:space="preserve"> in </w:t>
            </w:r>
            <w:r>
              <w:rPr>
                <w:rFonts w:asciiTheme="majorHAnsi" w:hAnsiTheme="majorHAnsi" w:cstheme="majorHAnsi"/>
                <w:color w:val="auto"/>
                <w:sz w:val="18"/>
                <w:szCs w:val="18"/>
              </w:rPr>
              <w:t>SI</w:t>
            </w:r>
          </w:p>
        </w:tc>
      </w:tr>
      <w:tr w:rsidR="00B170B4" w:rsidRPr="004C1685" w14:paraId="308B68A9" w14:textId="77777777" w:rsidTr="00B87EEE">
        <w:trPr>
          <w:trHeight w:val="48"/>
        </w:trPr>
        <w:tc>
          <w:tcPr>
            <w:tcW w:w="1668" w:type="dxa"/>
            <w:tcBorders>
              <w:top w:val="single" w:sz="5" w:space="0" w:color="000000"/>
              <w:left w:val="single" w:sz="5" w:space="0" w:color="000000"/>
              <w:bottom w:val="single" w:sz="4" w:space="0" w:color="auto"/>
              <w:right w:val="single" w:sz="5" w:space="0" w:color="000000"/>
            </w:tcBorders>
          </w:tcPr>
          <w:p w14:paraId="443FA5FD"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8CFC289"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566E3A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For all outcomes, present, for each study: (a) summary statistics for each group (where appropriate) and (b) an effect </w:t>
            </w:r>
            <w:proofErr w:type="gramStart"/>
            <w:r w:rsidRPr="000C6F4C">
              <w:rPr>
                <w:rFonts w:asciiTheme="majorHAnsi" w:hAnsiTheme="majorHAnsi" w:cstheme="majorHAnsi"/>
                <w:sz w:val="18"/>
                <w:szCs w:val="18"/>
              </w:rPr>
              <w:t>estimate</w:t>
            </w:r>
            <w:proofErr w:type="gramEnd"/>
            <w:r w:rsidRPr="000C6F4C">
              <w:rPr>
                <w:rFonts w:asciiTheme="majorHAnsi" w:hAnsiTheme="majorHAnsi" w:cstheme="majorHAnsi"/>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7375381"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7F3F6FE7" w14:textId="77777777" w:rsidTr="00B87EEE">
        <w:trPr>
          <w:trHeight w:val="48"/>
        </w:trPr>
        <w:tc>
          <w:tcPr>
            <w:tcW w:w="1668" w:type="dxa"/>
            <w:vMerge w:val="restart"/>
            <w:tcBorders>
              <w:top w:val="single" w:sz="4" w:space="0" w:color="auto"/>
              <w:left w:val="single" w:sz="6" w:space="0" w:color="000000"/>
              <w:bottom w:val="single" w:sz="4" w:space="0" w:color="auto"/>
              <w:right w:val="single" w:sz="6" w:space="0" w:color="000000"/>
            </w:tcBorders>
          </w:tcPr>
          <w:p w14:paraId="6F3AEB57"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Results of syntheses</w:t>
            </w:r>
          </w:p>
        </w:tc>
        <w:tc>
          <w:tcPr>
            <w:tcW w:w="587" w:type="dxa"/>
            <w:tcBorders>
              <w:top w:val="single" w:sz="5" w:space="0" w:color="000000"/>
              <w:left w:val="single" w:sz="6" w:space="0" w:color="000000"/>
              <w:bottom w:val="single" w:sz="5" w:space="0" w:color="000000"/>
              <w:right w:val="single" w:sz="5" w:space="0" w:color="000000"/>
            </w:tcBorders>
          </w:tcPr>
          <w:p w14:paraId="4263618A"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9A1CB9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F0B4ABF"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0246C44A" w14:textId="77777777" w:rsidTr="00B87EEE">
        <w:trPr>
          <w:trHeight w:val="203"/>
        </w:trPr>
        <w:tc>
          <w:tcPr>
            <w:tcW w:w="1668" w:type="dxa"/>
            <w:vMerge/>
            <w:tcBorders>
              <w:top w:val="single" w:sz="4" w:space="0" w:color="auto"/>
              <w:left w:val="single" w:sz="6" w:space="0" w:color="000000"/>
              <w:bottom w:val="single" w:sz="4" w:space="0" w:color="auto"/>
              <w:right w:val="single" w:sz="6" w:space="0" w:color="000000"/>
            </w:tcBorders>
          </w:tcPr>
          <w:p w14:paraId="3FB4EE0C"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6" w:space="0" w:color="000000"/>
              <w:bottom w:val="single" w:sz="5" w:space="0" w:color="000000"/>
              <w:right w:val="single" w:sz="5" w:space="0" w:color="000000"/>
            </w:tcBorders>
          </w:tcPr>
          <w:p w14:paraId="1B1D2963"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8C98B70"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Present results of all statistical syntheses conducted. If meta-analysis was done, present for each the summary estimate and its precision (</w:t>
            </w:r>
            <w:proofErr w:type="gramStart"/>
            <w:r w:rsidRPr="000C6F4C">
              <w:rPr>
                <w:rFonts w:asciiTheme="majorHAnsi" w:hAnsiTheme="majorHAnsi" w:cstheme="majorHAnsi"/>
                <w:sz w:val="18"/>
                <w:szCs w:val="18"/>
              </w:rPr>
              <w:t>e.g.</w:t>
            </w:r>
            <w:proofErr w:type="gramEnd"/>
            <w:r w:rsidRPr="000C6F4C">
              <w:rPr>
                <w:rFonts w:asciiTheme="majorHAnsi" w:hAnsiTheme="majorHAnsi" w:cstheme="majorHAnsi"/>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6F724AC"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7274EB3D" w14:textId="77777777" w:rsidTr="00B87EEE">
        <w:trPr>
          <w:trHeight w:val="48"/>
        </w:trPr>
        <w:tc>
          <w:tcPr>
            <w:tcW w:w="1668" w:type="dxa"/>
            <w:vMerge/>
            <w:tcBorders>
              <w:left w:val="single" w:sz="6" w:space="0" w:color="000000"/>
              <w:bottom w:val="single" w:sz="4" w:space="0" w:color="auto"/>
              <w:right w:val="single" w:sz="6" w:space="0" w:color="000000"/>
            </w:tcBorders>
          </w:tcPr>
          <w:p w14:paraId="6FE4EA46"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6" w:space="0" w:color="000000"/>
              <w:bottom w:val="single" w:sz="5" w:space="0" w:color="000000"/>
              <w:right w:val="single" w:sz="5" w:space="0" w:color="000000"/>
            </w:tcBorders>
          </w:tcPr>
          <w:p w14:paraId="3BFC83C2"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1576B7D"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1C37538"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45984C13" w14:textId="77777777" w:rsidTr="00B87EEE">
        <w:trPr>
          <w:trHeight w:val="48"/>
        </w:trPr>
        <w:tc>
          <w:tcPr>
            <w:tcW w:w="1668" w:type="dxa"/>
            <w:vMerge/>
            <w:tcBorders>
              <w:left w:val="single" w:sz="6" w:space="0" w:color="000000"/>
              <w:bottom w:val="single" w:sz="4" w:space="0" w:color="auto"/>
              <w:right w:val="single" w:sz="6" w:space="0" w:color="000000"/>
            </w:tcBorders>
          </w:tcPr>
          <w:p w14:paraId="0A7173C8"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6" w:space="0" w:color="000000"/>
              <w:bottom w:val="single" w:sz="5" w:space="0" w:color="000000"/>
              <w:right w:val="single" w:sz="5" w:space="0" w:color="000000"/>
            </w:tcBorders>
          </w:tcPr>
          <w:p w14:paraId="3D73736F"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1203082"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F1B422"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5F9D47C7" w14:textId="77777777" w:rsidTr="00B87EEE">
        <w:trPr>
          <w:trHeight w:val="48"/>
        </w:trPr>
        <w:tc>
          <w:tcPr>
            <w:tcW w:w="1668" w:type="dxa"/>
            <w:tcBorders>
              <w:top w:val="single" w:sz="4" w:space="0" w:color="auto"/>
              <w:left w:val="single" w:sz="5" w:space="0" w:color="000000"/>
              <w:bottom w:val="single" w:sz="5" w:space="0" w:color="000000"/>
              <w:right w:val="single" w:sz="5" w:space="0" w:color="000000"/>
            </w:tcBorders>
          </w:tcPr>
          <w:p w14:paraId="7EAB58E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E7F8F1C"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4EA1E755"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43490A1"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201851B2"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2FD78E96"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B85DC8B"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96AA858"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BC92EE1"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775960A4"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02D920"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8509B0E" w14:textId="77777777" w:rsidR="00B170B4" w:rsidRPr="000C6F4C" w:rsidRDefault="00B170B4" w:rsidP="00B87EEE">
            <w:pPr>
              <w:pStyle w:val="Default"/>
              <w:jc w:val="center"/>
              <w:rPr>
                <w:rFonts w:asciiTheme="majorHAnsi" w:hAnsiTheme="majorHAnsi" w:cstheme="majorHAnsi"/>
                <w:color w:val="auto"/>
                <w:sz w:val="18"/>
                <w:szCs w:val="18"/>
              </w:rPr>
            </w:pPr>
          </w:p>
        </w:tc>
      </w:tr>
      <w:tr w:rsidR="00B170B4" w:rsidRPr="004C1685" w14:paraId="5745310E" w14:textId="77777777" w:rsidTr="00B87EEE">
        <w:trPr>
          <w:trHeight w:val="48"/>
        </w:trPr>
        <w:tc>
          <w:tcPr>
            <w:tcW w:w="1668" w:type="dxa"/>
            <w:vMerge w:val="restart"/>
            <w:tcBorders>
              <w:top w:val="single" w:sz="5" w:space="0" w:color="000000"/>
              <w:left w:val="single" w:sz="5" w:space="0" w:color="000000"/>
              <w:right w:val="single" w:sz="5" w:space="0" w:color="000000"/>
            </w:tcBorders>
          </w:tcPr>
          <w:p w14:paraId="3ADD7DBF"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E2DE020"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0FC205E"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372697A"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Main manuscript</w:t>
            </w:r>
          </w:p>
        </w:tc>
      </w:tr>
      <w:tr w:rsidR="00B170B4" w:rsidRPr="004C1685" w14:paraId="61C7D88F" w14:textId="77777777" w:rsidTr="00B87EEE">
        <w:trPr>
          <w:trHeight w:val="48"/>
        </w:trPr>
        <w:tc>
          <w:tcPr>
            <w:tcW w:w="1668" w:type="dxa"/>
            <w:vMerge/>
            <w:tcBorders>
              <w:left w:val="single" w:sz="5" w:space="0" w:color="000000"/>
              <w:right w:val="single" w:sz="5" w:space="0" w:color="000000"/>
            </w:tcBorders>
          </w:tcPr>
          <w:p w14:paraId="1477C7B8"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35AB52"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FFA3B95"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DCCB850"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Limitations in SI</w:t>
            </w:r>
          </w:p>
        </w:tc>
      </w:tr>
      <w:tr w:rsidR="00B170B4" w:rsidRPr="004C1685" w14:paraId="5466AC36" w14:textId="77777777" w:rsidTr="00B87EEE">
        <w:trPr>
          <w:trHeight w:val="48"/>
        </w:trPr>
        <w:tc>
          <w:tcPr>
            <w:tcW w:w="1668" w:type="dxa"/>
            <w:vMerge/>
            <w:tcBorders>
              <w:left w:val="single" w:sz="5" w:space="0" w:color="000000"/>
              <w:right w:val="single" w:sz="5" w:space="0" w:color="000000"/>
            </w:tcBorders>
          </w:tcPr>
          <w:p w14:paraId="4ACBDDC2"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A074654"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421B8BD"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CB91BA7"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Limitations in SI</w:t>
            </w:r>
          </w:p>
        </w:tc>
      </w:tr>
      <w:tr w:rsidR="00B170B4" w:rsidRPr="004C1685" w14:paraId="478DC0A4" w14:textId="77777777" w:rsidTr="00B87EEE">
        <w:trPr>
          <w:trHeight w:val="48"/>
        </w:trPr>
        <w:tc>
          <w:tcPr>
            <w:tcW w:w="1668" w:type="dxa"/>
            <w:vMerge/>
            <w:tcBorders>
              <w:left w:val="single" w:sz="5" w:space="0" w:color="000000"/>
              <w:bottom w:val="single" w:sz="4" w:space="0" w:color="auto"/>
              <w:right w:val="single" w:sz="5" w:space="0" w:color="000000"/>
            </w:tcBorders>
          </w:tcPr>
          <w:p w14:paraId="01E96598"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1EB20C1"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4547038"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661F8AD"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Main manuscript</w:t>
            </w:r>
          </w:p>
        </w:tc>
      </w:tr>
      <w:tr w:rsidR="00B170B4" w:rsidRPr="004C1685" w14:paraId="327273BB" w14:textId="77777777" w:rsidTr="00B87EE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242B79" w14:textId="77777777" w:rsidR="00B170B4" w:rsidRPr="000C6F4C" w:rsidRDefault="00B170B4" w:rsidP="00B87EEE">
            <w:pPr>
              <w:pStyle w:val="Default"/>
              <w:rPr>
                <w:rFonts w:asciiTheme="majorHAnsi" w:hAnsiTheme="majorHAnsi" w:cstheme="majorHAnsi"/>
                <w:sz w:val="18"/>
                <w:szCs w:val="18"/>
              </w:rPr>
            </w:pPr>
            <w:r w:rsidRPr="000C6F4C">
              <w:rPr>
                <w:rFonts w:asciiTheme="majorHAnsi" w:hAnsiTheme="majorHAnsi" w:cstheme="majorHAnsi"/>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AA476E8" w14:textId="77777777" w:rsidR="00B170B4" w:rsidRPr="000C6F4C" w:rsidRDefault="00B170B4" w:rsidP="00B87EEE">
            <w:pPr>
              <w:pStyle w:val="Default"/>
              <w:jc w:val="center"/>
              <w:rPr>
                <w:rFonts w:asciiTheme="majorHAnsi" w:hAnsiTheme="majorHAnsi" w:cstheme="majorHAnsi"/>
                <w:color w:val="auto"/>
                <w:sz w:val="18"/>
                <w:szCs w:val="18"/>
              </w:rPr>
            </w:pPr>
          </w:p>
        </w:tc>
      </w:tr>
      <w:tr w:rsidR="00B170B4" w:rsidRPr="004C1685" w14:paraId="221DA5F2" w14:textId="77777777" w:rsidTr="00B87EEE">
        <w:trPr>
          <w:trHeight w:val="48"/>
        </w:trPr>
        <w:tc>
          <w:tcPr>
            <w:tcW w:w="1668" w:type="dxa"/>
            <w:vMerge w:val="restart"/>
            <w:tcBorders>
              <w:top w:val="single" w:sz="5" w:space="0" w:color="000000"/>
              <w:left w:val="single" w:sz="5" w:space="0" w:color="000000"/>
              <w:right w:val="single" w:sz="5" w:space="0" w:color="000000"/>
            </w:tcBorders>
          </w:tcPr>
          <w:p w14:paraId="6BCE916A"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EAD9075"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38BC993"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4C0C39F"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 xml:space="preserve">Protocol in </w:t>
            </w:r>
            <w:r>
              <w:rPr>
                <w:rFonts w:asciiTheme="majorHAnsi" w:hAnsiTheme="majorHAnsi" w:cstheme="majorHAnsi"/>
                <w:color w:val="auto"/>
                <w:sz w:val="18"/>
                <w:szCs w:val="18"/>
              </w:rPr>
              <w:t>SI</w:t>
            </w:r>
          </w:p>
        </w:tc>
      </w:tr>
      <w:tr w:rsidR="00B170B4" w:rsidRPr="004C1685" w14:paraId="347F1CF1" w14:textId="77777777" w:rsidTr="00B87EEE">
        <w:trPr>
          <w:trHeight w:val="57"/>
        </w:trPr>
        <w:tc>
          <w:tcPr>
            <w:tcW w:w="1668" w:type="dxa"/>
            <w:vMerge/>
            <w:tcBorders>
              <w:left w:val="single" w:sz="5" w:space="0" w:color="000000"/>
              <w:right w:val="single" w:sz="5" w:space="0" w:color="000000"/>
            </w:tcBorders>
          </w:tcPr>
          <w:p w14:paraId="66740011"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336D23"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EEE8CD7"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09DE5A1" w14:textId="77777777" w:rsidR="00B170B4" w:rsidRPr="000C6F4C" w:rsidRDefault="00B170B4" w:rsidP="00B87EEE">
            <w:pPr>
              <w:pStyle w:val="Default"/>
              <w:spacing w:before="40" w:after="40"/>
              <w:rPr>
                <w:rFonts w:asciiTheme="majorHAnsi" w:hAnsiTheme="majorHAnsi" w:cstheme="majorHAnsi"/>
                <w:color w:val="auto"/>
                <w:sz w:val="18"/>
                <w:szCs w:val="18"/>
              </w:rPr>
            </w:pPr>
            <w:r>
              <w:rPr>
                <w:rFonts w:asciiTheme="majorHAnsi" w:hAnsiTheme="majorHAnsi" w:cstheme="majorHAnsi"/>
                <w:color w:val="auto"/>
                <w:sz w:val="18"/>
                <w:szCs w:val="18"/>
              </w:rPr>
              <w:t>SI</w:t>
            </w:r>
          </w:p>
        </w:tc>
      </w:tr>
      <w:tr w:rsidR="00B170B4" w:rsidRPr="004C1685" w14:paraId="554E93BC" w14:textId="77777777" w:rsidTr="00B87EEE">
        <w:trPr>
          <w:trHeight w:val="48"/>
        </w:trPr>
        <w:tc>
          <w:tcPr>
            <w:tcW w:w="1668" w:type="dxa"/>
            <w:vMerge/>
            <w:tcBorders>
              <w:left w:val="single" w:sz="5" w:space="0" w:color="000000"/>
              <w:bottom w:val="single" w:sz="5" w:space="0" w:color="000000"/>
              <w:right w:val="single" w:sz="5" w:space="0" w:color="000000"/>
            </w:tcBorders>
          </w:tcPr>
          <w:p w14:paraId="0B862006" w14:textId="77777777" w:rsidR="00B170B4" w:rsidRPr="000C6F4C" w:rsidRDefault="00B170B4" w:rsidP="00B87EEE">
            <w:pPr>
              <w:pStyle w:val="Default"/>
              <w:spacing w:before="40" w:after="40"/>
              <w:rPr>
                <w:rFonts w:asciiTheme="majorHAnsi" w:hAnsiTheme="majorHAnsi" w:cstheme="majorHAns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872AD2"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3828D4F"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273F36E"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r w:rsidR="00B170B4" w:rsidRPr="004C1685" w14:paraId="7A4A0B1B"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428665CB"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8FBF610"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51B8B12"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CB30169"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Main manuscript</w:t>
            </w:r>
          </w:p>
        </w:tc>
      </w:tr>
      <w:tr w:rsidR="00B170B4" w:rsidRPr="004C1685" w14:paraId="201847C0" w14:textId="77777777" w:rsidTr="00B87EEE">
        <w:trPr>
          <w:trHeight w:val="48"/>
        </w:trPr>
        <w:tc>
          <w:tcPr>
            <w:tcW w:w="1668" w:type="dxa"/>
            <w:tcBorders>
              <w:top w:val="single" w:sz="5" w:space="0" w:color="000000"/>
              <w:left w:val="single" w:sz="5" w:space="0" w:color="000000"/>
              <w:bottom w:val="single" w:sz="5" w:space="0" w:color="000000"/>
              <w:right w:val="single" w:sz="5" w:space="0" w:color="000000"/>
            </w:tcBorders>
          </w:tcPr>
          <w:p w14:paraId="059915A8"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CE07179"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96E0593"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CD8B157"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Main manuscript</w:t>
            </w:r>
          </w:p>
        </w:tc>
      </w:tr>
      <w:tr w:rsidR="00B170B4" w:rsidRPr="004C1685" w14:paraId="384D7D30" w14:textId="77777777" w:rsidTr="00B87EEE">
        <w:trPr>
          <w:trHeight w:val="219"/>
        </w:trPr>
        <w:tc>
          <w:tcPr>
            <w:tcW w:w="1668" w:type="dxa"/>
            <w:tcBorders>
              <w:top w:val="single" w:sz="5" w:space="0" w:color="000000"/>
              <w:left w:val="single" w:sz="5" w:space="0" w:color="000000"/>
              <w:bottom w:val="double" w:sz="5" w:space="0" w:color="000000"/>
              <w:right w:val="single" w:sz="5" w:space="0" w:color="000000"/>
            </w:tcBorders>
          </w:tcPr>
          <w:p w14:paraId="5E854F04"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Availability of data, </w:t>
            </w:r>
            <w:proofErr w:type="gramStart"/>
            <w:r w:rsidRPr="000C6F4C">
              <w:rPr>
                <w:rFonts w:asciiTheme="majorHAnsi" w:hAnsiTheme="majorHAnsi" w:cstheme="majorHAnsi"/>
                <w:sz w:val="18"/>
                <w:szCs w:val="18"/>
              </w:rPr>
              <w:t>code</w:t>
            </w:r>
            <w:proofErr w:type="gramEnd"/>
            <w:r w:rsidRPr="000C6F4C">
              <w:rPr>
                <w:rFonts w:asciiTheme="majorHAnsi" w:hAnsiTheme="majorHAnsi" w:cstheme="majorHAnsi"/>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3B35241F" w14:textId="77777777" w:rsidR="00B170B4" w:rsidRPr="000C6F4C" w:rsidRDefault="00B170B4" w:rsidP="00B87EEE">
            <w:pPr>
              <w:pStyle w:val="Default"/>
              <w:spacing w:before="40" w:after="40"/>
              <w:jc w:val="right"/>
              <w:rPr>
                <w:rFonts w:asciiTheme="majorHAnsi" w:hAnsiTheme="majorHAnsi" w:cstheme="majorHAnsi"/>
                <w:sz w:val="18"/>
                <w:szCs w:val="18"/>
              </w:rPr>
            </w:pPr>
            <w:r w:rsidRPr="000C6F4C">
              <w:rPr>
                <w:rFonts w:asciiTheme="majorHAnsi" w:hAnsiTheme="majorHAnsi" w:cstheme="majorHAnsi"/>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0B780AC" w14:textId="77777777" w:rsidR="00B170B4" w:rsidRPr="000C6F4C" w:rsidRDefault="00B170B4" w:rsidP="00B87EEE">
            <w:pPr>
              <w:pStyle w:val="Default"/>
              <w:spacing w:before="40" w:after="40"/>
              <w:rPr>
                <w:rFonts w:asciiTheme="majorHAnsi" w:hAnsiTheme="majorHAnsi" w:cstheme="majorHAnsi"/>
                <w:sz w:val="18"/>
                <w:szCs w:val="18"/>
              </w:rPr>
            </w:pPr>
            <w:r w:rsidRPr="000C6F4C">
              <w:rPr>
                <w:rFonts w:asciiTheme="majorHAnsi" w:hAnsiTheme="majorHAnsi" w:cstheme="majorHAnsi"/>
                <w:sz w:val="18"/>
                <w:szCs w:val="18"/>
              </w:rPr>
              <w:t xml:space="preserve">Report which of the following are publicly available and where they can be </w:t>
            </w:r>
            <w:proofErr w:type="gramStart"/>
            <w:r w:rsidRPr="000C6F4C">
              <w:rPr>
                <w:rFonts w:asciiTheme="majorHAnsi" w:hAnsiTheme="majorHAnsi" w:cstheme="majorHAnsi"/>
                <w:sz w:val="18"/>
                <w:szCs w:val="18"/>
              </w:rPr>
              <w:t>found:</w:t>
            </w:r>
            <w:proofErr w:type="gramEnd"/>
            <w:r w:rsidRPr="000C6F4C">
              <w:rPr>
                <w:rFonts w:asciiTheme="majorHAnsi" w:hAnsiTheme="majorHAnsi" w:cstheme="majorHAnsi"/>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ACFFDEF" w14:textId="77777777" w:rsidR="00B170B4" w:rsidRPr="000C6F4C" w:rsidRDefault="00B170B4" w:rsidP="00B87EEE">
            <w:pPr>
              <w:pStyle w:val="Default"/>
              <w:spacing w:before="40" w:after="40"/>
              <w:rPr>
                <w:rFonts w:asciiTheme="majorHAnsi" w:hAnsiTheme="majorHAnsi" w:cstheme="majorHAnsi"/>
                <w:color w:val="auto"/>
                <w:sz w:val="18"/>
                <w:szCs w:val="18"/>
              </w:rPr>
            </w:pPr>
            <w:r w:rsidRPr="000C6F4C">
              <w:rPr>
                <w:rFonts w:asciiTheme="majorHAnsi" w:hAnsiTheme="majorHAnsi" w:cstheme="majorHAnsi"/>
                <w:color w:val="auto"/>
                <w:sz w:val="18"/>
                <w:szCs w:val="18"/>
              </w:rPr>
              <w:t>N/A</w:t>
            </w:r>
          </w:p>
        </w:tc>
      </w:tr>
    </w:tbl>
    <w:p w14:paraId="141FADA4" w14:textId="74D559D1" w:rsidR="001E0C67" w:rsidRPr="001E0C67" w:rsidRDefault="00B170B4" w:rsidP="00665940">
      <w:pPr>
        <w:jc w:val="both"/>
        <w:rPr>
          <w:rFonts w:asciiTheme="majorHAnsi" w:hAnsiTheme="majorHAnsi" w:cstheme="majorHAnsi"/>
          <w:b/>
          <w:sz w:val="18"/>
          <w:szCs w:val="18"/>
        </w:rPr>
        <w:sectPr w:rsidR="001E0C67" w:rsidRPr="001E0C67" w:rsidSect="001E0C67">
          <w:pgSz w:w="16840" w:h="11900" w:orient="landscape"/>
          <w:pgMar w:top="1800" w:right="1440" w:bottom="1800" w:left="1440" w:header="708" w:footer="708" w:gutter="0"/>
          <w:cols w:space="708"/>
          <w:docGrid w:linePitch="360"/>
        </w:sectPr>
      </w:pPr>
      <w:r>
        <w:rPr>
          <w:rFonts w:asciiTheme="majorHAnsi" w:hAnsiTheme="majorHAnsi" w:cstheme="majorHAnsi"/>
          <w:b/>
          <w:bCs/>
          <w:sz w:val="18"/>
          <w:szCs w:val="18"/>
        </w:rPr>
        <w:t>Supplementary Information</w:t>
      </w:r>
      <w:r w:rsidRPr="000D28DF">
        <w:rPr>
          <w:rFonts w:asciiTheme="majorHAnsi" w:hAnsiTheme="majorHAnsi" w:cstheme="majorHAnsi"/>
          <w:b/>
          <w:bCs/>
          <w:sz w:val="18"/>
          <w:szCs w:val="18"/>
        </w:rPr>
        <w:t xml:space="preserve"> </w:t>
      </w:r>
      <w:r w:rsidRPr="00310A91">
        <w:rPr>
          <w:rFonts w:asciiTheme="majorHAnsi" w:hAnsiTheme="majorHAnsi" w:cstheme="majorHAnsi"/>
          <w:b/>
          <w:bCs/>
          <w:sz w:val="18"/>
          <w:szCs w:val="18"/>
        </w:rPr>
        <w:t>Table S</w:t>
      </w:r>
      <w:r w:rsidR="001E0C67">
        <w:rPr>
          <w:rFonts w:asciiTheme="majorHAnsi" w:hAnsiTheme="majorHAnsi" w:cstheme="majorHAnsi"/>
          <w:b/>
          <w:bCs/>
          <w:sz w:val="18"/>
          <w:szCs w:val="18"/>
        </w:rPr>
        <w:t>1</w:t>
      </w:r>
      <w:r w:rsidRPr="00310A91">
        <w:rPr>
          <w:rFonts w:asciiTheme="majorHAnsi" w:hAnsiTheme="majorHAnsi" w:cstheme="majorHAnsi"/>
          <w:b/>
          <w:sz w:val="18"/>
          <w:szCs w:val="18"/>
        </w:rPr>
        <w:t xml:space="preserve"> </w:t>
      </w:r>
      <w:r>
        <w:rPr>
          <w:rFonts w:asciiTheme="majorHAnsi" w:hAnsiTheme="majorHAnsi" w:cstheme="majorHAnsi"/>
          <w:bCs/>
          <w:sz w:val="18"/>
          <w:szCs w:val="18"/>
        </w:rPr>
        <w:t xml:space="preserve">PRISMA Checklist. SI = supplementary information; N/A = not applicable </w:t>
      </w:r>
    </w:p>
    <w:p w14:paraId="21366712" w14:textId="1536DD52" w:rsidR="00295ED8" w:rsidRPr="000C48D9" w:rsidRDefault="00295ED8" w:rsidP="00665940">
      <w:pPr>
        <w:jc w:val="both"/>
        <w:rPr>
          <w:rFonts w:asciiTheme="majorHAnsi" w:hAnsiTheme="majorHAnsi" w:cstheme="majorHAnsi"/>
          <w:i/>
        </w:rPr>
      </w:pPr>
      <w:r w:rsidRPr="000C48D9">
        <w:rPr>
          <w:rFonts w:asciiTheme="majorHAnsi" w:hAnsiTheme="majorHAnsi" w:cstheme="majorHAnsi"/>
          <w:i/>
        </w:rPr>
        <w:lastRenderedPageBreak/>
        <w:t>CONSORT Diagram</w:t>
      </w:r>
    </w:p>
    <w:p w14:paraId="7F480EAC" w14:textId="77777777" w:rsidR="007F201F" w:rsidRPr="000C48D9" w:rsidRDefault="007F201F" w:rsidP="00665940">
      <w:pPr>
        <w:jc w:val="both"/>
        <w:rPr>
          <w:rFonts w:asciiTheme="majorHAnsi" w:hAnsiTheme="majorHAnsi" w:cstheme="majorHAnsi"/>
          <w:i/>
        </w:rPr>
      </w:pPr>
    </w:p>
    <w:p w14:paraId="11D81BBB" w14:textId="787E7020" w:rsidR="00AF3A28" w:rsidRPr="000C48D9" w:rsidRDefault="00294943" w:rsidP="00665940">
      <w:pPr>
        <w:keepNext/>
        <w:jc w:val="both"/>
        <w:rPr>
          <w:rFonts w:asciiTheme="majorHAnsi" w:hAnsiTheme="majorHAnsi" w:cstheme="majorHAnsi"/>
        </w:rPr>
      </w:pPr>
      <w:r w:rsidRPr="00294943">
        <w:rPr>
          <w:rFonts w:asciiTheme="majorHAnsi" w:hAnsiTheme="majorHAnsi" w:cstheme="majorHAnsi"/>
          <w:noProof/>
          <w:lang w:val="en-US" w:eastAsia="en-US"/>
        </w:rPr>
        <w:drawing>
          <wp:inline distT="0" distB="0" distL="0" distR="0" wp14:anchorId="5C33F7F4" wp14:editId="50BC3D0B">
            <wp:extent cx="4635500" cy="65151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7"/>
                    <a:stretch>
                      <a:fillRect/>
                    </a:stretch>
                  </pic:blipFill>
                  <pic:spPr>
                    <a:xfrm>
                      <a:off x="0" y="0"/>
                      <a:ext cx="4635500" cy="6515100"/>
                    </a:xfrm>
                    <a:prstGeom prst="rect">
                      <a:avLst/>
                    </a:prstGeom>
                  </pic:spPr>
                </pic:pic>
              </a:graphicData>
            </a:graphic>
          </wp:inline>
        </w:drawing>
      </w:r>
      <w:r w:rsidRPr="00294943">
        <w:rPr>
          <w:rFonts w:asciiTheme="majorHAnsi" w:hAnsiTheme="majorHAnsi" w:cstheme="majorHAnsi"/>
          <w:noProof/>
          <w:lang w:val="en-US" w:eastAsia="en-US"/>
        </w:rPr>
        <w:t xml:space="preserve"> </w:t>
      </w:r>
    </w:p>
    <w:p w14:paraId="2AAC7EBF" w14:textId="120CA9A1" w:rsidR="00AF3A28" w:rsidRPr="000C48D9" w:rsidRDefault="00E53B65" w:rsidP="00665940">
      <w:pPr>
        <w:pStyle w:val="Caption"/>
        <w:jc w:val="both"/>
        <w:rPr>
          <w:rFonts w:asciiTheme="majorHAnsi" w:hAnsiTheme="majorHAnsi" w:cstheme="majorHAnsi"/>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AF3A28" w:rsidRPr="000C48D9">
        <w:rPr>
          <w:rFonts w:asciiTheme="majorHAnsi" w:hAnsiTheme="majorHAnsi" w:cstheme="majorHAnsi"/>
          <w:color w:val="auto"/>
        </w:rPr>
        <w:t xml:space="preserve">Fig </w:t>
      </w:r>
      <w:r w:rsidR="00082883" w:rsidRPr="000C48D9">
        <w:rPr>
          <w:rFonts w:asciiTheme="majorHAnsi" w:hAnsiTheme="majorHAnsi" w:cstheme="majorHAnsi"/>
          <w:color w:val="auto"/>
        </w:rPr>
        <w:t>S</w:t>
      </w:r>
      <w:r w:rsidR="00AF3A28" w:rsidRPr="000C48D9">
        <w:rPr>
          <w:rFonts w:asciiTheme="majorHAnsi" w:hAnsiTheme="majorHAnsi" w:cstheme="majorHAnsi"/>
          <w:color w:val="auto"/>
        </w:rPr>
        <w:fldChar w:fldCharType="begin"/>
      </w:r>
      <w:r w:rsidR="00AF3A28" w:rsidRPr="000C48D9">
        <w:rPr>
          <w:rFonts w:asciiTheme="majorHAnsi" w:hAnsiTheme="majorHAnsi" w:cstheme="majorHAnsi"/>
          <w:color w:val="auto"/>
        </w:rPr>
        <w:instrText xml:space="preserve"> SEQ Figure \* ARABIC </w:instrText>
      </w:r>
      <w:r w:rsidR="00AF3A28" w:rsidRPr="000C48D9">
        <w:rPr>
          <w:rFonts w:asciiTheme="majorHAnsi" w:hAnsiTheme="majorHAnsi" w:cstheme="majorHAnsi"/>
          <w:color w:val="auto"/>
        </w:rPr>
        <w:fldChar w:fldCharType="separate"/>
      </w:r>
      <w:r w:rsidR="007067FC" w:rsidRPr="000C48D9">
        <w:rPr>
          <w:rFonts w:asciiTheme="majorHAnsi" w:hAnsiTheme="majorHAnsi" w:cstheme="majorHAnsi"/>
          <w:noProof/>
          <w:color w:val="auto"/>
        </w:rPr>
        <w:t>1</w:t>
      </w:r>
      <w:r w:rsidR="00AF3A28" w:rsidRPr="000C48D9">
        <w:rPr>
          <w:rFonts w:asciiTheme="majorHAnsi" w:hAnsiTheme="majorHAnsi" w:cstheme="majorHAnsi"/>
          <w:color w:val="auto"/>
        </w:rPr>
        <w:fldChar w:fldCharType="end"/>
      </w:r>
      <w:r w:rsidR="00AF3A28" w:rsidRPr="000C48D9">
        <w:rPr>
          <w:rFonts w:asciiTheme="majorHAnsi" w:hAnsiTheme="majorHAnsi" w:cstheme="majorHAnsi"/>
          <w:color w:val="auto"/>
        </w:rPr>
        <w:t xml:space="preserve"> </w:t>
      </w:r>
      <w:r w:rsidR="00AF3A28" w:rsidRPr="000D28DF">
        <w:rPr>
          <w:rFonts w:asciiTheme="majorHAnsi" w:hAnsiTheme="majorHAnsi" w:cstheme="majorHAnsi"/>
          <w:b w:val="0"/>
          <w:bCs w:val="0"/>
          <w:color w:val="auto"/>
        </w:rPr>
        <w:t>Record extraction flowchart for systematic review</w:t>
      </w:r>
      <w:r w:rsidR="007B7C16">
        <w:rPr>
          <w:rFonts w:asciiTheme="majorHAnsi" w:hAnsiTheme="majorHAnsi" w:cstheme="majorHAnsi"/>
          <w:b w:val="0"/>
          <w:bCs w:val="0"/>
          <w:color w:val="auto"/>
        </w:rPr>
        <w:t>. ICU</w:t>
      </w:r>
      <w:r>
        <w:rPr>
          <w:rFonts w:asciiTheme="majorHAnsi" w:hAnsiTheme="majorHAnsi" w:cstheme="majorHAnsi"/>
          <w:b w:val="0"/>
          <w:bCs w:val="0"/>
          <w:color w:val="auto"/>
        </w:rPr>
        <w:t xml:space="preserve"> </w:t>
      </w:r>
      <w:r w:rsidR="007B7C16">
        <w:rPr>
          <w:rFonts w:asciiTheme="majorHAnsi" w:hAnsiTheme="majorHAnsi" w:cstheme="majorHAnsi"/>
          <w:b w:val="0"/>
          <w:bCs w:val="0"/>
          <w:color w:val="auto"/>
        </w:rPr>
        <w:t>= intensive care unit; RCT</w:t>
      </w:r>
      <w:r>
        <w:rPr>
          <w:rFonts w:asciiTheme="majorHAnsi" w:hAnsiTheme="majorHAnsi" w:cstheme="majorHAnsi"/>
          <w:b w:val="0"/>
          <w:bCs w:val="0"/>
          <w:color w:val="auto"/>
        </w:rPr>
        <w:t xml:space="preserve"> </w:t>
      </w:r>
      <w:r w:rsidR="007B7C16">
        <w:rPr>
          <w:rFonts w:asciiTheme="majorHAnsi" w:hAnsiTheme="majorHAnsi" w:cstheme="majorHAnsi"/>
          <w:b w:val="0"/>
          <w:bCs w:val="0"/>
          <w:color w:val="auto"/>
        </w:rPr>
        <w:t>= randomised controlled trial</w:t>
      </w:r>
      <w:r w:rsidR="00AF3A28" w:rsidRPr="000C48D9">
        <w:rPr>
          <w:rFonts w:asciiTheme="majorHAnsi" w:hAnsiTheme="majorHAnsi" w:cstheme="majorHAnsi"/>
          <w:color w:val="auto"/>
        </w:rPr>
        <w:t xml:space="preserve"> </w:t>
      </w:r>
    </w:p>
    <w:p w14:paraId="29093FD1" w14:textId="77777777" w:rsidR="001D47C3" w:rsidRDefault="001D47C3" w:rsidP="001D47C3">
      <w:pPr>
        <w:spacing w:line="480" w:lineRule="auto"/>
        <w:jc w:val="both"/>
        <w:rPr>
          <w:rFonts w:asciiTheme="majorHAnsi" w:hAnsiTheme="majorHAnsi" w:cstheme="majorHAnsi"/>
          <w:i/>
        </w:rPr>
      </w:pPr>
    </w:p>
    <w:p w14:paraId="34AEE1CE" w14:textId="77777777" w:rsidR="001E0C67" w:rsidRDefault="001E0C67" w:rsidP="001D47C3">
      <w:pPr>
        <w:spacing w:line="480" w:lineRule="auto"/>
        <w:jc w:val="both"/>
        <w:rPr>
          <w:rFonts w:asciiTheme="majorHAnsi" w:hAnsiTheme="majorHAnsi" w:cstheme="majorHAnsi"/>
          <w:i/>
        </w:rPr>
      </w:pPr>
    </w:p>
    <w:p w14:paraId="4C7A0569" w14:textId="77777777" w:rsidR="001E0C67" w:rsidRDefault="001E0C67" w:rsidP="001D47C3">
      <w:pPr>
        <w:spacing w:line="480" w:lineRule="auto"/>
        <w:jc w:val="both"/>
        <w:rPr>
          <w:rFonts w:asciiTheme="majorHAnsi" w:hAnsiTheme="majorHAnsi" w:cstheme="majorHAnsi"/>
          <w:i/>
        </w:rPr>
      </w:pPr>
    </w:p>
    <w:p w14:paraId="1CFC6466" w14:textId="77777777" w:rsidR="00585012" w:rsidRDefault="00585012" w:rsidP="001E0C67">
      <w:pPr>
        <w:jc w:val="both"/>
        <w:rPr>
          <w:rFonts w:asciiTheme="majorHAnsi" w:hAnsiTheme="majorHAnsi" w:cstheme="majorHAnsi"/>
          <w:i/>
        </w:rPr>
      </w:pPr>
    </w:p>
    <w:p w14:paraId="515BAFF0" w14:textId="77777777" w:rsidR="00585012" w:rsidRDefault="00585012" w:rsidP="001E0C67">
      <w:pPr>
        <w:jc w:val="both"/>
        <w:rPr>
          <w:rFonts w:asciiTheme="majorHAnsi" w:hAnsiTheme="majorHAnsi" w:cstheme="majorHAnsi"/>
          <w:i/>
        </w:rPr>
      </w:pPr>
    </w:p>
    <w:p w14:paraId="6F57FEC9" w14:textId="19A45B9F" w:rsidR="001E0C67" w:rsidRPr="000C48D9" w:rsidRDefault="001E0C67" w:rsidP="001E0C67">
      <w:pPr>
        <w:jc w:val="both"/>
        <w:rPr>
          <w:rFonts w:asciiTheme="majorHAnsi" w:hAnsiTheme="majorHAnsi" w:cstheme="majorHAnsi"/>
          <w:b/>
          <w:bCs/>
          <w:i/>
        </w:rPr>
      </w:pPr>
      <w:r w:rsidRPr="000C48D9">
        <w:rPr>
          <w:rFonts w:asciiTheme="majorHAnsi" w:hAnsiTheme="majorHAnsi" w:cstheme="majorHAnsi"/>
          <w:b/>
          <w:bCs/>
          <w:i/>
        </w:rPr>
        <w:lastRenderedPageBreak/>
        <w:t>Steering Committee Clinical and Academic Members</w:t>
      </w:r>
    </w:p>
    <w:p w14:paraId="1DD64DB2" w14:textId="77777777" w:rsidR="001E0C67" w:rsidRDefault="001E0C67" w:rsidP="001E0C67">
      <w:pPr>
        <w:jc w:val="both"/>
        <w:rPr>
          <w:rFonts w:asciiTheme="majorHAnsi" w:hAnsiTheme="majorHAnsi" w:cstheme="majorHAnsi"/>
          <w:b/>
          <w:sz w:val="18"/>
          <w:szCs w:val="18"/>
        </w:rPr>
      </w:pPr>
    </w:p>
    <w:p w14:paraId="416F7610" w14:textId="77777777" w:rsidR="001E0C67" w:rsidRDefault="001E0C67" w:rsidP="001E0C67">
      <w:pPr>
        <w:jc w:val="both"/>
        <w:rPr>
          <w:rFonts w:asciiTheme="majorHAnsi" w:hAnsiTheme="majorHAnsi" w:cstheme="majorHAnsi"/>
          <w:b/>
          <w:sz w:val="18"/>
          <w:szCs w:val="18"/>
        </w:rPr>
      </w:pPr>
    </w:p>
    <w:p w14:paraId="6C1119D4" w14:textId="77777777" w:rsidR="001E0C67" w:rsidRDefault="001E0C67" w:rsidP="001E0C67">
      <w:pPr>
        <w:jc w:val="both"/>
        <w:rPr>
          <w:rFonts w:asciiTheme="majorHAnsi" w:hAnsiTheme="majorHAnsi" w:cstheme="majorHAnsi"/>
          <w:b/>
          <w:sz w:val="18"/>
          <w:szCs w:val="18"/>
        </w:rPr>
      </w:pPr>
    </w:p>
    <w:p w14:paraId="6718C7EF" w14:textId="77777777" w:rsidR="001E0C67" w:rsidRDefault="001E0C67" w:rsidP="001E0C67">
      <w:pPr>
        <w:jc w:val="both"/>
        <w:rPr>
          <w:rFonts w:asciiTheme="majorHAnsi" w:hAnsiTheme="majorHAnsi" w:cstheme="majorHAnsi"/>
          <w:b/>
          <w:sz w:val="18"/>
          <w:szCs w:val="18"/>
        </w:rPr>
      </w:pPr>
    </w:p>
    <w:tbl>
      <w:tblPr>
        <w:tblStyle w:val="TableGridLight1"/>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559"/>
        <w:gridCol w:w="5273"/>
      </w:tblGrid>
      <w:tr w:rsidR="001E0C67" w:rsidRPr="000C48D9" w14:paraId="206A08A9" w14:textId="77777777" w:rsidTr="00B87EEE">
        <w:trPr>
          <w:jc w:val="center"/>
        </w:trPr>
        <w:tc>
          <w:tcPr>
            <w:tcW w:w="2802" w:type="dxa"/>
            <w:tcBorders>
              <w:bottom w:val="single" w:sz="4" w:space="0" w:color="auto"/>
            </w:tcBorders>
            <w:shd w:val="clear" w:color="auto" w:fill="auto"/>
          </w:tcPr>
          <w:p w14:paraId="3CBB07A6" w14:textId="77777777" w:rsidR="001E0C67" w:rsidRPr="000C48D9" w:rsidRDefault="001E0C67" w:rsidP="00B87EEE">
            <w:pPr>
              <w:rPr>
                <w:rFonts w:asciiTheme="majorHAnsi" w:hAnsiTheme="majorHAnsi" w:cstheme="majorHAnsi"/>
                <w:b/>
                <w:bCs/>
                <w:sz w:val="20"/>
                <w:szCs w:val="20"/>
              </w:rPr>
            </w:pPr>
            <w:r w:rsidRPr="000C48D9">
              <w:rPr>
                <w:rFonts w:asciiTheme="majorHAnsi" w:hAnsiTheme="majorHAnsi" w:cstheme="majorHAnsi"/>
                <w:b/>
                <w:bCs/>
                <w:sz w:val="20"/>
                <w:szCs w:val="20"/>
              </w:rPr>
              <w:t>Steering Committee Representative</w:t>
            </w:r>
          </w:p>
        </w:tc>
        <w:tc>
          <w:tcPr>
            <w:tcW w:w="1559" w:type="dxa"/>
            <w:tcBorders>
              <w:bottom w:val="single" w:sz="4" w:space="0" w:color="auto"/>
            </w:tcBorders>
            <w:shd w:val="clear" w:color="auto" w:fill="auto"/>
          </w:tcPr>
          <w:p w14:paraId="6E212D64" w14:textId="77777777" w:rsidR="001E0C67" w:rsidRPr="000C48D9" w:rsidRDefault="001E0C67" w:rsidP="00B87EEE">
            <w:pPr>
              <w:rPr>
                <w:rFonts w:asciiTheme="majorHAnsi" w:hAnsiTheme="majorHAnsi" w:cstheme="majorHAnsi"/>
                <w:b/>
                <w:bCs/>
                <w:sz w:val="20"/>
                <w:szCs w:val="20"/>
              </w:rPr>
            </w:pPr>
            <w:r w:rsidRPr="000C48D9">
              <w:rPr>
                <w:rFonts w:asciiTheme="majorHAnsi" w:eastAsiaTheme="minorHAnsi" w:hAnsiTheme="majorHAnsi" w:cstheme="majorHAnsi"/>
                <w:b/>
                <w:bCs/>
                <w:sz w:val="20"/>
                <w:szCs w:val="20"/>
              </w:rPr>
              <w:t>Country</w:t>
            </w:r>
          </w:p>
        </w:tc>
        <w:tc>
          <w:tcPr>
            <w:tcW w:w="5273" w:type="dxa"/>
            <w:tcBorders>
              <w:bottom w:val="single" w:sz="4" w:space="0" w:color="auto"/>
            </w:tcBorders>
            <w:shd w:val="clear" w:color="auto" w:fill="auto"/>
          </w:tcPr>
          <w:p w14:paraId="09D7371D" w14:textId="77777777" w:rsidR="001E0C67" w:rsidRPr="000C48D9" w:rsidRDefault="001E0C67" w:rsidP="00B87EEE">
            <w:pPr>
              <w:rPr>
                <w:rFonts w:asciiTheme="majorHAnsi" w:eastAsiaTheme="minorHAnsi" w:hAnsiTheme="majorHAnsi" w:cstheme="majorHAnsi"/>
                <w:b/>
                <w:bCs/>
                <w:sz w:val="20"/>
                <w:szCs w:val="20"/>
              </w:rPr>
            </w:pPr>
            <w:r w:rsidRPr="000C48D9">
              <w:rPr>
                <w:rFonts w:asciiTheme="majorHAnsi" w:eastAsiaTheme="minorHAnsi" w:hAnsiTheme="majorHAnsi" w:cstheme="majorHAnsi"/>
                <w:b/>
                <w:bCs/>
                <w:sz w:val="20"/>
                <w:szCs w:val="20"/>
              </w:rPr>
              <w:t>Job Role</w:t>
            </w:r>
          </w:p>
        </w:tc>
      </w:tr>
      <w:tr w:rsidR="001E0C67" w:rsidRPr="000C48D9" w14:paraId="7B68BF43" w14:textId="77777777" w:rsidTr="00B87EEE">
        <w:trPr>
          <w:jc w:val="center"/>
        </w:trPr>
        <w:tc>
          <w:tcPr>
            <w:tcW w:w="2802" w:type="dxa"/>
            <w:tcBorders>
              <w:top w:val="single" w:sz="4" w:space="0" w:color="auto"/>
            </w:tcBorders>
            <w:shd w:val="clear" w:color="auto" w:fill="auto"/>
          </w:tcPr>
          <w:p w14:paraId="1EDB0CEB"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Aileen Hill</w:t>
            </w:r>
          </w:p>
        </w:tc>
        <w:tc>
          <w:tcPr>
            <w:tcW w:w="1559" w:type="dxa"/>
            <w:tcBorders>
              <w:top w:val="single" w:sz="4" w:space="0" w:color="auto"/>
            </w:tcBorders>
            <w:shd w:val="clear" w:color="auto" w:fill="auto"/>
          </w:tcPr>
          <w:p w14:paraId="548B5ED3"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Germany</w:t>
            </w:r>
          </w:p>
        </w:tc>
        <w:tc>
          <w:tcPr>
            <w:tcW w:w="5273" w:type="dxa"/>
            <w:tcBorders>
              <w:top w:val="single" w:sz="4" w:space="0" w:color="auto"/>
            </w:tcBorders>
            <w:shd w:val="clear" w:color="auto" w:fill="auto"/>
          </w:tcPr>
          <w:p w14:paraId="01C19B20" w14:textId="77777777" w:rsidR="001E0C67" w:rsidRPr="000C48D9" w:rsidRDefault="001E0C67" w:rsidP="00B87EEE">
            <w:pPr>
              <w:pStyle w:val="Heading2"/>
              <w:shd w:val="clear" w:color="auto" w:fill="FFFFFF"/>
              <w:spacing w:before="0" w:beforeAutospacing="0" w:after="0" w:afterAutospacing="0"/>
              <w:textAlignment w:val="baseline"/>
              <w:outlineLvl w:val="1"/>
              <w:rPr>
                <w:rFonts w:asciiTheme="majorHAnsi" w:hAnsiTheme="majorHAnsi" w:cstheme="majorHAnsi"/>
                <w:b w:val="0"/>
                <w:bCs w:val="0"/>
                <w:sz w:val="20"/>
                <w:szCs w:val="20"/>
              </w:rPr>
            </w:pPr>
            <w:r w:rsidRPr="000C48D9">
              <w:rPr>
                <w:rFonts w:asciiTheme="majorHAnsi" w:hAnsiTheme="majorHAnsi" w:cstheme="majorHAnsi"/>
                <w:b w:val="0"/>
                <w:bCs w:val="0"/>
                <w:sz w:val="20"/>
                <w:szCs w:val="20"/>
              </w:rPr>
              <w:t>Clinician Scientist, Intensivist and Nutritionist </w:t>
            </w:r>
          </w:p>
        </w:tc>
      </w:tr>
      <w:tr w:rsidR="001E0C67" w:rsidRPr="000C48D9" w14:paraId="5864BB0F" w14:textId="77777777" w:rsidTr="00B87EEE">
        <w:trPr>
          <w:jc w:val="center"/>
        </w:trPr>
        <w:tc>
          <w:tcPr>
            <w:tcW w:w="2802" w:type="dxa"/>
            <w:shd w:val="clear" w:color="auto" w:fill="auto"/>
          </w:tcPr>
          <w:p w14:paraId="7C7E66B9"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Andrew Li</w:t>
            </w:r>
          </w:p>
        </w:tc>
        <w:tc>
          <w:tcPr>
            <w:tcW w:w="1559" w:type="dxa"/>
            <w:shd w:val="clear" w:color="auto" w:fill="auto"/>
          </w:tcPr>
          <w:p w14:paraId="1837C204"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Singapore</w:t>
            </w:r>
          </w:p>
        </w:tc>
        <w:tc>
          <w:tcPr>
            <w:tcW w:w="5273" w:type="dxa"/>
            <w:shd w:val="clear" w:color="auto" w:fill="auto"/>
          </w:tcPr>
          <w:p w14:paraId="2E1AE234"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shd w:val="clear" w:color="auto" w:fill="FFFFFF"/>
              </w:rPr>
              <w:t>Associate Consultant</w:t>
            </w:r>
            <w:r w:rsidRPr="000C48D9">
              <w:rPr>
                <w:rFonts w:asciiTheme="majorHAnsi" w:hAnsiTheme="majorHAnsi" w:cstheme="majorHAnsi"/>
                <w:sz w:val="20"/>
                <w:szCs w:val="20"/>
              </w:rPr>
              <w:t xml:space="preserve"> in Critical Care</w:t>
            </w:r>
          </w:p>
        </w:tc>
      </w:tr>
      <w:tr w:rsidR="001E0C67" w:rsidRPr="000C48D9" w14:paraId="4B68095C" w14:textId="77777777" w:rsidTr="00B87EEE">
        <w:trPr>
          <w:jc w:val="center"/>
        </w:trPr>
        <w:tc>
          <w:tcPr>
            <w:tcW w:w="2802" w:type="dxa"/>
            <w:shd w:val="clear" w:color="auto" w:fill="auto"/>
          </w:tcPr>
          <w:p w14:paraId="2B6903F2"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Angela McNelly</w:t>
            </w:r>
          </w:p>
        </w:tc>
        <w:tc>
          <w:tcPr>
            <w:tcW w:w="1559" w:type="dxa"/>
            <w:shd w:val="clear" w:color="auto" w:fill="auto"/>
          </w:tcPr>
          <w:p w14:paraId="76C9180D"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United Kingdom</w:t>
            </w:r>
          </w:p>
        </w:tc>
        <w:tc>
          <w:tcPr>
            <w:tcW w:w="5273" w:type="dxa"/>
            <w:shd w:val="clear" w:color="auto" w:fill="auto"/>
          </w:tcPr>
          <w:p w14:paraId="1BACB352" w14:textId="77777777" w:rsidR="001E0C67" w:rsidRPr="000C48D9" w:rsidRDefault="001E0C67" w:rsidP="00B87EEE">
            <w:pPr>
              <w:rPr>
                <w:rFonts w:asciiTheme="majorHAnsi" w:hAnsiTheme="majorHAnsi" w:cstheme="majorHAnsi"/>
                <w:sz w:val="20"/>
                <w:szCs w:val="20"/>
              </w:rPr>
            </w:pPr>
            <w:proofErr w:type="spellStart"/>
            <w:r w:rsidRPr="000C48D9">
              <w:rPr>
                <w:rFonts w:asciiTheme="majorHAnsi" w:hAnsiTheme="majorHAnsi" w:cstheme="majorHAnsi"/>
                <w:sz w:val="20"/>
                <w:szCs w:val="20"/>
              </w:rPr>
              <w:t>Post Doctoral</w:t>
            </w:r>
            <w:proofErr w:type="spellEnd"/>
            <w:r w:rsidRPr="000C48D9">
              <w:rPr>
                <w:rFonts w:asciiTheme="majorHAnsi" w:hAnsiTheme="majorHAnsi" w:cstheme="majorHAnsi"/>
                <w:sz w:val="20"/>
                <w:szCs w:val="20"/>
              </w:rPr>
              <w:t xml:space="preserve"> Fellow</w:t>
            </w:r>
          </w:p>
        </w:tc>
      </w:tr>
      <w:tr w:rsidR="001E0C67" w:rsidRPr="000C48D9" w14:paraId="57333B2D" w14:textId="77777777" w:rsidTr="00B87EEE">
        <w:trPr>
          <w:jc w:val="center"/>
        </w:trPr>
        <w:tc>
          <w:tcPr>
            <w:tcW w:w="2802" w:type="dxa"/>
            <w:shd w:val="clear" w:color="auto" w:fill="auto"/>
          </w:tcPr>
          <w:p w14:paraId="713BED94"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Anne-Françoise Rousseau</w:t>
            </w:r>
          </w:p>
        </w:tc>
        <w:tc>
          <w:tcPr>
            <w:tcW w:w="1559" w:type="dxa"/>
            <w:shd w:val="clear" w:color="auto" w:fill="auto"/>
          </w:tcPr>
          <w:p w14:paraId="23163AD5"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Belgium</w:t>
            </w:r>
          </w:p>
        </w:tc>
        <w:tc>
          <w:tcPr>
            <w:tcW w:w="5273" w:type="dxa"/>
            <w:shd w:val="clear" w:color="auto" w:fill="auto"/>
          </w:tcPr>
          <w:p w14:paraId="26DBBECB"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Intensivist and Assistant Lecturer</w:t>
            </w:r>
          </w:p>
        </w:tc>
      </w:tr>
      <w:tr w:rsidR="001E0C67" w:rsidRPr="000C48D9" w14:paraId="16C6205A" w14:textId="77777777" w:rsidTr="00B87EEE">
        <w:trPr>
          <w:jc w:val="center"/>
        </w:trPr>
        <w:tc>
          <w:tcPr>
            <w:tcW w:w="2802" w:type="dxa"/>
            <w:shd w:val="clear" w:color="auto" w:fill="auto"/>
          </w:tcPr>
          <w:p w14:paraId="6372077C"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 xml:space="preserve">Annika </w:t>
            </w:r>
            <w:proofErr w:type="spellStart"/>
            <w:r w:rsidRPr="000C48D9">
              <w:rPr>
                <w:rFonts w:asciiTheme="majorHAnsi" w:hAnsiTheme="majorHAnsi" w:cstheme="majorHAnsi"/>
                <w:color w:val="000000" w:themeColor="text1"/>
                <w:sz w:val="20"/>
                <w:szCs w:val="20"/>
              </w:rPr>
              <w:t>Reintam</w:t>
            </w:r>
            <w:proofErr w:type="spellEnd"/>
            <w:r w:rsidRPr="000C48D9">
              <w:rPr>
                <w:rFonts w:asciiTheme="majorHAnsi" w:hAnsiTheme="majorHAnsi" w:cstheme="majorHAnsi"/>
                <w:color w:val="000000" w:themeColor="text1"/>
                <w:sz w:val="20"/>
                <w:szCs w:val="20"/>
              </w:rPr>
              <w:t xml:space="preserve"> Blaser</w:t>
            </w:r>
          </w:p>
        </w:tc>
        <w:tc>
          <w:tcPr>
            <w:tcW w:w="1559" w:type="dxa"/>
            <w:shd w:val="clear" w:color="auto" w:fill="auto"/>
          </w:tcPr>
          <w:p w14:paraId="28960D98"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Switzerland</w:t>
            </w:r>
          </w:p>
        </w:tc>
        <w:tc>
          <w:tcPr>
            <w:tcW w:w="5273" w:type="dxa"/>
            <w:shd w:val="clear" w:color="auto" w:fill="auto"/>
          </w:tcPr>
          <w:p w14:paraId="1F94492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Senior Critical Care Consultant and Associate Professor</w:t>
            </w:r>
          </w:p>
        </w:tc>
      </w:tr>
      <w:tr w:rsidR="001E0C67" w:rsidRPr="000C48D9" w14:paraId="26C1480A" w14:textId="77777777" w:rsidTr="00B87EEE">
        <w:trPr>
          <w:jc w:val="center"/>
        </w:trPr>
        <w:tc>
          <w:tcPr>
            <w:tcW w:w="2802" w:type="dxa"/>
            <w:shd w:val="clear" w:color="auto" w:fill="auto"/>
          </w:tcPr>
          <w:p w14:paraId="49D3DA5C"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Beth Taylor</w:t>
            </w:r>
          </w:p>
        </w:tc>
        <w:tc>
          <w:tcPr>
            <w:tcW w:w="1559" w:type="dxa"/>
            <w:shd w:val="clear" w:color="auto" w:fill="auto"/>
          </w:tcPr>
          <w:p w14:paraId="5F6CE811"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USA</w:t>
            </w:r>
          </w:p>
        </w:tc>
        <w:tc>
          <w:tcPr>
            <w:tcW w:w="5273" w:type="dxa"/>
            <w:shd w:val="clear" w:color="auto" w:fill="auto"/>
          </w:tcPr>
          <w:p w14:paraId="700FBC8C"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Dietitian and Research Scientist</w:t>
            </w:r>
          </w:p>
        </w:tc>
      </w:tr>
      <w:tr w:rsidR="001E0C67" w:rsidRPr="000C48D9" w14:paraId="47E1B28F" w14:textId="77777777" w:rsidTr="00B87EEE">
        <w:trPr>
          <w:jc w:val="center"/>
        </w:trPr>
        <w:tc>
          <w:tcPr>
            <w:tcW w:w="2802" w:type="dxa"/>
            <w:shd w:val="clear" w:color="auto" w:fill="auto"/>
          </w:tcPr>
          <w:p w14:paraId="5FF560CD"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 xml:space="preserve">Carla </w:t>
            </w:r>
            <w:proofErr w:type="spellStart"/>
            <w:r w:rsidRPr="000C48D9">
              <w:rPr>
                <w:rFonts w:asciiTheme="majorHAnsi" w:hAnsiTheme="majorHAnsi" w:cstheme="majorHAnsi"/>
                <w:color w:val="000000" w:themeColor="text1"/>
                <w:sz w:val="20"/>
                <w:szCs w:val="20"/>
              </w:rPr>
              <w:t>Sevin</w:t>
            </w:r>
            <w:proofErr w:type="spellEnd"/>
          </w:p>
        </w:tc>
        <w:tc>
          <w:tcPr>
            <w:tcW w:w="1559" w:type="dxa"/>
            <w:shd w:val="clear" w:color="auto" w:fill="auto"/>
          </w:tcPr>
          <w:p w14:paraId="638F8903"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USA</w:t>
            </w:r>
          </w:p>
        </w:tc>
        <w:tc>
          <w:tcPr>
            <w:tcW w:w="5273" w:type="dxa"/>
            <w:shd w:val="clear" w:color="auto" w:fill="auto"/>
          </w:tcPr>
          <w:p w14:paraId="1488318D"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Intensivist and Assistant Professor</w:t>
            </w:r>
          </w:p>
        </w:tc>
      </w:tr>
      <w:tr w:rsidR="001E0C67" w:rsidRPr="000C48D9" w14:paraId="42D5A0DC" w14:textId="77777777" w:rsidTr="00B87EEE">
        <w:trPr>
          <w:jc w:val="center"/>
        </w:trPr>
        <w:tc>
          <w:tcPr>
            <w:tcW w:w="2802" w:type="dxa"/>
            <w:shd w:val="clear" w:color="auto" w:fill="auto"/>
          </w:tcPr>
          <w:p w14:paraId="388BE49A"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Carol Hodgson</w:t>
            </w:r>
          </w:p>
        </w:tc>
        <w:tc>
          <w:tcPr>
            <w:tcW w:w="1559" w:type="dxa"/>
            <w:shd w:val="clear" w:color="auto" w:fill="auto"/>
          </w:tcPr>
          <w:p w14:paraId="69CDBAD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Australia</w:t>
            </w:r>
          </w:p>
        </w:tc>
        <w:tc>
          <w:tcPr>
            <w:tcW w:w="5273" w:type="dxa"/>
            <w:shd w:val="clear" w:color="auto" w:fill="auto"/>
          </w:tcPr>
          <w:p w14:paraId="1484B9B9"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shd w:val="clear" w:color="auto" w:fill="FFFFFF"/>
              </w:rPr>
              <w:t>Professor of ICU Research and Specialist Intensive Care Physio</w:t>
            </w:r>
          </w:p>
        </w:tc>
      </w:tr>
      <w:tr w:rsidR="001E0C67" w:rsidRPr="000C48D9" w14:paraId="51417682" w14:textId="77777777" w:rsidTr="00B87EEE">
        <w:trPr>
          <w:jc w:val="center"/>
        </w:trPr>
        <w:tc>
          <w:tcPr>
            <w:tcW w:w="2802" w:type="dxa"/>
            <w:shd w:val="clear" w:color="auto" w:fill="auto"/>
          </w:tcPr>
          <w:p w14:paraId="1888E9AC"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Dale Needham</w:t>
            </w:r>
          </w:p>
        </w:tc>
        <w:tc>
          <w:tcPr>
            <w:tcW w:w="1559" w:type="dxa"/>
            <w:shd w:val="clear" w:color="auto" w:fill="auto"/>
          </w:tcPr>
          <w:p w14:paraId="5779257A"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USA</w:t>
            </w:r>
          </w:p>
        </w:tc>
        <w:tc>
          <w:tcPr>
            <w:tcW w:w="5273" w:type="dxa"/>
            <w:shd w:val="clear" w:color="auto" w:fill="auto"/>
          </w:tcPr>
          <w:p w14:paraId="5D9FA9C9" w14:textId="77777777" w:rsidR="001E0C67" w:rsidRPr="000C48D9" w:rsidRDefault="001E0C67" w:rsidP="00B87EEE">
            <w:pPr>
              <w:shd w:val="clear" w:color="auto" w:fill="FFFFFF"/>
              <w:spacing w:before="100" w:beforeAutospacing="1" w:after="100" w:afterAutospacing="1"/>
              <w:rPr>
                <w:rFonts w:asciiTheme="majorHAnsi" w:hAnsiTheme="majorHAnsi" w:cstheme="majorHAnsi"/>
                <w:sz w:val="20"/>
                <w:szCs w:val="20"/>
              </w:rPr>
            </w:pPr>
            <w:r w:rsidRPr="000C48D9">
              <w:rPr>
                <w:rFonts w:asciiTheme="majorHAnsi" w:hAnsiTheme="majorHAnsi" w:cstheme="majorHAnsi"/>
                <w:sz w:val="20"/>
                <w:szCs w:val="20"/>
              </w:rPr>
              <w:t xml:space="preserve">Professor of </w:t>
            </w:r>
            <w:r>
              <w:rPr>
                <w:rFonts w:asciiTheme="majorHAnsi" w:hAnsiTheme="majorHAnsi" w:cstheme="majorHAnsi"/>
                <w:sz w:val="20"/>
                <w:szCs w:val="20"/>
              </w:rPr>
              <w:t xml:space="preserve">Pulmonary &amp; Critical </w:t>
            </w:r>
            <w:r w:rsidRPr="000C48D9">
              <w:rPr>
                <w:rFonts w:asciiTheme="majorHAnsi" w:hAnsiTheme="majorHAnsi" w:cstheme="majorHAnsi"/>
                <w:sz w:val="20"/>
                <w:szCs w:val="20"/>
              </w:rPr>
              <w:t>Medicine</w:t>
            </w:r>
            <w:r>
              <w:rPr>
                <w:rFonts w:asciiTheme="majorHAnsi" w:hAnsiTheme="majorHAnsi" w:cstheme="majorHAnsi"/>
                <w:sz w:val="20"/>
                <w:szCs w:val="20"/>
              </w:rPr>
              <w:t>, and Physical Medicine and Rehabilitation</w:t>
            </w:r>
            <w:r w:rsidRPr="000C48D9" w:rsidDel="00182F58">
              <w:rPr>
                <w:rFonts w:asciiTheme="majorHAnsi" w:hAnsiTheme="majorHAnsi" w:cstheme="majorHAnsi"/>
                <w:sz w:val="20"/>
                <w:szCs w:val="20"/>
              </w:rPr>
              <w:t xml:space="preserve"> </w:t>
            </w:r>
          </w:p>
        </w:tc>
      </w:tr>
      <w:tr w:rsidR="001E0C67" w:rsidRPr="000C48D9" w14:paraId="11AA3BC9" w14:textId="77777777" w:rsidTr="00B87EEE">
        <w:trPr>
          <w:jc w:val="center"/>
        </w:trPr>
        <w:tc>
          <w:tcPr>
            <w:tcW w:w="2802" w:type="dxa"/>
            <w:shd w:val="clear" w:color="auto" w:fill="auto"/>
          </w:tcPr>
          <w:p w14:paraId="576C480B"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Danielle Bear</w:t>
            </w:r>
          </w:p>
        </w:tc>
        <w:tc>
          <w:tcPr>
            <w:tcW w:w="1559" w:type="dxa"/>
            <w:shd w:val="clear" w:color="auto" w:fill="auto"/>
          </w:tcPr>
          <w:p w14:paraId="7014C0A2"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United Kingdom</w:t>
            </w:r>
          </w:p>
        </w:tc>
        <w:tc>
          <w:tcPr>
            <w:tcW w:w="5273" w:type="dxa"/>
            <w:shd w:val="clear" w:color="auto" w:fill="auto"/>
          </w:tcPr>
          <w:p w14:paraId="672F039B"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Dietitian</w:t>
            </w:r>
          </w:p>
        </w:tc>
      </w:tr>
      <w:tr w:rsidR="001E0C67" w:rsidRPr="000C48D9" w14:paraId="4AD896A3" w14:textId="77777777" w:rsidTr="00B87EEE">
        <w:trPr>
          <w:jc w:val="center"/>
        </w:trPr>
        <w:tc>
          <w:tcPr>
            <w:tcW w:w="2802" w:type="dxa"/>
            <w:shd w:val="clear" w:color="auto" w:fill="auto"/>
          </w:tcPr>
          <w:p w14:paraId="4AC445C4"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 xml:space="preserve">Deepak </w:t>
            </w:r>
            <w:proofErr w:type="spellStart"/>
            <w:r w:rsidRPr="000C48D9">
              <w:rPr>
                <w:rFonts w:asciiTheme="majorHAnsi" w:hAnsiTheme="majorHAnsi" w:cstheme="majorHAnsi"/>
                <w:color w:val="000000" w:themeColor="text1"/>
                <w:sz w:val="20"/>
                <w:szCs w:val="20"/>
              </w:rPr>
              <w:t>Govil</w:t>
            </w:r>
            <w:proofErr w:type="spellEnd"/>
          </w:p>
        </w:tc>
        <w:tc>
          <w:tcPr>
            <w:tcW w:w="1559" w:type="dxa"/>
            <w:shd w:val="clear" w:color="auto" w:fill="auto"/>
          </w:tcPr>
          <w:p w14:paraId="66B54F6F"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India</w:t>
            </w:r>
          </w:p>
        </w:tc>
        <w:tc>
          <w:tcPr>
            <w:tcW w:w="5273" w:type="dxa"/>
            <w:shd w:val="clear" w:color="auto" w:fill="auto"/>
          </w:tcPr>
          <w:p w14:paraId="54B5505B"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Director of Critical Care</w:t>
            </w:r>
          </w:p>
        </w:tc>
      </w:tr>
      <w:tr w:rsidR="001E0C67" w:rsidRPr="000C48D9" w14:paraId="59401E4F" w14:textId="77777777" w:rsidTr="00B87EEE">
        <w:trPr>
          <w:jc w:val="center"/>
        </w:trPr>
        <w:tc>
          <w:tcPr>
            <w:tcW w:w="2802" w:type="dxa"/>
            <w:shd w:val="clear" w:color="auto" w:fill="auto"/>
          </w:tcPr>
          <w:p w14:paraId="7217D469"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 xml:space="preserve">Jan </w:t>
            </w:r>
            <w:proofErr w:type="spellStart"/>
            <w:r w:rsidRPr="000C48D9">
              <w:rPr>
                <w:rFonts w:asciiTheme="majorHAnsi" w:hAnsiTheme="majorHAnsi" w:cstheme="majorHAnsi"/>
                <w:color w:val="000000" w:themeColor="text1"/>
                <w:sz w:val="20"/>
                <w:szCs w:val="20"/>
              </w:rPr>
              <w:t>Gunst</w:t>
            </w:r>
            <w:proofErr w:type="spellEnd"/>
          </w:p>
        </w:tc>
        <w:tc>
          <w:tcPr>
            <w:tcW w:w="1559" w:type="dxa"/>
            <w:shd w:val="clear" w:color="auto" w:fill="auto"/>
          </w:tcPr>
          <w:p w14:paraId="173CC14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Belgium</w:t>
            </w:r>
          </w:p>
        </w:tc>
        <w:tc>
          <w:tcPr>
            <w:tcW w:w="5273" w:type="dxa"/>
            <w:shd w:val="clear" w:color="auto" w:fill="auto"/>
          </w:tcPr>
          <w:p w14:paraId="10CE6688"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Ass</w:t>
            </w:r>
            <w:r>
              <w:rPr>
                <w:rFonts w:asciiTheme="majorHAnsi" w:hAnsiTheme="majorHAnsi" w:cstheme="majorHAnsi"/>
                <w:sz w:val="20"/>
                <w:szCs w:val="20"/>
              </w:rPr>
              <w:t>ociate</w:t>
            </w:r>
            <w:r w:rsidRPr="000C48D9">
              <w:rPr>
                <w:rFonts w:asciiTheme="majorHAnsi" w:hAnsiTheme="majorHAnsi" w:cstheme="majorHAnsi"/>
                <w:sz w:val="20"/>
                <w:szCs w:val="20"/>
              </w:rPr>
              <w:t xml:space="preserve"> Professor Intensive Care</w:t>
            </w:r>
          </w:p>
        </w:tc>
      </w:tr>
      <w:tr w:rsidR="001E0C67" w:rsidRPr="000C48D9" w14:paraId="34A665C6" w14:textId="77777777" w:rsidTr="00B87EEE">
        <w:trPr>
          <w:jc w:val="center"/>
        </w:trPr>
        <w:tc>
          <w:tcPr>
            <w:tcW w:w="2802" w:type="dxa"/>
            <w:shd w:val="clear" w:color="auto" w:fill="auto"/>
          </w:tcPr>
          <w:p w14:paraId="0BD7B1AA"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 xml:space="preserve">Jean Charles </w:t>
            </w:r>
            <w:proofErr w:type="spellStart"/>
            <w:r w:rsidRPr="000C48D9">
              <w:rPr>
                <w:rFonts w:asciiTheme="majorHAnsi" w:hAnsiTheme="majorHAnsi" w:cstheme="majorHAnsi"/>
                <w:color w:val="000000" w:themeColor="text1"/>
                <w:sz w:val="20"/>
                <w:szCs w:val="20"/>
              </w:rPr>
              <w:t>Preiser</w:t>
            </w:r>
            <w:proofErr w:type="spellEnd"/>
          </w:p>
        </w:tc>
        <w:tc>
          <w:tcPr>
            <w:tcW w:w="1559" w:type="dxa"/>
            <w:shd w:val="clear" w:color="auto" w:fill="auto"/>
          </w:tcPr>
          <w:p w14:paraId="6CC78EFC"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Belgium</w:t>
            </w:r>
          </w:p>
        </w:tc>
        <w:tc>
          <w:tcPr>
            <w:tcW w:w="5273" w:type="dxa"/>
            <w:shd w:val="clear" w:color="auto" w:fill="auto"/>
          </w:tcPr>
          <w:p w14:paraId="3EC55DA5"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Medical Director of Research</w:t>
            </w:r>
          </w:p>
        </w:tc>
      </w:tr>
      <w:tr w:rsidR="001E0C67" w:rsidRPr="000C48D9" w14:paraId="63E25A21" w14:textId="77777777" w:rsidTr="00B87EEE">
        <w:trPr>
          <w:jc w:val="center"/>
        </w:trPr>
        <w:tc>
          <w:tcPr>
            <w:tcW w:w="2802" w:type="dxa"/>
            <w:shd w:val="clear" w:color="auto" w:fill="auto"/>
          </w:tcPr>
          <w:p w14:paraId="6E9B26CE"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Juan Carlos Montejo-</w:t>
            </w:r>
            <w:r w:rsidRPr="000C48D9">
              <w:rPr>
                <w:rFonts w:asciiTheme="majorHAnsi" w:hAnsiTheme="majorHAnsi" w:cstheme="majorHAnsi"/>
                <w:color w:val="000000" w:themeColor="text1"/>
                <w:sz w:val="20"/>
                <w:szCs w:val="20"/>
                <w:shd w:val="clear" w:color="auto" w:fill="FFFFFF"/>
              </w:rPr>
              <w:t>González</w:t>
            </w:r>
          </w:p>
        </w:tc>
        <w:tc>
          <w:tcPr>
            <w:tcW w:w="1559" w:type="dxa"/>
            <w:shd w:val="clear" w:color="auto" w:fill="auto"/>
          </w:tcPr>
          <w:p w14:paraId="512CB0C9"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Spain</w:t>
            </w:r>
          </w:p>
        </w:tc>
        <w:tc>
          <w:tcPr>
            <w:tcW w:w="5273" w:type="dxa"/>
            <w:shd w:val="clear" w:color="auto" w:fill="auto"/>
          </w:tcPr>
          <w:p w14:paraId="3A86E3EA"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Intensive Care Doctor and Head of Unit</w:t>
            </w:r>
          </w:p>
        </w:tc>
      </w:tr>
      <w:tr w:rsidR="001E0C67" w:rsidRPr="000C48D9" w14:paraId="16739898" w14:textId="77777777" w:rsidTr="00B87EEE">
        <w:trPr>
          <w:jc w:val="center"/>
        </w:trPr>
        <w:tc>
          <w:tcPr>
            <w:tcW w:w="2802" w:type="dxa"/>
            <w:shd w:val="clear" w:color="auto" w:fill="auto"/>
          </w:tcPr>
          <w:p w14:paraId="7DA880D2"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Kenneth Christopher</w:t>
            </w:r>
          </w:p>
        </w:tc>
        <w:tc>
          <w:tcPr>
            <w:tcW w:w="1559" w:type="dxa"/>
            <w:shd w:val="clear" w:color="auto" w:fill="auto"/>
          </w:tcPr>
          <w:p w14:paraId="4462FA84"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USA</w:t>
            </w:r>
          </w:p>
        </w:tc>
        <w:tc>
          <w:tcPr>
            <w:tcW w:w="5273" w:type="dxa"/>
            <w:shd w:val="clear" w:color="auto" w:fill="auto"/>
          </w:tcPr>
          <w:p w14:paraId="2431681B"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Assistant Professor</w:t>
            </w:r>
          </w:p>
        </w:tc>
      </w:tr>
      <w:tr w:rsidR="001E0C67" w:rsidRPr="000C48D9" w14:paraId="50D67688" w14:textId="77777777" w:rsidTr="00B87EEE">
        <w:trPr>
          <w:jc w:val="center"/>
        </w:trPr>
        <w:tc>
          <w:tcPr>
            <w:tcW w:w="2802" w:type="dxa"/>
            <w:shd w:val="clear" w:color="auto" w:fill="auto"/>
          </w:tcPr>
          <w:p w14:paraId="6BB1CF51" w14:textId="77777777" w:rsidR="001E0C67" w:rsidRPr="000C48D9" w:rsidRDefault="001E0C67" w:rsidP="00B87EEE">
            <w:pPr>
              <w:rPr>
                <w:rFonts w:asciiTheme="majorHAnsi" w:hAnsiTheme="majorHAnsi" w:cstheme="majorHAnsi"/>
                <w:color w:val="000000" w:themeColor="text1"/>
                <w:sz w:val="20"/>
                <w:szCs w:val="20"/>
              </w:rPr>
            </w:pPr>
            <w:proofErr w:type="spellStart"/>
            <w:r w:rsidRPr="000C48D9">
              <w:rPr>
                <w:rFonts w:asciiTheme="majorHAnsi" w:hAnsiTheme="majorHAnsi" w:cstheme="majorHAnsi"/>
                <w:color w:val="000000" w:themeColor="text1"/>
                <w:sz w:val="20"/>
                <w:szCs w:val="20"/>
              </w:rPr>
              <w:t>Kursat</w:t>
            </w:r>
            <w:proofErr w:type="spellEnd"/>
            <w:r w:rsidRPr="000C48D9">
              <w:rPr>
                <w:rFonts w:asciiTheme="majorHAnsi" w:hAnsiTheme="majorHAnsi" w:cstheme="majorHAnsi"/>
                <w:color w:val="000000" w:themeColor="text1"/>
                <w:sz w:val="20"/>
                <w:szCs w:val="20"/>
              </w:rPr>
              <w:t xml:space="preserve"> Gundogan</w:t>
            </w:r>
          </w:p>
        </w:tc>
        <w:tc>
          <w:tcPr>
            <w:tcW w:w="1559" w:type="dxa"/>
            <w:shd w:val="clear" w:color="auto" w:fill="auto"/>
          </w:tcPr>
          <w:p w14:paraId="1F6B36F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Turkey</w:t>
            </w:r>
          </w:p>
        </w:tc>
        <w:tc>
          <w:tcPr>
            <w:tcW w:w="5273" w:type="dxa"/>
            <w:shd w:val="clear" w:color="auto" w:fill="auto"/>
          </w:tcPr>
          <w:p w14:paraId="6F2746DD"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Professor of Intensive Care</w:t>
            </w:r>
          </w:p>
        </w:tc>
      </w:tr>
      <w:tr w:rsidR="001E0C67" w:rsidRPr="000C48D9" w14:paraId="68A56D09" w14:textId="77777777" w:rsidTr="00B87EEE">
        <w:trPr>
          <w:jc w:val="center"/>
        </w:trPr>
        <w:tc>
          <w:tcPr>
            <w:tcW w:w="2802" w:type="dxa"/>
            <w:shd w:val="clear" w:color="auto" w:fill="auto"/>
          </w:tcPr>
          <w:p w14:paraId="4E8E2F20" w14:textId="77777777" w:rsidR="001E0C67" w:rsidRPr="000C48D9" w:rsidRDefault="001E0C67" w:rsidP="00B87EEE">
            <w:pPr>
              <w:rPr>
                <w:rFonts w:asciiTheme="majorHAnsi" w:hAnsiTheme="majorHAnsi" w:cstheme="majorHAnsi"/>
                <w:color w:val="000000" w:themeColor="text1"/>
                <w:sz w:val="20"/>
                <w:szCs w:val="20"/>
              </w:rPr>
            </w:pPr>
            <w:r w:rsidRPr="00025983">
              <w:rPr>
                <w:rFonts w:asciiTheme="majorHAnsi" w:hAnsiTheme="majorHAnsi" w:cstheme="majorHAnsi"/>
                <w:sz w:val="20"/>
                <w:szCs w:val="20"/>
              </w:rPr>
              <w:t>Lee-</w:t>
            </w:r>
            <w:proofErr w:type="spellStart"/>
            <w:r w:rsidRPr="00025983">
              <w:rPr>
                <w:rFonts w:asciiTheme="majorHAnsi" w:hAnsiTheme="majorHAnsi" w:cstheme="majorHAnsi"/>
                <w:sz w:val="20"/>
                <w:szCs w:val="20"/>
              </w:rPr>
              <w:t>anne</w:t>
            </w:r>
            <w:proofErr w:type="spellEnd"/>
            <w:r w:rsidRPr="00025983">
              <w:rPr>
                <w:rFonts w:asciiTheme="majorHAnsi" w:hAnsiTheme="majorHAnsi" w:cstheme="majorHAnsi"/>
                <w:sz w:val="20"/>
                <w:szCs w:val="20"/>
              </w:rPr>
              <w:t xml:space="preserve"> </w:t>
            </w:r>
            <w:r w:rsidRPr="000C48D9">
              <w:rPr>
                <w:rFonts w:asciiTheme="majorHAnsi" w:hAnsiTheme="majorHAnsi" w:cstheme="majorHAnsi"/>
                <w:color w:val="000000" w:themeColor="text1"/>
                <w:sz w:val="20"/>
                <w:szCs w:val="20"/>
              </w:rPr>
              <w:t>Chapple</w:t>
            </w:r>
          </w:p>
        </w:tc>
        <w:tc>
          <w:tcPr>
            <w:tcW w:w="1559" w:type="dxa"/>
            <w:shd w:val="clear" w:color="auto" w:fill="auto"/>
          </w:tcPr>
          <w:p w14:paraId="3FB2B1CC"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Australia</w:t>
            </w:r>
          </w:p>
        </w:tc>
        <w:tc>
          <w:tcPr>
            <w:tcW w:w="5273" w:type="dxa"/>
            <w:shd w:val="clear" w:color="auto" w:fill="auto"/>
          </w:tcPr>
          <w:p w14:paraId="455BAA6A"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 xml:space="preserve">Clinical Dietitian and </w:t>
            </w:r>
            <w:proofErr w:type="spellStart"/>
            <w:r w:rsidRPr="000C48D9">
              <w:rPr>
                <w:rFonts w:asciiTheme="majorHAnsi" w:hAnsiTheme="majorHAnsi" w:cstheme="majorHAnsi"/>
                <w:sz w:val="20"/>
                <w:szCs w:val="20"/>
              </w:rPr>
              <w:t>Post Doctoral</w:t>
            </w:r>
            <w:proofErr w:type="spellEnd"/>
            <w:r w:rsidRPr="000C48D9">
              <w:rPr>
                <w:rFonts w:asciiTheme="majorHAnsi" w:hAnsiTheme="majorHAnsi" w:cstheme="majorHAnsi"/>
                <w:sz w:val="20"/>
                <w:szCs w:val="20"/>
              </w:rPr>
              <w:t xml:space="preserve"> Fellow</w:t>
            </w:r>
          </w:p>
        </w:tc>
      </w:tr>
      <w:tr w:rsidR="001E0C67" w:rsidRPr="000C48D9" w14:paraId="79C3EE1E" w14:textId="77777777" w:rsidTr="00B87EEE">
        <w:trPr>
          <w:jc w:val="center"/>
        </w:trPr>
        <w:tc>
          <w:tcPr>
            <w:tcW w:w="2802" w:type="dxa"/>
            <w:shd w:val="clear" w:color="auto" w:fill="auto"/>
          </w:tcPr>
          <w:p w14:paraId="2D54EBE1"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 xml:space="preserve">Zheng </w:t>
            </w:r>
            <w:proofErr w:type="spellStart"/>
            <w:r w:rsidRPr="000C48D9">
              <w:rPr>
                <w:rFonts w:asciiTheme="majorHAnsi" w:hAnsiTheme="majorHAnsi" w:cstheme="majorHAnsi"/>
                <w:color w:val="000000" w:themeColor="text1"/>
                <w:sz w:val="20"/>
                <w:szCs w:val="20"/>
              </w:rPr>
              <w:t>Yii</w:t>
            </w:r>
            <w:proofErr w:type="spellEnd"/>
            <w:r>
              <w:rPr>
                <w:rFonts w:asciiTheme="majorHAnsi" w:hAnsiTheme="majorHAnsi" w:cstheme="majorHAnsi"/>
                <w:color w:val="000000" w:themeColor="text1"/>
                <w:sz w:val="20"/>
                <w:szCs w:val="20"/>
              </w:rPr>
              <w:t xml:space="preserve"> Lee</w:t>
            </w:r>
          </w:p>
        </w:tc>
        <w:tc>
          <w:tcPr>
            <w:tcW w:w="1559" w:type="dxa"/>
            <w:shd w:val="clear" w:color="auto" w:fill="auto"/>
          </w:tcPr>
          <w:p w14:paraId="2DE9E903"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Malaysia</w:t>
            </w:r>
          </w:p>
        </w:tc>
        <w:tc>
          <w:tcPr>
            <w:tcW w:w="5273" w:type="dxa"/>
            <w:shd w:val="clear" w:color="auto" w:fill="auto"/>
          </w:tcPr>
          <w:p w14:paraId="019CDC81"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shd w:val="clear" w:color="auto" w:fill="FFFFFF"/>
              </w:rPr>
              <w:t xml:space="preserve">Dietitian and </w:t>
            </w:r>
            <w:proofErr w:type="spellStart"/>
            <w:r>
              <w:rPr>
                <w:rFonts w:asciiTheme="majorHAnsi" w:hAnsiTheme="majorHAnsi" w:cstheme="majorHAnsi"/>
                <w:sz w:val="20"/>
                <w:szCs w:val="20"/>
                <w:shd w:val="clear" w:color="auto" w:fill="FFFFFF"/>
              </w:rPr>
              <w:t>Post Doctoral</w:t>
            </w:r>
            <w:proofErr w:type="spellEnd"/>
            <w:r>
              <w:rPr>
                <w:rFonts w:asciiTheme="majorHAnsi" w:hAnsiTheme="majorHAnsi" w:cstheme="majorHAnsi"/>
                <w:sz w:val="20"/>
                <w:szCs w:val="20"/>
                <w:shd w:val="clear" w:color="auto" w:fill="FFFFFF"/>
              </w:rPr>
              <w:t xml:space="preserve"> Fellow</w:t>
            </w:r>
          </w:p>
        </w:tc>
      </w:tr>
      <w:tr w:rsidR="001E0C67" w:rsidRPr="000C48D9" w14:paraId="5D7CF405" w14:textId="77777777" w:rsidTr="00B87EEE">
        <w:trPr>
          <w:jc w:val="center"/>
        </w:trPr>
        <w:tc>
          <w:tcPr>
            <w:tcW w:w="2802" w:type="dxa"/>
            <w:shd w:val="clear" w:color="auto" w:fill="auto"/>
          </w:tcPr>
          <w:p w14:paraId="6C92EA03" w14:textId="77777777" w:rsidR="001E0C67" w:rsidRPr="000C48D9" w:rsidRDefault="001E0C67" w:rsidP="00B87EEE">
            <w:pPr>
              <w:rPr>
                <w:rFonts w:asciiTheme="majorHAnsi" w:hAnsiTheme="majorHAnsi" w:cstheme="majorHAnsi"/>
                <w:color w:val="000000" w:themeColor="text1"/>
                <w:sz w:val="20"/>
                <w:szCs w:val="20"/>
              </w:rPr>
            </w:pPr>
            <w:r w:rsidRPr="000C48D9">
              <w:rPr>
                <w:rFonts w:asciiTheme="majorHAnsi" w:hAnsiTheme="majorHAnsi" w:cstheme="majorHAnsi"/>
                <w:color w:val="000000" w:themeColor="text1"/>
                <w:sz w:val="20"/>
                <w:szCs w:val="20"/>
              </w:rPr>
              <w:t>Linda Denehy</w:t>
            </w:r>
          </w:p>
        </w:tc>
        <w:tc>
          <w:tcPr>
            <w:tcW w:w="1559" w:type="dxa"/>
            <w:shd w:val="clear" w:color="auto" w:fill="auto"/>
          </w:tcPr>
          <w:p w14:paraId="5B2856DF"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Australia</w:t>
            </w:r>
          </w:p>
        </w:tc>
        <w:tc>
          <w:tcPr>
            <w:tcW w:w="5273" w:type="dxa"/>
            <w:shd w:val="clear" w:color="auto" w:fill="auto"/>
          </w:tcPr>
          <w:p w14:paraId="3599848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Professor of Physiotherapy</w:t>
            </w:r>
          </w:p>
        </w:tc>
      </w:tr>
      <w:tr w:rsidR="001E0C67" w:rsidRPr="000C48D9" w14:paraId="3B87F0C4" w14:textId="77777777" w:rsidTr="00B87EEE">
        <w:trPr>
          <w:jc w:val="center"/>
        </w:trPr>
        <w:tc>
          <w:tcPr>
            <w:tcW w:w="2802" w:type="dxa"/>
            <w:shd w:val="clear" w:color="auto" w:fill="auto"/>
          </w:tcPr>
          <w:p w14:paraId="1DAA55A3"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color w:val="000000" w:themeColor="text1"/>
                <w:sz w:val="20"/>
                <w:szCs w:val="20"/>
              </w:rPr>
              <w:t>Marce</w:t>
            </w:r>
            <w:r>
              <w:rPr>
                <w:rFonts w:asciiTheme="majorHAnsi" w:hAnsiTheme="majorHAnsi" w:cstheme="majorHAnsi"/>
                <w:color w:val="000000" w:themeColor="text1"/>
                <w:sz w:val="20"/>
                <w:szCs w:val="20"/>
              </w:rPr>
              <w:t>l</w:t>
            </w:r>
            <w:r w:rsidRPr="000C48D9">
              <w:rPr>
                <w:rFonts w:asciiTheme="majorHAnsi" w:hAnsiTheme="majorHAnsi" w:cstheme="majorHAnsi"/>
                <w:color w:val="000000" w:themeColor="text1"/>
                <w:sz w:val="20"/>
                <w:szCs w:val="20"/>
              </w:rPr>
              <w:t xml:space="preserve"> </w:t>
            </w:r>
            <w:r>
              <w:rPr>
                <w:rFonts w:asciiTheme="majorHAnsi" w:hAnsiTheme="majorHAnsi" w:cstheme="majorHAnsi"/>
                <w:color w:val="000000" w:themeColor="text1"/>
                <w:sz w:val="20"/>
                <w:szCs w:val="20"/>
              </w:rPr>
              <w:t>v</w:t>
            </w:r>
            <w:r w:rsidRPr="000C48D9">
              <w:rPr>
                <w:rFonts w:asciiTheme="majorHAnsi" w:hAnsiTheme="majorHAnsi" w:cstheme="majorHAnsi"/>
                <w:color w:val="000000" w:themeColor="text1"/>
                <w:sz w:val="20"/>
                <w:szCs w:val="20"/>
              </w:rPr>
              <w:t>an de Poll</w:t>
            </w:r>
          </w:p>
        </w:tc>
        <w:tc>
          <w:tcPr>
            <w:tcW w:w="1559" w:type="dxa"/>
            <w:shd w:val="clear" w:color="auto" w:fill="auto"/>
          </w:tcPr>
          <w:p w14:paraId="2AA3FE52"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Netherlands</w:t>
            </w:r>
          </w:p>
        </w:tc>
        <w:tc>
          <w:tcPr>
            <w:tcW w:w="5273" w:type="dxa"/>
            <w:shd w:val="clear" w:color="auto" w:fill="auto"/>
          </w:tcPr>
          <w:p w14:paraId="70605ACA"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Assistant Professor and Intensivist</w:t>
            </w:r>
          </w:p>
        </w:tc>
      </w:tr>
      <w:tr w:rsidR="001E0C67" w:rsidRPr="000C48D9" w14:paraId="61863B94" w14:textId="77777777" w:rsidTr="00B87EEE">
        <w:trPr>
          <w:jc w:val="center"/>
        </w:trPr>
        <w:tc>
          <w:tcPr>
            <w:tcW w:w="2802" w:type="dxa"/>
            <w:shd w:val="clear" w:color="auto" w:fill="auto"/>
          </w:tcPr>
          <w:p w14:paraId="692C72EE"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color w:val="000000" w:themeColor="text1"/>
                <w:sz w:val="20"/>
                <w:szCs w:val="20"/>
              </w:rPr>
              <w:t>Melina Castro</w:t>
            </w:r>
          </w:p>
        </w:tc>
        <w:tc>
          <w:tcPr>
            <w:tcW w:w="1559" w:type="dxa"/>
            <w:shd w:val="clear" w:color="auto" w:fill="auto"/>
          </w:tcPr>
          <w:p w14:paraId="69420B98"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Brazil</w:t>
            </w:r>
          </w:p>
        </w:tc>
        <w:tc>
          <w:tcPr>
            <w:tcW w:w="5273" w:type="dxa"/>
            <w:shd w:val="clear" w:color="auto" w:fill="auto"/>
          </w:tcPr>
          <w:p w14:paraId="25C3BF14"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Intensive Care Doctor and Researcher</w:t>
            </w:r>
          </w:p>
        </w:tc>
      </w:tr>
      <w:tr w:rsidR="001E0C67" w:rsidRPr="000C48D9" w14:paraId="2B9A19E7" w14:textId="77777777" w:rsidTr="00B87EEE">
        <w:trPr>
          <w:jc w:val="center"/>
        </w:trPr>
        <w:tc>
          <w:tcPr>
            <w:tcW w:w="2802" w:type="dxa"/>
            <w:shd w:val="clear" w:color="auto" w:fill="auto"/>
          </w:tcPr>
          <w:p w14:paraId="75A88A62"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 xml:space="preserve">Michael </w:t>
            </w:r>
            <w:proofErr w:type="spellStart"/>
            <w:r w:rsidRPr="000C48D9">
              <w:rPr>
                <w:rFonts w:asciiTheme="majorHAnsi" w:hAnsiTheme="majorHAnsi" w:cstheme="majorHAnsi"/>
                <w:sz w:val="20"/>
                <w:szCs w:val="20"/>
              </w:rPr>
              <w:t>Casaer</w:t>
            </w:r>
            <w:proofErr w:type="spellEnd"/>
          </w:p>
        </w:tc>
        <w:tc>
          <w:tcPr>
            <w:tcW w:w="1559" w:type="dxa"/>
            <w:shd w:val="clear" w:color="auto" w:fill="auto"/>
          </w:tcPr>
          <w:p w14:paraId="5DD1C7D6"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Belgium</w:t>
            </w:r>
          </w:p>
        </w:tc>
        <w:tc>
          <w:tcPr>
            <w:tcW w:w="5273" w:type="dxa"/>
            <w:shd w:val="clear" w:color="auto" w:fill="auto"/>
          </w:tcPr>
          <w:p w14:paraId="53EC4EDB"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Professor of Intensive care</w:t>
            </w:r>
          </w:p>
        </w:tc>
      </w:tr>
      <w:tr w:rsidR="001E0C67" w:rsidRPr="000C48D9" w14:paraId="16D296A3" w14:textId="77777777" w:rsidTr="00B87EEE">
        <w:trPr>
          <w:jc w:val="center"/>
        </w:trPr>
        <w:tc>
          <w:tcPr>
            <w:tcW w:w="2802" w:type="dxa"/>
            <w:shd w:val="clear" w:color="auto" w:fill="auto"/>
          </w:tcPr>
          <w:p w14:paraId="51E06D7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 xml:space="preserve">Paul </w:t>
            </w:r>
            <w:proofErr w:type="spellStart"/>
            <w:r w:rsidRPr="000C48D9">
              <w:rPr>
                <w:rFonts w:asciiTheme="majorHAnsi" w:hAnsiTheme="majorHAnsi" w:cstheme="majorHAnsi"/>
                <w:sz w:val="20"/>
                <w:szCs w:val="20"/>
              </w:rPr>
              <w:t>Wischmeyer</w:t>
            </w:r>
            <w:proofErr w:type="spellEnd"/>
          </w:p>
        </w:tc>
        <w:tc>
          <w:tcPr>
            <w:tcW w:w="1559" w:type="dxa"/>
            <w:shd w:val="clear" w:color="auto" w:fill="auto"/>
          </w:tcPr>
          <w:p w14:paraId="29D33635"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USA</w:t>
            </w:r>
          </w:p>
        </w:tc>
        <w:tc>
          <w:tcPr>
            <w:tcW w:w="5273" w:type="dxa"/>
            <w:shd w:val="clear" w:color="auto" w:fill="auto"/>
          </w:tcPr>
          <w:p w14:paraId="26D364E6" w14:textId="77777777" w:rsidR="001E0C67" w:rsidRPr="000C48D9" w:rsidRDefault="001E0C67" w:rsidP="00B87EEE">
            <w:pPr>
              <w:pStyle w:val="Heading2"/>
              <w:shd w:val="clear" w:color="auto" w:fill="FFFFFF"/>
              <w:spacing w:before="0" w:beforeAutospacing="0" w:after="0" w:afterAutospacing="0"/>
              <w:textAlignment w:val="baseline"/>
              <w:outlineLvl w:val="1"/>
              <w:rPr>
                <w:rFonts w:asciiTheme="majorHAnsi" w:hAnsiTheme="majorHAnsi" w:cstheme="majorHAnsi"/>
                <w:b w:val="0"/>
                <w:bCs w:val="0"/>
                <w:sz w:val="20"/>
                <w:szCs w:val="20"/>
              </w:rPr>
            </w:pPr>
            <w:r w:rsidRPr="000C48D9">
              <w:rPr>
                <w:rFonts w:asciiTheme="majorHAnsi" w:hAnsiTheme="majorHAnsi" w:cstheme="majorHAnsi"/>
                <w:b w:val="0"/>
                <w:bCs w:val="0"/>
                <w:sz w:val="20"/>
                <w:szCs w:val="20"/>
              </w:rPr>
              <w:t>Professor of Anaesthesiology and Surgery</w:t>
            </w:r>
          </w:p>
        </w:tc>
      </w:tr>
      <w:tr w:rsidR="001E0C67" w:rsidRPr="000C48D9" w14:paraId="40333D77" w14:textId="77777777" w:rsidTr="00B87EEE">
        <w:trPr>
          <w:jc w:val="center"/>
        </w:trPr>
        <w:tc>
          <w:tcPr>
            <w:tcW w:w="2802" w:type="dxa"/>
            <w:shd w:val="clear" w:color="auto" w:fill="auto"/>
          </w:tcPr>
          <w:p w14:paraId="27E99ED8"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 xml:space="preserve">Rob </w:t>
            </w:r>
            <w:r>
              <w:rPr>
                <w:rFonts w:asciiTheme="majorHAnsi" w:hAnsiTheme="majorHAnsi" w:cstheme="majorHAnsi"/>
                <w:sz w:val="20"/>
                <w:szCs w:val="20"/>
              </w:rPr>
              <w:t>v</w:t>
            </w:r>
            <w:r w:rsidRPr="000C48D9">
              <w:rPr>
                <w:rFonts w:asciiTheme="majorHAnsi" w:hAnsiTheme="majorHAnsi" w:cstheme="majorHAnsi"/>
                <w:sz w:val="20"/>
                <w:szCs w:val="20"/>
              </w:rPr>
              <w:t xml:space="preserve">an </w:t>
            </w:r>
            <w:proofErr w:type="spellStart"/>
            <w:r w:rsidRPr="000C48D9">
              <w:rPr>
                <w:rFonts w:asciiTheme="majorHAnsi" w:hAnsiTheme="majorHAnsi" w:cstheme="majorHAnsi"/>
                <w:sz w:val="20"/>
                <w:szCs w:val="20"/>
              </w:rPr>
              <w:t>Gassel</w:t>
            </w:r>
            <w:proofErr w:type="spellEnd"/>
          </w:p>
        </w:tc>
        <w:tc>
          <w:tcPr>
            <w:tcW w:w="1559" w:type="dxa"/>
            <w:shd w:val="clear" w:color="auto" w:fill="auto"/>
          </w:tcPr>
          <w:p w14:paraId="487F7DB7"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Netherlands</w:t>
            </w:r>
          </w:p>
        </w:tc>
        <w:tc>
          <w:tcPr>
            <w:tcW w:w="5273" w:type="dxa"/>
            <w:shd w:val="clear" w:color="auto" w:fill="auto"/>
          </w:tcPr>
          <w:p w14:paraId="5E06A6A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Clinician and PhD Candidate</w:t>
            </w:r>
          </w:p>
        </w:tc>
      </w:tr>
      <w:tr w:rsidR="001E0C67" w:rsidRPr="000C48D9" w14:paraId="0B98F665" w14:textId="77777777" w:rsidTr="00B87EEE">
        <w:trPr>
          <w:jc w:val="center"/>
        </w:trPr>
        <w:tc>
          <w:tcPr>
            <w:tcW w:w="2802" w:type="dxa"/>
            <w:shd w:val="clear" w:color="auto" w:fill="auto"/>
          </w:tcPr>
          <w:p w14:paraId="08C9C2F2"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Stefan Schaller</w:t>
            </w:r>
          </w:p>
          <w:p w14:paraId="3F4860AE"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Thomas Davies</w:t>
            </w:r>
          </w:p>
        </w:tc>
        <w:tc>
          <w:tcPr>
            <w:tcW w:w="1559" w:type="dxa"/>
            <w:shd w:val="clear" w:color="auto" w:fill="auto"/>
          </w:tcPr>
          <w:p w14:paraId="56B1D7D7"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Germany</w:t>
            </w:r>
          </w:p>
          <w:p w14:paraId="7FB22AC5"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United Kingdom</w:t>
            </w:r>
          </w:p>
        </w:tc>
        <w:tc>
          <w:tcPr>
            <w:tcW w:w="5273" w:type="dxa"/>
            <w:shd w:val="clear" w:color="auto" w:fill="auto"/>
          </w:tcPr>
          <w:p w14:paraId="711FB555"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Professor of Intensive Care and Deputy Clinical Director</w:t>
            </w:r>
          </w:p>
          <w:p w14:paraId="687C8220"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Clinician and Academic Clinical Fellow</w:t>
            </w:r>
          </w:p>
        </w:tc>
      </w:tr>
      <w:tr w:rsidR="001E0C67" w:rsidRPr="000C48D9" w14:paraId="58AD0EC3" w14:textId="77777777" w:rsidTr="00B87EEE">
        <w:trPr>
          <w:jc w:val="center"/>
        </w:trPr>
        <w:tc>
          <w:tcPr>
            <w:tcW w:w="2802" w:type="dxa"/>
            <w:tcBorders>
              <w:bottom w:val="single" w:sz="4" w:space="0" w:color="auto"/>
            </w:tcBorders>
            <w:shd w:val="clear" w:color="auto" w:fill="auto"/>
          </w:tcPr>
          <w:p w14:paraId="06314255" w14:textId="77777777" w:rsidR="001E0C67" w:rsidRPr="000C48D9" w:rsidRDefault="001E0C67" w:rsidP="00B87EEE">
            <w:pPr>
              <w:rPr>
                <w:rFonts w:asciiTheme="majorHAnsi" w:hAnsiTheme="majorHAnsi" w:cstheme="majorHAnsi"/>
                <w:sz w:val="20"/>
                <w:szCs w:val="20"/>
              </w:rPr>
            </w:pPr>
            <w:proofErr w:type="spellStart"/>
            <w:r w:rsidRPr="000C48D9">
              <w:rPr>
                <w:rFonts w:asciiTheme="majorHAnsi" w:hAnsiTheme="majorHAnsi" w:cstheme="majorHAnsi"/>
                <w:sz w:val="20"/>
                <w:szCs w:val="20"/>
              </w:rPr>
              <w:t>Zudin</w:t>
            </w:r>
            <w:proofErr w:type="spellEnd"/>
            <w:r w:rsidRPr="000C48D9">
              <w:rPr>
                <w:rFonts w:asciiTheme="majorHAnsi" w:hAnsiTheme="majorHAnsi" w:cstheme="majorHAnsi"/>
                <w:sz w:val="20"/>
                <w:szCs w:val="20"/>
              </w:rPr>
              <w:t xml:space="preserve"> </w:t>
            </w:r>
            <w:proofErr w:type="spellStart"/>
            <w:r w:rsidRPr="000C48D9">
              <w:rPr>
                <w:rFonts w:asciiTheme="majorHAnsi" w:hAnsiTheme="majorHAnsi" w:cstheme="majorHAnsi"/>
                <w:sz w:val="20"/>
                <w:szCs w:val="20"/>
              </w:rPr>
              <w:t>Puthucheary</w:t>
            </w:r>
            <w:proofErr w:type="spellEnd"/>
          </w:p>
        </w:tc>
        <w:tc>
          <w:tcPr>
            <w:tcW w:w="1559" w:type="dxa"/>
            <w:tcBorders>
              <w:bottom w:val="single" w:sz="4" w:space="0" w:color="auto"/>
            </w:tcBorders>
            <w:shd w:val="clear" w:color="auto" w:fill="auto"/>
          </w:tcPr>
          <w:p w14:paraId="2ACA6EDA"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United Kingdom</w:t>
            </w:r>
          </w:p>
        </w:tc>
        <w:tc>
          <w:tcPr>
            <w:tcW w:w="5273" w:type="dxa"/>
            <w:tcBorders>
              <w:bottom w:val="single" w:sz="4" w:space="0" w:color="auto"/>
            </w:tcBorders>
            <w:shd w:val="clear" w:color="auto" w:fill="auto"/>
          </w:tcPr>
          <w:p w14:paraId="330B6EF9" w14:textId="77777777" w:rsidR="001E0C67" w:rsidRPr="000C48D9" w:rsidRDefault="001E0C67" w:rsidP="00B87EEE">
            <w:pPr>
              <w:rPr>
                <w:rFonts w:asciiTheme="majorHAnsi" w:hAnsiTheme="majorHAnsi" w:cstheme="majorHAnsi"/>
                <w:sz w:val="20"/>
                <w:szCs w:val="20"/>
              </w:rPr>
            </w:pPr>
            <w:r w:rsidRPr="000C48D9">
              <w:rPr>
                <w:rFonts w:asciiTheme="majorHAnsi" w:hAnsiTheme="majorHAnsi" w:cstheme="majorHAnsi"/>
                <w:sz w:val="20"/>
                <w:szCs w:val="20"/>
              </w:rPr>
              <w:t>Intensive Care Consultant and Senior Lecturer</w:t>
            </w:r>
          </w:p>
        </w:tc>
      </w:tr>
    </w:tbl>
    <w:p w14:paraId="021C338C" w14:textId="5D836C44" w:rsidR="001E0C67" w:rsidRPr="00310A91" w:rsidRDefault="001E0C67" w:rsidP="001E0C67">
      <w:pPr>
        <w:ind w:hanging="567"/>
        <w:jc w:val="both"/>
        <w:rPr>
          <w:rFonts w:asciiTheme="majorHAnsi" w:hAnsiTheme="majorHAnsi" w:cstheme="majorHAnsi"/>
          <w:b/>
          <w:sz w:val="18"/>
          <w:szCs w:val="18"/>
        </w:rPr>
      </w:pPr>
      <w:r>
        <w:rPr>
          <w:rFonts w:asciiTheme="majorHAnsi" w:hAnsiTheme="majorHAnsi" w:cstheme="majorHAnsi"/>
          <w:b/>
          <w:bCs/>
          <w:sz w:val="18"/>
          <w:szCs w:val="18"/>
        </w:rPr>
        <w:t>Supplementary Information</w:t>
      </w:r>
      <w:r w:rsidRPr="000D28DF">
        <w:rPr>
          <w:rFonts w:asciiTheme="majorHAnsi" w:hAnsiTheme="majorHAnsi" w:cstheme="majorHAnsi"/>
          <w:b/>
          <w:bCs/>
          <w:sz w:val="18"/>
          <w:szCs w:val="18"/>
        </w:rPr>
        <w:t xml:space="preserve"> </w:t>
      </w:r>
      <w:r w:rsidRPr="00310A91">
        <w:rPr>
          <w:rFonts w:asciiTheme="majorHAnsi" w:hAnsiTheme="majorHAnsi" w:cstheme="majorHAnsi"/>
          <w:b/>
          <w:bCs/>
          <w:sz w:val="18"/>
          <w:szCs w:val="18"/>
        </w:rPr>
        <w:t>Table S</w:t>
      </w:r>
      <w:r w:rsidR="00585012">
        <w:rPr>
          <w:rFonts w:asciiTheme="majorHAnsi" w:hAnsiTheme="majorHAnsi" w:cstheme="majorHAnsi"/>
          <w:b/>
          <w:bCs/>
          <w:sz w:val="18"/>
          <w:szCs w:val="18"/>
        </w:rPr>
        <w:t>2</w:t>
      </w:r>
      <w:r w:rsidRPr="00310A91">
        <w:rPr>
          <w:rFonts w:asciiTheme="majorHAnsi" w:hAnsiTheme="majorHAnsi" w:cstheme="majorHAnsi"/>
          <w:b/>
          <w:sz w:val="18"/>
          <w:szCs w:val="18"/>
        </w:rPr>
        <w:t xml:space="preserve"> </w:t>
      </w:r>
      <w:r w:rsidRPr="000D28DF">
        <w:rPr>
          <w:rFonts w:asciiTheme="majorHAnsi" w:hAnsiTheme="majorHAnsi" w:cstheme="majorHAnsi"/>
          <w:bCs/>
          <w:sz w:val="18"/>
          <w:szCs w:val="18"/>
        </w:rPr>
        <w:t>Steering Committee Members</w:t>
      </w:r>
    </w:p>
    <w:p w14:paraId="0EF23A22" w14:textId="77777777" w:rsidR="001E0C67" w:rsidRDefault="001E0C67" w:rsidP="001E0C67">
      <w:pPr>
        <w:jc w:val="both"/>
        <w:rPr>
          <w:rFonts w:asciiTheme="majorHAnsi" w:hAnsiTheme="majorHAnsi" w:cstheme="majorHAnsi"/>
          <w:b/>
          <w:sz w:val="18"/>
          <w:szCs w:val="18"/>
        </w:rPr>
      </w:pPr>
    </w:p>
    <w:p w14:paraId="64CA37B9" w14:textId="77777777" w:rsidR="001E0C67" w:rsidRDefault="001E0C67" w:rsidP="001D47C3">
      <w:pPr>
        <w:spacing w:line="480" w:lineRule="auto"/>
        <w:jc w:val="both"/>
        <w:rPr>
          <w:rFonts w:asciiTheme="majorHAnsi" w:hAnsiTheme="majorHAnsi" w:cstheme="majorHAnsi"/>
          <w:i/>
        </w:rPr>
      </w:pPr>
    </w:p>
    <w:p w14:paraId="78E0C748" w14:textId="77777777" w:rsidR="001E0C67" w:rsidRDefault="001E0C67" w:rsidP="001D47C3">
      <w:pPr>
        <w:spacing w:line="480" w:lineRule="auto"/>
        <w:jc w:val="both"/>
        <w:rPr>
          <w:rFonts w:asciiTheme="majorHAnsi" w:hAnsiTheme="majorHAnsi" w:cstheme="majorHAnsi"/>
          <w:i/>
        </w:rPr>
      </w:pPr>
    </w:p>
    <w:p w14:paraId="4E19C811" w14:textId="77777777" w:rsidR="001E0C67" w:rsidRDefault="001E0C67" w:rsidP="001D47C3">
      <w:pPr>
        <w:spacing w:line="480" w:lineRule="auto"/>
        <w:jc w:val="both"/>
        <w:rPr>
          <w:rFonts w:asciiTheme="majorHAnsi" w:hAnsiTheme="majorHAnsi" w:cstheme="majorHAnsi"/>
          <w:i/>
        </w:rPr>
      </w:pPr>
    </w:p>
    <w:p w14:paraId="4BFD1DA2" w14:textId="77777777" w:rsidR="001E0C67" w:rsidRDefault="001E0C67" w:rsidP="001D47C3">
      <w:pPr>
        <w:spacing w:line="480" w:lineRule="auto"/>
        <w:jc w:val="both"/>
        <w:rPr>
          <w:rFonts w:asciiTheme="majorHAnsi" w:hAnsiTheme="majorHAnsi" w:cstheme="majorHAnsi"/>
          <w:i/>
        </w:rPr>
      </w:pPr>
    </w:p>
    <w:p w14:paraId="260A1728" w14:textId="77777777" w:rsidR="001E0C67" w:rsidRDefault="001E0C67" w:rsidP="001D47C3">
      <w:pPr>
        <w:spacing w:line="480" w:lineRule="auto"/>
        <w:jc w:val="both"/>
        <w:rPr>
          <w:rFonts w:asciiTheme="majorHAnsi" w:hAnsiTheme="majorHAnsi" w:cstheme="majorHAnsi"/>
          <w:i/>
        </w:rPr>
      </w:pPr>
    </w:p>
    <w:p w14:paraId="320DED2F" w14:textId="77777777" w:rsidR="001E0C67" w:rsidRDefault="001E0C67" w:rsidP="001D47C3">
      <w:pPr>
        <w:spacing w:line="480" w:lineRule="auto"/>
        <w:jc w:val="both"/>
        <w:rPr>
          <w:rFonts w:asciiTheme="majorHAnsi" w:hAnsiTheme="majorHAnsi" w:cstheme="majorHAnsi"/>
          <w:i/>
        </w:rPr>
      </w:pPr>
    </w:p>
    <w:p w14:paraId="4A4FAC87" w14:textId="77777777" w:rsidR="001E0C67" w:rsidRDefault="001E0C67" w:rsidP="001D47C3">
      <w:pPr>
        <w:spacing w:line="480" w:lineRule="auto"/>
        <w:jc w:val="both"/>
        <w:rPr>
          <w:rFonts w:asciiTheme="majorHAnsi" w:hAnsiTheme="majorHAnsi" w:cstheme="majorHAnsi"/>
          <w:i/>
        </w:rPr>
      </w:pPr>
    </w:p>
    <w:p w14:paraId="5F476DAB" w14:textId="77777777" w:rsidR="001E0C67" w:rsidRDefault="001E0C67" w:rsidP="001D47C3">
      <w:pPr>
        <w:spacing w:line="480" w:lineRule="auto"/>
        <w:jc w:val="both"/>
        <w:rPr>
          <w:rFonts w:asciiTheme="majorHAnsi" w:hAnsiTheme="majorHAnsi" w:cstheme="majorHAnsi"/>
          <w:i/>
        </w:rPr>
      </w:pPr>
    </w:p>
    <w:p w14:paraId="64CE6D2C" w14:textId="77777777" w:rsidR="00585012" w:rsidRDefault="00585012" w:rsidP="001D47C3">
      <w:pPr>
        <w:spacing w:line="480" w:lineRule="auto"/>
        <w:jc w:val="both"/>
        <w:rPr>
          <w:rFonts w:asciiTheme="majorHAnsi" w:hAnsiTheme="majorHAnsi" w:cstheme="majorHAnsi"/>
          <w:b/>
          <w:bCs/>
          <w:i/>
        </w:rPr>
      </w:pPr>
    </w:p>
    <w:p w14:paraId="07B07C0E" w14:textId="39F57C3B" w:rsidR="00585012" w:rsidRPr="00C40248" w:rsidRDefault="001E0C67" w:rsidP="00C40248">
      <w:pPr>
        <w:spacing w:line="480" w:lineRule="auto"/>
        <w:jc w:val="both"/>
        <w:rPr>
          <w:rFonts w:asciiTheme="majorHAnsi" w:hAnsiTheme="majorHAnsi" w:cstheme="majorHAnsi"/>
          <w:b/>
          <w:bCs/>
          <w:i/>
        </w:rPr>
      </w:pPr>
      <w:r w:rsidRPr="00C40248">
        <w:rPr>
          <w:rFonts w:asciiTheme="majorHAnsi" w:hAnsiTheme="majorHAnsi" w:cstheme="majorHAnsi"/>
          <w:b/>
          <w:bCs/>
          <w:i/>
        </w:rPr>
        <w:lastRenderedPageBreak/>
        <w:t>Systematic Review</w:t>
      </w:r>
      <w:r w:rsidR="00C40248" w:rsidRPr="00C40248">
        <w:rPr>
          <w:rFonts w:asciiTheme="majorHAnsi" w:hAnsiTheme="majorHAnsi" w:cstheme="majorHAnsi"/>
          <w:b/>
          <w:bCs/>
          <w:i/>
        </w:rPr>
        <w:t xml:space="preserve"> - </w:t>
      </w:r>
      <w:r w:rsidR="00585012" w:rsidRPr="00C40248">
        <w:rPr>
          <w:rFonts w:asciiTheme="majorHAnsi" w:hAnsiTheme="majorHAnsi" w:cstheme="majorHAnsi"/>
          <w:b/>
          <w:bCs/>
          <w:i/>
        </w:rPr>
        <w:t>Outcomes measured</w:t>
      </w:r>
      <w:r w:rsidR="00C40248">
        <w:rPr>
          <w:rFonts w:asciiTheme="majorHAnsi" w:hAnsiTheme="majorHAnsi" w:cstheme="majorHAnsi"/>
          <w:b/>
          <w:bCs/>
          <w:i/>
        </w:rPr>
        <w:t xml:space="preserve"> </w:t>
      </w:r>
      <w:r w:rsidR="00585012" w:rsidRPr="00C40248">
        <w:rPr>
          <w:rFonts w:asciiTheme="majorHAnsi" w:hAnsiTheme="majorHAnsi" w:cstheme="majorHAnsi"/>
          <w:b/>
          <w:bCs/>
          <w:i/>
        </w:rPr>
        <w:t xml:space="preserve">and </w:t>
      </w:r>
      <w:r w:rsidR="00C40248">
        <w:rPr>
          <w:rFonts w:asciiTheme="majorHAnsi" w:hAnsiTheme="majorHAnsi" w:cstheme="majorHAnsi"/>
          <w:b/>
          <w:bCs/>
          <w:i/>
        </w:rPr>
        <w:t>e</w:t>
      </w:r>
      <w:r w:rsidR="00585012" w:rsidRPr="00C40248">
        <w:rPr>
          <w:rFonts w:asciiTheme="majorHAnsi" w:hAnsiTheme="majorHAnsi" w:cstheme="majorHAnsi"/>
          <w:b/>
          <w:bCs/>
          <w:i/>
        </w:rPr>
        <w:t>xtracted</w:t>
      </w:r>
      <w:r w:rsidR="00C40248">
        <w:rPr>
          <w:rFonts w:asciiTheme="majorHAnsi" w:hAnsiTheme="majorHAnsi" w:cstheme="majorHAnsi"/>
          <w:b/>
          <w:bCs/>
          <w:i/>
        </w:rPr>
        <w:t xml:space="preserve"> for Delphi</w:t>
      </w:r>
    </w:p>
    <w:p w14:paraId="1893EB5F" w14:textId="77777777" w:rsidR="00585012" w:rsidRPr="000C48D9" w:rsidRDefault="00585012" w:rsidP="00585012">
      <w:pPr>
        <w:pStyle w:val="Caption"/>
        <w:keepNext/>
        <w:jc w:val="both"/>
        <w:rPr>
          <w:rFonts w:asciiTheme="majorHAnsi" w:hAnsiTheme="majorHAnsi" w:cstheme="majorHAnsi"/>
        </w:rPr>
      </w:pPr>
    </w:p>
    <w:tbl>
      <w:tblPr>
        <w:tblStyle w:val="LightShading"/>
        <w:tblW w:w="0" w:type="auto"/>
        <w:tblLook w:val="04A0" w:firstRow="1" w:lastRow="0" w:firstColumn="1" w:lastColumn="0" w:noHBand="0" w:noVBand="1"/>
      </w:tblPr>
      <w:tblGrid>
        <w:gridCol w:w="3632"/>
        <w:gridCol w:w="1257"/>
        <w:gridCol w:w="1517"/>
        <w:gridCol w:w="1894"/>
      </w:tblGrid>
      <w:tr w:rsidR="00585012" w:rsidRPr="000C48D9" w14:paraId="3EE4C63E" w14:textId="77777777" w:rsidTr="00B87E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7DB95D85"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Outcome</w:t>
            </w:r>
          </w:p>
        </w:tc>
        <w:tc>
          <w:tcPr>
            <w:tcW w:w="1257" w:type="dxa"/>
          </w:tcPr>
          <w:p w14:paraId="4B45B87E" w14:textId="77777777" w:rsidR="00585012" w:rsidRPr="000C48D9" w:rsidRDefault="00585012"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vertAlign w:val="superscript"/>
              </w:rPr>
            </w:pPr>
            <w:proofErr w:type="spellStart"/>
            <w:r w:rsidRPr="000C48D9">
              <w:rPr>
                <w:rFonts w:asciiTheme="majorHAnsi" w:hAnsiTheme="majorHAnsi" w:cstheme="majorHAnsi"/>
              </w:rPr>
              <w:t>Primary</w:t>
            </w:r>
            <w:r w:rsidRPr="000C48D9">
              <w:rPr>
                <w:rFonts w:asciiTheme="majorHAnsi" w:hAnsiTheme="majorHAnsi" w:cstheme="majorHAnsi"/>
                <w:vertAlign w:val="superscript"/>
              </w:rPr>
              <w:t>a</w:t>
            </w:r>
            <w:proofErr w:type="spellEnd"/>
          </w:p>
          <w:p w14:paraId="4CC3994E" w14:textId="77777777" w:rsidR="00585012" w:rsidRPr="000C48D9" w:rsidRDefault="00585012"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n=20/25</w:t>
            </w:r>
          </w:p>
        </w:tc>
        <w:tc>
          <w:tcPr>
            <w:tcW w:w="1517" w:type="dxa"/>
          </w:tcPr>
          <w:p w14:paraId="06DD35E2" w14:textId="77777777" w:rsidR="00585012" w:rsidRPr="000C48D9" w:rsidRDefault="00585012"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vertAlign w:val="superscript"/>
              </w:rPr>
            </w:pPr>
            <w:proofErr w:type="spellStart"/>
            <w:r w:rsidRPr="000C48D9">
              <w:rPr>
                <w:rFonts w:asciiTheme="majorHAnsi" w:hAnsiTheme="majorHAnsi" w:cstheme="majorHAnsi"/>
              </w:rPr>
              <w:t>Secondary</w:t>
            </w:r>
            <w:r w:rsidRPr="000C48D9">
              <w:rPr>
                <w:rFonts w:asciiTheme="majorHAnsi" w:hAnsiTheme="majorHAnsi" w:cstheme="majorHAnsi"/>
                <w:vertAlign w:val="superscript"/>
              </w:rPr>
              <w:t>b</w:t>
            </w:r>
            <w:proofErr w:type="spellEnd"/>
          </w:p>
          <w:p w14:paraId="6F68CBD5" w14:textId="77777777" w:rsidR="00585012" w:rsidRPr="000C48D9" w:rsidRDefault="00585012"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n=20/25</w:t>
            </w:r>
          </w:p>
        </w:tc>
        <w:tc>
          <w:tcPr>
            <w:tcW w:w="1894" w:type="dxa"/>
          </w:tcPr>
          <w:p w14:paraId="22609514" w14:textId="77777777" w:rsidR="00585012" w:rsidRPr="000C48D9" w:rsidRDefault="00585012"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vertAlign w:val="superscript"/>
              </w:rPr>
            </w:pPr>
            <w:proofErr w:type="spellStart"/>
            <w:r w:rsidRPr="000C48D9">
              <w:rPr>
                <w:rFonts w:asciiTheme="majorHAnsi" w:hAnsiTheme="majorHAnsi" w:cstheme="majorHAnsi"/>
              </w:rPr>
              <w:t>Undetermined</w:t>
            </w:r>
            <w:r w:rsidRPr="000C48D9">
              <w:rPr>
                <w:rFonts w:asciiTheme="majorHAnsi" w:hAnsiTheme="majorHAnsi" w:cstheme="majorHAnsi"/>
                <w:vertAlign w:val="superscript"/>
              </w:rPr>
              <w:t>a</w:t>
            </w:r>
            <w:proofErr w:type="spellEnd"/>
          </w:p>
          <w:p w14:paraId="6E43ECEA" w14:textId="77777777" w:rsidR="00585012" w:rsidRPr="000C48D9" w:rsidRDefault="00585012"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n=5/25</w:t>
            </w:r>
          </w:p>
        </w:tc>
      </w:tr>
      <w:tr w:rsidR="00585012" w:rsidRPr="000C48D9" w14:paraId="7974A833" w14:textId="77777777" w:rsidTr="00B87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69960E77"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 xml:space="preserve">Mortality, </w:t>
            </w:r>
            <w:proofErr w:type="gramStart"/>
            <w:r w:rsidRPr="000C48D9">
              <w:rPr>
                <w:rFonts w:asciiTheme="majorHAnsi" w:hAnsiTheme="majorHAnsi" w:cstheme="majorHAnsi"/>
              </w:rPr>
              <w:t>n(</w:t>
            </w:r>
            <w:proofErr w:type="gramEnd"/>
            <w:r w:rsidRPr="000C48D9">
              <w:rPr>
                <w:rFonts w:asciiTheme="majorHAnsi" w:hAnsiTheme="majorHAnsi" w:cstheme="majorHAnsi"/>
              </w:rPr>
              <w:t>%)</w:t>
            </w:r>
          </w:p>
          <w:p w14:paraId="3CB5D22F"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ICU</w:t>
            </w:r>
          </w:p>
          <w:p w14:paraId="264D1E95"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Hospital</w:t>
            </w:r>
          </w:p>
          <w:p w14:paraId="779AF4DF"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Day</w:t>
            </w:r>
            <w:r>
              <w:rPr>
                <w:rFonts w:asciiTheme="majorHAnsi" w:hAnsiTheme="majorHAnsi" w:cstheme="majorHAnsi"/>
                <w:b w:val="0"/>
              </w:rPr>
              <w:t xml:space="preserve"> </w:t>
            </w:r>
            <w:r w:rsidRPr="000C48D9">
              <w:rPr>
                <w:rFonts w:asciiTheme="majorHAnsi" w:hAnsiTheme="majorHAnsi" w:cstheme="majorHAnsi"/>
                <w:b w:val="0"/>
              </w:rPr>
              <w:t>28</w:t>
            </w:r>
          </w:p>
          <w:p w14:paraId="0EB0F870"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Day 29-89</w:t>
            </w:r>
          </w:p>
          <w:p w14:paraId="3637AA0B"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Day</w:t>
            </w:r>
            <w:r>
              <w:rPr>
                <w:rFonts w:asciiTheme="majorHAnsi" w:hAnsiTheme="majorHAnsi" w:cstheme="majorHAnsi"/>
                <w:b w:val="0"/>
              </w:rPr>
              <w:t xml:space="preserve"> </w:t>
            </w:r>
            <w:r w:rsidRPr="000C48D9">
              <w:rPr>
                <w:rFonts w:asciiTheme="majorHAnsi" w:hAnsiTheme="majorHAnsi" w:cstheme="majorHAnsi"/>
                <w:b w:val="0"/>
              </w:rPr>
              <w:t>90</w:t>
            </w:r>
          </w:p>
          <w:p w14:paraId="10833B2B"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b w:val="0"/>
              </w:rPr>
              <w:t>Day 90+</w:t>
            </w:r>
          </w:p>
        </w:tc>
        <w:tc>
          <w:tcPr>
            <w:tcW w:w="1257" w:type="dxa"/>
          </w:tcPr>
          <w:p w14:paraId="1581ABED"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 (15)</w:t>
            </w:r>
          </w:p>
          <w:p w14:paraId="2AAD6BA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5A06D2BB"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52CF489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751FCD72"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60198865"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4E927FCE"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c>
          <w:tcPr>
            <w:tcW w:w="1517" w:type="dxa"/>
          </w:tcPr>
          <w:p w14:paraId="653DD800"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14 (70)</w:t>
            </w:r>
          </w:p>
          <w:p w14:paraId="109473DC"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w:t>
            </w:r>
          </w:p>
          <w:p w14:paraId="2A2D7C1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8</w:t>
            </w:r>
          </w:p>
          <w:p w14:paraId="2DFD540B"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6A8E08DA"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65F691BF"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3F424492"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tc>
        <w:tc>
          <w:tcPr>
            <w:tcW w:w="1894" w:type="dxa"/>
          </w:tcPr>
          <w:p w14:paraId="6C4D7C5D"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 (80)</w:t>
            </w:r>
          </w:p>
          <w:p w14:paraId="73A8E82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31DE2D0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3371524F"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1D6F7D76"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592CECC2"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2B83C6F6"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r>
      <w:tr w:rsidR="00585012" w:rsidRPr="000C48D9" w14:paraId="06D5E583" w14:textId="77777777" w:rsidTr="00B87EEE">
        <w:tc>
          <w:tcPr>
            <w:cnfStyle w:val="001000000000" w:firstRow="0" w:lastRow="0" w:firstColumn="1" w:lastColumn="0" w:oddVBand="0" w:evenVBand="0" w:oddHBand="0" w:evenHBand="0" w:firstRowFirstColumn="0" w:firstRowLastColumn="0" w:lastRowFirstColumn="0" w:lastRowLastColumn="0"/>
            <w:tcW w:w="3632" w:type="dxa"/>
          </w:tcPr>
          <w:p w14:paraId="0B65AEC2"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 xml:space="preserve">Length of stay </w:t>
            </w:r>
            <w:proofErr w:type="gramStart"/>
            <w:r w:rsidRPr="000C48D9">
              <w:rPr>
                <w:rFonts w:asciiTheme="majorHAnsi" w:hAnsiTheme="majorHAnsi" w:cstheme="majorHAnsi"/>
              </w:rPr>
              <w:t>n(</w:t>
            </w:r>
            <w:proofErr w:type="gramEnd"/>
            <w:r w:rsidRPr="000C48D9">
              <w:rPr>
                <w:rFonts w:asciiTheme="majorHAnsi" w:hAnsiTheme="majorHAnsi" w:cstheme="majorHAnsi"/>
              </w:rPr>
              <w:t>%)</w:t>
            </w:r>
          </w:p>
          <w:p w14:paraId="56EDF043"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ICU</w:t>
            </w:r>
          </w:p>
          <w:p w14:paraId="0127257E"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b w:val="0"/>
              </w:rPr>
              <w:t>Hospital</w:t>
            </w:r>
          </w:p>
        </w:tc>
        <w:tc>
          <w:tcPr>
            <w:tcW w:w="1257" w:type="dxa"/>
          </w:tcPr>
          <w:p w14:paraId="55D5FC82"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1(5)</w:t>
            </w:r>
          </w:p>
          <w:p w14:paraId="0D44E7BD"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277AFACE"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tc>
        <w:tc>
          <w:tcPr>
            <w:tcW w:w="1517" w:type="dxa"/>
          </w:tcPr>
          <w:p w14:paraId="33F46CB4"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14 (70)</w:t>
            </w:r>
          </w:p>
          <w:p w14:paraId="42FB1440"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12</w:t>
            </w:r>
          </w:p>
          <w:p w14:paraId="3544B371"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13</w:t>
            </w:r>
          </w:p>
        </w:tc>
        <w:tc>
          <w:tcPr>
            <w:tcW w:w="1894" w:type="dxa"/>
          </w:tcPr>
          <w:p w14:paraId="27A4C7E0"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 (80%)</w:t>
            </w:r>
          </w:p>
          <w:p w14:paraId="77949D56"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1B64D897"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tc>
      </w:tr>
      <w:tr w:rsidR="00585012" w:rsidRPr="000C48D9" w14:paraId="0B77477D" w14:textId="77777777" w:rsidTr="00B87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56D27F19"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 xml:space="preserve">Organ Dysfunction, </w:t>
            </w:r>
            <w:proofErr w:type="gramStart"/>
            <w:r w:rsidRPr="000C48D9">
              <w:rPr>
                <w:rFonts w:asciiTheme="majorHAnsi" w:hAnsiTheme="majorHAnsi" w:cstheme="majorHAnsi"/>
              </w:rPr>
              <w:t>n(</w:t>
            </w:r>
            <w:proofErr w:type="gramEnd"/>
            <w:r w:rsidRPr="000C48D9">
              <w:rPr>
                <w:rFonts w:asciiTheme="majorHAnsi" w:hAnsiTheme="majorHAnsi" w:cstheme="majorHAnsi"/>
              </w:rPr>
              <w:t>%)</w:t>
            </w:r>
          </w:p>
          <w:p w14:paraId="6462B7DF"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Mechanical Ventilation</w:t>
            </w:r>
          </w:p>
          <w:p w14:paraId="3A34E564"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Vasopress</w:t>
            </w:r>
            <w:r>
              <w:rPr>
                <w:rFonts w:asciiTheme="majorHAnsi" w:hAnsiTheme="majorHAnsi" w:cstheme="majorHAnsi"/>
                <w:b w:val="0"/>
              </w:rPr>
              <w:t>or</w:t>
            </w:r>
            <w:r w:rsidRPr="000C48D9">
              <w:rPr>
                <w:rFonts w:asciiTheme="majorHAnsi" w:hAnsiTheme="majorHAnsi" w:cstheme="majorHAnsi"/>
                <w:b w:val="0"/>
              </w:rPr>
              <w:t>/inotrope infusion</w:t>
            </w:r>
          </w:p>
          <w:p w14:paraId="1A50FF14"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Renal Replacement Therapy</w:t>
            </w:r>
          </w:p>
          <w:p w14:paraId="30565C43"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Organ failure</w:t>
            </w:r>
          </w:p>
          <w:p w14:paraId="7C1E4071"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Antibiotic therapy</w:t>
            </w:r>
          </w:p>
        </w:tc>
        <w:tc>
          <w:tcPr>
            <w:tcW w:w="1257" w:type="dxa"/>
          </w:tcPr>
          <w:p w14:paraId="2F9B218B"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1(5)</w:t>
            </w:r>
          </w:p>
          <w:p w14:paraId="6D6299F3"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7AB8F1EA"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24259AEA"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51B4D50E"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215E4FF5"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c>
          <w:tcPr>
            <w:tcW w:w="1517" w:type="dxa"/>
          </w:tcPr>
          <w:p w14:paraId="3A2E23A0"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15(75)</w:t>
            </w:r>
          </w:p>
          <w:p w14:paraId="17197EC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14</w:t>
            </w:r>
          </w:p>
          <w:p w14:paraId="48206C7B"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1EEE97A2"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5</w:t>
            </w:r>
          </w:p>
          <w:p w14:paraId="423BD960"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0D0F0235"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tc>
        <w:tc>
          <w:tcPr>
            <w:tcW w:w="1894" w:type="dxa"/>
          </w:tcPr>
          <w:p w14:paraId="13D465ED"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 (60)</w:t>
            </w:r>
          </w:p>
          <w:p w14:paraId="5656F130"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w:t>
            </w:r>
          </w:p>
          <w:p w14:paraId="606FB233"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381440B8"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7C03A5C9"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w:t>
            </w:r>
          </w:p>
          <w:p w14:paraId="32FC1325"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r>
      <w:tr w:rsidR="00585012" w:rsidRPr="000C48D9" w14:paraId="60B311B1" w14:textId="77777777" w:rsidTr="00B87EEE">
        <w:tc>
          <w:tcPr>
            <w:cnfStyle w:val="001000000000" w:firstRow="0" w:lastRow="0" w:firstColumn="1" w:lastColumn="0" w:oddVBand="0" w:evenVBand="0" w:oddHBand="0" w:evenHBand="0" w:firstRowFirstColumn="0" w:firstRowLastColumn="0" w:lastRowFirstColumn="0" w:lastRowLastColumn="0"/>
            <w:tcW w:w="3632" w:type="dxa"/>
          </w:tcPr>
          <w:p w14:paraId="79FE401A"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 xml:space="preserve">Complications, </w:t>
            </w:r>
            <w:proofErr w:type="gramStart"/>
            <w:r w:rsidRPr="000C48D9">
              <w:rPr>
                <w:rFonts w:asciiTheme="majorHAnsi" w:hAnsiTheme="majorHAnsi" w:cstheme="majorHAnsi"/>
              </w:rPr>
              <w:t>n(</w:t>
            </w:r>
            <w:proofErr w:type="gramEnd"/>
            <w:r w:rsidRPr="000C48D9">
              <w:rPr>
                <w:rFonts w:asciiTheme="majorHAnsi" w:hAnsiTheme="majorHAnsi" w:cstheme="majorHAnsi"/>
              </w:rPr>
              <w:t>%)</w:t>
            </w:r>
          </w:p>
          <w:p w14:paraId="29EE2068"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Infections</w:t>
            </w:r>
          </w:p>
          <w:p w14:paraId="2F5DEC1B"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Metabolic</w:t>
            </w:r>
          </w:p>
          <w:p w14:paraId="413795BC"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Feeding intolerance</w:t>
            </w:r>
          </w:p>
          <w:p w14:paraId="0C78238B"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b w:val="0"/>
              </w:rPr>
              <w:t>Skin alterations</w:t>
            </w:r>
          </w:p>
        </w:tc>
        <w:tc>
          <w:tcPr>
            <w:tcW w:w="1257" w:type="dxa"/>
          </w:tcPr>
          <w:p w14:paraId="77F84197"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 (15)</w:t>
            </w:r>
          </w:p>
          <w:p w14:paraId="09F9439B"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3AA34DA0"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25E5D56F"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7D39C2C9"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c>
          <w:tcPr>
            <w:tcW w:w="1517" w:type="dxa"/>
          </w:tcPr>
          <w:p w14:paraId="2BF29374"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15 (75)</w:t>
            </w:r>
          </w:p>
          <w:p w14:paraId="140F9B7D"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5</w:t>
            </w:r>
          </w:p>
          <w:p w14:paraId="35CCD5CA"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w:t>
            </w:r>
          </w:p>
          <w:p w14:paraId="0E3275E3"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13</w:t>
            </w:r>
          </w:p>
          <w:p w14:paraId="40E12E3A"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tc>
        <w:tc>
          <w:tcPr>
            <w:tcW w:w="1894" w:type="dxa"/>
          </w:tcPr>
          <w:p w14:paraId="19B739B8"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 (60)</w:t>
            </w:r>
          </w:p>
          <w:p w14:paraId="252E08BC"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7211D34F"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30E474B0"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w:t>
            </w:r>
          </w:p>
          <w:p w14:paraId="475D487F"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r>
      <w:tr w:rsidR="00585012" w:rsidRPr="000C48D9" w14:paraId="67368F05" w14:textId="77777777" w:rsidTr="00B87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2" w:type="dxa"/>
          </w:tcPr>
          <w:p w14:paraId="50BAA02C"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Functional Outcomes, n (%)</w:t>
            </w:r>
          </w:p>
          <w:p w14:paraId="229F8EE7"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Quality of Life</w:t>
            </w:r>
          </w:p>
          <w:p w14:paraId="5E3A025E"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Physical function</w:t>
            </w:r>
          </w:p>
          <w:p w14:paraId="7279B0CE"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Muscle strength</w:t>
            </w:r>
          </w:p>
          <w:p w14:paraId="4180B4D0"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Walking distance</w:t>
            </w:r>
          </w:p>
          <w:p w14:paraId="01A571A6"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b w:val="0"/>
              </w:rPr>
              <w:t>Activities of daily living</w:t>
            </w:r>
          </w:p>
        </w:tc>
        <w:tc>
          <w:tcPr>
            <w:tcW w:w="1257" w:type="dxa"/>
          </w:tcPr>
          <w:p w14:paraId="430597DD"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 (15)</w:t>
            </w:r>
          </w:p>
          <w:p w14:paraId="489FD9B8"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37704462"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8FC2397"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2BEE3657"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CA7835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c>
          <w:tcPr>
            <w:tcW w:w="1517" w:type="dxa"/>
          </w:tcPr>
          <w:p w14:paraId="7165A0DA"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8 (40)</w:t>
            </w:r>
          </w:p>
          <w:p w14:paraId="62D8B0B9"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w:t>
            </w:r>
          </w:p>
          <w:p w14:paraId="2E0087D8"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w:t>
            </w:r>
          </w:p>
          <w:p w14:paraId="65682CC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w:t>
            </w:r>
          </w:p>
          <w:p w14:paraId="6889C64C"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088937D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c>
          <w:tcPr>
            <w:tcW w:w="1894" w:type="dxa"/>
          </w:tcPr>
          <w:p w14:paraId="132EF71D"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 (10)</w:t>
            </w:r>
          </w:p>
          <w:p w14:paraId="0BCAD121"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7EC59E4D"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7E56DC77"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554C208"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7FA49008" w14:textId="77777777" w:rsidR="00585012" w:rsidRPr="000C48D9" w:rsidRDefault="00585012"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r>
      <w:tr w:rsidR="00585012" w:rsidRPr="000C48D9" w14:paraId="61506ECA" w14:textId="77777777" w:rsidTr="00B87EEE">
        <w:tc>
          <w:tcPr>
            <w:cnfStyle w:val="001000000000" w:firstRow="0" w:lastRow="0" w:firstColumn="1" w:lastColumn="0" w:oddVBand="0" w:evenVBand="0" w:oddHBand="0" w:evenHBand="0" w:firstRowFirstColumn="0" w:firstRowLastColumn="0" w:lastRowFirstColumn="0" w:lastRowLastColumn="0"/>
            <w:tcW w:w="3632" w:type="dxa"/>
          </w:tcPr>
          <w:p w14:paraId="3319A66F"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rPr>
              <w:t>Others (n%)</w:t>
            </w:r>
          </w:p>
          <w:p w14:paraId="7A12AE36"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 xml:space="preserve">Metabolic </w:t>
            </w:r>
            <w:proofErr w:type="spellStart"/>
            <w:r w:rsidRPr="000C48D9">
              <w:rPr>
                <w:rFonts w:asciiTheme="majorHAnsi" w:hAnsiTheme="majorHAnsi" w:cstheme="majorHAnsi"/>
                <w:b w:val="0"/>
              </w:rPr>
              <w:t>concentration</w:t>
            </w:r>
            <w:r w:rsidRPr="000C48D9">
              <w:rPr>
                <w:rFonts w:asciiTheme="majorHAnsi" w:hAnsiTheme="majorHAnsi" w:cstheme="majorHAnsi"/>
                <w:b w:val="0"/>
                <w:vertAlign w:val="superscript"/>
              </w:rPr>
              <w:t>b</w:t>
            </w:r>
            <w:proofErr w:type="spellEnd"/>
          </w:p>
          <w:p w14:paraId="39B24F2B"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 xml:space="preserve">Feeding </w:t>
            </w:r>
            <w:proofErr w:type="spellStart"/>
            <w:r w:rsidRPr="000C48D9">
              <w:rPr>
                <w:rFonts w:asciiTheme="majorHAnsi" w:hAnsiTheme="majorHAnsi" w:cstheme="majorHAnsi"/>
                <w:b w:val="0"/>
              </w:rPr>
              <w:t>measures</w:t>
            </w:r>
            <w:r w:rsidRPr="000C48D9">
              <w:rPr>
                <w:rFonts w:asciiTheme="majorHAnsi" w:hAnsiTheme="majorHAnsi" w:cstheme="majorHAnsi"/>
                <w:b w:val="0"/>
                <w:vertAlign w:val="superscript"/>
              </w:rPr>
              <w:t>c</w:t>
            </w:r>
            <w:proofErr w:type="spellEnd"/>
          </w:p>
          <w:p w14:paraId="089400B6"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Muscle mass</w:t>
            </w:r>
          </w:p>
          <w:p w14:paraId="30EC02A9"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 xml:space="preserve">Tube placement </w:t>
            </w:r>
          </w:p>
          <w:p w14:paraId="692EDE3D"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Equipment contamination</w:t>
            </w:r>
          </w:p>
          <w:p w14:paraId="4610C9FD" w14:textId="77777777" w:rsidR="00585012" w:rsidRPr="000C48D9" w:rsidRDefault="00585012" w:rsidP="00B87EEE">
            <w:pPr>
              <w:jc w:val="both"/>
              <w:rPr>
                <w:rFonts w:asciiTheme="majorHAnsi" w:hAnsiTheme="majorHAnsi" w:cstheme="majorHAnsi"/>
                <w:b w:val="0"/>
              </w:rPr>
            </w:pPr>
            <w:r w:rsidRPr="000C48D9">
              <w:rPr>
                <w:rFonts w:asciiTheme="majorHAnsi" w:hAnsiTheme="majorHAnsi" w:cstheme="majorHAnsi"/>
                <w:b w:val="0"/>
              </w:rPr>
              <w:t>Nitrogen balance</w:t>
            </w:r>
          </w:p>
          <w:p w14:paraId="0D21C41B" w14:textId="77777777" w:rsidR="00585012" w:rsidRPr="000C48D9" w:rsidRDefault="00585012" w:rsidP="00B87EEE">
            <w:pPr>
              <w:jc w:val="both"/>
              <w:rPr>
                <w:rFonts w:asciiTheme="majorHAnsi" w:hAnsiTheme="majorHAnsi" w:cstheme="majorHAnsi"/>
              </w:rPr>
            </w:pPr>
            <w:r w:rsidRPr="000C48D9">
              <w:rPr>
                <w:rFonts w:asciiTheme="majorHAnsi" w:hAnsiTheme="majorHAnsi" w:cstheme="majorHAnsi"/>
                <w:b w:val="0"/>
              </w:rPr>
              <w:t>Discharge location</w:t>
            </w:r>
          </w:p>
        </w:tc>
        <w:tc>
          <w:tcPr>
            <w:tcW w:w="1257" w:type="dxa"/>
          </w:tcPr>
          <w:p w14:paraId="636D0770"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9 (45)</w:t>
            </w:r>
          </w:p>
          <w:p w14:paraId="68C34667"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2670BAC8"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5</w:t>
            </w:r>
          </w:p>
          <w:p w14:paraId="4DBA4A92"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7ECB9A8D"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63F5196B"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4CDD03FF"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55EF3D94"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c>
          <w:tcPr>
            <w:tcW w:w="1517" w:type="dxa"/>
          </w:tcPr>
          <w:p w14:paraId="561A3ED7"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18 (90)</w:t>
            </w:r>
          </w:p>
          <w:p w14:paraId="47E9A369"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10</w:t>
            </w:r>
          </w:p>
          <w:p w14:paraId="692EBCCC"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10</w:t>
            </w:r>
          </w:p>
          <w:p w14:paraId="410DCD27"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w:t>
            </w:r>
          </w:p>
          <w:p w14:paraId="4984325A"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6F8C70B9"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79CD54BA"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55385696"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w:t>
            </w:r>
          </w:p>
        </w:tc>
        <w:tc>
          <w:tcPr>
            <w:tcW w:w="1894" w:type="dxa"/>
          </w:tcPr>
          <w:p w14:paraId="6D5E8B6F"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5 (100)</w:t>
            </w:r>
          </w:p>
          <w:p w14:paraId="5F182472"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5</w:t>
            </w:r>
          </w:p>
          <w:p w14:paraId="3C3B24D2"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44006C59"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5F4966ED"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1DFE6EB6"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p w14:paraId="44EA0313" w14:textId="77777777" w:rsidR="00585012" w:rsidRPr="000C48D9" w:rsidRDefault="00585012"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084CA44" w14:textId="77777777" w:rsidR="00585012" w:rsidRPr="000C48D9" w:rsidRDefault="00585012" w:rsidP="00B87EEE">
            <w:pPr>
              <w:keepNex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0</w:t>
            </w:r>
          </w:p>
        </w:tc>
      </w:tr>
    </w:tbl>
    <w:p w14:paraId="65B71E49" w14:textId="77777777" w:rsidR="00585012" w:rsidRPr="000D28DF" w:rsidRDefault="00585012" w:rsidP="00585012">
      <w:pPr>
        <w:jc w:val="both"/>
        <w:rPr>
          <w:rFonts w:asciiTheme="majorHAnsi" w:hAnsiTheme="majorHAnsi" w:cstheme="majorHAnsi"/>
          <w:bCs/>
          <w:sz w:val="18"/>
          <w:szCs w:val="18"/>
        </w:rPr>
      </w:pPr>
      <w:r>
        <w:rPr>
          <w:rFonts w:asciiTheme="majorHAnsi" w:hAnsiTheme="majorHAnsi" w:cstheme="majorHAnsi"/>
          <w:b/>
          <w:bCs/>
          <w:sz w:val="18"/>
          <w:szCs w:val="18"/>
        </w:rPr>
        <w:t>Supplementary Information</w:t>
      </w:r>
      <w:r w:rsidRPr="000D28DF">
        <w:rPr>
          <w:rFonts w:asciiTheme="majorHAnsi" w:hAnsiTheme="majorHAnsi" w:cstheme="majorHAnsi"/>
          <w:b/>
          <w:bCs/>
          <w:sz w:val="18"/>
          <w:szCs w:val="18"/>
        </w:rPr>
        <w:t xml:space="preserve"> </w:t>
      </w:r>
      <w:r w:rsidRPr="00310A91">
        <w:rPr>
          <w:rFonts w:asciiTheme="majorHAnsi" w:hAnsiTheme="majorHAnsi" w:cstheme="majorHAnsi"/>
          <w:b/>
          <w:bCs/>
          <w:sz w:val="18"/>
          <w:szCs w:val="18"/>
        </w:rPr>
        <w:t>Table S3</w:t>
      </w:r>
      <w:r w:rsidRPr="000C48D9">
        <w:rPr>
          <w:rFonts w:asciiTheme="majorHAnsi" w:hAnsiTheme="majorHAnsi" w:cstheme="majorHAnsi"/>
          <w:b/>
          <w:sz w:val="18"/>
          <w:szCs w:val="18"/>
        </w:rPr>
        <w:t xml:space="preserve"> </w:t>
      </w:r>
      <w:r w:rsidRPr="000D28DF">
        <w:rPr>
          <w:rFonts w:asciiTheme="majorHAnsi" w:hAnsiTheme="majorHAnsi" w:cstheme="majorHAnsi"/>
          <w:bCs/>
          <w:sz w:val="18"/>
          <w:szCs w:val="18"/>
        </w:rPr>
        <w:t xml:space="preserve">Breakdown of outcome measures for randomised controlled trials. </w:t>
      </w:r>
      <w:proofErr w:type="gramStart"/>
      <w:r w:rsidRPr="000D28DF">
        <w:rPr>
          <w:rFonts w:asciiTheme="majorHAnsi" w:hAnsiTheme="majorHAnsi" w:cstheme="majorHAnsi"/>
          <w:bCs/>
          <w:sz w:val="18"/>
          <w:szCs w:val="18"/>
        </w:rPr>
        <w:t>n(</w:t>
      </w:r>
      <w:proofErr w:type="gramEnd"/>
      <w:r w:rsidRPr="000D28DF">
        <w:rPr>
          <w:rFonts w:asciiTheme="majorHAnsi" w:hAnsiTheme="majorHAnsi" w:cstheme="majorHAnsi"/>
          <w:bCs/>
          <w:sz w:val="18"/>
          <w:szCs w:val="18"/>
        </w:rPr>
        <w:t xml:space="preserve">%) refers to number and percentage of trials. </w:t>
      </w:r>
      <w:proofErr w:type="spellStart"/>
      <w:r w:rsidRPr="000D28DF">
        <w:rPr>
          <w:rFonts w:asciiTheme="majorHAnsi" w:hAnsiTheme="majorHAnsi" w:cstheme="majorHAnsi"/>
          <w:bCs/>
          <w:sz w:val="18"/>
          <w:szCs w:val="18"/>
          <w:vertAlign w:val="superscript"/>
        </w:rPr>
        <w:t>a</w:t>
      </w:r>
      <w:r w:rsidRPr="000D28DF">
        <w:rPr>
          <w:rFonts w:asciiTheme="majorHAnsi" w:hAnsiTheme="majorHAnsi" w:cstheme="majorHAnsi"/>
          <w:bCs/>
          <w:sz w:val="18"/>
          <w:szCs w:val="18"/>
        </w:rPr>
        <w:t>Most</w:t>
      </w:r>
      <w:proofErr w:type="spellEnd"/>
      <w:r w:rsidRPr="000D28DF">
        <w:rPr>
          <w:rFonts w:asciiTheme="majorHAnsi" w:hAnsiTheme="majorHAnsi" w:cstheme="majorHAnsi"/>
          <w:bCs/>
          <w:sz w:val="18"/>
          <w:szCs w:val="18"/>
        </w:rPr>
        <w:t xml:space="preserve"> studies had more than one secondary and/or undetermined outcomes. </w:t>
      </w:r>
      <w:proofErr w:type="spellStart"/>
      <w:r w:rsidRPr="000D28DF">
        <w:rPr>
          <w:rFonts w:asciiTheme="majorHAnsi" w:hAnsiTheme="majorHAnsi" w:cstheme="majorHAnsi"/>
          <w:bCs/>
          <w:sz w:val="18"/>
          <w:szCs w:val="18"/>
          <w:vertAlign w:val="superscript"/>
        </w:rPr>
        <w:t>b</w:t>
      </w:r>
      <w:r w:rsidRPr="000D28DF">
        <w:rPr>
          <w:rFonts w:asciiTheme="majorHAnsi" w:hAnsiTheme="majorHAnsi" w:cstheme="majorHAnsi"/>
          <w:bCs/>
          <w:sz w:val="18"/>
          <w:szCs w:val="18"/>
        </w:rPr>
        <w:t>Metabolic</w:t>
      </w:r>
      <w:proofErr w:type="spellEnd"/>
      <w:r w:rsidRPr="000D28DF">
        <w:rPr>
          <w:rFonts w:asciiTheme="majorHAnsi" w:hAnsiTheme="majorHAnsi" w:cstheme="majorHAnsi"/>
          <w:bCs/>
          <w:sz w:val="18"/>
          <w:szCs w:val="18"/>
        </w:rPr>
        <w:t xml:space="preserve"> concentration was defined as any outcome relevant to the blood level of a substance. </w:t>
      </w:r>
      <w:proofErr w:type="spellStart"/>
      <w:r w:rsidRPr="000D28DF">
        <w:rPr>
          <w:rFonts w:asciiTheme="majorHAnsi" w:hAnsiTheme="majorHAnsi" w:cstheme="majorHAnsi"/>
          <w:bCs/>
          <w:sz w:val="18"/>
          <w:szCs w:val="18"/>
          <w:vertAlign w:val="superscript"/>
        </w:rPr>
        <w:t>c</w:t>
      </w:r>
      <w:r w:rsidRPr="000D28DF">
        <w:rPr>
          <w:rFonts w:asciiTheme="majorHAnsi" w:hAnsiTheme="majorHAnsi" w:cstheme="majorHAnsi"/>
          <w:bCs/>
          <w:sz w:val="18"/>
          <w:szCs w:val="18"/>
        </w:rPr>
        <w:t>Feeding</w:t>
      </w:r>
      <w:proofErr w:type="spellEnd"/>
      <w:r w:rsidRPr="000D28DF">
        <w:rPr>
          <w:rFonts w:asciiTheme="majorHAnsi" w:hAnsiTheme="majorHAnsi" w:cstheme="majorHAnsi"/>
          <w:bCs/>
          <w:sz w:val="18"/>
          <w:szCs w:val="18"/>
        </w:rPr>
        <w:t xml:space="preserve"> measures were all outcomes directly related to the nutritional intervention </w:t>
      </w:r>
      <w:proofErr w:type="gramStart"/>
      <w:r w:rsidRPr="000D28DF">
        <w:rPr>
          <w:rFonts w:asciiTheme="majorHAnsi" w:hAnsiTheme="majorHAnsi" w:cstheme="majorHAnsi"/>
          <w:bCs/>
          <w:sz w:val="18"/>
          <w:szCs w:val="18"/>
        </w:rPr>
        <w:t>e.g.</w:t>
      </w:r>
      <w:proofErr w:type="gramEnd"/>
      <w:r w:rsidRPr="000D28DF">
        <w:rPr>
          <w:rFonts w:asciiTheme="majorHAnsi" w:hAnsiTheme="majorHAnsi" w:cstheme="majorHAnsi"/>
          <w:bCs/>
          <w:sz w:val="18"/>
          <w:szCs w:val="18"/>
        </w:rPr>
        <w:t xml:space="preserve"> calories or protein delivered</w:t>
      </w:r>
      <w:r>
        <w:rPr>
          <w:rFonts w:asciiTheme="majorHAnsi" w:hAnsiTheme="majorHAnsi" w:cstheme="majorHAnsi"/>
          <w:bCs/>
          <w:sz w:val="18"/>
          <w:szCs w:val="18"/>
        </w:rPr>
        <w:t>. ICU = intensive care unit</w:t>
      </w:r>
    </w:p>
    <w:p w14:paraId="3D11CDBB" w14:textId="77777777" w:rsidR="00585012" w:rsidRDefault="00585012" w:rsidP="00585012">
      <w:pPr>
        <w:jc w:val="both"/>
        <w:rPr>
          <w:rFonts w:asciiTheme="majorHAnsi" w:hAnsiTheme="majorHAnsi" w:cstheme="majorHAnsi"/>
          <w:b/>
          <w:sz w:val="18"/>
          <w:szCs w:val="18"/>
        </w:rPr>
      </w:pPr>
    </w:p>
    <w:p w14:paraId="6E6E4698" w14:textId="77777777" w:rsidR="00C40248" w:rsidRDefault="00C40248" w:rsidP="00C40248">
      <w:pPr>
        <w:rPr>
          <w:rFonts w:asciiTheme="majorHAnsi" w:hAnsiTheme="majorHAnsi" w:cstheme="majorHAnsi"/>
          <w:b/>
          <w:bCs/>
          <w:i/>
        </w:rPr>
      </w:pPr>
    </w:p>
    <w:p w14:paraId="1CBB9B13" w14:textId="77777777" w:rsidR="00C40248" w:rsidRDefault="00C40248" w:rsidP="00C40248">
      <w:pPr>
        <w:rPr>
          <w:rFonts w:asciiTheme="majorHAnsi" w:hAnsiTheme="majorHAnsi" w:cstheme="majorHAnsi"/>
          <w:b/>
          <w:bCs/>
          <w:i/>
        </w:rPr>
      </w:pPr>
    </w:p>
    <w:p w14:paraId="535249E6" w14:textId="179726E3" w:rsidR="00C40248" w:rsidRDefault="00C40248" w:rsidP="00C40248">
      <w:pPr>
        <w:rPr>
          <w:rFonts w:asciiTheme="majorHAnsi" w:hAnsiTheme="majorHAnsi" w:cstheme="majorHAnsi"/>
          <w:b/>
          <w:bCs/>
          <w:iCs/>
        </w:rPr>
      </w:pPr>
      <w:r w:rsidRPr="000C48D9">
        <w:rPr>
          <w:rFonts w:asciiTheme="majorHAnsi" w:hAnsiTheme="majorHAnsi" w:cstheme="majorHAnsi"/>
          <w:b/>
          <w:bCs/>
          <w:i/>
          <w:iCs/>
        </w:rPr>
        <w:lastRenderedPageBreak/>
        <w:t xml:space="preserve">Delphi panel participants </w:t>
      </w:r>
    </w:p>
    <w:p w14:paraId="16E9E71B" w14:textId="77777777" w:rsidR="00C40248" w:rsidRDefault="00C40248" w:rsidP="00C40248">
      <w:pPr>
        <w:rPr>
          <w:rFonts w:asciiTheme="majorHAnsi" w:hAnsiTheme="majorHAnsi" w:cstheme="majorHAnsi"/>
          <w:b/>
          <w:bCs/>
          <w:iCs/>
        </w:rPr>
      </w:pPr>
    </w:p>
    <w:p w14:paraId="2653B587" w14:textId="77777777" w:rsidR="00C40248" w:rsidRPr="003F321E" w:rsidRDefault="00C40248" w:rsidP="00C40248">
      <w:pPr>
        <w:spacing w:line="480" w:lineRule="auto"/>
        <w:rPr>
          <w:rFonts w:asciiTheme="majorHAnsi" w:hAnsiTheme="majorHAnsi" w:cstheme="majorHAnsi"/>
          <w:bCs/>
          <w:iCs/>
        </w:rPr>
      </w:pPr>
      <w:r w:rsidRPr="003F321E">
        <w:rPr>
          <w:rFonts w:asciiTheme="majorHAnsi" w:hAnsiTheme="majorHAnsi" w:cstheme="majorHAnsi"/>
          <w:bCs/>
          <w:iCs/>
        </w:rPr>
        <w:t xml:space="preserve">Inclusion criteria: </w:t>
      </w:r>
      <w:r w:rsidRPr="006C0390">
        <w:rPr>
          <w:rFonts w:asciiTheme="majorHAnsi" w:eastAsia="Calibri" w:hAnsiTheme="majorHAnsi" w:cstheme="minorHAnsi"/>
        </w:rPr>
        <w:t xml:space="preserve">Clinical </w:t>
      </w:r>
      <w:r>
        <w:rPr>
          <w:rFonts w:asciiTheme="majorHAnsi" w:eastAsia="Calibri" w:hAnsiTheme="majorHAnsi" w:cstheme="minorHAnsi"/>
        </w:rPr>
        <w:t>researchers</w:t>
      </w:r>
      <w:r w:rsidRPr="006C0390">
        <w:rPr>
          <w:rFonts w:asciiTheme="majorHAnsi" w:eastAsia="Calibri" w:hAnsiTheme="majorHAnsi" w:cstheme="minorHAnsi"/>
        </w:rPr>
        <w:t xml:space="preserve"> and healthcare professionals with experience of working and research within the critical care area: any gender; 18-99 years.  Patients and care</w:t>
      </w:r>
      <w:r>
        <w:rPr>
          <w:rFonts w:asciiTheme="majorHAnsi" w:eastAsia="Calibri" w:hAnsiTheme="majorHAnsi" w:cstheme="minorHAnsi"/>
        </w:rPr>
        <w:t xml:space="preserve">givers </w:t>
      </w:r>
      <w:r w:rsidRPr="006C0390">
        <w:rPr>
          <w:rFonts w:asciiTheme="majorHAnsi" w:eastAsia="Calibri" w:hAnsiTheme="majorHAnsi" w:cstheme="minorHAnsi"/>
        </w:rPr>
        <w:t>who have experienced an ICU stay, either themselves or amongst family members or f</w:t>
      </w:r>
      <w:r>
        <w:rPr>
          <w:rFonts w:asciiTheme="majorHAnsi" w:eastAsia="Calibri" w:hAnsiTheme="majorHAnsi" w:cstheme="minorHAnsi"/>
        </w:rPr>
        <w:t>riends: any gender; 18-99 years, and access to the internet.</w:t>
      </w:r>
    </w:p>
    <w:p w14:paraId="7467B0CA" w14:textId="77777777" w:rsidR="00C40248" w:rsidRPr="000C48D9" w:rsidRDefault="00C40248" w:rsidP="00C40248">
      <w:pPr>
        <w:rPr>
          <w:rFonts w:asciiTheme="majorHAnsi" w:hAnsiTheme="majorHAnsi" w:cstheme="majorHAnsi"/>
        </w:rPr>
      </w:pPr>
    </w:p>
    <w:tbl>
      <w:tblPr>
        <w:tblStyle w:val="TableGridLight1"/>
        <w:tblW w:w="89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047"/>
        <w:gridCol w:w="1978"/>
        <w:gridCol w:w="2127"/>
      </w:tblGrid>
      <w:tr w:rsidR="00C40248" w:rsidRPr="000C48D9" w14:paraId="27A9D63B" w14:textId="77777777" w:rsidTr="00B87EEE">
        <w:trPr>
          <w:jc w:val="center"/>
        </w:trPr>
        <w:tc>
          <w:tcPr>
            <w:tcW w:w="2835" w:type="dxa"/>
            <w:tcBorders>
              <w:top w:val="single" w:sz="4" w:space="0" w:color="auto"/>
              <w:left w:val="single" w:sz="4" w:space="0" w:color="auto"/>
              <w:bottom w:val="single" w:sz="4" w:space="0" w:color="auto"/>
            </w:tcBorders>
          </w:tcPr>
          <w:p w14:paraId="48F630CA"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Continent, Country, Stakeholder Group</w:t>
            </w:r>
          </w:p>
        </w:tc>
        <w:tc>
          <w:tcPr>
            <w:tcW w:w="2047" w:type="dxa"/>
            <w:tcBorders>
              <w:top w:val="single" w:sz="4" w:space="0" w:color="auto"/>
              <w:bottom w:val="single" w:sz="4" w:space="0" w:color="auto"/>
            </w:tcBorders>
          </w:tcPr>
          <w:p w14:paraId="27BA9585" w14:textId="77777777" w:rsidR="00C40248" w:rsidRPr="000C48D9" w:rsidRDefault="00C40248" w:rsidP="00B87EEE">
            <w:pPr>
              <w:rPr>
                <w:rFonts w:asciiTheme="majorHAnsi" w:hAnsiTheme="majorHAnsi" w:cstheme="majorHAnsi"/>
                <w:b/>
                <w:bCs/>
                <w:sz w:val="16"/>
                <w:szCs w:val="16"/>
              </w:rPr>
            </w:pPr>
            <w:r w:rsidRPr="000C48D9">
              <w:rPr>
                <w:rFonts w:asciiTheme="majorHAnsi" w:eastAsiaTheme="minorHAnsi" w:hAnsiTheme="majorHAnsi" w:cstheme="majorHAnsi"/>
                <w:b/>
                <w:bCs/>
                <w:sz w:val="16"/>
                <w:szCs w:val="16"/>
              </w:rPr>
              <w:t>Representative</w:t>
            </w:r>
          </w:p>
        </w:tc>
        <w:tc>
          <w:tcPr>
            <w:tcW w:w="1978" w:type="dxa"/>
            <w:tcBorders>
              <w:top w:val="single" w:sz="4" w:space="0" w:color="auto"/>
              <w:bottom w:val="single" w:sz="4" w:space="0" w:color="auto"/>
            </w:tcBorders>
          </w:tcPr>
          <w:p w14:paraId="3C06C484" w14:textId="77777777" w:rsidR="00C40248" w:rsidRPr="000C48D9" w:rsidRDefault="00C40248" w:rsidP="00B87EEE">
            <w:pPr>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Clinical Role</w:t>
            </w:r>
          </w:p>
        </w:tc>
        <w:tc>
          <w:tcPr>
            <w:tcW w:w="2127" w:type="dxa"/>
            <w:tcBorders>
              <w:top w:val="single" w:sz="4" w:space="0" w:color="auto"/>
              <w:bottom w:val="single" w:sz="4" w:space="0" w:color="auto"/>
              <w:right w:val="single" w:sz="4" w:space="0" w:color="auto"/>
            </w:tcBorders>
          </w:tcPr>
          <w:p w14:paraId="6AADD471" w14:textId="77777777" w:rsidR="00C40248" w:rsidRPr="000C48D9" w:rsidRDefault="00C40248" w:rsidP="00B87EEE">
            <w:pPr>
              <w:rPr>
                <w:rFonts w:asciiTheme="majorHAnsi" w:hAnsiTheme="majorHAnsi" w:cstheme="majorHAnsi"/>
                <w:b/>
                <w:bCs/>
                <w:sz w:val="16"/>
                <w:szCs w:val="16"/>
              </w:rPr>
            </w:pPr>
            <w:r w:rsidRPr="000C48D9">
              <w:rPr>
                <w:rFonts w:asciiTheme="majorHAnsi" w:eastAsiaTheme="minorHAnsi" w:hAnsiTheme="majorHAnsi" w:cstheme="majorHAnsi"/>
                <w:b/>
                <w:bCs/>
                <w:sz w:val="16"/>
                <w:szCs w:val="16"/>
              </w:rPr>
              <w:t>Academic Role</w:t>
            </w:r>
          </w:p>
          <w:p w14:paraId="29BBE0BF"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60923371" w14:textId="77777777" w:rsidTr="00B87EEE">
        <w:trPr>
          <w:jc w:val="center"/>
        </w:trPr>
        <w:tc>
          <w:tcPr>
            <w:tcW w:w="2835" w:type="dxa"/>
            <w:tcBorders>
              <w:top w:val="single" w:sz="4" w:space="0" w:color="auto"/>
              <w:left w:val="single" w:sz="4" w:space="0" w:color="auto"/>
            </w:tcBorders>
            <w:shd w:val="clear" w:color="auto" w:fill="D9D9D9" w:themeFill="background1" w:themeFillShade="D9"/>
          </w:tcPr>
          <w:p w14:paraId="398C5CEA"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Africa</w:t>
            </w:r>
          </w:p>
        </w:tc>
        <w:tc>
          <w:tcPr>
            <w:tcW w:w="2047" w:type="dxa"/>
            <w:tcBorders>
              <w:top w:val="single" w:sz="4" w:space="0" w:color="auto"/>
            </w:tcBorders>
            <w:shd w:val="clear" w:color="auto" w:fill="D9D9D9" w:themeFill="background1" w:themeFillShade="D9"/>
          </w:tcPr>
          <w:p w14:paraId="58D561C9" w14:textId="77777777" w:rsidR="00C40248" w:rsidRPr="000C48D9" w:rsidRDefault="00C40248" w:rsidP="00B87EEE">
            <w:pPr>
              <w:rPr>
                <w:rFonts w:asciiTheme="majorHAnsi" w:eastAsiaTheme="minorHAnsi" w:hAnsiTheme="majorHAnsi" w:cstheme="majorHAnsi"/>
                <w:b/>
                <w:bCs/>
                <w:sz w:val="16"/>
                <w:szCs w:val="16"/>
              </w:rPr>
            </w:pPr>
          </w:p>
        </w:tc>
        <w:tc>
          <w:tcPr>
            <w:tcW w:w="1978" w:type="dxa"/>
            <w:tcBorders>
              <w:top w:val="single" w:sz="4" w:space="0" w:color="auto"/>
            </w:tcBorders>
            <w:shd w:val="clear" w:color="auto" w:fill="D9D9D9" w:themeFill="background1" w:themeFillShade="D9"/>
          </w:tcPr>
          <w:p w14:paraId="0D1541A0" w14:textId="77777777" w:rsidR="00C40248" w:rsidRPr="000C48D9" w:rsidRDefault="00C40248" w:rsidP="00B87EEE">
            <w:pPr>
              <w:rPr>
                <w:rFonts w:asciiTheme="majorHAnsi" w:eastAsiaTheme="minorHAnsi" w:hAnsiTheme="majorHAnsi" w:cstheme="majorHAnsi"/>
                <w:b/>
                <w:bCs/>
                <w:sz w:val="16"/>
                <w:szCs w:val="16"/>
              </w:rPr>
            </w:pPr>
          </w:p>
        </w:tc>
        <w:tc>
          <w:tcPr>
            <w:tcW w:w="2127" w:type="dxa"/>
            <w:tcBorders>
              <w:top w:val="single" w:sz="4" w:space="0" w:color="auto"/>
              <w:right w:val="single" w:sz="4" w:space="0" w:color="auto"/>
            </w:tcBorders>
            <w:shd w:val="clear" w:color="auto" w:fill="D9D9D9" w:themeFill="background1" w:themeFillShade="D9"/>
          </w:tcPr>
          <w:p w14:paraId="0383564B"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2AE98988" w14:textId="77777777" w:rsidTr="00B87EEE">
        <w:trPr>
          <w:jc w:val="center"/>
        </w:trPr>
        <w:tc>
          <w:tcPr>
            <w:tcW w:w="2835" w:type="dxa"/>
            <w:tcBorders>
              <w:left w:val="single" w:sz="4" w:space="0" w:color="auto"/>
            </w:tcBorders>
          </w:tcPr>
          <w:p w14:paraId="63CC58BB"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Egypt</w:t>
            </w:r>
          </w:p>
        </w:tc>
        <w:tc>
          <w:tcPr>
            <w:tcW w:w="2047" w:type="dxa"/>
          </w:tcPr>
          <w:p w14:paraId="3174E03E" w14:textId="77777777" w:rsidR="00C40248" w:rsidRPr="000C48D9" w:rsidRDefault="00C40248" w:rsidP="00B87EEE">
            <w:pPr>
              <w:rPr>
                <w:rFonts w:asciiTheme="majorHAnsi" w:eastAsiaTheme="minorHAnsi" w:hAnsiTheme="majorHAnsi" w:cstheme="majorHAnsi"/>
                <w:b/>
                <w:bCs/>
                <w:sz w:val="16"/>
                <w:szCs w:val="16"/>
              </w:rPr>
            </w:pPr>
          </w:p>
        </w:tc>
        <w:tc>
          <w:tcPr>
            <w:tcW w:w="1978" w:type="dxa"/>
          </w:tcPr>
          <w:p w14:paraId="6BCB69FC" w14:textId="77777777" w:rsidR="00C40248" w:rsidRPr="000C48D9" w:rsidRDefault="00C40248" w:rsidP="00B87EEE">
            <w:pPr>
              <w:rPr>
                <w:rFonts w:asciiTheme="majorHAnsi" w:eastAsiaTheme="minorHAnsi" w:hAnsiTheme="majorHAnsi" w:cstheme="majorHAnsi"/>
                <w:b/>
                <w:bCs/>
                <w:sz w:val="16"/>
                <w:szCs w:val="16"/>
              </w:rPr>
            </w:pPr>
          </w:p>
        </w:tc>
        <w:tc>
          <w:tcPr>
            <w:tcW w:w="2127" w:type="dxa"/>
            <w:tcBorders>
              <w:right w:val="single" w:sz="4" w:space="0" w:color="auto"/>
            </w:tcBorders>
          </w:tcPr>
          <w:p w14:paraId="75ADE2FA"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74DA5448" w14:textId="77777777" w:rsidTr="00B87EEE">
        <w:trPr>
          <w:jc w:val="center"/>
        </w:trPr>
        <w:tc>
          <w:tcPr>
            <w:tcW w:w="2835" w:type="dxa"/>
            <w:tcBorders>
              <w:left w:val="single" w:sz="4" w:space="0" w:color="auto"/>
            </w:tcBorders>
          </w:tcPr>
          <w:p w14:paraId="5C4DF1DC"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i/>
                <w:iCs/>
                <w:sz w:val="16"/>
                <w:szCs w:val="16"/>
              </w:rPr>
              <w:t>Healthcare Professionals</w:t>
            </w:r>
          </w:p>
        </w:tc>
        <w:tc>
          <w:tcPr>
            <w:tcW w:w="2047" w:type="dxa"/>
          </w:tcPr>
          <w:p w14:paraId="35445B64" w14:textId="77777777" w:rsidR="00C40248" w:rsidRPr="000C48D9" w:rsidRDefault="00C40248" w:rsidP="00B87EEE">
            <w:pPr>
              <w:rPr>
                <w:rFonts w:asciiTheme="majorHAnsi" w:eastAsiaTheme="minorHAnsi" w:hAnsiTheme="majorHAnsi" w:cstheme="majorHAnsi"/>
                <w:b/>
                <w:bCs/>
                <w:sz w:val="16"/>
                <w:szCs w:val="16"/>
              </w:rPr>
            </w:pPr>
          </w:p>
        </w:tc>
        <w:tc>
          <w:tcPr>
            <w:tcW w:w="1978" w:type="dxa"/>
          </w:tcPr>
          <w:p w14:paraId="1A72D655" w14:textId="77777777" w:rsidR="00C40248" w:rsidRPr="000C48D9" w:rsidRDefault="00C40248" w:rsidP="00B87EEE">
            <w:pPr>
              <w:rPr>
                <w:rFonts w:asciiTheme="majorHAnsi" w:eastAsiaTheme="minorHAnsi" w:hAnsiTheme="majorHAnsi" w:cstheme="majorHAnsi"/>
                <w:b/>
                <w:bCs/>
                <w:sz w:val="16"/>
                <w:szCs w:val="16"/>
              </w:rPr>
            </w:pPr>
          </w:p>
        </w:tc>
        <w:tc>
          <w:tcPr>
            <w:tcW w:w="2127" w:type="dxa"/>
            <w:tcBorders>
              <w:right w:val="single" w:sz="4" w:space="0" w:color="auto"/>
            </w:tcBorders>
          </w:tcPr>
          <w:p w14:paraId="42954DE6"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59548A74" w14:textId="77777777" w:rsidTr="00B87EEE">
        <w:trPr>
          <w:jc w:val="center"/>
        </w:trPr>
        <w:tc>
          <w:tcPr>
            <w:tcW w:w="2835" w:type="dxa"/>
            <w:tcBorders>
              <w:left w:val="single" w:sz="4" w:space="0" w:color="auto"/>
            </w:tcBorders>
          </w:tcPr>
          <w:p w14:paraId="76E0454A" w14:textId="77777777" w:rsidR="00C40248" w:rsidRPr="000C48D9" w:rsidRDefault="00C40248" w:rsidP="00B87EEE">
            <w:pPr>
              <w:ind w:left="360"/>
              <w:rPr>
                <w:rFonts w:asciiTheme="majorHAnsi" w:eastAsiaTheme="minorHAnsi" w:hAnsiTheme="majorHAnsi" w:cstheme="majorHAnsi"/>
                <w:b/>
                <w:bCs/>
                <w:sz w:val="16"/>
                <w:szCs w:val="16"/>
              </w:rPr>
            </w:pPr>
          </w:p>
        </w:tc>
        <w:tc>
          <w:tcPr>
            <w:tcW w:w="2047" w:type="dxa"/>
          </w:tcPr>
          <w:p w14:paraId="14CF20E5"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Mohamed </w:t>
            </w:r>
            <w:proofErr w:type="spellStart"/>
            <w:r w:rsidRPr="000C48D9">
              <w:rPr>
                <w:rFonts w:asciiTheme="majorHAnsi" w:hAnsiTheme="majorHAnsi" w:cstheme="majorHAnsi"/>
                <w:color w:val="000000"/>
                <w:sz w:val="16"/>
                <w:szCs w:val="16"/>
              </w:rPr>
              <w:t>Elbahnasawy</w:t>
            </w:r>
            <w:proofErr w:type="spellEnd"/>
          </w:p>
        </w:tc>
        <w:tc>
          <w:tcPr>
            <w:tcW w:w="1978" w:type="dxa"/>
          </w:tcPr>
          <w:p w14:paraId="692DB227" w14:textId="77777777" w:rsidR="00C40248" w:rsidRPr="000C48D9" w:rsidRDefault="00C40248" w:rsidP="00B87EEE">
            <w:pPr>
              <w:rPr>
                <w:rFonts w:asciiTheme="majorHAnsi" w:eastAsiaTheme="minorHAnsi" w:hAnsiTheme="majorHAnsi" w:cstheme="majorHAnsi"/>
                <w:b/>
                <w:bCs/>
                <w:sz w:val="16"/>
                <w:szCs w:val="16"/>
              </w:rPr>
            </w:pPr>
          </w:p>
        </w:tc>
        <w:tc>
          <w:tcPr>
            <w:tcW w:w="2127" w:type="dxa"/>
            <w:tcBorders>
              <w:right w:val="single" w:sz="4" w:space="0" w:color="auto"/>
            </w:tcBorders>
          </w:tcPr>
          <w:p w14:paraId="19186E84"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100ACA56" w14:textId="77777777" w:rsidTr="00B87EEE">
        <w:trPr>
          <w:jc w:val="center"/>
        </w:trPr>
        <w:tc>
          <w:tcPr>
            <w:tcW w:w="2835" w:type="dxa"/>
            <w:tcBorders>
              <w:left w:val="single" w:sz="4" w:space="0" w:color="auto"/>
            </w:tcBorders>
          </w:tcPr>
          <w:p w14:paraId="1B506F71"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Morocco</w:t>
            </w:r>
          </w:p>
        </w:tc>
        <w:tc>
          <w:tcPr>
            <w:tcW w:w="2047" w:type="dxa"/>
          </w:tcPr>
          <w:p w14:paraId="77CFF9B8" w14:textId="77777777" w:rsidR="00C40248" w:rsidRPr="000C48D9" w:rsidRDefault="00C40248" w:rsidP="00B87EEE">
            <w:pPr>
              <w:rPr>
                <w:rFonts w:asciiTheme="majorHAnsi" w:eastAsiaTheme="minorHAnsi" w:hAnsiTheme="majorHAnsi" w:cstheme="majorHAnsi"/>
                <w:b/>
                <w:bCs/>
                <w:sz w:val="16"/>
                <w:szCs w:val="16"/>
              </w:rPr>
            </w:pPr>
          </w:p>
        </w:tc>
        <w:tc>
          <w:tcPr>
            <w:tcW w:w="1978" w:type="dxa"/>
          </w:tcPr>
          <w:p w14:paraId="00AC067A" w14:textId="77777777" w:rsidR="00C40248" w:rsidRPr="000C48D9" w:rsidRDefault="00C40248" w:rsidP="00B87EEE">
            <w:pPr>
              <w:rPr>
                <w:rFonts w:asciiTheme="majorHAnsi" w:eastAsiaTheme="minorHAnsi" w:hAnsiTheme="majorHAnsi" w:cstheme="majorHAnsi"/>
                <w:b/>
                <w:bCs/>
                <w:sz w:val="16"/>
                <w:szCs w:val="16"/>
              </w:rPr>
            </w:pPr>
          </w:p>
        </w:tc>
        <w:tc>
          <w:tcPr>
            <w:tcW w:w="2127" w:type="dxa"/>
            <w:tcBorders>
              <w:right w:val="single" w:sz="4" w:space="0" w:color="auto"/>
            </w:tcBorders>
          </w:tcPr>
          <w:p w14:paraId="628128E5"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348992C5" w14:textId="77777777" w:rsidTr="00B87EEE">
        <w:trPr>
          <w:jc w:val="center"/>
        </w:trPr>
        <w:tc>
          <w:tcPr>
            <w:tcW w:w="2835" w:type="dxa"/>
            <w:tcBorders>
              <w:left w:val="single" w:sz="4" w:space="0" w:color="auto"/>
            </w:tcBorders>
          </w:tcPr>
          <w:p w14:paraId="09010ED3"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i/>
                <w:iCs/>
                <w:sz w:val="16"/>
                <w:szCs w:val="16"/>
              </w:rPr>
              <w:t>Clinical Researchers</w:t>
            </w:r>
          </w:p>
        </w:tc>
        <w:tc>
          <w:tcPr>
            <w:tcW w:w="2047" w:type="dxa"/>
          </w:tcPr>
          <w:p w14:paraId="08A2765E" w14:textId="77777777" w:rsidR="00C40248" w:rsidRPr="000C48D9" w:rsidRDefault="00C40248" w:rsidP="00B87EEE">
            <w:pPr>
              <w:rPr>
                <w:rFonts w:asciiTheme="majorHAnsi" w:eastAsiaTheme="minorHAnsi" w:hAnsiTheme="majorHAnsi" w:cstheme="majorHAnsi"/>
                <w:b/>
                <w:bCs/>
                <w:sz w:val="16"/>
                <w:szCs w:val="16"/>
              </w:rPr>
            </w:pPr>
          </w:p>
        </w:tc>
        <w:tc>
          <w:tcPr>
            <w:tcW w:w="1978" w:type="dxa"/>
          </w:tcPr>
          <w:p w14:paraId="5BA3B316" w14:textId="77777777" w:rsidR="00C40248" w:rsidRPr="000C48D9" w:rsidRDefault="00C40248" w:rsidP="00B87EEE">
            <w:pPr>
              <w:rPr>
                <w:rFonts w:asciiTheme="majorHAnsi" w:eastAsiaTheme="minorHAnsi" w:hAnsiTheme="majorHAnsi" w:cstheme="majorHAnsi"/>
                <w:b/>
                <w:bCs/>
                <w:sz w:val="16"/>
                <w:szCs w:val="16"/>
              </w:rPr>
            </w:pPr>
          </w:p>
        </w:tc>
        <w:tc>
          <w:tcPr>
            <w:tcW w:w="2127" w:type="dxa"/>
            <w:tcBorders>
              <w:right w:val="single" w:sz="4" w:space="0" w:color="auto"/>
            </w:tcBorders>
          </w:tcPr>
          <w:p w14:paraId="321A4303" w14:textId="77777777" w:rsidR="00C40248" w:rsidRPr="000C48D9" w:rsidRDefault="00C40248" w:rsidP="00B87EEE">
            <w:pPr>
              <w:rPr>
                <w:rFonts w:asciiTheme="majorHAnsi" w:eastAsiaTheme="minorHAnsi" w:hAnsiTheme="majorHAnsi" w:cstheme="majorHAnsi"/>
                <w:b/>
                <w:bCs/>
                <w:sz w:val="16"/>
                <w:szCs w:val="16"/>
              </w:rPr>
            </w:pPr>
          </w:p>
        </w:tc>
      </w:tr>
      <w:tr w:rsidR="00C40248" w:rsidRPr="000C48D9" w14:paraId="2B75A6C4" w14:textId="77777777" w:rsidTr="00B87EEE">
        <w:trPr>
          <w:jc w:val="center"/>
        </w:trPr>
        <w:tc>
          <w:tcPr>
            <w:tcW w:w="2835" w:type="dxa"/>
            <w:tcBorders>
              <w:left w:val="single" w:sz="4" w:space="0" w:color="auto"/>
            </w:tcBorders>
          </w:tcPr>
          <w:p w14:paraId="1CD070C0" w14:textId="77777777" w:rsidR="00C40248" w:rsidRPr="000C48D9" w:rsidRDefault="00C40248" w:rsidP="00B87EEE">
            <w:pPr>
              <w:ind w:left="360"/>
              <w:rPr>
                <w:rFonts w:asciiTheme="majorHAnsi" w:eastAsiaTheme="minorHAnsi" w:hAnsiTheme="majorHAnsi" w:cstheme="majorHAnsi"/>
                <w:b/>
                <w:bCs/>
                <w:sz w:val="16"/>
                <w:szCs w:val="16"/>
              </w:rPr>
            </w:pPr>
          </w:p>
        </w:tc>
        <w:tc>
          <w:tcPr>
            <w:tcW w:w="2047" w:type="dxa"/>
          </w:tcPr>
          <w:p w14:paraId="03823FC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Ghannam</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Abdelilah</w:t>
            </w:r>
            <w:proofErr w:type="spellEnd"/>
          </w:p>
        </w:tc>
        <w:tc>
          <w:tcPr>
            <w:tcW w:w="1978" w:type="dxa"/>
          </w:tcPr>
          <w:p w14:paraId="36D5A0D1"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3C873E81" w14:textId="77777777" w:rsidR="00C40248" w:rsidRPr="000C48D9" w:rsidRDefault="00C40248" w:rsidP="00B87EEE">
            <w:pPr>
              <w:rPr>
                <w:rFonts w:asciiTheme="majorHAnsi" w:eastAsiaTheme="minorHAnsi" w:hAnsiTheme="majorHAnsi" w:cstheme="majorHAnsi"/>
                <w:sz w:val="16"/>
                <w:szCs w:val="16"/>
              </w:rPr>
            </w:pPr>
            <w:r w:rsidRPr="000C48D9">
              <w:rPr>
                <w:rFonts w:asciiTheme="majorHAnsi" w:eastAsiaTheme="minorHAnsi" w:hAnsiTheme="majorHAnsi" w:cstheme="majorHAnsi"/>
                <w:sz w:val="16"/>
                <w:szCs w:val="16"/>
              </w:rPr>
              <w:t>Professor</w:t>
            </w:r>
          </w:p>
        </w:tc>
      </w:tr>
      <w:tr w:rsidR="00C40248" w:rsidRPr="000C48D9" w14:paraId="7613D30B" w14:textId="77777777" w:rsidTr="00B87EEE">
        <w:trPr>
          <w:jc w:val="center"/>
        </w:trPr>
        <w:tc>
          <w:tcPr>
            <w:tcW w:w="2835" w:type="dxa"/>
            <w:tcBorders>
              <w:left w:val="single" w:sz="4" w:space="0" w:color="auto"/>
            </w:tcBorders>
            <w:shd w:val="clear" w:color="auto" w:fill="D9D9D9" w:themeFill="background1" w:themeFillShade="D9"/>
          </w:tcPr>
          <w:p w14:paraId="5B8B871E"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Asia</w:t>
            </w:r>
          </w:p>
        </w:tc>
        <w:tc>
          <w:tcPr>
            <w:tcW w:w="2047" w:type="dxa"/>
            <w:shd w:val="clear" w:color="auto" w:fill="D9D9D9" w:themeFill="background1" w:themeFillShade="D9"/>
          </w:tcPr>
          <w:p w14:paraId="12CB628B" w14:textId="77777777" w:rsidR="00C40248" w:rsidRPr="000C48D9" w:rsidRDefault="00C40248" w:rsidP="00B87EEE">
            <w:pPr>
              <w:rPr>
                <w:rFonts w:asciiTheme="majorHAnsi" w:hAnsiTheme="majorHAnsi" w:cstheme="majorHAnsi"/>
                <w:sz w:val="16"/>
                <w:szCs w:val="16"/>
              </w:rPr>
            </w:pPr>
          </w:p>
        </w:tc>
        <w:tc>
          <w:tcPr>
            <w:tcW w:w="1978" w:type="dxa"/>
            <w:shd w:val="clear" w:color="auto" w:fill="D9D9D9" w:themeFill="background1" w:themeFillShade="D9"/>
          </w:tcPr>
          <w:p w14:paraId="1F901D67"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D9D9D9" w:themeFill="background1" w:themeFillShade="D9"/>
          </w:tcPr>
          <w:p w14:paraId="76C4C704" w14:textId="77777777" w:rsidR="00C40248" w:rsidRPr="000C48D9" w:rsidRDefault="00C40248" w:rsidP="00B87EEE">
            <w:pPr>
              <w:rPr>
                <w:rFonts w:asciiTheme="majorHAnsi" w:hAnsiTheme="majorHAnsi" w:cstheme="majorHAnsi"/>
                <w:sz w:val="16"/>
                <w:szCs w:val="16"/>
              </w:rPr>
            </w:pPr>
          </w:p>
        </w:tc>
      </w:tr>
      <w:tr w:rsidR="00C40248" w:rsidRPr="000C48D9" w14:paraId="579553C4" w14:textId="77777777" w:rsidTr="00B87EEE">
        <w:trPr>
          <w:jc w:val="center"/>
        </w:trPr>
        <w:tc>
          <w:tcPr>
            <w:tcW w:w="2835" w:type="dxa"/>
            <w:tcBorders>
              <w:left w:val="single" w:sz="4" w:space="0" w:color="auto"/>
            </w:tcBorders>
            <w:shd w:val="clear" w:color="auto" w:fill="auto"/>
          </w:tcPr>
          <w:p w14:paraId="71945118"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Malaysia</w:t>
            </w:r>
          </w:p>
        </w:tc>
        <w:tc>
          <w:tcPr>
            <w:tcW w:w="2047" w:type="dxa"/>
            <w:shd w:val="clear" w:color="auto" w:fill="auto"/>
          </w:tcPr>
          <w:p w14:paraId="61F7E88C"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7EA1332C"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093529E8" w14:textId="77777777" w:rsidR="00C40248" w:rsidRPr="000C48D9" w:rsidRDefault="00C40248" w:rsidP="00B87EEE">
            <w:pPr>
              <w:rPr>
                <w:rFonts w:asciiTheme="majorHAnsi" w:hAnsiTheme="majorHAnsi" w:cstheme="majorHAnsi"/>
                <w:sz w:val="16"/>
                <w:szCs w:val="16"/>
              </w:rPr>
            </w:pPr>
          </w:p>
        </w:tc>
      </w:tr>
      <w:tr w:rsidR="00C40248" w:rsidRPr="000C48D9" w14:paraId="00ADEFD6" w14:textId="77777777" w:rsidTr="00B87EEE">
        <w:trPr>
          <w:jc w:val="center"/>
        </w:trPr>
        <w:tc>
          <w:tcPr>
            <w:tcW w:w="2835" w:type="dxa"/>
            <w:tcBorders>
              <w:left w:val="single" w:sz="4" w:space="0" w:color="auto"/>
            </w:tcBorders>
            <w:shd w:val="clear" w:color="auto" w:fill="auto"/>
          </w:tcPr>
          <w:p w14:paraId="16BB5FAC"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2D51F851"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3CB0030F"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77222CD" w14:textId="77777777" w:rsidR="00C40248" w:rsidRPr="000C48D9" w:rsidRDefault="00C40248" w:rsidP="00B87EEE">
            <w:pPr>
              <w:rPr>
                <w:rFonts w:asciiTheme="majorHAnsi" w:hAnsiTheme="majorHAnsi" w:cstheme="majorHAnsi"/>
                <w:sz w:val="16"/>
                <w:szCs w:val="16"/>
              </w:rPr>
            </w:pPr>
          </w:p>
        </w:tc>
      </w:tr>
      <w:tr w:rsidR="00C40248" w:rsidRPr="000C48D9" w14:paraId="104AB1D3" w14:textId="77777777" w:rsidTr="00B87EEE">
        <w:trPr>
          <w:jc w:val="center"/>
        </w:trPr>
        <w:tc>
          <w:tcPr>
            <w:tcW w:w="2835" w:type="dxa"/>
            <w:tcBorders>
              <w:left w:val="single" w:sz="4" w:space="0" w:color="auto"/>
            </w:tcBorders>
            <w:shd w:val="clear" w:color="auto" w:fill="auto"/>
          </w:tcPr>
          <w:p w14:paraId="2BD6A4A8"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477988C"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Mazuin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Kamarul</w:t>
            </w:r>
            <w:proofErr w:type="spellEnd"/>
            <w:r w:rsidRPr="000C48D9">
              <w:rPr>
                <w:rFonts w:asciiTheme="majorHAnsi" w:hAnsiTheme="majorHAnsi" w:cstheme="majorHAnsi"/>
                <w:color w:val="000000"/>
                <w:sz w:val="16"/>
                <w:szCs w:val="16"/>
              </w:rPr>
              <w:t xml:space="preserve"> Zaman</w:t>
            </w:r>
          </w:p>
        </w:tc>
        <w:tc>
          <w:tcPr>
            <w:tcW w:w="1978" w:type="dxa"/>
            <w:shd w:val="clear" w:color="auto" w:fill="auto"/>
          </w:tcPr>
          <w:p w14:paraId="5B241E3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13A7328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Lecturer</w:t>
            </w:r>
          </w:p>
        </w:tc>
      </w:tr>
      <w:tr w:rsidR="00C40248" w:rsidRPr="000C48D9" w14:paraId="6CA70EB5" w14:textId="77777777" w:rsidTr="00B87EEE">
        <w:trPr>
          <w:jc w:val="center"/>
        </w:trPr>
        <w:tc>
          <w:tcPr>
            <w:tcW w:w="2835" w:type="dxa"/>
            <w:tcBorders>
              <w:left w:val="single" w:sz="4" w:space="0" w:color="auto"/>
            </w:tcBorders>
            <w:shd w:val="clear" w:color="auto" w:fill="auto"/>
          </w:tcPr>
          <w:p w14:paraId="1C94AF64"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F194A9A"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Sivanesan</w:t>
            </w:r>
            <w:proofErr w:type="spellEnd"/>
            <w:r w:rsidRPr="000C48D9">
              <w:rPr>
                <w:rFonts w:asciiTheme="majorHAnsi" w:hAnsiTheme="majorHAnsi" w:cstheme="majorHAnsi"/>
                <w:color w:val="000000"/>
                <w:sz w:val="16"/>
                <w:szCs w:val="16"/>
              </w:rPr>
              <w:t xml:space="preserve"> Subramanian</w:t>
            </w:r>
          </w:p>
        </w:tc>
        <w:tc>
          <w:tcPr>
            <w:tcW w:w="1978" w:type="dxa"/>
            <w:shd w:val="clear" w:color="auto" w:fill="auto"/>
          </w:tcPr>
          <w:p w14:paraId="584F9D0F"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01491B40" w14:textId="77777777" w:rsidR="00C40248" w:rsidRPr="000C48D9" w:rsidRDefault="00C40248" w:rsidP="00B87EEE">
            <w:pPr>
              <w:rPr>
                <w:rFonts w:asciiTheme="majorHAnsi" w:hAnsiTheme="majorHAnsi" w:cstheme="majorHAnsi"/>
                <w:sz w:val="16"/>
                <w:szCs w:val="16"/>
              </w:rPr>
            </w:pPr>
          </w:p>
        </w:tc>
      </w:tr>
      <w:tr w:rsidR="00C40248" w:rsidRPr="000C48D9" w14:paraId="4DDB8262" w14:textId="77777777" w:rsidTr="00B87EEE">
        <w:trPr>
          <w:jc w:val="center"/>
        </w:trPr>
        <w:tc>
          <w:tcPr>
            <w:tcW w:w="2835" w:type="dxa"/>
            <w:tcBorders>
              <w:left w:val="single" w:sz="4" w:space="0" w:color="auto"/>
            </w:tcBorders>
            <w:shd w:val="clear" w:color="auto" w:fill="auto"/>
          </w:tcPr>
          <w:p w14:paraId="5FEC394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45D4F9A"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Lee Zheng </w:t>
            </w:r>
            <w:proofErr w:type="spellStart"/>
            <w:r w:rsidRPr="000C48D9">
              <w:rPr>
                <w:rFonts w:asciiTheme="majorHAnsi" w:hAnsiTheme="majorHAnsi" w:cstheme="majorHAnsi"/>
                <w:color w:val="000000"/>
                <w:sz w:val="16"/>
                <w:szCs w:val="16"/>
              </w:rPr>
              <w:t>Yii</w:t>
            </w:r>
            <w:proofErr w:type="spellEnd"/>
          </w:p>
        </w:tc>
        <w:tc>
          <w:tcPr>
            <w:tcW w:w="1978" w:type="dxa"/>
            <w:shd w:val="clear" w:color="auto" w:fill="auto"/>
          </w:tcPr>
          <w:p w14:paraId="0AC38A62"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0AA0975D" w14:textId="77777777" w:rsidR="00C40248" w:rsidRPr="000C48D9" w:rsidRDefault="00C40248" w:rsidP="00B87EEE">
            <w:pPr>
              <w:rPr>
                <w:rFonts w:asciiTheme="majorHAnsi" w:hAnsiTheme="majorHAnsi" w:cstheme="majorHAnsi"/>
                <w:sz w:val="16"/>
                <w:szCs w:val="16"/>
              </w:rPr>
            </w:pPr>
            <w:r>
              <w:rPr>
                <w:rFonts w:asciiTheme="majorHAnsi" w:hAnsiTheme="majorHAnsi" w:cstheme="majorHAnsi"/>
                <w:color w:val="000000"/>
                <w:sz w:val="16"/>
                <w:szCs w:val="16"/>
              </w:rPr>
              <w:t>Researcher</w:t>
            </w:r>
          </w:p>
        </w:tc>
      </w:tr>
      <w:tr w:rsidR="00C40248" w:rsidRPr="000C48D9" w14:paraId="04CB6CE4" w14:textId="77777777" w:rsidTr="00B87EEE">
        <w:trPr>
          <w:jc w:val="center"/>
        </w:trPr>
        <w:tc>
          <w:tcPr>
            <w:tcW w:w="2835" w:type="dxa"/>
            <w:tcBorders>
              <w:left w:val="single" w:sz="4" w:space="0" w:color="auto"/>
            </w:tcBorders>
            <w:shd w:val="clear" w:color="auto" w:fill="auto"/>
          </w:tcPr>
          <w:p w14:paraId="7925BAE5"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377FE677"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40B94610"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1EC19DB2" w14:textId="77777777" w:rsidR="00C40248" w:rsidRPr="000C48D9" w:rsidRDefault="00C40248" w:rsidP="00B87EEE">
            <w:pPr>
              <w:rPr>
                <w:rFonts w:asciiTheme="majorHAnsi" w:hAnsiTheme="majorHAnsi" w:cstheme="majorHAnsi"/>
                <w:sz w:val="16"/>
                <w:szCs w:val="16"/>
              </w:rPr>
            </w:pPr>
          </w:p>
        </w:tc>
      </w:tr>
      <w:tr w:rsidR="00C40248" w:rsidRPr="000C48D9" w14:paraId="6D598C65" w14:textId="77777777" w:rsidTr="00B87EEE">
        <w:trPr>
          <w:jc w:val="center"/>
        </w:trPr>
        <w:tc>
          <w:tcPr>
            <w:tcW w:w="2835" w:type="dxa"/>
            <w:tcBorders>
              <w:left w:val="single" w:sz="4" w:space="0" w:color="auto"/>
            </w:tcBorders>
            <w:shd w:val="clear" w:color="auto" w:fill="auto"/>
          </w:tcPr>
          <w:p w14:paraId="0B1D154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75C65CAB"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Cindy Sing Ling Yap</w:t>
            </w:r>
          </w:p>
        </w:tc>
        <w:tc>
          <w:tcPr>
            <w:tcW w:w="1978" w:type="dxa"/>
            <w:shd w:val="clear" w:color="auto" w:fill="auto"/>
          </w:tcPr>
          <w:p w14:paraId="55DE137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439CB1B0" w14:textId="77777777" w:rsidR="00C40248" w:rsidRPr="000C48D9" w:rsidRDefault="00C40248" w:rsidP="00B87EEE">
            <w:pPr>
              <w:rPr>
                <w:rFonts w:asciiTheme="majorHAnsi" w:hAnsiTheme="majorHAnsi" w:cstheme="majorHAnsi"/>
                <w:sz w:val="16"/>
                <w:szCs w:val="16"/>
              </w:rPr>
            </w:pPr>
          </w:p>
        </w:tc>
      </w:tr>
      <w:tr w:rsidR="00C40248" w:rsidRPr="000C48D9" w14:paraId="33BBC96C" w14:textId="77777777" w:rsidTr="00B87EEE">
        <w:trPr>
          <w:jc w:val="center"/>
        </w:trPr>
        <w:tc>
          <w:tcPr>
            <w:tcW w:w="2835" w:type="dxa"/>
            <w:tcBorders>
              <w:left w:val="single" w:sz="4" w:space="0" w:color="auto"/>
            </w:tcBorders>
            <w:shd w:val="clear" w:color="auto" w:fill="auto"/>
          </w:tcPr>
          <w:p w14:paraId="1F6BE845"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9BA5000"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Wong Wei </w:t>
            </w:r>
            <w:proofErr w:type="spellStart"/>
            <w:r w:rsidRPr="000C48D9">
              <w:rPr>
                <w:rFonts w:asciiTheme="majorHAnsi" w:hAnsiTheme="majorHAnsi" w:cstheme="majorHAnsi"/>
                <w:color w:val="000000"/>
                <w:sz w:val="16"/>
                <w:szCs w:val="16"/>
              </w:rPr>
              <w:t>Jin</w:t>
            </w:r>
            <w:proofErr w:type="spellEnd"/>
          </w:p>
        </w:tc>
        <w:tc>
          <w:tcPr>
            <w:tcW w:w="1978" w:type="dxa"/>
            <w:shd w:val="clear" w:color="auto" w:fill="auto"/>
          </w:tcPr>
          <w:p w14:paraId="4B9BB49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Surgeon</w:t>
            </w:r>
          </w:p>
        </w:tc>
        <w:tc>
          <w:tcPr>
            <w:tcW w:w="2127" w:type="dxa"/>
            <w:tcBorders>
              <w:right w:val="single" w:sz="4" w:space="0" w:color="auto"/>
            </w:tcBorders>
            <w:shd w:val="clear" w:color="auto" w:fill="auto"/>
          </w:tcPr>
          <w:p w14:paraId="2F6AEABB" w14:textId="77777777" w:rsidR="00C40248" w:rsidRPr="000C48D9" w:rsidRDefault="00C40248" w:rsidP="00B87EEE">
            <w:pPr>
              <w:rPr>
                <w:rFonts w:asciiTheme="majorHAnsi" w:hAnsiTheme="majorHAnsi" w:cstheme="majorHAnsi"/>
                <w:sz w:val="16"/>
                <w:szCs w:val="16"/>
              </w:rPr>
            </w:pPr>
          </w:p>
        </w:tc>
      </w:tr>
      <w:tr w:rsidR="00C40248" w:rsidRPr="000C48D9" w14:paraId="0CDD5097" w14:textId="77777777" w:rsidTr="00B87EEE">
        <w:trPr>
          <w:jc w:val="center"/>
        </w:trPr>
        <w:tc>
          <w:tcPr>
            <w:tcW w:w="2835" w:type="dxa"/>
            <w:tcBorders>
              <w:left w:val="single" w:sz="4" w:space="0" w:color="auto"/>
            </w:tcBorders>
            <w:shd w:val="clear" w:color="auto" w:fill="auto"/>
          </w:tcPr>
          <w:p w14:paraId="462B04A2"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7B5D90DE"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Mohd</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Basri</w:t>
            </w:r>
            <w:proofErr w:type="spellEnd"/>
            <w:r w:rsidRPr="000C48D9">
              <w:rPr>
                <w:rFonts w:asciiTheme="majorHAnsi" w:hAnsiTheme="majorHAnsi" w:cstheme="majorHAnsi"/>
                <w:color w:val="000000"/>
                <w:sz w:val="16"/>
                <w:szCs w:val="16"/>
              </w:rPr>
              <w:t xml:space="preserve"> Mat Nor</w:t>
            </w:r>
          </w:p>
        </w:tc>
        <w:tc>
          <w:tcPr>
            <w:tcW w:w="1978" w:type="dxa"/>
            <w:shd w:val="clear" w:color="auto" w:fill="auto"/>
          </w:tcPr>
          <w:p w14:paraId="4F8B829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Senior Consultant Intensivist</w:t>
            </w:r>
          </w:p>
        </w:tc>
        <w:tc>
          <w:tcPr>
            <w:tcW w:w="2127" w:type="dxa"/>
            <w:tcBorders>
              <w:right w:val="single" w:sz="4" w:space="0" w:color="auto"/>
            </w:tcBorders>
            <w:shd w:val="clear" w:color="auto" w:fill="auto"/>
          </w:tcPr>
          <w:p w14:paraId="361CE080" w14:textId="77777777" w:rsidR="00C40248" w:rsidRPr="000C48D9" w:rsidRDefault="00C40248" w:rsidP="00B87EEE">
            <w:pPr>
              <w:rPr>
                <w:rFonts w:asciiTheme="majorHAnsi" w:hAnsiTheme="majorHAnsi" w:cstheme="majorHAnsi"/>
                <w:sz w:val="16"/>
                <w:szCs w:val="16"/>
              </w:rPr>
            </w:pPr>
            <w:r>
              <w:rPr>
                <w:rFonts w:asciiTheme="majorHAnsi" w:hAnsiTheme="majorHAnsi" w:cstheme="majorHAnsi"/>
                <w:sz w:val="16"/>
                <w:szCs w:val="16"/>
              </w:rPr>
              <w:t>Professor</w:t>
            </w:r>
          </w:p>
        </w:tc>
      </w:tr>
      <w:tr w:rsidR="00C40248" w:rsidRPr="000C48D9" w14:paraId="3A769835" w14:textId="77777777" w:rsidTr="00B87EEE">
        <w:trPr>
          <w:jc w:val="center"/>
        </w:trPr>
        <w:tc>
          <w:tcPr>
            <w:tcW w:w="2835" w:type="dxa"/>
            <w:tcBorders>
              <w:left w:val="single" w:sz="4" w:space="0" w:color="auto"/>
            </w:tcBorders>
            <w:shd w:val="clear" w:color="auto" w:fill="auto"/>
          </w:tcPr>
          <w:p w14:paraId="21696C47"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46B94D7"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Pui</w:t>
            </w:r>
            <w:proofErr w:type="spellEnd"/>
            <w:r w:rsidRPr="000C48D9">
              <w:rPr>
                <w:rFonts w:asciiTheme="majorHAnsi" w:hAnsiTheme="majorHAnsi" w:cstheme="majorHAnsi"/>
                <w:color w:val="000000"/>
                <w:sz w:val="16"/>
                <w:szCs w:val="16"/>
              </w:rPr>
              <w:t xml:space="preserve"> Hing </w:t>
            </w:r>
            <w:proofErr w:type="spellStart"/>
            <w:r w:rsidRPr="000C48D9">
              <w:rPr>
                <w:rFonts w:asciiTheme="majorHAnsi" w:hAnsiTheme="majorHAnsi" w:cstheme="majorHAnsi"/>
                <w:color w:val="000000"/>
                <w:sz w:val="16"/>
                <w:szCs w:val="16"/>
              </w:rPr>
              <w:t>Foong</w:t>
            </w:r>
            <w:proofErr w:type="spellEnd"/>
          </w:p>
        </w:tc>
        <w:tc>
          <w:tcPr>
            <w:tcW w:w="1978" w:type="dxa"/>
            <w:shd w:val="clear" w:color="auto" w:fill="auto"/>
          </w:tcPr>
          <w:p w14:paraId="0E39ED07"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5F46CEC0" w14:textId="77777777" w:rsidR="00C40248" w:rsidRPr="000C48D9" w:rsidRDefault="00C40248" w:rsidP="00B87EEE">
            <w:pPr>
              <w:rPr>
                <w:rFonts w:asciiTheme="majorHAnsi" w:hAnsiTheme="majorHAnsi" w:cstheme="majorHAnsi"/>
                <w:sz w:val="16"/>
                <w:szCs w:val="16"/>
              </w:rPr>
            </w:pPr>
          </w:p>
        </w:tc>
      </w:tr>
      <w:tr w:rsidR="00C40248" w:rsidRPr="000C48D9" w14:paraId="55D6DE9D" w14:textId="77777777" w:rsidTr="00B87EEE">
        <w:trPr>
          <w:jc w:val="center"/>
        </w:trPr>
        <w:tc>
          <w:tcPr>
            <w:tcW w:w="2835" w:type="dxa"/>
            <w:tcBorders>
              <w:left w:val="single" w:sz="4" w:space="0" w:color="auto"/>
            </w:tcBorders>
            <w:shd w:val="clear" w:color="auto" w:fill="auto"/>
          </w:tcPr>
          <w:p w14:paraId="72B9F7C7"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36374EB"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Jasreena</w:t>
            </w:r>
            <w:proofErr w:type="spellEnd"/>
            <w:r w:rsidRPr="000C48D9">
              <w:rPr>
                <w:rFonts w:asciiTheme="majorHAnsi" w:hAnsiTheme="majorHAnsi" w:cstheme="majorHAnsi"/>
                <w:color w:val="000000"/>
                <w:sz w:val="16"/>
                <w:szCs w:val="16"/>
              </w:rPr>
              <w:t xml:space="preserve"> Gill</w:t>
            </w:r>
          </w:p>
        </w:tc>
        <w:tc>
          <w:tcPr>
            <w:tcW w:w="1978" w:type="dxa"/>
            <w:shd w:val="clear" w:color="auto" w:fill="auto"/>
          </w:tcPr>
          <w:p w14:paraId="79893D4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Pharmacist</w:t>
            </w:r>
          </w:p>
        </w:tc>
        <w:tc>
          <w:tcPr>
            <w:tcW w:w="2127" w:type="dxa"/>
            <w:tcBorders>
              <w:right w:val="single" w:sz="4" w:space="0" w:color="auto"/>
            </w:tcBorders>
            <w:shd w:val="clear" w:color="auto" w:fill="auto"/>
          </w:tcPr>
          <w:p w14:paraId="21019C53" w14:textId="77777777" w:rsidR="00C40248" w:rsidRPr="000C48D9" w:rsidRDefault="00C40248" w:rsidP="00B87EEE">
            <w:pPr>
              <w:rPr>
                <w:rFonts w:asciiTheme="majorHAnsi" w:hAnsiTheme="majorHAnsi" w:cstheme="majorHAnsi"/>
                <w:sz w:val="16"/>
                <w:szCs w:val="16"/>
              </w:rPr>
            </w:pPr>
          </w:p>
        </w:tc>
      </w:tr>
      <w:tr w:rsidR="00C40248" w:rsidRPr="000C48D9" w14:paraId="2606AE58" w14:textId="77777777" w:rsidTr="00B87EEE">
        <w:trPr>
          <w:jc w:val="center"/>
        </w:trPr>
        <w:tc>
          <w:tcPr>
            <w:tcW w:w="2835" w:type="dxa"/>
            <w:tcBorders>
              <w:left w:val="single" w:sz="4" w:space="0" w:color="auto"/>
            </w:tcBorders>
            <w:shd w:val="clear" w:color="auto" w:fill="auto"/>
          </w:tcPr>
          <w:p w14:paraId="2F270B4C"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Patients or Caregivers</w:t>
            </w:r>
          </w:p>
        </w:tc>
        <w:tc>
          <w:tcPr>
            <w:tcW w:w="2047" w:type="dxa"/>
            <w:shd w:val="clear" w:color="auto" w:fill="auto"/>
          </w:tcPr>
          <w:p w14:paraId="07E9296C"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16E6BA4D"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C85D9F1" w14:textId="77777777" w:rsidR="00C40248" w:rsidRPr="000C48D9" w:rsidRDefault="00C40248" w:rsidP="00B87EEE">
            <w:pPr>
              <w:rPr>
                <w:rFonts w:asciiTheme="majorHAnsi" w:hAnsiTheme="majorHAnsi" w:cstheme="majorHAnsi"/>
                <w:sz w:val="16"/>
                <w:szCs w:val="16"/>
              </w:rPr>
            </w:pPr>
          </w:p>
        </w:tc>
      </w:tr>
      <w:tr w:rsidR="00C40248" w:rsidRPr="000C48D9" w14:paraId="778CAFF8" w14:textId="77777777" w:rsidTr="00B87EEE">
        <w:trPr>
          <w:jc w:val="center"/>
        </w:trPr>
        <w:tc>
          <w:tcPr>
            <w:tcW w:w="2835" w:type="dxa"/>
            <w:tcBorders>
              <w:left w:val="single" w:sz="4" w:space="0" w:color="auto"/>
            </w:tcBorders>
            <w:shd w:val="clear" w:color="auto" w:fill="auto"/>
          </w:tcPr>
          <w:p w14:paraId="695B3DDC"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C60FD3B"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Au Yong Heng </w:t>
            </w:r>
            <w:proofErr w:type="spellStart"/>
            <w:r w:rsidRPr="000C48D9">
              <w:rPr>
                <w:rFonts w:asciiTheme="majorHAnsi" w:hAnsiTheme="majorHAnsi" w:cstheme="majorHAnsi"/>
                <w:color w:val="000000"/>
                <w:sz w:val="16"/>
                <w:szCs w:val="16"/>
              </w:rPr>
              <w:t>Quen</w:t>
            </w:r>
            <w:proofErr w:type="spellEnd"/>
          </w:p>
        </w:tc>
        <w:tc>
          <w:tcPr>
            <w:tcW w:w="1978" w:type="dxa"/>
            <w:shd w:val="clear" w:color="auto" w:fill="auto"/>
          </w:tcPr>
          <w:p w14:paraId="5FDFB83E"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4AC0D73" w14:textId="77777777" w:rsidR="00C40248" w:rsidRPr="000C48D9" w:rsidRDefault="00C40248" w:rsidP="00B87EEE">
            <w:pPr>
              <w:rPr>
                <w:rFonts w:asciiTheme="majorHAnsi" w:hAnsiTheme="majorHAnsi" w:cstheme="majorHAnsi"/>
                <w:sz w:val="16"/>
                <w:szCs w:val="16"/>
              </w:rPr>
            </w:pPr>
          </w:p>
        </w:tc>
      </w:tr>
      <w:tr w:rsidR="00C40248" w:rsidRPr="000C48D9" w14:paraId="46091AA3" w14:textId="77777777" w:rsidTr="00B87EEE">
        <w:trPr>
          <w:jc w:val="center"/>
        </w:trPr>
        <w:tc>
          <w:tcPr>
            <w:tcW w:w="2835" w:type="dxa"/>
            <w:tcBorders>
              <w:left w:val="single" w:sz="4" w:space="0" w:color="auto"/>
            </w:tcBorders>
            <w:shd w:val="clear" w:color="auto" w:fill="auto"/>
          </w:tcPr>
          <w:p w14:paraId="6B47A9F6"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37503FB9"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David K T Chua</w:t>
            </w:r>
          </w:p>
        </w:tc>
        <w:tc>
          <w:tcPr>
            <w:tcW w:w="1978" w:type="dxa"/>
            <w:shd w:val="clear" w:color="auto" w:fill="auto"/>
          </w:tcPr>
          <w:p w14:paraId="1CA971B4"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B7BC389" w14:textId="77777777" w:rsidR="00C40248" w:rsidRPr="000C48D9" w:rsidRDefault="00C40248" w:rsidP="00B87EEE">
            <w:pPr>
              <w:rPr>
                <w:rFonts w:asciiTheme="majorHAnsi" w:hAnsiTheme="majorHAnsi" w:cstheme="majorHAnsi"/>
                <w:sz w:val="16"/>
                <w:szCs w:val="16"/>
              </w:rPr>
            </w:pPr>
          </w:p>
        </w:tc>
      </w:tr>
      <w:tr w:rsidR="00C40248" w:rsidRPr="000C48D9" w14:paraId="6FB762D9" w14:textId="77777777" w:rsidTr="00B87EEE">
        <w:trPr>
          <w:jc w:val="center"/>
        </w:trPr>
        <w:tc>
          <w:tcPr>
            <w:tcW w:w="2835" w:type="dxa"/>
            <w:tcBorders>
              <w:left w:val="single" w:sz="4" w:space="0" w:color="auto"/>
            </w:tcBorders>
            <w:shd w:val="clear" w:color="auto" w:fill="auto"/>
          </w:tcPr>
          <w:p w14:paraId="664FBE12"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1C3BB718"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Izham</w:t>
            </w:r>
            <w:proofErr w:type="spellEnd"/>
            <w:r w:rsidRPr="000C48D9">
              <w:rPr>
                <w:rFonts w:asciiTheme="majorHAnsi" w:hAnsiTheme="majorHAnsi" w:cstheme="majorHAnsi"/>
                <w:color w:val="000000"/>
                <w:sz w:val="16"/>
                <w:szCs w:val="16"/>
              </w:rPr>
              <w:t xml:space="preserve"> Bin Abdul Rahim</w:t>
            </w:r>
          </w:p>
        </w:tc>
        <w:tc>
          <w:tcPr>
            <w:tcW w:w="1978" w:type="dxa"/>
            <w:shd w:val="clear" w:color="auto" w:fill="auto"/>
          </w:tcPr>
          <w:p w14:paraId="39EBE58B"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9D1C676" w14:textId="77777777" w:rsidR="00C40248" w:rsidRPr="000C48D9" w:rsidRDefault="00C40248" w:rsidP="00B87EEE">
            <w:pPr>
              <w:rPr>
                <w:rFonts w:asciiTheme="majorHAnsi" w:hAnsiTheme="majorHAnsi" w:cstheme="majorHAnsi"/>
                <w:sz w:val="16"/>
                <w:szCs w:val="16"/>
              </w:rPr>
            </w:pPr>
          </w:p>
        </w:tc>
      </w:tr>
      <w:tr w:rsidR="00C40248" w:rsidRPr="000C48D9" w14:paraId="3AD8D491" w14:textId="77777777" w:rsidTr="00B87EEE">
        <w:trPr>
          <w:jc w:val="center"/>
        </w:trPr>
        <w:tc>
          <w:tcPr>
            <w:tcW w:w="2835" w:type="dxa"/>
            <w:tcBorders>
              <w:left w:val="single" w:sz="4" w:space="0" w:color="auto"/>
            </w:tcBorders>
            <w:shd w:val="clear" w:color="auto" w:fill="auto"/>
          </w:tcPr>
          <w:p w14:paraId="695811B2"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Philippines</w:t>
            </w:r>
          </w:p>
        </w:tc>
        <w:tc>
          <w:tcPr>
            <w:tcW w:w="2047" w:type="dxa"/>
            <w:shd w:val="clear" w:color="auto" w:fill="auto"/>
          </w:tcPr>
          <w:p w14:paraId="72ABC509"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42B2CF46"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60C68493" w14:textId="77777777" w:rsidR="00C40248" w:rsidRPr="000C48D9" w:rsidRDefault="00C40248" w:rsidP="00B87EEE">
            <w:pPr>
              <w:rPr>
                <w:rFonts w:asciiTheme="majorHAnsi" w:hAnsiTheme="majorHAnsi" w:cstheme="majorHAnsi"/>
                <w:sz w:val="16"/>
                <w:szCs w:val="16"/>
              </w:rPr>
            </w:pPr>
          </w:p>
        </w:tc>
      </w:tr>
      <w:tr w:rsidR="00C40248" w:rsidRPr="000C48D9" w14:paraId="373E8D65" w14:textId="77777777" w:rsidTr="00B87EEE">
        <w:trPr>
          <w:jc w:val="center"/>
        </w:trPr>
        <w:tc>
          <w:tcPr>
            <w:tcW w:w="2835" w:type="dxa"/>
            <w:tcBorders>
              <w:left w:val="single" w:sz="4" w:space="0" w:color="auto"/>
            </w:tcBorders>
            <w:shd w:val="clear" w:color="auto" w:fill="auto"/>
          </w:tcPr>
          <w:p w14:paraId="2B5F9E5C"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0E4B078A"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6F6D03FC"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43EC5FE" w14:textId="77777777" w:rsidR="00C40248" w:rsidRPr="000C48D9" w:rsidRDefault="00C40248" w:rsidP="00B87EEE">
            <w:pPr>
              <w:rPr>
                <w:rFonts w:asciiTheme="majorHAnsi" w:hAnsiTheme="majorHAnsi" w:cstheme="majorHAnsi"/>
                <w:sz w:val="16"/>
                <w:szCs w:val="16"/>
              </w:rPr>
            </w:pPr>
          </w:p>
        </w:tc>
      </w:tr>
      <w:tr w:rsidR="00C40248" w:rsidRPr="000C48D9" w14:paraId="5F1169EA" w14:textId="77777777" w:rsidTr="00B87EEE">
        <w:trPr>
          <w:jc w:val="center"/>
        </w:trPr>
        <w:tc>
          <w:tcPr>
            <w:tcW w:w="2835" w:type="dxa"/>
            <w:tcBorders>
              <w:left w:val="single" w:sz="4" w:space="0" w:color="auto"/>
            </w:tcBorders>
            <w:shd w:val="clear" w:color="auto" w:fill="auto"/>
          </w:tcPr>
          <w:p w14:paraId="75C339A6"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5D878CF7"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Grace </w:t>
            </w:r>
            <w:proofErr w:type="spellStart"/>
            <w:r w:rsidRPr="000C48D9">
              <w:rPr>
                <w:rFonts w:asciiTheme="majorHAnsi" w:hAnsiTheme="majorHAnsi" w:cstheme="majorHAnsi"/>
                <w:color w:val="000000"/>
                <w:sz w:val="16"/>
                <w:szCs w:val="16"/>
              </w:rPr>
              <w:t>Paguia</w:t>
            </w:r>
            <w:proofErr w:type="spellEnd"/>
          </w:p>
        </w:tc>
        <w:tc>
          <w:tcPr>
            <w:tcW w:w="1978" w:type="dxa"/>
            <w:shd w:val="clear" w:color="auto" w:fill="auto"/>
          </w:tcPr>
          <w:p w14:paraId="3437BCB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Physician</w:t>
            </w:r>
          </w:p>
        </w:tc>
        <w:tc>
          <w:tcPr>
            <w:tcW w:w="2127" w:type="dxa"/>
            <w:tcBorders>
              <w:right w:val="single" w:sz="4" w:space="0" w:color="auto"/>
            </w:tcBorders>
            <w:shd w:val="clear" w:color="auto" w:fill="auto"/>
          </w:tcPr>
          <w:p w14:paraId="594FA247" w14:textId="77777777" w:rsidR="00C40248" w:rsidRPr="000C48D9" w:rsidRDefault="00C40248" w:rsidP="00B87EEE">
            <w:pPr>
              <w:rPr>
                <w:rFonts w:asciiTheme="majorHAnsi" w:hAnsiTheme="majorHAnsi" w:cstheme="majorHAnsi"/>
                <w:sz w:val="16"/>
                <w:szCs w:val="16"/>
              </w:rPr>
            </w:pPr>
          </w:p>
        </w:tc>
      </w:tr>
      <w:tr w:rsidR="00C40248" w:rsidRPr="000C48D9" w14:paraId="5058D327" w14:textId="77777777" w:rsidTr="00B87EEE">
        <w:trPr>
          <w:jc w:val="center"/>
        </w:trPr>
        <w:tc>
          <w:tcPr>
            <w:tcW w:w="2835" w:type="dxa"/>
            <w:tcBorders>
              <w:left w:val="single" w:sz="4" w:space="0" w:color="auto"/>
            </w:tcBorders>
            <w:shd w:val="clear" w:color="auto" w:fill="auto"/>
          </w:tcPr>
          <w:p w14:paraId="3A1913F8" w14:textId="77777777" w:rsidR="00C40248" w:rsidRPr="000C48D9" w:rsidRDefault="00C40248" w:rsidP="00B87EEE">
            <w:pPr>
              <w:ind w:left="360"/>
              <w:rPr>
                <w:rFonts w:asciiTheme="majorHAnsi" w:eastAsiaTheme="minorHAnsi" w:hAnsiTheme="majorHAnsi" w:cstheme="majorHAnsi"/>
                <w:b/>
                <w:bCs/>
                <w:i/>
                <w:iCs/>
                <w:sz w:val="16"/>
                <w:szCs w:val="16"/>
              </w:rPr>
            </w:pPr>
            <w:r w:rsidRPr="000C48D9">
              <w:rPr>
                <w:rFonts w:asciiTheme="majorHAnsi" w:eastAsiaTheme="minorHAnsi" w:hAnsiTheme="majorHAnsi" w:cstheme="majorHAnsi"/>
                <w:b/>
                <w:bCs/>
                <w:sz w:val="16"/>
                <w:szCs w:val="16"/>
              </w:rPr>
              <w:t>Singapore</w:t>
            </w:r>
          </w:p>
        </w:tc>
        <w:tc>
          <w:tcPr>
            <w:tcW w:w="2047" w:type="dxa"/>
            <w:shd w:val="clear" w:color="auto" w:fill="auto"/>
          </w:tcPr>
          <w:p w14:paraId="6F1FE263"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353CF33D"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7E4C4DFD" w14:textId="77777777" w:rsidR="00C40248" w:rsidRPr="000C48D9" w:rsidRDefault="00C40248" w:rsidP="00B87EEE">
            <w:pPr>
              <w:rPr>
                <w:rFonts w:asciiTheme="majorHAnsi" w:hAnsiTheme="majorHAnsi" w:cstheme="majorHAnsi"/>
                <w:sz w:val="16"/>
                <w:szCs w:val="16"/>
              </w:rPr>
            </w:pPr>
          </w:p>
        </w:tc>
      </w:tr>
      <w:tr w:rsidR="00C40248" w:rsidRPr="000C48D9" w14:paraId="6DDE5A4C" w14:textId="77777777" w:rsidTr="00B87EEE">
        <w:trPr>
          <w:jc w:val="center"/>
        </w:trPr>
        <w:tc>
          <w:tcPr>
            <w:tcW w:w="2835" w:type="dxa"/>
            <w:tcBorders>
              <w:left w:val="single" w:sz="4" w:space="0" w:color="auto"/>
            </w:tcBorders>
            <w:shd w:val="clear" w:color="auto" w:fill="auto"/>
          </w:tcPr>
          <w:p w14:paraId="7AA95CE6"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4E5DECA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044D6BEA"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93192ED" w14:textId="77777777" w:rsidR="00C40248" w:rsidRPr="000C48D9" w:rsidRDefault="00C40248" w:rsidP="00B87EEE">
            <w:pPr>
              <w:rPr>
                <w:rFonts w:asciiTheme="majorHAnsi" w:hAnsiTheme="majorHAnsi" w:cstheme="majorHAnsi"/>
                <w:sz w:val="16"/>
                <w:szCs w:val="16"/>
              </w:rPr>
            </w:pPr>
          </w:p>
        </w:tc>
      </w:tr>
      <w:tr w:rsidR="00C40248" w:rsidRPr="000C48D9" w14:paraId="0502DD39" w14:textId="77777777" w:rsidTr="00B87EEE">
        <w:trPr>
          <w:jc w:val="center"/>
        </w:trPr>
        <w:tc>
          <w:tcPr>
            <w:tcW w:w="2835" w:type="dxa"/>
            <w:tcBorders>
              <w:left w:val="single" w:sz="4" w:space="0" w:color="auto"/>
            </w:tcBorders>
            <w:shd w:val="clear" w:color="auto" w:fill="auto"/>
          </w:tcPr>
          <w:p w14:paraId="063B0B67"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231103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sz w:val="16"/>
                <w:szCs w:val="16"/>
              </w:rPr>
              <w:t xml:space="preserve">Will </w:t>
            </w:r>
            <w:proofErr w:type="spellStart"/>
            <w:r w:rsidRPr="000C48D9">
              <w:rPr>
                <w:rFonts w:asciiTheme="majorHAnsi" w:hAnsiTheme="majorHAnsi" w:cstheme="majorHAnsi"/>
                <w:sz w:val="16"/>
                <w:szCs w:val="16"/>
              </w:rPr>
              <w:t>Loh</w:t>
            </w:r>
            <w:proofErr w:type="spellEnd"/>
          </w:p>
        </w:tc>
        <w:tc>
          <w:tcPr>
            <w:tcW w:w="1978" w:type="dxa"/>
            <w:shd w:val="clear" w:color="auto" w:fill="auto"/>
          </w:tcPr>
          <w:p w14:paraId="4F47BE62"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Intensive Care Consultant</w:t>
            </w:r>
          </w:p>
        </w:tc>
        <w:tc>
          <w:tcPr>
            <w:tcW w:w="2127" w:type="dxa"/>
            <w:tcBorders>
              <w:right w:val="single" w:sz="4" w:space="0" w:color="auto"/>
            </w:tcBorders>
            <w:shd w:val="clear" w:color="auto" w:fill="auto"/>
          </w:tcPr>
          <w:p w14:paraId="0E5F9C7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sz w:val="16"/>
                <w:szCs w:val="16"/>
              </w:rPr>
              <w:t>Research Director</w:t>
            </w:r>
          </w:p>
        </w:tc>
      </w:tr>
      <w:tr w:rsidR="00C40248" w:rsidRPr="000C48D9" w14:paraId="71837527" w14:textId="77777777" w:rsidTr="00B87EEE">
        <w:trPr>
          <w:jc w:val="center"/>
        </w:trPr>
        <w:tc>
          <w:tcPr>
            <w:tcW w:w="2835" w:type="dxa"/>
            <w:tcBorders>
              <w:left w:val="single" w:sz="4" w:space="0" w:color="auto"/>
            </w:tcBorders>
            <w:shd w:val="clear" w:color="auto" w:fill="auto"/>
          </w:tcPr>
          <w:p w14:paraId="59ED9292"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0A1CD418"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0F014329"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3E7A3657" w14:textId="77777777" w:rsidR="00C40248" w:rsidRPr="000C48D9" w:rsidRDefault="00C40248" w:rsidP="00B87EEE">
            <w:pPr>
              <w:rPr>
                <w:rFonts w:asciiTheme="majorHAnsi" w:hAnsiTheme="majorHAnsi" w:cstheme="majorHAnsi"/>
                <w:sz w:val="16"/>
                <w:szCs w:val="16"/>
              </w:rPr>
            </w:pPr>
          </w:p>
        </w:tc>
      </w:tr>
      <w:tr w:rsidR="00C40248" w:rsidRPr="000C48D9" w14:paraId="19BC474C" w14:textId="77777777" w:rsidTr="00B87EEE">
        <w:trPr>
          <w:jc w:val="center"/>
        </w:trPr>
        <w:tc>
          <w:tcPr>
            <w:tcW w:w="2835" w:type="dxa"/>
            <w:tcBorders>
              <w:left w:val="single" w:sz="4" w:space="0" w:color="auto"/>
            </w:tcBorders>
            <w:shd w:val="clear" w:color="auto" w:fill="auto"/>
          </w:tcPr>
          <w:p w14:paraId="5B32594B"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3598837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Kollengode</w:t>
            </w:r>
            <w:proofErr w:type="spellEnd"/>
            <w:r w:rsidRPr="000C48D9">
              <w:rPr>
                <w:rFonts w:asciiTheme="majorHAnsi" w:hAnsiTheme="majorHAnsi" w:cstheme="majorHAnsi"/>
                <w:color w:val="000000"/>
                <w:sz w:val="16"/>
                <w:szCs w:val="16"/>
              </w:rPr>
              <w:t xml:space="preserve"> Ramanathan</w:t>
            </w:r>
          </w:p>
        </w:tc>
        <w:tc>
          <w:tcPr>
            <w:tcW w:w="1978" w:type="dxa"/>
            <w:shd w:val="clear" w:color="auto" w:fill="auto"/>
          </w:tcPr>
          <w:p w14:paraId="36F8315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Intensive Care Specialist</w:t>
            </w:r>
          </w:p>
        </w:tc>
        <w:tc>
          <w:tcPr>
            <w:tcW w:w="2127" w:type="dxa"/>
            <w:tcBorders>
              <w:right w:val="single" w:sz="4" w:space="0" w:color="auto"/>
            </w:tcBorders>
            <w:shd w:val="clear" w:color="auto" w:fill="auto"/>
          </w:tcPr>
          <w:p w14:paraId="6A88B608" w14:textId="77777777" w:rsidR="00C40248" w:rsidRPr="000C48D9" w:rsidRDefault="00C40248" w:rsidP="00B87EEE">
            <w:pPr>
              <w:rPr>
                <w:rFonts w:asciiTheme="majorHAnsi" w:hAnsiTheme="majorHAnsi" w:cstheme="majorHAnsi"/>
                <w:sz w:val="16"/>
                <w:szCs w:val="16"/>
              </w:rPr>
            </w:pPr>
          </w:p>
        </w:tc>
      </w:tr>
      <w:tr w:rsidR="00C40248" w:rsidRPr="000C48D9" w14:paraId="2CF75F2F" w14:textId="77777777" w:rsidTr="00B87EEE">
        <w:trPr>
          <w:jc w:val="center"/>
        </w:trPr>
        <w:tc>
          <w:tcPr>
            <w:tcW w:w="2835" w:type="dxa"/>
            <w:tcBorders>
              <w:left w:val="single" w:sz="4" w:space="0" w:color="auto"/>
            </w:tcBorders>
            <w:shd w:val="clear" w:color="auto" w:fill="auto"/>
          </w:tcPr>
          <w:p w14:paraId="6707E1C9"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346DB82F"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Charles Chin Han Lew</w:t>
            </w:r>
          </w:p>
        </w:tc>
        <w:tc>
          <w:tcPr>
            <w:tcW w:w="1978" w:type="dxa"/>
            <w:shd w:val="clear" w:color="auto" w:fill="auto"/>
          </w:tcPr>
          <w:p w14:paraId="703FA69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54E69538" w14:textId="77777777" w:rsidR="00C40248" w:rsidRPr="000C48D9" w:rsidRDefault="00C40248" w:rsidP="00B87EEE">
            <w:pPr>
              <w:rPr>
                <w:rFonts w:asciiTheme="majorHAnsi" w:hAnsiTheme="majorHAnsi" w:cstheme="majorHAnsi"/>
                <w:sz w:val="16"/>
                <w:szCs w:val="16"/>
              </w:rPr>
            </w:pPr>
          </w:p>
        </w:tc>
      </w:tr>
      <w:tr w:rsidR="00C40248" w:rsidRPr="000C48D9" w14:paraId="49379784" w14:textId="77777777" w:rsidTr="00B87EEE">
        <w:trPr>
          <w:jc w:val="center"/>
        </w:trPr>
        <w:tc>
          <w:tcPr>
            <w:tcW w:w="2835" w:type="dxa"/>
            <w:tcBorders>
              <w:left w:val="single" w:sz="4" w:space="0" w:color="auto"/>
            </w:tcBorders>
            <w:shd w:val="clear" w:color="auto" w:fill="auto"/>
          </w:tcPr>
          <w:p w14:paraId="290B5FBF"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3464FBC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Alvin Wong</w:t>
            </w:r>
          </w:p>
        </w:tc>
        <w:tc>
          <w:tcPr>
            <w:tcW w:w="1978" w:type="dxa"/>
            <w:shd w:val="clear" w:color="auto" w:fill="auto"/>
          </w:tcPr>
          <w:p w14:paraId="211BCF8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shd w:val="clear" w:color="auto" w:fill="auto"/>
          </w:tcPr>
          <w:p w14:paraId="42F4ED12" w14:textId="77777777" w:rsidR="00C40248" w:rsidRPr="000C48D9" w:rsidRDefault="00C40248" w:rsidP="00B87EEE">
            <w:pPr>
              <w:rPr>
                <w:rFonts w:asciiTheme="majorHAnsi" w:hAnsiTheme="majorHAnsi" w:cstheme="majorHAnsi"/>
                <w:sz w:val="16"/>
                <w:szCs w:val="16"/>
              </w:rPr>
            </w:pPr>
          </w:p>
        </w:tc>
      </w:tr>
      <w:tr w:rsidR="00C40248" w:rsidRPr="000C48D9" w14:paraId="3A5DD1FC" w14:textId="77777777" w:rsidTr="00B87EEE">
        <w:trPr>
          <w:jc w:val="center"/>
        </w:trPr>
        <w:tc>
          <w:tcPr>
            <w:tcW w:w="2835" w:type="dxa"/>
            <w:tcBorders>
              <w:left w:val="single" w:sz="4" w:space="0" w:color="auto"/>
            </w:tcBorders>
            <w:shd w:val="clear" w:color="auto" w:fill="auto"/>
          </w:tcPr>
          <w:p w14:paraId="74BC83D5"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7F1A7D42"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Cherie Tong</w:t>
            </w:r>
          </w:p>
        </w:tc>
        <w:tc>
          <w:tcPr>
            <w:tcW w:w="1978" w:type="dxa"/>
            <w:shd w:val="clear" w:color="auto" w:fill="auto"/>
          </w:tcPr>
          <w:p w14:paraId="364448F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74B0B6B2" w14:textId="77777777" w:rsidR="00C40248" w:rsidRPr="000C48D9" w:rsidRDefault="00C40248" w:rsidP="00B87EEE">
            <w:pPr>
              <w:rPr>
                <w:rFonts w:asciiTheme="majorHAnsi" w:hAnsiTheme="majorHAnsi" w:cstheme="majorHAnsi"/>
                <w:sz w:val="16"/>
                <w:szCs w:val="16"/>
              </w:rPr>
            </w:pPr>
          </w:p>
        </w:tc>
      </w:tr>
      <w:tr w:rsidR="00C40248" w:rsidRPr="000C48D9" w14:paraId="73444F60" w14:textId="77777777" w:rsidTr="00B87EEE">
        <w:trPr>
          <w:jc w:val="center"/>
        </w:trPr>
        <w:tc>
          <w:tcPr>
            <w:tcW w:w="2835" w:type="dxa"/>
            <w:tcBorders>
              <w:left w:val="single" w:sz="4" w:space="0" w:color="auto"/>
            </w:tcBorders>
            <w:shd w:val="clear" w:color="auto" w:fill="auto"/>
          </w:tcPr>
          <w:p w14:paraId="3C4D8C2F"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607C689"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Andrew Li</w:t>
            </w:r>
          </w:p>
        </w:tc>
        <w:tc>
          <w:tcPr>
            <w:tcW w:w="1978" w:type="dxa"/>
            <w:shd w:val="clear" w:color="auto" w:fill="auto"/>
          </w:tcPr>
          <w:p w14:paraId="735838FA"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Physician</w:t>
            </w:r>
          </w:p>
        </w:tc>
        <w:tc>
          <w:tcPr>
            <w:tcW w:w="2127" w:type="dxa"/>
            <w:tcBorders>
              <w:right w:val="single" w:sz="4" w:space="0" w:color="auto"/>
            </w:tcBorders>
            <w:shd w:val="clear" w:color="auto" w:fill="auto"/>
          </w:tcPr>
          <w:p w14:paraId="1A8ECC67" w14:textId="77777777" w:rsidR="00C40248" w:rsidRPr="000C48D9" w:rsidRDefault="00C40248" w:rsidP="00B87EEE">
            <w:pPr>
              <w:rPr>
                <w:rFonts w:asciiTheme="majorHAnsi" w:hAnsiTheme="majorHAnsi" w:cstheme="majorHAnsi"/>
                <w:sz w:val="16"/>
                <w:szCs w:val="16"/>
              </w:rPr>
            </w:pPr>
          </w:p>
        </w:tc>
      </w:tr>
      <w:tr w:rsidR="00C40248" w:rsidRPr="000C48D9" w14:paraId="54DA7AD5" w14:textId="77777777" w:rsidTr="00B87EEE">
        <w:trPr>
          <w:jc w:val="center"/>
        </w:trPr>
        <w:tc>
          <w:tcPr>
            <w:tcW w:w="2835" w:type="dxa"/>
            <w:tcBorders>
              <w:left w:val="single" w:sz="4" w:space="0" w:color="auto"/>
            </w:tcBorders>
          </w:tcPr>
          <w:p w14:paraId="1EA60C6A" w14:textId="77777777" w:rsidR="00C40248" w:rsidRPr="000C48D9" w:rsidRDefault="00C40248" w:rsidP="00B87EEE">
            <w:pPr>
              <w:ind w:left="360"/>
              <w:rPr>
                <w:rFonts w:asciiTheme="majorHAnsi" w:eastAsiaTheme="minorHAnsi" w:hAnsiTheme="majorHAnsi" w:cstheme="majorHAnsi"/>
                <w:b/>
                <w:sz w:val="16"/>
                <w:szCs w:val="16"/>
              </w:rPr>
            </w:pPr>
            <w:r w:rsidRPr="000C48D9">
              <w:rPr>
                <w:rFonts w:asciiTheme="majorHAnsi" w:eastAsiaTheme="minorHAnsi" w:hAnsiTheme="majorHAnsi" w:cstheme="majorHAnsi"/>
                <w:b/>
                <w:sz w:val="16"/>
                <w:szCs w:val="16"/>
              </w:rPr>
              <w:t>Turkey</w:t>
            </w:r>
          </w:p>
        </w:tc>
        <w:tc>
          <w:tcPr>
            <w:tcW w:w="2047" w:type="dxa"/>
          </w:tcPr>
          <w:p w14:paraId="6336FFC5" w14:textId="77777777" w:rsidR="00C40248" w:rsidRPr="000C48D9" w:rsidRDefault="00C40248" w:rsidP="00B87EEE">
            <w:pPr>
              <w:rPr>
                <w:rFonts w:asciiTheme="majorHAnsi" w:hAnsiTheme="majorHAnsi" w:cstheme="majorHAnsi"/>
                <w:sz w:val="16"/>
                <w:szCs w:val="16"/>
              </w:rPr>
            </w:pPr>
          </w:p>
        </w:tc>
        <w:tc>
          <w:tcPr>
            <w:tcW w:w="1978" w:type="dxa"/>
          </w:tcPr>
          <w:p w14:paraId="4FFF0A6C"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063FB39E" w14:textId="77777777" w:rsidR="00C40248" w:rsidRPr="000C48D9" w:rsidRDefault="00C40248" w:rsidP="00B87EEE">
            <w:pPr>
              <w:rPr>
                <w:rFonts w:asciiTheme="majorHAnsi" w:hAnsiTheme="majorHAnsi" w:cstheme="majorHAnsi"/>
                <w:sz w:val="16"/>
                <w:szCs w:val="16"/>
              </w:rPr>
            </w:pPr>
          </w:p>
        </w:tc>
      </w:tr>
      <w:tr w:rsidR="00C40248" w:rsidRPr="000C48D9" w14:paraId="5726BEB5" w14:textId="77777777" w:rsidTr="00B87EEE">
        <w:trPr>
          <w:jc w:val="center"/>
        </w:trPr>
        <w:tc>
          <w:tcPr>
            <w:tcW w:w="2835" w:type="dxa"/>
            <w:tcBorders>
              <w:left w:val="single" w:sz="4" w:space="0" w:color="auto"/>
            </w:tcBorders>
          </w:tcPr>
          <w:p w14:paraId="5CA70D53"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tcPr>
          <w:p w14:paraId="0FB72217" w14:textId="77777777" w:rsidR="00C40248" w:rsidRPr="000C48D9" w:rsidRDefault="00C40248" w:rsidP="00B87EEE">
            <w:pPr>
              <w:rPr>
                <w:rFonts w:asciiTheme="majorHAnsi" w:hAnsiTheme="majorHAnsi" w:cstheme="majorHAnsi"/>
                <w:sz w:val="16"/>
                <w:szCs w:val="16"/>
              </w:rPr>
            </w:pPr>
          </w:p>
        </w:tc>
        <w:tc>
          <w:tcPr>
            <w:tcW w:w="1978" w:type="dxa"/>
          </w:tcPr>
          <w:p w14:paraId="7FA3864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3F6314EE" w14:textId="77777777" w:rsidR="00C40248" w:rsidRPr="000C48D9" w:rsidRDefault="00C40248" w:rsidP="00B87EEE">
            <w:pPr>
              <w:rPr>
                <w:rFonts w:asciiTheme="majorHAnsi" w:hAnsiTheme="majorHAnsi" w:cstheme="majorHAnsi"/>
                <w:sz w:val="16"/>
                <w:szCs w:val="16"/>
              </w:rPr>
            </w:pPr>
          </w:p>
        </w:tc>
      </w:tr>
      <w:tr w:rsidR="00C40248" w:rsidRPr="000C48D9" w14:paraId="05907C45" w14:textId="77777777" w:rsidTr="00B87EEE">
        <w:trPr>
          <w:jc w:val="center"/>
        </w:trPr>
        <w:tc>
          <w:tcPr>
            <w:tcW w:w="2835" w:type="dxa"/>
            <w:tcBorders>
              <w:left w:val="single" w:sz="4" w:space="0" w:color="auto"/>
            </w:tcBorders>
          </w:tcPr>
          <w:p w14:paraId="046F1434"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3466B854"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Kursat</w:t>
            </w:r>
            <w:proofErr w:type="spellEnd"/>
            <w:r w:rsidRPr="000C48D9">
              <w:rPr>
                <w:rFonts w:asciiTheme="majorHAnsi" w:hAnsiTheme="majorHAnsi" w:cstheme="majorHAnsi"/>
                <w:color w:val="000000"/>
                <w:sz w:val="16"/>
                <w:szCs w:val="16"/>
              </w:rPr>
              <w:t xml:space="preserve"> Gundogan</w:t>
            </w:r>
          </w:p>
        </w:tc>
        <w:tc>
          <w:tcPr>
            <w:tcW w:w="1978" w:type="dxa"/>
          </w:tcPr>
          <w:p w14:paraId="63BA332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w:t>
            </w:r>
          </w:p>
        </w:tc>
        <w:tc>
          <w:tcPr>
            <w:tcW w:w="2127" w:type="dxa"/>
            <w:tcBorders>
              <w:right w:val="single" w:sz="4" w:space="0" w:color="auto"/>
            </w:tcBorders>
          </w:tcPr>
          <w:p w14:paraId="7949215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57FC973D" w14:textId="77777777" w:rsidTr="00B87EEE">
        <w:trPr>
          <w:jc w:val="center"/>
        </w:trPr>
        <w:tc>
          <w:tcPr>
            <w:tcW w:w="2835" w:type="dxa"/>
            <w:tcBorders>
              <w:left w:val="single" w:sz="4" w:space="0" w:color="auto"/>
            </w:tcBorders>
          </w:tcPr>
          <w:p w14:paraId="12FC1426"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6B9DA84E"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Hilal</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Sipahioglu</w:t>
            </w:r>
            <w:proofErr w:type="spellEnd"/>
          </w:p>
        </w:tc>
        <w:tc>
          <w:tcPr>
            <w:tcW w:w="1978" w:type="dxa"/>
          </w:tcPr>
          <w:p w14:paraId="1A4EA28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Doctor</w:t>
            </w:r>
          </w:p>
        </w:tc>
        <w:tc>
          <w:tcPr>
            <w:tcW w:w="2127" w:type="dxa"/>
            <w:tcBorders>
              <w:right w:val="single" w:sz="4" w:space="0" w:color="auto"/>
            </w:tcBorders>
          </w:tcPr>
          <w:p w14:paraId="55BD3DE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Researcher</w:t>
            </w:r>
          </w:p>
        </w:tc>
      </w:tr>
      <w:tr w:rsidR="00C40248" w:rsidRPr="000C48D9" w14:paraId="736EEF5B" w14:textId="77777777" w:rsidTr="00B87EEE">
        <w:trPr>
          <w:jc w:val="center"/>
        </w:trPr>
        <w:tc>
          <w:tcPr>
            <w:tcW w:w="2835" w:type="dxa"/>
            <w:tcBorders>
              <w:left w:val="single" w:sz="4" w:space="0" w:color="auto"/>
            </w:tcBorders>
          </w:tcPr>
          <w:p w14:paraId="1042F49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73AD7714"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Meltem</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Şimşek</w:t>
            </w:r>
            <w:proofErr w:type="spellEnd"/>
          </w:p>
        </w:tc>
        <w:tc>
          <w:tcPr>
            <w:tcW w:w="1978" w:type="dxa"/>
          </w:tcPr>
          <w:p w14:paraId="60BE25A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Medical Doctor</w:t>
            </w:r>
          </w:p>
        </w:tc>
        <w:tc>
          <w:tcPr>
            <w:tcW w:w="2127" w:type="dxa"/>
            <w:tcBorders>
              <w:right w:val="single" w:sz="4" w:space="0" w:color="auto"/>
            </w:tcBorders>
          </w:tcPr>
          <w:p w14:paraId="79B6C34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Researcher</w:t>
            </w:r>
          </w:p>
        </w:tc>
      </w:tr>
      <w:tr w:rsidR="00C40248" w:rsidRPr="000C48D9" w14:paraId="7063C147" w14:textId="77777777" w:rsidTr="00B87EEE">
        <w:trPr>
          <w:jc w:val="center"/>
        </w:trPr>
        <w:tc>
          <w:tcPr>
            <w:tcW w:w="2835" w:type="dxa"/>
            <w:tcBorders>
              <w:left w:val="single" w:sz="4" w:space="0" w:color="auto"/>
            </w:tcBorders>
          </w:tcPr>
          <w:p w14:paraId="01E17178"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40CAC25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Fatma Yildirim</w:t>
            </w:r>
          </w:p>
        </w:tc>
        <w:tc>
          <w:tcPr>
            <w:tcW w:w="1978" w:type="dxa"/>
          </w:tcPr>
          <w:p w14:paraId="3D8F455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Researcher</w:t>
            </w:r>
          </w:p>
        </w:tc>
        <w:tc>
          <w:tcPr>
            <w:tcW w:w="2127" w:type="dxa"/>
            <w:tcBorders>
              <w:right w:val="single" w:sz="4" w:space="0" w:color="auto"/>
            </w:tcBorders>
          </w:tcPr>
          <w:p w14:paraId="3C6456D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Associate Professor</w:t>
            </w:r>
          </w:p>
        </w:tc>
      </w:tr>
      <w:tr w:rsidR="00C40248" w:rsidRPr="000C48D9" w14:paraId="6B72B295" w14:textId="77777777" w:rsidTr="00B87EEE">
        <w:trPr>
          <w:jc w:val="center"/>
        </w:trPr>
        <w:tc>
          <w:tcPr>
            <w:tcW w:w="2835" w:type="dxa"/>
            <w:tcBorders>
              <w:left w:val="single" w:sz="4" w:space="0" w:color="auto"/>
            </w:tcBorders>
          </w:tcPr>
          <w:p w14:paraId="3DFABED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57776C35"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Avşar</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Zerman</w:t>
            </w:r>
            <w:proofErr w:type="spellEnd"/>
          </w:p>
        </w:tc>
        <w:tc>
          <w:tcPr>
            <w:tcW w:w="1978" w:type="dxa"/>
          </w:tcPr>
          <w:p w14:paraId="1B7F190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Doctor</w:t>
            </w:r>
          </w:p>
        </w:tc>
        <w:tc>
          <w:tcPr>
            <w:tcW w:w="2127" w:type="dxa"/>
            <w:tcBorders>
              <w:right w:val="single" w:sz="4" w:space="0" w:color="auto"/>
            </w:tcBorders>
          </w:tcPr>
          <w:p w14:paraId="75EEF67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Assistant Professor</w:t>
            </w:r>
          </w:p>
        </w:tc>
      </w:tr>
      <w:tr w:rsidR="00C40248" w:rsidRPr="000C48D9" w14:paraId="497AEB33" w14:textId="77777777" w:rsidTr="00B87EEE">
        <w:trPr>
          <w:jc w:val="center"/>
        </w:trPr>
        <w:tc>
          <w:tcPr>
            <w:tcW w:w="2835" w:type="dxa"/>
            <w:tcBorders>
              <w:left w:val="single" w:sz="4" w:space="0" w:color="auto"/>
            </w:tcBorders>
          </w:tcPr>
          <w:p w14:paraId="2A39FF88"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0E0CD28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Emre Aydin</w:t>
            </w:r>
          </w:p>
        </w:tc>
        <w:tc>
          <w:tcPr>
            <w:tcW w:w="1978" w:type="dxa"/>
          </w:tcPr>
          <w:p w14:paraId="1CF67CBC"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371C0865" w14:textId="77777777" w:rsidR="00C40248" w:rsidRPr="000C48D9" w:rsidRDefault="00C40248" w:rsidP="00B87EEE">
            <w:pPr>
              <w:rPr>
                <w:rFonts w:asciiTheme="majorHAnsi" w:hAnsiTheme="majorHAnsi" w:cstheme="majorHAnsi"/>
                <w:sz w:val="16"/>
                <w:szCs w:val="16"/>
              </w:rPr>
            </w:pPr>
          </w:p>
        </w:tc>
      </w:tr>
      <w:tr w:rsidR="00C40248" w:rsidRPr="000C48D9" w14:paraId="2BF2A996" w14:textId="77777777" w:rsidTr="00B87EEE">
        <w:trPr>
          <w:jc w:val="center"/>
        </w:trPr>
        <w:tc>
          <w:tcPr>
            <w:tcW w:w="2835" w:type="dxa"/>
            <w:tcBorders>
              <w:left w:val="single" w:sz="4" w:space="0" w:color="auto"/>
            </w:tcBorders>
          </w:tcPr>
          <w:p w14:paraId="0B9DDB92"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tcPr>
          <w:p w14:paraId="41FD33ED" w14:textId="77777777" w:rsidR="00C40248" w:rsidRPr="000C48D9" w:rsidRDefault="00C40248" w:rsidP="00B87EEE">
            <w:pPr>
              <w:rPr>
                <w:rFonts w:asciiTheme="majorHAnsi" w:hAnsiTheme="majorHAnsi" w:cstheme="majorHAnsi"/>
                <w:sz w:val="16"/>
                <w:szCs w:val="16"/>
              </w:rPr>
            </w:pPr>
          </w:p>
        </w:tc>
        <w:tc>
          <w:tcPr>
            <w:tcW w:w="1978" w:type="dxa"/>
          </w:tcPr>
          <w:p w14:paraId="29BDD44E"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72867991" w14:textId="77777777" w:rsidR="00C40248" w:rsidRPr="000C48D9" w:rsidRDefault="00C40248" w:rsidP="00B87EEE">
            <w:pPr>
              <w:rPr>
                <w:rFonts w:asciiTheme="majorHAnsi" w:hAnsiTheme="majorHAnsi" w:cstheme="majorHAnsi"/>
                <w:sz w:val="16"/>
                <w:szCs w:val="16"/>
              </w:rPr>
            </w:pPr>
          </w:p>
        </w:tc>
      </w:tr>
      <w:tr w:rsidR="00C40248" w:rsidRPr="000C48D9" w14:paraId="3735C768" w14:textId="77777777" w:rsidTr="00B87EEE">
        <w:trPr>
          <w:jc w:val="center"/>
        </w:trPr>
        <w:tc>
          <w:tcPr>
            <w:tcW w:w="2835" w:type="dxa"/>
            <w:tcBorders>
              <w:left w:val="single" w:sz="4" w:space="0" w:color="auto"/>
            </w:tcBorders>
          </w:tcPr>
          <w:p w14:paraId="1760A75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200E296"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Gulbin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Aygencel</w:t>
            </w:r>
            <w:proofErr w:type="spellEnd"/>
          </w:p>
        </w:tc>
        <w:tc>
          <w:tcPr>
            <w:tcW w:w="1978" w:type="dxa"/>
          </w:tcPr>
          <w:p w14:paraId="27018BD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015F11AD" w14:textId="77777777" w:rsidR="00C40248" w:rsidRPr="000C48D9" w:rsidRDefault="00C40248" w:rsidP="00B87EEE">
            <w:pPr>
              <w:rPr>
                <w:rFonts w:asciiTheme="majorHAnsi" w:hAnsiTheme="majorHAnsi" w:cstheme="majorHAnsi"/>
                <w:sz w:val="16"/>
                <w:szCs w:val="16"/>
              </w:rPr>
            </w:pPr>
          </w:p>
        </w:tc>
      </w:tr>
      <w:tr w:rsidR="00C40248" w:rsidRPr="000C48D9" w14:paraId="3F6B4842" w14:textId="77777777" w:rsidTr="00B87EEE">
        <w:trPr>
          <w:jc w:val="center"/>
        </w:trPr>
        <w:tc>
          <w:tcPr>
            <w:tcW w:w="2835" w:type="dxa"/>
            <w:tcBorders>
              <w:left w:val="single" w:sz="4" w:space="0" w:color="auto"/>
            </w:tcBorders>
          </w:tcPr>
          <w:p w14:paraId="252FA50B"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2FDB6825"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Türkay</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Akbaş</w:t>
            </w:r>
            <w:proofErr w:type="spellEnd"/>
          </w:p>
        </w:tc>
        <w:tc>
          <w:tcPr>
            <w:tcW w:w="1978" w:type="dxa"/>
          </w:tcPr>
          <w:p w14:paraId="0F37226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51302794" w14:textId="77777777" w:rsidR="00C40248" w:rsidRPr="000C48D9" w:rsidRDefault="00C40248" w:rsidP="00B87EEE">
            <w:pPr>
              <w:rPr>
                <w:rFonts w:asciiTheme="majorHAnsi" w:hAnsiTheme="majorHAnsi" w:cstheme="majorHAnsi"/>
                <w:sz w:val="16"/>
                <w:szCs w:val="16"/>
              </w:rPr>
            </w:pPr>
          </w:p>
        </w:tc>
      </w:tr>
      <w:tr w:rsidR="00C40248" w:rsidRPr="000C48D9" w14:paraId="488F2A76" w14:textId="77777777" w:rsidTr="00B87EEE">
        <w:trPr>
          <w:jc w:val="center"/>
        </w:trPr>
        <w:tc>
          <w:tcPr>
            <w:tcW w:w="2835" w:type="dxa"/>
            <w:tcBorders>
              <w:left w:val="single" w:sz="4" w:space="0" w:color="auto"/>
            </w:tcBorders>
          </w:tcPr>
          <w:p w14:paraId="11BFF09C"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B7E41FA"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Neriman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Defne</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Altintas</w:t>
            </w:r>
            <w:proofErr w:type="spellEnd"/>
          </w:p>
        </w:tc>
        <w:tc>
          <w:tcPr>
            <w:tcW w:w="1978" w:type="dxa"/>
          </w:tcPr>
          <w:p w14:paraId="05B5DB3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Head of Division of Medical Intensive Care</w:t>
            </w:r>
          </w:p>
        </w:tc>
        <w:tc>
          <w:tcPr>
            <w:tcW w:w="2127" w:type="dxa"/>
            <w:tcBorders>
              <w:right w:val="single" w:sz="4" w:space="0" w:color="auto"/>
            </w:tcBorders>
          </w:tcPr>
          <w:p w14:paraId="2CA81DE2" w14:textId="77777777" w:rsidR="00C40248" w:rsidRPr="000C48D9" w:rsidRDefault="00C40248" w:rsidP="00B87EEE">
            <w:pPr>
              <w:rPr>
                <w:rFonts w:asciiTheme="majorHAnsi" w:hAnsiTheme="majorHAnsi" w:cstheme="majorHAnsi"/>
                <w:sz w:val="16"/>
                <w:szCs w:val="16"/>
              </w:rPr>
            </w:pPr>
          </w:p>
        </w:tc>
      </w:tr>
      <w:tr w:rsidR="00C40248" w:rsidRPr="000C48D9" w14:paraId="3AA3A830" w14:textId="77777777" w:rsidTr="00B87EEE">
        <w:trPr>
          <w:jc w:val="center"/>
        </w:trPr>
        <w:tc>
          <w:tcPr>
            <w:tcW w:w="2835" w:type="dxa"/>
            <w:tcBorders>
              <w:left w:val="single" w:sz="4" w:space="0" w:color="auto"/>
            </w:tcBorders>
          </w:tcPr>
          <w:p w14:paraId="375CD605"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F8B5FE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Murat </w:t>
            </w:r>
            <w:proofErr w:type="spellStart"/>
            <w:r w:rsidRPr="000C48D9">
              <w:rPr>
                <w:rFonts w:asciiTheme="majorHAnsi" w:hAnsiTheme="majorHAnsi" w:cstheme="majorHAnsi"/>
                <w:color w:val="000000"/>
                <w:sz w:val="16"/>
                <w:szCs w:val="16"/>
              </w:rPr>
              <w:t>Sungur</w:t>
            </w:r>
            <w:proofErr w:type="spellEnd"/>
          </w:p>
        </w:tc>
        <w:tc>
          <w:tcPr>
            <w:tcW w:w="1978" w:type="dxa"/>
          </w:tcPr>
          <w:p w14:paraId="20EACB7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Doctor</w:t>
            </w:r>
          </w:p>
        </w:tc>
        <w:tc>
          <w:tcPr>
            <w:tcW w:w="2127" w:type="dxa"/>
            <w:tcBorders>
              <w:right w:val="single" w:sz="4" w:space="0" w:color="auto"/>
            </w:tcBorders>
          </w:tcPr>
          <w:p w14:paraId="6A8CE7C0" w14:textId="77777777" w:rsidR="00C40248" w:rsidRPr="000C48D9" w:rsidRDefault="00C40248" w:rsidP="00B87EEE">
            <w:pPr>
              <w:rPr>
                <w:rFonts w:asciiTheme="majorHAnsi" w:hAnsiTheme="majorHAnsi" w:cstheme="majorHAnsi"/>
                <w:sz w:val="16"/>
                <w:szCs w:val="16"/>
              </w:rPr>
            </w:pPr>
          </w:p>
        </w:tc>
      </w:tr>
      <w:tr w:rsidR="00C40248" w:rsidRPr="000C48D9" w14:paraId="7FF562D7" w14:textId="77777777" w:rsidTr="00B87EEE">
        <w:trPr>
          <w:jc w:val="center"/>
        </w:trPr>
        <w:tc>
          <w:tcPr>
            <w:tcW w:w="2835" w:type="dxa"/>
            <w:tcBorders>
              <w:left w:val="single" w:sz="4" w:space="0" w:color="auto"/>
            </w:tcBorders>
          </w:tcPr>
          <w:p w14:paraId="33780172"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1DDC3B3F"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Kubilay</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Demirağ</w:t>
            </w:r>
            <w:proofErr w:type="spellEnd"/>
          </w:p>
        </w:tc>
        <w:tc>
          <w:tcPr>
            <w:tcW w:w="1978" w:type="dxa"/>
          </w:tcPr>
          <w:p w14:paraId="24D9A8A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4D2783BA" w14:textId="77777777" w:rsidR="00C40248" w:rsidRPr="000C48D9" w:rsidRDefault="00C40248" w:rsidP="00B87EEE">
            <w:pPr>
              <w:rPr>
                <w:rFonts w:asciiTheme="majorHAnsi" w:hAnsiTheme="majorHAnsi" w:cstheme="majorHAnsi"/>
                <w:sz w:val="16"/>
                <w:szCs w:val="16"/>
              </w:rPr>
            </w:pPr>
          </w:p>
        </w:tc>
      </w:tr>
      <w:tr w:rsidR="00C40248" w:rsidRPr="000C48D9" w14:paraId="5D2C8CF0" w14:textId="77777777" w:rsidTr="00B87EEE">
        <w:trPr>
          <w:jc w:val="center"/>
        </w:trPr>
        <w:tc>
          <w:tcPr>
            <w:tcW w:w="2835" w:type="dxa"/>
            <w:tcBorders>
              <w:left w:val="single" w:sz="4" w:space="0" w:color="auto"/>
            </w:tcBorders>
          </w:tcPr>
          <w:p w14:paraId="03DDBE02"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6CCEF56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Kemal </w:t>
            </w:r>
            <w:proofErr w:type="spellStart"/>
            <w:r w:rsidRPr="000C48D9">
              <w:rPr>
                <w:rFonts w:asciiTheme="majorHAnsi" w:hAnsiTheme="majorHAnsi" w:cstheme="majorHAnsi"/>
                <w:color w:val="000000"/>
                <w:sz w:val="16"/>
                <w:szCs w:val="16"/>
              </w:rPr>
              <w:t>Tolga</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Saracoglu</w:t>
            </w:r>
            <w:proofErr w:type="spellEnd"/>
          </w:p>
        </w:tc>
        <w:tc>
          <w:tcPr>
            <w:tcW w:w="1978" w:type="dxa"/>
          </w:tcPr>
          <w:p w14:paraId="5AA9E78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Head of Department of </w:t>
            </w:r>
            <w:proofErr w:type="spellStart"/>
            <w:r w:rsidRPr="000C48D9">
              <w:rPr>
                <w:rFonts w:asciiTheme="majorHAnsi" w:hAnsiTheme="majorHAnsi" w:cstheme="majorHAnsi"/>
                <w:color w:val="000000"/>
                <w:sz w:val="16"/>
                <w:szCs w:val="16"/>
              </w:rPr>
              <w:t>Anesthesiology</w:t>
            </w:r>
            <w:proofErr w:type="spellEnd"/>
          </w:p>
        </w:tc>
        <w:tc>
          <w:tcPr>
            <w:tcW w:w="2127" w:type="dxa"/>
            <w:tcBorders>
              <w:right w:val="single" w:sz="4" w:space="0" w:color="auto"/>
            </w:tcBorders>
          </w:tcPr>
          <w:p w14:paraId="43242858" w14:textId="77777777" w:rsidR="00C40248" w:rsidRPr="000C48D9" w:rsidRDefault="00C40248" w:rsidP="00B87EEE">
            <w:pPr>
              <w:rPr>
                <w:rFonts w:asciiTheme="majorHAnsi" w:hAnsiTheme="majorHAnsi" w:cstheme="majorHAnsi"/>
                <w:sz w:val="16"/>
                <w:szCs w:val="16"/>
              </w:rPr>
            </w:pPr>
          </w:p>
        </w:tc>
      </w:tr>
      <w:tr w:rsidR="00C40248" w:rsidRPr="000C48D9" w14:paraId="226DF8BA" w14:textId="77777777" w:rsidTr="00B87EEE">
        <w:trPr>
          <w:jc w:val="center"/>
        </w:trPr>
        <w:tc>
          <w:tcPr>
            <w:tcW w:w="2835" w:type="dxa"/>
            <w:tcBorders>
              <w:left w:val="single" w:sz="4" w:space="0" w:color="auto"/>
            </w:tcBorders>
          </w:tcPr>
          <w:p w14:paraId="1127AC48"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3A08F882"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Şahin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Temel</w:t>
            </w:r>
            <w:proofErr w:type="spellEnd"/>
          </w:p>
        </w:tc>
        <w:tc>
          <w:tcPr>
            <w:tcW w:w="1978" w:type="dxa"/>
          </w:tcPr>
          <w:p w14:paraId="05326F7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w:t>
            </w:r>
          </w:p>
        </w:tc>
        <w:tc>
          <w:tcPr>
            <w:tcW w:w="2127" w:type="dxa"/>
            <w:tcBorders>
              <w:right w:val="single" w:sz="4" w:space="0" w:color="auto"/>
            </w:tcBorders>
          </w:tcPr>
          <w:p w14:paraId="7AEAF2B5" w14:textId="77777777" w:rsidR="00C40248" w:rsidRPr="000C48D9" w:rsidRDefault="00C40248" w:rsidP="00B87EEE">
            <w:pPr>
              <w:rPr>
                <w:rFonts w:asciiTheme="majorHAnsi" w:hAnsiTheme="majorHAnsi" w:cstheme="majorHAnsi"/>
                <w:sz w:val="16"/>
                <w:szCs w:val="16"/>
              </w:rPr>
            </w:pPr>
          </w:p>
        </w:tc>
      </w:tr>
      <w:tr w:rsidR="00C40248" w:rsidRPr="000C48D9" w14:paraId="00D1D3B6" w14:textId="77777777" w:rsidTr="00B87EEE">
        <w:trPr>
          <w:jc w:val="center"/>
        </w:trPr>
        <w:tc>
          <w:tcPr>
            <w:tcW w:w="2835" w:type="dxa"/>
            <w:tcBorders>
              <w:left w:val="single" w:sz="4" w:space="0" w:color="auto"/>
            </w:tcBorders>
          </w:tcPr>
          <w:p w14:paraId="6FEBAB7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3F1EFC41"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Pervin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Hancı</w:t>
            </w:r>
            <w:proofErr w:type="spellEnd"/>
          </w:p>
        </w:tc>
        <w:tc>
          <w:tcPr>
            <w:tcW w:w="1978" w:type="dxa"/>
          </w:tcPr>
          <w:p w14:paraId="22C030A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4216D40D" w14:textId="77777777" w:rsidR="00C40248" w:rsidRPr="000C48D9" w:rsidRDefault="00C40248" w:rsidP="00B87EEE">
            <w:pPr>
              <w:rPr>
                <w:rFonts w:asciiTheme="majorHAnsi" w:hAnsiTheme="majorHAnsi" w:cstheme="majorHAnsi"/>
                <w:sz w:val="16"/>
                <w:szCs w:val="16"/>
              </w:rPr>
            </w:pPr>
          </w:p>
        </w:tc>
      </w:tr>
      <w:tr w:rsidR="00C40248" w:rsidRPr="000C48D9" w14:paraId="06A1D2AC" w14:textId="77777777" w:rsidTr="00B87EEE">
        <w:trPr>
          <w:jc w:val="center"/>
        </w:trPr>
        <w:tc>
          <w:tcPr>
            <w:tcW w:w="2835" w:type="dxa"/>
            <w:tcBorders>
              <w:left w:val="single" w:sz="4" w:space="0" w:color="auto"/>
            </w:tcBorders>
          </w:tcPr>
          <w:p w14:paraId="0CB3B08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6488FD58"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Burcu</w:t>
            </w:r>
            <w:proofErr w:type="spellEnd"/>
          </w:p>
        </w:tc>
        <w:tc>
          <w:tcPr>
            <w:tcW w:w="1978" w:type="dxa"/>
          </w:tcPr>
          <w:p w14:paraId="766C026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Pharmacist</w:t>
            </w:r>
          </w:p>
        </w:tc>
        <w:tc>
          <w:tcPr>
            <w:tcW w:w="2127" w:type="dxa"/>
            <w:tcBorders>
              <w:right w:val="single" w:sz="4" w:space="0" w:color="auto"/>
            </w:tcBorders>
          </w:tcPr>
          <w:p w14:paraId="28A615DF" w14:textId="77777777" w:rsidR="00C40248" w:rsidRPr="000C48D9" w:rsidRDefault="00C40248" w:rsidP="00B87EEE">
            <w:pPr>
              <w:rPr>
                <w:rFonts w:asciiTheme="majorHAnsi" w:hAnsiTheme="majorHAnsi" w:cstheme="majorHAnsi"/>
                <w:sz w:val="16"/>
                <w:szCs w:val="16"/>
              </w:rPr>
            </w:pPr>
          </w:p>
        </w:tc>
      </w:tr>
      <w:tr w:rsidR="00C40248" w:rsidRPr="000C48D9" w14:paraId="13F2EFC7" w14:textId="77777777" w:rsidTr="00B87EEE">
        <w:trPr>
          <w:jc w:val="center"/>
        </w:trPr>
        <w:tc>
          <w:tcPr>
            <w:tcW w:w="2835" w:type="dxa"/>
            <w:tcBorders>
              <w:left w:val="single" w:sz="4" w:space="0" w:color="auto"/>
            </w:tcBorders>
          </w:tcPr>
          <w:p w14:paraId="091BCEF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AE01308"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Nazlihan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Boyaci</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Dundar</w:t>
            </w:r>
            <w:proofErr w:type="spellEnd"/>
          </w:p>
        </w:tc>
        <w:tc>
          <w:tcPr>
            <w:tcW w:w="1978" w:type="dxa"/>
          </w:tcPr>
          <w:p w14:paraId="5146D4F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Specialist</w:t>
            </w:r>
          </w:p>
        </w:tc>
        <w:tc>
          <w:tcPr>
            <w:tcW w:w="2127" w:type="dxa"/>
            <w:tcBorders>
              <w:right w:val="single" w:sz="4" w:space="0" w:color="auto"/>
            </w:tcBorders>
          </w:tcPr>
          <w:p w14:paraId="25644D37" w14:textId="77777777" w:rsidR="00C40248" w:rsidRPr="000C48D9" w:rsidRDefault="00C40248" w:rsidP="00B87EEE">
            <w:pPr>
              <w:rPr>
                <w:rFonts w:asciiTheme="majorHAnsi" w:hAnsiTheme="majorHAnsi" w:cstheme="majorHAnsi"/>
                <w:sz w:val="16"/>
                <w:szCs w:val="16"/>
              </w:rPr>
            </w:pPr>
          </w:p>
        </w:tc>
      </w:tr>
      <w:tr w:rsidR="00C40248" w:rsidRPr="000C48D9" w14:paraId="5E4F7DAD" w14:textId="77777777" w:rsidTr="00B87EEE">
        <w:trPr>
          <w:jc w:val="center"/>
        </w:trPr>
        <w:tc>
          <w:tcPr>
            <w:tcW w:w="2835" w:type="dxa"/>
            <w:tcBorders>
              <w:left w:val="single" w:sz="4" w:space="0" w:color="auto"/>
            </w:tcBorders>
            <w:shd w:val="clear" w:color="auto" w:fill="D9D9D9" w:themeFill="background1" w:themeFillShade="D9"/>
          </w:tcPr>
          <w:p w14:paraId="69E572FE"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Australia</w:t>
            </w:r>
          </w:p>
        </w:tc>
        <w:tc>
          <w:tcPr>
            <w:tcW w:w="2047" w:type="dxa"/>
            <w:shd w:val="clear" w:color="auto" w:fill="D9D9D9" w:themeFill="background1" w:themeFillShade="D9"/>
          </w:tcPr>
          <w:p w14:paraId="227961FA" w14:textId="77777777" w:rsidR="00C40248" w:rsidRPr="000C48D9" w:rsidRDefault="00C40248" w:rsidP="00B87EEE">
            <w:pPr>
              <w:rPr>
                <w:rFonts w:asciiTheme="majorHAnsi" w:hAnsiTheme="majorHAnsi" w:cstheme="majorHAnsi"/>
                <w:sz w:val="16"/>
                <w:szCs w:val="16"/>
              </w:rPr>
            </w:pPr>
          </w:p>
        </w:tc>
        <w:tc>
          <w:tcPr>
            <w:tcW w:w="1978" w:type="dxa"/>
            <w:shd w:val="clear" w:color="auto" w:fill="D9D9D9" w:themeFill="background1" w:themeFillShade="D9"/>
          </w:tcPr>
          <w:p w14:paraId="25B07649"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D9D9D9" w:themeFill="background1" w:themeFillShade="D9"/>
          </w:tcPr>
          <w:p w14:paraId="7DB6866A" w14:textId="77777777" w:rsidR="00C40248" w:rsidRPr="000C48D9" w:rsidRDefault="00C40248" w:rsidP="00B87EEE">
            <w:pPr>
              <w:rPr>
                <w:rFonts w:asciiTheme="majorHAnsi" w:hAnsiTheme="majorHAnsi" w:cstheme="majorHAnsi"/>
                <w:sz w:val="16"/>
                <w:szCs w:val="16"/>
              </w:rPr>
            </w:pPr>
          </w:p>
        </w:tc>
      </w:tr>
      <w:tr w:rsidR="00C40248" w:rsidRPr="000C48D9" w14:paraId="5E290AA1" w14:textId="77777777" w:rsidTr="00B87EEE">
        <w:trPr>
          <w:jc w:val="center"/>
        </w:trPr>
        <w:tc>
          <w:tcPr>
            <w:tcW w:w="2835" w:type="dxa"/>
            <w:tcBorders>
              <w:left w:val="single" w:sz="4" w:space="0" w:color="auto"/>
            </w:tcBorders>
          </w:tcPr>
          <w:p w14:paraId="2A9548B7"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Australia</w:t>
            </w:r>
          </w:p>
        </w:tc>
        <w:tc>
          <w:tcPr>
            <w:tcW w:w="2047" w:type="dxa"/>
          </w:tcPr>
          <w:p w14:paraId="3C13596A" w14:textId="77777777" w:rsidR="00C40248" w:rsidRPr="000C48D9" w:rsidRDefault="00C40248" w:rsidP="00B87EEE">
            <w:pPr>
              <w:rPr>
                <w:rFonts w:asciiTheme="majorHAnsi" w:hAnsiTheme="majorHAnsi" w:cstheme="majorHAnsi"/>
                <w:sz w:val="16"/>
                <w:szCs w:val="16"/>
              </w:rPr>
            </w:pPr>
          </w:p>
        </w:tc>
        <w:tc>
          <w:tcPr>
            <w:tcW w:w="1978" w:type="dxa"/>
          </w:tcPr>
          <w:p w14:paraId="4D5A158B"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3F94DC4" w14:textId="77777777" w:rsidR="00C40248" w:rsidRPr="000C48D9" w:rsidRDefault="00C40248" w:rsidP="00B87EEE">
            <w:pPr>
              <w:rPr>
                <w:rFonts w:asciiTheme="majorHAnsi" w:hAnsiTheme="majorHAnsi" w:cstheme="majorHAnsi"/>
                <w:sz w:val="16"/>
                <w:szCs w:val="16"/>
              </w:rPr>
            </w:pPr>
          </w:p>
        </w:tc>
      </w:tr>
      <w:tr w:rsidR="00C40248" w:rsidRPr="000C48D9" w14:paraId="569BE466" w14:textId="77777777" w:rsidTr="00B87EEE">
        <w:trPr>
          <w:jc w:val="center"/>
        </w:trPr>
        <w:tc>
          <w:tcPr>
            <w:tcW w:w="2835" w:type="dxa"/>
            <w:tcBorders>
              <w:left w:val="single" w:sz="4" w:space="0" w:color="auto"/>
            </w:tcBorders>
          </w:tcPr>
          <w:p w14:paraId="6789A5B1"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tcPr>
          <w:p w14:paraId="26A66406" w14:textId="77777777" w:rsidR="00C40248" w:rsidRPr="000C48D9" w:rsidRDefault="00C40248" w:rsidP="00B87EEE">
            <w:pPr>
              <w:rPr>
                <w:rFonts w:asciiTheme="majorHAnsi" w:hAnsiTheme="majorHAnsi" w:cstheme="majorHAnsi"/>
                <w:sz w:val="16"/>
                <w:szCs w:val="16"/>
              </w:rPr>
            </w:pPr>
          </w:p>
        </w:tc>
        <w:tc>
          <w:tcPr>
            <w:tcW w:w="1978" w:type="dxa"/>
          </w:tcPr>
          <w:p w14:paraId="58580329"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437E1296" w14:textId="77777777" w:rsidR="00C40248" w:rsidRPr="000C48D9" w:rsidRDefault="00C40248" w:rsidP="00B87EEE">
            <w:pPr>
              <w:rPr>
                <w:rFonts w:asciiTheme="majorHAnsi" w:hAnsiTheme="majorHAnsi" w:cstheme="majorHAnsi"/>
                <w:sz w:val="16"/>
                <w:szCs w:val="16"/>
              </w:rPr>
            </w:pPr>
          </w:p>
        </w:tc>
      </w:tr>
      <w:tr w:rsidR="00C40248" w:rsidRPr="000C48D9" w14:paraId="1E10611F" w14:textId="77777777" w:rsidTr="00B87EEE">
        <w:trPr>
          <w:jc w:val="center"/>
        </w:trPr>
        <w:tc>
          <w:tcPr>
            <w:tcW w:w="2835" w:type="dxa"/>
            <w:tcBorders>
              <w:left w:val="single" w:sz="4" w:space="0" w:color="auto"/>
            </w:tcBorders>
          </w:tcPr>
          <w:p w14:paraId="35960A14"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580D5FC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Emma Ridley</w:t>
            </w:r>
          </w:p>
        </w:tc>
        <w:tc>
          <w:tcPr>
            <w:tcW w:w="1978" w:type="dxa"/>
          </w:tcPr>
          <w:p w14:paraId="141F5BB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Senior Dietitian</w:t>
            </w:r>
          </w:p>
        </w:tc>
        <w:tc>
          <w:tcPr>
            <w:tcW w:w="2127" w:type="dxa"/>
            <w:tcBorders>
              <w:right w:val="single" w:sz="4" w:space="0" w:color="auto"/>
            </w:tcBorders>
          </w:tcPr>
          <w:p w14:paraId="120D29F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Senior Research Fellow</w:t>
            </w:r>
          </w:p>
        </w:tc>
      </w:tr>
      <w:tr w:rsidR="00C40248" w:rsidRPr="000C48D9" w14:paraId="7199BE16" w14:textId="77777777" w:rsidTr="00B87EEE">
        <w:trPr>
          <w:jc w:val="center"/>
        </w:trPr>
        <w:tc>
          <w:tcPr>
            <w:tcW w:w="2835" w:type="dxa"/>
            <w:tcBorders>
              <w:left w:val="single" w:sz="4" w:space="0" w:color="auto"/>
            </w:tcBorders>
          </w:tcPr>
          <w:p w14:paraId="756A9B0E"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15CB5C2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Anne </w:t>
            </w:r>
            <w:proofErr w:type="spellStart"/>
            <w:r w:rsidRPr="000C48D9">
              <w:rPr>
                <w:rFonts w:asciiTheme="majorHAnsi" w:hAnsiTheme="majorHAnsi" w:cstheme="majorHAnsi"/>
                <w:color w:val="000000"/>
                <w:sz w:val="16"/>
                <w:szCs w:val="16"/>
              </w:rPr>
              <w:t>Leditschke</w:t>
            </w:r>
            <w:proofErr w:type="spellEnd"/>
          </w:p>
        </w:tc>
        <w:tc>
          <w:tcPr>
            <w:tcW w:w="1978" w:type="dxa"/>
          </w:tcPr>
          <w:p w14:paraId="359B059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1731EE9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Associate Professor</w:t>
            </w:r>
          </w:p>
        </w:tc>
      </w:tr>
      <w:tr w:rsidR="00C40248" w:rsidRPr="000C48D9" w14:paraId="618EAD0B" w14:textId="77777777" w:rsidTr="00B87EEE">
        <w:trPr>
          <w:jc w:val="center"/>
        </w:trPr>
        <w:tc>
          <w:tcPr>
            <w:tcW w:w="2835" w:type="dxa"/>
            <w:tcBorders>
              <w:left w:val="single" w:sz="4" w:space="0" w:color="auto"/>
            </w:tcBorders>
          </w:tcPr>
          <w:p w14:paraId="321E3F8A"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4D785A3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Andrea Marshall</w:t>
            </w:r>
          </w:p>
        </w:tc>
        <w:tc>
          <w:tcPr>
            <w:tcW w:w="1978" w:type="dxa"/>
          </w:tcPr>
          <w:p w14:paraId="1D28C11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Registered Nurse</w:t>
            </w:r>
          </w:p>
        </w:tc>
        <w:tc>
          <w:tcPr>
            <w:tcW w:w="2127" w:type="dxa"/>
            <w:tcBorders>
              <w:right w:val="single" w:sz="4" w:space="0" w:color="auto"/>
            </w:tcBorders>
          </w:tcPr>
          <w:p w14:paraId="3F84B7D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4750104F" w14:textId="77777777" w:rsidTr="00B87EEE">
        <w:trPr>
          <w:jc w:val="center"/>
        </w:trPr>
        <w:tc>
          <w:tcPr>
            <w:tcW w:w="2835" w:type="dxa"/>
            <w:tcBorders>
              <w:left w:val="single" w:sz="4" w:space="0" w:color="auto"/>
            </w:tcBorders>
          </w:tcPr>
          <w:p w14:paraId="39916054"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19294E7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Lewis Campbell</w:t>
            </w:r>
          </w:p>
        </w:tc>
        <w:tc>
          <w:tcPr>
            <w:tcW w:w="1978" w:type="dxa"/>
          </w:tcPr>
          <w:p w14:paraId="60B4A7F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r w:rsidRPr="000C48D9" w:rsidDel="004777A3">
              <w:rPr>
                <w:rFonts w:asciiTheme="majorHAnsi" w:hAnsiTheme="majorHAnsi" w:cstheme="majorHAnsi"/>
                <w:color w:val="000000"/>
                <w:sz w:val="16"/>
                <w:szCs w:val="16"/>
              </w:rPr>
              <w:t xml:space="preserve"> </w:t>
            </w:r>
          </w:p>
        </w:tc>
        <w:tc>
          <w:tcPr>
            <w:tcW w:w="2127" w:type="dxa"/>
            <w:tcBorders>
              <w:right w:val="single" w:sz="4" w:space="0" w:color="auto"/>
            </w:tcBorders>
          </w:tcPr>
          <w:p w14:paraId="0D9C7C0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Associate Professor</w:t>
            </w:r>
          </w:p>
        </w:tc>
      </w:tr>
      <w:tr w:rsidR="00C40248" w:rsidRPr="000C48D9" w14:paraId="3063A4C9" w14:textId="77777777" w:rsidTr="00B87EEE">
        <w:trPr>
          <w:jc w:val="center"/>
        </w:trPr>
        <w:tc>
          <w:tcPr>
            <w:tcW w:w="2835" w:type="dxa"/>
            <w:tcBorders>
              <w:left w:val="single" w:sz="4" w:space="0" w:color="auto"/>
            </w:tcBorders>
          </w:tcPr>
          <w:p w14:paraId="658E7DC4"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267BA49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Marianne Chapman</w:t>
            </w:r>
          </w:p>
        </w:tc>
        <w:tc>
          <w:tcPr>
            <w:tcW w:w="1978" w:type="dxa"/>
          </w:tcPr>
          <w:p w14:paraId="70660D4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r w:rsidRPr="000C48D9" w:rsidDel="004777A3">
              <w:rPr>
                <w:rFonts w:asciiTheme="majorHAnsi" w:hAnsiTheme="majorHAnsi" w:cstheme="majorHAnsi"/>
                <w:color w:val="000000"/>
                <w:sz w:val="16"/>
                <w:szCs w:val="16"/>
              </w:rPr>
              <w:t xml:space="preserve"> </w:t>
            </w:r>
          </w:p>
        </w:tc>
        <w:tc>
          <w:tcPr>
            <w:tcW w:w="2127" w:type="dxa"/>
            <w:tcBorders>
              <w:right w:val="single" w:sz="4" w:space="0" w:color="auto"/>
            </w:tcBorders>
          </w:tcPr>
          <w:p w14:paraId="1617F6C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105B2745" w14:textId="77777777" w:rsidTr="00B87EEE">
        <w:trPr>
          <w:jc w:val="center"/>
        </w:trPr>
        <w:tc>
          <w:tcPr>
            <w:tcW w:w="2835" w:type="dxa"/>
            <w:tcBorders>
              <w:left w:val="single" w:sz="4" w:space="0" w:color="auto"/>
            </w:tcBorders>
          </w:tcPr>
          <w:p w14:paraId="79B58117"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432659E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Adam M Deane</w:t>
            </w:r>
          </w:p>
        </w:tc>
        <w:tc>
          <w:tcPr>
            <w:tcW w:w="1978" w:type="dxa"/>
          </w:tcPr>
          <w:p w14:paraId="3153A0D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tcPr>
          <w:p w14:paraId="704E8BE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Associate Professor</w:t>
            </w:r>
          </w:p>
        </w:tc>
      </w:tr>
      <w:tr w:rsidR="00C40248" w:rsidRPr="000C48D9" w14:paraId="69BED9C0" w14:textId="77777777" w:rsidTr="00B87EEE">
        <w:trPr>
          <w:jc w:val="center"/>
        </w:trPr>
        <w:tc>
          <w:tcPr>
            <w:tcW w:w="2835" w:type="dxa"/>
            <w:tcBorders>
              <w:left w:val="single" w:sz="4" w:space="0" w:color="auto"/>
            </w:tcBorders>
          </w:tcPr>
          <w:p w14:paraId="13FE34A5"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tcPr>
          <w:p w14:paraId="1A3668B9" w14:textId="77777777" w:rsidR="00C40248" w:rsidRPr="000C48D9" w:rsidRDefault="00C40248" w:rsidP="00B87EEE">
            <w:pPr>
              <w:rPr>
                <w:rFonts w:asciiTheme="majorHAnsi" w:hAnsiTheme="majorHAnsi" w:cstheme="majorHAnsi"/>
                <w:sz w:val="16"/>
                <w:szCs w:val="16"/>
              </w:rPr>
            </w:pPr>
          </w:p>
        </w:tc>
        <w:tc>
          <w:tcPr>
            <w:tcW w:w="1978" w:type="dxa"/>
          </w:tcPr>
          <w:p w14:paraId="345C3F53"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51F61CE2" w14:textId="77777777" w:rsidR="00C40248" w:rsidRPr="000C48D9" w:rsidRDefault="00C40248" w:rsidP="00B87EEE">
            <w:pPr>
              <w:rPr>
                <w:rFonts w:asciiTheme="majorHAnsi" w:hAnsiTheme="majorHAnsi" w:cstheme="majorHAnsi"/>
                <w:sz w:val="16"/>
                <w:szCs w:val="16"/>
              </w:rPr>
            </w:pPr>
          </w:p>
        </w:tc>
      </w:tr>
      <w:tr w:rsidR="00C40248" w:rsidRPr="000C48D9" w14:paraId="1AF46BEB" w14:textId="77777777" w:rsidTr="00B87EEE">
        <w:trPr>
          <w:jc w:val="center"/>
        </w:trPr>
        <w:tc>
          <w:tcPr>
            <w:tcW w:w="2835" w:type="dxa"/>
            <w:tcBorders>
              <w:left w:val="single" w:sz="4" w:space="0" w:color="auto"/>
            </w:tcBorders>
          </w:tcPr>
          <w:p w14:paraId="59B477CF"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7B6530F7"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Brydie</w:t>
            </w:r>
            <w:proofErr w:type="spellEnd"/>
            <w:r>
              <w:rPr>
                <w:rFonts w:asciiTheme="majorHAnsi" w:hAnsiTheme="majorHAnsi" w:cstheme="majorHAnsi"/>
                <w:color w:val="000000"/>
                <w:sz w:val="16"/>
                <w:szCs w:val="16"/>
              </w:rPr>
              <w:t xml:space="preserve"> Cleeve</w:t>
            </w:r>
          </w:p>
        </w:tc>
        <w:tc>
          <w:tcPr>
            <w:tcW w:w="1978" w:type="dxa"/>
          </w:tcPr>
          <w:p w14:paraId="74145BB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4C0FF345" w14:textId="77777777" w:rsidR="00C40248" w:rsidRPr="000C48D9" w:rsidRDefault="00C40248" w:rsidP="00B87EEE">
            <w:pPr>
              <w:rPr>
                <w:rFonts w:asciiTheme="majorHAnsi" w:hAnsiTheme="majorHAnsi" w:cstheme="majorHAnsi"/>
                <w:sz w:val="16"/>
                <w:szCs w:val="16"/>
              </w:rPr>
            </w:pPr>
          </w:p>
        </w:tc>
      </w:tr>
      <w:tr w:rsidR="00C40248" w:rsidRPr="000C48D9" w14:paraId="018385D6" w14:textId="77777777" w:rsidTr="00B87EEE">
        <w:trPr>
          <w:jc w:val="center"/>
        </w:trPr>
        <w:tc>
          <w:tcPr>
            <w:tcW w:w="2835" w:type="dxa"/>
            <w:tcBorders>
              <w:left w:val="single" w:sz="4" w:space="0" w:color="auto"/>
            </w:tcBorders>
          </w:tcPr>
          <w:p w14:paraId="2DDCE5A6"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0E62CB8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Adrian </w:t>
            </w:r>
            <w:proofErr w:type="spellStart"/>
            <w:r w:rsidRPr="000C48D9">
              <w:rPr>
                <w:rFonts w:asciiTheme="majorHAnsi" w:hAnsiTheme="majorHAnsi" w:cstheme="majorHAnsi"/>
                <w:color w:val="000000"/>
                <w:sz w:val="16"/>
                <w:szCs w:val="16"/>
              </w:rPr>
              <w:t>Regli</w:t>
            </w:r>
            <w:proofErr w:type="spellEnd"/>
          </w:p>
        </w:tc>
        <w:tc>
          <w:tcPr>
            <w:tcW w:w="1978" w:type="dxa"/>
          </w:tcPr>
          <w:p w14:paraId="7F26B2A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Consultant</w:t>
            </w:r>
          </w:p>
        </w:tc>
        <w:tc>
          <w:tcPr>
            <w:tcW w:w="2127" w:type="dxa"/>
            <w:tcBorders>
              <w:right w:val="single" w:sz="4" w:space="0" w:color="auto"/>
            </w:tcBorders>
          </w:tcPr>
          <w:p w14:paraId="0AA1F011" w14:textId="77777777" w:rsidR="00C40248" w:rsidRPr="000C48D9" w:rsidRDefault="00C40248" w:rsidP="00B87EEE">
            <w:pPr>
              <w:rPr>
                <w:rFonts w:asciiTheme="majorHAnsi" w:hAnsiTheme="majorHAnsi" w:cstheme="majorHAnsi"/>
                <w:sz w:val="16"/>
                <w:szCs w:val="16"/>
              </w:rPr>
            </w:pPr>
          </w:p>
        </w:tc>
      </w:tr>
      <w:tr w:rsidR="00C40248" w:rsidRPr="000C48D9" w14:paraId="6A00D12B" w14:textId="77777777" w:rsidTr="00B87EEE">
        <w:trPr>
          <w:jc w:val="center"/>
        </w:trPr>
        <w:tc>
          <w:tcPr>
            <w:tcW w:w="2835" w:type="dxa"/>
            <w:tcBorders>
              <w:left w:val="single" w:sz="4" w:space="0" w:color="auto"/>
            </w:tcBorders>
          </w:tcPr>
          <w:p w14:paraId="2DB20510"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2178F1A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Caroline </w:t>
            </w:r>
            <w:proofErr w:type="spellStart"/>
            <w:r w:rsidRPr="000C48D9">
              <w:rPr>
                <w:rFonts w:asciiTheme="majorHAnsi" w:hAnsiTheme="majorHAnsi" w:cstheme="majorHAnsi"/>
                <w:color w:val="000000"/>
                <w:sz w:val="16"/>
                <w:szCs w:val="16"/>
              </w:rPr>
              <w:t>Guille</w:t>
            </w:r>
            <w:proofErr w:type="spellEnd"/>
          </w:p>
        </w:tc>
        <w:tc>
          <w:tcPr>
            <w:tcW w:w="1978" w:type="dxa"/>
          </w:tcPr>
          <w:p w14:paraId="37DAA96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Manager Of Dietetics</w:t>
            </w:r>
          </w:p>
        </w:tc>
        <w:tc>
          <w:tcPr>
            <w:tcW w:w="2127" w:type="dxa"/>
            <w:tcBorders>
              <w:right w:val="single" w:sz="4" w:space="0" w:color="auto"/>
            </w:tcBorders>
          </w:tcPr>
          <w:p w14:paraId="5AA0E868" w14:textId="77777777" w:rsidR="00C40248" w:rsidRPr="000C48D9" w:rsidRDefault="00C40248" w:rsidP="00B87EEE">
            <w:pPr>
              <w:rPr>
                <w:rFonts w:asciiTheme="majorHAnsi" w:hAnsiTheme="majorHAnsi" w:cstheme="majorHAnsi"/>
                <w:sz w:val="16"/>
                <w:szCs w:val="16"/>
              </w:rPr>
            </w:pPr>
          </w:p>
        </w:tc>
      </w:tr>
      <w:tr w:rsidR="00C40248" w:rsidRPr="000C48D9" w14:paraId="2427D64D" w14:textId="77777777" w:rsidTr="00B87EEE">
        <w:trPr>
          <w:jc w:val="center"/>
        </w:trPr>
        <w:tc>
          <w:tcPr>
            <w:tcW w:w="2835" w:type="dxa"/>
            <w:tcBorders>
              <w:left w:val="single" w:sz="4" w:space="0" w:color="auto"/>
            </w:tcBorders>
          </w:tcPr>
          <w:p w14:paraId="3C655455"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1661286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Jacinta </w:t>
            </w:r>
            <w:proofErr w:type="spellStart"/>
            <w:r w:rsidRPr="000C48D9">
              <w:rPr>
                <w:rFonts w:asciiTheme="majorHAnsi" w:hAnsiTheme="majorHAnsi" w:cstheme="majorHAnsi"/>
                <w:color w:val="000000"/>
                <w:sz w:val="16"/>
                <w:szCs w:val="16"/>
              </w:rPr>
              <w:t>Winderlich</w:t>
            </w:r>
            <w:proofErr w:type="spellEnd"/>
          </w:p>
        </w:tc>
        <w:tc>
          <w:tcPr>
            <w:tcW w:w="1978" w:type="dxa"/>
          </w:tcPr>
          <w:p w14:paraId="2858DED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Paediatric Dietitian</w:t>
            </w:r>
          </w:p>
        </w:tc>
        <w:tc>
          <w:tcPr>
            <w:tcW w:w="2127" w:type="dxa"/>
            <w:tcBorders>
              <w:right w:val="single" w:sz="4" w:space="0" w:color="auto"/>
            </w:tcBorders>
          </w:tcPr>
          <w:p w14:paraId="746A1155" w14:textId="77777777" w:rsidR="00C40248" w:rsidRPr="000C48D9" w:rsidRDefault="00C40248" w:rsidP="00B87EEE">
            <w:pPr>
              <w:rPr>
                <w:rFonts w:asciiTheme="majorHAnsi" w:hAnsiTheme="majorHAnsi" w:cstheme="majorHAnsi"/>
                <w:sz w:val="16"/>
                <w:szCs w:val="16"/>
              </w:rPr>
            </w:pPr>
          </w:p>
        </w:tc>
      </w:tr>
      <w:tr w:rsidR="00C40248" w:rsidRPr="000C48D9" w14:paraId="72A8EE83" w14:textId="77777777" w:rsidTr="00B87EEE">
        <w:trPr>
          <w:jc w:val="center"/>
        </w:trPr>
        <w:tc>
          <w:tcPr>
            <w:tcW w:w="2835" w:type="dxa"/>
            <w:tcBorders>
              <w:left w:val="single" w:sz="4" w:space="0" w:color="auto"/>
            </w:tcBorders>
          </w:tcPr>
          <w:p w14:paraId="27551B85"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070D851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Clare Ferguson</w:t>
            </w:r>
          </w:p>
        </w:tc>
        <w:tc>
          <w:tcPr>
            <w:tcW w:w="1978" w:type="dxa"/>
          </w:tcPr>
          <w:p w14:paraId="2CB7EA5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tcPr>
          <w:p w14:paraId="26A713A2" w14:textId="77777777" w:rsidR="00C40248" w:rsidRPr="000C48D9" w:rsidRDefault="00C40248" w:rsidP="00B87EEE">
            <w:pPr>
              <w:rPr>
                <w:rFonts w:asciiTheme="majorHAnsi" w:hAnsiTheme="majorHAnsi" w:cstheme="majorHAnsi"/>
                <w:sz w:val="16"/>
                <w:szCs w:val="16"/>
              </w:rPr>
            </w:pPr>
          </w:p>
        </w:tc>
      </w:tr>
      <w:tr w:rsidR="00C40248" w:rsidRPr="000C48D9" w14:paraId="512CDFC9" w14:textId="77777777" w:rsidTr="00B87EEE">
        <w:trPr>
          <w:jc w:val="center"/>
        </w:trPr>
        <w:tc>
          <w:tcPr>
            <w:tcW w:w="2835" w:type="dxa"/>
            <w:tcBorders>
              <w:left w:val="single" w:sz="4" w:space="0" w:color="auto"/>
            </w:tcBorders>
          </w:tcPr>
          <w:p w14:paraId="55D30E6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Pr>
          <w:p w14:paraId="1CDD48B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Greta Hollis</w:t>
            </w:r>
          </w:p>
        </w:tc>
        <w:tc>
          <w:tcPr>
            <w:tcW w:w="1978" w:type="dxa"/>
          </w:tcPr>
          <w:p w14:paraId="703C25A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Dietitian</w:t>
            </w:r>
          </w:p>
        </w:tc>
        <w:tc>
          <w:tcPr>
            <w:tcW w:w="2127" w:type="dxa"/>
            <w:tcBorders>
              <w:right w:val="single" w:sz="4" w:space="0" w:color="auto"/>
            </w:tcBorders>
          </w:tcPr>
          <w:p w14:paraId="4E7DF500" w14:textId="77777777" w:rsidR="00C40248" w:rsidRPr="000C48D9" w:rsidRDefault="00C40248" w:rsidP="00B87EEE">
            <w:pPr>
              <w:rPr>
                <w:rFonts w:asciiTheme="majorHAnsi" w:hAnsiTheme="majorHAnsi" w:cstheme="majorHAnsi"/>
                <w:sz w:val="16"/>
                <w:szCs w:val="16"/>
              </w:rPr>
            </w:pPr>
          </w:p>
        </w:tc>
      </w:tr>
      <w:tr w:rsidR="00C40248" w:rsidRPr="000C48D9" w14:paraId="7417B1DF" w14:textId="77777777" w:rsidTr="00B87EEE">
        <w:trPr>
          <w:jc w:val="center"/>
        </w:trPr>
        <w:tc>
          <w:tcPr>
            <w:tcW w:w="2835" w:type="dxa"/>
            <w:tcBorders>
              <w:left w:val="single" w:sz="4" w:space="0" w:color="auto"/>
            </w:tcBorders>
          </w:tcPr>
          <w:p w14:paraId="4191F33E"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New Zealand</w:t>
            </w:r>
          </w:p>
        </w:tc>
        <w:tc>
          <w:tcPr>
            <w:tcW w:w="2047" w:type="dxa"/>
          </w:tcPr>
          <w:p w14:paraId="172D6778" w14:textId="77777777" w:rsidR="00C40248" w:rsidRPr="000C48D9" w:rsidRDefault="00C40248" w:rsidP="00B87EEE">
            <w:pPr>
              <w:rPr>
                <w:rFonts w:asciiTheme="majorHAnsi" w:hAnsiTheme="majorHAnsi" w:cstheme="majorHAnsi"/>
                <w:sz w:val="16"/>
                <w:szCs w:val="16"/>
              </w:rPr>
            </w:pPr>
          </w:p>
        </w:tc>
        <w:tc>
          <w:tcPr>
            <w:tcW w:w="1978" w:type="dxa"/>
          </w:tcPr>
          <w:p w14:paraId="43E7272F"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5D6FF95" w14:textId="77777777" w:rsidR="00C40248" w:rsidRPr="000C48D9" w:rsidRDefault="00C40248" w:rsidP="00B87EEE">
            <w:pPr>
              <w:rPr>
                <w:rFonts w:asciiTheme="majorHAnsi" w:hAnsiTheme="majorHAnsi" w:cstheme="majorHAnsi"/>
                <w:sz w:val="16"/>
                <w:szCs w:val="16"/>
              </w:rPr>
            </w:pPr>
          </w:p>
        </w:tc>
      </w:tr>
      <w:tr w:rsidR="00C40248" w:rsidRPr="000C48D9" w14:paraId="7AF464A0" w14:textId="77777777" w:rsidTr="00B87EEE">
        <w:trPr>
          <w:jc w:val="center"/>
        </w:trPr>
        <w:tc>
          <w:tcPr>
            <w:tcW w:w="2835" w:type="dxa"/>
            <w:tcBorders>
              <w:left w:val="single" w:sz="4" w:space="0" w:color="auto"/>
            </w:tcBorders>
          </w:tcPr>
          <w:p w14:paraId="4C0FA16F"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tcPr>
          <w:p w14:paraId="0EB10F0C" w14:textId="77777777" w:rsidR="00C40248" w:rsidRPr="000C48D9" w:rsidRDefault="00C40248" w:rsidP="00B87EEE">
            <w:pPr>
              <w:rPr>
                <w:rFonts w:asciiTheme="majorHAnsi" w:hAnsiTheme="majorHAnsi" w:cstheme="majorHAnsi"/>
                <w:sz w:val="16"/>
                <w:szCs w:val="16"/>
              </w:rPr>
            </w:pPr>
          </w:p>
        </w:tc>
        <w:tc>
          <w:tcPr>
            <w:tcW w:w="1978" w:type="dxa"/>
          </w:tcPr>
          <w:p w14:paraId="399AEC2B"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0762F8EE" w14:textId="77777777" w:rsidR="00C40248" w:rsidRPr="000C48D9" w:rsidRDefault="00C40248" w:rsidP="00B87EEE">
            <w:pPr>
              <w:rPr>
                <w:rFonts w:asciiTheme="majorHAnsi" w:hAnsiTheme="majorHAnsi" w:cstheme="majorHAnsi"/>
                <w:sz w:val="16"/>
                <w:szCs w:val="16"/>
              </w:rPr>
            </w:pPr>
          </w:p>
        </w:tc>
      </w:tr>
      <w:tr w:rsidR="00C40248" w:rsidRPr="000C48D9" w14:paraId="006F5503" w14:textId="77777777" w:rsidTr="00B87EEE">
        <w:trPr>
          <w:jc w:val="center"/>
        </w:trPr>
        <w:tc>
          <w:tcPr>
            <w:tcW w:w="2835" w:type="dxa"/>
            <w:tcBorders>
              <w:left w:val="single" w:sz="4" w:space="0" w:color="auto"/>
            </w:tcBorders>
          </w:tcPr>
          <w:p w14:paraId="0CC547BD"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75DC9A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Varsha Asrani</w:t>
            </w:r>
          </w:p>
        </w:tc>
        <w:tc>
          <w:tcPr>
            <w:tcW w:w="1978" w:type="dxa"/>
          </w:tcPr>
          <w:p w14:paraId="340D8A5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Advanced Clinician: Intensive Care Dietitian</w:t>
            </w:r>
          </w:p>
        </w:tc>
        <w:tc>
          <w:tcPr>
            <w:tcW w:w="2127" w:type="dxa"/>
            <w:tcBorders>
              <w:right w:val="single" w:sz="4" w:space="0" w:color="auto"/>
            </w:tcBorders>
          </w:tcPr>
          <w:p w14:paraId="06803B4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PhD Research Fellow</w:t>
            </w:r>
          </w:p>
        </w:tc>
      </w:tr>
      <w:tr w:rsidR="00C40248" w:rsidRPr="000C48D9" w14:paraId="0E7758EE" w14:textId="77777777" w:rsidTr="00B87EEE">
        <w:trPr>
          <w:jc w:val="center"/>
        </w:trPr>
        <w:tc>
          <w:tcPr>
            <w:tcW w:w="2835" w:type="dxa"/>
            <w:tcBorders>
              <w:left w:val="single" w:sz="4" w:space="0" w:color="auto"/>
            </w:tcBorders>
          </w:tcPr>
          <w:p w14:paraId="4A1D005F"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55A423C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John Windsor</w:t>
            </w:r>
          </w:p>
        </w:tc>
        <w:tc>
          <w:tcPr>
            <w:tcW w:w="1978" w:type="dxa"/>
          </w:tcPr>
          <w:p w14:paraId="14FCE0A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Surgeon</w:t>
            </w:r>
          </w:p>
        </w:tc>
        <w:tc>
          <w:tcPr>
            <w:tcW w:w="2127" w:type="dxa"/>
            <w:tcBorders>
              <w:right w:val="single" w:sz="4" w:space="0" w:color="auto"/>
            </w:tcBorders>
          </w:tcPr>
          <w:p w14:paraId="4444622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4DB5CA12" w14:textId="77777777" w:rsidTr="00B87EEE">
        <w:trPr>
          <w:jc w:val="center"/>
        </w:trPr>
        <w:tc>
          <w:tcPr>
            <w:tcW w:w="2835" w:type="dxa"/>
            <w:tcBorders>
              <w:left w:val="single" w:sz="4" w:space="0" w:color="auto"/>
            </w:tcBorders>
          </w:tcPr>
          <w:p w14:paraId="139B4A40"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tcPr>
          <w:p w14:paraId="477C3E09" w14:textId="77777777" w:rsidR="00C40248" w:rsidRPr="000C48D9" w:rsidRDefault="00C40248" w:rsidP="00B87EEE">
            <w:pPr>
              <w:rPr>
                <w:rFonts w:asciiTheme="majorHAnsi" w:hAnsiTheme="majorHAnsi" w:cstheme="majorHAnsi"/>
                <w:sz w:val="16"/>
                <w:szCs w:val="16"/>
              </w:rPr>
            </w:pPr>
          </w:p>
        </w:tc>
        <w:tc>
          <w:tcPr>
            <w:tcW w:w="1978" w:type="dxa"/>
          </w:tcPr>
          <w:p w14:paraId="0464AF5F"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5A889A8" w14:textId="77777777" w:rsidR="00C40248" w:rsidRPr="000C48D9" w:rsidRDefault="00C40248" w:rsidP="00B87EEE">
            <w:pPr>
              <w:rPr>
                <w:rFonts w:asciiTheme="majorHAnsi" w:hAnsiTheme="majorHAnsi" w:cstheme="majorHAnsi"/>
                <w:sz w:val="16"/>
                <w:szCs w:val="16"/>
              </w:rPr>
            </w:pPr>
          </w:p>
        </w:tc>
      </w:tr>
      <w:tr w:rsidR="00C40248" w:rsidRPr="000C48D9" w14:paraId="375D30B3" w14:textId="77777777" w:rsidTr="00B87EEE">
        <w:trPr>
          <w:jc w:val="center"/>
        </w:trPr>
        <w:tc>
          <w:tcPr>
            <w:tcW w:w="2835" w:type="dxa"/>
            <w:tcBorders>
              <w:left w:val="single" w:sz="4" w:space="0" w:color="auto"/>
            </w:tcBorders>
          </w:tcPr>
          <w:p w14:paraId="5215FEC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30DC5497"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Rebecca Baskett</w:t>
            </w:r>
          </w:p>
        </w:tc>
        <w:tc>
          <w:tcPr>
            <w:tcW w:w="1978" w:type="dxa"/>
          </w:tcPr>
          <w:p w14:paraId="0FA5EA1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Intensive Care Dietitian</w:t>
            </w:r>
          </w:p>
        </w:tc>
        <w:tc>
          <w:tcPr>
            <w:tcW w:w="2127" w:type="dxa"/>
            <w:tcBorders>
              <w:right w:val="single" w:sz="4" w:space="0" w:color="auto"/>
            </w:tcBorders>
          </w:tcPr>
          <w:p w14:paraId="6B1247E6" w14:textId="77777777" w:rsidR="00C40248" w:rsidRPr="000C48D9" w:rsidRDefault="00C40248" w:rsidP="00B87EEE">
            <w:pPr>
              <w:rPr>
                <w:rFonts w:asciiTheme="majorHAnsi" w:hAnsiTheme="majorHAnsi" w:cstheme="majorHAnsi"/>
                <w:sz w:val="16"/>
                <w:szCs w:val="16"/>
              </w:rPr>
            </w:pPr>
          </w:p>
        </w:tc>
      </w:tr>
      <w:tr w:rsidR="00C40248" w:rsidRPr="000C48D9" w14:paraId="2294CCC4" w14:textId="77777777" w:rsidTr="00B87EEE">
        <w:trPr>
          <w:jc w:val="center"/>
        </w:trPr>
        <w:tc>
          <w:tcPr>
            <w:tcW w:w="2835" w:type="dxa"/>
            <w:tcBorders>
              <w:left w:val="single" w:sz="4" w:space="0" w:color="auto"/>
            </w:tcBorders>
            <w:shd w:val="clear" w:color="auto" w:fill="D9D9D9" w:themeFill="background1" w:themeFillShade="D9"/>
          </w:tcPr>
          <w:p w14:paraId="0D221D78"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Europe</w:t>
            </w:r>
          </w:p>
        </w:tc>
        <w:tc>
          <w:tcPr>
            <w:tcW w:w="2047" w:type="dxa"/>
            <w:shd w:val="clear" w:color="auto" w:fill="D9D9D9" w:themeFill="background1" w:themeFillShade="D9"/>
          </w:tcPr>
          <w:p w14:paraId="70D14148" w14:textId="77777777" w:rsidR="00C40248" w:rsidRPr="000C48D9" w:rsidRDefault="00C40248" w:rsidP="00B87EEE">
            <w:pPr>
              <w:rPr>
                <w:rFonts w:asciiTheme="majorHAnsi" w:hAnsiTheme="majorHAnsi" w:cstheme="majorHAnsi"/>
                <w:sz w:val="16"/>
                <w:szCs w:val="16"/>
              </w:rPr>
            </w:pPr>
          </w:p>
        </w:tc>
        <w:tc>
          <w:tcPr>
            <w:tcW w:w="1978" w:type="dxa"/>
            <w:shd w:val="clear" w:color="auto" w:fill="D9D9D9" w:themeFill="background1" w:themeFillShade="D9"/>
          </w:tcPr>
          <w:p w14:paraId="26C26C4E"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D9D9D9" w:themeFill="background1" w:themeFillShade="D9"/>
          </w:tcPr>
          <w:p w14:paraId="0BC1BDA3" w14:textId="77777777" w:rsidR="00C40248" w:rsidRPr="000C48D9" w:rsidRDefault="00C40248" w:rsidP="00B87EEE">
            <w:pPr>
              <w:rPr>
                <w:rFonts w:asciiTheme="majorHAnsi" w:hAnsiTheme="majorHAnsi" w:cstheme="majorHAnsi"/>
                <w:sz w:val="16"/>
                <w:szCs w:val="16"/>
              </w:rPr>
            </w:pPr>
          </w:p>
        </w:tc>
      </w:tr>
      <w:tr w:rsidR="00C40248" w:rsidRPr="000C48D9" w14:paraId="44EA40E7" w14:textId="77777777" w:rsidTr="00B87EEE">
        <w:trPr>
          <w:jc w:val="center"/>
        </w:trPr>
        <w:tc>
          <w:tcPr>
            <w:tcW w:w="2835" w:type="dxa"/>
            <w:tcBorders>
              <w:left w:val="single" w:sz="4" w:space="0" w:color="auto"/>
            </w:tcBorders>
            <w:shd w:val="clear" w:color="auto" w:fill="auto"/>
          </w:tcPr>
          <w:p w14:paraId="418037AC"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Austria</w:t>
            </w:r>
          </w:p>
        </w:tc>
        <w:tc>
          <w:tcPr>
            <w:tcW w:w="2047" w:type="dxa"/>
            <w:shd w:val="clear" w:color="auto" w:fill="auto"/>
          </w:tcPr>
          <w:p w14:paraId="6EE48B5C"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50C34C5F"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6F55AD67" w14:textId="77777777" w:rsidR="00C40248" w:rsidRPr="000C48D9" w:rsidRDefault="00C40248" w:rsidP="00B87EEE">
            <w:pPr>
              <w:rPr>
                <w:rFonts w:asciiTheme="majorHAnsi" w:hAnsiTheme="majorHAnsi" w:cstheme="majorHAnsi"/>
                <w:sz w:val="16"/>
                <w:szCs w:val="16"/>
              </w:rPr>
            </w:pPr>
          </w:p>
        </w:tc>
      </w:tr>
      <w:tr w:rsidR="00C40248" w:rsidRPr="000C48D9" w14:paraId="518308D7" w14:textId="77777777" w:rsidTr="00B87EEE">
        <w:trPr>
          <w:jc w:val="center"/>
        </w:trPr>
        <w:tc>
          <w:tcPr>
            <w:tcW w:w="2835" w:type="dxa"/>
            <w:tcBorders>
              <w:left w:val="single" w:sz="4" w:space="0" w:color="auto"/>
            </w:tcBorders>
            <w:shd w:val="clear" w:color="auto" w:fill="auto"/>
          </w:tcPr>
          <w:p w14:paraId="69C8BAC0"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54B159F9"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32D599D2"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477AEA80" w14:textId="77777777" w:rsidR="00C40248" w:rsidRPr="000C48D9" w:rsidRDefault="00C40248" w:rsidP="00B87EEE">
            <w:pPr>
              <w:rPr>
                <w:rFonts w:asciiTheme="majorHAnsi" w:hAnsiTheme="majorHAnsi" w:cstheme="majorHAnsi"/>
                <w:sz w:val="16"/>
                <w:szCs w:val="16"/>
              </w:rPr>
            </w:pPr>
          </w:p>
        </w:tc>
      </w:tr>
      <w:tr w:rsidR="00C40248" w:rsidRPr="000C48D9" w14:paraId="0569316C" w14:textId="77777777" w:rsidTr="00B87EEE">
        <w:trPr>
          <w:jc w:val="center"/>
        </w:trPr>
        <w:tc>
          <w:tcPr>
            <w:tcW w:w="2835" w:type="dxa"/>
            <w:tcBorders>
              <w:left w:val="single" w:sz="4" w:space="0" w:color="auto"/>
            </w:tcBorders>
            <w:shd w:val="clear" w:color="auto" w:fill="auto"/>
          </w:tcPr>
          <w:p w14:paraId="2AF6FFD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0C2A05E"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Michael </w:t>
            </w:r>
            <w:proofErr w:type="spellStart"/>
            <w:r w:rsidRPr="000C48D9">
              <w:rPr>
                <w:rFonts w:asciiTheme="majorHAnsi" w:hAnsiTheme="majorHAnsi" w:cstheme="majorHAnsi"/>
                <w:color w:val="000000"/>
                <w:sz w:val="16"/>
                <w:szCs w:val="16"/>
              </w:rPr>
              <w:t>Hiesmayr</w:t>
            </w:r>
            <w:proofErr w:type="spellEnd"/>
          </w:p>
        </w:tc>
        <w:tc>
          <w:tcPr>
            <w:tcW w:w="1978" w:type="dxa"/>
            <w:shd w:val="clear" w:color="auto" w:fill="auto"/>
          </w:tcPr>
          <w:p w14:paraId="258F233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sz w:val="16"/>
                <w:szCs w:val="16"/>
              </w:rPr>
              <w:t>Senior Researcher</w:t>
            </w:r>
          </w:p>
        </w:tc>
        <w:tc>
          <w:tcPr>
            <w:tcW w:w="2127" w:type="dxa"/>
            <w:tcBorders>
              <w:right w:val="single" w:sz="4" w:space="0" w:color="auto"/>
            </w:tcBorders>
            <w:shd w:val="clear" w:color="auto" w:fill="auto"/>
          </w:tcPr>
          <w:p w14:paraId="7F47ED57"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0019D824" w14:textId="77777777" w:rsidTr="00B87EEE">
        <w:trPr>
          <w:jc w:val="center"/>
        </w:trPr>
        <w:tc>
          <w:tcPr>
            <w:tcW w:w="2835" w:type="dxa"/>
            <w:tcBorders>
              <w:left w:val="single" w:sz="4" w:space="0" w:color="auto"/>
            </w:tcBorders>
            <w:shd w:val="clear" w:color="auto" w:fill="auto"/>
          </w:tcPr>
          <w:p w14:paraId="2F99B7CE"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Belgium</w:t>
            </w:r>
          </w:p>
        </w:tc>
        <w:tc>
          <w:tcPr>
            <w:tcW w:w="2047" w:type="dxa"/>
            <w:shd w:val="clear" w:color="auto" w:fill="auto"/>
          </w:tcPr>
          <w:p w14:paraId="372D1CD3"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58B78CF6"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14A7B00E" w14:textId="77777777" w:rsidR="00C40248" w:rsidRPr="000C48D9" w:rsidRDefault="00C40248" w:rsidP="00B87EEE">
            <w:pPr>
              <w:rPr>
                <w:rFonts w:asciiTheme="majorHAnsi" w:hAnsiTheme="majorHAnsi" w:cstheme="majorHAnsi"/>
                <w:sz w:val="16"/>
                <w:szCs w:val="16"/>
              </w:rPr>
            </w:pPr>
          </w:p>
        </w:tc>
      </w:tr>
      <w:tr w:rsidR="00C40248" w:rsidRPr="000C48D9" w14:paraId="7CE205BF" w14:textId="77777777" w:rsidTr="00B87EEE">
        <w:trPr>
          <w:jc w:val="center"/>
        </w:trPr>
        <w:tc>
          <w:tcPr>
            <w:tcW w:w="2835" w:type="dxa"/>
            <w:tcBorders>
              <w:left w:val="single" w:sz="4" w:space="0" w:color="auto"/>
            </w:tcBorders>
            <w:shd w:val="clear" w:color="auto" w:fill="auto"/>
          </w:tcPr>
          <w:p w14:paraId="7A858264"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6EE821B3"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5A61C2BE"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7378D075" w14:textId="77777777" w:rsidR="00C40248" w:rsidRPr="000C48D9" w:rsidRDefault="00C40248" w:rsidP="00B87EEE">
            <w:pPr>
              <w:rPr>
                <w:rFonts w:asciiTheme="majorHAnsi" w:hAnsiTheme="majorHAnsi" w:cstheme="majorHAnsi"/>
                <w:sz w:val="16"/>
                <w:szCs w:val="16"/>
              </w:rPr>
            </w:pPr>
          </w:p>
        </w:tc>
      </w:tr>
      <w:tr w:rsidR="00C40248" w:rsidRPr="000C48D9" w14:paraId="4855A02F" w14:textId="77777777" w:rsidTr="00B87EEE">
        <w:trPr>
          <w:jc w:val="center"/>
        </w:trPr>
        <w:tc>
          <w:tcPr>
            <w:tcW w:w="2835" w:type="dxa"/>
            <w:tcBorders>
              <w:left w:val="single" w:sz="4" w:space="0" w:color="auto"/>
            </w:tcBorders>
            <w:shd w:val="clear" w:color="auto" w:fill="auto"/>
          </w:tcPr>
          <w:p w14:paraId="06036A4D"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4C11AD7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Jean Charles </w:t>
            </w:r>
            <w:proofErr w:type="spellStart"/>
            <w:r w:rsidRPr="000C48D9">
              <w:rPr>
                <w:rFonts w:asciiTheme="majorHAnsi" w:hAnsiTheme="majorHAnsi" w:cstheme="majorHAnsi"/>
                <w:color w:val="000000"/>
                <w:sz w:val="16"/>
                <w:szCs w:val="16"/>
              </w:rPr>
              <w:t>Preiser</w:t>
            </w:r>
            <w:proofErr w:type="spellEnd"/>
          </w:p>
        </w:tc>
        <w:tc>
          <w:tcPr>
            <w:tcW w:w="1978" w:type="dxa"/>
            <w:shd w:val="clear" w:color="auto" w:fill="auto"/>
          </w:tcPr>
          <w:p w14:paraId="5D388F7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Medical Director of Research</w:t>
            </w:r>
          </w:p>
        </w:tc>
        <w:tc>
          <w:tcPr>
            <w:tcW w:w="2127" w:type="dxa"/>
            <w:tcBorders>
              <w:right w:val="single" w:sz="4" w:space="0" w:color="auto"/>
            </w:tcBorders>
            <w:shd w:val="clear" w:color="auto" w:fill="auto"/>
          </w:tcPr>
          <w:p w14:paraId="5DE57F6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63A0C445" w14:textId="77777777" w:rsidTr="00B87EEE">
        <w:trPr>
          <w:jc w:val="center"/>
        </w:trPr>
        <w:tc>
          <w:tcPr>
            <w:tcW w:w="2835" w:type="dxa"/>
            <w:tcBorders>
              <w:left w:val="single" w:sz="4" w:space="0" w:color="auto"/>
            </w:tcBorders>
            <w:shd w:val="clear" w:color="auto" w:fill="auto"/>
          </w:tcPr>
          <w:p w14:paraId="17EEF807"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45ADECE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Jan </w:t>
            </w:r>
            <w:proofErr w:type="spellStart"/>
            <w:r w:rsidRPr="000C48D9">
              <w:rPr>
                <w:rFonts w:asciiTheme="majorHAnsi" w:hAnsiTheme="majorHAnsi" w:cstheme="majorHAnsi"/>
                <w:color w:val="000000"/>
                <w:sz w:val="16"/>
                <w:szCs w:val="16"/>
              </w:rPr>
              <w:t>Gunst</w:t>
            </w:r>
            <w:proofErr w:type="spellEnd"/>
          </w:p>
        </w:tc>
        <w:tc>
          <w:tcPr>
            <w:tcW w:w="1978" w:type="dxa"/>
            <w:shd w:val="clear" w:color="auto" w:fill="auto"/>
          </w:tcPr>
          <w:p w14:paraId="3C67056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Consultant Intensivist</w:t>
            </w:r>
          </w:p>
        </w:tc>
        <w:tc>
          <w:tcPr>
            <w:tcW w:w="2127" w:type="dxa"/>
            <w:tcBorders>
              <w:right w:val="single" w:sz="4" w:space="0" w:color="auto"/>
            </w:tcBorders>
            <w:shd w:val="clear" w:color="auto" w:fill="auto"/>
          </w:tcPr>
          <w:p w14:paraId="5747414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Associate Professor</w:t>
            </w:r>
          </w:p>
        </w:tc>
      </w:tr>
      <w:tr w:rsidR="00C40248" w:rsidRPr="000C48D9" w14:paraId="309F492A" w14:textId="77777777" w:rsidTr="00B87EEE">
        <w:trPr>
          <w:jc w:val="center"/>
        </w:trPr>
        <w:tc>
          <w:tcPr>
            <w:tcW w:w="2835" w:type="dxa"/>
            <w:tcBorders>
              <w:left w:val="single" w:sz="4" w:space="0" w:color="auto"/>
            </w:tcBorders>
            <w:shd w:val="clear" w:color="auto" w:fill="auto"/>
          </w:tcPr>
          <w:p w14:paraId="299665BB"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9C9888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333333"/>
                <w:sz w:val="16"/>
                <w:szCs w:val="16"/>
              </w:rPr>
              <w:t xml:space="preserve">Anne-Françoise </w:t>
            </w:r>
            <w:r w:rsidRPr="000C48D9">
              <w:rPr>
                <w:rFonts w:asciiTheme="majorHAnsi" w:hAnsiTheme="majorHAnsi" w:cstheme="majorHAnsi"/>
                <w:color w:val="000000"/>
                <w:sz w:val="16"/>
                <w:szCs w:val="16"/>
              </w:rPr>
              <w:t>Rousseau</w:t>
            </w:r>
          </w:p>
        </w:tc>
        <w:tc>
          <w:tcPr>
            <w:tcW w:w="1978" w:type="dxa"/>
            <w:shd w:val="clear" w:color="auto" w:fill="auto"/>
          </w:tcPr>
          <w:p w14:paraId="13879BD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shd w:val="clear" w:color="auto" w:fill="auto"/>
          </w:tcPr>
          <w:p w14:paraId="5471E65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Assistant Lecturer</w:t>
            </w:r>
          </w:p>
        </w:tc>
      </w:tr>
      <w:tr w:rsidR="00C40248" w:rsidRPr="000C48D9" w14:paraId="7EE1232F" w14:textId="77777777" w:rsidTr="00B87EEE">
        <w:trPr>
          <w:jc w:val="center"/>
        </w:trPr>
        <w:tc>
          <w:tcPr>
            <w:tcW w:w="2835" w:type="dxa"/>
            <w:tcBorders>
              <w:left w:val="single" w:sz="4" w:space="0" w:color="auto"/>
            </w:tcBorders>
            <w:shd w:val="clear" w:color="auto" w:fill="auto"/>
          </w:tcPr>
          <w:p w14:paraId="69C69FC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3EBA49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Elisabeth De </w:t>
            </w:r>
            <w:proofErr w:type="spellStart"/>
            <w:r w:rsidRPr="000C48D9">
              <w:rPr>
                <w:rFonts w:asciiTheme="majorHAnsi" w:hAnsiTheme="majorHAnsi" w:cstheme="majorHAnsi"/>
                <w:color w:val="000000"/>
                <w:sz w:val="16"/>
                <w:szCs w:val="16"/>
              </w:rPr>
              <w:t>Waele</w:t>
            </w:r>
            <w:proofErr w:type="spellEnd"/>
          </w:p>
        </w:tc>
        <w:tc>
          <w:tcPr>
            <w:tcW w:w="1978" w:type="dxa"/>
            <w:shd w:val="clear" w:color="auto" w:fill="auto"/>
          </w:tcPr>
          <w:p w14:paraId="02167A9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shd w:val="clear" w:color="auto" w:fill="auto"/>
          </w:tcPr>
          <w:p w14:paraId="3369DA1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Assistant Professor</w:t>
            </w:r>
          </w:p>
        </w:tc>
      </w:tr>
      <w:tr w:rsidR="00C40248" w:rsidRPr="000C48D9" w14:paraId="5DA397C2" w14:textId="77777777" w:rsidTr="00B87EEE">
        <w:trPr>
          <w:jc w:val="center"/>
        </w:trPr>
        <w:tc>
          <w:tcPr>
            <w:tcW w:w="2835" w:type="dxa"/>
            <w:tcBorders>
              <w:left w:val="single" w:sz="4" w:space="0" w:color="auto"/>
            </w:tcBorders>
            <w:shd w:val="clear" w:color="auto" w:fill="auto"/>
          </w:tcPr>
          <w:p w14:paraId="1E0FD01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5FADD7B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Rik </w:t>
            </w:r>
            <w:proofErr w:type="spellStart"/>
            <w:r w:rsidRPr="000C48D9">
              <w:rPr>
                <w:rFonts w:asciiTheme="majorHAnsi" w:hAnsiTheme="majorHAnsi" w:cstheme="majorHAnsi"/>
                <w:color w:val="000000"/>
                <w:sz w:val="16"/>
                <w:szCs w:val="16"/>
              </w:rPr>
              <w:t>Gosselink</w:t>
            </w:r>
            <w:proofErr w:type="spellEnd"/>
          </w:p>
        </w:tc>
        <w:tc>
          <w:tcPr>
            <w:tcW w:w="1978" w:type="dxa"/>
            <w:shd w:val="clear" w:color="auto" w:fill="auto"/>
          </w:tcPr>
          <w:p w14:paraId="2B3A7D6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Physiotherapist</w:t>
            </w:r>
          </w:p>
        </w:tc>
        <w:tc>
          <w:tcPr>
            <w:tcW w:w="2127" w:type="dxa"/>
            <w:tcBorders>
              <w:right w:val="single" w:sz="4" w:space="0" w:color="auto"/>
            </w:tcBorders>
            <w:shd w:val="clear" w:color="auto" w:fill="auto"/>
          </w:tcPr>
          <w:p w14:paraId="7DE88E2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 Rehabilitation Sciences</w:t>
            </w:r>
          </w:p>
        </w:tc>
      </w:tr>
      <w:tr w:rsidR="00C40248" w:rsidRPr="000C48D9" w14:paraId="72CF369D" w14:textId="77777777" w:rsidTr="00B87EEE">
        <w:trPr>
          <w:jc w:val="center"/>
        </w:trPr>
        <w:tc>
          <w:tcPr>
            <w:tcW w:w="2835" w:type="dxa"/>
            <w:tcBorders>
              <w:left w:val="single" w:sz="4" w:space="0" w:color="auto"/>
            </w:tcBorders>
            <w:shd w:val="clear" w:color="auto" w:fill="auto"/>
          </w:tcPr>
          <w:p w14:paraId="6801E2E3"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2B6A108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Michael </w:t>
            </w:r>
            <w:proofErr w:type="spellStart"/>
            <w:r w:rsidRPr="000C48D9">
              <w:rPr>
                <w:rFonts w:asciiTheme="majorHAnsi" w:hAnsiTheme="majorHAnsi" w:cstheme="majorHAnsi"/>
                <w:color w:val="000000"/>
                <w:sz w:val="16"/>
                <w:szCs w:val="16"/>
              </w:rPr>
              <w:t>Casaer</w:t>
            </w:r>
            <w:proofErr w:type="spellEnd"/>
          </w:p>
        </w:tc>
        <w:tc>
          <w:tcPr>
            <w:tcW w:w="1978" w:type="dxa"/>
            <w:shd w:val="clear" w:color="auto" w:fill="auto"/>
          </w:tcPr>
          <w:p w14:paraId="1F08103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Faculty &amp; Researcher</w:t>
            </w:r>
          </w:p>
        </w:tc>
        <w:tc>
          <w:tcPr>
            <w:tcW w:w="2127" w:type="dxa"/>
            <w:tcBorders>
              <w:right w:val="single" w:sz="4" w:space="0" w:color="auto"/>
            </w:tcBorders>
            <w:shd w:val="clear" w:color="auto" w:fill="auto"/>
          </w:tcPr>
          <w:p w14:paraId="1363B2C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2E1E4EA9" w14:textId="77777777" w:rsidTr="00B87EEE">
        <w:trPr>
          <w:jc w:val="center"/>
        </w:trPr>
        <w:tc>
          <w:tcPr>
            <w:tcW w:w="2835" w:type="dxa"/>
            <w:tcBorders>
              <w:left w:val="single" w:sz="4" w:space="0" w:color="auto"/>
            </w:tcBorders>
            <w:shd w:val="clear" w:color="auto" w:fill="auto"/>
          </w:tcPr>
          <w:p w14:paraId="126F2491"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4CDA8825"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76A5D97E"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53959FBF" w14:textId="77777777" w:rsidR="00C40248" w:rsidRPr="000C48D9" w:rsidRDefault="00C40248" w:rsidP="00B87EEE">
            <w:pPr>
              <w:rPr>
                <w:rFonts w:asciiTheme="majorHAnsi" w:hAnsiTheme="majorHAnsi" w:cstheme="majorHAnsi"/>
                <w:sz w:val="16"/>
                <w:szCs w:val="16"/>
              </w:rPr>
            </w:pPr>
          </w:p>
        </w:tc>
      </w:tr>
      <w:tr w:rsidR="00C40248" w:rsidRPr="000C48D9" w14:paraId="7F4499AE" w14:textId="77777777" w:rsidTr="00B87EEE">
        <w:trPr>
          <w:jc w:val="center"/>
        </w:trPr>
        <w:tc>
          <w:tcPr>
            <w:tcW w:w="2835" w:type="dxa"/>
            <w:tcBorders>
              <w:left w:val="single" w:sz="4" w:space="0" w:color="auto"/>
            </w:tcBorders>
            <w:shd w:val="clear" w:color="auto" w:fill="auto"/>
          </w:tcPr>
          <w:p w14:paraId="5BBC6EED"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6F8698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Anne-Marie </w:t>
            </w:r>
            <w:proofErr w:type="spellStart"/>
            <w:r w:rsidRPr="000C48D9">
              <w:rPr>
                <w:rFonts w:asciiTheme="majorHAnsi" w:hAnsiTheme="majorHAnsi" w:cstheme="majorHAnsi"/>
                <w:color w:val="000000"/>
                <w:sz w:val="16"/>
                <w:szCs w:val="16"/>
              </w:rPr>
              <w:t>Verbrugge</w:t>
            </w:r>
            <w:proofErr w:type="spellEnd"/>
          </w:p>
        </w:tc>
        <w:tc>
          <w:tcPr>
            <w:tcW w:w="1978" w:type="dxa"/>
            <w:shd w:val="clear" w:color="auto" w:fill="auto"/>
          </w:tcPr>
          <w:p w14:paraId="62F4CA9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Dietician</w:t>
            </w:r>
          </w:p>
        </w:tc>
        <w:tc>
          <w:tcPr>
            <w:tcW w:w="2127" w:type="dxa"/>
            <w:tcBorders>
              <w:right w:val="single" w:sz="4" w:space="0" w:color="auto"/>
            </w:tcBorders>
            <w:shd w:val="clear" w:color="auto" w:fill="auto"/>
          </w:tcPr>
          <w:p w14:paraId="640DC4D2" w14:textId="77777777" w:rsidR="00C40248" w:rsidRPr="000C48D9" w:rsidRDefault="00C40248" w:rsidP="00B87EEE">
            <w:pPr>
              <w:rPr>
                <w:rFonts w:asciiTheme="majorHAnsi" w:hAnsiTheme="majorHAnsi" w:cstheme="majorHAnsi"/>
                <w:sz w:val="16"/>
                <w:szCs w:val="16"/>
              </w:rPr>
            </w:pPr>
          </w:p>
        </w:tc>
      </w:tr>
      <w:tr w:rsidR="00C40248" w:rsidRPr="000C48D9" w14:paraId="614EA414" w14:textId="77777777" w:rsidTr="00B87EEE">
        <w:trPr>
          <w:jc w:val="center"/>
        </w:trPr>
        <w:tc>
          <w:tcPr>
            <w:tcW w:w="2835" w:type="dxa"/>
            <w:tcBorders>
              <w:left w:val="single" w:sz="4" w:space="0" w:color="auto"/>
            </w:tcBorders>
            <w:shd w:val="clear" w:color="auto" w:fill="auto"/>
          </w:tcPr>
          <w:p w14:paraId="05C8AFE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7F112F52"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Karolien</w:t>
            </w:r>
            <w:proofErr w:type="spellEnd"/>
            <w:r w:rsidRPr="000C48D9">
              <w:rPr>
                <w:rFonts w:asciiTheme="majorHAnsi" w:hAnsiTheme="majorHAnsi" w:cstheme="majorHAnsi"/>
                <w:color w:val="000000"/>
                <w:sz w:val="16"/>
                <w:szCs w:val="16"/>
              </w:rPr>
              <w:t xml:space="preserve"> Dams</w:t>
            </w:r>
          </w:p>
        </w:tc>
        <w:tc>
          <w:tcPr>
            <w:tcW w:w="1978" w:type="dxa"/>
            <w:shd w:val="clear" w:color="auto" w:fill="auto"/>
          </w:tcPr>
          <w:p w14:paraId="5151470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Senior Staff Member Intensive Care</w:t>
            </w:r>
          </w:p>
        </w:tc>
        <w:tc>
          <w:tcPr>
            <w:tcW w:w="2127" w:type="dxa"/>
            <w:tcBorders>
              <w:right w:val="single" w:sz="4" w:space="0" w:color="auto"/>
            </w:tcBorders>
            <w:shd w:val="clear" w:color="auto" w:fill="auto"/>
          </w:tcPr>
          <w:p w14:paraId="361F13FD" w14:textId="77777777" w:rsidR="00C40248" w:rsidRPr="000C48D9" w:rsidRDefault="00C40248" w:rsidP="00B87EEE">
            <w:pPr>
              <w:rPr>
                <w:rFonts w:asciiTheme="majorHAnsi" w:hAnsiTheme="majorHAnsi" w:cstheme="majorHAnsi"/>
                <w:sz w:val="16"/>
                <w:szCs w:val="16"/>
              </w:rPr>
            </w:pPr>
          </w:p>
        </w:tc>
      </w:tr>
      <w:tr w:rsidR="00C40248" w:rsidRPr="000C48D9" w14:paraId="5B87C614" w14:textId="77777777" w:rsidTr="00B87EEE">
        <w:trPr>
          <w:jc w:val="center"/>
        </w:trPr>
        <w:tc>
          <w:tcPr>
            <w:tcW w:w="2835" w:type="dxa"/>
            <w:tcBorders>
              <w:left w:val="single" w:sz="4" w:space="0" w:color="auto"/>
            </w:tcBorders>
            <w:shd w:val="clear" w:color="auto" w:fill="auto"/>
          </w:tcPr>
          <w:p w14:paraId="20F984EF"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1F6D8D5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Didier Ledoux</w:t>
            </w:r>
          </w:p>
        </w:tc>
        <w:tc>
          <w:tcPr>
            <w:tcW w:w="1978" w:type="dxa"/>
            <w:shd w:val="clear" w:color="auto" w:fill="auto"/>
          </w:tcPr>
          <w:p w14:paraId="48D4AF4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Physician</w:t>
            </w:r>
          </w:p>
        </w:tc>
        <w:tc>
          <w:tcPr>
            <w:tcW w:w="2127" w:type="dxa"/>
            <w:tcBorders>
              <w:right w:val="single" w:sz="4" w:space="0" w:color="auto"/>
            </w:tcBorders>
            <w:shd w:val="clear" w:color="auto" w:fill="auto"/>
          </w:tcPr>
          <w:p w14:paraId="2256159C" w14:textId="77777777" w:rsidR="00C40248" w:rsidRPr="000C48D9" w:rsidRDefault="00C40248" w:rsidP="00B87EEE">
            <w:pPr>
              <w:rPr>
                <w:rFonts w:asciiTheme="majorHAnsi" w:hAnsiTheme="majorHAnsi" w:cstheme="majorHAnsi"/>
                <w:sz w:val="16"/>
                <w:szCs w:val="16"/>
              </w:rPr>
            </w:pPr>
          </w:p>
        </w:tc>
      </w:tr>
      <w:tr w:rsidR="00C40248" w:rsidRPr="000C48D9" w14:paraId="76941A55" w14:textId="77777777" w:rsidTr="00B87EEE">
        <w:trPr>
          <w:jc w:val="center"/>
        </w:trPr>
        <w:tc>
          <w:tcPr>
            <w:tcW w:w="2835" w:type="dxa"/>
            <w:tcBorders>
              <w:left w:val="single" w:sz="4" w:space="0" w:color="auto"/>
            </w:tcBorders>
            <w:shd w:val="clear" w:color="auto" w:fill="auto"/>
          </w:tcPr>
          <w:p w14:paraId="02C6E74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23A2510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Vincent </w:t>
            </w:r>
            <w:proofErr w:type="spellStart"/>
            <w:r w:rsidRPr="000C48D9">
              <w:rPr>
                <w:rFonts w:asciiTheme="majorHAnsi" w:hAnsiTheme="majorHAnsi" w:cstheme="majorHAnsi"/>
                <w:color w:val="000000"/>
                <w:sz w:val="16"/>
                <w:szCs w:val="16"/>
              </w:rPr>
              <w:t>Fraipont</w:t>
            </w:r>
            <w:proofErr w:type="spellEnd"/>
          </w:p>
        </w:tc>
        <w:tc>
          <w:tcPr>
            <w:tcW w:w="1978" w:type="dxa"/>
            <w:shd w:val="clear" w:color="auto" w:fill="auto"/>
          </w:tcPr>
          <w:p w14:paraId="250A432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Intensivist-Internist</w:t>
            </w:r>
          </w:p>
        </w:tc>
        <w:tc>
          <w:tcPr>
            <w:tcW w:w="2127" w:type="dxa"/>
            <w:tcBorders>
              <w:right w:val="single" w:sz="4" w:space="0" w:color="auto"/>
            </w:tcBorders>
            <w:shd w:val="clear" w:color="auto" w:fill="auto"/>
          </w:tcPr>
          <w:p w14:paraId="15BFB51F" w14:textId="77777777" w:rsidR="00C40248" w:rsidRPr="000C48D9" w:rsidRDefault="00C40248" w:rsidP="00B87EEE">
            <w:pPr>
              <w:rPr>
                <w:rFonts w:asciiTheme="majorHAnsi" w:hAnsiTheme="majorHAnsi" w:cstheme="majorHAnsi"/>
                <w:sz w:val="16"/>
                <w:szCs w:val="16"/>
              </w:rPr>
            </w:pPr>
          </w:p>
        </w:tc>
      </w:tr>
      <w:tr w:rsidR="00C40248" w:rsidRPr="000C48D9" w14:paraId="2C9F4CA3" w14:textId="77777777" w:rsidTr="00B87EEE">
        <w:trPr>
          <w:jc w:val="center"/>
        </w:trPr>
        <w:tc>
          <w:tcPr>
            <w:tcW w:w="2835" w:type="dxa"/>
            <w:tcBorders>
              <w:left w:val="single" w:sz="4" w:space="0" w:color="auto"/>
            </w:tcBorders>
            <w:shd w:val="clear" w:color="auto" w:fill="auto"/>
          </w:tcPr>
          <w:p w14:paraId="2AC3384D"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1E539A8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Xavier </w:t>
            </w:r>
            <w:proofErr w:type="spellStart"/>
            <w:r w:rsidRPr="000C48D9">
              <w:rPr>
                <w:rFonts w:asciiTheme="majorHAnsi" w:hAnsiTheme="majorHAnsi" w:cstheme="majorHAnsi"/>
                <w:color w:val="000000"/>
                <w:sz w:val="16"/>
                <w:szCs w:val="16"/>
              </w:rPr>
              <w:t>Wittebole</w:t>
            </w:r>
            <w:proofErr w:type="spellEnd"/>
          </w:p>
        </w:tc>
        <w:tc>
          <w:tcPr>
            <w:tcW w:w="1978" w:type="dxa"/>
            <w:shd w:val="clear" w:color="auto" w:fill="auto"/>
          </w:tcPr>
          <w:p w14:paraId="085CA5A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Physician</w:t>
            </w:r>
          </w:p>
        </w:tc>
        <w:tc>
          <w:tcPr>
            <w:tcW w:w="2127" w:type="dxa"/>
            <w:tcBorders>
              <w:right w:val="single" w:sz="4" w:space="0" w:color="auto"/>
            </w:tcBorders>
            <w:shd w:val="clear" w:color="auto" w:fill="auto"/>
          </w:tcPr>
          <w:p w14:paraId="654BEBBB" w14:textId="77777777" w:rsidR="00C40248" w:rsidRPr="000C48D9" w:rsidRDefault="00C40248" w:rsidP="00B87EEE">
            <w:pPr>
              <w:rPr>
                <w:rFonts w:asciiTheme="majorHAnsi" w:hAnsiTheme="majorHAnsi" w:cstheme="majorHAnsi"/>
                <w:sz w:val="16"/>
                <w:szCs w:val="16"/>
              </w:rPr>
            </w:pPr>
          </w:p>
        </w:tc>
      </w:tr>
      <w:tr w:rsidR="00C40248" w:rsidRPr="000C48D9" w14:paraId="3DE9A7C8" w14:textId="77777777" w:rsidTr="00B87EEE">
        <w:trPr>
          <w:jc w:val="center"/>
        </w:trPr>
        <w:tc>
          <w:tcPr>
            <w:tcW w:w="2835" w:type="dxa"/>
            <w:tcBorders>
              <w:left w:val="single" w:sz="4" w:space="0" w:color="auto"/>
            </w:tcBorders>
            <w:shd w:val="clear" w:color="auto" w:fill="auto"/>
          </w:tcPr>
          <w:p w14:paraId="764BCBAC"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Patients or Caregivers</w:t>
            </w:r>
          </w:p>
        </w:tc>
        <w:tc>
          <w:tcPr>
            <w:tcW w:w="2047" w:type="dxa"/>
            <w:shd w:val="clear" w:color="auto" w:fill="auto"/>
          </w:tcPr>
          <w:p w14:paraId="54D18A1B"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05AC1B22"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36999B5A" w14:textId="77777777" w:rsidR="00C40248" w:rsidRPr="000C48D9" w:rsidRDefault="00C40248" w:rsidP="00B87EEE">
            <w:pPr>
              <w:rPr>
                <w:rFonts w:asciiTheme="majorHAnsi" w:hAnsiTheme="majorHAnsi" w:cstheme="majorHAnsi"/>
                <w:sz w:val="16"/>
                <w:szCs w:val="16"/>
              </w:rPr>
            </w:pPr>
          </w:p>
        </w:tc>
      </w:tr>
      <w:tr w:rsidR="00C40248" w:rsidRPr="000C48D9" w14:paraId="0C54A809" w14:textId="77777777" w:rsidTr="00B87EEE">
        <w:trPr>
          <w:jc w:val="center"/>
        </w:trPr>
        <w:tc>
          <w:tcPr>
            <w:tcW w:w="2835" w:type="dxa"/>
            <w:tcBorders>
              <w:left w:val="single" w:sz="4" w:space="0" w:color="auto"/>
            </w:tcBorders>
            <w:shd w:val="clear" w:color="auto" w:fill="auto"/>
          </w:tcPr>
          <w:p w14:paraId="47D68690"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BF5132A"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Jocelyne Puts</w:t>
            </w:r>
          </w:p>
        </w:tc>
        <w:tc>
          <w:tcPr>
            <w:tcW w:w="1978" w:type="dxa"/>
            <w:shd w:val="clear" w:color="auto" w:fill="auto"/>
          </w:tcPr>
          <w:p w14:paraId="53ECE55C"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227CF9E" w14:textId="77777777" w:rsidR="00C40248" w:rsidRPr="000C48D9" w:rsidRDefault="00C40248" w:rsidP="00B87EEE">
            <w:pPr>
              <w:rPr>
                <w:rFonts w:asciiTheme="majorHAnsi" w:hAnsiTheme="majorHAnsi" w:cstheme="majorHAnsi"/>
                <w:sz w:val="16"/>
                <w:szCs w:val="16"/>
              </w:rPr>
            </w:pPr>
          </w:p>
        </w:tc>
      </w:tr>
      <w:tr w:rsidR="00C40248" w:rsidRPr="000C48D9" w14:paraId="59F5A936" w14:textId="77777777" w:rsidTr="00B87EEE">
        <w:trPr>
          <w:jc w:val="center"/>
        </w:trPr>
        <w:tc>
          <w:tcPr>
            <w:tcW w:w="2835" w:type="dxa"/>
            <w:tcBorders>
              <w:left w:val="single" w:sz="4" w:space="0" w:color="auto"/>
            </w:tcBorders>
            <w:shd w:val="clear" w:color="auto" w:fill="auto"/>
          </w:tcPr>
          <w:p w14:paraId="26BF0743"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9864C57"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Philippe </w:t>
            </w:r>
            <w:proofErr w:type="spellStart"/>
            <w:r w:rsidRPr="000C48D9">
              <w:rPr>
                <w:rFonts w:asciiTheme="majorHAnsi" w:hAnsiTheme="majorHAnsi" w:cstheme="majorHAnsi"/>
                <w:color w:val="000000"/>
                <w:sz w:val="16"/>
                <w:szCs w:val="16"/>
              </w:rPr>
              <w:t>Vilenne</w:t>
            </w:r>
            <w:proofErr w:type="spellEnd"/>
          </w:p>
        </w:tc>
        <w:tc>
          <w:tcPr>
            <w:tcW w:w="1978" w:type="dxa"/>
            <w:shd w:val="clear" w:color="auto" w:fill="auto"/>
          </w:tcPr>
          <w:p w14:paraId="002B6586"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1BE276D6" w14:textId="77777777" w:rsidR="00C40248" w:rsidRPr="000C48D9" w:rsidRDefault="00C40248" w:rsidP="00B87EEE">
            <w:pPr>
              <w:rPr>
                <w:rFonts w:asciiTheme="majorHAnsi" w:hAnsiTheme="majorHAnsi" w:cstheme="majorHAnsi"/>
                <w:sz w:val="16"/>
                <w:szCs w:val="16"/>
              </w:rPr>
            </w:pPr>
          </w:p>
        </w:tc>
      </w:tr>
      <w:tr w:rsidR="00C40248" w:rsidRPr="000C48D9" w14:paraId="4A479F36" w14:textId="77777777" w:rsidTr="00B87EEE">
        <w:trPr>
          <w:jc w:val="center"/>
        </w:trPr>
        <w:tc>
          <w:tcPr>
            <w:tcW w:w="2835" w:type="dxa"/>
            <w:tcBorders>
              <w:left w:val="single" w:sz="4" w:space="0" w:color="auto"/>
            </w:tcBorders>
            <w:shd w:val="clear" w:color="auto" w:fill="auto"/>
          </w:tcPr>
          <w:p w14:paraId="4069710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28230A44"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Brigitte </w:t>
            </w:r>
            <w:proofErr w:type="spellStart"/>
            <w:r w:rsidRPr="000C48D9">
              <w:rPr>
                <w:rFonts w:asciiTheme="majorHAnsi" w:hAnsiTheme="majorHAnsi" w:cstheme="majorHAnsi"/>
                <w:color w:val="000000"/>
                <w:sz w:val="16"/>
                <w:szCs w:val="16"/>
              </w:rPr>
              <w:t>Requiere</w:t>
            </w:r>
            <w:proofErr w:type="spellEnd"/>
          </w:p>
        </w:tc>
        <w:tc>
          <w:tcPr>
            <w:tcW w:w="1978" w:type="dxa"/>
            <w:shd w:val="clear" w:color="auto" w:fill="auto"/>
          </w:tcPr>
          <w:p w14:paraId="634DA6EC"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35098BDE" w14:textId="77777777" w:rsidR="00C40248" w:rsidRPr="000C48D9" w:rsidRDefault="00C40248" w:rsidP="00B87EEE">
            <w:pPr>
              <w:rPr>
                <w:rFonts w:asciiTheme="majorHAnsi" w:hAnsiTheme="majorHAnsi" w:cstheme="majorHAnsi"/>
                <w:sz w:val="16"/>
                <w:szCs w:val="16"/>
              </w:rPr>
            </w:pPr>
          </w:p>
        </w:tc>
      </w:tr>
      <w:tr w:rsidR="00C40248" w:rsidRPr="000C48D9" w14:paraId="02769094" w14:textId="77777777" w:rsidTr="00B87EEE">
        <w:trPr>
          <w:jc w:val="center"/>
        </w:trPr>
        <w:tc>
          <w:tcPr>
            <w:tcW w:w="2835" w:type="dxa"/>
            <w:tcBorders>
              <w:left w:val="single" w:sz="4" w:space="0" w:color="auto"/>
            </w:tcBorders>
            <w:shd w:val="clear" w:color="auto" w:fill="auto"/>
          </w:tcPr>
          <w:p w14:paraId="38B3B31C"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Estonia</w:t>
            </w:r>
          </w:p>
        </w:tc>
        <w:tc>
          <w:tcPr>
            <w:tcW w:w="2047" w:type="dxa"/>
            <w:shd w:val="clear" w:color="auto" w:fill="auto"/>
          </w:tcPr>
          <w:p w14:paraId="60EB0080"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327F2BB5"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53BC863C" w14:textId="77777777" w:rsidR="00C40248" w:rsidRPr="000C48D9" w:rsidRDefault="00C40248" w:rsidP="00B87EEE">
            <w:pPr>
              <w:rPr>
                <w:rFonts w:asciiTheme="majorHAnsi" w:hAnsiTheme="majorHAnsi" w:cstheme="majorHAnsi"/>
                <w:sz w:val="16"/>
                <w:szCs w:val="16"/>
              </w:rPr>
            </w:pPr>
          </w:p>
        </w:tc>
      </w:tr>
      <w:tr w:rsidR="00C40248" w:rsidRPr="000C48D9" w14:paraId="6FC685AE" w14:textId="77777777" w:rsidTr="00B87EEE">
        <w:trPr>
          <w:jc w:val="center"/>
        </w:trPr>
        <w:tc>
          <w:tcPr>
            <w:tcW w:w="2835" w:type="dxa"/>
            <w:tcBorders>
              <w:left w:val="single" w:sz="4" w:space="0" w:color="auto"/>
            </w:tcBorders>
            <w:shd w:val="clear" w:color="auto" w:fill="auto"/>
          </w:tcPr>
          <w:p w14:paraId="19953D02"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0D5234E6"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25C40464"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6BE949F1" w14:textId="77777777" w:rsidR="00C40248" w:rsidRPr="000C48D9" w:rsidRDefault="00C40248" w:rsidP="00B87EEE">
            <w:pPr>
              <w:rPr>
                <w:rFonts w:asciiTheme="majorHAnsi" w:hAnsiTheme="majorHAnsi" w:cstheme="majorHAnsi"/>
                <w:sz w:val="16"/>
                <w:szCs w:val="16"/>
              </w:rPr>
            </w:pPr>
          </w:p>
        </w:tc>
      </w:tr>
      <w:tr w:rsidR="00C40248" w:rsidRPr="000C48D9" w14:paraId="26E41D8E" w14:textId="77777777" w:rsidTr="00B87EEE">
        <w:trPr>
          <w:jc w:val="center"/>
        </w:trPr>
        <w:tc>
          <w:tcPr>
            <w:tcW w:w="2835" w:type="dxa"/>
            <w:tcBorders>
              <w:left w:val="single" w:sz="4" w:space="0" w:color="auto"/>
            </w:tcBorders>
            <w:shd w:val="clear" w:color="auto" w:fill="auto"/>
          </w:tcPr>
          <w:p w14:paraId="2E034A0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4F3C35C7"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Alastair Forbes</w:t>
            </w:r>
          </w:p>
        </w:tc>
        <w:tc>
          <w:tcPr>
            <w:tcW w:w="1978" w:type="dxa"/>
            <w:shd w:val="clear" w:color="auto" w:fill="auto"/>
          </w:tcPr>
          <w:p w14:paraId="53E7EC75"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Gastro/Nutrition</w:t>
            </w:r>
          </w:p>
        </w:tc>
        <w:tc>
          <w:tcPr>
            <w:tcW w:w="2127" w:type="dxa"/>
            <w:tcBorders>
              <w:right w:val="single" w:sz="4" w:space="0" w:color="auto"/>
            </w:tcBorders>
            <w:shd w:val="clear" w:color="auto" w:fill="auto"/>
          </w:tcPr>
          <w:p w14:paraId="0367243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sz w:val="16"/>
                <w:szCs w:val="16"/>
              </w:rPr>
              <w:t>Professor</w:t>
            </w:r>
          </w:p>
        </w:tc>
      </w:tr>
      <w:tr w:rsidR="00C40248" w:rsidRPr="000C48D9" w14:paraId="2D970AE3" w14:textId="77777777" w:rsidTr="00B87EEE">
        <w:trPr>
          <w:jc w:val="center"/>
        </w:trPr>
        <w:tc>
          <w:tcPr>
            <w:tcW w:w="2835" w:type="dxa"/>
            <w:tcBorders>
              <w:left w:val="single" w:sz="4" w:space="0" w:color="auto"/>
            </w:tcBorders>
            <w:shd w:val="clear" w:color="auto" w:fill="auto"/>
          </w:tcPr>
          <w:p w14:paraId="184E9B71"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1AAE0323"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20BB1B53"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5140F2D" w14:textId="77777777" w:rsidR="00C40248" w:rsidRPr="000C48D9" w:rsidRDefault="00C40248" w:rsidP="00B87EEE">
            <w:pPr>
              <w:rPr>
                <w:rFonts w:asciiTheme="majorHAnsi" w:hAnsiTheme="majorHAnsi" w:cstheme="majorHAnsi"/>
                <w:sz w:val="16"/>
                <w:szCs w:val="16"/>
              </w:rPr>
            </w:pPr>
          </w:p>
        </w:tc>
      </w:tr>
      <w:tr w:rsidR="00C40248" w:rsidRPr="000C48D9" w14:paraId="276F84D1" w14:textId="77777777" w:rsidTr="00B87EEE">
        <w:trPr>
          <w:jc w:val="center"/>
        </w:trPr>
        <w:tc>
          <w:tcPr>
            <w:tcW w:w="2835" w:type="dxa"/>
            <w:tcBorders>
              <w:left w:val="single" w:sz="4" w:space="0" w:color="auto"/>
            </w:tcBorders>
            <w:shd w:val="clear" w:color="auto" w:fill="auto"/>
          </w:tcPr>
          <w:p w14:paraId="168982A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34651E00"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Kadri </w:t>
            </w:r>
            <w:proofErr w:type="spellStart"/>
            <w:r w:rsidRPr="000C48D9">
              <w:rPr>
                <w:rFonts w:asciiTheme="majorHAnsi" w:hAnsiTheme="majorHAnsi" w:cstheme="majorHAnsi"/>
                <w:color w:val="000000"/>
                <w:sz w:val="16"/>
                <w:szCs w:val="16"/>
              </w:rPr>
              <w:t>Tamme</w:t>
            </w:r>
            <w:proofErr w:type="spellEnd"/>
          </w:p>
        </w:tc>
        <w:tc>
          <w:tcPr>
            <w:tcW w:w="1978" w:type="dxa"/>
            <w:shd w:val="clear" w:color="auto" w:fill="auto"/>
          </w:tcPr>
          <w:p w14:paraId="263CB2BA"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Intensive Care Physician</w:t>
            </w:r>
          </w:p>
        </w:tc>
        <w:tc>
          <w:tcPr>
            <w:tcW w:w="2127" w:type="dxa"/>
            <w:tcBorders>
              <w:right w:val="single" w:sz="4" w:space="0" w:color="auto"/>
            </w:tcBorders>
            <w:shd w:val="clear" w:color="auto" w:fill="auto"/>
          </w:tcPr>
          <w:p w14:paraId="01A1636A" w14:textId="77777777" w:rsidR="00C40248" w:rsidRPr="000C48D9" w:rsidRDefault="00C40248" w:rsidP="00B87EEE">
            <w:pPr>
              <w:rPr>
                <w:rFonts w:asciiTheme="majorHAnsi" w:hAnsiTheme="majorHAnsi" w:cstheme="majorHAnsi"/>
                <w:sz w:val="16"/>
                <w:szCs w:val="16"/>
              </w:rPr>
            </w:pPr>
          </w:p>
        </w:tc>
      </w:tr>
      <w:tr w:rsidR="00C40248" w:rsidRPr="000C48D9" w14:paraId="384D5992" w14:textId="77777777" w:rsidTr="00B87EEE">
        <w:trPr>
          <w:jc w:val="center"/>
        </w:trPr>
        <w:tc>
          <w:tcPr>
            <w:tcW w:w="2835" w:type="dxa"/>
            <w:tcBorders>
              <w:left w:val="single" w:sz="4" w:space="0" w:color="auto"/>
            </w:tcBorders>
            <w:shd w:val="clear" w:color="auto" w:fill="auto"/>
          </w:tcPr>
          <w:p w14:paraId="7C471F50"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France</w:t>
            </w:r>
          </w:p>
        </w:tc>
        <w:tc>
          <w:tcPr>
            <w:tcW w:w="2047" w:type="dxa"/>
            <w:shd w:val="clear" w:color="auto" w:fill="auto"/>
          </w:tcPr>
          <w:p w14:paraId="4F894027"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5F6EF29B"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3E5E075D" w14:textId="77777777" w:rsidR="00C40248" w:rsidRPr="000C48D9" w:rsidRDefault="00C40248" w:rsidP="00B87EEE">
            <w:pPr>
              <w:rPr>
                <w:rFonts w:asciiTheme="majorHAnsi" w:hAnsiTheme="majorHAnsi" w:cstheme="majorHAnsi"/>
                <w:sz w:val="16"/>
                <w:szCs w:val="16"/>
              </w:rPr>
            </w:pPr>
          </w:p>
        </w:tc>
      </w:tr>
      <w:tr w:rsidR="00C40248" w:rsidRPr="000C48D9" w14:paraId="16360D08" w14:textId="77777777" w:rsidTr="00B87EEE">
        <w:trPr>
          <w:jc w:val="center"/>
        </w:trPr>
        <w:tc>
          <w:tcPr>
            <w:tcW w:w="2835" w:type="dxa"/>
            <w:tcBorders>
              <w:left w:val="single" w:sz="4" w:space="0" w:color="auto"/>
            </w:tcBorders>
            <w:shd w:val="clear" w:color="auto" w:fill="auto"/>
          </w:tcPr>
          <w:p w14:paraId="0A720744"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538D6B48"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7359901B"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DFA4BAD" w14:textId="77777777" w:rsidR="00C40248" w:rsidRPr="000C48D9" w:rsidRDefault="00C40248" w:rsidP="00B87EEE">
            <w:pPr>
              <w:rPr>
                <w:rFonts w:asciiTheme="majorHAnsi" w:hAnsiTheme="majorHAnsi" w:cstheme="majorHAnsi"/>
                <w:sz w:val="16"/>
                <w:szCs w:val="16"/>
              </w:rPr>
            </w:pPr>
          </w:p>
        </w:tc>
      </w:tr>
      <w:tr w:rsidR="00C40248" w:rsidRPr="000C48D9" w14:paraId="5E5215C6" w14:textId="77777777" w:rsidTr="00B87EEE">
        <w:trPr>
          <w:jc w:val="center"/>
        </w:trPr>
        <w:tc>
          <w:tcPr>
            <w:tcW w:w="2835" w:type="dxa"/>
            <w:tcBorders>
              <w:left w:val="single" w:sz="4" w:space="0" w:color="auto"/>
            </w:tcBorders>
            <w:shd w:val="clear" w:color="auto" w:fill="auto"/>
          </w:tcPr>
          <w:p w14:paraId="329EB5F0"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0DB67D5A"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Pierre Garcon </w:t>
            </w:r>
          </w:p>
        </w:tc>
        <w:tc>
          <w:tcPr>
            <w:tcW w:w="1978" w:type="dxa"/>
            <w:shd w:val="clear" w:color="auto" w:fill="auto"/>
          </w:tcPr>
          <w:p w14:paraId="2CF38BE9"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Intensive Care Doctor</w:t>
            </w:r>
          </w:p>
        </w:tc>
        <w:tc>
          <w:tcPr>
            <w:tcW w:w="2127" w:type="dxa"/>
            <w:tcBorders>
              <w:right w:val="single" w:sz="4" w:space="0" w:color="auto"/>
            </w:tcBorders>
            <w:shd w:val="clear" w:color="auto" w:fill="auto"/>
          </w:tcPr>
          <w:p w14:paraId="164B358D"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Doctor</w:t>
            </w:r>
          </w:p>
        </w:tc>
      </w:tr>
      <w:tr w:rsidR="00C40248" w:rsidRPr="000C48D9" w14:paraId="7259C2A0" w14:textId="77777777" w:rsidTr="00B87EEE">
        <w:trPr>
          <w:jc w:val="center"/>
        </w:trPr>
        <w:tc>
          <w:tcPr>
            <w:tcW w:w="2835" w:type="dxa"/>
            <w:tcBorders>
              <w:left w:val="single" w:sz="4" w:space="0" w:color="auto"/>
            </w:tcBorders>
            <w:shd w:val="clear" w:color="auto" w:fill="auto"/>
          </w:tcPr>
          <w:p w14:paraId="0E1A2593"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1C20274F"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1890D04D"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0693E235" w14:textId="77777777" w:rsidR="00C40248" w:rsidRPr="000C48D9" w:rsidRDefault="00C40248" w:rsidP="00B87EEE">
            <w:pPr>
              <w:rPr>
                <w:rFonts w:asciiTheme="majorHAnsi" w:hAnsiTheme="majorHAnsi" w:cstheme="majorHAnsi"/>
                <w:sz w:val="16"/>
                <w:szCs w:val="16"/>
              </w:rPr>
            </w:pPr>
          </w:p>
        </w:tc>
      </w:tr>
      <w:tr w:rsidR="00C40248" w:rsidRPr="000C48D9" w14:paraId="6A417D8E" w14:textId="77777777" w:rsidTr="00B87EEE">
        <w:trPr>
          <w:jc w:val="center"/>
        </w:trPr>
        <w:tc>
          <w:tcPr>
            <w:tcW w:w="2835" w:type="dxa"/>
            <w:tcBorders>
              <w:left w:val="single" w:sz="4" w:space="0" w:color="auto"/>
            </w:tcBorders>
            <w:shd w:val="clear" w:color="auto" w:fill="auto"/>
          </w:tcPr>
          <w:p w14:paraId="788C56E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3AEDDF2A"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Ronan Thibault</w:t>
            </w:r>
          </w:p>
        </w:tc>
        <w:tc>
          <w:tcPr>
            <w:tcW w:w="1978" w:type="dxa"/>
            <w:shd w:val="clear" w:color="auto" w:fill="auto"/>
          </w:tcPr>
          <w:p w14:paraId="5297179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Doctor</w:t>
            </w:r>
          </w:p>
        </w:tc>
        <w:tc>
          <w:tcPr>
            <w:tcW w:w="2127" w:type="dxa"/>
            <w:tcBorders>
              <w:right w:val="single" w:sz="4" w:space="0" w:color="auto"/>
            </w:tcBorders>
            <w:shd w:val="clear" w:color="auto" w:fill="auto"/>
          </w:tcPr>
          <w:p w14:paraId="0971B536" w14:textId="77777777" w:rsidR="00C40248" w:rsidRPr="000C48D9" w:rsidRDefault="00C40248" w:rsidP="00B87EEE">
            <w:pPr>
              <w:rPr>
                <w:rFonts w:asciiTheme="majorHAnsi" w:hAnsiTheme="majorHAnsi" w:cstheme="majorHAnsi"/>
                <w:sz w:val="16"/>
                <w:szCs w:val="16"/>
              </w:rPr>
            </w:pPr>
          </w:p>
        </w:tc>
      </w:tr>
      <w:tr w:rsidR="00C40248" w:rsidRPr="000C48D9" w14:paraId="4003FD44" w14:textId="77777777" w:rsidTr="00B87EEE">
        <w:trPr>
          <w:jc w:val="center"/>
        </w:trPr>
        <w:tc>
          <w:tcPr>
            <w:tcW w:w="2835" w:type="dxa"/>
            <w:tcBorders>
              <w:left w:val="single" w:sz="4" w:space="0" w:color="auto"/>
            </w:tcBorders>
            <w:shd w:val="clear" w:color="auto" w:fill="auto"/>
          </w:tcPr>
          <w:p w14:paraId="6D7A9F7A"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Germany</w:t>
            </w:r>
          </w:p>
        </w:tc>
        <w:tc>
          <w:tcPr>
            <w:tcW w:w="2047" w:type="dxa"/>
            <w:shd w:val="clear" w:color="auto" w:fill="auto"/>
          </w:tcPr>
          <w:p w14:paraId="144504EF"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36DAF0CF"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08550095" w14:textId="77777777" w:rsidR="00C40248" w:rsidRPr="000C48D9" w:rsidRDefault="00C40248" w:rsidP="00B87EEE">
            <w:pPr>
              <w:rPr>
                <w:rFonts w:asciiTheme="majorHAnsi" w:hAnsiTheme="majorHAnsi" w:cstheme="majorHAnsi"/>
                <w:sz w:val="16"/>
                <w:szCs w:val="16"/>
              </w:rPr>
            </w:pPr>
          </w:p>
        </w:tc>
      </w:tr>
      <w:tr w:rsidR="00C40248" w:rsidRPr="000C48D9" w14:paraId="042D2C75" w14:textId="77777777" w:rsidTr="00B87EEE">
        <w:trPr>
          <w:jc w:val="center"/>
        </w:trPr>
        <w:tc>
          <w:tcPr>
            <w:tcW w:w="2835" w:type="dxa"/>
            <w:tcBorders>
              <w:left w:val="single" w:sz="4" w:space="0" w:color="auto"/>
            </w:tcBorders>
            <w:shd w:val="clear" w:color="auto" w:fill="auto"/>
          </w:tcPr>
          <w:p w14:paraId="7417E8D3"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544BDFA9"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7DD03DB8"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38DCA831" w14:textId="77777777" w:rsidR="00C40248" w:rsidRPr="000C48D9" w:rsidRDefault="00C40248" w:rsidP="00B87EEE">
            <w:pPr>
              <w:rPr>
                <w:rFonts w:asciiTheme="majorHAnsi" w:hAnsiTheme="majorHAnsi" w:cstheme="majorHAnsi"/>
                <w:sz w:val="16"/>
                <w:szCs w:val="16"/>
              </w:rPr>
            </w:pPr>
          </w:p>
        </w:tc>
      </w:tr>
      <w:tr w:rsidR="00C40248" w:rsidRPr="000C48D9" w14:paraId="7CB8C24C" w14:textId="77777777" w:rsidTr="00B87EEE">
        <w:trPr>
          <w:jc w:val="center"/>
        </w:trPr>
        <w:tc>
          <w:tcPr>
            <w:tcW w:w="2835" w:type="dxa"/>
            <w:tcBorders>
              <w:left w:val="single" w:sz="4" w:space="0" w:color="auto"/>
            </w:tcBorders>
            <w:shd w:val="clear" w:color="auto" w:fill="auto"/>
          </w:tcPr>
          <w:p w14:paraId="540F310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65D815E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Gunnar Elke</w:t>
            </w:r>
          </w:p>
        </w:tc>
        <w:tc>
          <w:tcPr>
            <w:tcW w:w="1978" w:type="dxa"/>
            <w:shd w:val="clear" w:color="auto" w:fill="auto"/>
          </w:tcPr>
          <w:p w14:paraId="2DCC581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Consultant Anaesthesia/Critical Care</w:t>
            </w:r>
          </w:p>
        </w:tc>
        <w:tc>
          <w:tcPr>
            <w:tcW w:w="2127" w:type="dxa"/>
            <w:tcBorders>
              <w:right w:val="single" w:sz="4" w:space="0" w:color="auto"/>
            </w:tcBorders>
            <w:shd w:val="clear" w:color="auto" w:fill="auto"/>
          </w:tcPr>
          <w:p w14:paraId="135D48A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Associate Professor</w:t>
            </w:r>
          </w:p>
        </w:tc>
      </w:tr>
      <w:tr w:rsidR="00C40248" w:rsidRPr="000C48D9" w14:paraId="0645BA3A" w14:textId="77777777" w:rsidTr="00B87EEE">
        <w:trPr>
          <w:jc w:val="center"/>
        </w:trPr>
        <w:tc>
          <w:tcPr>
            <w:tcW w:w="2835" w:type="dxa"/>
            <w:tcBorders>
              <w:left w:val="single" w:sz="4" w:space="0" w:color="auto"/>
            </w:tcBorders>
            <w:shd w:val="clear" w:color="auto" w:fill="auto"/>
          </w:tcPr>
          <w:p w14:paraId="5702CE1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1A8A17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Steffen Weber-Carstens</w:t>
            </w:r>
          </w:p>
        </w:tc>
        <w:tc>
          <w:tcPr>
            <w:tcW w:w="1978" w:type="dxa"/>
            <w:shd w:val="clear" w:color="auto" w:fill="auto"/>
          </w:tcPr>
          <w:p w14:paraId="5D47480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Leading Consultant Intensive Care</w:t>
            </w:r>
          </w:p>
        </w:tc>
        <w:tc>
          <w:tcPr>
            <w:tcW w:w="2127" w:type="dxa"/>
            <w:tcBorders>
              <w:right w:val="single" w:sz="4" w:space="0" w:color="auto"/>
            </w:tcBorders>
            <w:shd w:val="clear" w:color="auto" w:fill="auto"/>
          </w:tcPr>
          <w:p w14:paraId="12A2AFF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40374D5A" w14:textId="77777777" w:rsidTr="00B87EEE">
        <w:trPr>
          <w:jc w:val="center"/>
        </w:trPr>
        <w:tc>
          <w:tcPr>
            <w:tcW w:w="2835" w:type="dxa"/>
            <w:tcBorders>
              <w:left w:val="single" w:sz="4" w:space="0" w:color="auto"/>
            </w:tcBorders>
            <w:shd w:val="clear" w:color="auto" w:fill="auto"/>
          </w:tcPr>
          <w:p w14:paraId="3C060396"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4DC4540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Andreas </w:t>
            </w:r>
            <w:proofErr w:type="spellStart"/>
            <w:r w:rsidRPr="000C48D9">
              <w:rPr>
                <w:rFonts w:asciiTheme="majorHAnsi" w:hAnsiTheme="majorHAnsi" w:cstheme="majorHAnsi"/>
                <w:color w:val="000000"/>
                <w:sz w:val="16"/>
                <w:szCs w:val="16"/>
              </w:rPr>
              <w:t>Edel</w:t>
            </w:r>
            <w:proofErr w:type="spellEnd"/>
          </w:p>
        </w:tc>
        <w:tc>
          <w:tcPr>
            <w:tcW w:w="1978" w:type="dxa"/>
            <w:shd w:val="clear" w:color="auto" w:fill="auto"/>
          </w:tcPr>
          <w:p w14:paraId="7FD875C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Consultant</w:t>
            </w:r>
          </w:p>
        </w:tc>
        <w:tc>
          <w:tcPr>
            <w:tcW w:w="2127" w:type="dxa"/>
            <w:tcBorders>
              <w:right w:val="single" w:sz="4" w:space="0" w:color="auto"/>
            </w:tcBorders>
            <w:shd w:val="clear" w:color="auto" w:fill="auto"/>
          </w:tcPr>
          <w:p w14:paraId="2E2AEF9E" w14:textId="77777777" w:rsidR="00C40248" w:rsidRPr="000C48D9" w:rsidRDefault="00C40248" w:rsidP="00B87EEE">
            <w:pPr>
              <w:rPr>
                <w:rFonts w:asciiTheme="majorHAnsi" w:hAnsiTheme="majorHAnsi" w:cstheme="majorHAnsi"/>
                <w:sz w:val="16"/>
                <w:szCs w:val="16"/>
              </w:rPr>
            </w:pPr>
          </w:p>
        </w:tc>
      </w:tr>
      <w:tr w:rsidR="00C40248" w:rsidRPr="000C48D9" w14:paraId="24A05792" w14:textId="77777777" w:rsidTr="00B87EEE">
        <w:trPr>
          <w:jc w:val="center"/>
        </w:trPr>
        <w:tc>
          <w:tcPr>
            <w:tcW w:w="2835" w:type="dxa"/>
            <w:tcBorders>
              <w:left w:val="single" w:sz="4" w:space="0" w:color="auto"/>
            </w:tcBorders>
            <w:shd w:val="clear" w:color="auto" w:fill="auto"/>
          </w:tcPr>
          <w:p w14:paraId="249F3E14"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C1D4A9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Stefan Schaller</w:t>
            </w:r>
          </w:p>
        </w:tc>
        <w:tc>
          <w:tcPr>
            <w:tcW w:w="1978" w:type="dxa"/>
            <w:shd w:val="clear" w:color="auto" w:fill="auto"/>
          </w:tcPr>
          <w:p w14:paraId="5AC2C3E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Deputy Clinical Director</w:t>
            </w:r>
          </w:p>
        </w:tc>
        <w:tc>
          <w:tcPr>
            <w:tcW w:w="2127" w:type="dxa"/>
            <w:tcBorders>
              <w:right w:val="single" w:sz="4" w:space="0" w:color="auto"/>
            </w:tcBorders>
            <w:shd w:val="clear" w:color="auto" w:fill="auto"/>
          </w:tcPr>
          <w:p w14:paraId="7CE2D20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23F9168A" w14:textId="77777777" w:rsidTr="00B87EEE">
        <w:trPr>
          <w:jc w:val="center"/>
        </w:trPr>
        <w:tc>
          <w:tcPr>
            <w:tcW w:w="2835" w:type="dxa"/>
            <w:tcBorders>
              <w:left w:val="single" w:sz="4" w:space="0" w:color="auto"/>
            </w:tcBorders>
            <w:shd w:val="clear" w:color="auto" w:fill="auto"/>
          </w:tcPr>
          <w:p w14:paraId="364C4DC9"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850F861"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Arved</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Weimann</w:t>
            </w:r>
            <w:proofErr w:type="spellEnd"/>
          </w:p>
        </w:tc>
        <w:tc>
          <w:tcPr>
            <w:tcW w:w="1978" w:type="dxa"/>
            <w:shd w:val="clear" w:color="auto" w:fill="auto"/>
          </w:tcPr>
          <w:p w14:paraId="45556B5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Surgeon</w:t>
            </w:r>
          </w:p>
        </w:tc>
        <w:tc>
          <w:tcPr>
            <w:tcW w:w="2127" w:type="dxa"/>
            <w:tcBorders>
              <w:right w:val="single" w:sz="4" w:space="0" w:color="auto"/>
            </w:tcBorders>
            <w:shd w:val="clear" w:color="auto" w:fill="auto"/>
          </w:tcPr>
          <w:p w14:paraId="7903DB1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r>
      <w:tr w:rsidR="00C40248" w:rsidRPr="000C48D9" w14:paraId="1CB64F70" w14:textId="77777777" w:rsidTr="00B87EEE">
        <w:trPr>
          <w:jc w:val="center"/>
        </w:trPr>
        <w:tc>
          <w:tcPr>
            <w:tcW w:w="2835" w:type="dxa"/>
            <w:tcBorders>
              <w:left w:val="single" w:sz="4" w:space="0" w:color="auto"/>
            </w:tcBorders>
            <w:shd w:val="clear" w:color="auto" w:fill="auto"/>
          </w:tcPr>
          <w:p w14:paraId="25E2787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7C350A6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Christian </w:t>
            </w:r>
            <w:proofErr w:type="spellStart"/>
            <w:r w:rsidRPr="000C48D9">
              <w:rPr>
                <w:rFonts w:asciiTheme="majorHAnsi" w:hAnsiTheme="majorHAnsi" w:cstheme="majorHAnsi"/>
                <w:color w:val="000000"/>
                <w:sz w:val="16"/>
                <w:szCs w:val="16"/>
              </w:rPr>
              <w:t>Stoppe</w:t>
            </w:r>
            <w:proofErr w:type="spellEnd"/>
          </w:p>
        </w:tc>
        <w:tc>
          <w:tcPr>
            <w:tcW w:w="1978" w:type="dxa"/>
            <w:shd w:val="clear" w:color="auto" w:fill="auto"/>
          </w:tcPr>
          <w:p w14:paraId="19DD1E1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Consultant Critical Care Medicine </w:t>
            </w:r>
            <w:proofErr w:type="gramStart"/>
            <w:r w:rsidRPr="000C48D9">
              <w:rPr>
                <w:rFonts w:asciiTheme="majorHAnsi" w:hAnsiTheme="majorHAnsi" w:cstheme="majorHAnsi"/>
                <w:color w:val="000000"/>
                <w:sz w:val="16"/>
                <w:szCs w:val="16"/>
              </w:rPr>
              <w:t>And</w:t>
            </w:r>
            <w:proofErr w:type="gramEnd"/>
            <w:r w:rsidRPr="000C48D9">
              <w:rPr>
                <w:rFonts w:asciiTheme="majorHAnsi" w:hAnsiTheme="majorHAnsi" w:cstheme="majorHAnsi"/>
                <w:color w:val="000000"/>
                <w:sz w:val="16"/>
                <w:szCs w:val="16"/>
              </w:rPr>
              <w:t xml:space="preserve"> Trialist</w:t>
            </w:r>
          </w:p>
        </w:tc>
        <w:tc>
          <w:tcPr>
            <w:tcW w:w="2127" w:type="dxa"/>
            <w:tcBorders>
              <w:right w:val="single" w:sz="4" w:space="0" w:color="auto"/>
            </w:tcBorders>
            <w:shd w:val="clear" w:color="auto" w:fill="auto"/>
          </w:tcPr>
          <w:p w14:paraId="52D6FD0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Clinician Scientist</w:t>
            </w:r>
          </w:p>
        </w:tc>
      </w:tr>
      <w:tr w:rsidR="00C40248" w:rsidRPr="000C48D9" w14:paraId="1F4471C9" w14:textId="77777777" w:rsidTr="00B87EEE">
        <w:trPr>
          <w:jc w:val="center"/>
        </w:trPr>
        <w:tc>
          <w:tcPr>
            <w:tcW w:w="2835" w:type="dxa"/>
            <w:tcBorders>
              <w:left w:val="single" w:sz="4" w:space="0" w:color="auto"/>
            </w:tcBorders>
            <w:shd w:val="clear" w:color="auto" w:fill="auto"/>
          </w:tcPr>
          <w:p w14:paraId="19123742"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6ADEA1F6"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79F8430A"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4430CD65" w14:textId="77777777" w:rsidR="00C40248" w:rsidRPr="000C48D9" w:rsidRDefault="00C40248" w:rsidP="00B87EEE">
            <w:pPr>
              <w:rPr>
                <w:rFonts w:asciiTheme="majorHAnsi" w:hAnsiTheme="majorHAnsi" w:cstheme="majorHAnsi"/>
                <w:sz w:val="16"/>
                <w:szCs w:val="16"/>
              </w:rPr>
            </w:pPr>
          </w:p>
        </w:tc>
      </w:tr>
      <w:tr w:rsidR="00C40248" w:rsidRPr="000C48D9" w14:paraId="5C839296" w14:textId="77777777" w:rsidTr="00B87EEE">
        <w:trPr>
          <w:jc w:val="center"/>
        </w:trPr>
        <w:tc>
          <w:tcPr>
            <w:tcW w:w="2835" w:type="dxa"/>
            <w:tcBorders>
              <w:left w:val="single" w:sz="4" w:space="0" w:color="auto"/>
            </w:tcBorders>
            <w:shd w:val="clear" w:color="auto" w:fill="auto"/>
          </w:tcPr>
          <w:p w14:paraId="1FCDFA8C"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3C118E1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Sebastian Fritsch</w:t>
            </w:r>
          </w:p>
        </w:tc>
        <w:tc>
          <w:tcPr>
            <w:tcW w:w="1978" w:type="dxa"/>
            <w:shd w:val="clear" w:color="auto" w:fill="auto"/>
          </w:tcPr>
          <w:p w14:paraId="08861D1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Physician</w:t>
            </w:r>
          </w:p>
        </w:tc>
        <w:tc>
          <w:tcPr>
            <w:tcW w:w="2127" w:type="dxa"/>
            <w:tcBorders>
              <w:right w:val="single" w:sz="4" w:space="0" w:color="auto"/>
            </w:tcBorders>
            <w:shd w:val="clear" w:color="auto" w:fill="auto"/>
          </w:tcPr>
          <w:p w14:paraId="1C17EA48" w14:textId="77777777" w:rsidR="00C40248" w:rsidRPr="000C48D9" w:rsidRDefault="00C40248" w:rsidP="00B87EEE">
            <w:pPr>
              <w:rPr>
                <w:rFonts w:asciiTheme="majorHAnsi" w:hAnsiTheme="majorHAnsi" w:cstheme="majorHAnsi"/>
                <w:sz w:val="16"/>
                <w:szCs w:val="16"/>
              </w:rPr>
            </w:pPr>
          </w:p>
        </w:tc>
      </w:tr>
      <w:tr w:rsidR="00C40248" w:rsidRPr="000C48D9" w14:paraId="04031543" w14:textId="77777777" w:rsidTr="00B87EEE">
        <w:trPr>
          <w:jc w:val="center"/>
        </w:trPr>
        <w:tc>
          <w:tcPr>
            <w:tcW w:w="2835" w:type="dxa"/>
            <w:tcBorders>
              <w:left w:val="single" w:sz="4" w:space="0" w:color="auto"/>
            </w:tcBorders>
            <w:shd w:val="clear" w:color="auto" w:fill="auto"/>
          </w:tcPr>
          <w:p w14:paraId="3E9B7ACE"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6DC3036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Geraldine De </w:t>
            </w:r>
            <w:proofErr w:type="spellStart"/>
            <w:r w:rsidRPr="000C48D9">
              <w:rPr>
                <w:rFonts w:asciiTheme="majorHAnsi" w:hAnsiTheme="majorHAnsi" w:cstheme="majorHAnsi"/>
                <w:color w:val="000000"/>
                <w:sz w:val="16"/>
                <w:szCs w:val="16"/>
              </w:rPr>
              <w:t>Heer</w:t>
            </w:r>
            <w:proofErr w:type="spellEnd"/>
          </w:p>
        </w:tc>
        <w:tc>
          <w:tcPr>
            <w:tcW w:w="1978" w:type="dxa"/>
            <w:shd w:val="clear" w:color="auto" w:fill="auto"/>
          </w:tcPr>
          <w:p w14:paraId="6D668D1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Senior Consultant</w:t>
            </w:r>
          </w:p>
        </w:tc>
        <w:tc>
          <w:tcPr>
            <w:tcW w:w="2127" w:type="dxa"/>
            <w:tcBorders>
              <w:right w:val="single" w:sz="4" w:space="0" w:color="auto"/>
            </w:tcBorders>
            <w:shd w:val="clear" w:color="auto" w:fill="auto"/>
          </w:tcPr>
          <w:p w14:paraId="123E8864" w14:textId="77777777" w:rsidR="00C40248" w:rsidRPr="000C48D9" w:rsidRDefault="00C40248" w:rsidP="00B87EEE">
            <w:pPr>
              <w:rPr>
                <w:rFonts w:asciiTheme="majorHAnsi" w:hAnsiTheme="majorHAnsi" w:cstheme="majorHAnsi"/>
                <w:sz w:val="16"/>
                <w:szCs w:val="16"/>
              </w:rPr>
            </w:pPr>
          </w:p>
        </w:tc>
      </w:tr>
      <w:tr w:rsidR="00C40248" w:rsidRPr="000C48D9" w14:paraId="382363E6" w14:textId="77777777" w:rsidTr="00B87EEE">
        <w:trPr>
          <w:jc w:val="center"/>
        </w:trPr>
        <w:tc>
          <w:tcPr>
            <w:tcW w:w="2835" w:type="dxa"/>
            <w:tcBorders>
              <w:left w:val="single" w:sz="4" w:space="0" w:color="auto"/>
            </w:tcBorders>
            <w:shd w:val="clear" w:color="auto" w:fill="auto"/>
          </w:tcPr>
          <w:p w14:paraId="05534FE9"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682D435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Dorothea </w:t>
            </w:r>
            <w:proofErr w:type="spellStart"/>
            <w:r w:rsidRPr="000C48D9">
              <w:rPr>
                <w:rFonts w:asciiTheme="majorHAnsi" w:hAnsiTheme="majorHAnsi" w:cstheme="majorHAnsi"/>
                <w:color w:val="000000"/>
                <w:sz w:val="16"/>
                <w:szCs w:val="16"/>
              </w:rPr>
              <w:t>Puchstein</w:t>
            </w:r>
            <w:proofErr w:type="spellEnd"/>
          </w:p>
        </w:tc>
        <w:tc>
          <w:tcPr>
            <w:tcW w:w="1978" w:type="dxa"/>
            <w:shd w:val="clear" w:color="auto" w:fill="auto"/>
          </w:tcPr>
          <w:p w14:paraId="2B7CFBBB"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74D20554" w14:textId="77777777" w:rsidR="00C40248" w:rsidRPr="000C48D9" w:rsidRDefault="00C40248" w:rsidP="00B87EEE">
            <w:pPr>
              <w:rPr>
                <w:rFonts w:asciiTheme="majorHAnsi" w:hAnsiTheme="majorHAnsi" w:cstheme="majorHAnsi"/>
                <w:sz w:val="16"/>
                <w:szCs w:val="16"/>
              </w:rPr>
            </w:pPr>
          </w:p>
        </w:tc>
      </w:tr>
      <w:tr w:rsidR="00C40248" w:rsidRPr="000C48D9" w14:paraId="20FEC61F" w14:textId="77777777" w:rsidTr="00B87EEE">
        <w:trPr>
          <w:jc w:val="center"/>
        </w:trPr>
        <w:tc>
          <w:tcPr>
            <w:tcW w:w="2835" w:type="dxa"/>
            <w:tcBorders>
              <w:left w:val="single" w:sz="4" w:space="0" w:color="auto"/>
            </w:tcBorders>
            <w:shd w:val="clear" w:color="auto" w:fill="auto"/>
          </w:tcPr>
          <w:p w14:paraId="40BC361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F74BBE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Ak Krueger</w:t>
            </w:r>
          </w:p>
        </w:tc>
        <w:tc>
          <w:tcPr>
            <w:tcW w:w="1978" w:type="dxa"/>
            <w:shd w:val="clear" w:color="auto" w:fill="auto"/>
          </w:tcPr>
          <w:p w14:paraId="0C5A07DB"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Anesthesiologist</w:t>
            </w:r>
            <w:proofErr w:type="spellEnd"/>
          </w:p>
        </w:tc>
        <w:tc>
          <w:tcPr>
            <w:tcW w:w="2127" w:type="dxa"/>
            <w:tcBorders>
              <w:right w:val="single" w:sz="4" w:space="0" w:color="auto"/>
            </w:tcBorders>
            <w:shd w:val="clear" w:color="auto" w:fill="auto"/>
          </w:tcPr>
          <w:p w14:paraId="74EC1C18" w14:textId="77777777" w:rsidR="00C40248" w:rsidRPr="000C48D9" w:rsidRDefault="00C40248" w:rsidP="00B87EEE">
            <w:pPr>
              <w:rPr>
                <w:rFonts w:asciiTheme="majorHAnsi" w:hAnsiTheme="majorHAnsi" w:cstheme="majorHAnsi"/>
                <w:sz w:val="16"/>
                <w:szCs w:val="16"/>
              </w:rPr>
            </w:pPr>
          </w:p>
        </w:tc>
      </w:tr>
      <w:tr w:rsidR="00C40248" w:rsidRPr="000C48D9" w14:paraId="5342995C" w14:textId="77777777" w:rsidTr="00B87EEE">
        <w:trPr>
          <w:jc w:val="center"/>
        </w:trPr>
        <w:tc>
          <w:tcPr>
            <w:tcW w:w="2835" w:type="dxa"/>
            <w:tcBorders>
              <w:left w:val="single" w:sz="4" w:space="0" w:color="auto"/>
            </w:tcBorders>
            <w:shd w:val="clear" w:color="auto" w:fill="auto"/>
          </w:tcPr>
          <w:p w14:paraId="69036169"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41BCE44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Wolfgang </w:t>
            </w:r>
            <w:proofErr w:type="spellStart"/>
            <w:r w:rsidRPr="000C48D9">
              <w:rPr>
                <w:rFonts w:asciiTheme="majorHAnsi" w:hAnsiTheme="majorHAnsi" w:cstheme="majorHAnsi"/>
                <w:color w:val="000000"/>
                <w:sz w:val="16"/>
                <w:szCs w:val="16"/>
              </w:rPr>
              <w:t>Hartl</w:t>
            </w:r>
            <w:proofErr w:type="spellEnd"/>
          </w:p>
        </w:tc>
        <w:tc>
          <w:tcPr>
            <w:tcW w:w="1978" w:type="dxa"/>
            <w:shd w:val="clear" w:color="auto" w:fill="auto"/>
          </w:tcPr>
          <w:p w14:paraId="068EE15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Director Sicu</w:t>
            </w:r>
          </w:p>
        </w:tc>
        <w:tc>
          <w:tcPr>
            <w:tcW w:w="2127" w:type="dxa"/>
            <w:tcBorders>
              <w:right w:val="single" w:sz="4" w:space="0" w:color="auto"/>
            </w:tcBorders>
            <w:shd w:val="clear" w:color="auto" w:fill="auto"/>
          </w:tcPr>
          <w:p w14:paraId="3267CD7A" w14:textId="77777777" w:rsidR="00C40248" w:rsidRPr="000C48D9" w:rsidRDefault="00C40248" w:rsidP="00B87EEE">
            <w:pPr>
              <w:rPr>
                <w:rFonts w:asciiTheme="majorHAnsi" w:hAnsiTheme="majorHAnsi" w:cstheme="majorHAnsi"/>
                <w:sz w:val="16"/>
                <w:szCs w:val="16"/>
              </w:rPr>
            </w:pPr>
          </w:p>
        </w:tc>
      </w:tr>
      <w:tr w:rsidR="00C40248" w:rsidRPr="000C48D9" w14:paraId="713F7048" w14:textId="77777777" w:rsidTr="00B87EEE">
        <w:trPr>
          <w:jc w:val="center"/>
        </w:trPr>
        <w:tc>
          <w:tcPr>
            <w:tcW w:w="2835" w:type="dxa"/>
            <w:tcBorders>
              <w:left w:val="single" w:sz="4" w:space="0" w:color="auto"/>
            </w:tcBorders>
            <w:shd w:val="clear" w:color="auto" w:fill="auto"/>
          </w:tcPr>
          <w:p w14:paraId="3D0248AC"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BAAB7B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Aileen Hill</w:t>
            </w:r>
          </w:p>
        </w:tc>
        <w:tc>
          <w:tcPr>
            <w:tcW w:w="1978" w:type="dxa"/>
            <w:shd w:val="clear" w:color="auto" w:fill="auto"/>
          </w:tcPr>
          <w:p w14:paraId="7F55C68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Resident Intensive Care</w:t>
            </w:r>
          </w:p>
        </w:tc>
        <w:tc>
          <w:tcPr>
            <w:tcW w:w="2127" w:type="dxa"/>
            <w:tcBorders>
              <w:right w:val="single" w:sz="4" w:space="0" w:color="auto"/>
            </w:tcBorders>
            <w:shd w:val="clear" w:color="auto" w:fill="auto"/>
          </w:tcPr>
          <w:p w14:paraId="18AE4951" w14:textId="77777777" w:rsidR="00C40248" w:rsidRPr="000C48D9" w:rsidRDefault="00C40248" w:rsidP="00B87EEE">
            <w:pPr>
              <w:rPr>
                <w:rFonts w:asciiTheme="majorHAnsi" w:hAnsiTheme="majorHAnsi" w:cstheme="majorHAnsi"/>
                <w:sz w:val="16"/>
                <w:szCs w:val="16"/>
              </w:rPr>
            </w:pPr>
          </w:p>
        </w:tc>
      </w:tr>
      <w:tr w:rsidR="00C40248" w:rsidRPr="000C48D9" w14:paraId="4DC364D1" w14:textId="77777777" w:rsidTr="00B87EEE">
        <w:trPr>
          <w:jc w:val="center"/>
        </w:trPr>
        <w:tc>
          <w:tcPr>
            <w:tcW w:w="2835" w:type="dxa"/>
            <w:tcBorders>
              <w:left w:val="single" w:sz="4" w:space="0" w:color="auto"/>
            </w:tcBorders>
            <w:shd w:val="clear" w:color="auto" w:fill="auto"/>
          </w:tcPr>
          <w:p w14:paraId="29C35B6A"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Italy</w:t>
            </w:r>
          </w:p>
        </w:tc>
        <w:tc>
          <w:tcPr>
            <w:tcW w:w="2047" w:type="dxa"/>
            <w:shd w:val="clear" w:color="auto" w:fill="auto"/>
          </w:tcPr>
          <w:p w14:paraId="4696C2A8"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20B67602"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12D9EF70" w14:textId="77777777" w:rsidR="00C40248" w:rsidRPr="000C48D9" w:rsidRDefault="00C40248" w:rsidP="00B87EEE">
            <w:pPr>
              <w:rPr>
                <w:rFonts w:asciiTheme="majorHAnsi" w:hAnsiTheme="majorHAnsi" w:cstheme="majorHAnsi"/>
                <w:sz w:val="16"/>
                <w:szCs w:val="16"/>
              </w:rPr>
            </w:pPr>
          </w:p>
        </w:tc>
      </w:tr>
      <w:tr w:rsidR="00C40248" w:rsidRPr="000C48D9" w14:paraId="7D4F7EB7" w14:textId="77777777" w:rsidTr="00B87EEE">
        <w:trPr>
          <w:jc w:val="center"/>
        </w:trPr>
        <w:tc>
          <w:tcPr>
            <w:tcW w:w="2835" w:type="dxa"/>
            <w:tcBorders>
              <w:left w:val="single" w:sz="4" w:space="0" w:color="auto"/>
            </w:tcBorders>
            <w:shd w:val="clear" w:color="auto" w:fill="auto"/>
          </w:tcPr>
          <w:p w14:paraId="5BFF8A8E"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75734140"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619B2205"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1774F7B4" w14:textId="77777777" w:rsidR="00C40248" w:rsidRPr="000C48D9" w:rsidRDefault="00C40248" w:rsidP="00B87EEE">
            <w:pPr>
              <w:rPr>
                <w:rFonts w:asciiTheme="majorHAnsi" w:hAnsiTheme="majorHAnsi" w:cstheme="majorHAnsi"/>
                <w:sz w:val="16"/>
                <w:szCs w:val="16"/>
              </w:rPr>
            </w:pPr>
          </w:p>
        </w:tc>
      </w:tr>
      <w:tr w:rsidR="00C40248" w:rsidRPr="000C48D9" w14:paraId="5A729616" w14:textId="77777777" w:rsidTr="00B87EEE">
        <w:trPr>
          <w:jc w:val="center"/>
        </w:trPr>
        <w:tc>
          <w:tcPr>
            <w:tcW w:w="2835" w:type="dxa"/>
            <w:tcBorders>
              <w:left w:val="single" w:sz="4" w:space="0" w:color="auto"/>
            </w:tcBorders>
            <w:shd w:val="clear" w:color="auto" w:fill="auto"/>
          </w:tcPr>
          <w:p w14:paraId="6DBD39E0"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F6228E9"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Nicola </w:t>
            </w:r>
            <w:proofErr w:type="spellStart"/>
            <w:r w:rsidRPr="000C48D9">
              <w:rPr>
                <w:rFonts w:asciiTheme="majorHAnsi" w:hAnsiTheme="majorHAnsi" w:cstheme="majorHAnsi"/>
                <w:color w:val="000000"/>
                <w:sz w:val="16"/>
                <w:szCs w:val="16"/>
              </w:rPr>
              <w:t>Latronico</w:t>
            </w:r>
            <w:proofErr w:type="spellEnd"/>
          </w:p>
        </w:tc>
        <w:tc>
          <w:tcPr>
            <w:tcW w:w="1978" w:type="dxa"/>
            <w:shd w:val="clear" w:color="auto" w:fill="auto"/>
          </w:tcPr>
          <w:p w14:paraId="43C820BA"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Director/Doctor</w:t>
            </w:r>
          </w:p>
        </w:tc>
        <w:tc>
          <w:tcPr>
            <w:tcW w:w="2127" w:type="dxa"/>
            <w:tcBorders>
              <w:right w:val="single" w:sz="4" w:space="0" w:color="auto"/>
            </w:tcBorders>
            <w:shd w:val="clear" w:color="auto" w:fill="auto"/>
          </w:tcPr>
          <w:p w14:paraId="6F9C4E3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sz w:val="16"/>
                <w:szCs w:val="16"/>
              </w:rPr>
              <w:t>Professor</w:t>
            </w:r>
          </w:p>
        </w:tc>
      </w:tr>
      <w:tr w:rsidR="00C40248" w:rsidRPr="000C48D9" w14:paraId="1DD71402" w14:textId="77777777" w:rsidTr="00B87EEE">
        <w:trPr>
          <w:jc w:val="center"/>
        </w:trPr>
        <w:tc>
          <w:tcPr>
            <w:tcW w:w="2835" w:type="dxa"/>
            <w:tcBorders>
              <w:left w:val="single" w:sz="4" w:space="0" w:color="auto"/>
            </w:tcBorders>
            <w:shd w:val="clear" w:color="auto" w:fill="auto"/>
          </w:tcPr>
          <w:p w14:paraId="78F4A3AE"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Netherlands</w:t>
            </w:r>
          </w:p>
        </w:tc>
        <w:tc>
          <w:tcPr>
            <w:tcW w:w="2047" w:type="dxa"/>
            <w:shd w:val="clear" w:color="auto" w:fill="auto"/>
          </w:tcPr>
          <w:p w14:paraId="5C38344F"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733B9C54"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50E9365B" w14:textId="77777777" w:rsidR="00C40248" w:rsidRPr="000C48D9" w:rsidRDefault="00C40248" w:rsidP="00B87EEE">
            <w:pPr>
              <w:rPr>
                <w:rFonts w:asciiTheme="majorHAnsi" w:hAnsiTheme="majorHAnsi" w:cstheme="majorHAnsi"/>
                <w:sz w:val="16"/>
                <w:szCs w:val="16"/>
              </w:rPr>
            </w:pPr>
          </w:p>
        </w:tc>
      </w:tr>
      <w:tr w:rsidR="00C40248" w:rsidRPr="000C48D9" w14:paraId="1ED4C402" w14:textId="77777777" w:rsidTr="00B87EEE">
        <w:trPr>
          <w:trHeight w:val="194"/>
          <w:jc w:val="center"/>
        </w:trPr>
        <w:tc>
          <w:tcPr>
            <w:tcW w:w="2835" w:type="dxa"/>
            <w:tcBorders>
              <w:left w:val="single" w:sz="4" w:space="0" w:color="auto"/>
            </w:tcBorders>
            <w:shd w:val="clear" w:color="auto" w:fill="auto"/>
          </w:tcPr>
          <w:p w14:paraId="5F27471F"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00E06B86"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c>
          <w:tcPr>
            <w:tcW w:w="1978" w:type="dxa"/>
            <w:shd w:val="clear" w:color="auto" w:fill="auto"/>
          </w:tcPr>
          <w:p w14:paraId="3C899F70"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c>
          <w:tcPr>
            <w:tcW w:w="2127" w:type="dxa"/>
            <w:tcBorders>
              <w:right w:val="single" w:sz="4" w:space="0" w:color="auto"/>
            </w:tcBorders>
            <w:shd w:val="clear" w:color="auto" w:fill="auto"/>
          </w:tcPr>
          <w:p w14:paraId="06B66887"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r>
      <w:tr w:rsidR="00C40248" w:rsidRPr="000C48D9" w14:paraId="599FA54B" w14:textId="77777777" w:rsidTr="00B87EEE">
        <w:trPr>
          <w:jc w:val="center"/>
        </w:trPr>
        <w:tc>
          <w:tcPr>
            <w:tcW w:w="2835" w:type="dxa"/>
            <w:tcBorders>
              <w:left w:val="single" w:sz="4" w:space="0" w:color="auto"/>
            </w:tcBorders>
            <w:shd w:val="clear" w:color="auto" w:fill="auto"/>
          </w:tcPr>
          <w:p w14:paraId="637046B5"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6555809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Rob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proofErr w:type="spellStart"/>
            <w:r w:rsidRPr="000C48D9">
              <w:rPr>
                <w:rFonts w:asciiTheme="majorHAnsi" w:hAnsiTheme="majorHAnsi" w:cstheme="majorHAnsi"/>
                <w:color w:val="000000"/>
                <w:sz w:val="16"/>
                <w:szCs w:val="16"/>
              </w:rPr>
              <w:t>Gassel</w:t>
            </w:r>
            <w:proofErr w:type="spellEnd"/>
          </w:p>
        </w:tc>
        <w:tc>
          <w:tcPr>
            <w:tcW w:w="1978" w:type="dxa"/>
            <w:shd w:val="clear" w:color="auto" w:fill="auto"/>
          </w:tcPr>
          <w:p w14:paraId="1C3418B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Clinician</w:t>
            </w:r>
          </w:p>
        </w:tc>
        <w:tc>
          <w:tcPr>
            <w:tcW w:w="2127" w:type="dxa"/>
            <w:tcBorders>
              <w:right w:val="single" w:sz="4" w:space="0" w:color="auto"/>
            </w:tcBorders>
            <w:shd w:val="clear" w:color="auto" w:fill="auto"/>
          </w:tcPr>
          <w:p w14:paraId="15A442B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PhD Candidate</w:t>
            </w:r>
          </w:p>
        </w:tc>
      </w:tr>
      <w:tr w:rsidR="00C40248" w:rsidRPr="000C48D9" w14:paraId="6D34FBA4" w14:textId="77777777" w:rsidTr="00B87EEE">
        <w:trPr>
          <w:jc w:val="center"/>
        </w:trPr>
        <w:tc>
          <w:tcPr>
            <w:tcW w:w="2835" w:type="dxa"/>
            <w:tcBorders>
              <w:left w:val="single" w:sz="4" w:space="0" w:color="auto"/>
            </w:tcBorders>
            <w:shd w:val="clear" w:color="auto" w:fill="auto"/>
          </w:tcPr>
          <w:p w14:paraId="5C950709"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5C3BC779"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7C6059AD"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175D3132" w14:textId="77777777" w:rsidR="00C40248" w:rsidRPr="000C48D9" w:rsidRDefault="00C40248" w:rsidP="00B87EEE">
            <w:pPr>
              <w:rPr>
                <w:rFonts w:asciiTheme="majorHAnsi" w:hAnsiTheme="majorHAnsi" w:cstheme="majorHAnsi"/>
                <w:sz w:val="16"/>
                <w:szCs w:val="16"/>
              </w:rPr>
            </w:pPr>
          </w:p>
        </w:tc>
      </w:tr>
      <w:tr w:rsidR="00C40248" w:rsidRPr="000C48D9" w14:paraId="50824F0E" w14:textId="77777777" w:rsidTr="00B87EEE">
        <w:trPr>
          <w:jc w:val="center"/>
        </w:trPr>
        <w:tc>
          <w:tcPr>
            <w:tcW w:w="2835" w:type="dxa"/>
            <w:tcBorders>
              <w:left w:val="single" w:sz="4" w:space="0" w:color="auto"/>
            </w:tcBorders>
            <w:shd w:val="clear" w:color="auto" w:fill="auto"/>
          </w:tcPr>
          <w:p w14:paraId="24A6B06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9CB042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Ben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r>
              <w:rPr>
                <w:rFonts w:asciiTheme="majorHAnsi" w:hAnsiTheme="majorHAnsi" w:cstheme="majorHAnsi"/>
                <w:color w:val="000000"/>
                <w:sz w:val="16"/>
                <w:szCs w:val="16"/>
              </w:rPr>
              <w:t>d</w:t>
            </w:r>
            <w:r w:rsidRPr="000C48D9">
              <w:rPr>
                <w:rFonts w:asciiTheme="majorHAnsi" w:hAnsiTheme="majorHAnsi" w:cstheme="majorHAnsi"/>
                <w:color w:val="000000"/>
                <w:sz w:val="16"/>
                <w:szCs w:val="16"/>
              </w:rPr>
              <w:t>er Hoven</w:t>
            </w:r>
          </w:p>
        </w:tc>
        <w:tc>
          <w:tcPr>
            <w:tcW w:w="1978" w:type="dxa"/>
            <w:shd w:val="clear" w:color="auto" w:fill="auto"/>
          </w:tcPr>
          <w:p w14:paraId="6C6B8C6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Intensivist </w:t>
            </w:r>
          </w:p>
        </w:tc>
        <w:tc>
          <w:tcPr>
            <w:tcW w:w="2127" w:type="dxa"/>
            <w:tcBorders>
              <w:right w:val="single" w:sz="4" w:space="0" w:color="auto"/>
            </w:tcBorders>
            <w:shd w:val="clear" w:color="auto" w:fill="auto"/>
          </w:tcPr>
          <w:p w14:paraId="74F75B9B" w14:textId="77777777" w:rsidR="00C40248" w:rsidRPr="000C48D9" w:rsidRDefault="00C40248" w:rsidP="00B87EEE">
            <w:pPr>
              <w:rPr>
                <w:rFonts w:asciiTheme="majorHAnsi" w:hAnsiTheme="majorHAnsi" w:cstheme="majorHAnsi"/>
                <w:sz w:val="16"/>
                <w:szCs w:val="16"/>
              </w:rPr>
            </w:pPr>
          </w:p>
        </w:tc>
      </w:tr>
      <w:tr w:rsidR="00C40248" w:rsidRPr="000C48D9" w14:paraId="423065BA" w14:textId="77777777" w:rsidTr="00B87EEE">
        <w:trPr>
          <w:jc w:val="center"/>
        </w:trPr>
        <w:tc>
          <w:tcPr>
            <w:tcW w:w="2835" w:type="dxa"/>
            <w:tcBorders>
              <w:left w:val="single" w:sz="4" w:space="0" w:color="auto"/>
            </w:tcBorders>
            <w:shd w:val="clear" w:color="auto" w:fill="auto"/>
          </w:tcPr>
          <w:p w14:paraId="321FAEC5"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480778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Albertus </w:t>
            </w:r>
            <w:proofErr w:type="spellStart"/>
            <w:r w:rsidRPr="000C48D9">
              <w:rPr>
                <w:rFonts w:asciiTheme="majorHAnsi" w:hAnsiTheme="majorHAnsi" w:cstheme="majorHAnsi"/>
                <w:color w:val="000000"/>
                <w:sz w:val="16"/>
                <w:szCs w:val="16"/>
              </w:rPr>
              <w:t>Beishuizen</w:t>
            </w:r>
            <w:proofErr w:type="spellEnd"/>
          </w:p>
        </w:tc>
        <w:tc>
          <w:tcPr>
            <w:tcW w:w="1978" w:type="dxa"/>
            <w:shd w:val="clear" w:color="auto" w:fill="auto"/>
          </w:tcPr>
          <w:p w14:paraId="4F759C0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shd w:val="clear" w:color="auto" w:fill="auto"/>
          </w:tcPr>
          <w:p w14:paraId="6DF09927" w14:textId="77777777" w:rsidR="00C40248" w:rsidRPr="000C48D9" w:rsidRDefault="00C40248" w:rsidP="00B87EEE">
            <w:pPr>
              <w:rPr>
                <w:rFonts w:asciiTheme="majorHAnsi" w:hAnsiTheme="majorHAnsi" w:cstheme="majorHAnsi"/>
                <w:sz w:val="16"/>
                <w:szCs w:val="16"/>
              </w:rPr>
            </w:pPr>
          </w:p>
        </w:tc>
      </w:tr>
      <w:tr w:rsidR="00C40248" w:rsidRPr="000C48D9" w14:paraId="57F728DD" w14:textId="77777777" w:rsidTr="00B87EEE">
        <w:trPr>
          <w:jc w:val="center"/>
        </w:trPr>
        <w:tc>
          <w:tcPr>
            <w:tcW w:w="2835" w:type="dxa"/>
            <w:tcBorders>
              <w:left w:val="single" w:sz="4" w:space="0" w:color="auto"/>
            </w:tcBorders>
            <w:shd w:val="clear" w:color="auto" w:fill="auto"/>
          </w:tcPr>
          <w:p w14:paraId="55BB747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36F3E7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Eva </w:t>
            </w:r>
            <w:proofErr w:type="spellStart"/>
            <w:r w:rsidRPr="000C48D9">
              <w:rPr>
                <w:rFonts w:asciiTheme="majorHAnsi" w:hAnsiTheme="majorHAnsi" w:cstheme="majorHAnsi"/>
                <w:color w:val="000000"/>
                <w:sz w:val="16"/>
                <w:szCs w:val="16"/>
              </w:rPr>
              <w:t>Grimbergen</w:t>
            </w:r>
            <w:proofErr w:type="spellEnd"/>
          </w:p>
        </w:tc>
        <w:tc>
          <w:tcPr>
            <w:tcW w:w="1978" w:type="dxa"/>
            <w:shd w:val="clear" w:color="auto" w:fill="auto"/>
          </w:tcPr>
          <w:p w14:paraId="2DBD0BA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487552D2" w14:textId="77777777" w:rsidR="00C40248" w:rsidRPr="000C48D9" w:rsidRDefault="00C40248" w:rsidP="00B87EEE">
            <w:pPr>
              <w:rPr>
                <w:rFonts w:asciiTheme="majorHAnsi" w:hAnsiTheme="majorHAnsi" w:cstheme="majorHAnsi"/>
                <w:sz w:val="16"/>
                <w:szCs w:val="16"/>
              </w:rPr>
            </w:pPr>
          </w:p>
        </w:tc>
      </w:tr>
      <w:tr w:rsidR="00C40248" w:rsidRPr="000C48D9" w14:paraId="591FA9A6" w14:textId="77777777" w:rsidTr="00B87EEE">
        <w:trPr>
          <w:jc w:val="center"/>
        </w:trPr>
        <w:tc>
          <w:tcPr>
            <w:tcW w:w="2835" w:type="dxa"/>
            <w:tcBorders>
              <w:left w:val="single" w:sz="4" w:space="0" w:color="auto"/>
            </w:tcBorders>
            <w:shd w:val="clear" w:color="auto" w:fill="auto"/>
          </w:tcPr>
          <w:p w14:paraId="3FE799A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32FF513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Marcel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r>
              <w:rPr>
                <w:rFonts w:asciiTheme="majorHAnsi" w:hAnsiTheme="majorHAnsi" w:cstheme="majorHAnsi"/>
                <w:color w:val="000000"/>
                <w:sz w:val="16"/>
                <w:szCs w:val="16"/>
              </w:rPr>
              <w:t>d</w:t>
            </w:r>
            <w:r w:rsidRPr="000C48D9">
              <w:rPr>
                <w:rFonts w:asciiTheme="majorHAnsi" w:hAnsiTheme="majorHAnsi" w:cstheme="majorHAnsi"/>
                <w:color w:val="000000"/>
                <w:sz w:val="16"/>
                <w:szCs w:val="16"/>
              </w:rPr>
              <w:t>e Poll</w:t>
            </w:r>
          </w:p>
        </w:tc>
        <w:tc>
          <w:tcPr>
            <w:tcW w:w="1978" w:type="dxa"/>
            <w:shd w:val="clear" w:color="auto" w:fill="auto"/>
          </w:tcPr>
          <w:p w14:paraId="07DAD2B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shd w:val="clear" w:color="auto" w:fill="auto"/>
          </w:tcPr>
          <w:p w14:paraId="70D2915E" w14:textId="77777777" w:rsidR="00C40248" w:rsidRPr="000C48D9" w:rsidRDefault="00C40248" w:rsidP="00B87EEE">
            <w:pPr>
              <w:rPr>
                <w:rFonts w:asciiTheme="majorHAnsi" w:hAnsiTheme="majorHAnsi" w:cstheme="majorHAnsi"/>
                <w:sz w:val="16"/>
                <w:szCs w:val="16"/>
              </w:rPr>
            </w:pPr>
          </w:p>
        </w:tc>
      </w:tr>
      <w:tr w:rsidR="00C40248" w:rsidRPr="000C48D9" w14:paraId="5362426A" w14:textId="77777777" w:rsidTr="00B87EEE">
        <w:trPr>
          <w:jc w:val="center"/>
        </w:trPr>
        <w:tc>
          <w:tcPr>
            <w:tcW w:w="2835" w:type="dxa"/>
            <w:tcBorders>
              <w:left w:val="single" w:sz="4" w:space="0" w:color="auto"/>
            </w:tcBorders>
            <w:shd w:val="clear" w:color="auto" w:fill="auto"/>
          </w:tcPr>
          <w:p w14:paraId="2EBC31BA"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4CC800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Karen </w:t>
            </w:r>
            <w:proofErr w:type="spellStart"/>
            <w:r w:rsidRPr="000C48D9">
              <w:rPr>
                <w:rFonts w:asciiTheme="majorHAnsi" w:hAnsiTheme="majorHAnsi" w:cstheme="majorHAnsi"/>
                <w:color w:val="000000"/>
                <w:sz w:val="16"/>
                <w:szCs w:val="16"/>
              </w:rPr>
              <w:t>Ottens-Oussoren</w:t>
            </w:r>
            <w:proofErr w:type="spellEnd"/>
          </w:p>
        </w:tc>
        <w:tc>
          <w:tcPr>
            <w:tcW w:w="1978" w:type="dxa"/>
            <w:shd w:val="clear" w:color="auto" w:fill="auto"/>
          </w:tcPr>
          <w:p w14:paraId="3458E6C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519B719C" w14:textId="77777777" w:rsidR="00C40248" w:rsidRPr="000C48D9" w:rsidRDefault="00C40248" w:rsidP="00B87EEE">
            <w:pPr>
              <w:rPr>
                <w:rFonts w:asciiTheme="majorHAnsi" w:hAnsiTheme="majorHAnsi" w:cstheme="majorHAnsi"/>
                <w:sz w:val="16"/>
                <w:szCs w:val="16"/>
              </w:rPr>
            </w:pPr>
          </w:p>
        </w:tc>
      </w:tr>
      <w:tr w:rsidR="00C40248" w:rsidRPr="000C48D9" w14:paraId="4D05E17B" w14:textId="77777777" w:rsidTr="00B87EEE">
        <w:trPr>
          <w:jc w:val="center"/>
        </w:trPr>
        <w:tc>
          <w:tcPr>
            <w:tcW w:w="2835" w:type="dxa"/>
            <w:tcBorders>
              <w:left w:val="single" w:sz="4" w:space="0" w:color="auto"/>
            </w:tcBorders>
            <w:shd w:val="clear" w:color="auto" w:fill="auto"/>
          </w:tcPr>
          <w:p w14:paraId="7B9AC70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7BD3492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Arthur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proofErr w:type="spellStart"/>
            <w:r w:rsidRPr="000C48D9">
              <w:rPr>
                <w:rFonts w:asciiTheme="majorHAnsi" w:hAnsiTheme="majorHAnsi" w:cstheme="majorHAnsi"/>
                <w:color w:val="000000"/>
                <w:sz w:val="16"/>
                <w:szCs w:val="16"/>
              </w:rPr>
              <w:t>Zanten</w:t>
            </w:r>
            <w:proofErr w:type="spellEnd"/>
          </w:p>
        </w:tc>
        <w:tc>
          <w:tcPr>
            <w:tcW w:w="1978" w:type="dxa"/>
            <w:shd w:val="clear" w:color="auto" w:fill="auto"/>
          </w:tcPr>
          <w:p w14:paraId="73AAAB7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Intensivist</w:t>
            </w:r>
          </w:p>
        </w:tc>
        <w:tc>
          <w:tcPr>
            <w:tcW w:w="2127" w:type="dxa"/>
            <w:tcBorders>
              <w:right w:val="single" w:sz="4" w:space="0" w:color="auto"/>
            </w:tcBorders>
            <w:shd w:val="clear" w:color="auto" w:fill="auto"/>
          </w:tcPr>
          <w:p w14:paraId="7580107F" w14:textId="77777777" w:rsidR="00C40248" w:rsidRPr="000C48D9" w:rsidRDefault="00C40248" w:rsidP="00B87EEE">
            <w:pPr>
              <w:rPr>
                <w:rFonts w:asciiTheme="majorHAnsi" w:hAnsiTheme="majorHAnsi" w:cstheme="majorHAnsi"/>
                <w:sz w:val="16"/>
                <w:szCs w:val="16"/>
              </w:rPr>
            </w:pPr>
          </w:p>
        </w:tc>
      </w:tr>
      <w:tr w:rsidR="00C40248" w:rsidRPr="000C48D9" w14:paraId="2023DB81" w14:textId="77777777" w:rsidTr="00B87EEE">
        <w:trPr>
          <w:jc w:val="center"/>
        </w:trPr>
        <w:tc>
          <w:tcPr>
            <w:tcW w:w="2835" w:type="dxa"/>
            <w:tcBorders>
              <w:left w:val="single" w:sz="4" w:space="0" w:color="auto"/>
            </w:tcBorders>
            <w:shd w:val="clear" w:color="auto" w:fill="auto"/>
          </w:tcPr>
          <w:p w14:paraId="75A80392"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Patients or Caregivers</w:t>
            </w:r>
          </w:p>
        </w:tc>
        <w:tc>
          <w:tcPr>
            <w:tcW w:w="2047" w:type="dxa"/>
            <w:shd w:val="clear" w:color="auto" w:fill="auto"/>
          </w:tcPr>
          <w:p w14:paraId="499DFAB7"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4CA80FED"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6677E1F2" w14:textId="77777777" w:rsidR="00C40248" w:rsidRPr="000C48D9" w:rsidRDefault="00C40248" w:rsidP="00B87EEE">
            <w:pPr>
              <w:rPr>
                <w:rFonts w:asciiTheme="majorHAnsi" w:hAnsiTheme="majorHAnsi" w:cstheme="majorHAnsi"/>
                <w:sz w:val="16"/>
                <w:szCs w:val="16"/>
              </w:rPr>
            </w:pPr>
          </w:p>
        </w:tc>
      </w:tr>
      <w:tr w:rsidR="00C40248" w:rsidRPr="000C48D9" w14:paraId="775FD2D1" w14:textId="77777777" w:rsidTr="00B87EEE">
        <w:trPr>
          <w:jc w:val="center"/>
        </w:trPr>
        <w:tc>
          <w:tcPr>
            <w:tcW w:w="2835" w:type="dxa"/>
            <w:tcBorders>
              <w:left w:val="single" w:sz="4" w:space="0" w:color="auto"/>
            </w:tcBorders>
            <w:shd w:val="clear" w:color="auto" w:fill="auto"/>
          </w:tcPr>
          <w:p w14:paraId="1AA8AE7F"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543AEE5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 </w:t>
            </w:r>
            <w:proofErr w:type="spellStart"/>
            <w:r w:rsidRPr="000C48D9">
              <w:rPr>
                <w:rFonts w:asciiTheme="majorHAnsi" w:hAnsiTheme="majorHAnsi" w:cstheme="majorHAnsi"/>
                <w:color w:val="000000"/>
                <w:sz w:val="16"/>
                <w:szCs w:val="16"/>
              </w:rPr>
              <w:t>Valentijn</w:t>
            </w:r>
            <w:proofErr w:type="spellEnd"/>
          </w:p>
        </w:tc>
        <w:tc>
          <w:tcPr>
            <w:tcW w:w="1978" w:type="dxa"/>
            <w:shd w:val="clear" w:color="auto" w:fill="auto"/>
          </w:tcPr>
          <w:p w14:paraId="73D56B6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5D85F6F4" w14:textId="77777777" w:rsidR="00C40248" w:rsidRPr="000C48D9" w:rsidRDefault="00C40248" w:rsidP="00B87EEE">
            <w:pPr>
              <w:rPr>
                <w:rFonts w:asciiTheme="majorHAnsi" w:hAnsiTheme="majorHAnsi" w:cstheme="majorHAnsi"/>
                <w:sz w:val="16"/>
                <w:szCs w:val="16"/>
              </w:rPr>
            </w:pPr>
          </w:p>
        </w:tc>
      </w:tr>
      <w:tr w:rsidR="00C40248" w:rsidRPr="000C48D9" w14:paraId="3DFCF3F7" w14:textId="77777777" w:rsidTr="00B87EEE">
        <w:trPr>
          <w:jc w:val="center"/>
        </w:trPr>
        <w:tc>
          <w:tcPr>
            <w:tcW w:w="2835" w:type="dxa"/>
            <w:tcBorders>
              <w:left w:val="single" w:sz="4" w:space="0" w:color="auto"/>
            </w:tcBorders>
            <w:shd w:val="clear" w:color="auto" w:fill="auto"/>
          </w:tcPr>
          <w:p w14:paraId="32279682"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33C5D95C"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Marjolein</w:t>
            </w:r>
            <w:proofErr w:type="spellEnd"/>
            <w:r w:rsidRPr="000C48D9">
              <w:rPr>
                <w:rFonts w:asciiTheme="majorHAnsi" w:hAnsiTheme="majorHAnsi" w:cstheme="majorHAnsi"/>
                <w:color w:val="000000"/>
                <w:sz w:val="16"/>
                <w:szCs w:val="16"/>
              </w:rPr>
              <w:t xml:space="preserve"> Siebel</w:t>
            </w:r>
          </w:p>
        </w:tc>
        <w:tc>
          <w:tcPr>
            <w:tcW w:w="1978" w:type="dxa"/>
            <w:shd w:val="clear" w:color="auto" w:fill="auto"/>
          </w:tcPr>
          <w:p w14:paraId="483079FC"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06C4910A" w14:textId="77777777" w:rsidR="00C40248" w:rsidRPr="000C48D9" w:rsidRDefault="00C40248" w:rsidP="00B87EEE">
            <w:pPr>
              <w:rPr>
                <w:rFonts w:asciiTheme="majorHAnsi" w:hAnsiTheme="majorHAnsi" w:cstheme="majorHAnsi"/>
                <w:sz w:val="16"/>
                <w:szCs w:val="16"/>
              </w:rPr>
            </w:pPr>
          </w:p>
        </w:tc>
      </w:tr>
      <w:tr w:rsidR="00C40248" w:rsidRPr="000C48D9" w14:paraId="55EF4122" w14:textId="77777777" w:rsidTr="00B87EEE">
        <w:trPr>
          <w:jc w:val="center"/>
        </w:trPr>
        <w:tc>
          <w:tcPr>
            <w:tcW w:w="2835" w:type="dxa"/>
            <w:tcBorders>
              <w:left w:val="single" w:sz="4" w:space="0" w:color="auto"/>
            </w:tcBorders>
            <w:shd w:val="clear" w:color="auto" w:fill="auto"/>
          </w:tcPr>
          <w:p w14:paraId="2C28219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A9CCBE3"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Tammo</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Oegema</w:t>
            </w:r>
            <w:proofErr w:type="spellEnd"/>
          </w:p>
        </w:tc>
        <w:tc>
          <w:tcPr>
            <w:tcW w:w="1978" w:type="dxa"/>
            <w:shd w:val="clear" w:color="auto" w:fill="auto"/>
          </w:tcPr>
          <w:p w14:paraId="0C4681E2"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07F17A58" w14:textId="77777777" w:rsidR="00C40248" w:rsidRPr="000C48D9" w:rsidRDefault="00C40248" w:rsidP="00B87EEE">
            <w:pPr>
              <w:rPr>
                <w:rFonts w:asciiTheme="majorHAnsi" w:hAnsiTheme="majorHAnsi" w:cstheme="majorHAnsi"/>
                <w:sz w:val="16"/>
                <w:szCs w:val="16"/>
              </w:rPr>
            </w:pPr>
          </w:p>
        </w:tc>
      </w:tr>
      <w:tr w:rsidR="00C40248" w:rsidRPr="000C48D9" w14:paraId="7ADCECF2" w14:textId="77777777" w:rsidTr="00B87EEE">
        <w:trPr>
          <w:jc w:val="center"/>
        </w:trPr>
        <w:tc>
          <w:tcPr>
            <w:tcW w:w="2835" w:type="dxa"/>
            <w:tcBorders>
              <w:left w:val="single" w:sz="4" w:space="0" w:color="auto"/>
            </w:tcBorders>
            <w:shd w:val="clear" w:color="auto" w:fill="auto"/>
          </w:tcPr>
          <w:p w14:paraId="56A293E9"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Russia</w:t>
            </w:r>
          </w:p>
        </w:tc>
        <w:tc>
          <w:tcPr>
            <w:tcW w:w="2047" w:type="dxa"/>
            <w:shd w:val="clear" w:color="auto" w:fill="auto"/>
          </w:tcPr>
          <w:p w14:paraId="36113453"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4D11367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28630C55" w14:textId="77777777" w:rsidR="00C40248" w:rsidRPr="000C48D9" w:rsidRDefault="00C40248" w:rsidP="00B87EEE">
            <w:pPr>
              <w:rPr>
                <w:rFonts w:asciiTheme="majorHAnsi" w:hAnsiTheme="majorHAnsi" w:cstheme="majorHAnsi"/>
                <w:sz w:val="16"/>
                <w:szCs w:val="16"/>
              </w:rPr>
            </w:pPr>
          </w:p>
        </w:tc>
      </w:tr>
      <w:tr w:rsidR="00C40248" w:rsidRPr="000C48D9" w14:paraId="4BC1F9C1" w14:textId="77777777" w:rsidTr="00B87EEE">
        <w:trPr>
          <w:jc w:val="center"/>
        </w:trPr>
        <w:tc>
          <w:tcPr>
            <w:tcW w:w="2835" w:type="dxa"/>
            <w:tcBorders>
              <w:left w:val="single" w:sz="4" w:space="0" w:color="auto"/>
            </w:tcBorders>
            <w:shd w:val="clear" w:color="auto" w:fill="auto"/>
          </w:tcPr>
          <w:p w14:paraId="087AF87A"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709B1DD5"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09D4797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37442165" w14:textId="77777777" w:rsidR="00C40248" w:rsidRPr="000C48D9" w:rsidRDefault="00C40248" w:rsidP="00B87EEE">
            <w:pPr>
              <w:rPr>
                <w:rFonts w:asciiTheme="majorHAnsi" w:hAnsiTheme="majorHAnsi" w:cstheme="majorHAnsi"/>
                <w:sz w:val="16"/>
                <w:szCs w:val="16"/>
              </w:rPr>
            </w:pPr>
          </w:p>
        </w:tc>
      </w:tr>
      <w:tr w:rsidR="00C40248" w:rsidRPr="000C48D9" w14:paraId="6ED2A0C7" w14:textId="77777777" w:rsidTr="00B87EEE">
        <w:trPr>
          <w:jc w:val="center"/>
        </w:trPr>
        <w:tc>
          <w:tcPr>
            <w:tcW w:w="2835" w:type="dxa"/>
            <w:tcBorders>
              <w:left w:val="single" w:sz="4" w:space="0" w:color="auto"/>
            </w:tcBorders>
            <w:shd w:val="clear" w:color="auto" w:fill="auto"/>
          </w:tcPr>
          <w:p w14:paraId="6B9747B0"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5A61E54"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Mikhail Kirov</w:t>
            </w:r>
          </w:p>
        </w:tc>
        <w:tc>
          <w:tcPr>
            <w:tcW w:w="1978" w:type="dxa"/>
            <w:shd w:val="clear" w:color="auto" w:fill="auto"/>
          </w:tcPr>
          <w:p w14:paraId="70E64BDD"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Professor</w:t>
            </w:r>
          </w:p>
        </w:tc>
        <w:tc>
          <w:tcPr>
            <w:tcW w:w="2127" w:type="dxa"/>
            <w:tcBorders>
              <w:right w:val="single" w:sz="4" w:space="0" w:color="auto"/>
            </w:tcBorders>
            <w:shd w:val="clear" w:color="auto" w:fill="auto"/>
          </w:tcPr>
          <w:p w14:paraId="4DF944D6" w14:textId="77777777" w:rsidR="00C40248" w:rsidRPr="000C48D9" w:rsidRDefault="00C40248" w:rsidP="00B87EEE">
            <w:pPr>
              <w:rPr>
                <w:rFonts w:asciiTheme="majorHAnsi" w:hAnsiTheme="majorHAnsi" w:cstheme="majorHAnsi"/>
                <w:sz w:val="16"/>
                <w:szCs w:val="16"/>
              </w:rPr>
            </w:pPr>
          </w:p>
        </w:tc>
      </w:tr>
      <w:tr w:rsidR="00C40248" w:rsidRPr="000C48D9" w14:paraId="7CCDECDA" w14:textId="77777777" w:rsidTr="00B87EEE">
        <w:trPr>
          <w:jc w:val="center"/>
        </w:trPr>
        <w:tc>
          <w:tcPr>
            <w:tcW w:w="2835" w:type="dxa"/>
            <w:tcBorders>
              <w:left w:val="single" w:sz="4" w:space="0" w:color="auto"/>
            </w:tcBorders>
            <w:shd w:val="clear" w:color="auto" w:fill="auto"/>
          </w:tcPr>
          <w:p w14:paraId="216EE6BC"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Patients or Caregivers</w:t>
            </w:r>
          </w:p>
        </w:tc>
        <w:tc>
          <w:tcPr>
            <w:tcW w:w="2047" w:type="dxa"/>
            <w:shd w:val="clear" w:color="auto" w:fill="auto"/>
          </w:tcPr>
          <w:p w14:paraId="36967843"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4590847F"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5437D407" w14:textId="77777777" w:rsidR="00C40248" w:rsidRPr="000C48D9" w:rsidRDefault="00C40248" w:rsidP="00B87EEE">
            <w:pPr>
              <w:rPr>
                <w:rFonts w:asciiTheme="majorHAnsi" w:hAnsiTheme="majorHAnsi" w:cstheme="majorHAnsi"/>
                <w:sz w:val="16"/>
                <w:szCs w:val="16"/>
              </w:rPr>
            </w:pPr>
          </w:p>
        </w:tc>
      </w:tr>
      <w:tr w:rsidR="00C40248" w:rsidRPr="000C48D9" w14:paraId="2CA75225" w14:textId="77777777" w:rsidTr="00B87EEE">
        <w:trPr>
          <w:jc w:val="center"/>
        </w:trPr>
        <w:tc>
          <w:tcPr>
            <w:tcW w:w="2835" w:type="dxa"/>
            <w:tcBorders>
              <w:left w:val="single" w:sz="4" w:space="0" w:color="auto"/>
            </w:tcBorders>
            <w:shd w:val="clear" w:color="auto" w:fill="auto"/>
          </w:tcPr>
          <w:p w14:paraId="03045F02"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59BD9449"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Vadim A. </w:t>
            </w:r>
            <w:proofErr w:type="spellStart"/>
            <w:r w:rsidRPr="000C48D9">
              <w:rPr>
                <w:rFonts w:asciiTheme="majorHAnsi" w:hAnsiTheme="majorHAnsi" w:cstheme="majorHAnsi"/>
                <w:color w:val="000000"/>
                <w:sz w:val="16"/>
                <w:szCs w:val="16"/>
              </w:rPr>
              <w:t>Mazurok</w:t>
            </w:r>
            <w:proofErr w:type="spellEnd"/>
          </w:p>
        </w:tc>
        <w:tc>
          <w:tcPr>
            <w:tcW w:w="1978" w:type="dxa"/>
            <w:shd w:val="clear" w:color="auto" w:fill="auto"/>
          </w:tcPr>
          <w:p w14:paraId="58EE9614"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54005AC6" w14:textId="77777777" w:rsidR="00C40248" w:rsidRPr="000C48D9" w:rsidRDefault="00C40248" w:rsidP="00B87EEE">
            <w:pPr>
              <w:rPr>
                <w:rFonts w:asciiTheme="majorHAnsi" w:hAnsiTheme="majorHAnsi" w:cstheme="majorHAnsi"/>
                <w:sz w:val="16"/>
                <w:szCs w:val="16"/>
              </w:rPr>
            </w:pPr>
          </w:p>
        </w:tc>
      </w:tr>
      <w:tr w:rsidR="00C40248" w:rsidRPr="000C48D9" w14:paraId="7AA14173" w14:textId="77777777" w:rsidTr="00B87EEE">
        <w:trPr>
          <w:jc w:val="center"/>
        </w:trPr>
        <w:tc>
          <w:tcPr>
            <w:tcW w:w="2835" w:type="dxa"/>
            <w:tcBorders>
              <w:left w:val="single" w:sz="4" w:space="0" w:color="auto"/>
            </w:tcBorders>
            <w:shd w:val="clear" w:color="auto" w:fill="auto"/>
          </w:tcPr>
          <w:p w14:paraId="2A0724B8"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Serbia</w:t>
            </w:r>
          </w:p>
        </w:tc>
        <w:tc>
          <w:tcPr>
            <w:tcW w:w="2047" w:type="dxa"/>
            <w:shd w:val="clear" w:color="auto" w:fill="auto"/>
          </w:tcPr>
          <w:p w14:paraId="6F18610F"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155081D3"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4C913B6A" w14:textId="77777777" w:rsidR="00C40248" w:rsidRPr="000C48D9" w:rsidRDefault="00C40248" w:rsidP="00B87EEE">
            <w:pPr>
              <w:rPr>
                <w:rFonts w:asciiTheme="majorHAnsi" w:hAnsiTheme="majorHAnsi" w:cstheme="majorHAnsi"/>
                <w:sz w:val="16"/>
                <w:szCs w:val="16"/>
              </w:rPr>
            </w:pPr>
          </w:p>
        </w:tc>
      </w:tr>
      <w:tr w:rsidR="00C40248" w:rsidRPr="000C48D9" w14:paraId="4107DC01" w14:textId="77777777" w:rsidTr="00B87EEE">
        <w:trPr>
          <w:jc w:val="center"/>
        </w:trPr>
        <w:tc>
          <w:tcPr>
            <w:tcW w:w="2835" w:type="dxa"/>
            <w:tcBorders>
              <w:left w:val="single" w:sz="4" w:space="0" w:color="auto"/>
            </w:tcBorders>
            <w:shd w:val="clear" w:color="auto" w:fill="auto"/>
          </w:tcPr>
          <w:p w14:paraId="1758C0DB"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42EB5093"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587EE806"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1798191B" w14:textId="77777777" w:rsidR="00C40248" w:rsidRPr="000C48D9" w:rsidRDefault="00C40248" w:rsidP="00B87EEE">
            <w:pPr>
              <w:rPr>
                <w:rFonts w:asciiTheme="majorHAnsi" w:hAnsiTheme="majorHAnsi" w:cstheme="majorHAnsi"/>
                <w:sz w:val="16"/>
                <w:szCs w:val="16"/>
              </w:rPr>
            </w:pPr>
          </w:p>
        </w:tc>
      </w:tr>
      <w:tr w:rsidR="00C40248" w:rsidRPr="000C48D9" w14:paraId="4544041A" w14:textId="77777777" w:rsidTr="00B87EEE">
        <w:trPr>
          <w:jc w:val="center"/>
        </w:trPr>
        <w:tc>
          <w:tcPr>
            <w:tcW w:w="2835" w:type="dxa"/>
            <w:tcBorders>
              <w:left w:val="single" w:sz="4" w:space="0" w:color="auto"/>
            </w:tcBorders>
            <w:shd w:val="clear" w:color="auto" w:fill="auto"/>
          </w:tcPr>
          <w:p w14:paraId="658FD8DE"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5A7FB9ED"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Jovana </w:t>
            </w:r>
            <w:proofErr w:type="spellStart"/>
            <w:r w:rsidRPr="000C48D9">
              <w:rPr>
                <w:rFonts w:asciiTheme="majorHAnsi" w:hAnsiTheme="majorHAnsi" w:cstheme="majorHAnsi"/>
                <w:color w:val="000000"/>
                <w:sz w:val="16"/>
                <w:szCs w:val="16"/>
              </w:rPr>
              <w:t>Stanisavljevic</w:t>
            </w:r>
            <w:proofErr w:type="spellEnd"/>
          </w:p>
        </w:tc>
        <w:tc>
          <w:tcPr>
            <w:tcW w:w="1978" w:type="dxa"/>
            <w:shd w:val="clear" w:color="auto" w:fill="auto"/>
          </w:tcPr>
          <w:p w14:paraId="710CADE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Specialist In </w:t>
            </w:r>
            <w:proofErr w:type="spellStart"/>
            <w:r w:rsidRPr="000C48D9">
              <w:rPr>
                <w:rFonts w:asciiTheme="majorHAnsi" w:hAnsiTheme="majorHAnsi" w:cstheme="majorHAnsi"/>
                <w:color w:val="000000"/>
                <w:sz w:val="16"/>
                <w:szCs w:val="16"/>
              </w:rPr>
              <w:t>Anesthesiology</w:t>
            </w:r>
            <w:proofErr w:type="spellEnd"/>
            <w:r w:rsidRPr="000C48D9">
              <w:rPr>
                <w:rFonts w:asciiTheme="majorHAnsi" w:hAnsiTheme="majorHAnsi" w:cstheme="majorHAnsi"/>
                <w:color w:val="000000"/>
                <w:sz w:val="16"/>
                <w:szCs w:val="16"/>
              </w:rPr>
              <w:t xml:space="preserve"> and Intensive Care</w:t>
            </w:r>
          </w:p>
        </w:tc>
        <w:tc>
          <w:tcPr>
            <w:tcW w:w="2127" w:type="dxa"/>
            <w:tcBorders>
              <w:right w:val="single" w:sz="4" w:space="0" w:color="auto"/>
            </w:tcBorders>
            <w:shd w:val="clear" w:color="auto" w:fill="auto"/>
          </w:tcPr>
          <w:p w14:paraId="0E78A44E" w14:textId="77777777" w:rsidR="00C40248" w:rsidRPr="000C48D9" w:rsidRDefault="00C40248" w:rsidP="00B87EEE">
            <w:pPr>
              <w:rPr>
                <w:rFonts w:asciiTheme="majorHAnsi" w:hAnsiTheme="majorHAnsi" w:cstheme="majorHAnsi"/>
                <w:sz w:val="16"/>
                <w:szCs w:val="16"/>
              </w:rPr>
            </w:pPr>
          </w:p>
        </w:tc>
      </w:tr>
      <w:tr w:rsidR="00C40248" w:rsidRPr="000C48D9" w14:paraId="0827FD3A" w14:textId="77777777" w:rsidTr="00B87EEE">
        <w:trPr>
          <w:jc w:val="center"/>
        </w:trPr>
        <w:tc>
          <w:tcPr>
            <w:tcW w:w="2835" w:type="dxa"/>
            <w:tcBorders>
              <w:left w:val="single" w:sz="4" w:space="0" w:color="auto"/>
            </w:tcBorders>
            <w:shd w:val="clear" w:color="auto" w:fill="auto"/>
          </w:tcPr>
          <w:p w14:paraId="5D5E2306"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Spain</w:t>
            </w:r>
          </w:p>
        </w:tc>
        <w:tc>
          <w:tcPr>
            <w:tcW w:w="2047" w:type="dxa"/>
            <w:shd w:val="clear" w:color="auto" w:fill="auto"/>
          </w:tcPr>
          <w:p w14:paraId="7F72854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676EF3EA"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6904807" w14:textId="77777777" w:rsidR="00C40248" w:rsidRPr="000C48D9" w:rsidRDefault="00C40248" w:rsidP="00B87EEE">
            <w:pPr>
              <w:rPr>
                <w:rFonts w:asciiTheme="majorHAnsi" w:hAnsiTheme="majorHAnsi" w:cstheme="majorHAnsi"/>
                <w:sz w:val="16"/>
                <w:szCs w:val="16"/>
              </w:rPr>
            </w:pPr>
          </w:p>
        </w:tc>
      </w:tr>
      <w:tr w:rsidR="00C40248" w:rsidRPr="000C48D9" w14:paraId="3BDB305F" w14:textId="77777777" w:rsidTr="00B87EEE">
        <w:trPr>
          <w:jc w:val="center"/>
        </w:trPr>
        <w:tc>
          <w:tcPr>
            <w:tcW w:w="2835" w:type="dxa"/>
            <w:tcBorders>
              <w:left w:val="single" w:sz="4" w:space="0" w:color="auto"/>
            </w:tcBorders>
            <w:shd w:val="clear" w:color="auto" w:fill="auto"/>
          </w:tcPr>
          <w:p w14:paraId="012A54E5"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500778DB"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49B4551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630DEAC" w14:textId="77777777" w:rsidR="00C40248" w:rsidRPr="000C48D9" w:rsidRDefault="00C40248" w:rsidP="00B87EEE">
            <w:pPr>
              <w:rPr>
                <w:rFonts w:asciiTheme="majorHAnsi" w:hAnsiTheme="majorHAnsi" w:cstheme="majorHAnsi"/>
                <w:sz w:val="16"/>
                <w:szCs w:val="16"/>
              </w:rPr>
            </w:pPr>
          </w:p>
        </w:tc>
      </w:tr>
      <w:tr w:rsidR="00C40248" w:rsidRPr="000C48D9" w14:paraId="51607042" w14:textId="77777777" w:rsidTr="00B87EEE">
        <w:trPr>
          <w:jc w:val="center"/>
        </w:trPr>
        <w:tc>
          <w:tcPr>
            <w:tcW w:w="2835" w:type="dxa"/>
            <w:tcBorders>
              <w:left w:val="single" w:sz="4" w:space="0" w:color="auto"/>
            </w:tcBorders>
            <w:shd w:val="clear" w:color="auto" w:fill="auto"/>
          </w:tcPr>
          <w:p w14:paraId="62DB75B7"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83FD915"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Sergio Ruiz-Santana</w:t>
            </w:r>
          </w:p>
        </w:tc>
        <w:tc>
          <w:tcPr>
            <w:tcW w:w="1978" w:type="dxa"/>
            <w:shd w:val="clear" w:color="auto" w:fill="auto"/>
          </w:tcPr>
          <w:p w14:paraId="6477A7CF"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Intenisve</w:t>
            </w:r>
            <w:proofErr w:type="spellEnd"/>
            <w:r w:rsidRPr="000C48D9">
              <w:rPr>
                <w:rFonts w:asciiTheme="majorHAnsi" w:hAnsiTheme="majorHAnsi" w:cstheme="majorHAnsi"/>
                <w:color w:val="000000"/>
                <w:sz w:val="16"/>
                <w:szCs w:val="16"/>
              </w:rPr>
              <w:t xml:space="preserve"> Care Chairman</w:t>
            </w:r>
          </w:p>
        </w:tc>
        <w:tc>
          <w:tcPr>
            <w:tcW w:w="2127" w:type="dxa"/>
            <w:tcBorders>
              <w:right w:val="single" w:sz="4" w:space="0" w:color="auto"/>
            </w:tcBorders>
            <w:shd w:val="clear" w:color="auto" w:fill="auto"/>
          </w:tcPr>
          <w:p w14:paraId="5D6D9E5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Full Professor of Medicine</w:t>
            </w:r>
          </w:p>
        </w:tc>
      </w:tr>
      <w:tr w:rsidR="00C40248" w:rsidRPr="000C48D9" w14:paraId="342056D8" w14:textId="77777777" w:rsidTr="00B87EEE">
        <w:trPr>
          <w:jc w:val="center"/>
        </w:trPr>
        <w:tc>
          <w:tcPr>
            <w:tcW w:w="2835" w:type="dxa"/>
            <w:tcBorders>
              <w:left w:val="single" w:sz="4" w:space="0" w:color="auto"/>
            </w:tcBorders>
            <w:shd w:val="clear" w:color="auto" w:fill="auto"/>
          </w:tcPr>
          <w:p w14:paraId="7BBF6917"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792FA4B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33D003F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E33CBDA" w14:textId="77777777" w:rsidR="00C40248" w:rsidRPr="000C48D9" w:rsidRDefault="00C40248" w:rsidP="00B87EEE">
            <w:pPr>
              <w:rPr>
                <w:rFonts w:asciiTheme="majorHAnsi" w:hAnsiTheme="majorHAnsi" w:cstheme="majorHAnsi"/>
                <w:sz w:val="16"/>
                <w:szCs w:val="16"/>
              </w:rPr>
            </w:pPr>
          </w:p>
        </w:tc>
      </w:tr>
      <w:tr w:rsidR="00C40248" w:rsidRPr="000C48D9" w14:paraId="549326DA" w14:textId="77777777" w:rsidTr="00B87EEE">
        <w:trPr>
          <w:jc w:val="center"/>
        </w:trPr>
        <w:tc>
          <w:tcPr>
            <w:tcW w:w="2835" w:type="dxa"/>
            <w:tcBorders>
              <w:left w:val="single" w:sz="4" w:space="0" w:color="auto"/>
            </w:tcBorders>
            <w:shd w:val="clear" w:color="auto" w:fill="auto"/>
          </w:tcPr>
          <w:p w14:paraId="57B05E7B"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4256F8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Luisa </w:t>
            </w:r>
            <w:proofErr w:type="spellStart"/>
            <w:r w:rsidRPr="000C48D9">
              <w:rPr>
                <w:rFonts w:asciiTheme="majorHAnsi" w:hAnsiTheme="majorHAnsi" w:cstheme="majorHAnsi"/>
                <w:color w:val="000000"/>
                <w:sz w:val="16"/>
                <w:szCs w:val="16"/>
              </w:rPr>
              <w:t>Bordejé</w:t>
            </w:r>
            <w:proofErr w:type="spellEnd"/>
            <w:r w:rsidRPr="000C48D9">
              <w:rPr>
                <w:rFonts w:asciiTheme="majorHAnsi" w:hAnsiTheme="majorHAnsi" w:cstheme="majorHAnsi"/>
                <w:color w:val="000000"/>
                <w:sz w:val="16"/>
                <w:szCs w:val="16"/>
              </w:rPr>
              <w:t xml:space="preserve"> Laguna</w:t>
            </w:r>
          </w:p>
        </w:tc>
        <w:tc>
          <w:tcPr>
            <w:tcW w:w="1978" w:type="dxa"/>
            <w:shd w:val="clear" w:color="auto" w:fill="auto"/>
          </w:tcPr>
          <w:p w14:paraId="4B333AA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Doctor</w:t>
            </w:r>
          </w:p>
        </w:tc>
        <w:tc>
          <w:tcPr>
            <w:tcW w:w="2127" w:type="dxa"/>
            <w:tcBorders>
              <w:right w:val="single" w:sz="4" w:space="0" w:color="auto"/>
            </w:tcBorders>
            <w:shd w:val="clear" w:color="auto" w:fill="auto"/>
          </w:tcPr>
          <w:p w14:paraId="075EA2AB" w14:textId="77777777" w:rsidR="00C40248" w:rsidRPr="000C48D9" w:rsidRDefault="00C40248" w:rsidP="00B87EEE">
            <w:pPr>
              <w:rPr>
                <w:rFonts w:asciiTheme="majorHAnsi" w:hAnsiTheme="majorHAnsi" w:cstheme="majorHAnsi"/>
                <w:sz w:val="16"/>
                <w:szCs w:val="16"/>
              </w:rPr>
            </w:pPr>
          </w:p>
        </w:tc>
      </w:tr>
      <w:tr w:rsidR="00C40248" w:rsidRPr="000C48D9" w14:paraId="22240212" w14:textId="77777777" w:rsidTr="00B87EEE">
        <w:trPr>
          <w:jc w:val="center"/>
        </w:trPr>
        <w:tc>
          <w:tcPr>
            <w:tcW w:w="2835" w:type="dxa"/>
            <w:tcBorders>
              <w:left w:val="single" w:sz="4" w:space="0" w:color="auto"/>
            </w:tcBorders>
            <w:shd w:val="clear" w:color="auto" w:fill="auto"/>
          </w:tcPr>
          <w:p w14:paraId="2C4663E5"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37314D8"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Julai</w:t>
            </w:r>
            <w:proofErr w:type="spellEnd"/>
            <w:r w:rsidRPr="000C48D9">
              <w:rPr>
                <w:rFonts w:asciiTheme="majorHAnsi" w:hAnsiTheme="majorHAnsi" w:cstheme="majorHAnsi"/>
                <w:color w:val="000000"/>
                <w:sz w:val="16"/>
                <w:szCs w:val="16"/>
              </w:rPr>
              <w:t xml:space="preserve"> Alvarez Hernandez</w:t>
            </w:r>
          </w:p>
        </w:tc>
        <w:tc>
          <w:tcPr>
            <w:tcW w:w="1978" w:type="dxa"/>
            <w:shd w:val="clear" w:color="auto" w:fill="auto"/>
          </w:tcPr>
          <w:p w14:paraId="10F37558"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Endocrinology and Nutrition Specialist</w:t>
            </w:r>
          </w:p>
        </w:tc>
        <w:tc>
          <w:tcPr>
            <w:tcW w:w="2127" w:type="dxa"/>
            <w:tcBorders>
              <w:right w:val="single" w:sz="4" w:space="0" w:color="auto"/>
            </w:tcBorders>
            <w:shd w:val="clear" w:color="auto" w:fill="auto"/>
          </w:tcPr>
          <w:p w14:paraId="66E96065" w14:textId="77777777" w:rsidR="00C40248" w:rsidRPr="000C48D9" w:rsidRDefault="00C40248" w:rsidP="00B87EEE">
            <w:pPr>
              <w:rPr>
                <w:rFonts w:asciiTheme="majorHAnsi" w:hAnsiTheme="majorHAnsi" w:cstheme="majorHAnsi"/>
                <w:sz w:val="16"/>
                <w:szCs w:val="16"/>
              </w:rPr>
            </w:pPr>
          </w:p>
        </w:tc>
      </w:tr>
      <w:tr w:rsidR="00C40248" w:rsidRPr="000C48D9" w14:paraId="6B13EF09" w14:textId="77777777" w:rsidTr="00B87EEE">
        <w:trPr>
          <w:jc w:val="center"/>
        </w:trPr>
        <w:tc>
          <w:tcPr>
            <w:tcW w:w="2835" w:type="dxa"/>
            <w:tcBorders>
              <w:left w:val="single" w:sz="4" w:space="0" w:color="auto"/>
            </w:tcBorders>
            <w:shd w:val="clear" w:color="auto" w:fill="auto"/>
          </w:tcPr>
          <w:p w14:paraId="5A703E49"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F1256E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José Luis </w:t>
            </w:r>
            <w:proofErr w:type="spellStart"/>
            <w:r w:rsidRPr="000C48D9">
              <w:rPr>
                <w:rFonts w:asciiTheme="majorHAnsi" w:hAnsiTheme="majorHAnsi" w:cstheme="majorHAnsi"/>
                <w:color w:val="000000"/>
                <w:sz w:val="16"/>
                <w:szCs w:val="16"/>
              </w:rPr>
              <w:t>Flordelís</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Lasierra</w:t>
            </w:r>
            <w:proofErr w:type="spellEnd"/>
          </w:p>
        </w:tc>
        <w:tc>
          <w:tcPr>
            <w:tcW w:w="1978" w:type="dxa"/>
            <w:shd w:val="clear" w:color="auto" w:fill="auto"/>
          </w:tcPr>
          <w:p w14:paraId="1D9BBFD8"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Intensive Care Medicine Physician</w:t>
            </w:r>
          </w:p>
        </w:tc>
        <w:tc>
          <w:tcPr>
            <w:tcW w:w="2127" w:type="dxa"/>
            <w:tcBorders>
              <w:right w:val="single" w:sz="4" w:space="0" w:color="auto"/>
            </w:tcBorders>
            <w:shd w:val="clear" w:color="auto" w:fill="auto"/>
          </w:tcPr>
          <w:p w14:paraId="7B1B8D98" w14:textId="77777777" w:rsidR="00C40248" w:rsidRPr="000C48D9" w:rsidRDefault="00C40248" w:rsidP="00B87EEE">
            <w:pPr>
              <w:rPr>
                <w:rFonts w:asciiTheme="majorHAnsi" w:hAnsiTheme="majorHAnsi" w:cstheme="majorHAnsi"/>
                <w:sz w:val="16"/>
                <w:szCs w:val="16"/>
              </w:rPr>
            </w:pPr>
          </w:p>
        </w:tc>
      </w:tr>
      <w:tr w:rsidR="00C40248" w:rsidRPr="000C48D9" w14:paraId="401E9828" w14:textId="77777777" w:rsidTr="00B87EEE">
        <w:trPr>
          <w:jc w:val="center"/>
        </w:trPr>
        <w:tc>
          <w:tcPr>
            <w:tcW w:w="2835" w:type="dxa"/>
            <w:tcBorders>
              <w:left w:val="single" w:sz="4" w:space="0" w:color="auto"/>
            </w:tcBorders>
            <w:shd w:val="clear" w:color="auto" w:fill="auto"/>
          </w:tcPr>
          <w:p w14:paraId="76C61EFB"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299F86F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Maria </w:t>
            </w:r>
            <w:proofErr w:type="spellStart"/>
            <w:r w:rsidRPr="000C48D9">
              <w:rPr>
                <w:rFonts w:asciiTheme="majorHAnsi" w:hAnsiTheme="majorHAnsi" w:cstheme="majorHAnsi"/>
                <w:color w:val="000000"/>
                <w:sz w:val="16"/>
                <w:szCs w:val="16"/>
              </w:rPr>
              <w:t>Gero</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Escapa</w:t>
            </w:r>
            <w:proofErr w:type="spellEnd"/>
          </w:p>
        </w:tc>
        <w:tc>
          <w:tcPr>
            <w:tcW w:w="1978" w:type="dxa"/>
            <w:shd w:val="clear" w:color="auto" w:fill="auto"/>
          </w:tcPr>
          <w:p w14:paraId="680A388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Critical Care Medical Specialist</w:t>
            </w:r>
          </w:p>
        </w:tc>
        <w:tc>
          <w:tcPr>
            <w:tcW w:w="2127" w:type="dxa"/>
            <w:tcBorders>
              <w:right w:val="single" w:sz="4" w:space="0" w:color="auto"/>
            </w:tcBorders>
            <w:shd w:val="clear" w:color="auto" w:fill="auto"/>
          </w:tcPr>
          <w:p w14:paraId="6B268739" w14:textId="77777777" w:rsidR="00C40248" w:rsidRPr="000C48D9" w:rsidRDefault="00C40248" w:rsidP="00B87EEE">
            <w:pPr>
              <w:rPr>
                <w:rFonts w:asciiTheme="majorHAnsi" w:hAnsiTheme="majorHAnsi" w:cstheme="majorHAnsi"/>
                <w:sz w:val="16"/>
                <w:szCs w:val="16"/>
              </w:rPr>
            </w:pPr>
          </w:p>
        </w:tc>
      </w:tr>
      <w:tr w:rsidR="00C40248" w:rsidRPr="000C48D9" w14:paraId="3FBE8846" w14:textId="77777777" w:rsidTr="00B87EEE">
        <w:trPr>
          <w:jc w:val="center"/>
        </w:trPr>
        <w:tc>
          <w:tcPr>
            <w:tcW w:w="2835" w:type="dxa"/>
            <w:tcBorders>
              <w:left w:val="single" w:sz="4" w:space="0" w:color="auto"/>
            </w:tcBorders>
            <w:shd w:val="clear" w:color="auto" w:fill="auto"/>
          </w:tcPr>
          <w:p w14:paraId="70C01982"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49F8E69"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Abelardo Garcia-De-Lorenzo</w:t>
            </w:r>
          </w:p>
        </w:tc>
        <w:tc>
          <w:tcPr>
            <w:tcW w:w="1978" w:type="dxa"/>
            <w:shd w:val="clear" w:color="auto" w:fill="auto"/>
          </w:tcPr>
          <w:p w14:paraId="4827012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Head Of Intensive Care Medicine Service</w:t>
            </w:r>
          </w:p>
        </w:tc>
        <w:tc>
          <w:tcPr>
            <w:tcW w:w="2127" w:type="dxa"/>
            <w:tcBorders>
              <w:right w:val="single" w:sz="4" w:space="0" w:color="auto"/>
            </w:tcBorders>
            <w:shd w:val="clear" w:color="auto" w:fill="auto"/>
          </w:tcPr>
          <w:p w14:paraId="1B62FE32" w14:textId="77777777" w:rsidR="00C40248" w:rsidRPr="000C48D9" w:rsidRDefault="00C40248" w:rsidP="00B87EEE">
            <w:pPr>
              <w:rPr>
                <w:rFonts w:asciiTheme="majorHAnsi" w:hAnsiTheme="majorHAnsi" w:cstheme="majorHAnsi"/>
                <w:sz w:val="16"/>
                <w:szCs w:val="16"/>
              </w:rPr>
            </w:pPr>
          </w:p>
        </w:tc>
      </w:tr>
      <w:tr w:rsidR="00C40248" w:rsidRPr="000C48D9" w14:paraId="7EB32D0F" w14:textId="77777777" w:rsidTr="00B87EEE">
        <w:trPr>
          <w:jc w:val="center"/>
        </w:trPr>
        <w:tc>
          <w:tcPr>
            <w:tcW w:w="2835" w:type="dxa"/>
            <w:tcBorders>
              <w:left w:val="single" w:sz="4" w:space="0" w:color="auto"/>
            </w:tcBorders>
            <w:shd w:val="clear" w:color="auto" w:fill="auto"/>
          </w:tcPr>
          <w:p w14:paraId="0B7EC38B"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920645F"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Clara </w:t>
            </w:r>
            <w:proofErr w:type="spellStart"/>
            <w:r w:rsidRPr="000C48D9">
              <w:rPr>
                <w:rFonts w:asciiTheme="majorHAnsi" w:hAnsiTheme="majorHAnsi" w:cstheme="majorHAnsi"/>
                <w:color w:val="000000"/>
                <w:sz w:val="16"/>
                <w:szCs w:val="16"/>
              </w:rPr>
              <w:t>Vaquerizo</w:t>
            </w:r>
            <w:proofErr w:type="spellEnd"/>
          </w:p>
        </w:tc>
        <w:tc>
          <w:tcPr>
            <w:tcW w:w="1978" w:type="dxa"/>
            <w:shd w:val="clear" w:color="auto" w:fill="auto"/>
          </w:tcPr>
          <w:p w14:paraId="0AB73ED2"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Medical Doctor (Intensivist)</w:t>
            </w:r>
          </w:p>
        </w:tc>
        <w:tc>
          <w:tcPr>
            <w:tcW w:w="2127" w:type="dxa"/>
            <w:tcBorders>
              <w:right w:val="single" w:sz="4" w:space="0" w:color="auto"/>
            </w:tcBorders>
            <w:shd w:val="clear" w:color="auto" w:fill="auto"/>
          </w:tcPr>
          <w:p w14:paraId="32F1BB82" w14:textId="77777777" w:rsidR="00C40248" w:rsidRPr="000C48D9" w:rsidRDefault="00C40248" w:rsidP="00B87EEE">
            <w:pPr>
              <w:rPr>
                <w:rFonts w:asciiTheme="majorHAnsi" w:hAnsiTheme="majorHAnsi" w:cstheme="majorHAnsi"/>
                <w:sz w:val="16"/>
                <w:szCs w:val="16"/>
              </w:rPr>
            </w:pPr>
          </w:p>
        </w:tc>
      </w:tr>
      <w:tr w:rsidR="00C40248" w:rsidRPr="000C48D9" w14:paraId="148688AC" w14:textId="77777777" w:rsidTr="00B87EEE">
        <w:trPr>
          <w:jc w:val="center"/>
        </w:trPr>
        <w:tc>
          <w:tcPr>
            <w:tcW w:w="2835" w:type="dxa"/>
            <w:tcBorders>
              <w:left w:val="single" w:sz="4" w:space="0" w:color="auto"/>
            </w:tcBorders>
            <w:shd w:val="clear" w:color="auto" w:fill="auto"/>
          </w:tcPr>
          <w:p w14:paraId="3AD4998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9138ED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Juan C Montejo</w:t>
            </w:r>
          </w:p>
        </w:tc>
        <w:tc>
          <w:tcPr>
            <w:tcW w:w="1978" w:type="dxa"/>
            <w:shd w:val="clear" w:color="auto" w:fill="auto"/>
          </w:tcPr>
          <w:p w14:paraId="4E5C898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Doctor and Head of Unit</w:t>
            </w:r>
          </w:p>
        </w:tc>
        <w:tc>
          <w:tcPr>
            <w:tcW w:w="2127" w:type="dxa"/>
            <w:tcBorders>
              <w:right w:val="single" w:sz="4" w:space="0" w:color="auto"/>
            </w:tcBorders>
            <w:shd w:val="clear" w:color="auto" w:fill="auto"/>
          </w:tcPr>
          <w:p w14:paraId="4F15DB2F" w14:textId="77777777" w:rsidR="00C40248" w:rsidRPr="000C48D9" w:rsidRDefault="00C40248" w:rsidP="00B87EEE">
            <w:pPr>
              <w:rPr>
                <w:rFonts w:asciiTheme="majorHAnsi" w:hAnsiTheme="majorHAnsi" w:cstheme="majorHAnsi"/>
                <w:sz w:val="16"/>
                <w:szCs w:val="16"/>
              </w:rPr>
            </w:pPr>
          </w:p>
        </w:tc>
      </w:tr>
      <w:tr w:rsidR="00C40248" w:rsidRPr="000C48D9" w14:paraId="24A781B9" w14:textId="77777777" w:rsidTr="00B87EEE">
        <w:trPr>
          <w:jc w:val="center"/>
        </w:trPr>
        <w:tc>
          <w:tcPr>
            <w:tcW w:w="2835" w:type="dxa"/>
            <w:tcBorders>
              <w:left w:val="single" w:sz="4" w:space="0" w:color="auto"/>
            </w:tcBorders>
            <w:shd w:val="clear" w:color="auto" w:fill="auto"/>
          </w:tcPr>
          <w:p w14:paraId="0835E5DC"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Switzerland</w:t>
            </w:r>
          </w:p>
        </w:tc>
        <w:tc>
          <w:tcPr>
            <w:tcW w:w="2047" w:type="dxa"/>
            <w:shd w:val="clear" w:color="auto" w:fill="auto"/>
          </w:tcPr>
          <w:p w14:paraId="16BFE55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5ACD175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09051FF4" w14:textId="77777777" w:rsidR="00C40248" w:rsidRPr="000C48D9" w:rsidRDefault="00C40248" w:rsidP="00B87EEE">
            <w:pPr>
              <w:rPr>
                <w:rFonts w:asciiTheme="majorHAnsi" w:hAnsiTheme="majorHAnsi" w:cstheme="majorHAnsi"/>
                <w:sz w:val="16"/>
                <w:szCs w:val="16"/>
              </w:rPr>
            </w:pPr>
          </w:p>
        </w:tc>
      </w:tr>
      <w:tr w:rsidR="00C40248" w:rsidRPr="000C48D9" w14:paraId="6B4F4283" w14:textId="77777777" w:rsidTr="00B87EEE">
        <w:trPr>
          <w:jc w:val="center"/>
        </w:trPr>
        <w:tc>
          <w:tcPr>
            <w:tcW w:w="2835" w:type="dxa"/>
            <w:tcBorders>
              <w:left w:val="single" w:sz="4" w:space="0" w:color="auto"/>
            </w:tcBorders>
            <w:shd w:val="clear" w:color="auto" w:fill="auto"/>
          </w:tcPr>
          <w:p w14:paraId="492864E2"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2DB3014D"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4745C09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59FA1D9F" w14:textId="77777777" w:rsidR="00C40248" w:rsidRPr="000C48D9" w:rsidRDefault="00C40248" w:rsidP="00B87EEE">
            <w:pPr>
              <w:rPr>
                <w:rFonts w:asciiTheme="majorHAnsi" w:hAnsiTheme="majorHAnsi" w:cstheme="majorHAnsi"/>
                <w:sz w:val="16"/>
                <w:szCs w:val="16"/>
              </w:rPr>
            </w:pPr>
          </w:p>
        </w:tc>
      </w:tr>
      <w:tr w:rsidR="00C40248" w:rsidRPr="000C48D9" w14:paraId="1172AD37" w14:textId="77777777" w:rsidTr="00B87EEE">
        <w:trPr>
          <w:jc w:val="center"/>
        </w:trPr>
        <w:tc>
          <w:tcPr>
            <w:tcW w:w="2835" w:type="dxa"/>
            <w:tcBorders>
              <w:left w:val="single" w:sz="4" w:space="0" w:color="auto"/>
            </w:tcBorders>
            <w:shd w:val="clear" w:color="auto" w:fill="auto"/>
          </w:tcPr>
          <w:p w14:paraId="5AB78F0E"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4EF7E27A"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Annika </w:t>
            </w:r>
            <w:proofErr w:type="spellStart"/>
            <w:r w:rsidRPr="000C48D9">
              <w:rPr>
                <w:rFonts w:asciiTheme="majorHAnsi" w:hAnsiTheme="majorHAnsi" w:cstheme="majorHAnsi"/>
                <w:color w:val="000000"/>
                <w:sz w:val="16"/>
                <w:szCs w:val="16"/>
              </w:rPr>
              <w:t>Reintam</w:t>
            </w:r>
            <w:proofErr w:type="spellEnd"/>
            <w:r w:rsidRPr="000C48D9">
              <w:rPr>
                <w:rFonts w:asciiTheme="majorHAnsi" w:hAnsiTheme="majorHAnsi" w:cstheme="majorHAnsi"/>
                <w:color w:val="000000"/>
                <w:sz w:val="16"/>
                <w:szCs w:val="16"/>
              </w:rPr>
              <w:t xml:space="preserve"> Blaser</w:t>
            </w:r>
          </w:p>
        </w:tc>
        <w:tc>
          <w:tcPr>
            <w:tcW w:w="1978" w:type="dxa"/>
            <w:shd w:val="clear" w:color="auto" w:fill="auto"/>
          </w:tcPr>
          <w:p w14:paraId="16B84CB9"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Senior Consultant</w:t>
            </w:r>
          </w:p>
          <w:p w14:paraId="376405F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134677E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sz w:val="16"/>
                <w:szCs w:val="16"/>
              </w:rPr>
              <w:t>Associate Professor</w:t>
            </w:r>
          </w:p>
        </w:tc>
      </w:tr>
      <w:tr w:rsidR="00C40248" w:rsidRPr="000C48D9" w14:paraId="0267DD4C" w14:textId="77777777" w:rsidTr="00B87EEE">
        <w:trPr>
          <w:jc w:val="center"/>
        </w:trPr>
        <w:tc>
          <w:tcPr>
            <w:tcW w:w="2835" w:type="dxa"/>
            <w:tcBorders>
              <w:left w:val="single" w:sz="4" w:space="0" w:color="auto"/>
            </w:tcBorders>
            <w:shd w:val="clear" w:color="auto" w:fill="auto"/>
          </w:tcPr>
          <w:p w14:paraId="776BD7B7"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7F3F8548"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42E91A7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03A8EBB9" w14:textId="77777777" w:rsidR="00C40248" w:rsidRPr="000C48D9" w:rsidRDefault="00C40248" w:rsidP="00B87EEE">
            <w:pPr>
              <w:rPr>
                <w:rFonts w:asciiTheme="majorHAnsi" w:hAnsiTheme="majorHAnsi" w:cstheme="majorHAnsi"/>
                <w:sz w:val="16"/>
                <w:szCs w:val="16"/>
              </w:rPr>
            </w:pPr>
          </w:p>
        </w:tc>
      </w:tr>
      <w:tr w:rsidR="00C40248" w:rsidRPr="000C48D9" w14:paraId="65503134" w14:textId="77777777" w:rsidTr="00B87EEE">
        <w:trPr>
          <w:jc w:val="center"/>
        </w:trPr>
        <w:tc>
          <w:tcPr>
            <w:tcW w:w="2835" w:type="dxa"/>
            <w:tcBorders>
              <w:left w:val="single" w:sz="4" w:space="0" w:color="auto"/>
            </w:tcBorders>
            <w:shd w:val="clear" w:color="auto" w:fill="auto"/>
          </w:tcPr>
          <w:p w14:paraId="65A14BDA"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77E7E095"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Boutaina</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Zemrani</w:t>
            </w:r>
            <w:proofErr w:type="spellEnd"/>
          </w:p>
        </w:tc>
        <w:tc>
          <w:tcPr>
            <w:tcW w:w="1978" w:type="dxa"/>
            <w:shd w:val="clear" w:color="auto" w:fill="auto"/>
          </w:tcPr>
          <w:p w14:paraId="159FA4AD"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Paediatrician and Specialist in Nutrition</w:t>
            </w:r>
          </w:p>
        </w:tc>
        <w:tc>
          <w:tcPr>
            <w:tcW w:w="2127" w:type="dxa"/>
            <w:tcBorders>
              <w:right w:val="single" w:sz="4" w:space="0" w:color="auto"/>
            </w:tcBorders>
            <w:shd w:val="clear" w:color="auto" w:fill="auto"/>
          </w:tcPr>
          <w:p w14:paraId="287D2DBB" w14:textId="77777777" w:rsidR="00C40248" w:rsidRPr="000C48D9" w:rsidRDefault="00C40248" w:rsidP="00B87EEE">
            <w:pPr>
              <w:rPr>
                <w:rFonts w:asciiTheme="majorHAnsi" w:hAnsiTheme="majorHAnsi" w:cstheme="majorHAnsi"/>
                <w:sz w:val="16"/>
                <w:szCs w:val="16"/>
              </w:rPr>
            </w:pPr>
          </w:p>
        </w:tc>
      </w:tr>
      <w:tr w:rsidR="00C40248" w:rsidRPr="000C48D9" w14:paraId="5E8D86C2" w14:textId="77777777" w:rsidTr="00B87EEE">
        <w:trPr>
          <w:jc w:val="center"/>
        </w:trPr>
        <w:tc>
          <w:tcPr>
            <w:tcW w:w="2835" w:type="dxa"/>
            <w:tcBorders>
              <w:left w:val="single" w:sz="4" w:space="0" w:color="auto"/>
            </w:tcBorders>
            <w:shd w:val="clear" w:color="auto" w:fill="auto"/>
          </w:tcPr>
          <w:p w14:paraId="507C82AA"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Patients or Caregivers</w:t>
            </w:r>
          </w:p>
        </w:tc>
        <w:tc>
          <w:tcPr>
            <w:tcW w:w="2047" w:type="dxa"/>
            <w:shd w:val="clear" w:color="auto" w:fill="auto"/>
          </w:tcPr>
          <w:p w14:paraId="53AD876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432F62FD"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0BF55A15" w14:textId="77777777" w:rsidR="00C40248" w:rsidRPr="000C48D9" w:rsidRDefault="00C40248" w:rsidP="00B87EEE">
            <w:pPr>
              <w:rPr>
                <w:rFonts w:asciiTheme="majorHAnsi" w:hAnsiTheme="majorHAnsi" w:cstheme="majorHAnsi"/>
                <w:sz w:val="16"/>
                <w:szCs w:val="16"/>
              </w:rPr>
            </w:pPr>
          </w:p>
        </w:tc>
      </w:tr>
      <w:tr w:rsidR="00C40248" w:rsidRPr="000C48D9" w14:paraId="4702D278" w14:textId="77777777" w:rsidTr="00B87EEE">
        <w:trPr>
          <w:jc w:val="center"/>
        </w:trPr>
        <w:tc>
          <w:tcPr>
            <w:tcW w:w="2835" w:type="dxa"/>
            <w:tcBorders>
              <w:left w:val="single" w:sz="4" w:space="0" w:color="auto"/>
            </w:tcBorders>
            <w:shd w:val="clear" w:color="auto" w:fill="auto"/>
          </w:tcPr>
          <w:p w14:paraId="7677A3FA"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66DAB66A"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Joppe</w:t>
            </w:r>
            <w:proofErr w:type="spellEnd"/>
            <w:r w:rsidRPr="000C48D9">
              <w:rPr>
                <w:rFonts w:asciiTheme="majorHAnsi" w:hAnsiTheme="majorHAnsi" w:cstheme="majorHAnsi"/>
                <w:color w:val="000000"/>
                <w:sz w:val="16"/>
                <w:szCs w:val="16"/>
              </w:rPr>
              <w:t xml:space="preserve"> Jansen</w:t>
            </w:r>
          </w:p>
        </w:tc>
        <w:tc>
          <w:tcPr>
            <w:tcW w:w="1978" w:type="dxa"/>
            <w:shd w:val="clear" w:color="auto" w:fill="auto"/>
          </w:tcPr>
          <w:p w14:paraId="6F94DF7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3D4CD136" w14:textId="77777777" w:rsidR="00C40248" w:rsidRPr="000C48D9" w:rsidRDefault="00C40248" w:rsidP="00B87EEE">
            <w:pPr>
              <w:rPr>
                <w:rFonts w:asciiTheme="majorHAnsi" w:hAnsiTheme="majorHAnsi" w:cstheme="majorHAnsi"/>
                <w:sz w:val="16"/>
                <w:szCs w:val="16"/>
              </w:rPr>
            </w:pPr>
          </w:p>
        </w:tc>
      </w:tr>
      <w:tr w:rsidR="00C40248" w:rsidRPr="000C48D9" w14:paraId="5EFE024A" w14:textId="77777777" w:rsidTr="00B87EEE">
        <w:trPr>
          <w:jc w:val="center"/>
        </w:trPr>
        <w:tc>
          <w:tcPr>
            <w:tcW w:w="2835" w:type="dxa"/>
            <w:tcBorders>
              <w:left w:val="single" w:sz="4" w:space="0" w:color="auto"/>
            </w:tcBorders>
          </w:tcPr>
          <w:p w14:paraId="525114DE"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United Kingdom</w:t>
            </w:r>
          </w:p>
        </w:tc>
        <w:tc>
          <w:tcPr>
            <w:tcW w:w="2047" w:type="dxa"/>
          </w:tcPr>
          <w:p w14:paraId="0B9A693C" w14:textId="77777777" w:rsidR="00C40248" w:rsidRPr="000C48D9" w:rsidRDefault="00C40248" w:rsidP="00B87EEE">
            <w:pPr>
              <w:rPr>
                <w:rFonts w:asciiTheme="majorHAnsi" w:hAnsiTheme="majorHAnsi" w:cstheme="majorHAnsi"/>
                <w:sz w:val="16"/>
                <w:szCs w:val="16"/>
              </w:rPr>
            </w:pPr>
          </w:p>
        </w:tc>
        <w:tc>
          <w:tcPr>
            <w:tcW w:w="1978" w:type="dxa"/>
          </w:tcPr>
          <w:p w14:paraId="3DC3DB71"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DC6642E" w14:textId="77777777" w:rsidR="00C40248" w:rsidRPr="000C48D9" w:rsidRDefault="00C40248" w:rsidP="00B87EEE">
            <w:pPr>
              <w:rPr>
                <w:rFonts w:asciiTheme="majorHAnsi" w:hAnsiTheme="majorHAnsi" w:cstheme="majorHAnsi"/>
                <w:sz w:val="16"/>
                <w:szCs w:val="16"/>
              </w:rPr>
            </w:pPr>
          </w:p>
        </w:tc>
      </w:tr>
      <w:tr w:rsidR="00C40248" w:rsidRPr="000C48D9" w14:paraId="6E59F6D7" w14:textId="77777777" w:rsidTr="00B87EEE">
        <w:trPr>
          <w:jc w:val="center"/>
        </w:trPr>
        <w:tc>
          <w:tcPr>
            <w:tcW w:w="2835" w:type="dxa"/>
            <w:tcBorders>
              <w:left w:val="single" w:sz="4" w:space="0" w:color="auto"/>
            </w:tcBorders>
          </w:tcPr>
          <w:p w14:paraId="51AAB8F5"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tcPr>
          <w:p w14:paraId="1D86744F" w14:textId="77777777" w:rsidR="00C40248" w:rsidRPr="000C48D9" w:rsidRDefault="00C40248" w:rsidP="00B87EEE">
            <w:pPr>
              <w:rPr>
                <w:rFonts w:asciiTheme="majorHAnsi" w:hAnsiTheme="majorHAnsi" w:cstheme="majorHAnsi"/>
                <w:sz w:val="16"/>
                <w:szCs w:val="16"/>
              </w:rPr>
            </w:pPr>
          </w:p>
        </w:tc>
        <w:tc>
          <w:tcPr>
            <w:tcW w:w="1978" w:type="dxa"/>
          </w:tcPr>
          <w:p w14:paraId="4A28C45A"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9019FBE" w14:textId="77777777" w:rsidR="00C40248" w:rsidRPr="000C48D9" w:rsidRDefault="00C40248" w:rsidP="00B87EEE">
            <w:pPr>
              <w:rPr>
                <w:rFonts w:asciiTheme="majorHAnsi" w:hAnsiTheme="majorHAnsi" w:cstheme="majorHAnsi"/>
                <w:sz w:val="16"/>
                <w:szCs w:val="16"/>
              </w:rPr>
            </w:pPr>
          </w:p>
        </w:tc>
      </w:tr>
      <w:tr w:rsidR="00C40248" w:rsidRPr="000C48D9" w14:paraId="12A64B57" w14:textId="77777777" w:rsidTr="00B87EEE">
        <w:trPr>
          <w:jc w:val="center"/>
        </w:trPr>
        <w:tc>
          <w:tcPr>
            <w:tcW w:w="2835" w:type="dxa"/>
            <w:tcBorders>
              <w:left w:val="single" w:sz="4" w:space="0" w:color="auto"/>
            </w:tcBorders>
          </w:tcPr>
          <w:p w14:paraId="0C5F8680"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47B7A1A9"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Zudin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Puthucheary</w:t>
            </w:r>
            <w:proofErr w:type="spellEnd"/>
          </w:p>
        </w:tc>
        <w:tc>
          <w:tcPr>
            <w:tcW w:w="1978" w:type="dxa"/>
          </w:tcPr>
          <w:p w14:paraId="6AC19CF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Intensive Care Consultant</w:t>
            </w:r>
          </w:p>
        </w:tc>
        <w:tc>
          <w:tcPr>
            <w:tcW w:w="2127" w:type="dxa"/>
            <w:tcBorders>
              <w:right w:val="single" w:sz="4" w:space="0" w:color="auto"/>
            </w:tcBorders>
          </w:tcPr>
          <w:p w14:paraId="20AFC85D"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Senior Lecturer</w:t>
            </w:r>
          </w:p>
        </w:tc>
      </w:tr>
      <w:tr w:rsidR="00C40248" w:rsidRPr="000C48D9" w14:paraId="338518F1" w14:textId="77777777" w:rsidTr="00B87EEE">
        <w:trPr>
          <w:jc w:val="center"/>
        </w:trPr>
        <w:tc>
          <w:tcPr>
            <w:tcW w:w="2835" w:type="dxa"/>
            <w:tcBorders>
              <w:left w:val="single" w:sz="4" w:space="0" w:color="auto"/>
            </w:tcBorders>
          </w:tcPr>
          <w:p w14:paraId="10A4FAE3"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tcPr>
          <w:p w14:paraId="2439855F" w14:textId="77777777" w:rsidR="00C40248" w:rsidRPr="000C48D9" w:rsidRDefault="00C40248" w:rsidP="00B87EEE">
            <w:pPr>
              <w:rPr>
                <w:rFonts w:asciiTheme="majorHAnsi" w:hAnsiTheme="majorHAnsi" w:cstheme="majorHAnsi"/>
                <w:sz w:val="16"/>
                <w:szCs w:val="16"/>
              </w:rPr>
            </w:pPr>
          </w:p>
        </w:tc>
        <w:tc>
          <w:tcPr>
            <w:tcW w:w="1978" w:type="dxa"/>
          </w:tcPr>
          <w:p w14:paraId="4DBE5C1C"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AE08CC5" w14:textId="77777777" w:rsidR="00C40248" w:rsidRPr="000C48D9" w:rsidRDefault="00C40248" w:rsidP="00B87EEE">
            <w:pPr>
              <w:rPr>
                <w:rFonts w:asciiTheme="majorHAnsi" w:hAnsiTheme="majorHAnsi" w:cstheme="majorHAnsi"/>
                <w:sz w:val="16"/>
                <w:szCs w:val="16"/>
              </w:rPr>
            </w:pPr>
          </w:p>
        </w:tc>
      </w:tr>
      <w:tr w:rsidR="00C40248" w:rsidRPr="000C48D9" w14:paraId="18441B53" w14:textId="77777777" w:rsidTr="00B87EEE">
        <w:trPr>
          <w:jc w:val="center"/>
        </w:trPr>
        <w:tc>
          <w:tcPr>
            <w:tcW w:w="2835" w:type="dxa"/>
            <w:tcBorders>
              <w:left w:val="single" w:sz="4" w:space="0" w:color="auto"/>
            </w:tcBorders>
          </w:tcPr>
          <w:p w14:paraId="141A91F2"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A5DB3D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Louise </w:t>
            </w:r>
            <w:proofErr w:type="spellStart"/>
            <w:r w:rsidRPr="000C48D9">
              <w:rPr>
                <w:rFonts w:asciiTheme="majorHAnsi" w:hAnsiTheme="majorHAnsi" w:cstheme="majorHAnsi"/>
                <w:color w:val="000000"/>
                <w:sz w:val="16"/>
                <w:szCs w:val="16"/>
              </w:rPr>
              <w:t>Albrich</w:t>
            </w:r>
            <w:proofErr w:type="spellEnd"/>
          </w:p>
        </w:tc>
        <w:tc>
          <w:tcPr>
            <w:tcW w:w="1978" w:type="dxa"/>
          </w:tcPr>
          <w:p w14:paraId="57C8875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Advanced Dietitian (Critical Care)</w:t>
            </w:r>
          </w:p>
        </w:tc>
        <w:tc>
          <w:tcPr>
            <w:tcW w:w="2127" w:type="dxa"/>
            <w:tcBorders>
              <w:right w:val="single" w:sz="4" w:space="0" w:color="auto"/>
            </w:tcBorders>
          </w:tcPr>
          <w:p w14:paraId="42FDA8DE" w14:textId="77777777" w:rsidR="00C40248" w:rsidRPr="000C48D9" w:rsidRDefault="00C40248" w:rsidP="00B87EEE">
            <w:pPr>
              <w:rPr>
                <w:rFonts w:asciiTheme="majorHAnsi" w:hAnsiTheme="majorHAnsi" w:cstheme="majorHAnsi"/>
                <w:sz w:val="16"/>
                <w:szCs w:val="16"/>
              </w:rPr>
            </w:pPr>
          </w:p>
        </w:tc>
      </w:tr>
      <w:tr w:rsidR="00C40248" w:rsidRPr="000C48D9" w14:paraId="232871AB" w14:textId="77777777" w:rsidTr="00B87EEE">
        <w:trPr>
          <w:jc w:val="center"/>
        </w:trPr>
        <w:tc>
          <w:tcPr>
            <w:tcW w:w="2835" w:type="dxa"/>
            <w:tcBorders>
              <w:left w:val="single" w:sz="4" w:space="0" w:color="auto"/>
            </w:tcBorders>
          </w:tcPr>
          <w:p w14:paraId="07D90E5B"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2D086C5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Lauren </w:t>
            </w:r>
            <w:proofErr w:type="spellStart"/>
            <w:r w:rsidRPr="000C48D9">
              <w:rPr>
                <w:rFonts w:asciiTheme="majorHAnsi" w:hAnsiTheme="majorHAnsi" w:cstheme="majorHAnsi"/>
                <w:color w:val="000000"/>
                <w:sz w:val="16"/>
                <w:szCs w:val="16"/>
              </w:rPr>
              <w:t>Fixter</w:t>
            </w:r>
            <w:proofErr w:type="spellEnd"/>
          </w:p>
        </w:tc>
        <w:tc>
          <w:tcPr>
            <w:tcW w:w="1978" w:type="dxa"/>
          </w:tcPr>
          <w:p w14:paraId="372FF5D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Dietitian</w:t>
            </w:r>
          </w:p>
        </w:tc>
        <w:tc>
          <w:tcPr>
            <w:tcW w:w="2127" w:type="dxa"/>
            <w:tcBorders>
              <w:right w:val="single" w:sz="4" w:space="0" w:color="auto"/>
            </w:tcBorders>
          </w:tcPr>
          <w:p w14:paraId="45F6ABC5" w14:textId="77777777" w:rsidR="00C40248" w:rsidRPr="000C48D9" w:rsidRDefault="00C40248" w:rsidP="00B87EEE">
            <w:pPr>
              <w:rPr>
                <w:rFonts w:asciiTheme="majorHAnsi" w:hAnsiTheme="majorHAnsi" w:cstheme="majorHAnsi"/>
                <w:sz w:val="16"/>
                <w:szCs w:val="16"/>
              </w:rPr>
            </w:pPr>
          </w:p>
        </w:tc>
      </w:tr>
      <w:tr w:rsidR="00C40248" w:rsidRPr="000C48D9" w14:paraId="657AACEE" w14:textId="77777777" w:rsidTr="00B87EEE">
        <w:trPr>
          <w:jc w:val="center"/>
        </w:trPr>
        <w:tc>
          <w:tcPr>
            <w:tcW w:w="2835" w:type="dxa"/>
            <w:tcBorders>
              <w:left w:val="single" w:sz="4" w:space="0" w:color="auto"/>
            </w:tcBorders>
          </w:tcPr>
          <w:p w14:paraId="619D8370"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72C8431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Ella Terblanche</w:t>
            </w:r>
          </w:p>
        </w:tc>
        <w:tc>
          <w:tcPr>
            <w:tcW w:w="1978" w:type="dxa"/>
          </w:tcPr>
          <w:p w14:paraId="07C3B12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79705505" w14:textId="77777777" w:rsidR="00C40248" w:rsidRPr="000C48D9" w:rsidRDefault="00C40248" w:rsidP="00B87EEE">
            <w:pPr>
              <w:rPr>
                <w:rFonts w:asciiTheme="majorHAnsi" w:hAnsiTheme="majorHAnsi" w:cstheme="majorHAnsi"/>
                <w:sz w:val="16"/>
                <w:szCs w:val="16"/>
              </w:rPr>
            </w:pPr>
          </w:p>
        </w:tc>
      </w:tr>
      <w:tr w:rsidR="00C40248" w:rsidRPr="000C48D9" w14:paraId="194DEF80" w14:textId="77777777" w:rsidTr="00B87EEE">
        <w:trPr>
          <w:jc w:val="center"/>
        </w:trPr>
        <w:tc>
          <w:tcPr>
            <w:tcW w:w="2835" w:type="dxa"/>
            <w:tcBorders>
              <w:left w:val="single" w:sz="4" w:space="0" w:color="auto"/>
            </w:tcBorders>
          </w:tcPr>
          <w:p w14:paraId="2E491A14"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57A2F2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Nitin Arora</w:t>
            </w:r>
          </w:p>
        </w:tc>
        <w:tc>
          <w:tcPr>
            <w:tcW w:w="1978" w:type="dxa"/>
          </w:tcPr>
          <w:p w14:paraId="7B6FECB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Consultant Intensivist</w:t>
            </w:r>
          </w:p>
        </w:tc>
        <w:tc>
          <w:tcPr>
            <w:tcW w:w="2127" w:type="dxa"/>
            <w:tcBorders>
              <w:right w:val="single" w:sz="4" w:space="0" w:color="auto"/>
            </w:tcBorders>
          </w:tcPr>
          <w:p w14:paraId="0FD92ADC" w14:textId="77777777" w:rsidR="00C40248" w:rsidRPr="000C48D9" w:rsidRDefault="00C40248" w:rsidP="00B87EEE">
            <w:pPr>
              <w:rPr>
                <w:rFonts w:asciiTheme="majorHAnsi" w:hAnsiTheme="majorHAnsi" w:cstheme="majorHAnsi"/>
                <w:sz w:val="16"/>
                <w:szCs w:val="16"/>
              </w:rPr>
            </w:pPr>
          </w:p>
        </w:tc>
      </w:tr>
      <w:tr w:rsidR="00C40248" w:rsidRPr="000C48D9" w14:paraId="315AF5D1" w14:textId="77777777" w:rsidTr="00B87EEE">
        <w:trPr>
          <w:jc w:val="center"/>
        </w:trPr>
        <w:tc>
          <w:tcPr>
            <w:tcW w:w="2835" w:type="dxa"/>
            <w:tcBorders>
              <w:left w:val="single" w:sz="4" w:space="0" w:color="auto"/>
            </w:tcBorders>
          </w:tcPr>
          <w:p w14:paraId="5DE9B01B"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915D4E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Tamara</w:t>
            </w:r>
          </w:p>
        </w:tc>
        <w:tc>
          <w:tcPr>
            <w:tcW w:w="1978" w:type="dxa"/>
          </w:tcPr>
          <w:p w14:paraId="0595544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4CCEB74D" w14:textId="77777777" w:rsidR="00C40248" w:rsidRPr="000C48D9" w:rsidRDefault="00C40248" w:rsidP="00B87EEE">
            <w:pPr>
              <w:rPr>
                <w:rFonts w:asciiTheme="majorHAnsi" w:hAnsiTheme="majorHAnsi" w:cstheme="majorHAnsi"/>
                <w:sz w:val="16"/>
                <w:szCs w:val="16"/>
              </w:rPr>
            </w:pPr>
          </w:p>
        </w:tc>
      </w:tr>
      <w:tr w:rsidR="00C40248" w:rsidRPr="000C48D9" w14:paraId="5E1F37D8" w14:textId="77777777" w:rsidTr="00B87EEE">
        <w:trPr>
          <w:jc w:val="center"/>
        </w:trPr>
        <w:tc>
          <w:tcPr>
            <w:tcW w:w="2835" w:type="dxa"/>
            <w:tcBorders>
              <w:left w:val="single" w:sz="4" w:space="0" w:color="auto"/>
            </w:tcBorders>
          </w:tcPr>
          <w:p w14:paraId="09951B89"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84E0A9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Georgia Hardy</w:t>
            </w:r>
          </w:p>
        </w:tc>
        <w:tc>
          <w:tcPr>
            <w:tcW w:w="1978" w:type="dxa"/>
          </w:tcPr>
          <w:p w14:paraId="24FA43E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300C2CCB" w14:textId="77777777" w:rsidR="00C40248" w:rsidRPr="000C48D9" w:rsidRDefault="00C40248" w:rsidP="00B87EEE">
            <w:pPr>
              <w:rPr>
                <w:rFonts w:asciiTheme="majorHAnsi" w:hAnsiTheme="majorHAnsi" w:cstheme="majorHAnsi"/>
                <w:sz w:val="16"/>
                <w:szCs w:val="16"/>
              </w:rPr>
            </w:pPr>
          </w:p>
        </w:tc>
      </w:tr>
      <w:tr w:rsidR="00C40248" w:rsidRPr="000C48D9" w14:paraId="48C244ED" w14:textId="77777777" w:rsidTr="00B87EEE">
        <w:trPr>
          <w:jc w:val="center"/>
        </w:trPr>
        <w:tc>
          <w:tcPr>
            <w:tcW w:w="2835" w:type="dxa"/>
            <w:tcBorders>
              <w:left w:val="single" w:sz="4" w:space="0" w:color="auto"/>
            </w:tcBorders>
          </w:tcPr>
          <w:p w14:paraId="6EAE39F9"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2CF303D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Rebecca Kirby</w:t>
            </w:r>
          </w:p>
        </w:tc>
        <w:tc>
          <w:tcPr>
            <w:tcW w:w="1978" w:type="dxa"/>
          </w:tcPr>
          <w:p w14:paraId="01E7F94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3B51B610" w14:textId="77777777" w:rsidR="00C40248" w:rsidRPr="000C48D9" w:rsidRDefault="00C40248" w:rsidP="00B87EEE">
            <w:pPr>
              <w:rPr>
                <w:rFonts w:asciiTheme="majorHAnsi" w:hAnsiTheme="majorHAnsi" w:cstheme="majorHAnsi"/>
                <w:sz w:val="16"/>
                <w:szCs w:val="16"/>
              </w:rPr>
            </w:pPr>
          </w:p>
        </w:tc>
      </w:tr>
      <w:tr w:rsidR="00C40248" w:rsidRPr="000C48D9" w14:paraId="23A833A4" w14:textId="77777777" w:rsidTr="00B87EEE">
        <w:trPr>
          <w:jc w:val="center"/>
        </w:trPr>
        <w:tc>
          <w:tcPr>
            <w:tcW w:w="2835" w:type="dxa"/>
            <w:tcBorders>
              <w:left w:val="single" w:sz="4" w:space="0" w:color="auto"/>
            </w:tcBorders>
          </w:tcPr>
          <w:p w14:paraId="5FDB230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74DB585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Rebecca Youngman</w:t>
            </w:r>
          </w:p>
        </w:tc>
        <w:tc>
          <w:tcPr>
            <w:tcW w:w="1978" w:type="dxa"/>
          </w:tcPr>
          <w:p w14:paraId="1DDA216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543F8398" w14:textId="77777777" w:rsidR="00C40248" w:rsidRPr="000C48D9" w:rsidRDefault="00C40248" w:rsidP="00B87EEE">
            <w:pPr>
              <w:rPr>
                <w:rFonts w:asciiTheme="majorHAnsi" w:hAnsiTheme="majorHAnsi" w:cstheme="majorHAnsi"/>
                <w:sz w:val="16"/>
                <w:szCs w:val="16"/>
              </w:rPr>
            </w:pPr>
          </w:p>
        </w:tc>
      </w:tr>
      <w:tr w:rsidR="00C40248" w:rsidRPr="000C48D9" w14:paraId="22E3736A" w14:textId="77777777" w:rsidTr="00B87EEE">
        <w:trPr>
          <w:jc w:val="center"/>
        </w:trPr>
        <w:tc>
          <w:tcPr>
            <w:tcW w:w="2835" w:type="dxa"/>
            <w:tcBorders>
              <w:left w:val="single" w:sz="4" w:space="0" w:color="auto"/>
            </w:tcBorders>
          </w:tcPr>
          <w:p w14:paraId="06D1D0C1"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A423C1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Robert Cronin</w:t>
            </w:r>
          </w:p>
        </w:tc>
        <w:tc>
          <w:tcPr>
            <w:tcW w:w="1978" w:type="dxa"/>
          </w:tcPr>
          <w:p w14:paraId="1A088FE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5586792C" w14:textId="77777777" w:rsidR="00C40248" w:rsidRPr="000C48D9" w:rsidRDefault="00C40248" w:rsidP="00B87EEE">
            <w:pPr>
              <w:rPr>
                <w:rFonts w:asciiTheme="majorHAnsi" w:hAnsiTheme="majorHAnsi" w:cstheme="majorHAnsi"/>
                <w:sz w:val="16"/>
                <w:szCs w:val="16"/>
              </w:rPr>
            </w:pPr>
          </w:p>
        </w:tc>
      </w:tr>
      <w:tr w:rsidR="00C40248" w:rsidRPr="000C48D9" w14:paraId="22EB02B4" w14:textId="77777777" w:rsidTr="00B87EEE">
        <w:trPr>
          <w:jc w:val="center"/>
        </w:trPr>
        <w:tc>
          <w:tcPr>
            <w:tcW w:w="2835" w:type="dxa"/>
            <w:tcBorders>
              <w:left w:val="single" w:sz="4" w:space="0" w:color="auto"/>
            </w:tcBorders>
          </w:tcPr>
          <w:p w14:paraId="0ACF689A"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1EC8D2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Nicky </w:t>
            </w:r>
            <w:proofErr w:type="spellStart"/>
            <w:r w:rsidRPr="000C48D9">
              <w:rPr>
                <w:rFonts w:asciiTheme="majorHAnsi" w:hAnsiTheme="majorHAnsi" w:cstheme="majorHAnsi"/>
                <w:color w:val="000000"/>
                <w:sz w:val="16"/>
                <w:szCs w:val="16"/>
              </w:rPr>
              <w:t>Wyer</w:t>
            </w:r>
            <w:proofErr w:type="spellEnd"/>
          </w:p>
        </w:tc>
        <w:tc>
          <w:tcPr>
            <w:tcW w:w="1978" w:type="dxa"/>
          </w:tcPr>
          <w:p w14:paraId="7AF0B7C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7FC77BF2" w14:textId="77777777" w:rsidR="00C40248" w:rsidRPr="000C48D9" w:rsidRDefault="00C40248" w:rsidP="00B87EEE">
            <w:pPr>
              <w:rPr>
                <w:rFonts w:asciiTheme="majorHAnsi" w:hAnsiTheme="majorHAnsi" w:cstheme="majorHAnsi"/>
                <w:sz w:val="16"/>
                <w:szCs w:val="16"/>
              </w:rPr>
            </w:pPr>
          </w:p>
        </w:tc>
      </w:tr>
      <w:tr w:rsidR="00C40248" w:rsidRPr="000C48D9" w14:paraId="718443AF" w14:textId="77777777" w:rsidTr="00B87EEE">
        <w:trPr>
          <w:jc w:val="center"/>
        </w:trPr>
        <w:tc>
          <w:tcPr>
            <w:tcW w:w="2835" w:type="dxa"/>
            <w:tcBorders>
              <w:left w:val="single" w:sz="4" w:space="0" w:color="auto"/>
            </w:tcBorders>
          </w:tcPr>
          <w:p w14:paraId="2CD37CB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8657E8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Danielle Bear</w:t>
            </w:r>
          </w:p>
        </w:tc>
        <w:tc>
          <w:tcPr>
            <w:tcW w:w="1978" w:type="dxa"/>
          </w:tcPr>
          <w:p w14:paraId="78B4FF4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52B12925" w14:textId="77777777" w:rsidR="00C40248" w:rsidRPr="000C48D9" w:rsidRDefault="00C40248" w:rsidP="00B87EEE">
            <w:pPr>
              <w:rPr>
                <w:rFonts w:asciiTheme="majorHAnsi" w:hAnsiTheme="majorHAnsi" w:cstheme="majorHAnsi"/>
                <w:sz w:val="16"/>
                <w:szCs w:val="16"/>
              </w:rPr>
            </w:pPr>
          </w:p>
        </w:tc>
      </w:tr>
      <w:tr w:rsidR="00C40248" w:rsidRPr="000C48D9" w14:paraId="7209A430" w14:textId="77777777" w:rsidTr="00B87EEE">
        <w:trPr>
          <w:jc w:val="center"/>
        </w:trPr>
        <w:tc>
          <w:tcPr>
            <w:tcW w:w="2835" w:type="dxa"/>
            <w:tcBorders>
              <w:left w:val="single" w:sz="4" w:space="0" w:color="auto"/>
            </w:tcBorders>
          </w:tcPr>
          <w:p w14:paraId="7A25893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D0DA12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Alice </w:t>
            </w:r>
            <w:proofErr w:type="spellStart"/>
            <w:r w:rsidRPr="000C48D9">
              <w:rPr>
                <w:rFonts w:asciiTheme="majorHAnsi" w:hAnsiTheme="majorHAnsi" w:cstheme="majorHAnsi"/>
                <w:color w:val="000000"/>
                <w:sz w:val="16"/>
                <w:szCs w:val="16"/>
              </w:rPr>
              <w:t>Extance</w:t>
            </w:r>
            <w:proofErr w:type="spellEnd"/>
          </w:p>
        </w:tc>
        <w:tc>
          <w:tcPr>
            <w:tcW w:w="1978" w:type="dxa"/>
          </w:tcPr>
          <w:p w14:paraId="5EED1CF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497D96A9" w14:textId="77777777" w:rsidR="00C40248" w:rsidRPr="000C48D9" w:rsidRDefault="00C40248" w:rsidP="00B87EEE">
            <w:pPr>
              <w:rPr>
                <w:rFonts w:asciiTheme="majorHAnsi" w:hAnsiTheme="majorHAnsi" w:cstheme="majorHAnsi"/>
                <w:sz w:val="16"/>
                <w:szCs w:val="16"/>
              </w:rPr>
            </w:pPr>
          </w:p>
        </w:tc>
      </w:tr>
      <w:tr w:rsidR="00C40248" w:rsidRPr="000C48D9" w14:paraId="0194441D" w14:textId="77777777" w:rsidTr="00B87EEE">
        <w:trPr>
          <w:jc w:val="center"/>
        </w:trPr>
        <w:tc>
          <w:tcPr>
            <w:tcW w:w="2835" w:type="dxa"/>
            <w:tcBorders>
              <w:left w:val="single" w:sz="4" w:space="0" w:color="auto"/>
            </w:tcBorders>
          </w:tcPr>
          <w:p w14:paraId="76ECBA9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72C0694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James Jackson</w:t>
            </w:r>
          </w:p>
        </w:tc>
        <w:tc>
          <w:tcPr>
            <w:tcW w:w="1978" w:type="dxa"/>
          </w:tcPr>
          <w:p w14:paraId="5A9300C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549209F1" w14:textId="77777777" w:rsidR="00C40248" w:rsidRPr="000C48D9" w:rsidRDefault="00C40248" w:rsidP="00B87EEE">
            <w:pPr>
              <w:rPr>
                <w:rFonts w:asciiTheme="majorHAnsi" w:hAnsiTheme="majorHAnsi" w:cstheme="majorHAnsi"/>
                <w:sz w:val="16"/>
                <w:szCs w:val="16"/>
              </w:rPr>
            </w:pPr>
          </w:p>
        </w:tc>
      </w:tr>
      <w:tr w:rsidR="00C40248" w:rsidRPr="000C48D9" w14:paraId="6048273F" w14:textId="77777777" w:rsidTr="00B87EEE">
        <w:trPr>
          <w:jc w:val="center"/>
        </w:trPr>
        <w:tc>
          <w:tcPr>
            <w:tcW w:w="2835" w:type="dxa"/>
            <w:tcBorders>
              <w:left w:val="single" w:sz="4" w:space="0" w:color="auto"/>
            </w:tcBorders>
          </w:tcPr>
          <w:p w14:paraId="3005ACAE"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4BE662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Tom Hollis</w:t>
            </w:r>
          </w:p>
        </w:tc>
        <w:tc>
          <w:tcPr>
            <w:tcW w:w="1978" w:type="dxa"/>
          </w:tcPr>
          <w:p w14:paraId="7760D9F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5995BB88" w14:textId="77777777" w:rsidR="00C40248" w:rsidRPr="000C48D9" w:rsidRDefault="00C40248" w:rsidP="00B87EEE">
            <w:pPr>
              <w:rPr>
                <w:rFonts w:asciiTheme="majorHAnsi" w:hAnsiTheme="majorHAnsi" w:cstheme="majorHAnsi"/>
                <w:sz w:val="16"/>
                <w:szCs w:val="16"/>
              </w:rPr>
            </w:pPr>
          </w:p>
        </w:tc>
      </w:tr>
      <w:tr w:rsidR="00C40248" w:rsidRPr="000C48D9" w14:paraId="6508E112" w14:textId="77777777" w:rsidTr="00B87EEE">
        <w:trPr>
          <w:jc w:val="center"/>
        </w:trPr>
        <w:tc>
          <w:tcPr>
            <w:tcW w:w="2835" w:type="dxa"/>
            <w:tcBorders>
              <w:left w:val="single" w:sz="4" w:space="0" w:color="auto"/>
            </w:tcBorders>
          </w:tcPr>
          <w:p w14:paraId="4B1689BB"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AAEAFB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Bethan Jenkins</w:t>
            </w:r>
          </w:p>
        </w:tc>
        <w:tc>
          <w:tcPr>
            <w:tcW w:w="1978" w:type="dxa"/>
          </w:tcPr>
          <w:p w14:paraId="5A97BEB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0A7C7E60" w14:textId="77777777" w:rsidR="00C40248" w:rsidRPr="000C48D9" w:rsidRDefault="00C40248" w:rsidP="00B87EEE">
            <w:pPr>
              <w:rPr>
                <w:rFonts w:asciiTheme="majorHAnsi" w:hAnsiTheme="majorHAnsi" w:cstheme="majorHAnsi"/>
                <w:sz w:val="16"/>
                <w:szCs w:val="16"/>
              </w:rPr>
            </w:pPr>
          </w:p>
        </w:tc>
      </w:tr>
      <w:tr w:rsidR="00C40248" w:rsidRPr="000C48D9" w14:paraId="58B88EE5" w14:textId="77777777" w:rsidTr="00B87EEE">
        <w:trPr>
          <w:jc w:val="center"/>
        </w:trPr>
        <w:tc>
          <w:tcPr>
            <w:tcW w:w="2835" w:type="dxa"/>
            <w:tcBorders>
              <w:left w:val="single" w:sz="4" w:space="0" w:color="auto"/>
            </w:tcBorders>
          </w:tcPr>
          <w:p w14:paraId="20AF5239"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0F210A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Robert Wise</w:t>
            </w:r>
          </w:p>
        </w:tc>
        <w:tc>
          <w:tcPr>
            <w:tcW w:w="1978" w:type="dxa"/>
          </w:tcPr>
          <w:p w14:paraId="6175962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Consultant</w:t>
            </w:r>
          </w:p>
        </w:tc>
        <w:tc>
          <w:tcPr>
            <w:tcW w:w="2127" w:type="dxa"/>
            <w:tcBorders>
              <w:right w:val="single" w:sz="4" w:space="0" w:color="auto"/>
            </w:tcBorders>
          </w:tcPr>
          <w:p w14:paraId="770D6A6B" w14:textId="77777777" w:rsidR="00C40248" w:rsidRPr="000C48D9" w:rsidRDefault="00C40248" w:rsidP="00B87EEE">
            <w:pPr>
              <w:rPr>
                <w:rFonts w:asciiTheme="majorHAnsi" w:hAnsiTheme="majorHAnsi" w:cstheme="majorHAnsi"/>
                <w:sz w:val="16"/>
                <w:szCs w:val="16"/>
              </w:rPr>
            </w:pPr>
          </w:p>
        </w:tc>
      </w:tr>
      <w:tr w:rsidR="00C40248" w:rsidRPr="000C48D9" w14:paraId="59E1AC8F" w14:textId="77777777" w:rsidTr="00B87EEE">
        <w:trPr>
          <w:jc w:val="center"/>
        </w:trPr>
        <w:tc>
          <w:tcPr>
            <w:tcW w:w="2835" w:type="dxa"/>
            <w:tcBorders>
              <w:left w:val="single" w:sz="4" w:space="0" w:color="auto"/>
            </w:tcBorders>
          </w:tcPr>
          <w:p w14:paraId="3B4EC321"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7A09DF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Jessica </w:t>
            </w:r>
            <w:proofErr w:type="spellStart"/>
            <w:r w:rsidRPr="000C48D9">
              <w:rPr>
                <w:rFonts w:asciiTheme="majorHAnsi" w:hAnsiTheme="majorHAnsi" w:cstheme="majorHAnsi"/>
                <w:color w:val="000000"/>
                <w:sz w:val="16"/>
                <w:szCs w:val="16"/>
              </w:rPr>
              <w:t>Zekavica</w:t>
            </w:r>
            <w:proofErr w:type="spellEnd"/>
          </w:p>
        </w:tc>
        <w:tc>
          <w:tcPr>
            <w:tcW w:w="1978" w:type="dxa"/>
          </w:tcPr>
          <w:p w14:paraId="47D8991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5B76066F" w14:textId="77777777" w:rsidR="00C40248" w:rsidRPr="000C48D9" w:rsidRDefault="00C40248" w:rsidP="00B87EEE">
            <w:pPr>
              <w:rPr>
                <w:rFonts w:asciiTheme="majorHAnsi" w:hAnsiTheme="majorHAnsi" w:cstheme="majorHAnsi"/>
                <w:sz w:val="16"/>
                <w:szCs w:val="16"/>
              </w:rPr>
            </w:pPr>
          </w:p>
        </w:tc>
      </w:tr>
      <w:tr w:rsidR="00C40248" w:rsidRPr="000C48D9" w14:paraId="2B91B2E5" w14:textId="77777777" w:rsidTr="00B87EEE">
        <w:trPr>
          <w:jc w:val="center"/>
        </w:trPr>
        <w:tc>
          <w:tcPr>
            <w:tcW w:w="2835" w:type="dxa"/>
            <w:tcBorders>
              <w:left w:val="single" w:sz="4" w:space="0" w:color="auto"/>
            </w:tcBorders>
          </w:tcPr>
          <w:p w14:paraId="41A5DACB"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12C7665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Katy Stuart</w:t>
            </w:r>
          </w:p>
        </w:tc>
        <w:tc>
          <w:tcPr>
            <w:tcW w:w="1978" w:type="dxa"/>
          </w:tcPr>
          <w:p w14:paraId="06AE64E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Dietitian</w:t>
            </w:r>
          </w:p>
        </w:tc>
        <w:tc>
          <w:tcPr>
            <w:tcW w:w="2127" w:type="dxa"/>
            <w:tcBorders>
              <w:right w:val="single" w:sz="4" w:space="0" w:color="auto"/>
            </w:tcBorders>
          </w:tcPr>
          <w:p w14:paraId="6B620CCB" w14:textId="77777777" w:rsidR="00C40248" w:rsidRPr="000C48D9" w:rsidRDefault="00C40248" w:rsidP="00B87EEE">
            <w:pPr>
              <w:rPr>
                <w:rFonts w:asciiTheme="majorHAnsi" w:hAnsiTheme="majorHAnsi" w:cstheme="majorHAnsi"/>
                <w:sz w:val="16"/>
                <w:szCs w:val="16"/>
              </w:rPr>
            </w:pPr>
          </w:p>
        </w:tc>
      </w:tr>
      <w:tr w:rsidR="00C40248" w:rsidRPr="000C48D9" w14:paraId="7154C2FF" w14:textId="77777777" w:rsidTr="00B87EEE">
        <w:trPr>
          <w:jc w:val="center"/>
        </w:trPr>
        <w:tc>
          <w:tcPr>
            <w:tcW w:w="2835" w:type="dxa"/>
            <w:tcBorders>
              <w:left w:val="single" w:sz="4" w:space="0" w:color="auto"/>
            </w:tcBorders>
          </w:tcPr>
          <w:p w14:paraId="0F88CB71"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DF1762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Quynh </w:t>
            </w:r>
            <w:proofErr w:type="spellStart"/>
            <w:r w:rsidRPr="000C48D9">
              <w:rPr>
                <w:rFonts w:asciiTheme="majorHAnsi" w:hAnsiTheme="majorHAnsi" w:cstheme="majorHAnsi"/>
                <w:color w:val="000000"/>
                <w:sz w:val="16"/>
                <w:szCs w:val="16"/>
              </w:rPr>
              <w:t>Thi</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Nhu</w:t>
            </w:r>
            <w:proofErr w:type="spellEnd"/>
            <w:r w:rsidRPr="000C48D9">
              <w:rPr>
                <w:rFonts w:asciiTheme="majorHAnsi" w:hAnsiTheme="majorHAnsi" w:cstheme="majorHAnsi"/>
                <w:color w:val="000000"/>
                <w:sz w:val="16"/>
                <w:szCs w:val="16"/>
              </w:rPr>
              <w:t xml:space="preserve"> Truong</w:t>
            </w:r>
          </w:p>
        </w:tc>
        <w:tc>
          <w:tcPr>
            <w:tcW w:w="1978" w:type="dxa"/>
          </w:tcPr>
          <w:p w14:paraId="034DC62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Dietitian</w:t>
            </w:r>
          </w:p>
        </w:tc>
        <w:tc>
          <w:tcPr>
            <w:tcW w:w="2127" w:type="dxa"/>
            <w:tcBorders>
              <w:right w:val="single" w:sz="4" w:space="0" w:color="auto"/>
            </w:tcBorders>
          </w:tcPr>
          <w:p w14:paraId="59B78ACD" w14:textId="77777777" w:rsidR="00C40248" w:rsidRPr="000C48D9" w:rsidRDefault="00C40248" w:rsidP="00B87EEE">
            <w:pPr>
              <w:rPr>
                <w:rFonts w:asciiTheme="majorHAnsi" w:hAnsiTheme="majorHAnsi" w:cstheme="majorHAnsi"/>
                <w:sz w:val="16"/>
                <w:szCs w:val="16"/>
              </w:rPr>
            </w:pPr>
          </w:p>
        </w:tc>
      </w:tr>
      <w:tr w:rsidR="00C40248" w:rsidRPr="000C48D9" w14:paraId="400B7337" w14:textId="77777777" w:rsidTr="00B87EEE">
        <w:trPr>
          <w:jc w:val="center"/>
        </w:trPr>
        <w:tc>
          <w:tcPr>
            <w:tcW w:w="2835" w:type="dxa"/>
            <w:tcBorders>
              <w:left w:val="single" w:sz="4" w:space="0" w:color="auto"/>
            </w:tcBorders>
          </w:tcPr>
          <w:p w14:paraId="5BC9B063"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380BAA0"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Saira</w:t>
            </w:r>
            <w:proofErr w:type="spellEnd"/>
            <w:r w:rsidRPr="000C48D9">
              <w:rPr>
                <w:rFonts w:asciiTheme="majorHAnsi" w:hAnsiTheme="majorHAnsi" w:cstheme="majorHAnsi"/>
                <w:color w:val="000000"/>
                <w:sz w:val="16"/>
                <w:szCs w:val="16"/>
              </w:rPr>
              <w:t xml:space="preserve"> Khan</w:t>
            </w:r>
          </w:p>
        </w:tc>
        <w:tc>
          <w:tcPr>
            <w:tcW w:w="1978" w:type="dxa"/>
          </w:tcPr>
          <w:p w14:paraId="5C84853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62F73079" w14:textId="77777777" w:rsidR="00C40248" w:rsidRPr="000C48D9" w:rsidRDefault="00C40248" w:rsidP="00B87EEE">
            <w:pPr>
              <w:rPr>
                <w:rFonts w:asciiTheme="majorHAnsi" w:hAnsiTheme="majorHAnsi" w:cstheme="majorHAnsi"/>
                <w:sz w:val="16"/>
                <w:szCs w:val="16"/>
              </w:rPr>
            </w:pPr>
          </w:p>
        </w:tc>
      </w:tr>
      <w:tr w:rsidR="00C40248" w:rsidRPr="000C48D9" w14:paraId="1B4C709B" w14:textId="77777777" w:rsidTr="00B87EEE">
        <w:trPr>
          <w:jc w:val="center"/>
        </w:trPr>
        <w:tc>
          <w:tcPr>
            <w:tcW w:w="2835" w:type="dxa"/>
            <w:tcBorders>
              <w:left w:val="single" w:sz="4" w:space="0" w:color="auto"/>
            </w:tcBorders>
          </w:tcPr>
          <w:p w14:paraId="124FD5FB"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1BD0BF3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Felicity Gove</w:t>
            </w:r>
          </w:p>
        </w:tc>
        <w:tc>
          <w:tcPr>
            <w:tcW w:w="1978" w:type="dxa"/>
          </w:tcPr>
          <w:p w14:paraId="3244BAA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11B9ADC7" w14:textId="77777777" w:rsidR="00C40248" w:rsidRPr="000C48D9" w:rsidRDefault="00C40248" w:rsidP="00B87EEE">
            <w:pPr>
              <w:rPr>
                <w:rFonts w:asciiTheme="majorHAnsi" w:hAnsiTheme="majorHAnsi" w:cstheme="majorHAnsi"/>
                <w:sz w:val="16"/>
                <w:szCs w:val="16"/>
              </w:rPr>
            </w:pPr>
          </w:p>
        </w:tc>
      </w:tr>
      <w:tr w:rsidR="00C40248" w:rsidRPr="000C48D9" w14:paraId="76A09130" w14:textId="77777777" w:rsidTr="00B87EEE">
        <w:trPr>
          <w:jc w:val="center"/>
        </w:trPr>
        <w:tc>
          <w:tcPr>
            <w:tcW w:w="2835" w:type="dxa"/>
            <w:tcBorders>
              <w:left w:val="single" w:sz="4" w:space="0" w:color="auto"/>
            </w:tcBorders>
          </w:tcPr>
          <w:p w14:paraId="5E889E7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A33D88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Emma Gaskin</w:t>
            </w:r>
          </w:p>
        </w:tc>
        <w:tc>
          <w:tcPr>
            <w:tcW w:w="1978" w:type="dxa"/>
          </w:tcPr>
          <w:p w14:paraId="72068DB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00772A5B" w14:textId="77777777" w:rsidR="00C40248" w:rsidRPr="000C48D9" w:rsidRDefault="00C40248" w:rsidP="00B87EEE">
            <w:pPr>
              <w:rPr>
                <w:rFonts w:asciiTheme="majorHAnsi" w:hAnsiTheme="majorHAnsi" w:cstheme="majorHAnsi"/>
                <w:sz w:val="16"/>
                <w:szCs w:val="16"/>
              </w:rPr>
            </w:pPr>
          </w:p>
        </w:tc>
      </w:tr>
      <w:tr w:rsidR="00C40248" w:rsidRPr="000C48D9" w14:paraId="5AEE6A3C" w14:textId="77777777" w:rsidTr="00B87EEE">
        <w:trPr>
          <w:jc w:val="center"/>
        </w:trPr>
        <w:tc>
          <w:tcPr>
            <w:tcW w:w="2835" w:type="dxa"/>
            <w:tcBorders>
              <w:left w:val="single" w:sz="4" w:space="0" w:color="auto"/>
            </w:tcBorders>
          </w:tcPr>
          <w:p w14:paraId="08EEDE1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ECBF7B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Luke Cunningham</w:t>
            </w:r>
          </w:p>
        </w:tc>
        <w:tc>
          <w:tcPr>
            <w:tcW w:w="1978" w:type="dxa"/>
          </w:tcPr>
          <w:p w14:paraId="01EA367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1139368D" w14:textId="77777777" w:rsidR="00C40248" w:rsidRPr="000C48D9" w:rsidRDefault="00C40248" w:rsidP="00B87EEE">
            <w:pPr>
              <w:rPr>
                <w:rFonts w:asciiTheme="majorHAnsi" w:hAnsiTheme="majorHAnsi" w:cstheme="majorHAnsi"/>
                <w:sz w:val="16"/>
                <w:szCs w:val="16"/>
              </w:rPr>
            </w:pPr>
          </w:p>
        </w:tc>
      </w:tr>
      <w:tr w:rsidR="00C40248" w:rsidRPr="000C48D9" w14:paraId="0EC05694" w14:textId="77777777" w:rsidTr="00B87EEE">
        <w:trPr>
          <w:jc w:val="center"/>
        </w:trPr>
        <w:tc>
          <w:tcPr>
            <w:tcW w:w="2835" w:type="dxa"/>
            <w:tcBorders>
              <w:left w:val="single" w:sz="4" w:space="0" w:color="auto"/>
            </w:tcBorders>
          </w:tcPr>
          <w:p w14:paraId="076E5452"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2EA57D12"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Jaci</w:t>
            </w:r>
            <w:proofErr w:type="spellEnd"/>
            <w:r w:rsidRPr="000C48D9">
              <w:rPr>
                <w:rFonts w:asciiTheme="majorHAnsi" w:hAnsiTheme="majorHAnsi" w:cstheme="majorHAnsi"/>
                <w:color w:val="000000"/>
                <w:sz w:val="16"/>
                <w:szCs w:val="16"/>
              </w:rPr>
              <w:t xml:space="preserve"> Chapman</w:t>
            </w:r>
          </w:p>
        </w:tc>
        <w:tc>
          <w:tcPr>
            <w:tcW w:w="1978" w:type="dxa"/>
          </w:tcPr>
          <w:p w14:paraId="1DBBE69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Dietitian</w:t>
            </w:r>
          </w:p>
        </w:tc>
        <w:tc>
          <w:tcPr>
            <w:tcW w:w="2127" w:type="dxa"/>
            <w:tcBorders>
              <w:right w:val="single" w:sz="4" w:space="0" w:color="auto"/>
            </w:tcBorders>
          </w:tcPr>
          <w:p w14:paraId="4C8B1563" w14:textId="77777777" w:rsidR="00C40248" w:rsidRPr="000C48D9" w:rsidRDefault="00C40248" w:rsidP="00B87EEE">
            <w:pPr>
              <w:rPr>
                <w:rFonts w:asciiTheme="majorHAnsi" w:hAnsiTheme="majorHAnsi" w:cstheme="majorHAnsi"/>
                <w:sz w:val="16"/>
                <w:szCs w:val="16"/>
              </w:rPr>
            </w:pPr>
          </w:p>
        </w:tc>
      </w:tr>
      <w:tr w:rsidR="00C40248" w:rsidRPr="000C48D9" w14:paraId="41842B83" w14:textId="77777777" w:rsidTr="00B87EEE">
        <w:trPr>
          <w:jc w:val="center"/>
        </w:trPr>
        <w:tc>
          <w:tcPr>
            <w:tcW w:w="2835" w:type="dxa"/>
            <w:tcBorders>
              <w:left w:val="single" w:sz="4" w:space="0" w:color="auto"/>
            </w:tcBorders>
          </w:tcPr>
          <w:p w14:paraId="03C6168E"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Patients or Caregivers</w:t>
            </w:r>
          </w:p>
        </w:tc>
        <w:tc>
          <w:tcPr>
            <w:tcW w:w="2047" w:type="dxa"/>
          </w:tcPr>
          <w:p w14:paraId="615BEE32" w14:textId="77777777" w:rsidR="00C40248" w:rsidRPr="000C48D9" w:rsidRDefault="00C40248" w:rsidP="00B87EEE">
            <w:pPr>
              <w:rPr>
                <w:rFonts w:asciiTheme="majorHAnsi" w:hAnsiTheme="majorHAnsi" w:cstheme="majorHAnsi"/>
                <w:sz w:val="16"/>
                <w:szCs w:val="16"/>
              </w:rPr>
            </w:pPr>
          </w:p>
        </w:tc>
        <w:tc>
          <w:tcPr>
            <w:tcW w:w="1978" w:type="dxa"/>
          </w:tcPr>
          <w:p w14:paraId="1ECDDF3D"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5AF9F04A" w14:textId="77777777" w:rsidR="00C40248" w:rsidRPr="000C48D9" w:rsidRDefault="00C40248" w:rsidP="00B87EEE">
            <w:pPr>
              <w:rPr>
                <w:rFonts w:asciiTheme="majorHAnsi" w:hAnsiTheme="majorHAnsi" w:cstheme="majorHAnsi"/>
                <w:sz w:val="16"/>
                <w:szCs w:val="16"/>
              </w:rPr>
            </w:pPr>
          </w:p>
        </w:tc>
      </w:tr>
      <w:tr w:rsidR="00C40248" w:rsidRPr="000C48D9" w14:paraId="7CF9BECC" w14:textId="77777777" w:rsidTr="00B87EEE">
        <w:trPr>
          <w:jc w:val="center"/>
        </w:trPr>
        <w:tc>
          <w:tcPr>
            <w:tcW w:w="2835" w:type="dxa"/>
            <w:tcBorders>
              <w:left w:val="single" w:sz="4" w:space="0" w:color="auto"/>
            </w:tcBorders>
          </w:tcPr>
          <w:p w14:paraId="06861843"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15D6362"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Shaji</w:t>
            </w:r>
            <w:proofErr w:type="spellEnd"/>
            <w:r w:rsidRPr="000C48D9">
              <w:rPr>
                <w:rFonts w:asciiTheme="majorHAnsi" w:hAnsiTheme="majorHAnsi" w:cstheme="majorHAnsi"/>
                <w:color w:val="000000"/>
                <w:sz w:val="16"/>
                <w:szCs w:val="16"/>
              </w:rPr>
              <w:t xml:space="preserve"> Joseph</w:t>
            </w:r>
          </w:p>
        </w:tc>
        <w:tc>
          <w:tcPr>
            <w:tcW w:w="1978" w:type="dxa"/>
          </w:tcPr>
          <w:p w14:paraId="56BA8469"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4C7699DE" w14:textId="77777777" w:rsidR="00C40248" w:rsidRPr="000C48D9" w:rsidRDefault="00C40248" w:rsidP="00B87EEE">
            <w:pPr>
              <w:rPr>
                <w:rFonts w:asciiTheme="majorHAnsi" w:hAnsiTheme="majorHAnsi" w:cstheme="majorHAnsi"/>
                <w:sz w:val="16"/>
                <w:szCs w:val="16"/>
              </w:rPr>
            </w:pPr>
          </w:p>
        </w:tc>
      </w:tr>
      <w:tr w:rsidR="00C40248" w:rsidRPr="000C48D9" w14:paraId="63EAB2CD" w14:textId="77777777" w:rsidTr="00B87EEE">
        <w:trPr>
          <w:jc w:val="center"/>
        </w:trPr>
        <w:tc>
          <w:tcPr>
            <w:tcW w:w="2835" w:type="dxa"/>
            <w:tcBorders>
              <w:left w:val="single" w:sz="4" w:space="0" w:color="auto"/>
            </w:tcBorders>
          </w:tcPr>
          <w:p w14:paraId="1419A08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631389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Donna Reid</w:t>
            </w:r>
          </w:p>
        </w:tc>
        <w:tc>
          <w:tcPr>
            <w:tcW w:w="1978" w:type="dxa"/>
          </w:tcPr>
          <w:p w14:paraId="19549388"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5CAC955B" w14:textId="77777777" w:rsidR="00C40248" w:rsidRPr="000C48D9" w:rsidRDefault="00C40248" w:rsidP="00B87EEE">
            <w:pPr>
              <w:rPr>
                <w:rFonts w:asciiTheme="majorHAnsi" w:hAnsiTheme="majorHAnsi" w:cstheme="majorHAnsi"/>
                <w:sz w:val="16"/>
                <w:szCs w:val="16"/>
              </w:rPr>
            </w:pPr>
          </w:p>
        </w:tc>
      </w:tr>
      <w:tr w:rsidR="00C40248" w:rsidRPr="000C48D9" w14:paraId="494ED5B4" w14:textId="77777777" w:rsidTr="00B87EEE">
        <w:trPr>
          <w:jc w:val="center"/>
        </w:trPr>
        <w:tc>
          <w:tcPr>
            <w:tcW w:w="2835" w:type="dxa"/>
            <w:tcBorders>
              <w:left w:val="single" w:sz="4" w:space="0" w:color="auto"/>
            </w:tcBorders>
          </w:tcPr>
          <w:p w14:paraId="3DDA4E2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7AF4BBF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Mark Hudson</w:t>
            </w:r>
          </w:p>
        </w:tc>
        <w:tc>
          <w:tcPr>
            <w:tcW w:w="1978" w:type="dxa"/>
          </w:tcPr>
          <w:p w14:paraId="19DB69AB"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1717980" w14:textId="77777777" w:rsidR="00C40248" w:rsidRPr="000C48D9" w:rsidRDefault="00C40248" w:rsidP="00B87EEE">
            <w:pPr>
              <w:rPr>
                <w:rFonts w:asciiTheme="majorHAnsi" w:hAnsiTheme="majorHAnsi" w:cstheme="majorHAnsi"/>
                <w:sz w:val="16"/>
                <w:szCs w:val="16"/>
              </w:rPr>
            </w:pPr>
          </w:p>
        </w:tc>
      </w:tr>
      <w:tr w:rsidR="00C40248" w:rsidRPr="000C48D9" w14:paraId="6A5A210A" w14:textId="77777777" w:rsidTr="00B87EEE">
        <w:trPr>
          <w:jc w:val="center"/>
        </w:trPr>
        <w:tc>
          <w:tcPr>
            <w:tcW w:w="2835" w:type="dxa"/>
            <w:tcBorders>
              <w:left w:val="single" w:sz="4" w:space="0" w:color="auto"/>
            </w:tcBorders>
          </w:tcPr>
          <w:p w14:paraId="706928B0"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D4AE10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Lynn Simpson</w:t>
            </w:r>
          </w:p>
        </w:tc>
        <w:tc>
          <w:tcPr>
            <w:tcW w:w="1978" w:type="dxa"/>
          </w:tcPr>
          <w:p w14:paraId="0CA76B0A"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0DC21988" w14:textId="77777777" w:rsidR="00C40248" w:rsidRPr="000C48D9" w:rsidRDefault="00C40248" w:rsidP="00B87EEE">
            <w:pPr>
              <w:rPr>
                <w:rFonts w:asciiTheme="majorHAnsi" w:hAnsiTheme="majorHAnsi" w:cstheme="majorHAnsi"/>
                <w:sz w:val="16"/>
                <w:szCs w:val="16"/>
              </w:rPr>
            </w:pPr>
          </w:p>
        </w:tc>
      </w:tr>
      <w:tr w:rsidR="00C40248" w:rsidRPr="000C48D9" w14:paraId="040FDC5A" w14:textId="77777777" w:rsidTr="00B87EEE">
        <w:trPr>
          <w:jc w:val="center"/>
        </w:trPr>
        <w:tc>
          <w:tcPr>
            <w:tcW w:w="2835" w:type="dxa"/>
            <w:tcBorders>
              <w:left w:val="single" w:sz="4" w:space="0" w:color="auto"/>
            </w:tcBorders>
          </w:tcPr>
          <w:p w14:paraId="1EB26409"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CB47A3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Mr Ian J Wilson</w:t>
            </w:r>
          </w:p>
        </w:tc>
        <w:tc>
          <w:tcPr>
            <w:tcW w:w="1978" w:type="dxa"/>
          </w:tcPr>
          <w:p w14:paraId="72C1A516"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09E728AB" w14:textId="77777777" w:rsidR="00C40248" w:rsidRPr="000C48D9" w:rsidRDefault="00C40248" w:rsidP="00B87EEE">
            <w:pPr>
              <w:rPr>
                <w:rFonts w:asciiTheme="majorHAnsi" w:hAnsiTheme="majorHAnsi" w:cstheme="majorHAnsi"/>
                <w:sz w:val="16"/>
                <w:szCs w:val="16"/>
              </w:rPr>
            </w:pPr>
          </w:p>
        </w:tc>
      </w:tr>
      <w:tr w:rsidR="00C40248" w:rsidRPr="000C48D9" w14:paraId="2291A49B" w14:textId="77777777" w:rsidTr="00B87EEE">
        <w:trPr>
          <w:jc w:val="center"/>
        </w:trPr>
        <w:tc>
          <w:tcPr>
            <w:tcW w:w="2835" w:type="dxa"/>
            <w:tcBorders>
              <w:left w:val="single" w:sz="4" w:space="0" w:color="auto"/>
            </w:tcBorders>
          </w:tcPr>
          <w:p w14:paraId="6F850CF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E4F0FE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Sally Andrews</w:t>
            </w:r>
          </w:p>
        </w:tc>
        <w:tc>
          <w:tcPr>
            <w:tcW w:w="1978" w:type="dxa"/>
          </w:tcPr>
          <w:p w14:paraId="1A222FB2"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C8C6F2C" w14:textId="77777777" w:rsidR="00C40248" w:rsidRPr="000C48D9" w:rsidRDefault="00C40248" w:rsidP="00B87EEE">
            <w:pPr>
              <w:rPr>
                <w:rFonts w:asciiTheme="majorHAnsi" w:hAnsiTheme="majorHAnsi" w:cstheme="majorHAnsi"/>
                <w:sz w:val="16"/>
                <w:szCs w:val="16"/>
              </w:rPr>
            </w:pPr>
          </w:p>
        </w:tc>
      </w:tr>
      <w:tr w:rsidR="00C40248" w:rsidRPr="000C48D9" w14:paraId="297FBEA7" w14:textId="77777777" w:rsidTr="00B87EEE">
        <w:trPr>
          <w:jc w:val="center"/>
        </w:trPr>
        <w:tc>
          <w:tcPr>
            <w:tcW w:w="2835" w:type="dxa"/>
            <w:tcBorders>
              <w:left w:val="single" w:sz="4" w:space="0" w:color="auto"/>
            </w:tcBorders>
          </w:tcPr>
          <w:p w14:paraId="48649BE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6BF008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Dr </w:t>
            </w:r>
            <w:proofErr w:type="spellStart"/>
            <w:r w:rsidRPr="000C48D9">
              <w:rPr>
                <w:rFonts w:asciiTheme="majorHAnsi" w:hAnsiTheme="majorHAnsi" w:cstheme="majorHAnsi"/>
                <w:color w:val="000000"/>
                <w:sz w:val="16"/>
                <w:szCs w:val="16"/>
              </w:rPr>
              <w:t>Smarajit</w:t>
            </w:r>
            <w:proofErr w:type="spellEnd"/>
            <w:r w:rsidRPr="000C48D9">
              <w:rPr>
                <w:rFonts w:asciiTheme="majorHAnsi" w:hAnsiTheme="majorHAnsi" w:cstheme="majorHAnsi"/>
                <w:color w:val="000000"/>
                <w:sz w:val="16"/>
                <w:szCs w:val="16"/>
              </w:rPr>
              <w:t xml:space="preserve"> Roy</w:t>
            </w:r>
          </w:p>
        </w:tc>
        <w:tc>
          <w:tcPr>
            <w:tcW w:w="1978" w:type="dxa"/>
          </w:tcPr>
          <w:p w14:paraId="78853487"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93D234B" w14:textId="77777777" w:rsidR="00C40248" w:rsidRPr="000C48D9" w:rsidRDefault="00C40248" w:rsidP="00B87EEE">
            <w:pPr>
              <w:rPr>
                <w:rFonts w:asciiTheme="majorHAnsi" w:hAnsiTheme="majorHAnsi" w:cstheme="majorHAnsi"/>
                <w:sz w:val="16"/>
                <w:szCs w:val="16"/>
              </w:rPr>
            </w:pPr>
          </w:p>
        </w:tc>
      </w:tr>
      <w:tr w:rsidR="00C40248" w:rsidRPr="000C48D9" w14:paraId="0AB010A6" w14:textId="77777777" w:rsidTr="00B87EEE">
        <w:trPr>
          <w:jc w:val="center"/>
        </w:trPr>
        <w:tc>
          <w:tcPr>
            <w:tcW w:w="2835" w:type="dxa"/>
            <w:tcBorders>
              <w:left w:val="single" w:sz="4" w:space="0" w:color="auto"/>
            </w:tcBorders>
          </w:tcPr>
          <w:p w14:paraId="24C1CE4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A1464A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John Wilson</w:t>
            </w:r>
          </w:p>
        </w:tc>
        <w:tc>
          <w:tcPr>
            <w:tcW w:w="1978" w:type="dxa"/>
          </w:tcPr>
          <w:p w14:paraId="3B66E843"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75E91AA5" w14:textId="77777777" w:rsidR="00C40248" w:rsidRPr="000C48D9" w:rsidRDefault="00C40248" w:rsidP="00B87EEE">
            <w:pPr>
              <w:rPr>
                <w:rFonts w:asciiTheme="majorHAnsi" w:hAnsiTheme="majorHAnsi" w:cstheme="majorHAnsi"/>
                <w:sz w:val="16"/>
                <w:szCs w:val="16"/>
              </w:rPr>
            </w:pPr>
          </w:p>
        </w:tc>
      </w:tr>
      <w:tr w:rsidR="00C40248" w:rsidRPr="000C48D9" w14:paraId="3E6C1498" w14:textId="77777777" w:rsidTr="00B87EEE">
        <w:trPr>
          <w:jc w:val="center"/>
        </w:trPr>
        <w:tc>
          <w:tcPr>
            <w:tcW w:w="2835" w:type="dxa"/>
            <w:tcBorders>
              <w:left w:val="single" w:sz="4" w:space="0" w:color="auto"/>
            </w:tcBorders>
          </w:tcPr>
          <w:p w14:paraId="1F7B6894"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C67B90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Francesco Palma</w:t>
            </w:r>
          </w:p>
        </w:tc>
        <w:tc>
          <w:tcPr>
            <w:tcW w:w="1978" w:type="dxa"/>
          </w:tcPr>
          <w:p w14:paraId="123305E9"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4A767B7C" w14:textId="77777777" w:rsidR="00C40248" w:rsidRPr="000C48D9" w:rsidRDefault="00C40248" w:rsidP="00B87EEE">
            <w:pPr>
              <w:rPr>
                <w:rFonts w:asciiTheme="majorHAnsi" w:hAnsiTheme="majorHAnsi" w:cstheme="majorHAnsi"/>
                <w:sz w:val="16"/>
                <w:szCs w:val="16"/>
              </w:rPr>
            </w:pPr>
          </w:p>
        </w:tc>
      </w:tr>
      <w:tr w:rsidR="00C40248" w:rsidRPr="000C48D9" w14:paraId="6F27EBC1" w14:textId="77777777" w:rsidTr="00B87EEE">
        <w:trPr>
          <w:jc w:val="center"/>
        </w:trPr>
        <w:tc>
          <w:tcPr>
            <w:tcW w:w="2835" w:type="dxa"/>
            <w:tcBorders>
              <w:left w:val="single" w:sz="4" w:space="0" w:color="auto"/>
            </w:tcBorders>
          </w:tcPr>
          <w:p w14:paraId="535EEF2C"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7C0A50A9"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Sarifa</w:t>
            </w:r>
            <w:proofErr w:type="spellEnd"/>
            <w:r w:rsidRPr="000C48D9">
              <w:rPr>
                <w:rFonts w:asciiTheme="majorHAnsi" w:hAnsiTheme="majorHAnsi" w:cstheme="majorHAnsi"/>
                <w:color w:val="000000"/>
                <w:sz w:val="16"/>
                <w:szCs w:val="16"/>
              </w:rPr>
              <w:t xml:space="preserve"> Patel</w:t>
            </w:r>
          </w:p>
        </w:tc>
        <w:tc>
          <w:tcPr>
            <w:tcW w:w="1978" w:type="dxa"/>
          </w:tcPr>
          <w:p w14:paraId="32C54FE4"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5696B844" w14:textId="77777777" w:rsidR="00C40248" w:rsidRPr="000C48D9" w:rsidRDefault="00C40248" w:rsidP="00B87EEE">
            <w:pPr>
              <w:rPr>
                <w:rFonts w:asciiTheme="majorHAnsi" w:hAnsiTheme="majorHAnsi" w:cstheme="majorHAnsi"/>
                <w:sz w:val="16"/>
                <w:szCs w:val="16"/>
              </w:rPr>
            </w:pPr>
          </w:p>
        </w:tc>
      </w:tr>
      <w:tr w:rsidR="00C40248" w:rsidRPr="000C48D9" w14:paraId="218F3976" w14:textId="77777777" w:rsidTr="00B87EEE">
        <w:trPr>
          <w:jc w:val="center"/>
        </w:trPr>
        <w:tc>
          <w:tcPr>
            <w:tcW w:w="2835" w:type="dxa"/>
            <w:tcBorders>
              <w:left w:val="single" w:sz="4" w:space="0" w:color="auto"/>
            </w:tcBorders>
          </w:tcPr>
          <w:p w14:paraId="698C5042"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6EFEBA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Rebecca Langley</w:t>
            </w:r>
          </w:p>
        </w:tc>
        <w:tc>
          <w:tcPr>
            <w:tcW w:w="1978" w:type="dxa"/>
          </w:tcPr>
          <w:p w14:paraId="7D2FA91F"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8781375" w14:textId="77777777" w:rsidR="00C40248" w:rsidRPr="000C48D9" w:rsidRDefault="00C40248" w:rsidP="00B87EEE">
            <w:pPr>
              <w:rPr>
                <w:rFonts w:asciiTheme="majorHAnsi" w:hAnsiTheme="majorHAnsi" w:cstheme="majorHAnsi"/>
                <w:sz w:val="16"/>
                <w:szCs w:val="16"/>
              </w:rPr>
            </w:pPr>
          </w:p>
        </w:tc>
      </w:tr>
      <w:tr w:rsidR="00C40248" w:rsidRPr="000C48D9" w14:paraId="6600134E" w14:textId="77777777" w:rsidTr="00B87EEE">
        <w:trPr>
          <w:jc w:val="center"/>
        </w:trPr>
        <w:tc>
          <w:tcPr>
            <w:tcW w:w="2835" w:type="dxa"/>
            <w:tcBorders>
              <w:left w:val="single" w:sz="4" w:space="0" w:color="auto"/>
            </w:tcBorders>
          </w:tcPr>
          <w:p w14:paraId="0E9C2210"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16D36A2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Patrick Behan</w:t>
            </w:r>
          </w:p>
        </w:tc>
        <w:tc>
          <w:tcPr>
            <w:tcW w:w="1978" w:type="dxa"/>
          </w:tcPr>
          <w:p w14:paraId="479BFF5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469F3D50" w14:textId="77777777" w:rsidR="00C40248" w:rsidRPr="000C48D9" w:rsidRDefault="00C40248" w:rsidP="00B87EEE">
            <w:pPr>
              <w:rPr>
                <w:rFonts w:asciiTheme="majorHAnsi" w:hAnsiTheme="majorHAnsi" w:cstheme="majorHAnsi"/>
                <w:sz w:val="16"/>
                <w:szCs w:val="16"/>
              </w:rPr>
            </w:pPr>
          </w:p>
        </w:tc>
      </w:tr>
      <w:tr w:rsidR="00C40248" w:rsidRPr="000C48D9" w14:paraId="20C41280" w14:textId="77777777" w:rsidTr="00B87EEE">
        <w:trPr>
          <w:jc w:val="center"/>
        </w:trPr>
        <w:tc>
          <w:tcPr>
            <w:tcW w:w="2835" w:type="dxa"/>
            <w:tcBorders>
              <w:left w:val="single" w:sz="4" w:space="0" w:color="auto"/>
            </w:tcBorders>
          </w:tcPr>
          <w:p w14:paraId="2BF19119"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D5825E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Casey Coats</w:t>
            </w:r>
          </w:p>
        </w:tc>
        <w:tc>
          <w:tcPr>
            <w:tcW w:w="1978" w:type="dxa"/>
          </w:tcPr>
          <w:p w14:paraId="69B3D7A0"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33640FEF" w14:textId="77777777" w:rsidR="00C40248" w:rsidRPr="000C48D9" w:rsidRDefault="00C40248" w:rsidP="00B87EEE">
            <w:pPr>
              <w:rPr>
                <w:rFonts w:asciiTheme="majorHAnsi" w:hAnsiTheme="majorHAnsi" w:cstheme="majorHAnsi"/>
                <w:sz w:val="16"/>
                <w:szCs w:val="16"/>
              </w:rPr>
            </w:pPr>
          </w:p>
        </w:tc>
      </w:tr>
      <w:tr w:rsidR="00C40248" w:rsidRPr="000C48D9" w14:paraId="68BB5253" w14:textId="77777777" w:rsidTr="00B87EEE">
        <w:trPr>
          <w:jc w:val="center"/>
        </w:trPr>
        <w:tc>
          <w:tcPr>
            <w:tcW w:w="2835" w:type="dxa"/>
            <w:tcBorders>
              <w:left w:val="single" w:sz="4" w:space="0" w:color="auto"/>
            </w:tcBorders>
          </w:tcPr>
          <w:p w14:paraId="1D0687B4"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1E90B7A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Julia Houlton</w:t>
            </w:r>
          </w:p>
        </w:tc>
        <w:tc>
          <w:tcPr>
            <w:tcW w:w="1978" w:type="dxa"/>
          </w:tcPr>
          <w:p w14:paraId="30E1F1B6"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67029281" w14:textId="77777777" w:rsidR="00C40248" w:rsidRPr="000C48D9" w:rsidRDefault="00C40248" w:rsidP="00B87EEE">
            <w:pPr>
              <w:rPr>
                <w:rFonts w:asciiTheme="majorHAnsi" w:hAnsiTheme="majorHAnsi" w:cstheme="majorHAnsi"/>
                <w:sz w:val="16"/>
                <w:szCs w:val="16"/>
              </w:rPr>
            </w:pPr>
          </w:p>
        </w:tc>
      </w:tr>
      <w:tr w:rsidR="00C40248" w:rsidRPr="000C48D9" w14:paraId="35924F69" w14:textId="77777777" w:rsidTr="00B87EEE">
        <w:trPr>
          <w:jc w:val="center"/>
        </w:trPr>
        <w:tc>
          <w:tcPr>
            <w:tcW w:w="2835" w:type="dxa"/>
            <w:tcBorders>
              <w:left w:val="single" w:sz="4" w:space="0" w:color="auto"/>
            </w:tcBorders>
          </w:tcPr>
          <w:p w14:paraId="755236D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E0E6CC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Louise Gallie</w:t>
            </w:r>
          </w:p>
        </w:tc>
        <w:tc>
          <w:tcPr>
            <w:tcW w:w="1978" w:type="dxa"/>
          </w:tcPr>
          <w:p w14:paraId="3A711C8A"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0609DCC" w14:textId="77777777" w:rsidR="00C40248" w:rsidRPr="000C48D9" w:rsidRDefault="00C40248" w:rsidP="00B87EEE">
            <w:pPr>
              <w:rPr>
                <w:rFonts w:asciiTheme="majorHAnsi" w:hAnsiTheme="majorHAnsi" w:cstheme="majorHAnsi"/>
                <w:sz w:val="16"/>
                <w:szCs w:val="16"/>
              </w:rPr>
            </w:pPr>
          </w:p>
        </w:tc>
      </w:tr>
      <w:tr w:rsidR="00C40248" w:rsidRPr="000C48D9" w14:paraId="03DDBDD9" w14:textId="77777777" w:rsidTr="00B87EEE">
        <w:trPr>
          <w:jc w:val="center"/>
        </w:trPr>
        <w:tc>
          <w:tcPr>
            <w:tcW w:w="2835" w:type="dxa"/>
            <w:tcBorders>
              <w:left w:val="single" w:sz="4" w:space="0" w:color="auto"/>
            </w:tcBorders>
          </w:tcPr>
          <w:p w14:paraId="48FD40BE"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36A98B7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Mohammad </w:t>
            </w:r>
            <w:proofErr w:type="spellStart"/>
            <w:r w:rsidRPr="000C48D9">
              <w:rPr>
                <w:rFonts w:asciiTheme="majorHAnsi" w:hAnsiTheme="majorHAnsi" w:cstheme="majorHAnsi"/>
                <w:color w:val="000000"/>
                <w:sz w:val="16"/>
                <w:szCs w:val="16"/>
              </w:rPr>
              <w:t>Jasimuddin</w:t>
            </w:r>
            <w:proofErr w:type="spellEnd"/>
          </w:p>
        </w:tc>
        <w:tc>
          <w:tcPr>
            <w:tcW w:w="1978" w:type="dxa"/>
          </w:tcPr>
          <w:p w14:paraId="215766C3"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310E1238" w14:textId="77777777" w:rsidR="00C40248" w:rsidRPr="000C48D9" w:rsidRDefault="00C40248" w:rsidP="00B87EEE">
            <w:pPr>
              <w:rPr>
                <w:rFonts w:asciiTheme="majorHAnsi" w:hAnsiTheme="majorHAnsi" w:cstheme="majorHAnsi"/>
                <w:sz w:val="16"/>
                <w:szCs w:val="16"/>
              </w:rPr>
            </w:pPr>
          </w:p>
        </w:tc>
      </w:tr>
      <w:tr w:rsidR="00C40248" w:rsidRPr="000C48D9" w14:paraId="36CC0531" w14:textId="77777777" w:rsidTr="00B87EEE">
        <w:trPr>
          <w:jc w:val="center"/>
        </w:trPr>
        <w:tc>
          <w:tcPr>
            <w:tcW w:w="2835" w:type="dxa"/>
            <w:tcBorders>
              <w:left w:val="single" w:sz="4" w:space="0" w:color="auto"/>
            </w:tcBorders>
          </w:tcPr>
          <w:p w14:paraId="6CC8D697"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FDD57D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Michele Bell</w:t>
            </w:r>
          </w:p>
        </w:tc>
        <w:tc>
          <w:tcPr>
            <w:tcW w:w="1978" w:type="dxa"/>
          </w:tcPr>
          <w:p w14:paraId="1980A09D"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769E6D17" w14:textId="77777777" w:rsidR="00C40248" w:rsidRPr="000C48D9" w:rsidRDefault="00C40248" w:rsidP="00B87EEE">
            <w:pPr>
              <w:rPr>
                <w:rFonts w:asciiTheme="majorHAnsi" w:hAnsiTheme="majorHAnsi" w:cstheme="majorHAnsi"/>
                <w:sz w:val="16"/>
                <w:szCs w:val="16"/>
              </w:rPr>
            </w:pPr>
          </w:p>
        </w:tc>
      </w:tr>
      <w:tr w:rsidR="00C40248" w:rsidRPr="000C48D9" w14:paraId="1E3F2416" w14:textId="77777777" w:rsidTr="00B87EEE">
        <w:trPr>
          <w:jc w:val="center"/>
        </w:trPr>
        <w:tc>
          <w:tcPr>
            <w:tcW w:w="2835" w:type="dxa"/>
            <w:tcBorders>
              <w:left w:val="single" w:sz="4" w:space="0" w:color="auto"/>
            </w:tcBorders>
          </w:tcPr>
          <w:p w14:paraId="4BEFE9C3"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DE7CA3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Alan Mansell</w:t>
            </w:r>
          </w:p>
        </w:tc>
        <w:tc>
          <w:tcPr>
            <w:tcW w:w="1978" w:type="dxa"/>
          </w:tcPr>
          <w:p w14:paraId="50445FF0"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6A21657C" w14:textId="77777777" w:rsidR="00C40248" w:rsidRPr="000C48D9" w:rsidRDefault="00C40248" w:rsidP="00B87EEE">
            <w:pPr>
              <w:rPr>
                <w:rFonts w:asciiTheme="majorHAnsi" w:hAnsiTheme="majorHAnsi" w:cstheme="majorHAnsi"/>
                <w:sz w:val="16"/>
                <w:szCs w:val="16"/>
              </w:rPr>
            </w:pPr>
          </w:p>
        </w:tc>
      </w:tr>
      <w:tr w:rsidR="00C40248" w:rsidRPr="000C48D9" w14:paraId="4D263ACF" w14:textId="77777777" w:rsidTr="00B87EEE">
        <w:trPr>
          <w:jc w:val="center"/>
        </w:trPr>
        <w:tc>
          <w:tcPr>
            <w:tcW w:w="2835" w:type="dxa"/>
            <w:tcBorders>
              <w:left w:val="single" w:sz="4" w:space="0" w:color="auto"/>
            </w:tcBorders>
          </w:tcPr>
          <w:p w14:paraId="775811E4"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8B356FC"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Olivia Wills</w:t>
            </w:r>
          </w:p>
        </w:tc>
        <w:tc>
          <w:tcPr>
            <w:tcW w:w="1978" w:type="dxa"/>
          </w:tcPr>
          <w:p w14:paraId="631CBE76"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60C3A88E" w14:textId="77777777" w:rsidR="00C40248" w:rsidRPr="000C48D9" w:rsidRDefault="00C40248" w:rsidP="00B87EEE">
            <w:pPr>
              <w:rPr>
                <w:rFonts w:asciiTheme="majorHAnsi" w:hAnsiTheme="majorHAnsi" w:cstheme="majorHAnsi"/>
                <w:sz w:val="16"/>
                <w:szCs w:val="16"/>
              </w:rPr>
            </w:pPr>
          </w:p>
        </w:tc>
      </w:tr>
      <w:tr w:rsidR="00C40248" w:rsidRPr="000C48D9" w14:paraId="41DEFD36" w14:textId="77777777" w:rsidTr="00B87EEE">
        <w:trPr>
          <w:jc w:val="center"/>
        </w:trPr>
        <w:tc>
          <w:tcPr>
            <w:tcW w:w="2835" w:type="dxa"/>
            <w:tcBorders>
              <w:left w:val="single" w:sz="4" w:space="0" w:color="auto"/>
            </w:tcBorders>
          </w:tcPr>
          <w:p w14:paraId="4EAAEE44"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E83831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Evelyn </w:t>
            </w:r>
            <w:proofErr w:type="spellStart"/>
            <w:r w:rsidRPr="000C48D9">
              <w:rPr>
                <w:rFonts w:asciiTheme="majorHAnsi" w:hAnsiTheme="majorHAnsi" w:cstheme="majorHAnsi"/>
                <w:color w:val="000000"/>
                <w:sz w:val="16"/>
                <w:szCs w:val="16"/>
              </w:rPr>
              <w:t>Mcgow</w:t>
            </w:r>
            <w:proofErr w:type="spellEnd"/>
          </w:p>
        </w:tc>
        <w:tc>
          <w:tcPr>
            <w:tcW w:w="1978" w:type="dxa"/>
          </w:tcPr>
          <w:p w14:paraId="6648E1C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50A294C" w14:textId="77777777" w:rsidR="00C40248" w:rsidRPr="000C48D9" w:rsidRDefault="00C40248" w:rsidP="00B87EEE">
            <w:pPr>
              <w:rPr>
                <w:rFonts w:asciiTheme="majorHAnsi" w:hAnsiTheme="majorHAnsi" w:cstheme="majorHAnsi"/>
                <w:sz w:val="16"/>
                <w:szCs w:val="16"/>
              </w:rPr>
            </w:pPr>
          </w:p>
        </w:tc>
      </w:tr>
      <w:tr w:rsidR="00C40248" w:rsidRPr="000C48D9" w14:paraId="44DD68F8" w14:textId="77777777" w:rsidTr="00B87EEE">
        <w:trPr>
          <w:jc w:val="center"/>
        </w:trPr>
        <w:tc>
          <w:tcPr>
            <w:tcW w:w="2835" w:type="dxa"/>
            <w:tcBorders>
              <w:left w:val="single" w:sz="4" w:space="0" w:color="auto"/>
            </w:tcBorders>
          </w:tcPr>
          <w:p w14:paraId="22A4C7BA"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268EEC8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Michael Selby</w:t>
            </w:r>
          </w:p>
        </w:tc>
        <w:tc>
          <w:tcPr>
            <w:tcW w:w="1978" w:type="dxa"/>
          </w:tcPr>
          <w:p w14:paraId="54140B12"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FF99532" w14:textId="77777777" w:rsidR="00C40248" w:rsidRPr="000C48D9" w:rsidRDefault="00C40248" w:rsidP="00B87EEE">
            <w:pPr>
              <w:rPr>
                <w:rFonts w:asciiTheme="majorHAnsi" w:hAnsiTheme="majorHAnsi" w:cstheme="majorHAnsi"/>
                <w:sz w:val="16"/>
                <w:szCs w:val="16"/>
              </w:rPr>
            </w:pPr>
          </w:p>
        </w:tc>
      </w:tr>
      <w:tr w:rsidR="00C40248" w:rsidRPr="000C48D9" w14:paraId="2BBA32D8" w14:textId="77777777" w:rsidTr="00B87EEE">
        <w:trPr>
          <w:jc w:val="center"/>
        </w:trPr>
        <w:tc>
          <w:tcPr>
            <w:tcW w:w="2835" w:type="dxa"/>
            <w:tcBorders>
              <w:left w:val="single" w:sz="4" w:space="0" w:color="auto"/>
            </w:tcBorders>
          </w:tcPr>
          <w:p w14:paraId="7D10C8B5"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7F0C71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Michael Goldstone</w:t>
            </w:r>
          </w:p>
        </w:tc>
        <w:tc>
          <w:tcPr>
            <w:tcW w:w="1978" w:type="dxa"/>
          </w:tcPr>
          <w:p w14:paraId="3B11554E"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302566C" w14:textId="77777777" w:rsidR="00C40248" w:rsidRPr="000C48D9" w:rsidRDefault="00C40248" w:rsidP="00B87EEE">
            <w:pPr>
              <w:rPr>
                <w:rFonts w:asciiTheme="majorHAnsi" w:hAnsiTheme="majorHAnsi" w:cstheme="majorHAnsi"/>
                <w:sz w:val="16"/>
                <w:szCs w:val="16"/>
              </w:rPr>
            </w:pPr>
          </w:p>
        </w:tc>
      </w:tr>
      <w:tr w:rsidR="00C40248" w:rsidRPr="000C48D9" w14:paraId="6B1124DA" w14:textId="77777777" w:rsidTr="00B87EEE">
        <w:trPr>
          <w:jc w:val="center"/>
        </w:trPr>
        <w:tc>
          <w:tcPr>
            <w:tcW w:w="2835" w:type="dxa"/>
            <w:tcBorders>
              <w:left w:val="single" w:sz="4" w:space="0" w:color="auto"/>
            </w:tcBorders>
          </w:tcPr>
          <w:p w14:paraId="213D587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978B35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Susan Stuart</w:t>
            </w:r>
          </w:p>
        </w:tc>
        <w:tc>
          <w:tcPr>
            <w:tcW w:w="1978" w:type="dxa"/>
          </w:tcPr>
          <w:p w14:paraId="3683E03A"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7C3DD494" w14:textId="77777777" w:rsidR="00C40248" w:rsidRPr="000C48D9" w:rsidRDefault="00C40248" w:rsidP="00B87EEE">
            <w:pPr>
              <w:rPr>
                <w:rFonts w:asciiTheme="majorHAnsi" w:hAnsiTheme="majorHAnsi" w:cstheme="majorHAnsi"/>
                <w:sz w:val="16"/>
                <w:szCs w:val="16"/>
              </w:rPr>
            </w:pPr>
          </w:p>
        </w:tc>
      </w:tr>
      <w:tr w:rsidR="00C40248" w:rsidRPr="000C48D9" w14:paraId="10EDEB41" w14:textId="77777777" w:rsidTr="00B87EEE">
        <w:trPr>
          <w:jc w:val="center"/>
        </w:trPr>
        <w:tc>
          <w:tcPr>
            <w:tcW w:w="2835" w:type="dxa"/>
            <w:tcBorders>
              <w:left w:val="single" w:sz="4" w:space="0" w:color="auto"/>
            </w:tcBorders>
          </w:tcPr>
          <w:p w14:paraId="0BBFBF67"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61E7DC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Hannah Burden</w:t>
            </w:r>
          </w:p>
        </w:tc>
        <w:tc>
          <w:tcPr>
            <w:tcW w:w="1978" w:type="dxa"/>
          </w:tcPr>
          <w:p w14:paraId="6ACD01D4"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55CC127B" w14:textId="77777777" w:rsidR="00C40248" w:rsidRPr="000C48D9" w:rsidRDefault="00C40248" w:rsidP="00B87EEE">
            <w:pPr>
              <w:rPr>
                <w:rFonts w:asciiTheme="majorHAnsi" w:hAnsiTheme="majorHAnsi" w:cstheme="majorHAnsi"/>
                <w:sz w:val="16"/>
                <w:szCs w:val="16"/>
              </w:rPr>
            </w:pPr>
          </w:p>
        </w:tc>
      </w:tr>
      <w:tr w:rsidR="00C40248" w:rsidRPr="000C48D9" w14:paraId="21088230" w14:textId="77777777" w:rsidTr="00B87EEE">
        <w:trPr>
          <w:jc w:val="center"/>
        </w:trPr>
        <w:tc>
          <w:tcPr>
            <w:tcW w:w="2835" w:type="dxa"/>
            <w:tcBorders>
              <w:left w:val="single" w:sz="4" w:space="0" w:color="auto"/>
            </w:tcBorders>
          </w:tcPr>
          <w:p w14:paraId="1266C5AD"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0BBA460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Rachel Kerr</w:t>
            </w:r>
          </w:p>
        </w:tc>
        <w:tc>
          <w:tcPr>
            <w:tcW w:w="1978" w:type="dxa"/>
          </w:tcPr>
          <w:p w14:paraId="041C6B22"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5146B7DD" w14:textId="77777777" w:rsidR="00C40248" w:rsidRPr="000C48D9" w:rsidRDefault="00C40248" w:rsidP="00B87EEE">
            <w:pPr>
              <w:rPr>
                <w:rFonts w:asciiTheme="majorHAnsi" w:hAnsiTheme="majorHAnsi" w:cstheme="majorHAnsi"/>
                <w:sz w:val="16"/>
                <w:szCs w:val="16"/>
              </w:rPr>
            </w:pPr>
          </w:p>
        </w:tc>
      </w:tr>
      <w:tr w:rsidR="00C40248" w:rsidRPr="000C48D9" w14:paraId="5EC491D3" w14:textId="77777777" w:rsidTr="00B87EEE">
        <w:trPr>
          <w:jc w:val="center"/>
        </w:trPr>
        <w:tc>
          <w:tcPr>
            <w:tcW w:w="2835" w:type="dxa"/>
            <w:tcBorders>
              <w:left w:val="single" w:sz="4" w:space="0" w:color="auto"/>
            </w:tcBorders>
          </w:tcPr>
          <w:p w14:paraId="5E772A4D"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1C9EB50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Kevin Thomas Stevens</w:t>
            </w:r>
          </w:p>
        </w:tc>
        <w:tc>
          <w:tcPr>
            <w:tcW w:w="1978" w:type="dxa"/>
          </w:tcPr>
          <w:p w14:paraId="0F9373FC"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26D544FE" w14:textId="77777777" w:rsidR="00C40248" w:rsidRPr="000C48D9" w:rsidRDefault="00C40248" w:rsidP="00B87EEE">
            <w:pPr>
              <w:rPr>
                <w:rFonts w:asciiTheme="majorHAnsi" w:hAnsiTheme="majorHAnsi" w:cstheme="majorHAnsi"/>
                <w:sz w:val="16"/>
                <w:szCs w:val="16"/>
              </w:rPr>
            </w:pPr>
          </w:p>
        </w:tc>
      </w:tr>
      <w:tr w:rsidR="00C40248" w:rsidRPr="000C48D9" w14:paraId="70B2C532" w14:textId="77777777" w:rsidTr="00B87EEE">
        <w:trPr>
          <w:jc w:val="center"/>
        </w:trPr>
        <w:tc>
          <w:tcPr>
            <w:tcW w:w="2835" w:type="dxa"/>
            <w:tcBorders>
              <w:left w:val="single" w:sz="4" w:space="0" w:color="auto"/>
            </w:tcBorders>
          </w:tcPr>
          <w:p w14:paraId="361B256B"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4A77449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Judith Martin</w:t>
            </w:r>
          </w:p>
        </w:tc>
        <w:tc>
          <w:tcPr>
            <w:tcW w:w="1978" w:type="dxa"/>
          </w:tcPr>
          <w:p w14:paraId="5C8E98E9"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658D16DB" w14:textId="77777777" w:rsidR="00C40248" w:rsidRPr="000C48D9" w:rsidRDefault="00C40248" w:rsidP="00B87EEE">
            <w:pPr>
              <w:rPr>
                <w:rFonts w:asciiTheme="majorHAnsi" w:hAnsiTheme="majorHAnsi" w:cstheme="majorHAnsi"/>
                <w:sz w:val="16"/>
                <w:szCs w:val="16"/>
              </w:rPr>
            </w:pPr>
          </w:p>
        </w:tc>
      </w:tr>
      <w:tr w:rsidR="00C40248" w:rsidRPr="000C48D9" w14:paraId="5FFCF6ED" w14:textId="77777777" w:rsidTr="00B87EEE">
        <w:trPr>
          <w:jc w:val="center"/>
        </w:trPr>
        <w:tc>
          <w:tcPr>
            <w:tcW w:w="2835" w:type="dxa"/>
            <w:tcBorders>
              <w:left w:val="single" w:sz="4" w:space="0" w:color="auto"/>
            </w:tcBorders>
          </w:tcPr>
          <w:p w14:paraId="1543EFC0"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6A51517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Samantha </w:t>
            </w:r>
            <w:proofErr w:type="spellStart"/>
            <w:r w:rsidRPr="000C48D9">
              <w:rPr>
                <w:rFonts w:asciiTheme="majorHAnsi" w:hAnsiTheme="majorHAnsi" w:cstheme="majorHAnsi"/>
                <w:color w:val="000000"/>
                <w:sz w:val="16"/>
                <w:szCs w:val="16"/>
              </w:rPr>
              <w:t>Drewett</w:t>
            </w:r>
            <w:proofErr w:type="spellEnd"/>
          </w:p>
        </w:tc>
        <w:tc>
          <w:tcPr>
            <w:tcW w:w="1978" w:type="dxa"/>
          </w:tcPr>
          <w:p w14:paraId="4CAF55B0"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7D772CC2" w14:textId="77777777" w:rsidR="00C40248" w:rsidRPr="000C48D9" w:rsidRDefault="00C40248" w:rsidP="00B87EEE">
            <w:pPr>
              <w:rPr>
                <w:rFonts w:asciiTheme="majorHAnsi" w:hAnsiTheme="majorHAnsi" w:cstheme="majorHAnsi"/>
                <w:sz w:val="16"/>
                <w:szCs w:val="16"/>
              </w:rPr>
            </w:pPr>
          </w:p>
        </w:tc>
      </w:tr>
      <w:tr w:rsidR="00C40248" w:rsidRPr="000C48D9" w14:paraId="204F297D" w14:textId="77777777" w:rsidTr="00B87EEE">
        <w:trPr>
          <w:jc w:val="center"/>
        </w:trPr>
        <w:tc>
          <w:tcPr>
            <w:tcW w:w="2835" w:type="dxa"/>
            <w:tcBorders>
              <w:left w:val="single" w:sz="4" w:space="0" w:color="auto"/>
            </w:tcBorders>
          </w:tcPr>
          <w:p w14:paraId="0699C408"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tcPr>
          <w:p w14:paraId="540229E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Gordon Ellison</w:t>
            </w:r>
          </w:p>
        </w:tc>
        <w:tc>
          <w:tcPr>
            <w:tcW w:w="1978" w:type="dxa"/>
          </w:tcPr>
          <w:p w14:paraId="720DF880"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1D033D30" w14:textId="77777777" w:rsidR="00C40248" w:rsidRPr="000C48D9" w:rsidRDefault="00C40248" w:rsidP="00B87EEE">
            <w:pPr>
              <w:rPr>
                <w:rFonts w:asciiTheme="majorHAnsi" w:hAnsiTheme="majorHAnsi" w:cstheme="majorHAnsi"/>
                <w:sz w:val="16"/>
                <w:szCs w:val="16"/>
              </w:rPr>
            </w:pPr>
          </w:p>
        </w:tc>
      </w:tr>
      <w:tr w:rsidR="00C40248" w:rsidRPr="000C48D9" w14:paraId="46CFDC35" w14:textId="77777777" w:rsidTr="00B87EEE">
        <w:trPr>
          <w:trHeight w:val="210"/>
          <w:jc w:val="center"/>
        </w:trPr>
        <w:tc>
          <w:tcPr>
            <w:tcW w:w="2835" w:type="dxa"/>
            <w:tcBorders>
              <w:left w:val="single" w:sz="4" w:space="0" w:color="auto"/>
            </w:tcBorders>
            <w:shd w:val="clear" w:color="auto" w:fill="D9D9D9" w:themeFill="background1" w:themeFillShade="D9"/>
          </w:tcPr>
          <w:p w14:paraId="17F76C17"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North America</w:t>
            </w:r>
          </w:p>
        </w:tc>
        <w:tc>
          <w:tcPr>
            <w:tcW w:w="2047" w:type="dxa"/>
            <w:shd w:val="clear" w:color="auto" w:fill="D9D9D9" w:themeFill="background1" w:themeFillShade="D9"/>
          </w:tcPr>
          <w:p w14:paraId="09FA735E" w14:textId="77777777" w:rsidR="00C40248" w:rsidRPr="000C48D9" w:rsidRDefault="00C40248" w:rsidP="00B87EEE">
            <w:pPr>
              <w:rPr>
                <w:rFonts w:asciiTheme="majorHAnsi" w:hAnsiTheme="majorHAnsi" w:cstheme="majorHAnsi"/>
                <w:sz w:val="16"/>
                <w:szCs w:val="16"/>
              </w:rPr>
            </w:pPr>
          </w:p>
        </w:tc>
        <w:tc>
          <w:tcPr>
            <w:tcW w:w="1978" w:type="dxa"/>
            <w:shd w:val="clear" w:color="auto" w:fill="D9D9D9" w:themeFill="background1" w:themeFillShade="D9"/>
          </w:tcPr>
          <w:p w14:paraId="68289BC9"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D9D9D9" w:themeFill="background1" w:themeFillShade="D9"/>
          </w:tcPr>
          <w:p w14:paraId="78ED6886" w14:textId="77777777" w:rsidR="00C40248" w:rsidRPr="000C48D9" w:rsidRDefault="00C40248" w:rsidP="00B87EEE">
            <w:pPr>
              <w:rPr>
                <w:rFonts w:asciiTheme="majorHAnsi" w:hAnsiTheme="majorHAnsi" w:cstheme="majorHAnsi"/>
                <w:sz w:val="16"/>
                <w:szCs w:val="16"/>
              </w:rPr>
            </w:pPr>
          </w:p>
        </w:tc>
      </w:tr>
      <w:tr w:rsidR="00C40248" w:rsidRPr="000C48D9" w14:paraId="1746BED1" w14:textId="77777777" w:rsidTr="00B87EEE">
        <w:trPr>
          <w:trHeight w:val="210"/>
          <w:jc w:val="center"/>
        </w:trPr>
        <w:tc>
          <w:tcPr>
            <w:tcW w:w="2835" w:type="dxa"/>
            <w:tcBorders>
              <w:left w:val="single" w:sz="4" w:space="0" w:color="auto"/>
            </w:tcBorders>
            <w:shd w:val="clear" w:color="auto" w:fill="auto"/>
          </w:tcPr>
          <w:p w14:paraId="2F3FBD17"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Canada</w:t>
            </w:r>
          </w:p>
        </w:tc>
        <w:tc>
          <w:tcPr>
            <w:tcW w:w="2047" w:type="dxa"/>
            <w:shd w:val="clear" w:color="auto" w:fill="auto"/>
          </w:tcPr>
          <w:p w14:paraId="3B45DB0C"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01F11DFA"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1A179F4B" w14:textId="77777777" w:rsidR="00C40248" w:rsidRPr="000C48D9" w:rsidRDefault="00C40248" w:rsidP="00B87EEE">
            <w:pPr>
              <w:rPr>
                <w:rFonts w:asciiTheme="majorHAnsi" w:hAnsiTheme="majorHAnsi" w:cstheme="majorHAnsi"/>
                <w:sz w:val="16"/>
                <w:szCs w:val="16"/>
              </w:rPr>
            </w:pPr>
          </w:p>
        </w:tc>
      </w:tr>
      <w:tr w:rsidR="00C40248" w:rsidRPr="000C48D9" w14:paraId="448B27DC" w14:textId="77777777" w:rsidTr="00B87EEE">
        <w:trPr>
          <w:trHeight w:val="210"/>
          <w:jc w:val="center"/>
        </w:trPr>
        <w:tc>
          <w:tcPr>
            <w:tcW w:w="2835" w:type="dxa"/>
            <w:tcBorders>
              <w:left w:val="single" w:sz="4" w:space="0" w:color="auto"/>
            </w:tcBorders>
            <w:shd w:val="clear" w:color="auto" w:fill="auto"/>
          </w:tcPr>
          <w:p w14:paraId="101315BF"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4735EE3E" w14:textId="77777777" w:rsidR="00C40248" w:rsidRPr="000C48D9" w:rsidRDefault="00C40248" w:rsidP="00B87EEE">
            <w:pPr>
              <w:rPr>
                <w:rFonts w:asciiTheme="majorHAnsi" w:hAnsiTheme="majorHAnsi" w:cstheme="majorHAnsi"/>
                <w:sz w:val="16"/>
                <w:szCs w:val="16"/>
              </w:rPr>
            </w:pPr>
          </w:p>
        </w:tc>
        <w:tc>
          <w:tcPr>
            <w:tcW w:w="1978" w:type="dxa"/>
            <w:shd w:val="clear" w:color="auto" w:fill="auto"/>
          </w:tcPr>
          <w:p w14:paraId="7B01A0A7"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shd w:val="clear" w:color="auto" w:fill="auto"/>
          </w:tcPr>
          <w:p w14:paraId="087D2899" w14:textId="77777777" w:rsidR="00C40248" w:rsidRPr="000C48D9" w:rsidRDefault="00C40248" w:rsidP="00B87EEE">
            <w:pPr>
              <w:rPr>
                <w:rFonts w:asciiTheme="majorHAnsi" w:hAnsiTheme="majorHAnsi" w:cstheme="majorHAnsi"/>
                <w:sz w:val="16"/>
                <w:szCs w:val="16"/>
              </w:rPr>
            </w:pPr>
          </w:p>
        </w:tc>
      </w:tr>
      <w:tr w:rsidR="00C40248" w:rsidRPr="000C48D9" w14:paraId="3525CD64" w14:textId="77777777" w:rsidTr="00B87EEE">
        <w:trPr>
          <w:trHeight w:val="210"/>
          <w:jc w:val="center"/>
        </w:trPr>
        <w:tc>
          <w:tcPr>
            <w:tcW w:w="2835" w:type="dxa"/>
            <w:tcBorders>
              <w:left w:val="single" w:sz="4" w:space="0" w:color="auto"/>
            </w:tcBorders>
            <w:shd w:val="clear" w:color="auto" w:fill="auto"/>
          </w:tcPr>
          <w:p w14:paraId="2984F83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6D323E6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Carole Thompson</w:t>
            </w:r>
          </w:p>
        </w:tc>
        <w:tc>
          <w:tcPr>
            <w:tcW w:w="1978" w:type="dxa"/>
            <w:shd w:val="clear" w:color="auto" w:fill="auto"/>
          </w:tcPr>
          <w:p w14:paraId="3B90BDA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Dietitian</w:t>
            </w:r>
          </w:p>
        </w:tc>
        <w:tc>
          <w:tcPr>
            <w:tcW w:w="2127" w:type="dxa"/>
            <w:tcBorders>
              <w:right w:val="single" w:sz="4" w:space="0" w:color="auto"/>
            </w:tcBorders>
            <w:shd w:val="clear" w:color="auto" w:fill="auto"/>
          </w:tcPr>
          <w:p w14:paraId="3AC8670A" w14:textId="77777777" w:rsidR="00C40248" w:rsidRPr="000C48D9" w:rsidRDefault="00C40248" w:rsidP="00B87EEE">
            <w:pPr>
              <w:rPr>
                <w:rFonts w:asciiTheme="majorHAnsi" w:hAnsiTheme="majorHAnsi" w:cstheme="majorHAnsi"/>
                <w:sz w:val="16"/>
                <w:szCs w:val="16"/>
              </w:rPr>
            </w:pPr>
          </w:p>
        </w:tc>
      </w:tr>
      <w:tr w:rsidR="00C40248" w:rsidRPr="000C48D9" w14:paraId="3862CEE4" w14:textId="77777777" w:rsidTr="00B87EEE">
        <w:trPr>
          <w:trHeight w:val="210"/>
          <w:jc w:val="center"/>
        </w:trPr>
        <w:tc>
          <w:tcPr>
            <w:tcW w:w="2835" w:type="dxa"/>
            <w:tcBorders>
              <w:left w:val="single" w:sz="4" w:space="0" w:color="auto"/>
            </w:tcBorders>
            <w:shd w:val="clear" w:color="auto" w:fill="auto"/>
          </w:tcPr>
          <w:p w14:paraId="0645383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288B5DD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Melanie Hart</w:t>
            </w:r>
          </w:p>
        </w:tc>
        <w:tc>
          <w:tcPr>
            <w:tcW w:w="1978" w:type="dxa"/>
            <w:shd w:val="clear" w:color="auto" w:fill="auto"/>
          </w:tcPr>
          <w:p w14:paraId="059CE21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shd w:val="clear" w:color="auto" w:fill="auto"/>
          </w:tcPr>
          <w:p w14:paraId="6E9A8164" w14:textId="77777777" w:rsidR="00C40248" w:rsidRPr="000C48D9" w:rsidRDefault="00C40248" w:rsidP="00B87EEE">
            <w:pPr>
              <w:rPr>
                <w:rFonts w:asciiTheme="majorHAnsi" w:hAnsiTheme="majorHAnsi" w:cstheme="majorHAnsi"/>
                <w:sz w:val="16"/>
                <w:szCs w:val="16"/>
              </w:rPr>
            </w:pPr>
          </w:p>
        </w:tc>
      </w:tr>
      <w:tr w:rsidR="00C40248" w:rsidRPr="000C48D9" w14:paraId="68F6F2B7" w14:textId="77777777" w:rsidTr="00B87EEE">
        <w:trPr>
          <w:trHeight w:val="210"/>
          <w:jc w:val="center"/>
        </w:trPr>
        <w:tc>
          <w:tcPr>
            <w:tcW w:w="2835" w:type="dxa"/>
            <w:tcBorders>
              <w:left w:val="single" w:sz="4" w:space="0" w:color="auto"/>
            </w:tcBorders>
            <w:shd w:val="clear" w:color="auto" w:fill="auto"/>
          </w:tcPr>
          <w:p w14:paraId="41A7DA84"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5F76E40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Melanie Vachon</w:t>
            </w:r>
          </w:p>
        </w:tc>
        <w:tc>
          <w:tcPr>
            <w:tcW w:w="1978" w:type="dxa"/>
            <w:shd w:val="clear" w:color="auto" w:fill="auto"/>
          </w:tcPr>
          <w:p w14:paraId="6F17A85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Dietician</w:t>
            </w:r>
          </w:p>
        </w:tc>
        <w:tc>
          <w:tcPr>
            <w:tcW w:w="2127" w:type="dxa"/>
            <w:tcBorders>
              <w:right w:val="single" w:sz="4" w:space="0" w:color="auto"/>
            </w:tcBorders>
            <w:shd w:val="clear" w:color="auto" w:fill="auto"/>
          </w:tcPr>
          <w:p w14:paraId="79A27888" w14:textId="77777777" w:rsidR="00C40248" w:rsidRPr="000C48D9" w:rsidRDefault="00C40248" w:rsidP="00B87EEE">
            <w:pPr>
              <w:rPr>
                <w:rFonts w:asciiTheme="majorHAnsi" w:hAnsiTheme="majorHAnsi" w:cstheme="majorHAnsi"/>
                <w:sz w:val="16"/>
                <w:szCs w:val="16"/>
              </w:rPr>
            </w:pPr>
          </w:p>
        </w:tc>
      </w:tr>
      <w:tr w:rsidR="00C40248" w:rsidRPr="000C48D9" w14:paraId="2F386668" w14:textId="77777777" w:rsidTr="00B87EEE">
        <w:trPr>
          <w:trHeight w:val="210"/>
          <w:jc w:val="center"/>
        </w:trPr>
        <w:tc>
          <w:tcPr>
            <w:tcW w:w="2835" w:type="dxa"/>
            <w:tcBorders>
              <w:left w:val="single" w:sz="4" w:space="0" w:color="auto"/>
            </w:tcBorders>
            <w:shd w:val="clear" w:color="auto" w:fill="auto"/>
          </w:tcPr>
          <w:p w14:paraId="64CA335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3C1F864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Kaitlin </w:t>
            </w:r>
            <w:proofErr w:type="spellStart"/>
            <w:r w:rsidRPr="000C48D9">
              <w:rPr>
                <w:rFonts w:asciiTheme="majorHAnsi" w:hAnsiTheme="majorHAnsi" w:cstheme="majorHAnsi"/>
                <w:color w:val="000000"/>
                <w:sz w:val="16"/>
                <w:szCs w:val="16"/>
              </w:rPr>
              <w:t>Szpytman</w:t>
            </w:r>
            <w:proofErr w:type="spellEnd"/>
          </w:p>
        </w:tc>
        <w:tc>
          <w:tcPr>
            <w:tcW w:w="1978" w:type="dxa"/>
            <w:shd w:val="clear" w:color="auto" w:fill="auto"/>
          </w:tcPr>
          <w:p w14:paraId="206F92E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shd w:val="clear" w:color="auto" w:fill="auto"/>
          </w:tcPr>
          <w:p w14:paraId="7362C54F" w14:textId="77777777" w:rsidR="00C40248" w:rsidRPr="000C48D9" w:rsidRDefault="00C40248" w:rsidP="00B87EEE">
            <w:pPr>
              <w:rPr>
                <w:rFonts w:asciiTheme="majorHAnsi" w:hAnsiTheme="majorHAnsi" w:cstheme="majorHAnsi"/>
                <w:sz w:val="16"/>
                <w:szCs w:val="16"/>
              </w:rPr>
            </w:pPr>
          </w:p>
        </w:tc>
      </w:tr>
      <w:tr w:rsidR="00C40248" w:rsidRPr="000C48D9" w14:paraId="258A470C" w14:textId="77777777" w:rsidTr="00B87EEE">
        <w:trPr>
          <w:trHeight w:val="210"/>
          <w:jc w:val="center"/>
        </w:trPr>
        <w:tc>
          <w:tcPr>
            <w:tcW w:w="2835" w:type="dxa"/>
            <w:tcBorders>
              <w:left w:val="single" w:sz="4" w:space="0" w:color="auto"/>
            </w:tcBorders>
            <w:shd w:val="clear" w:color="auto" w:fill="auto"/>
          </w:tcPr>
          <w:p w14:paraId="21BD5D4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shd w:val="clear" w:color="auto" w:fill="auto"/>
          </w:tcPr>
          <w:p w14:paraId="78AF464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Kristen </w:t>
            </w:r>
            <w:proofErr w:type="spellStart"/>
            <w:r w:rsidRPr="000C48D9">
              <w:rPr>
                <w:rFonts w:asciiTheme="majorHAnsi" w:hAnsiTheme="majorHAnsi" w:cstheme="majorHAnsi"/>
                <w:color w:val="000000"/>
                <w:sz w:val="16"/>
                <w:szCs w:val="16"/>
              </w:rPr>
              <w:t>Maceachern</w:t>
            </w:r>
            <w:proofErr w:type="spellEnd"/>
          </w:p>
        </w:tc>
        <w:tc>
          <w:tcPr>
            <w:tcW w:w="1978" w:type="dxa"/>
            <w:shd w:val="clear" w:color="auto" w:fill="auto"/>
          </w:tcPr>
          <w:p w14:paraId="7728E0F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Dietician</w:t>
            </w:r>
          </w:p>
        </w:tc>
        <w:tc>
          <w:tcPr>
            <w:tcW w:w="2127" w:type="dxa"/>
            <w:tcBorders>
              <w:right w:val="single" w:sz="4" w:space="0" w:color="auto"/>
            </w:tcBorders>
            <w:shd w:val="clear" w:color="auto" w:fill="auto"/>
          </w:tcPr>
          <w:p w14:paraId="764A902F" w14:textId="77777777" w:rsidR="00C40248" w:rsidRPr="000C48D9" w:rsidRDefault="00C40248" w:rsidP="00B87EEE">
            <w:pPr>
              <w:rPr>
                <w:rFonts w:asciiTheme="majorHAnsi" w:hAnsiTheme="majorHAnsi" w:cstheme="majorHAnsi"/>
                <w:sz w:val="16"/>
                <w:szCs w:val="16"/>
              </w:rPr>
            </w:pPr>
          </w:p>
        </w:tc>
      </w:tr>
      <w:tr w:rsidR="00C40248" w:rsidRPr="000C48D9" w14:paraId="7582E05D" w14:textId="77777777" w:rsidTr="00B87EEE">
        <w:trPr>
          <w:jc w:val="center"/>
        </w:trPr>
        <w:tc>
          <w:tcPr>
            <w:tcW w:w="2835" w:type="dxa"/>
            <w:tcBorders>
              <w:left w:val="single" w:sz="4" w:space="0" w:color="auto"/>
            </w:tcBorders>
          </w:tcPr>
          <w:p w14:paraId="44D46775"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USA</w:t>
            </w:r>
          </w:p>
        </w:tc>
        <w:tc>
          <w:tcPr>
            <w:tcW w:w="2047" w:type="dxa"/>
          </w:tcPr>
          <w:p w14:paraId="2391D403"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c>
          <w:tcPr>
            <w:tcW w:w="1978" w:type="dxa"/>
          </w:tcPr>
          <w:p w14:paraId="2C7F4F22"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tcPr>
          <w:p w14:paraId="2B0B8F3D"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55E8CC84" w14:textId="77777777" w:rsidTr="00B87EEE">
        <w:trPr>
          <w:jc w:val="center"/>
        </w:trPr>
        <w:tc>
          <w:tcPr>
            <w:tcW w:w="2835" w:type="dxa"/>
            <w:tcBorders>
              <w:left w:val="single" w:sz="4" w:space="0" w:color="auto"/>
            </w:tcBorders>
          </w:tcPr>
          <w:p w14:paraId="38E63B62"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2047" w:type="dxa"/>
          </w:tcPr>
          <w:p w14:paraId="7380F225"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c>
          <w:tcPr>
            <w:tcW w:w="1978" w:type="dxa"/>
          </w:tcPr>
          <w:p w14:paraId="34D6639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2127" w:type="dxa"/>
            <w:tcBorders>
              <w:right w:val="single" w:sz="4" w:space="0" w:color="auto"/>
            </w:tcBorders>
          </w:tcPr>
          <w:p w14:paraId="1FB74BEF"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69BD74C8" w14:textId="77777777" w:rsidTr="00B87EEE">
        <w:trPr>
          <w:jc w:val="center"/>
        </w:trPr>
        <w:tc>
          <w:tcPr>
            <w:tcW w:w="2835" w:type="dxa"/>
            <w:tcBorders>
              <w:left w:val="single" w:sz="4" w:space="0" w:color="auto"/>
            </w:tcBorders>
          </w:tcPr>
          <w:p w14:paraId="5EFAC2BC"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550D9DE2"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Laura </w:t>
            </w:r>
            <w:proofErr w:type="spellStart"/>
            <w:r w:rsidRPr="000C48D9">
              <w:rPr>
                <w:rFonts w:asciiTheme="majorHAnsi" w:hAnsiTheme="majorHAnsi" w:cstheme="majorHAnsi"/>
                <w:color w:val="000000"/>
                <w:sz w:val="16"/>
                <w:szCs w:val="16"/>
              </w:rPr>
              <w:t>Niederer</w:t>
            </w:r>
            <w:proofErr w:type="spellEnd"/>
          </w:p>
        </w:tc>
        <w:tc>
          <w:tcPr>
            <w:tcW w:w="1978" w:type="dxa"/>
          </w:tcPr>
          <w:p w14:paraId="066EBD0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Clinical Research Coordinator - Dietitian</w:t>
            </w:r>
          </w:p>
        </w:tc>
        <w:tc>
          <w:tcPr>
            <w:tcW w:w="2127" w:type="dxa"/>
            <w:tcBorders>
              <w:right w:val="single" w:sz="4" w:space="0" w:color="auto"/>
            </w:tcBorders>
          </w:tcPr>
          <w:p w14:paraId="615735F2"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60E1402C" w14:textId="77777777" w:rsidTr="00B87EEE">
        <w:trPr>
          <w:jc w:val="center"/>
        </w:trPr>
        <w:tc>
          <w:tcPr>
            <w:tcW w:w="2835" w:type="dxa"/>
            <w:tcBorders>
              <w:left w:val="single" w:sz="4" w:space="0" w:color="auto"/>
            </w:tcBorders>
          </w:tcPr>
          <w:p w14:paraId="2435FDC4"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46550B44"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Christopher Messenger</w:t>
            </w:r>
          </w:p>
        </w:tc>
        <w:tc>
          <w:tcPr>
            <w:tcW w:w="1978" w:type="dxa"/>
          </w:tcPr>
          <w:p w14:paraId="479DF8F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Acute Care Registered Dietitian</w:t>
            </w:r>
          </w:p>
        </w:tc>
        <w:tc>
          <w:tcPr>
            <w:tcW w:w="2127" w:type="dxa"/>
            <w:tcBorders>
              <w:right w:val="single" w:sz="4" w:space="0" w:color="auto"/>
            </w:tcBorders>
          </w:tcPr>
          <w:p w14:paraId="1265A7C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Assistant Professor</w:t>
            </w:r>
          </w:p>
        </w:tc>
      </w:tr>
      <w:tr w:rsidR="00C40248" w:rsidRPr="000C48D9" w14:paraId="3AD372AD" w14:textId="77777777" w:rsidTr="00B87EEE">
        <w:trPr>
          <w:jc w:val="center"/>
        </w:trPr>
        <w:tc>
          <w:tcPr>
            <w:tcW w:w="2835" w:type="dxa"/>
            <w:tcBorders>
              <w:left w:val="single" w:sz="4" w:space="0" w:color="auto"/>
            </w:tcBorders>
          </w:tcPr>
          <w:p w14:paraId="3C67C68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43719A1"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Vijay Srinivasan</w:t>
            </w:r>
          </w:p>
        </w:tc>
        <w:tc>
          <w:tcPr>
            <w:tcW w:w="1978" w:type="dxa"/>
          </w:tcPr>
          <w:p w14:paraId="00DF1C5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Attending Physician</w:t>
            </w:r>
          </w:p>
        </w:tc>
        <w:tc>
          <w:tcPr>
            <w:tcW w:w="2127" w:type="dxa"/>
            <w:tcBorders>
              <w:right w:val="single" w:sz="4" w:space="0" w:color="auto"/>
            </w:tcBorders>
          </w:tcPr>
          <w:p w14:paraId="0A5004C3"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Associate Professor of </w:t>
            </w:r>
            <w:proofErr w:type="spellStart"/>
            <w:r w:rsidRPr="000C48D9">
              <w:rPr>
                <w:rFonts w:asciiTheme="majorHAnsi" w:hAnsiTheme="majorHAnsi" w:cstheme="majorHAnsi"/>
                <w:color w:val="000000"/>
                <w:sz w:val="16"/>
                <w:szCs w:val="16"/>
              </w:rPr>
              <w:t>Anesthesiology</w:t>
            </w:r>
            <w:proofErr w:type="spellEnd"/>
            <w:r w:rsidRPr="000C48D9">
              <w:rPr>
                <w:rFonts w:asciiTheme="majorHAnsi" w:hAnsiTheme="majorHAnsi" w:cstheme="majorHAnsi"/>
                <w:color w:val="000000"/>
                <w:sz w:val="16"/>
                <w:szCs w:val="16"/>
              </w:rPr>
              <w:t xml:space="preserve"> and Critical Care</w:t>
            </w:r>
          </w:p>
        </w:tc>
      </w:tr>
      <w:tr w:rsidR="00C40248" w:rsidRPr="000C48D9" w14:paraId="1ACAEF51" w14:textId="77777777" w:rsidTr="00B87EEE">
        <w:trPr>
          <w:jc w:val="center"/>
        </w:trPr>
        <w:tc>
          <w:tcPr>
            <w:tcW w:w="2835" w:type="dxa"/>
            <w:tcBorders>
              <w:left w:val="single" w:sz="4" w:space="0" w:color="auto"/>
            </w:tcBorders>
          </w:tcPr>
          <w:p w14:paraId="5CE320E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10728CE0"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Liam </w:t>
            </w:r>
            <w:proofErr w:type="spellStart"/>
            <w:r w:rsidRPr="000C48D9">
              <w:rPr>
                <w:rFonts w:asciiTheme="majorHAnsi" w:hAnsiTheme="majorHAnsi" w:cstheme="majorHAnsi"/>
                <w:color w:val="000000"/>
                <w:sz w:val="16"/>
                <w:szCs w:val="16"/>
              </w:rPr>
              <w:t>Mckeever</w:t>
            </w:r>
            <w:proofErr w:type="spellEnd"/>
          </w:p>
        </w:tc>
        <w:tc>
          <w:tcPr>
            <w:tcW w:w="1978" w:type="dxa"/>
          </w:tcPr>
          <w:p w14:paraId="15931504"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Dietician</w:t>
            </w:r>
          </w:p>
        </w:tc>
        <w:tc>
          <w:tcPr>
            <w:tcW w:w="2127" w:type="dxa"/>
            <w:tcBorders>
              <w:right w:val="single" w:sz="4" w:space="0" w:color="auto"/>
            </w:tcBorders>
          </w:tcPr>
          <w:p w14:paraId="4699F14D"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Adjunct Professor of Nutrition</w:t>
            </w:r>
          </w:p>
        </w:tc>
      </w:tr>
      <w:tr w:rsidR="00C40248" w:rsidRPr="000C48D9" w14:paraId="77BED553" w14:textId="77777777" w:rsidTr="00B87EEE">
        <w:trPr>
          <w:jc w:val="center"/>
        </w:trPr>
        <w:tc>
          <w:tcPr>
            <w:tcW w:w="2835" w:type="dxa"/>
            <w:tcBorders>
              <w:left w:val="single" w:sz="4" w:space="0" w:color="auto"/>
            </w:tcBorders>
          </w:tcPr>
          <w:p w14:paraId="764BAFD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50A4EA5F"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Todd Rice</w:t>
            </w:r>
          </w:p>
        </w:tc>
        <w:tc>
          <w:tcPr>
            <w:tcW w:w="1978" w:type="dxa"/>
          </w:tcPr>
          <w:p w14:paraId="61C02BA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Physician/Intensivist</w:t>
            </w:r>
          </w:p>
        </w:tc>
        <w:tc>
          <w:tcPr>
            <w:tcW w:w="2127" w:type="dxa"/>
            <w:tcBorders>
              <w:right w:val="single" w:sz="4" w:space="0" w:color="auto"/>
            </w:tcBorders>
          </w:tcPr>
          <w:p w14:paraId="2458A50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Associate Professor of Medicine</w:t>
            </w:r>
          </w:p>
        </w:tc>
      </w:tr>
      <w:tr w:rsidR="00C40248" w:rsidRPr="000C48D9" w14:paraId="57E1433F" w14:textId="77777777" w:rsidTr="00B87EEE">
        <w:trPr>
          <w:jc w:val="center"/>
        </w:trPr>
        <w:tc>
          <w:tcPr>
            <w:tcW w:w="2835" w:type="dxa"/>
            <w:tcBorders>
              <w:left w:val="single" w:sz="4" w:space="0" w:color="auto"/>
            </w:tcBorders>
          </w:tcPr>
          <w:p w14:paraId="6F0AD9AB"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E4D7387"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Kenneth Christopher</w:t>
            </w:r>
          </w:p>
        </w:tc>
        <w:tc>
          <w:tcPr>
            <w:tcW w:w="1978" w:type="dxa"/>
          </w:tcPr>
          <w:p w14:paraId="4C55C60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Intensive Care Renal Clinician</w:t>
            </w:r>
          </w:p>
        </w:tc>
        <w:tc>
          <w:tcPr>
            <w:tcW w:w="2127" w:type="dxa"/>
            <w:tcBorders>
              <w:right w:val="single" w:sz="4" w:space="0" w:color="auto"/>
            </w:tcBorders>
          </w:tcPr>
          <w:p w14:paraId="1199E48A"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Clinical Researcher / Educator</w:t>
            </w:r>
          </w:p>
        </w:tc>
      </w:tr>
      <w:tr w:rsidR="00C40248" w:rsidRPr="000C48D9" w14:paraId="0F3B214B" w14:textId="77777777" w:rsidTr="00B87EEE">
        <w:trPr>
          <w:jc w:val="center"/>
        </w:trPr>
        <w:tc>
          <w:tcPr>
            <w:tcW w:w="2835" w:type="dxa"/>
            <w:tcBorders>
              <w:left w:val="single" w:sz="4" w:space="0" w:color="auto"/>
            </w:tcBorders>
          </w:tcPr>
          <w:p w14:paraId="77DD9BC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BAF1876"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Charlene </w:t>
            </w:r>
            <w:proofErr w:type="spellStart"/>
            <w:r w:rsidRPr="000C48D9">
              <w:rPr>
                <w:rFonts w:asciiTheme="majorHAnsi" w:hAnsiTheme="majorHAnsi" w:cstheme="majorHAnsi"/>
                <w:color w:val="000000"/>
                <w:sz w:val="16"/>
                <w:szCs w:val="16"/>
              </w:rPr>
              <w:t>Compher</w:t>
            </w:r>
            <w:proofErr w:type="spellEnd"/>
          </w:p>
        </w:tc>
        <w:tc>
          <w:tcPr>
            <w:tcW w:w="1978" w:type="dxa"/>
          </w:tcPr>
          <w:p w14:paraId="574A2CA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 Specialist</w:t>
            </w:r>
          </w:p>
        </w:tc>
        <w:tc>
          <w:tcPr>
            <w:tcW w:w="2127" w:type="dxa"/>
            <w:tcBorders>
              <w:right w:val="single" w:sz="4" w:space="0" w:color="auto"/>
            </w:tcBorders>
          </w:tcPr>
          <w:p w14:paraId="539ED41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Professor Of Nutrition Science</w:t>
            </w:r>
          </w:p>
        </w:tc>
      </w:tr>
      <w:tr w:rsidR="00C40248" w:rsidRPr="000C48D9" w14:paraId="30164FDD" w14:textId="77777777" w:rsidTr="00B87EEE">
        <w:trPr>
          <w:jc w:val="center"/>
        </w:trPr>
        <w:tc>
          <w:tcPr>
            <w:tcW w:w="2835" w:type="dxa"/>
            <w:tcBorders>
              <w:left w:val="single" w:sz="4" w:space="0" w:color="auto"/>
            </w:tcBorders>
          </w:tcPr>
          <w:p w14:paraId="6A78F0CB"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tcPr>
          <w:p w14:paraId="3CBA7E94" w14:textId="77777777" w:rsidR="00C40248" w:rsidRPr="000C48D9" w:rsidRDefault="00C40248" w:rsidP="00B87EEE">
            <w:pPr>
              <w:rPr>
                <w:rFonts w:asciiTheme="majorHAnsi" w:hAnsiTheme="majorHAnsi" w:cstheme="majorHAnsi"/>
                <w:sz w:val="16"/>
                <w:szCs w:val="16"/>
              </w:rPr>
            </w:pPr>
          </w:p>
        </w:tc>
        <w:tc>
          <w:tcPr>
            <w:tcW w:w="1978" w:type="dxa"/>
          </w:tcPr>
          <w:p w14:paraId="5996BDA5"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06F64088" w14:textId="77777777" w:rsidR="00C40248" w:rsidRPr="000C48D9" w:rsidRDefault="00C40248" w:rsidP="00B87EEE">
            <w:pPr>
              <w:rPr>
                <w:rFonts w:asciiTheme="majorHAnsi" w:hAnsiTheme="majorHAnsi" w:cstheme="majorHAnsi"/>
                <w:sz w:val="16"/>
                <w:szCs w:val="16"/>
              </w:rPr>
            </w:pPr>
          </w:p>
        </w:tc>
      </w:tr>
      <w:tr w:rsidR="00C40248" w:rsidRPr="000C48D9" w14:paraId="6939DF5E" w14:textId="77777777" w:rsidTr="00B87EEE">
        <w:trPr>
          <w:jc w:val="center"/>
        </w:trPr>
        <w:tc>
          <w:tcPr>
            <w:tcW w:w="2835" w:type="dxa"/>
            <w:tcBorders>
              <w:left w:val="single" w:sz="4" w:space="0" w:color="auto"/>
            </w:tcBorders>
          </w:tcPr>
          <w:p w14:paraId="63029C70"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63855A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Cindi </w:t>
            </w:r>
            <w:proofErr w:type="spellStart"/>
            <w:r w:rsidRPr="000C48D9">
              <w:rPr>
                <w:rFonts w:asciiTheme="majorHAnsi" w:hAnsiTheme="majorHAnsi" w:cstheme="majorHAnsi"/>
                <w:color w:val="000000"/>
                <w:sz w:val="16"/>
                <w:szCs w:val="16"/>
              </w:rPr>
              <w:t>Fiechtner</w:t>
            </w:r>
            <w:proofErr w:type="spellEnd"/>
          </w:p>
        </w:tc>
        <w:tc>
          <w:tcPr>
            <w:tcW w:w="1978" w:type="dxa"/>
          </w:tcPr>
          <w:p w14:paraId="6A3A766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Registered Dietitian</w:t>
            </w:r>
          </w:p>
        </w:tc>
        <w:tc>
          <w:tcPr>
            <w:tcW w:w="2127" w:type="dxa"/>
            <w:tcBorders>
              <w:right w:val="single" w:sz="4" w:space="0" w:color="auto"/>
            </w:tcBorders>
          </w:tcPr>
          <w:p w14:paraId="5FDE2B8E" w14:textId="77777777" w:rsidR="00C40248" w:rsidRPr="000C48D9" w:rsidRDefault="00C40248" w:rsidP="00B87EEE">
            <w:pPr>
              <w:rPr>
                <w:rFonts w:asciiTheme="majorHAnsi" w:hAnsiTheme="majorHAnsi" w:cstheme="majorHAnsi"/>
                <w:color w:val="000000"/>
                <w:sz w:val="16"/>
                <w:szCs w:val="16"/>
              </w:rPr>
            </w:pPr>
          </w:p>
        </w:tc>
      </w:tr>
      <w:tr w:rsidR="00C40248" w:rsidRPr="000C48D9" w14:paraId="51BFEA0E" w14:textId="77777777" w:rsidTr="00B87EEE">
        <w:trPr>
          <w:jc w:val="center"/>
        </w:trPr>
        <w:tc>
          <w:tcPr>
            <w:tcW w:w="2835" w:type="dxa"/>
            <w:tcBorders>
              <w:left w:val="single" w:sz="4" w:space="0" w:color="auto"/>
            </w:tcBorders>
          </w:tcPr>
          <w:p w14:paraId="6C3B11DB"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3128F04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Jeffrey </w:t>
            </w:r>
            <w:proofErr w:type="spellStart"/>
            <w:r w:rsidRPr="000C48D9">
              <w:rPr>
                <w:rFonts w:asciiTheme="majorHAnsi" w:hAnsiTheme="majorHAnsi" w:cstheme="majorHAnsi"/>
                <w:color w:val="000000"/>
                <w:sz w:val="16"/>
                <w:szCs w:val="16"/>
              </w:rPr>
              <w:t>Mechanick</w:t>
            </w:r>
            <w:proofErr w:type="spellEnd"/>
          </w:p>
        </w:tc>
        <w:tc>
          <w:tcPr>
            <w:tcW w:w="1978" w:type="dxa"/>
          </w:tcPr>
          <w:p w14:paraId="0A9789A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Endocrinologist</w:t>
            </w:r>
          </w:p>
        </w:tc>
        <w:tc>
          <w:tcPr>
            <w:tcW w:w="2127" w:type="dxa"/>
            <w:tcBorders>
              <w:right w:val="single" w:sz="4" w:space="0" w:color="auto"/>
            </w:tcBorders>
          </w:tcPr>
          <w:p w14:paraId="728775D2" w14:textId="77777777" w:rsidR="00C40248" w:rsidRPr="000C48D9" w:rsidRDefault="00C40248" w:rsidP="00B87EEE">
            <w:pPr>
              <w:rPr>
                <w:rFonts w:asciiTheme="majorHAnsi" w:hAnsiTheme="majorHAnsi" w:cstheme="majorHAnsi"/>
                <w:color w:val="000000"/>
                <w:sz w:val="16"/>
                <w:szCs w:val="16"/>
              </w:rPr>
            </w:pPr>
          </w:p>
        </w:tc>
      </w:tr>
      <w:tr w:rsidR="00C40248" w:rsidRPr="000C48D9" w14:paraId="5D49774B" w14:textId="77777777" w:rsidTr="00B87EEE">
        <w:trPr>
          <w:jc w:val="center"/>
        </w:trPr>
        <w:tc>
          <w:tcPr>
            <w:tcW w:w="2835" w:type="dxa"/>
            <w:tcBorders>
              <w:left w:val="single" w:sz="4" w:space="0" w:color="auto"/>
            </w:tcBorders>
          </w:tcPr>
          <w:p w14:paraId="4A83032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1F1D2133"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Rachel </w:t>
            </w:r>
            <w:proofErr w:type="spellStart"/>
            <w:r w:rsidRPr="000C48D9">
              <w:rPr>
                <w:rFonts w:asciiTheme="majorHAnsi" w:hAnsiTheme="majorHAnsi" w:cstheme="majorHAnsi"/>
                <w:color w:val="000000"/>
                <w:sz w:val="16"/>
                <w:szCs w:val="16"/>
              </w:rPr>
              <w:t>Ludke</w:t>
            </w:r>
            <w:proofErr w:type="spellEnd"/>
          </w:p>
        </w:tc>
        <w:tc>
          <w:tcPr>
            <w:tcW w:w="1978" w:type="dxa"/>
          </w:tcPr>
          <w:p w14:paraId="3B8F6B2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tcPr>
          <w:p w14:paraId="080FB2C2" w14:textId="77777777" w:rsidR="00C40248" w:rsidRPr="000C48D9" w:rsidRDefault="00C40248" w:rsidP="00B87EEE">
            <w:pPr>
              <w:rPr>
                <w:rFonts w:asciiTheme="majorHAnsi" w:hAnsiTheme="majorHAnsi" w:cstheme="majorHAnsi"/>
                <w:color w:val="000000"/>
                <w:sz w:val="16"/>
                <w:szCs w:val="16"/>
              </w:rPr>
            </w:pPr>
          </w:p>
        </w:tc>
      </w:tr>
      <w:tr w:rsidR="00C40248" w:rsidRPr="000C48D9" w14:paraId="6B8D66BA" w14:textId="77777777" w:rsidTr="00B87EEE">
        <w:trPr>
          <w:jc w:val="center"/>
        </w:trPr>
        <w:tc>
          <w:tcPr>
            <w:tcW w:w="2835" w:type="dxa"/>
            <w:tcBorders>
              <w:left w:val="single" w:sz="4" w:space="0" w:color="auto"/>
            </w:tcBorders>
          </w:tcPr>
          <w:p w14:paraId="667268A3"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4E2520B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Michelle </w:t>
            </w:r>
            <w:proofErr w:type="spellStart"/>
            <w:r w:rsidRPr="000C48D9">
              <w:rPr>
                <w:rFonts w:asciiTheme="majorHAnsi" w:hAnsiTheme="majorHAnsi" w:cstheme="majorHAnsi"/>
                <w:color w:val="000000"/>
                <w:sz w:val="16"/>
                <w:szCs w:val="16"/>
              </w:rPr>
              <w:t>Curll</w:t>
            </w:r>
            <w:proofErr w:type="spellEnd"/>
          </w:p>
        </w:tc>
        <w:tc>
          <w:tcPr>
            <w:tcW w:w="1978" w:type="dxa"/>
          </w:tcPr>
          <w:p w14:paraId="0165BF3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Registered Dietitian</w:t>
            </w:r>
          </w:p>
        </w:tc>
        <w:tc>
          <w:tcPr>
            <w:tcW w:w="2127" w:type="dxa"/>
            <w:tcBorders>
              <w:right w:val="single" w:sz="4" w:space="0" w:color="auto"/>
            </w:tcBorders>
          </w:tcPr>
          <w:p w14:paraId="37665310" w14:textId="77777777" w:rsidR="00C40248" w:rsidRPr="000C48D9" w:rsidRDefault="00C40248" w:rsidP="00B87EEE">
            <w:pPr>
              <w:rPr>
                <w:rFonts w:asciiTheme="majorHAnsi" w:hAnsiTheme="majorHAnsi" w:cstheme="majorHAnsi"/>
                <w:color w:val="000000"/>
                <w:sz w:val="16"/>
                <w:szCs w:val="16"/>
              </w:rPr>
            </w:pPr>
          </w:p>
        </w:tc>
      </w:tr>
      <w:tr w:rsidR="00C40248" w:rsidRPr="000C48D9" w14:paraId="31B55BB7" w14:textId="77777777" w:rsidTr="00B87EEE">
        <w:trPr>
          <w:jc w:val="center"/>
        </w:trPr>
        <w:tc>
          <w:tcPr>
            <w:tcW w:w="2835" w:type="dxa"/>
            <w:tcBorders>
              <w:left w:val="single" w:sz="4" w:space="0" w:color="auto"/>
            </w:tcBorders>
          </w:tcPr>
          <w:p w14:paraId="2AAAD1AD"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63AA719"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Kelli Farr</w:t>
            </w:r>
          </w:p>
        </w:tc>
        <w:tc>
          <w:tcPr>
            <w:tcW w:w="1978" w:type="dxa"/>
          </w:tcPr>
          <w:p w14:paraId="43294E5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22AF1495" w14:textId="77777777" w:rsidR="00C40248" w:rsidRPr="000C48D9" w:rsidRDefault="00C40248" w:rsidP="00B87EEE">
            <w:pPr>
              <w:rPr>
                <w:rFonts w:asciiTheme="majorHAnsi" w:hAnsiTheme="majorHAnsi" w:cstheme="majorHAnsi"/>
                <w:color w:val="000000"/>
                <w:sz w:val="16"/>
                <w:szCs w:val="16"/>
              </w:rPr>
            </w:pPr>
          </w:p>
        </w:tc>
      </w:tr>
      <w:tr w:rsidR="00C40248" w:rsidRPr="000C48D9" w14:paraId="11F4F863" w14:textId="77777777" w:rsidTr="00B87EEE">
        <w:trPr>
          <w:jc w:val="center"/>
        </w:trPr>
        <w:tc>
          <w:tcPr>
            <w:tcW w:w="2835" w:type="dxa"/>
            <w:tcBorders>
              <w:left w:val="single" w:sz="4" w:space="0" w:color="auto"/>
            </w:tcBorders>
          </w:tcPr>
          <w:p w14:paraId="158C4F2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42C6471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Diana </w:t>
            </w:r>
            <w:proofErr w:type="spellStart"/>
            <w:r w:rsidRPr="000C48D9">
              <w:rPr>
                <w:rFonts w:asciiTheme="majorHAnsi" w:hAnsiTheme="majorHAnsi" w:cstheme="majorHAnsi"/>
                <w:color w:val="000000"/>
                <w:sz w:val="16"/>
                <w:szCs w:val="16"/>
              </w:rPr>
              <w:t>Stoermann</w:t>
            </w:r>
            <w:proofErr w:type="spellEnd"/>
          </w:p>
        </w:tc>
        <w:tc>
          <w:tcPr>
            <w:tcW w:w="1978" w:type="dxa"/>
          </w:tcPr>
          <w:p w14:paraId="4BA1293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00B74594" w14:textId="77777777" w:rsidR="00C40248" w:rsidRPr="000C48D9" w:rsidRDefault="00C40248" w:rsidP="00B87EEE">
            <w:pPr>
              <w:rPr>
                <w:rFonts w:asciiTheme="majorHAnsi" w:hAnsiTheme="majorHAnsi" w:cstheme="majorHAnsi"/>
                <w:color w:val="000000"/>
                <w:sz w:val="16"/>
                <w:szCs w:val="16"/>
              </w:rPr>
            </w:pPr>
          </w:p>
        </w:tc>
      </w:tr>
      <w:tr w:rsidR="00C40248" w:rsidRPr="000C48D9" w14:paraId="5396E4B1" w14:textId="77777777" w:rsidTr="00B87EEE">
        <w:trPr>
          <w:jc w:val="center"/>
        </w:trPr>
        <w:tc>
          <w:tcPr>
            <w:tcW w:w="2835" w:type="dxa"/>
            <w:tcBorders>
              <w:left w:val="single" w:sz="4" w:space="0" w:color="auto"/>
            </w:tcBorders>
          </w:tcPr>
          <w:p w14:paraId="7DE9BB97"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ACE7C18"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Stephanie Zamudio</w:t>
            </w:r>
          </w:p>
        </w:tc>
        <w:tc>
          <w:tcPr>
            <w:tcW w:w="1978" w:type="dxa"/>
          </w:tcPr>
          <w:p w14:paraId="2E7B53B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Dietitian/Nutrition Support Clinician</w:t>
            </w:r>
          </w:p>
        </w:tc>
        <w:tc>
          <w:tcPr>
            <w:tcW w:w="2127" w:type="dxa"/>
            <w:tcBorders>
              <w:right w:val="single" w:sz="4" w:space="0" w:color="auto"/>
            </w:tcBorders>
          </w:tcPr>
          <w:p w14:paraId="4C46CF98" w14:textId="77777777" w:rsidR="00C40248" w:rsidRPr="000C48D9" w:rsidRDefault="00C40248" w:rsidP="00B87EEE">
            <w:pPr>
              <w:rPr>
                <w:rFonts w:asciiTheme="majorHAnsi" w:hAnsiTheme="majorHAnsi" w:cstheme="majorHAnsi"/>
                <w:color w:val="000000"/>
                <w:sz w:val="16"/>
                <w:szCs w:val="16"/>
              </w:rPr>
            </w:pPr>
          </w:p>
        </w:tc>
      </w:tr>
      <w:tr w:rsidR="00C40248" w:rsidRPr="000C48D9" w14:paraId="3D9F0FDD" w14:textId="77777777" w:rsidTr="00B87EEE">
        <w:trPr>
          <w:jc w:val="center"/>
        </w:trPr>
        <w:tc>
          <w:tcPr>
            <w:tcW w:w="2835" w:type="dxa"/>
            <w:tcBorders>
              <w:left w:val="single" w:sz="4" w:space="0" w:color="auto"/>
            </w:tcBorders>
          </w:tcPr>
          <w:p w14:paraId="5ED0386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510F360"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April Church</w:t>
            </w:r>
          </w:p>
        </w:tc>
        <w:tc>
          <w:tcPr>
            <w:tcW w:w="1978" w:type="dxa"/>
          </w:tcPr>
          <w:p w14:paraId="2655A4E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3EA43C03" w14:textId="77777777" w:rsidR="00C40248" w:rsidRPr="000C48D9" w:rsidRDefault="00C40248" w:rsidP="00B87EEE">
            <w:pPr>
              <w:rPr>
                <w:rFonts w:asciiTheme="majorHAnsi" w:hAnsiTheme="majorHAnsi" w:cstheme="majorHAnsi"/>
                <w:color w:val="000000"/>
                <w:sz w:val="16"/>
                <w:szCs w:val="16"/>
              </w:rPr>
            </w:pPr>
          </w:p>
        </w:tc>
      </w:tr>
      <w:tr w:rsidR="00C40248" w:rsidRPr="000C48D9" w14:paraId="676331CF" w14:textId="77777777" w:rsidTr="00B87EEE">
        <w:trPr>
          <w:jc w:val="center"/>
        </w:trPr>
        <w:tc>
          <w:tcPr>
            <w:tcW w:w="2835" w:type="dxa"/>
            <w:tcBorders>
              <w:left w:val="single" w:sz="4" w:space="0" w:color="auto"/>
            </w:tcBorders>
          </w:tcPr>
          <w:p w14:paraId="1A3063C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4D70C8F8"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Katy Argo</w:t>
            </w:r>
          </w:p>
        </w:tc>
        <w:tc>
          <w:tcPr>
            <w:tcW w:w="1978" w:type="dxa"/>
          </w:tcPr>
          <w:p w14:paraId="7ADABFB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Registered Dietitian</w:t>
            </w:r>
          </w:p>
        </w:tc>
        <w:tc>
          <w:tcPr>
            <w:tcW w:w="2127" w:type="dxa"/>
            <w:tcBorders>
              <w:right w:val="single" w:sz="4" w:space="0" w:color="auto"/>
            </w:tcBorders>
          </w:tcPr>
          <w:p w14:paraId="34F99F5B" w14:textId="77777777" w:rsidR="00C40248" w:rsidRPr="000C48D9" w:rsidRDefault="00C40248" w:rsidP="00B87EEE">
            <w:pPr>
              <w:rPr>
                <w:rFonts w:asciiTheme="majorHAnsi" w:hAnsiTheme="majorHAnsi" w:cstheme="majorHAnsi"/>
                <w:color w:val="000000"/>
                <w:sz w:val="16"/>
                <w:szCs w:val="16"/>
              </w:rPr>
            </w:pPr>
          </w:p>
        </w:tc>
      </w:tr>
      <w:tr w:rsidR="00C40248" w:rsidRPr="000C48D9" w14:paraId="2065E29A" w14:textId="77777777" w:rsidTr="00B87EEE">
        <w:trPr>
          <w:jc w:val="center"/>
        </w:trPr>
        <w:tc>
          <w:tcPr>
            <w:tcW w:w="2835" w:type="dxa"/>
            <w:tcBorders>
              <w:left w:val="single" w:sz="4" w:space="0" w:color="auto"/>
            </w:tcBorders>
          </w:tcPr>
          <w:p w14:paraId="637AC48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7D2C303"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Oluwakemi</w:t>
            </w:r>
            <w:proofErr w:type="spellEnd"/>
            <w:r w:rsidRPr="000C48D9">
              <w:rPr>
                <w:rFonts w:asciiTheme="majorHAnsi" w:hAnsiTheme="majorHAnsi" w:cstheme="majorHAnsi"/>
                <w:color w:val="000000"/>
                <w:sz w:val="16"/>
                <w:szCs w:val="16"/>
              </w:rPr>
              <w:t xml:space="preserve"> Adeola</w:t>
            </w:r>
          </w:p>
        </w:tc>
        <w:tc>
          <w:tcPr>
            <w:tcW w:w="1978" w:type="dxa"/>
          </w:tcPr>
          <w:p w14:paraId="6B9044F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Assistant Professor/Registered Dietitian</w:t>
            </w:r>
          </w:p>
        </w:tc>
        <w:tc>
          <w:tcPr>
            <w:tcW w:w="2127" w:type="dxa"/>
            <w:tcBorders>
              <w:right w:val="single" w:sz="4" w:space="0" w:color="auto"/>
            </w:tcBorders>
          </w:tcPr>
          <w:p w14:paraId="18B2DA1A" w14:textId="77777777" w:rsidR="00C40248" w:rsidRPr="000C48D9" w:rsidRDefault="00C40248" w:rsidP="00B87EEE">
            <w:pPr>
              <w:rPr>
                <w:rFonts w:asciiTheme="majorHAnsi" w:hAnsiTheme="majorHAnsi" w:cstheme="majorHAnsi"/>
                <w:color w:val="000000"/>
                <w:sz w:val="16"/>
                <w:szCs w:val="16"/>
              </w:rPr>
            </w:pPr>
          </w:p>
        </w:tc>
      </w:tr>
      <w:tr w:rsidR="00C40248" w:rsidRPr="000C48D9" w14:paraId="418721D1" w14:textId="77777777" w:rsidTr="00B87EEE">
        <w:trPr>
          <w:jc w:val="center"/>
        </w:trPr>
        <w:tc>
          <w:tcPr>
            <w:tcW w:w="2835" w:type="dxa"/>
            <w:tcBorders>
              <w:left w:val="single" w:sz="4" w:space="0" w:color="auto"/>
            </w:tcBorders>
          </w:tcPr>
          <w:p w14:paraId="7FB2E88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D8FD1A0"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Jennifer </w:t>
            </w:r>
            <w:proofErr w:type="spellStart"/>
            <w:r w:rsidRPr="000C48D9">
              <w:rPr>
                <w:rFonts w:asciiTheme="majorHAnsi" w:hAnsiTheme="majorHAnsi" w:cstheme="majorHAnsi"/>
                <w:color w:val="000000"/>
                <w:sz w:val="16"/>
                <w:szCs w:val="16"/>
              </w:rPr>
              <w:t>Johanek</w:t>
            </w:r>
            <w:proofErr w:type="spellEnd"/>
          </w:p>
        </w:tc>
        <w:tc>
          <w:tcPr>
            <w:tcW w:w="1978" w:type="dxa"/>
          </w:tcPr>
          <w:p w14:paraId="6169925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tcPr>
          <w:p w14:paraId="2A20A5D8" w14:textId="77777777" w:rsidR="00C40248" w:rsidRPr="000C48D9" w:rsidRDefault="00C40248" w:rsidP="00B87EEE">
            <w:pPr>
              <w:rPr>
                <w:rFonts w:asciiTheme="majorHAnsi" w:hAnsiTheme="majorHAnsi" w:cstheme="majorHAnsi"/>
                <w:color w:val="000000"/>
                <w:sz w:val="16"/>
                <w:szCs w:val="16"/>
              </w:rPr>
            </w:pPr>
          </w:p>
        </w:tc>
      </w:tr>
      <w:tr w:rsidR="00C40248" w:rsidRPr="000C48D9" w14:paraId="12D97E64" w14:textId="77777777" w:rsidTr="00B87EEE">
        <w:trPr>
          <w:jc w:val="center"/>
        </w:trPr>
        <w:tc>
          <w:tcPr>
            <w:tcW w:w="2835" w:type="dxa"/>
            <w:tcBorders>
              <w:left w:val="single" w:sz="4" w:space="0" w:color="auto"/>
            </w:tcBorders>
          </w:tcPr>
          <w:p w14:paraId="78291A4D"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5BE2F1D5"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Jennifer Crain</w:t>
            </w:r>
          </w:p>
        </w:tc>
        <w:tc>
          <w:tcPr>
            <w:tcW w:w="1978" w:type="dxa"/>
          </w:tcPr>
          <w:p w14:paraId="2C646DF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Registered Dietitian</w:t>
            </w:r>
          </w:p>
        </w:tc>
        <w:tc>
          <w:tcPr>
            <w:tcW w:w="2127" w:type="dxa"/>
            <w:tcBorders>
              <w:right w:val="single" w:sz="4" w:space="0" w:color="auto"/>
            </w:tcBorders>
          </w:tcPr>
          <w:p w14:paraId="23DA902B" w14:textId="77777777" w:rsidR="00C40248" w:rsidRPr="000C48D9" w:rsidRDefault="00C40248" w:rsidP="00B87EEE">
            <w:pPr>
              <w:rPr>
                <w:rFonts w:asciiTheme="majorHAnsi" w:hAnsiTheme="majorHAnsi" w:cstheme="majorHAnsi"/>
                <w:color w:val="000000"/>
                <w:sz w:val="16"/>
                <w:szCs w:val="16"/>
              </w:rPr>
            </w:pPr>
          </w:p>
        </w:tc>
      </w:tr>
      <w:tr w:rsidR="00C40248" w:rsidRPr="000C48D9" w14:paraId="0432218D" w14:textId="77777777" w:rsidTr="00B87EEE">
        <w:trPr>
          <w:jc w:val="center"/>
        </w:trPr>
        <w:tc>
          <w:tcPr>
            <w:tcW w:w="2835" w:type="dxa"/>
            <w:tcBorders>
              <w:left w:val="single" w:sz="4" w:space="0" w:color="auto"/>
            </w:tcBorders>
          </w:tcPr>
          <w:p w14:paraId="3CD281B8"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2C73CF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Erin Nella</w:t>
            </w:r>
          </w:p>
        </w:tc>
        <w:tc>
          <w:tcPr>
            <w:tcW w:w="1978" w:type="dxa"/>
          </w:tcPr>
          <w:p w14:paraId="6079E63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Intensive Care Dietitian</w:t>
            </w:r>
          </w:p>
        </w:tc>
        <w:tc>
          <w:tcPr>
            <w:tcW w:w="2127" w:type="dxa"/>
            <w:tcBorders>
              <w:right w:val="single" w:sz="4" w:space="0" w:color="auto"/>
            </w:tcBorders>
          </w:tcPr>
          <w:p w14:paraId="3F8248DD" w14:textId="77777777" w:rsidR="00C40248" w:rsidRPr="000C48D9" w:rsidRDefault="00C40248" w:rsidP="00B87EEE">
            <w:pPr>
              <w:rPr>
                <w:rFonts w:asciiTheme="majorHAnsi" w:hAnsiTheme="majorHAnsi" w:cstheme="majorHAnsi"/>
                <w:color w:val="000000"/>
                <w:sz w:val="16"/>
                <w:szCs w:val="16"/>
              </w:rPr>
            </w:pPr>
          </w:p>
        </w:tc>
      </w:tr>
      <w:tr w:rsidR="00C40248" w:rsidRPr="000C48D9" w14:paraId="64B229DA" w14:textId="77777777" w:rsidTr="00B87EEE">
        <w:trPr>
          <w:jc w:val="center"/>
        </w:trPr>
        <w:tc>
          <w:tcPr>
            <w:tcW w:w="2835" w:type="dxa"/>
            <w:tcBorders>
              <w:left w:val="single" w:sz="4" w:space="0" w:color="auto"/>
            </w:tcBorders>
          </w:tcPr>
          <w:p w14:paraId="123DDAD8"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6A0141EB"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Tori </w:t>
            </w:r>
            <w:proofErr w:type="spellStart"/>
            <w:r w:rsidRPr="000C48D9">
              <w:rPr>
                <w:rFonts w:asciiTheme="majorHAnsi" w:hAnsiTheme="majorHAnsi" w:cstheme="majorHAnsi"/>
                <w:color w:val="000000"/>
                <w:sz w:val="16"/>
                <w:szCs w:val="16"/>
              </w:rPr>
              <w:t>Nicolli</w:t>
            </w:r>
            <w:proofErr w:type="spellEnd"/>
          </w:p>
        </w:tc>
        <w:tc>
          <w:tcPr>
            <w:tcW w:w="1978" w:type="dxa"/>
          </w:tcPr>
          <w:p w14:paraId="4D4AD01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tcPr>
          <w:p w14:paraId="4A1D64D5" w14:textId="77777777" w:rsidR="00C40248" w:rsidRPr="000C48D9" w:rsidRDefault="00C40248" w:rsidP="00B87EEE">
            <w:pPr>
              <w:rPr>
                <w:rFonts w:asciiTheme="majorHAnsi" w:hAnsiTheme="majorHAnsi" w:cstheme="majorHAnsi"/>
                <w:color w:val="000000"/>
                <w:sz w:val="16"/>
                <w:szCs w:val="16"/>
              </w:rPr>
            </w:pPr>
          </w:p>
        </w:tc>
      </w:tr>
      <w:tr w:rsidR="00C40248" w:rsidRPr="000C48D9" w14:paraId="058632D3" w14:textId="77777777" w:rsidTr="00B87EEE">
        <w:trPr>
          <w:jc w:val="center"/>
        </w:trPr>
        <w:tc>
          <w:tcPr>
            <w:tcW w:w="2835" w:type="dxa"/>
            <w:tcBorders>
              <w:left w:val="single" w:sz="4" w:space="0" w:color="auto"/>
            </w:tcBorders>
          </w:tcPr>
          <w:p w14:paraId="21FC6E4F"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6C208591"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Brandee</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Grenda</w:t>
            </w:r>
            <w:proofErr w:type="spellEnd"/>
          </w:p>
        </w:tc>
        <w:tc>
          <w:tcPr>
            <w:tcW w:w="1978" w:type="dxa"/>
          </w:tcPr>
          <w:p w14:paraId="36B106B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Clinical Nutritionist </w:t>
            </w:r>
          </w:p>
        </w:tc>
        <w:tc>
          <w:tcPr>
            <w:tcW w:w="2127" w:type="dxa"/>
            <w:tcBorders>
              <w:right w:val="single" w:sz="4" w:space="0" w:color="auto"/>
            </w:tcBorders>
          </w:tcPr>
          <w:p w14:paraId="405B317C" w14:textId="77777777" w:rsidR="00C40248" w:rsidRPr="000C48D9" w:rsidRDefault="00C40248" w:rsidP="00B87EEE">
            <w:pPr>
              <w:rPr>
                <w:rFonts w:asciiTheme="majorHAnsi" w:hAnsiTheme="majorHAnsi" w:cstheme="majorHAnsi"/>
                <w:color w:val="000000"/>
                <w:sz w:val="16"/>
                <w:szCs w:val="16"/>
              </w:rPr>
            </w:pPr>
          </w:p>
        </w:tc>
      </w:tr>
      <w:tr w:rsidR="00C40248" w:rsidRPr="000C48D9" w14:paraId="2D907A7B" w14:textId="77777777" w:rsidTr="00B87EEE">
        <w:trPr>
          <w:jc w:val="center"/>
        </w:trPr>
        <w:tc>
          <w:tcPr>
            <w:tcW w:w="2835" w:type="dxa"/>
            <w:tcBorders>
              <w:left w:val="single" w:sz="4" w:space="0" w:color="auto"/>
            </w:tcBorders>
          </w:tcPr>
          <w:p w14:paraId="085874C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44851C56"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Katharine Parker</w:t>
            </w:r>
          </w:p>
        </w:tc>
        <w:tc>
          <w:tcPr>
            <w:tcW w:w="1978" w:type="dxa"/>
          </w:tcPr>
          <w:p w14:paraId="419CD680" w14:textId="77777777" w:rsidR="00C40248" w:rsidRPr="000C48D9" w:rsidRDefault="00C40248" w:rsidP="00B87EEE">
            <w:pPr>
              <w:rPr>
                <w:rFonts w:asciiTheme="majorHAnsi" w:hAnsiTheme="majorHAnsi" w:cstheme="majorHAnsi"/>
                <w:sz w:val="16"/>
                <w:szCs w:val="16"/>
              </w:rPr>
            </w:pPr>
          </w:p>
        </w:tc>
        <w:tc>
          <w:tcPr>
            <w:tcW w:w="2127" w:type="dxa"/>
            <w:tcBorders>
              <w:right w:val="single" w:sz="4" w:space="0" w:color="auto"/>
            </w:tcBorders>
          </w:tcPr>
          <w:p w14:paraId="38DDBC60" w14:textId="77777777" w:rsidR="00C40248" w:rsidRPr="000C48D9" w:rsidRDefault="00C40248" w:rsidP="00B87EEE">
            <w:pPr>
              <w:rPr>
                <w:rFonts w:asciiTheme="majorHAnsi" w:hAnsiTheme="majorHAnsi" w:cstheme="majorHAnsi"/>
                <w:sz w:val="16"/>
                <w:szCs w:val="16"/>
              </w:rPr>
            </w:pPr>
          </w:p>
        </w:tc>
      </w:tr>
      <w:tr w:rsidR="00C40248" w:rsidRPr="000C48D9" w14:paraId="580D4246" w14:textId="77777777" w:rsidTr="00B87EEE">
        <w:trPr>
          <w:jc w:val="center"/>
        </w:trPr>
        <w:tc>
          <w:tcPr>
            <w:tcW w:w="2835" w:type="dxa"/>
            <w:tcBorders>
              <w:left w:val="single" w:sz="4" w:space="0" w:color="auto"/>
            </w:tcBorders>
          </w:tcPr>
          <w:p w14:paraId="1AB77EB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C856856"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Mary Russell</w:t>
            </w:r>
          </w:p>
        </w:tc>
        <w:tc>
          <w:tcPr>
            <w:tcW w:w="1978" w:type="dxa"/>
          </w:tcPr>
          <w:p w14:paraId="750058A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2955B4FE" w14:textId="77777777" w:rsidR="00C40248" w:rsidRPr="000C48D9" w:rsidRDefault="00C40248" w:rsidP="00B87EEE">
            <w:pPr>
              <w:rPr>
                <w:rFonts w:asciiTheme="majorHAnsi" w:hAnsiTheme="majorHAnsi" w:cstheme="majorHAnsi"/>
                <w:color w:val="000000"/>
                <w:sz w:val="16"/>
                <w:szCs w:val="16"/>
              </w:rPr>
            </w:pPr>
          </w:p>
        </w:tc>
      </w:tr>
      <w:tr w:rsidR="00C40248" w:rsidRPr="000C48D9" w14:paraId="6CA346A2" w14:textId="77777777" w:rsidTr="00B87EEE">
        <w:trPr>
          <w:jc w:val="center"/>
        </w:trPr>
        <w:tc>
          <w:tcPr>
            <w:tcW w:w="2835" w:type="dxa"/>
            <w:tcBorders>
              <w:left w:val="single" w:sz="4" w:space="0" w:color="auto"/>
            </w:tcBorders>
          </w:tcPr>
          <w:p w14:paraId="0FB454A5"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141FEFEC"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Amy Quinn</w:t>
            </w:r>
          </w:p>
        </w:tc>
        <w:tc>
          <w:tcPr>
            <w:tcW w:w="1978" w:type="dxa"/>
          </w:tcPr>
          <w:p w14:paraId="2843EA2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Pharmacist</w:t>
            </w:r>
          </w:p>
        </w:tc>
        <w:tc>
          <w:tcPr>
            <w:tcW w:w="2127" w:type="dxa"/>
            <w:tcBorders>
              <w:right w:val="single" w:sz="4" w:space="0" w:color="auto"/>
            </w:tcBorders>
          </w:tcPr>
          <w:p w14:paraId="5079D312" w14:textId="77777777" w:rsidR="00C40248" w:rsidRPr="000C48D9" w:rsidRDefault="00C40248" w:rsidP="00B87EEE">
            <w:pPr>
              <w:rPr>
                <w:rFonts w:asciiTheme="majorHAnsi" w:hAnsiTheme="majorHAnsi" w:cstheme="majorHAnsi"/>
                <w:color w:val="000000"/>
                <w:sz w:val="16"/>
                <w:szCs w:val="16"/>
              </w:rPr>
            </w:pPr>
          </w:p>
        </w:tc>
      </w:tr>
      <w:tr w:rsidR="00C40248" w:rsidRPr="000C48D9" w14:paraId="09113CF8" w14:textId="77777777" w:rsidTr="00B87EEE">
        <w:trPr>
          <w:jc w:val="center"/>
        </w:trPr>
        <w:tc>
          <w:tcPr>
            <w:tcW w:w="2835" w:type="dxa"/>
            <w:tcBorders>
              <w:left w:val="single" w:sz="4" w:space="0" w:color="auto"/>
            </w:tcBorders>
          </w:tcPr>
          <w:p w14:paraId="4ED9A0AC"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DF5CF03"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Dale Needham</w:t>
            </w:r>
          </w:p>
        </w:tc>
        <w:tc>
          <w:tcPr>
            <w:tcW w:w="1978" w:type="dxa"/>
          </w:tcPr>
          <w:p w14:paraId="2A13687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Physician</w:t>
            </w:r>
          </w:p>
        </w:tc>
        <w:tc>
          <w:tcPr>
            <w:tcW w:w="2127" w:type="dxa"/>
            <w:tcBorders>
              <w:right w:val="single" w:sz="4" w:space="0" w:color="auto"/>
            </w:tcBorders>
          </w:tcPr>
          <w:p w14:paraId="459BE79D" w14:textId="77777777" w:rsidR="00C40248" w:rsidRPr="000C48D9" w:rsidRDefault="00C40248" w:rsidP="00B87EEE">
            <w:pPr>
              <w:rPr>
                <w:rFonts w:asciiTheme="majorHAnsi" w:hAnsiTheme="majorHAnsi" w:cstheme="majorHAnsi"/>
                <w:color w:val="000000"/>
                <w:sz w:val="16"/>
                <w:szCs w:val="16"/>
              </w:rPr>
            </w:pPr>
          </w:p>
        </w:tc>
      </w:tr>
      <w:tr w:rsidR="00C40248" w:rsidRPr="000C48D9" w14:paraId="7D6964A6" w14:textId="77777777" w:rsidTr="00B87EEE">
        <w:trPr>
          <w:jc w:val="center"/>
        </w:trPr>
        <w:tc>
          <w:tcPr>
            <w:tcW w:w="2835" w:type="dxa"/>
            <w:tcBorders>
              <w:left w:val="single" w:sz="4" w:space="0" w:color="auto"/>
            </w:tcBorders>
          </w:tcPr>
          <w:p w14:paraId="755C9BC8"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CD12F8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Martin Rosenthal</w:t>
            </w:r>
          </w:p>
        </w:tc>
        <w:tc>
          <w:tcPr>
            <w:tcW w:w="1978" w:type="dxa"/>
          </w:tcPr>
          <w:p w14:paraId="00185EC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Trauma Surgeon and Critical Care</w:t>
            </w:r>
          </w:p>
        </w:tc>
        <w:tc>
          <w:tcPr>
            <w:tcW w:w="2127" w:type="dxa"/>
            <w:tcBorders>
              <w:right w:val="single" w:sz="4" w:space="0" w:color="auto"/>
            </w:tcBorders>
          </w:tcPr>
          <w:p w14:paraId="41F8B5F6" w14:textId="77777777" w:rsidR="00C40248" w:rsidRPr="000C48D9" w:rsidRDefault="00C40248" w:rsidP="00B87EEE">
            <w:pPr>
              <w:rPr>
                <w:rFonts w:asciiTheme="majorHAnsi" w:hAnsiTheme="majorHAnsi" w:cstheme="majorHAnsi"/>
                <w:color w:val="000000"/>
                <w:sz w:val="16"/>
                <w:szCs w:val="16"/>
              </w:rPr>
            </w:pPr>
          </w:p>
        </w:tc>
      </w:tr>
      <w:tr w:rsidR="00C40248" w:rsidRPr="000C48D9" w14:paraId="7EB62096" w14:textId="77777777" w:rsidTr="00B87EEE">
        <w:trPr>
          <w:jc w:val="center"/>
        </w:trPr>
        <w:tc>
          <w:tcPr>
            <w:tcW w:w="2835" w:type="dxa"/>
            <w:tcBorders>
              <w:left w:val="single" w:sz="4" w:space="0" w:color="auto"/>
            </w:tcBorders>
          </w:tcPr>
          <w:p w14:paraId="4F472A51"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82F428F"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Gina </w:t>
            </w:r>
            <w:proofErr w:type="spellStart"/>
            <w:r w:rsidRPr="000C48D9">
              <w:rPr>
                <w:rFonts w:asciiTheme="majorHAnsi" w:hAnsiTheme="majorHAnsi" w:cstheme="majorHAnsi"/>
                <w:color w:val="000000"/>
                <w:sz w:val="16"/>
                <w:szCs w:val="16"/>
              </w:rPr>
              <w:t>Wilderspin</w:t>
            </w:r>
            <w:proofErr w:type="spellEnd"/>
          </w:p>
        </w:tc>
        <w:tc>
          <w:tcPr>
            <w:tcW w:w="1978" w:type="dxa"/>
          </w:tcPr>
          <w:p w14:paraId="48195FA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1078A09B" w14:textId="77777777" w:rsidR="00C40248" w:rsidRPr="000C48D9" w:rsidRDefault="00C40248" w:rsidP="00B87EEE">
            <w:pPr>
              <w:rPr>
                <w:rFonts w:asciiTheme="majorHAnsi" w:hAnsiTheme="majorHAnsi" w:cstheme="majorHAnsi"/>
                <w:color w:val="000000"/>
                <w:sz w:val="16"/>
                <w:szCs w:val="16"/>
              </w:rPr>
            </w:pPr>
          </w:p>
        </w:tc>
      </w:tr>
      <w:tr w:rsidR="00C40248" w:rsidRPr="000C48D9" w14:paraId="45343DCE" w14:textId="77777777" w:rsidTr="00B87EEE">
        <w:trPr>
          <w:jc w:val="center"/>
        </w:trPr>
        <w:tc>
          <w:tcPr>
            <w:tcW w:w="2835" w:type="dxa"/>
            <w:tcBorders>
              <w:left w:val="single" w:sz="4" w:space="0" w:color="auto"/>
            </w:tcBorders>
          </w:tcPr>
          <w:p w14:paraId="2C0D293B"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FF39753"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Mykel Moody</w:t>
            </w:r>
          </w:p>
        </w:tc>
        <w:tc>
          <w:tcPr>
            <w:tcW w:w="1978" w:type="dxa"/>
          </w:tcPr>
          <w:p w14:paraId="0F010B4B"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tcPr>
          <w:p w14:paraId="361B024E" w14:textId="77777777" w:rsidR="00C40248" w:rsidRPr="000C48D9" w:rsidRDefault="00C40248" w:rsidP="00B87EEE">
            <w:pPr>
              <w:rPr>
                <w:rFonts w:asciiTheme="majorHAnsi" w:hAnsiTheme="majorHAnsi" w:cstheme="majorHAnsi"/>
                <w:color w:val="000000"/>
                <w:sz w:val="16"/>
                <w:szCs w:val="16"/>
              </w:rPr>
            </w:pPr>
          </w:p>
        </w:tc>
      </w:tr>
      <w:tr w:rsidR="00C40248" w:rsidRPr="000C48D9" w14:paraId="0C99CECA" w14:textId="77777777" w:rsidTr="00B87EEE">
        <w:trPr>
          <w:jc w:val="center"/>
        </w:trPr>
        <w:tc>
          <w:tcPr>
            <w:tcW w:w="2835" w:type="dxa"/>
            <w:tcBorders>
              <w:left w:val="single" w:sz="4" w:space="0" w:color="auto"/>
            </w:tcBorders>
          </w:tcPr>
          <w:p w14:paraId="0033EF04"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6365247F"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Lauren Clark</w:t>
            </w:r>
          </w:p>
        </w:tc>
        <w:tc>
          <w:tcPr>
            <w:tcW w:w="1978" w:type="dxa"/>
          </w:tcPr>
          <w:p w14:paraId="3A36173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Dietitian</w:t>
            </w:r>
          </w:p>
        </w:tc>
        <w:tc>
          <w:tcPr>
            <w:tcW w:w="2127" w:type="dxa"/>
            <w:tcBorders>
              <w:right w:val="single" w:sz="4" w:space="0" w:color="auto"/>
            </w:tcBorders>
          </w:tcPr>
          <w:p w14:paraId="48269E75" w14:textId="77777777" w:rsidR="00C40248" w:rsidRPr="000C48D9" w:rsidRDefault="00C40248" w:rsidP="00B87EEE">
            <w:pPr>
              <w:rPr>
                <w:rFonts w:asciiTheme="majorHAnsi" w:hAnsiTheme="majorHAnsi" w:cstheme="majorHAnsi"/>
                <w:color w:val="000000"/>
                <w:sz w:val="16"/>
                <w:szCs w:val="16"/>
              </w:rPr>
            </w:pPr>
          </w:p>
        </w:tc>
      </w:tr>
      <w:tr w:rsidR="00C40248" w:rsidRPr="000C48D9" w14:paraId="4D0593EE" w14:textId="77777777" w:rsidTr="00B87EEE">
        <w:trPr>
          <w:jc w:val="center"/>
        </w:trPr>
        <w:tc>
          <w:tcPr>
            <w:tcW w:w="2835" w:type="dxa"/>
            <w:tcBorders>
              <w:left w:val="single" w:sz="4" w:space="0" w:color="auto"/>
            </w:tcBorders>
          </w:tcPr>
          <w:p w14:paraId="039EDE86"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0CB6492"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Kathleen </w:t>
            </w:r>
            <w:proofErr w:type="spellStart"/>
            <w:r w:rsidRPr="000C48D9">
              <w:rPr>
                <w:rFonts w:asciiTheme="majorHAnsi" w:hAnsiTheme="majorHAnsi" w:cstheme="majorHAnsi"/>
                <w:color w:val="000000"/>
                <w:sz w:val="16"/>
                <w:szCs w:val="16"/>
              </w:rPr>
              <w:t>Gura</w:t>
            </w:r>
            <w:proofErr w:type="spellEnd"/>
          </w:p>
        </w:tc>
        <w:tc>
          <w:tcPr>
            <w:tcW w:w="1978" w:type="dxa"/>
          </w:tcPr>
          <w:p w14:paraId="15DDD6C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Pharmacist</w:t>
            </w:r>
          </w:p>
        </w:tc>
        <w:tc>
          <w:tcPr>
            <w:tcW w:w="2127" w:type="dxa"/>
            <w:tcBorders>
              <w:right w:val="single" w:sz="4" w:space="0" w:color="auto"/>
            </w:tcBorders>
          </w:tcPr>
          <w:p w14:paraId="7A84A046" w14:textId="77777777" w:rsidR="00C40248" w:rsidRPr="000C48D9" w:rsidRDefault="00C40248" w:rsidP="00B87EEE">
            <w:pPr>
              <w:rPr>
                <w:rFonts w:asciiTheme="majorHAnsi" w:hAnsiTheme="majorHAnsi" w:cstheme="majorHAnsi"/>
                <w:color w:val="000000"/>
                <w:sz w:val="16"/>
                <w:szCs w:val="16"/>
              </w:rPr>
            </w:pPr>
          </w:p>
        </w:tc>
      </w:tr>
      <w:tr w:rsidR="00C40248" w:rsidRPr="000C48D9" w14:paraId="75064F26" w14:textId="77777777" w:rsidTr="00B87EEE">
        <w:trPr>
          <w:jc w:val="center"/>
        </w:trPr>
        <w:tc>
          <w:tcPr>
            <w:tcW w:w="2835" w:type="dxa"/>
            <w:tcBorders>
              <w:left w:val="single" w:sz="4" w:space="0" w:color="auto"/>
            </w:tcBorders>
          </w:tcPr>
          <w:p w14:paraId="6A08E24E"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71DECA29"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Kim Sabino</w:t>
            </w:r>
          </w:p>
        </w:tc>
        <w:tc>
          <w:tcPr>
            <w:tcW w:w="1978" w:type="dxa"/>
          </w:tcPr>
          <w:p w14:paraId="0AFE827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Dietitian</w:t>
            </w:r>
          </w:p>
        </w:tc>
        <w:tc>
          <w:tcPr>
            <w:tcW w:w="2127" w:type="dxa"/>
            <w:tcBorders>
              <w:right w:val="single" w:sz="4" w:space="0" w:color="auto"/>
            </w:tcBorders>
          </w:tcPr>
          <w:p w14:paraId="60DF63D8" w14:textId="77777777" w:rsidR="00C40248" w:rsidRPr="000C48D9" w:rsidRDefault="00C40248" w:rsidP="00B87EEE">
            <w:pPr>
              <w:rPr>
                <w:rFonts w:asciiTheme="majorHAnsi" w:hAnsiTheme="majorHAnsi" w:cstheme="majorHAnsi"/>
                <w:color w:val="000000"/>
                <w:sz w:val="16"/>
                <w:szCs w:val="16"/>
              </w:rPr>
            </w:pPr>
          </w:p>
        </w:tc>
      </w:tr>
      <w:tr w:rsidR="00C40248" w:rsidRPr="000C48D9" w14:paraId="2A972895" w14:textId="77777777" w:rsidTr="00B87EEE">
        <w:trPr>
          <w:jc w:val="center"/>
        </w:trPr>
        <w:tc>
          <w:tcPr>
            <w:tcW w:w="2835" w:type="dxa"/>
            <w:tcBorders>
              <w:left w:val="single" w:sz="4" w:space="0" w:color="auto"/>
            </w:tcBorders>
          </w:tcPr>
          <w:p w14:paraId="0E17646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3273D082"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Jessica Engelbrecht</w:t>
            </w:r>
          </w:p>
        </w:tc>
        <w:tc>
          <w:tcPr>
            <w:tcW w:w="1978" w:type="dxa"/>
          </w:tcPr>
          <w:p w14:paraId="2012E63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Critical Care Registered Dietitian</w:t>
            </w:r>
          </w:p>
        </w:tc>
        <w:tc>
          <w:tcPr>
            <w:tcW w:w="2127" w:type="dxa"/>
            <w:tcBorders>
              <w:right w:val="single" w:sz="4" w:space="0" w:color="auto"/>
            </w:tcBorders>
          </w:tcPr>
          <w:p w14:paraId="1015ACE9" w14:textId="77777777" w:rsidR="00C40248" w:rsidRPr="000C48D9" w:rsidRDefault="00C40248" w:rsidP="00B87EEE">
            <w:pPr>
              <w:rPr>
                <w:rFonts w:asciiTheme="majorHAnsi" w:hAnsiTheme="majorHAnsi" w:cstheme="majorHAnsi"/>
                <w:color w:val="000000"/>
                <w:sz w:val="16"/>
                <w:szCs w:val="16"/>
              </w:rPr>
            </w:pPr>
          </w:p>
        </w:tc>
      </w:tr>
      <w:tr w:rsidR="00C40248" w:rsidRPr="000C48D9" w14:paraId="779858A5" w14:textId="77777777" w:rsidTr="00B87EEE">
        <w:trPr>
          <w:jc w:val="center"/>
        </w:trPr>
        <w:tc>
          <w:tcPr>
            <w:tcW w:w="2835" w:type="dxa"/>
            <w:tcBorders>
              <w:left w:val="single" w:sz="4" w:space="0" w:color="auto"/>
            </w:tcBorders>
          </w:tcPr>
          <w:p w14:paraId="03FCAFFA"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0FF7C71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Gertrudis Baptista</w:t>
            </w:r>
          </w:p>
        </w:tc>
        <w:tc>
          <w:tcPr>
            <w:tcW w:w="1978" w:type="dxa"/>
          </w:tcPr>
          <w:p w14:paraId="2F9E6D5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Titular Professor of Medicine </w:t>
            </w:r>
          </w:p>
        </w:tc>
        <w:tc>
          <w:tcPr>
            <w:tcW w:w="2127" w:type="dxa"/>
            <w:tcBorders>
              <w:right w:val="single" w:sz="4" w:space="0" w:color="auto"/>
            </w:tcBorders>
          </w:tcPr>
          <w:p w14:paraId="6BD57938" w14:textId="77777777" w:rsidR="00C40248" w:rsidRPr="000C48D9" w:rsidRDefault="00C40248" w:rsidP="00B87EEE">
            <w:pPr>
              <w:rPr>
                <w:rFonts w:asciiTheme="majorHAnsi" w:hAnsiTheme="majorHAnsi" w:cstheme="majorHAnsi"/>
                <w:color w:val="000000"/>
                <w:sz w:val="16"/>
                <w:szCs w:val="16"/>
              </w:rPr>
            </w:pPr>
          </w:p>
        </w:tc>
      </w:tr>
      <w:tr w:rsidR="00C40248" w:rsidRPr="000C48D9" w14:paraId="0573B050" w14:textId="77777777" w:rsidTr="00B87EEE">
        <w:trPr>
          <w:jc w:val="center"/>
        </w:trPr>
        <w:tc>
          <w:tcPr>
            <w:tcW w:w="2835" w:type="dxa"/>
            <w:tcBorders>
              <w:left w:val="single" w:sz="4" w:space="0" w:color="auto"/>
            </w:tcBorders>
          </w:tcPr>
          <w:p w14:paraId="2A8DA329"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16B9210E"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Sara Hennessy</w:t>
            </w:r>
          </w:p>
        </w:tc>
        <w:tc>
          <w:tcPr>
            <w:tcW w:w="1978" w:type="dxa"/>
          </w:tcPr>
          <w:p w14:paraId="5735E2A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Physician</w:t>
            </w:r>
          </w:p>
        </w:tc>
        <w:tc>
          <w:tcPr>
            <w:tcW w:w="2127" w:type="dxa"/>
            <w:tcBorders>
              <w:right w:val="single" w:sz="4" w:space="0" w:color="auto"/>
            </w:tcBorders>
          </w:tcPr>
          <w:p w14:paraId="49455FA9" w14:textId="77777777" w:rsidR="00C40248" w:rsidRPr="000C48D9" w:rsidRDefault="00C40248" w:rsidP="00B87EEE">
            <w:pPr>
              <w:rPr>
                <w:rFonts w:asciiTheme="majorHAnsi" w:hAnsiTheme="majorHAnsi" w:cstheme="majorHAnsi"/>
                <w:color w:val="000000"/>
                <w:sz w:val="16"/>
                <w:szCs w:val="16"/>
              </w:rPr>
            </w:pPr>
          </w:p>
        </w:tc>
      </w:tr>
      <w:tr w:rsidR="00C40248" w:rsidRPr="000C48D9" w14:paraId="2C106F76" w14:textId="77777777" w:rsidTr="00B87EEE">
        <w:trPr>
          <w:jc w:val="center"/>
        </w:trPr>
        <w:tc>
          <w:tcPr>
            <w:tcW w:w="2835" w:type="dxa"/>
            <w:tcBorders>
              <w:left w:val="single" w:sz="4" w:space="0" w:color="auto"/>
            </w:tcBorders>
          </w:tcPr>
          <w:p w14:paraId="423F9F57" w14:textId="77777777" w:rsidR="00C40248" w:rsidRPr="000C48D9" w:rsidRDefault="00C40248" w:rsidP="00B87EEE">
            <w:pPr>
              <w:ind w:left="360"/>
              <w:rPr>
                <w:rFonts w:asciiTheme="majorHAnsi" w:eastAsiaTheme="minorHAnsi" w:hAnsiTheme="majorHAnsi" w:cstheme="majorHAnsi"/>
                <w:sz w:val="16"/>
                <w:szCs w:val="16"/>
              </w:rPr>
            </w:pPr>
          </w:p>
        </w:tc>
        <w:tc>
          <w:tcPr>
            <w:tcW w:w="2047" w:type="dxa"/>
          </w:tcPr>
          <w:p w14:paraId="1DD0A1E0"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Kris </w:t>
            </w:r>
            <w:proofErr w:type="spellStart"/>
            <w:r w:rsidRPr="000C48D9">
              <w:rPr>
                <w:rFonts w:asciiTheme="majorHAnsi" w:hAnsiTheme="majorHAnsi" w:cstheme="majorHAnsi"/>
                <w:color w:val="000000"/>
                <w:sz w:val="16"/>
                <w:szCs w:val="16"/>
              </w:rPr>
              <w:t>Mogensen</w:t>
            </w:r>
            <w:proofErr w:type="spellEnd"/>
          </w:p>
        </w:tc>
        <w:tc>
          <w:tcPr>
            <w:tcW w:w="1978" w:type="dxa"/>
          </w:tcPr>
          <w:p w14:paraId="67DEDCF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Clinical Dietitian</w:t>
            </w:r>
          </w:p>
        </w:tc>
        <w:tc>
          <w:tcPr>
            <w:tcW w:w="2127" w:type="dxa"/>
            <w:tcBorders>
              <w:right w:val="single" w:sz="4" w:space="0" w:color="auto"/>
            </w:tcBorders>
          </w:tcPr>
          <w:p w14:paraId="6BD02B0D" w14:textId="77777777" w:rsidR="00C40248" w:rsidRPr="000C48D9" w:rsidRDefault="00C40248" w:rsidP="00B87EEE">
            <w:pPr>
              <w:rPr>
                <w:rFonts w:asciiTheme="majorHAnsi" w:hAnsiTheme="majorHAnsi" w:cstheme="majorHAnsi"/>
                <w:color w:val="000000"/>
                <w:sz w:val="16"/>
                <w:szCs w:val="16"/>
              </w:rPr>
            </w:pPr>
          </w:p>
        </w:tc>
      </w:tr>
      <w:tr w:rsidR="00C40248" w:rsidRPr="000C48D9" w14:paraId="1ED3B7D3" w14:textId="77777777" w:rsidTr="00B87EEE">
        <w:trPr>
          <w:jc w:val="center"/>
        </w:trPr>
        <w:tc>
          <w:tcPr>
            <w:tcW w:w="2835" w:type="dxa"/>
            <w:tcBorders>
              <w:left w:val="single" w:sz="4" w:space="0" w:color="auto"/>
            </w:tcBorders>
            <w:shd w:val="clear" w:color="auto" w:fill="auto"/>
          </w:tcPr>
          <w:p w14:paraId="0D90BE56" w14:textId="77777777" w:rsidR="00C40248" w:rsidRPr="000C48D9" w:rsidRDefault="00C40248" w:rsidP="00B87EEE">
            <w:pPr>
              <w:ind w:left="360"/>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Patients or Caregivers</w:t>
            </w:r>
          </w:p>
        </w:tc>
        <w:tc>
          <w:tcPr>
            <w:tcW w:w="2047" w:type="dxa"/>
            <w:shd w:val="clear" w:color="auto" w:fill="auto"/>
          </w:tcPr>
          <w:p w14:paraId="04E2B320" w14:textId="77777777" w:rsidR="00C40248" w:rsidRPr="000C48D9" w:rsidRDefault="00C40248" w:rsidP="00B87EEE">
            <w:pPr>
              <w:rPr>
                <w:rFonts w:asciiTheme="majorHAnsi" w:hAnsiTheme="majorHAnsi" w:cstheme="majorHAnsi"/>
                <w:color w:val="000000"/>
                <w:sz w:val="16"/>
                <w:szCs w:val="16"/>
              </w:rPr>
            </w:pPr>
          </w:p>
        </w:tc>
        <w:tc>
          <w:tcPr>
            <w:tcW w:w="1978" w:type="dxa"/>
            <w:shd w:val="clear" w:color="auto" w:fill="auto"/>
          </w:tcPr>
          <w:p w14:paraId="07FE89DA"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tcPr>
          <w:p w14:paraId="4AFB1EA7" w14:textId="77777777" w:rsidR="00C40248" w:rsidRPr="000C48D9" w:rsidRDefault="00C40248" w:rsidP="00B87EEE">
            <w:pPr>
              <w:rPr>
                <w:rFonts w:asciiTheme="majorHAnsi" w:hAnsiTheme="majorHAnsi" w:cstheme="majorHAnsi"/>
                <w:color w:val="000000"/>
                <w:sz w:val="16"/>
                <w:szCs w:val="16"/>
              </w:rPr>
            </w:pPr>
          </w:p>
        </w:tc>
      </w:tr>
      <w:tr w:rsidR="00C40248" w:rsidRPr="000C48D9" w14:paraId="6D42F9B1" w14:textId="77777777" w:rsidTr="00B87EEE">
        <w:trPr>
          <w:jc w:val="center"/>
        </w:trPr>
        <w:tc>
          <w:tcPr>
            <w:tcW w:w="2835" w:type="dxa"/>
            <w:tcBorders>
              <w:left w:val="single" w:sz="4" w:space="0" w:color="auto"/>
            </w:tcBorders>
            <w:shd w:val="clear" w:color="auto" w:fill="auto"/>
          </w:tcPr>
          <w:p w14:paraId="3B3FD43F"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shd w:val="clear" w:color="auto" w:fill="auto"/>
          </w:tcPr>
          <w:p w14:paraId="1ABE5060" w14:textId="77777777" w:rsidR="00C40248" w:rsidRPr="000C48D9" w:rsidRDefault="00C40248" w:rsidP="00B87EEE">
            <w:pPr>
              <w:pStyle w:val="NormalWeb"/>
              <w:spacing w:before="0" w:beforeAutospacing="0" w:after="0" w:afterAutospacing="0"/>
            </w:pPr>
            <w:r w:rsidRPr="000C48D9">
              <w:rPr>
                <w:rFonts w:asciiTheme="majorHAnsi" w:hAnsiTheme="majorHAnsi" w:cstheme="majorHAnsi"/>
                <w:color w:val="000000"/>
                <w:sz w:val="16"/>
                <w:szCs w:val="16"/>
              </w:rPr>
              <w:t>Alice White</w:t>
            </w:r>
          </w:p>
        </w:tc>
        <w:tc>
          <w:tcPr>
            <w:tcW w:w="1978" w:type="dxa"/>
            <w:shd w:val="clear" w:color="auto" w:fill="auto"/>
          </w:tcPr>
          <w:p w14:paraId="121E4466"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tcPr>
          <w:p w14:paraId="2E32C882" w14:textId="77777777" w:rsidR="00C40248" w:rsidRPr="000C48D9" w:rsidRDefault="00C40248" w:rsidP="00B87EEE">
            <w:pPr>
              <w:rPr>
                <w:rFonts w:asciiTheme="majorHAnsi" w:hAnsiTheme="majorHAnsi" w:cstheme="majorHAnsi"/>
                <w:color w:val="000000"/>
                <w:sz w:val="16"/>
                <w:szCs w:val="16"/>
              </w:rPr>
            </w:pPr>
          </w:p>
        </w:tc>
      </w:tr>
      <w:tr w:rsidR="00C40248" w:rsidRPr="000C48D9" w14:paraId="52194728" w14:textId="77777777" w:rsidTr="00B87EEE">
        <w:trPr>
          <w:jc w:val="center"/>
        </w:trPr>
        <w:tc>
          <w:tcPr>
            <w:tcW w:w="2835" w:type="dxa"/>
            <w:tcBorders>
              <w:left w:val="single" w:sz="4" w:space="0" w:color="auto"/>
            </w:tcBorders>
            <w:shd w:val="clear" w:color="auto" w:fill="D9D9D9" w:themeFill="background1" w:themeFillShade="D9"/>
          </w:tcPr>
          <w:p w14:paraId="3D71ECAB"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South America</w:t>
            </w:r>
          </w:p>
        </w:tc>
        <w:tc>
          <w:tcPr>
            <w:tcW w:w="2047" w:type="dxa"/>
            <w:shd w:val="clear" w:color="auto" w:fill="D9D9D9" w:themeFill="background1" w:themeFillShade="D9"/>
          </w:tcPr>
          <w:p w14:paraId="56912F3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D9D9D9" w:themeFill="background1" w:themeFillShade="D9"/>
          </w:tcPr>
          <w:p w14:paraId="1ACD3BAE"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D9D9D9" w:themeFill="background1" w:themeFillShade="D9"/>
          </w:tcPr>
          <w:p w14:paraId="4E774EDD" w14:textId="77777777" w:rsidR="00C40248" w:rsidRPr="000C48D9" w:rsidRDefault="00C40248" w:rsidP="00B87EEE">
            <w:pPr>
              <w:rPr>
                <w:rFonts w:asciiTheme="majorHAnsi" w:hAnsiTheme="majorHAnsi" w:cstheme="majorHAnsi"/>
                <w:color w:val="000000"/>
                <w:sz w:val="16"/>
                <w:szCs w:val="16"/>
              </w:rPr>
            </w:pPr>
          </w:p>
        </w:tc>
      </w:tr>
      <w:tr w:rsidR="00C40248" w:rsidRPr="000C48D9" w14:paraId="60C27A54" w14:textId="77777777" w:rsidTr="00B87EEE">
        <w:trPr>
          <w:jc w:val="center"/>
        </w:trPr>
        <w:tc>
          <w:tcPr>
            <w:tcW w:w="2835" w:type="dxa"/>
            <w:tcBorders>
              <w:left w:val="single" w:sz="4" w:space="0" w:color="auto"/>
            </w:tcBorders>
            <w:shd w:val="clear" w:color="auto" w:fill="auto"/>
          </w:tcPr>
          <w:p w14:paraId="2ECB9F53"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Brazil</w:t>
            </w:r>
          </w:p>
        </w:tc>
        <w:tc>
          <w:tcPr>
            <w:tcW w:w="2047" w:type="dxa"/>
            <w:shd w:val="clear" w:color="auto" w:fill="auto"/>
          </w:tcPr>
          <w:p w14:paraId="54AC0C2B"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675B9F5E"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0FDB982" w14:textId="77777777" w:rsidR="00C40248" w:rsidRPr="000C48D9" w:rsidRDefault="00C40248" w:rsidP="00B87EEE">
            <w:pPr>
              <w:rPr>
                <w:rFonts w:asciiTheme="majorHAnsi" w:hAnsiTheme="majorHAnsi" w:cstheme="majorHAnsi"/>
                <w:color w:val="000000"/>
                <w:sz w:val="16"/>
                <w:szCs w:val="16"/>
              </w:rPr>
            </w:pPr>
          </w:p>
        </w:tc>
      </w:tr>
      <w:tr w:rsidR="00C40248" w:rsidRPr="000C48D9" w14:paraId="13856065" w14:textId="77777777" w:rsidTr="00B87EEE">
        <w:trPr>
          <w:jc w:val="center"/>
        </w:trPr>
        <w:tc>
          <w:tcPr>
            <w:tcW w:w="2835" w:type="dxa"/>
            <w:tcBorders>
              <w:left w:val="single" w:sz="4" w:space="0" w:color="auto"/>
            </w:tcBorders>
            <w:shd w:val="clear" w:color="auto" w:fill="auto"/>
          </w:tcPr>
          <w:p w14:paraId="1FDBDB02"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2047" w:type="dxa"/>
            <w:shd w:val="clear" w:color="auto" w:fill="auto"/>
          </w:tcPr>
          <w:p w14:paraId="506DA42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19406B5B"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57633216" w14:textId="77777777" w:rsidR="00C40248" w:rsidRPr="000C48D9" w:rsidRDefault="00C40248" w:rsidP="00B87EEE">
            <w:pPr>
              <w:rPr>
                <w:rFonts w:asciiTheme="majorHAnsi" w:hAnsiTheme="majorHAnsi" w:cstheme="majorHAnsi"/>
                <w:color w:val="000000"/>
                <w:sz w:val="16"/>
                <w:szCs w:val="16"/>
              </w:rPr>
            </w:pPr>
          </w:p>
        </w:tc>
      </w:tr>
      <w:tr w:rsidR="00C40248" w:rsidRPr="000C48D9" w14:paraId="0B01EAD8" w14:textId="77777777" w:rsidTr="00B87EEE">
        <w:trPr>
          <w:jc w:val="center"/>
        </w:trPr>
        <w:tc>
          <w:tcPr>
            <w:tcW w:w="2835" w:type="dxa"/>
            <w:tcBorders>
              <w:left w:val="single" w:sz="4" w:space="0" w:color="auto"/>
            </w:tcBorders>
            <w:shd w:val="clear" w:color="auto" w:fill="auto"/>
          </w:tcPr>
          <w:p w14:paraId="7ECFB377"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0124E5F4"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Denise </w:t>
            </w:r>
            <w:proofErr w:type="spellStart"/>
            <w:r w:rsidRPr="000C48D9">
              <w:rPr>
                <w:rFonts w:asciiTheme="majorHAnsi" w:hAnsiTheme="majorHAnsi" w:cstheme="majorHAnsi"/>
                <w:color w:val="000000"/>
                <w:sz w:val="16"/>
                <w:szCs w:val="16"/>
              </w:rPr>
              <w:t>Philomene</w:t>
            </w:r>
            <w:proofErr w:type="spellEnd"/>
            <w:r w:rsidRPr="000C48D9">
              <w:rPr>
                <w:rFonts w:asciiTheme="majorHAnsi" w:hAnsiTheme="majorHAnsi" w:cstheme="majorHAnsi"/>
                <w:color w:val="000000"/>
                <w:sz w:val="16"/>
                <w:szCs w:val="16"/>
              </w:rPr>
              <w:t xml:space="preserve"> Joseph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proofErr w:type="spellStart"/>
            <w:r w:rsidRPr="000C48D9">
              <w:rPr>
                <w:rFonts w:asciiTheme="majorHAnsi" w:hAnsiTheme="majorHAnsi" w:cstheme="majorHAnsi"/>
                <w:color w:val="000000"/>
                <w:sz w:val="16"/>
                <w:szCs w:val="16"/>
              </w:rPr>
              <w:t>Aanholt</w:t>
            </w:r>
            <w:proofErr w:type="spellEnd"/>
          </w:p>
        </w:tc>
        <w:tc>
          <w:tcPr>
            <w:tcW w:w="1978" w:type="dxa"/>
            <w:shd w:val="clear" w:color="auto" w:fill="auto"/>
          </w:tcPr>
          <w:p w14:paraId="7F966FB8"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Dietitian</w:t>
            </w:r>
          </w:p>
        </w:tc>
        <w:tc>
          <w:tcPr>
            <w:tcW w:w="2127" w:type="dxa"/>
            <w:tcBorders>
              <w:right w:val="single" w:sz="4" w:space="0" w:color="auto"/>
            </w:tcBorders>
            <w:shd w:val="clear" w:color="auto" w:fill="auto"/>
          </w:tcPr>
          <w:p w14:paraId="4948DAE2"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Auditor In Nutritional Therapy</w:t>
            </w:r>
          </w:p>
        </w:tc>
      </w:tr>
      <w:tr w:rsidR="00C40248" w:rsidRPr="000C48D9" w14:paraId="0D87A800" w14:textId="77777777" w:rsidTr="00B87EEE">
        <w:trPr>
          <w:jc w:val="center"/>
        </w:trPr>
        <w:tc>
          <w:tcPr>
            <w:tcW w:w="2835" w:type="dxa"/>
            <w:tcBorders>
              <w:left w:val="single" w:sz="4" w:space="0" w:color="auto"/>
            </w:tcBorders>
            <w:shd w:val="clear" w:color="auto" w:fill="auto"/>
          </w:tcPr>
          <w:p w14:paraId="639B12AB"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4F281EC9"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Thiago Goncalves</w:t>
            </w:r>
          </w:p>
        </w:tc>
        <w:tc>
          <w:tcPr>
            <w:tcW w:w="1978" w:type="dxa"/>
            <w:shd w:val="clear" w:color="auto" w:fill="auto"/>
          </w:tcPr>
          <w:p w14:paraId="5131D7B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Doctor</w:t>
            </w:r>
          </w:p>
        </w:tc>
        <w:tc>
          <w:tcPr>
            <w:tcW w:w="2127" w:type="dxa"/>
            <w:tcBorders>
              <w:right w:val="single" w:sz="4" w:space="0" w:color="auto"/>
            </w:tcBorders>
            <w:shd w:val="clear" w:color="auto" w:fill="auto"/>
          </w:tcPr>
          <w:p w14:paraId="002E5BE2"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Physician</w:t>
            </w:r>
          </w:p>
        </w:tc>
      </w:tr>
      <w:tr w:rsidR="00C40248" w:rsidRPr="000C48D9" w14:paraId="29F6DB1D" w14:textId="77777777" w:rsidTr="00B87EEE">
        <w:trPr>
          <w:jc w:val="center"/>
        </w:trPr>
        <w:tc>
          <w:tcPr>
            <w:tcW w:w="2835" w:type="dxa"/>
            <w:tcBorders>
              <w:left w:val="single" w:sz="4" w:space="0" w:color="auto"/>
            </w:tcBorders>
            <w:shd w:val="clear" w:color="auto" w:fill="auto"/>
          </w:tcPr>
          <w:p w14:paraId="2844B2A3"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6E85E69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Dan L. </w:t>
            </w:r>
            <w:proofErr w:type="spellStart"/>
            <w:r w:rsidRPr="000C48D9">
              <w:rPr>
                <w:rFonts w:asciiTheme="majorHAnsi" w:hAnsiTheme="majorHAnsi" w:cstheme="majorHAnsi"/>
                <w:color w:val="000000"/>
                <w:sz w:val="16"/>
                <w:szCs w:val="16"/>
              </w:rPr>
              <w:t>Waitzberg</w:t>
            </w:r>
            <w:proofErr w:type="spellEnd"/>
          </w:p>
        </w:tc>
        <w:tc>
          <w:tcPr>
            <w:tcW w:w="1978" w:type="dxa"/>
            <w:shd w:val="clear" w:color="auto" w:fill="auto"/>
          </w:tcPr>
          <w:p w14:paraId="21ED31CA"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Physician</w:t>
            </w:r>
          </w:p>
        </w:tc>
        <w:tc>
          <w:tcPr>
            <w:tcW w:w="2127" w:type="dxa"/>
            <w:tcBorders>
              <w:right w:val="single" w:sz="4" w:space="0" w:color="auto"/>
            </w:tcBorders>
            <w:shd w:val="clear" w:color="auto" w:fill="auto"/>
          </w:tcPr>
          <w:p w14:paraId="239BC590"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Associate Professor</w:t>
            </w:r>
          </w:p>
        </w:tc>
      </w:tr>
      <w:tr w:rsidR="00C40248" w:rsidRPr="000C48D9" w14:paraId="65C51A1C" w14:textId="77777777" w:rsidTr="00B87EEE">
        <w:trPr>
          <w:jc w:val="center"/>
        </w:trPr>
        <w:tc>
          <w:tcPr>
            <w:tcW w:w="2835" w:type="dxa"/>
            <w:tcBorders>
              <w:left w:val="single" w:sz="4" w:space="0" w:color="auto"/>
            </w:tcBorders>
            <w:shd w:val="clear" w:color="auto" w:fill="auto"/>
          </w:tcPr>
          <w:p w14:paraId="7E40AB0B"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1EEB81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Maria Cristina Gonzalez</w:t>
            </w:r>
          </w:p>
        </w:tc>
        <w:tc>
          <w:tcPr>
            <w:tcW w:w="1978" w:type="dxa"/>
            <w:shd w:val="clear" w:color="auto" w:fill="auto"/>
          </w:tcPr>
          <w:p w14:paraId="0E18FDD6"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Physician</w:t>
            </w:r>
          </w:p>
        </w:tc>
        <w:tc>
          <w:tcPr>
            <w:tcW w:w="2127" w:type="dxa"/>
            <w:tcBorders>
              <w:right w:val="single" w:sz="4" w:space="0" w:color="auto"/>
            </w:tcBorders>
            <w:shd w:val="clear" w:color="auto" w:fill="auto"/>
          </w:tcPr>
          <w:p w14:paraId="6FCEA60C"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Professor</w:t>
            </w:r>
          </w:p>
        </w:tc>
      </w:tr>
      <w:tr w:rsidR="00C40248" w:rsidRPr="000C48D9" w14:paraId="4672923F" w14:textId="77777777" w:rsidTr="00B87EEE">
        <w:trPr>
          <w:jc w:val="center"/>
        </w:trPr>
        <w:tc>
          <w:tcPr>
            <w:tcW w:w="2835" w:type="dxa"/>
            <w:tcBorders>
              <w:left w:val="single" w:sz="4" w:space="0" w:color="auto"/>
            </w:tcBorders>
            <w:shd w:val="clear" w:color="auto" w:fill="auto"/>
          </w:tcPr>
          <w:p w14:paraId="558798D6"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4DFF1C7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4EF3C916"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7976323F" w14:textId="77777777" w:rsidR="00C40248" w:rsidRPr="000C48D9" w:rsidRDefault="00C40248" w:rsidP="00B87EEE">
            <w:pPr>
              <w:rPr>
                <w:rFonts w:asciiTheme="majorHAnsi" w:hAnsiTheme="majorHAnsi" w:cstheme="majorHAnsi"/>
                <w:color w:val="000000"/>
                <w:sz w:val="16"/>
                <w:szCs w:val="16"/>
              </w:rPr>
            </w:pPr>
          </w:p>
        </w:tc>
      </w:tr>
      <w:tr w:rsidR="00C40248" w:rsidRPr="000C48D9" w14:paraId="277A6DB5" w14:textId="77777777" w:rsidTr="00B87EEE">
        <w:trPr>
          <w:jc w:val="center"/>
        </w:trPr>
        <w:tc>
          <w:tcPr>
            <w:tcW w:w="2835" w:type="dxa"/>
            <w:tcBorders>
              <w:left w:val="single" w:sz="4" w:space="0" w:color="auto"/>
            </w:tcBorders>
            <w:shd w:val="clear" w:color="auto" w:fill="auto"/>
          </w:tcPr>
          <w:p w14:paraId="3461625D"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shd w:val="clear" w:color="auto" w:fill="auto"/>
          </w:tcPr>
          <w:p w14:paraId="17075DB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10A2AD04"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BD43823" w14:textId="77777777" w:rsidR="00C40248" w:rsidRPr="000C48D9" w:rsidRDefault="00C40248" w:rsidP="00B87EEE">
            <w:pPr>
              <w:rPr>
                <w:rFonts w:asciiTheme="majorHAnsi" w:hAnsiTheme="majorHAnsi" w:cstheme="majorHAnsi"/>
                <w:color w:val="000000"/>
                <w:sz w:val="16"/>
                <w:szCs w:val="16"/>
              </w:rPr>
            </w:pPr>
          </w:p>
        </w:tc>
      </w:tr>
      <w:tr w:rsidR="00C40248" w:rsidRPr="000C48D9" w14:paraId="23B48206" w14:textId="77777777" w:rsidTr="00B87EEE">
        <w:trPr>
          <w:jc w:val="center"/>
        </w:trPr>
        <w:tc>
          <w:tcPr>
            <w:tcW w:w="2835" w:type="dxa"/>
            <w:tcBorders>
              <w:left w:val="single" w:sz="4" w:space="0" w:color="auto"/>
            </w:tcBorders>
            <w:shd w:val="clear" w:color="auto" w:fill="auto"/>
          </w:tcPr>
          <w:p w14:paraId="1ECF8E2D"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2047" w:type="dxa"/>
            <w:shd w:val="clear" w:color="auto" w:fill="auto"/>
          </w:tcPr>
          <w:p w14:paraId="1B8E0A8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333676AB"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4B735C9B" w14:textId="77777777" w:rsidR="00C40248" w:rsidRPr="000C48D9" w:rsidRDefault="00C40248" w:rsidP="00B87EEE">
            <w:pPr>
              <w:rPr>
                <w:rFonts w:asciiTheme="majorHAnsi" w:hAnsiTheme="majorHAnsi" w:cstheme="majorHAnsi"/>
                <w:color w:val="000000"/>
                <w:sz w:val="16"/>
                <w:szCs w:val="16"/>
              </w:rPr>
            </w:pPr>
          </w:p>
        </w:tc>
      </w:tr>
      <w:tr w:rsidR="00C40248" w:rsidRPr="000C48D9" w14:paraId="4B6308D8" w14:textId="77777777" w:rsidTr="00B87EEE">
        <w:trPr>
          <w:jc w:val="center"/>
        </w:trPr>
        <w:tc>
          <w:tcPr>
            <w:tcW w:w="2835" w:type="dxa"/>
            <w:tcBorders>
              <w:left w:val="single" w:sz="4" w:space="0" w:color="auto"/>
            </w:tcBorders>
            <w:shd w:val="clear" w:color="auto" w:fill="auto"/>
          </w:tcPr>
          <w:p w14:paraId="5EECE03E"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shd w:val="clear" w:color="auto" w:fill="auto"/>
          </w:tcPr>
          <w:p w14:paraId="40638FFA"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Ricardo Schilling Rosenfeld</w:t>
            </w:r>
          </w:p>
        </w:tc>
        <w:tc>
          <w:tcPr>
            <w:tcW w:w="1978" w:type="dxa"/>
            <w:shd w:val="clear" w:color="auto" w:fill="auto"/>
          </w:tcPr>
          <w:p w14:paraId="46974169"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Nutrition Support Medical Director/ Intensive Care Physician</w:t>
            </w:r>
          </w:p>
        </w:tc>
        <w:tc>
          <w:tcPr>
            <w:tcW w:w="2127" w:type="dxa"/>
            <w:tcBorders>
              <w:right w:val="single" w:sz="4" w:space="0" w:color="auto"/>
            </w:tcBorders>
            <w:shd w:val="clear" w:color="auto" w:fill="auto"/>
          </w:tcPr>
          <w:p w14:paraId="33B53FF2" w14:textId="77777777" w:rsidR="00C40248" w:rsidRPr="000C48D9" w:rsidRDefault="00C40248" w:rsidP="00B87EEE">
            <w:pPr>
              <w:rPr>
                <w:rFonts w:asciiTheme="majorHAnsi" w:hAnsiTheme="majorHAnsi" w:cstheme="majorHAnsi"/>
                <w:color w:val="000000"/>
                <w:sz w:val="16"/>
                <w:szCs w:val="16"/>
              </w:rPr>
            </w:pPr>
          </w:p>
        </w:tc>
      </w:tr>
      <w:tr w:rsidR="00C40248" w:rsidRPr="000C48D9" w14:paraId="6BE39D93" w14:textId="77777777" w:rsidTr="00B87EEE">
        <w:trPr>
          <w:jc w:val="center"/>
        </w:trPr>
        <w:tc>
          <w:tcPr>
            <w:tcW w:w="2835" w:type="dxa"/>
            <w:tcBorders>
              <w:left w:val="single" w:sz="4" w:space="0" w:color="auto"/>
            </w:tcBorders>
            <w:shd w:val="clear" w:color="auto" w:fill="auto"/>
          </w:tcPr>
          <w:p w14:paraId="31572FD2"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shd w:val="clear" w:color="auto" w:fill="auto"/>
          </w:tcPr>
          <w:p w14:paraId="78D24D99"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Pedro Eder </w:t>
            </w:r>
            <w:proofErr w:type="spellStart"/>
            <w:r w:rsidRPr="000C48D9">
              <w:rPr>
                <w:rFonts w:asciiTheme="majorHAnsi" w:hAnsiTheme="majorHAnsi" w:cstheme="majorHAnsi"/>
                <w:color w:val="000000"/>
                <w:sz w:val="16"/>
                <w:szCs w:val="16"/>
              </w:rPr>
              <w:t>Portari</w:t>
            </w:r>
            <w:proofErr w:type="spellEnd"/>
            <w:r w:rsidRPr="000C48D9">
              <w:rPr>
                <w:rFonts w:asciiTheme="majorHAnsi" w:hAnsiTheme="majorHAnsi" w:cstheme="majorHAnsi"/>
                <w:color w:val="000000"/>
                <w:sz w:val="16"/>
                <w:szCs w:val="16"/>
              </w:rPr>
              <w:t xml:space="preserve"> Filho</w:t>
            </w:r>
          </w:p>
        </w:tc>
        <w:tc>
          <w:tcPr>
            <w:tcW w:w="1978" w:type="dxa"/>
            <w:shd w:val="clear" w:color="auto" w:fill="auto"/>
          </w:tcPr>
          <w:p w14:paraId="36F7DD45"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Surgeon/Medicine</w:t>
            </w:r>
          </w:p>
        </w:tc>
        <w:tc>
          <w:tcPr>
            <w:tcW w:w="2127" w:type="dxa"/>
            <w:tcBorders>
              <w:right w:val="single" w:sz="4" w:space="0" w:color="auto"/>
            </w:tcBorders>
            <w:shd w:val="clear" w:color="auto" w:fill="auto"/>
          </w:tcPr>
          <w:p w14:paraId="5DF06F1D" w14:textId="77777777" w:rsidR="00C40248" w:rsidRPr="000C48D9" w:rsidRDefault="00C40248" w:rsidP="00B87EEE">
            <w:pPr>
              <w:rPr>
                <w:rFonts w:asciiTheme="majorHAnsi" w:hAnsiTheme="majorHAnsi" w:cstheme="majorHAnsi"/>
                <w:color w:val="000000"/>
                <w:sz w:val="16"/>
                <w:szCs w:val="16"/>
              </w:rPr>
            </w:pPr>
          </w:p>
        </w:tc>
      </w:tr>
      <w:tr w:rsidR="00C40248" w:rsidRPr="000C48D9" w14:paraId="3883A9DD" w14:textId="77777777" w:rsidTr="00B87EEE">
        <w:trPr>
          <w:jc w:val="center"/>
        </w:trPr>
        <w:tc>
          <w:tcPr>
            <w:tcW w:w="2835" w:type="dxa"/>
            <w:tcBorders>
              <w:left w:val="single" w:sz="4" w:space="0" w:color="auto"/>
            </w:tcBorders>
            <w:shd w:val="clear" w:color="auto" w:fill="auto"/>
          </w:tcPr>
          <w:p w14:paraId="1620FBC7"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shd w:val="clear" w:color="auto" w:fill="auto"/>
          </w:tcPr>
          <w:p w14:paraId="0A67C003"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Nara Lucia Andrade Lopes</w:t>
            </w:r>
          </w:p>
        </w:tc>
        <w:tc>
          <w:tcPr>
            <w:tcW w:w="1978" w:type="dxa"/>
            <w:shd w:val="clear" w:color="auto" w:fill="auto"/>
          </w:tcPr>
          <w:p w14:paraId="493DE7D7"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Nutritionist</w:t>
            </w:r>
          </w:p>
        </w:tc>
        <w:tc>
          <w:tcPr>
            <w:tcW w:w="2127" w:type="dxa"/>
            <w:tcBorders>
              <w:right w:val="single" w:sz="4" w:space="0" w:color="auto"/>
            </w:tcBorders>
            <w:shd w:val="clear" w:color="auto" w:fill="auto"/>
          </w:tcPr>
          <w:p w14:paraId="66F3F826" w14:textId="77777777" w:rsidR="00C40248" w:rsidRPr="000C48D9" w:rsidRDefault="00C40248" w:rsidP="00B87EEE">
            <w:pPr>
              <w:rPr>
                <w:rFonts w:asciiTheme="majorHAnsi" w:hAnsiTheme="majorHAnsi" w:cstheme="majorHAnsi"/>
                <w:color w:val="000000"/>
                <w:sz w:val="16"/>
                <w:szCs w:val="16"/>
              </w:rPr>
            </w:pPr>
          </w:p>
        </w:tc>
      </w:tr>
      <w:tr w:rsidR="00C40248" w:rsidRPr="000C48D9" w14:paraId="73B831F0" w14:textId="77777777" w:rsidTr="00B87EEE">
        <w:trPr>
          <w:jc w:val="center"/>
        </w:trPr>
        <w:tc>
          <w:tcPr>
            <w:tcW w:w="2835" w:type="dxa"/>
            <w:tcBorders>
              <w:left w:val="single" w:sz="4" w:space="0" w:color="auto"/>
            </w:tcBorders>
            <w:shd w:val="clear" w:color="auto" w:fill="auto"/>
          </w:tcPr>
          <w:p w14:paraId="2E1857E1"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shd w:val="clear" w:color="auto" w:fill="auto"/>
          </w:tcPr>
          <w:p w14:paraId="76F02F59"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Maria Isabel Toulson Davisson Correia</w:t>
            </w:r>
          </w:p>
        </w:tc>
        <w:tc>
          <w:tcPr>
            <w:tcW w:w="1978" w:type="dxa"/>
            <w:shd w:val="clear" w:color="auto" w:fill="auto"/>
          </w:tcPr>
          <w:p w14:paraId="775556A6"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Professor Of Surgery</w:t>
            </w:r>
          </w:p>
        </w:tc>
        <w:tc>
          <w:tcPr>
            <w:tcW w:w="2127" w:type="dxa"/>
            <w:tcBorders>
              <w:right w:val="single" w:sz="4" w:space="0" w:color="auto"/>
            </w:tcBorders>
            <w:shd w:val="clear" w:color="auto" w:fill="auto"/>
          </w:tcPr>
          <w:p w14:paraId="1FEA1F1C" w14:textId="77777777" w:rsidR="00C40248" w:rsidRPr="000C48D9" w:rsidRDefault="00C40248" w:rsidP="00B87EEE">
            <w:pPr>
              <w:rPr>
                <w:rFonts w:asciiTheme="majorHAnsi" w:hAnsiTheme="majorHAnsi" w:cstheme="majorHAnsi"/>
                <w:color w:val="000000"/>
                <w:sz w:val="16"/>
                <w:szCs w:val="16"/>
              </w:rPr>
            </w:pPr>
          </w:p>
        </w:tc>
      </w:tr>
      <w:tr w:rsidR="00C40248" w:rsidRPr="000C48D9" w14:paraId="09EEF162" w14:textId="77777777" w:rsidTr="00B87EEE">
        <w:trPr>
          <w:jc w:val="center"/>
        </w:trPr>
        <w:tc>
          <w:tcPr>
            <w:tcW w:w="2835" w:type="dxa"/>
            <w:tcBorders>
              <w:left w:val="single" w:sz="4" w:space="0" w:color="auto"/>
            </w:tcBorders>
            <w:shd w:val="clear" w:color="auto" w:fill="auto"/>
          </w:tcPr>
          <w:p w14:paraId="7C60A9F0" w14:textId="77777777" w:rsidR="00C40248" w:rsidRPr="000C48D9" w:rsidRDefault="00C40248" w:rsidP="00B87EEE">
            <w:pPr>
              <w:ind w:left="1080"/>
              <w:rPr>
                <w:rFonts w:asciiTheme="majorHAnsi" w:eastAsiaTheme="minorHAnsi" w:hAnsiTheme="majorHAnsi" w:cstheme="majorHAnsi"/>
                <w:i/>
                <w:iCs/>
                <w:sz w:val="16"/>
                <w:szCs w:val="16"/>
              </w:rPr>
            </w:pPr>
          </w:p>
        </w:tc>
        <w:tc>
          <w:tcPr>
            <w:tcW w:w="2047" w:type="dxa"/>
            <w:shd w:val="clear" w:color="auto" w:fill="auto"/>
          </w:tcPr>
          <w:p w14:paraId="23644FCE"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Juliana Tepedino Martins Alves</w:t>
            </w:r>
          </w:p>
        </w:tc>
        <w:tc>
          <w:tcPr>
            <w:tcW w:w="1978" w:type="dxa"/>
            <w:shd w:val="clear" w:color="auto" w:fill="auto"/>
          </w:tcPr>
          <w:p w14:paraId="5A564FCD"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Medical Clinical Nutrition</w:t>
            </w:r>
          </w:p>
        </w:tc>
        <w:tc>
          <w:tcPr>
            <w:tcW w:w="2127" w:type="dxa"/>
            <w:tcBorders>
              <w:right w:val="single" w:sz="4" w:space="0" w:color="auto"/>
            </w:tcBorders>
            <w:shd w:val="clear" w:color="auto" w:fill="auto"/>
          </w:tcPr>
          <w:p w14:paraId="3C404DA1" w14:textId="77777777" w:rsidR="00C40248" w:rsidRPr="000C48D9" w:rsidRDefault="00C40248" w:rsidP="00B87EEE">
            <w:pPr>
              <w:rPr>
                <w:rFonts w:asciiTheme="majorHAnsi" w:hAnsiTheme="majorHAnsi" w:cstheme="majorHAnsi"/>
                <w:color w:val="000000"/>
                <w:sz w:val="16"/>
                <w:szCs w:val="16"/>
              </w:rPr>
            </w:pPr>
          </w:p>
        </w:tc>
      </w:tr>
      <w:tr w:rsidR="00C40248" w:rsidRPr="000C48D9" w14:paraId="66FA1E33" w14:textId="77777777" w:rsidTr="00B87EEE">
        <w:trPr>
          <w:jc w:val="center"/>
        </w:trPr>
        <w:tc>
          <w:tcPr>
            <w:tcW w:w="2835" w:type="dxa"/>
            <w:tcBorders>
              <w:left w:val="single" w:sz="4" w:space="0" w:color="auto"/>
            </w:tcBorders>
            <w:shd w:val="clear" w:color="auto" w:fill="auto"/>
          </w:tcPr>
          <w:p w14:paraId="2EAEF28D" w14:textId="77777777" w:rsidR="00C40248" w:rsidRPr="000C48D9" w:rsidRDefault="00C40248" w:rsidP="00B87EEE">
            <w:pPr>
              <w:ind w:left="360"/>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Mexico</w:t>
            </w:r>
          </w:p>
        </w:tc>
        <w:tc>
          <w:tcPr>
            <w:tcW w:w="2047" w:type="dxa"/>
            <w:shd w:val="clear" w:color="auto" w:fill="auto"/>
          </w:tcPr>
          <w:p w14:paraId="089BDCA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c>
          <w:tcPr>
            <w:tcW w:w="1978" w:type="dxa"/>
            <w:shd w:val="clear" w:color="auto" w:fill="auto"/>
          </w:tcPr>
          <w:p w14:paraId="5E6D76F8" w14:textId="77777777" w:rsidR="00C40248" w:rsidRPr="000C48D9" w:rsidRDefault="00C40248" w:rsidP="00B87EEE">
            <w:pPr>
              <w:rPr>
                <w:rFonts w:asciiTheme="majorHAnsi" w:hAnsiTheme="majorHAnsi" w:cstheme="majorHAnsi"/>
                <w:color w:val="000000"/>
                <w:sz w:val="16"/>
                <w:szCs w:val="16"/>
              </w:rPr>
            </w:pPr>
          </w:p>
        </w:tc>
        <w:tc>
          <w:tcPr>
            <w:tcW w:w="2127" w:type="dxa"/>
            <w:tcBorders>
              <w:right w:val="single" w:sz="4" w:space="0" w:color="auto"/>
            </w:tcBorders>
            <w:shd w:val="clear" w:color="auto" w:fill="auto"/>
          </w:tcPr>
          <w:p w14:paraId="2879E2AF" w14:textId="77777777" w:rsidR="00C40248" w:rsidRPr="000C48D9" w:rsidRDefault="00C40248" w:rsidP="00B87EEE">
            <w:pPr>
              <w:rPr>
                <w:rFonts w:asciiTheme="majorHAnsi" w:hAnsiTheme="majorHAnsi" w:cstheme="majorHAnsi"/>
                <w:color w:val="000000"/>
                <w:sz w:val="16"/>
                <w:szCs w:val="16"/>
              </w:rPr>
            </w:pPr>
          </w:p>
        </w:tc>
      </w:tr>
      <w:tr w:rsidR="00C40248" w:rsidRPr="000C48D9" w14:paraId="4B46CA21" w14:textId="77777777" w:rsidTr="00B87EEE">
        <w:trPr>
          <w:jc w:val="center"/>
        </w:trPr>
        <w:tc>
          <w:tcPr>
            <w:tcW w:w="2835" w:type="dxa"/>
            <w:tcBorders>
              <w:left w:val="single" w:sz="4" w:space="0" w:color="auto"/>
            </w:tcBorders>
            <w:shd w:val="clear" w:color="auto" w:fill="auto"/>
          </w:tcPr>
          <w:p w14:paraId="2465876F" w14:textId="77777777" w:rsidR="00C40248" w:rsidRPr="000C48D9" w:rsidRDefault="00C40248" w:rsidP="00B87EEE">
            <w:pPr>
              <w:ind w:left="360"/>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lastRenderedPageBreak/>
              <w:t>Healthcare Professionals</w:t>
            </w:r>
          </w:p>
        </w:tc>
        <w:tc>
          <w:tcPr>
            <w:tcW w:w="2047" w:type="dxa"/>
            <w:shd w:val="clear" w:color="auto" w:fill="auto"/>
          </w:tcPr>
          <w:p w14:paraId="66097F4B"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c>
          <w:tcPr>
            <w:tcW w:w="1978" w:type="dxa"/>
            <w:shd w:val="clear" w:color="auto" w:fill="auto"/>
          </w:tcPr>
          <w:p w14:paraId="15655583"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c>
          <w:tcPr>
            <w:tcW w:w="2127" w:type="dxa"/>
            <w:tcBorders>
              <w:right w:val="single" w:sz="4" w:space="0" w:color="auto"/>
            </w:tcBorders>
            <w:shd w:val="clear" w:color="auto" w:fill="auto"/>
          </w:tcPr>
          <w:p w14:paraId="6B8E4054" w14:textId="77777777" w:rsidR="00C40248" w:rsidRPr="000C48D9" w:rsidRDefault="00C40248" w:rsidP="00B87EEE">
            <w:pPr>
              <w:rPr>
                <w:rFonts w:asciiTheme="majorHAnsi" w:hAnsiTheme="majorHAnsi" w:cstheme="majorHAnsi"/>
                <w:color w:val="000000"/>
                <w:sz w:val="16"/>
                <w:szCs w:val="16"/>
              </w:rPr>
            </w:pPr>
          </w:p>
        </w:tc>
      </w:tr>
      <w:tr w:rsidR="00C40248" w:rsidRPr="000C48D9" w14:paraId="1CC1A038" w14:textId="77777777" w:rsidTr="00B87EEE">
        <w:trPr>
          <w:jc w:val="center"/>
        </w:trPr>
        <w:tc>
          <w:tcPr>
            <w:tcW w:w="2835" w:type="dxa"/>
            <w:tcBorders>
              <w:left w:val="single" w:sz="4" w:space="0" w:color="auto"/>
              <w:bottom w:val="single" w:sz="4" w:space="0" w:color="auto"/>
            </w:tcBorders>
            <w:shd w:val="clear" w:color="auto" w:fill="auto"/>
          </w:tcPr>
          <w:p w14:paraId="75C53850" w14:textId="77777777" w:rsidR="00C40248" w:rsidRPr="000C48D9" w:rsidRDefault="00C40248" w:rsidP="00B87EEE">
            <w:pPr>
              <w:ind w:left="360"/>
              <w:rPr>
                <w:rFonts w:asciiTheme="majorHAnsi" w:eastAsiaTheme="minorHAnsi" w:hAnsiTheme="majorHAnsi" w:cstheme="majorHAnsi"/>
                <w:i/>
                <w:iCs/>
                <w:sz w:val="16"/>
                <w:szCs w:val="16"/>
              </w:rPr>
            </w:pPr>
          </w:p>
        </w:tc>
        <w:tc>
          <w:tcPr>
            <w:tcW w:w="2047" w:type="dxa"/>
            <w:tcBorders>
              <w:bottom w:val="single" w:sz="4" w:space="0" w:color="auto"/>
            </w:tcBorders>
            <w:shd w:val="clear" w:color="auto" w:fill="auto"/>
          </w:tcPr>
          <w:p w14:paraId="2A0E5D9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Adriana Martínez Terrazas</w:t>
            </w:r>
          </w:p>
        </w:tc>
        <w:tc>
          <w:tcPr>
            <w:tcW w:w="1978" w:type="dxa"/>
            <w:tcBorders>
              <w:bottom w:val="single" w:sz="4" w:space="0" w:color="auto"/>
            </w:tcBorders>
            <w:shd w:val="clear" w:color="auto" w:fill="auto"/>
          </w:tcPr>
          <w:p w14:paraId="0428F52C"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Doctor</w:t>
            </w:r>
          </w:p>
        </w:tc>
        <w:tc>
          <w:tcPr>
            <w:tcW w:w="2127" w:type="dxa"/>
            <w:tcBorders>
              <w:bottom w:val="single" w:sz="4" w:space="0" w:color="auto"/>
              <w:right w:val="single" w:sz="4" w:space="0" w:color="auto"/>
            </w:tcBorders>
            <w:shd w:val="clear" w:color="auto" w:fill="auto"/>
          </w:tcPr>
          <w:p w14:paraId="32525CDF" w14:textId="77777777" w:rsidR="00C40248" w:rsidRPr="000C48D9" w:rsidRDefault="00C40248" w:rsidP="00B87EEE">
            <w:pPr>
              <w:rPr>
                <w:rFonts w:asciiTheme="majorHAnsi" w:hAnsiTheme="majorHAnsi" w:cstheme="majorHAnsi"/>
                <w:color w:val="000000"/>
                <w:sz w:val="16"/>
                <w:szCs w:val="16"/>
              </w:rPr>
            </w:pPr>
          </w:p>
        </w:tc>
      </w:tr>
    </w:tbl>
    <w:p w14:paraId="4B2C4994" w14:textId="3D527543" w:rsidR="00C40248" w:rsidRPr="000D28DF" w:rsidRDefault="00C40248" w:rsidP="00C40248">
      <w:pPr>
        <w:jc w:val="both"/>
        <w:rPr>
          <w:rFonts w:asciiTheme="majorHAnsi" w:hAnsiTheme="majorHAnsi" w:cstheme="majorHAnsi"/>
          <w:bCs/>
          <w:sz w:val="18"/>
          <w:szCs w:val="18"/>
        </w:rPr>
      </w:pPr>
      <w:r>
        <w:rPr>
          <w:rFonts w:asciiTheme="majorHAnsi" w:hAnsiTheme="majorHAnsi" w:cstheme="majorHAnsi"/>
          <w:b/>
          <w:sz w:val="18"/>
          <w:szCs w:val="18"/>
        </w:rPr>
        <w:t xml:space="preserve">Supplementary Information </w:t>
      </w:r>
      <w:r w:rsidRPr="000C48D9">
        <w:rPr>
          <w:rFonts w:asciiTheme="majorHAnsi" w:hAnsiTheme="majorHAnsi" w:cstheme="majorHAnsi"/>
          <w:b/>
          <w:sz w:val="18"/>
          <w:szCs w:val="18"/>
        </w:rPr>
        <w:t>Table S</w:t>
      </w:r>
      <w:r>
        <w:rPr>
          <w:rFonts w:asciiTheme="majorHAnsi" w:hAnsiTheme="majorHAnsi" w:cstheme="majorHAnsi"/>
          <w:b/>
          <w:sz w:val="18"/>
          <w:szCs w:val="18"/>
        </w:rPr>
        <w:t>4</w:t>
      </w:r>
      <w:r w:rsidRPr="000C48D9">
        <w:rPr>
          <w:rFonts w:asciiTheme="majorHAnsi" w:hAnsiTheme="majorHAnsi" w:cstheme="majorHAnsi"/>
          <w:b/>
          <w:sz w:val="18"/>
          <w:szCs w:val="18"/>
        </w:rPr>
        <w:t xml:space="preserve"> </w:t>
      </w:r>
      <w:r w:rsidRPr="000D28DF">
        <w:rPr>
          <w:rFonts w:asciiTheme="majorHAnsi" w:hAnsiTheme="majorHAnsi" w:cstheme="majorHAnsi"/>
          <w:bCs/>
          <w:sz w:val="18"/>
          <w:szCs w:val="18"/>
        </w:rPr>
        <w:t>Delphi panel participants</w:t>
      </w:r>
    </w:p>
    <w:p w14:paraId="7D0F864F" w14:textId="77777777" w:rsidR="00C40248" w:rsidRPr="000C48D9" w:rsidRDefault="00C40248" w:rsidP="00C40248">
      <w:pPr>
        <w:jc w:val="both"/>
        <w:rPr>
          <w:rFonts w:asciiTheme="majorHAnsi" w:hAnsiTheme="majorHAnsi" w:cstheme="majorHAnsi"/>
          <w:b/>
          <w:sz w:val="18"/>
          <w:szCs w:val="18"/>
        </w:rPr>
      </w:pPr>
    </w:p>
    <w:p w14:paraId="57A072D8" w14:textId="77777777" w:rsidR="00C40248" w:rsidRPr="000C48D9" w:rsidRDefault="00C40248" w:rsidP="00C40248">
      <w:pPr>
        <w:jc w:val="both"/>
        <w:rPr>
          <w:rFonts w:asciiTheme="majorHAnsi" w:hAnsiTheme="majorHAnsi" w:cstheme="majorHAnsi"/>
          <w:bCs/>
        </w:rPr>
      </w:pPr>
    </w:p>
    <w:p w14:paraId="74534943" w14:textId="77777777" w:rsidR="00C40248" w:rsidRDefault="00C40248" w:rsidP="00C40248">
      <w:pPr>
        <w:jc w:val="both"/>
        <w:rPr>
          <w:rFonts w:asciiTheme="majorHAnsi" w:hAnsiTheme="majorHAnsi" w:cstheme="majorHAnsi"/>
          <w:b/>
          <w:i/>
          <w:iCs/>
        </w:rPr>
      </w:pPr>
    </w:p>
    <w:p w14:paraId="241DDDA9" w14:textId="77777777" w:rsidR="00C40248" w:rsidRDefault="00C40248" w:rsidP="00C40248">
      <w:pPr>
        <w:jc w:val="both"/>
        <w:rPr>
          <w:rFonts w:asciiTheme="majorHAnsi" w:hAnsiTheme="majorHAnsi" w:cstheme="majorHAnsi"/>
          <w:b/>
          <w:i/>
          <w:iCs/>
        </w:rPr>
      </w:pPr>
    </w:p>
    <w:p w14:paraId="6A946C1E" w14:textId="77777777" w:rsidR="00C40248" w:rsidRDefault="00C40248" w:rsidP="00C40248">
      <w:pPr>
        <w:jc w:val="both"/>
        <w:rPr>
          <w:rFonts w:asciiTheme="majorHAnsi" w:hAnsiTheme="majorHAnsi" w:cstheme="majorHAnsi"/>
          <w:b/>
          <w:i/>
          <w:iCs/>
        </w:rPr>
      </w:pPr>
    </w:p>
    <w:p w14:paraId="4162A2E8" w14:textId="28CD647A" w:rsidR="00C40248" w:rsidRDefault="00C40248" w:rsidP="00C40248">
      <w:pPr>
        <w:jc w:val="both"/>
        <w:rPr>
          <w:rFonts w:asciiTheme="majorHAnsi" w:hAnsiTheme="majorHAnsi" w:cstheme="majorHAnsi"/>
          <w:b/>
          <w:i/>
          <w:iCs/>
        </w:rPr>
      </w:pPr>
      <w:r w:rsidRPr="000C48D9">
        <w:rPr>
          <w:rFonts w:asciiTheme="majorHAnsi" w:hAnsiTheme="majorHAnsi" w:cstheme="majorHAnsi"/>
          <w:b/>
          <w:i/>
          <w:iCs/>
        </w:rPr>
        <w:t>Consensus Meeting participants</w:t>
      </w:r>
    </w:p>
    <w:p w14:paraId="00108157" w14:textId="77777777" w:rsidR="00C40248" w:rsidRPr="000C48D9" w:rsidRDefault="00C40248" w:rsidP="00C40248">
      <w:pPr>
        <w:jc w:val="both"/>
        <w:rPr>
          <w:rFonts w:asciiTheme="majorHAnsi" w:hAnsiTheme="majorHAnsi" w:cstheme="majorHAnsi"/>
          <w:b/>
          <w:i/>
          <w:iCs/>
        </w:rPr>
      </w:pPr>
    </w:p>
    <w:p w14:paraId="143E9F08" w14:textId="77777777" w:rsidR="00C40248" w:rsidRPr="000C48D9" w:rsidRDefault="00C40248" w:rsidP="00C40248">
      <w:pPr>
        <w:jc w:val="both"/>
        <w:rPr>
          <w:rFonts w:asciiTheme="majorHAnsi" w:hAnsiTheme="majorHAnsi" w:cstheme="majorHAnsi"/>
          <w:b/>
          <w:sz w:val="18"/>
          <w:szCs w:val="18"/>
        </w:rPr>
      </w:pPr>
    </w:p>
    <w:tbl>
      <w:tblPr>
        <w:tblStyle w:val="TableGridLight1"/>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685"/>
      </w:tblGrid>
      <w:tr w:rsidR="00C40248" w:rsidRPr="000C48D9" w14:paraId="7ACE33CD" w14:textId="77777777" w:rsidTr="00B87EEE">
        <w:tc>
          <w:tcPr>
            <w:tcW w:w="3970" w:type="dxa"/>
            <w:tcBorders>
              <w:top w:val="single" w:sz="4" w:space="0" w:color="auto"/>
              <w:left w:val="single" w:sz="4" w:space="0" w:color="auto"/>
              <w:bottom w:val="single" w:sz="4" w:space="0" w:color="auto"/>
            </w:tcBorders>
            <w:shd w:val="clear" w:color="auto" w:fill="auto"/>
          </w:tcPr>
          <w:p w14:paraId="4167A0C4" w14:textId="77777777" w:rsidR="00C40248" w:rsidRPr="000C48D9" w:rsidRDefault="00C40248" w:rsidP="00B87EEE">
            <w:pPr>
              <w:rPr>
                <w:rFonts w:asciiTheme="majorHAnsi" w:hAnsiTheme="majorHAnsi" w:cstheme="majorHAnsi"/>
                <w:b/>
                <w:bCs/>
                <w:sz w:val="16"/>
                <w:szCs w:val="16"/>
              </w:rPr>
            </w:pPr>
            <w:r w:rsidRPr="000C48D9">
              <w:rPr>
                <w:rFonts w:asciiTheme="majorHAnsi" w:eastAsiaTheme="minorHAnsi" w:hAnsiTheme="majorHAnsi" w:cstheme="majorHAnsi"/>
                <w:b/>
                <w:bCs/>
                <w:sz w:val="16"/>
                <w:szCs w:val="16"/>
              </w:rPr>
              <w:t>Continent, Country, Stakeholder Group</w:t>
            </w:r>
          </w:p>
        </w:tc>
        <w:tc>
          <w:tcPr>
            <w:tcW w:w="3685" w:type="dxa"/>
            <w:tcBorders>
              <w:top w:val="single" w:sz="4" w:space="0" w:color="auto"/>
              <w:bottom w:val="single" w:sz="4" w:space="0" w:color="auto"/>
              <w:right w:val="single" w:sz="4" w:space="0" w:color="auto"/>
            </w:tcBorders>
            <w:shd w:val="clear" w:color="auto" w:fill="auto"/>
          </w:tcPr>
          <w:p w14:paraId="3F8F62CD" w14:textId="77777777" w:rsidR="00C40248" w:rsidRPr="000C48D9" w:rsidRDefault="00C40248" w:rsidP="00B87EEE">
            <w:pPr>
              <w:rPr>
                <w:rFonts w:asciiTheme="majorHAnsi" w:hAnsiTheme="majorHAnsi" w:cstheme="majorHAnsi"/>
                <w:b/>
                <w:bCs/>
                <w:sz w:val="16"/>
                <w:szCs w:val="16"/>
              </w:rPr>
            </w:pPr>
            <w:r w:rsidRPr="000C48D9">
              <w:rPr>
                <w:rFonts w:asciiTheme="majorHAnsi" w:eastAsiaTheme="minorHAnsi" w:hAnsiTheme="majorHAnsi" w:cstheme="majorHAnsi"/>
                <w:b/>
                <w:bCs/>
                <w:sz w:val="16"/>
                <w:szCs w:val="16"/>
              </w:rPr>
              <w:t>Representative</w:t>
            </w:r>
          </w:p>
        </w:tc>
      </w:tr>
      <w:tr w:rsidR="00C40248" w:rsidRPr="000C48D9" w14:paraId="5E97AD2E" w14:textId="77777777" w:rsidTr="00B87EEE">
        <w:tc>
          <w:tcPr>
            <w:tcW w:w="3970" w:type="dxa"/>
            <w:tcBorders>
              <w:top w:val="single" w:sz="4" w:space="0" w:color="auto"/>
              <w:left w:val="single" w:sz="4" w:space="0" w:color="auto"/>
            </w:tcBorders>
            <w:shd w:val="clear" w:color="auto" w:fill="D9D9D9" w:themeFill="background1" w:themeFillShade="D9"/>
          </w:tcPr>
          <w:p w14:paraId="53A63DCD" w14:textId="77777777" w:rsidR="00C40248" w:rsidRPr="000C48D9" w:rsidRDefault="00C40248" w:rsidP="00B87EEE">
            <w:pPr>
              <w:rPr>
                <w:rFonts w:asciiTheme="majorHAnsi" w:hAnsiTheme="majorHAnsi" w:cstheme="majorHAnsi"/>
                <w:b/>
                <w:bCs/>
                <w:sz w:val="16"/>
                <w:szCs w:val="16"/>
              </w:rPr>
            </w:pPr>
            <w:r w:rsidRPr="000C48D9">
              <w:rPr>
                <w:rFonts w:asciiTheme="majorHAnsi" w:hAnsiTheme="majorHAnsi" w:cstheme="majorHAnsi"/>
                <w:b/>
                <w:bCs/>
                <w:sz w:val="16"/>
                <w:szCs w:val="16"/>
              </w:rPr>
              <w:t>Asia</w:t>
            </w:r>
          </w:p>
        </w:tc>
        <w:tc>
          <w:tcPr>
            <w:tcW w:w="3685" w:type="dxa"/>
            <w:tcBorders>
              <w:top w:val="single" w:sz="4" w:space="0" w:color="auto"/>
              <w:right w:val="single" w:sz="4" w:space="0" w:color="auto"/>
            </w:tcBorders>
            <w:shd w:val="clear" w:color="auto" w:fill="D9D9D9" w:themeFill="background1" w:themeFillShade="D9"/>
          </w:tcPr>
          <w:p w14:paraId="2B9DC4E7" w14:textId="77777777" w:rsidR="00C40248" w:rsidRPr="000C48D9" w:rsidRDefault="00C40248" w:rsidP="00B87EEE">
            <w:pPr>
              <w:rPr>
                <w:rFonts w:asciiTheme="majorHAnsi" w:hAnsiTheme="majorHAnsi" w:cstheme="majorHAnsi"/>
                <w:sz w:val="16"/>
                <w:szCs w:val="16"/>
              </w:rPr>
            </w:pPr>
          </w:p>
        </w:tc>
      </w:tr>
      <w:tr w:rsidR="00C40248" w:rsidRPr="000C48D9" w14:paraId="14E31A3F" w14:textId="77777777" w:rsidTr="00B87EEE">
        <w:tc>
          <w:tcPr>
            <w:tcW w:w="3970" w:type="dxa"/>
            <w:tcBorders>
              <w:left w:val="single" w:sz="4" w:space="0" w:color="auto"/>
            </w:tcBorders>
            <w:shd w:val="clear" w:color="auto" w:fill="auto"/>
          </w:tcPr>
          <w:p w14:paraId="7BDBA0B0" w14:textId="77777777" w:rsidR="00C40248" w:rsidRPr="000C48D9" w:rsidRDefault="00C40248" w:rsidP="00B87EEE">
            <w:pPr>
              <w:ind w:left="284"/>
              <w:rPr>
                <w:rFonts w:asciiTheme="majorHAnsi" w:hAnsiTheme="majorHAnsi" w:cstheme="majorHAnsi"/>
                <w:b/>
                <w:bCs/>
                <w:sz w:val="16"/>
                <w:szCs w:val="16"/>
              </w:rPr>
            </w:pPr>
            <w:r w:rsidRPr="000C48D9">
              <w:rPr>
                <w:rFonts w:asciiTheme="majorHAnsi" w:hAnsiTheme="majorHAnsi" w:cstheme="majorHAnsi"/>
                <w:b/>
                <w:bCs/>
                <w:sz w:val="16"/>
                <w:szCs w:val="16"/>
              </w:rPr>
              <w:t>Singapore</w:t>
            </w:r>
          </w:p>
        </w:tc>
        <w:tc>
          <w:tcPr>
            <w:tcW w:w="3685" w:type="dxa"/>
            <w:tcBorders>
              <w:right w:val="single" w:sz="4" w:space="0" w:color="auto"/>
            </w:tcBorders>
            <w:shd w:val="clear" w:color="auto" w:fill="auto"/>
          </w:tcPr>
          <w:p w14:paraId="33B07E1E" w14:textId="77777777" w:rsidR="00C40248" w:rsidRPr="000C48D9" w:rsidRDefault="00C40248" w:rsidP="00B87EEE">
            <w:pPr>
              <w:rPr>
                <w:rFonts w:asciiTheme="majorHAnsi" w:hAnsiTheme="majorHAnsi" w:cstheme="majorHAnsi"/>
                <w:sz w:val="16"/>
                <w:szCs w:val="16"/>
              </w:rPr>
            </w:pPr>
          </w:p>
        </w:tc>
      </w:tr>
      <w:tr w:rsidR="00C40248" w:rsidRPr="000C48D9" w14:paraId="1A84B121" w14:textId="77777777" w:rsidTr="00B87EEE">
        <w:tc>
          <w:tcPr>
            <w:tcW w:w="3970" w:type="dxa"/>
            <w:tcBorders>
              <w:left w:val="single" w:sz="4" w:space="0" w:color="auto"/>
            </w:tcBorders>
            <w:shd w:val="clear" w:color="auto" w:fill="auto"/>
          </w:tcPr>
          <w:p w14:paraId="67729217"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315B66D4" w14:textId="77777777" w:rsidR="00C40248" w:rsidRPr="000C48D9" w:rsidRDefault="00C40248" w:rsidP="00B87EEE">
            <w:pPr>
              <w:rPr>
                <w:rFonts w:asciiTheme="majorHAnsi" w:hAnsiTheme="majorHAnsi" w:cstheme="majorHAnsi"/>
                <w:sz w:val="16"/>
                <w:szCs w:val="16"/>
              </w:rPr>
            </w:pPr>
          </w:p>
        </w:tc>
      </w:tr>
      <w:tr w:rsidR="00C40248" w:rsidRPr="000C48D9" w14:paraId="7A4E8F95" w14:textId="77777777" w:rsidTr="00B87EEE">
        <w:tc>
          <w:tcPr>
            <w:tcW w:w="3970" w:type="dxa"/>
            <w:tcBorders>
              <w:left w:val="single" w:sz="4" w:space="0" w:color="auto"/>
            </w:tcBorders>
            <w:shd w:val="clear" w:color="auto" w:fill="auto"/>
          </w:tcPr>
          <w:p w14:paraId="6F8BF7DB"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67B08797" w14:textId="77777777" w:rsidR="00C40248" w:rsidRPr="000C48D9" w:rsidRDefault="00C40248" w:rsidP="00B87EEE">
            <w:pPr>
              <w:rPr>
                <w:rFonts w:asciiTheme="majorHAnsi" w:hAnsiTheme="majorHAnsi" w:cstheme="majorHAnsi"/>
                <w:sz w:val="16"/>
                <w:szCs w:val="16"/>
              </w:rPr>
            </w:pPr>
            <w:r>
              <w:rPr>
                <w:rFonts w:asciiTheme="majorHAnsi" w:hAnsiTheme="majorHAnsi" w:cstheme="majorHAnsi"/>
                <w:sz w:val="16"/>
                <w:szCs w:val="16"/>
              </w:rPr>
              <w:t>Andrew Li</w:t>
            </w:r>
          </w:p>
        </w:tc>
      </w:tr>
      <w:tr w:rsidR="00C40248" w:rsidRPr="000C48D9" w14:paraId="4F3E0295" w14:textId="77777777" w:rsidTr="00B87EEE">
        <w:tc>
          <w:tcPr>
            <w:tcW w:w="3970" w:type="dxa"/>
            <w:tcBorders>
              <w:left w:val="single" w:sz="4" w:space="0" w:color="auto"/>
            </w:tcBorders>
            <w:shd w:val="clear" w:color="auto" w:fill="auto"/>
          </w:tcPr>
          <w:p w14:paraId="32E73E44"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Malaysia</w:t>
            </w:r>
          </w:p>
        </w:tc>
        <w:tc>
          <w:tcPr>
            <w:tcW w:w="3685" w:type="dxa"/>
            <w:tcBorders>
              <w:right w:val="single" w:sz="4" w:space="0" w:color="auto"/>
            </w:tcBorders>
            <w:shd w:val="clear" w:color="auto" w:fill="auto"/>
          </w:tcPr>
          <w:p w14:paraId="6C4C8959" w14:textId="77777777" w:rsidR="00C40248" w:rsidRPr="000C48D9" w:rsidRDefault="00C40248" w:rsidP="00B87EEE">
            <w:pPr>
              <w:rPr>
                <w:rFonts w:asciiTheme="majorHAnsi" w:hAnsiTheme="majorHAnsi" w:cstheme="majorHAnsi"/>
                <w:color w:val="000000"/>
                <w:sz w:val="16"/>
                <w:szCs w:val="16"/>
              </w:rPr>
            </w:pPr>
          </w:p>
        </w:tc>
      </w:tr>
      <w:tr w:rsidR="00C40248" w:rsidRPr="000C48D9" w14:paraId="181A4D8A" w14:textId="77777777" w:rsidTr="00B87EEE">
        <w:tc>
          <w:tcPr>
            <w:tcW w:w="3970" w:type="dxa"/>
            <w:tcBorders>
              <w:left w:val="single" w:sz="4" w:space="0" w:color="auto"/>
            </w:tcBorders>
            <w:shd w:val="clear" w:color="auto" w:fill="auto"/>
          </w:tcPr>
          <w:p w14:paraId="18F5F3A9"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2E915298" w14:textId="77777777" w:rsidR="00C40248" w:rsidRPr="000C48D9" w:rsidRDefault="00C40248" w:rsidP="00B87EEE">
            <w:pPr>
              <w:rPr>
                <w:rFonts w:asciiTheme="majorHAnsi" w:hAnsiTheme="majorHAnsi" w:cstheme="majorHAnsi"/>
                <w:color w:val="000000"/>
                <w:sz w:val="16"/>
                <w:szCs w:val="16"/>
              </w:rPr>
            </w:pPr>
          </w:p>
        </w:tc>
      </w:tr>
      <w:tr w:rsidR="00C40248" w:rsidRPr="000C48D9" w14:paraId="503E9B01" w14:textId="77777777" w:rsidTr="00B87EEE">
        <w:tc>
          <w:tcPr>
            <w:tcW w:w="3970" w:type="dxa"/>
            <w:tcBorders>
              <w:left w:val="single" w:sz="4" w:space="0" w:color="auto"/>
            </w:tcBorders>
            <w:shd w:val="clear" w:color="auto" w:fill="auto"/>
          </w:tcPr>
          <w:p w14:paraId="441D6313"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366EB5BB"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Mazuin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Kamarul</w:t>
            </w:r>
            <w:proofErr w:type="spellEnd"/>
            <w:r w:rsidRPr="000C48D9">
              <w:rPr>
                <w:rFonts w:asciiTheme="majorHAnsi" w:hAnsiTheme="majorHAnsi" w:cstheme="majorHAnsi"/>
                <w:color w:val="000000"/>
                <w:sz w:val="16"/>
                <w:szCs w:val="16"/>
              </w:rPr>
              <w:t xml:space="preserve"> Zaman</w:t>
            </w:r>
          </w:p>
        </w:tc>
      </w:tr>
      <w:tr w:rsidR="00C40248" w:rsidRPr="000C48D9" w14:paraId="223EEFDB" w14:textId="77777777" w:rsidTr="00B87EEE">
        <w:tc>
          <w:tcPr>
            <w:tcW w:w="3970" w:type="dxa"/>
            <w:tcBorders>
              <w:left w:val="single" w:sz="4" w:space="0" w:color="auto"/>
            </w:tcBorders>
            <w:shd w:val="clear" w:color="auto" w:fill="auto"/>
          </w:tcPr>
          <w:p w14:paraId="0CCD4790"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3A3F1CC1"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Lee Zheng </w:t>
            </w:r>
            <w:proofErr w:type="spellStart"/>
            <w:r w:rsidRPr="000C48D9">
              <w:rPr>
                <w:rFonts w:asciiTheme="majorHAnsi" w:hAnsiTheme="majorHAnsi" w:cstheme="majorHAnsi"/>
                <w:color w:val="000000"/>
                <w:sz w:val="16"/>
                <w:szCs w:val="16"/>
              </w:rPr>
              <w:t>Yii</w:t>
            </w:r>
            <w:proofErr w:type="spellEnd"/>
          </w:p>
        </w:tc>
      </w:tr>
      <w:tr w:rsidR="00C40248" w:rsidRPr="000C48D9" w14:paraId="2E31CFB1" w14:textId="77777777" w:rsidTr="00B87EEE">
        <w:tc>
          <w:tcPr>
            <w:tcW w:w="3970" w:type="dxa"/>
            <w:tcBorders>
              <w:left w:val="single" w:sz="4" w:space="0" w:color="auto"/>
            </w:tcBorders>
            <w:shd w:val="clear" w:color="auto" w:fill="auto"/>
          </w:tcPr>
          <w:p w14:paraId="638472EF"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Patients or Caregivers</w:t>
            </w:r>
          </w:p>
        </w:tc>
        <w:tc>
          <w:tcPr>
            <w:tcW w:w="3685" w:type="dxa"/>
            <w:tcBorders>
              <w:right w:val="single" w:sz="4" w:space="0" w:color="auto"/>
            </w:tcBorders>
            <w:shd w:val="clear" w:color="auto" w:fill="auto"/>
          </w:tcPr>
          <w:p w14:paraId="6B3A1483" w14:textId="77777777" w:rsidR="00C40248" w:rsidRPr="000C48D9" w:rsidRDefault="00C40248" w:rsidP="00B87EEE">
            <w:pPr>
              <w:rPr>
                <w:rFonts w:asciiTheme="majorHAnsi" w:hAnsiTheme="majorHAnsi" w:cstheme="majorHAnsi"/>
                <w:color w:val="000000"/>
                <w:sz w:val="16"/>
                <w:szCs w:val="16"/>
              </w:rPr>
            </w:pPr>
          </w:p>
        </w:tc>
      </w:tr>
      <w:tr w:rsidR="00C40248" w:rsidRPr="000C48D9" w14:paraId="560DE4BF" w14:textId="77777777" w:rsidTr="00B87EEE">
        <w:tc>
          <w:tcPr>
            <w:tcW w:w="3970" w:type="dxa"/>
            <w:tcBorders>
              <w:left w:val="single" w:sz="4" w:space="0" w:color="auto"/>
            </w:tcBorders>
            <w:shd w:val="clear" w:color="auto" w:fill="auto"/>
          </w:tcPr>
          <w:p w14:paraId="47F97492"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47F9D284"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David K T Chua</w:t>
            </w:r>
          </w:p>
        </w:tc>
      </w:tr>
      <w:tr w:rsidR="00C40248" w:rsidRPr="000C48D9" w14:paraId="0AF4FB95" w14:textId="77777777" w:rsidTr="00B87EEE">
        <w:tc>
          <w:tcPr>
            <w:tcW w:w="3970" w:type="dxa"/>
            <w:tcBorders>
              <w:left w:val="single" w:sz="4" w:space="0" w:color="auto"/>
            </w:tcBorders>
            <w:shd w:val="clear" w:color="auto" w:fill="auto"/>
          </w:tcPr>
          <w:p w14:paraId="6E0D6892"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Philippines</w:t>
            </w:r>
          </w:p>
        </w:tc>
        <w:tc>
          <w:tcPr>
            <w:tcW w:w="3685" w:type="dxa"/>
            <w:tcBorders>
              <w:right w:val="single" w:sz="4" w:space="0" w:color="auto"/>
            </w:tcBorders>
            <w:shd w:val="clear" w:color="auto" w:fill="auto"/>
          </w:tcPr>
          <w:p w14:paraId="1371AC8B" w14:textId="77777777" w:rsidR="00C40248" w:rsidRPr="000C48D9" w:rsidRDefault="00C40248" w:rsidP="00B87EEE">
            <w:pPr>
              <w:rPr>
                <w:rFonts w:asciiTheme="majorHAnsi" w:hAnsiTheme="majorHAnsi" w:cstheme="majorHAnsi"/>
                <w:color w:val="000000"/>
                <w:sz w:val="16"/>
                <w:szCs w:val="16"/>
              </w:rPr>
            </w:pPr>
          </w:p>
        </w:tc>
      </w:tr>
      <w:tr w:rsidR="00C40248" w:rsidRPr="000C48D9" w14:paraId="78E8C0D3" w14:textId="77777777" w:rsidTr="00B87EEE">
        <w:tc>
          <w:tcPr>
            <w:tcW w:w="3970" w:type="dxa"/>
            <w:tcBorders>
              <w:left w:val="single" w:sz="4" w:space="0" w:color="auto"/>
            </w:tcBorders>
            <w:shd w:val="clear" w:color="auto" w:fill="auto"/>
          </w:tcPr>
          <w:p w14:paraId="7364479C"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691C2C9F" w14:textId="77777777" w:rsidR="00C40248" w:rsidRPr="000C48D9" w:rsidRDefault="00C40248" w:rsidP="00B87EEE">
            <w:pPr>
              <w:rPr>
                <w:rFonts w:asciiTheme="majorHAnsi" w:hAnsiTheme="majorHAnsi" w:cstheme="majorHAnsi"/>
                <w:sz w:val="16"/>
                <w:szCs w:val="16"/>
              </w:rPr>
            </w:pPr>
          </w:p>
        </w:tc>
      </w:tr>
      <w:tr w:rsidR="00C40248" w:rsidRPr="000C48D9" w14:paraId="778FFA76" w14:textId="77777777" w:rsidTr="00B87EEE">
        <w:tc>
          <w:tcPr>
            <w:tcW w:w="3970" w:type="dxa"/>
            <w:tcBorders>
              <w:left w:val="single" w:sz="4" w:space="0" w:color="auto"/>
            </w:tcBorders>
            <w:shd w:val="clear" w:color="auto" w:fill="auto"/>
          </w:tcPr>
          <w:p w14:paraId="143A6287"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1EE2A2E5"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Gulbin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Aygencel</w:t>
            </w:r>
            <w:proofErr w:type="spellEnd"/>
          </w:p>
        </w:tc>
      </w:tr>
      <w:tr w:rsidR="00C40248" w:rsidRPr="000C48D9" w14:paraId="647E4809" w14:textId="77777777" w:rsidTr="00B87EEE">
        <w:tc>
          <w:tcPr>
            <w:tcW w:w="3970" w:type="dxa"/>
            <w:tcBorders>
              <w:left w:val="single" w:sz="4" w:space="0" w:color="auto"/>
            </w:tcBorders>
            <w:shd w:val="clear" w:color="auto" w:fill="D9D9D9" w:themeFill="background1" w:themeFillShade="D9"/>
          </w:tcPr>
          <w:p w14:paraId="698887D0" w14:textId="77777777" w:rsidR="00C40248" w:rsidRPr="000C48D9" w:rsidRDefault="00C40248" w:rsidP="00B87EEE">
            <w:pPr>
              <w:ind w:left="284" w:hanging="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Europe</w:t>
            </w:r>
          </w:p>
        </w:tc>
        <w:tc>
          <w:tcPr>
            <w:tcW w:w="3685" w:type="dxa"/>
            <w:tcBorders>
              <w:right w:val="single" w:sz="4" w:space="0" w:color="auto"/>
            </w:tcBorders>
            <w:shd w:val="clear" w:color="auto" w:fill="D9D9D9" w:themeFill="background1" w:themeFillShade="D9"/>
          </w:tcPr>
          <w:p w14:paraId="35CF15A6" w14:textId="77777777" w:rsidR="00C40248" w:rsidRPr="000C48D9" w:rsidRDefault="00C40248" w:rsidP="00B87EEE">
            <w:pPr>
              <w:rPr>
                <w:rFonts w:asciiTheme="majorHAnsi" w:hAnsiTheme="majorHAnsi" w:cstheme="majorHAnsi"/>
                <w:sz w:val="16"/>
                <w:szCs w:val="16"/>
              </w:rPr>
            </w:pPr>
          </w:p>
        </w:tc>
      </w:tr>
      <w:tr w:rsidR="00C40248" w:rsidRPr="000C48D9" w14:paraId="1655079F" w14:textId="77777777" w:rsidTr="00B87EEE">
        <w:tc>
          <w:tcPr>
            <w:tcW w:w="3970" w:type="dxa"/>
            <w:tcBorders>
              <w:left w:val="single" w:sz="4" w:space="0" w:color="auto"/>
            </w:tcBorders>
            <w:shd w:val="clear" w:color="auto" w:fill="auto"/>
          </w:tcPr>
          <w:p w14:paraId="5B9E6D17"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Belgium</w:t>
            </w:r>
          </w:p>
        </w:tc>
        <w:tc>
          <w:tcPr>
            <w:tcW w:w="3685" w:type="dxa"/>
            <w:tcBorders>
              <w:right w:val="single" w:sz="4" w:space="0" w:color="auto"/>
            </w:tcBorders>
            <w:shd w:val="clear" w:color="auto" w:fill="auto"/>
          </w:tcPr>
          <w:p w14:paraId="67CBF3CE" w14:textId="77777777" w:rsidR="00C40248" w:rsidRPr="000C48D9" w:rsidRDefault="00C40248" w:rsidP="00B87EEE">
            <w:pPr>
              <w:rPr>
                <w:rFonts w:asciiTheme="majorHAnsi" w:hAnsiTheme="majorHAnsi" w:cstheme="majorHAnsi"/>
                <w:sz w:val="16"/>
                <w:szCs w:val="16"/>
              </w:rPr>
            </w:pPr>
          </w:p>
        </w:tc>
      </w:tr>
      <w:tr w:rsidR="00C40248" w:rsidRPr="000C48D9" w14:paraId="62C59778" w14:textId="77777777" w:rsidTr="00B87EEE">
        <w:tc>
          <w:tcPr>
            <w:tcW w:w="3970" w:type="dxa"/>
            <w:tcBorders>
              <w:left w:val="single" w:sz="4" w:space="0" w:color="auto"/>
            </w:tcBorders>
            <w:shd w:val="clear" w:color="auto" w:fill="auto"/>
          </w:tcPr>
          <w:p w14:paraId="571213CF"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6B8EDD1D" w14:textId="77777777" w:rsidR="00C40248" w:rsidRPr="000C48D9" w:rsidRDefault="00C40248" w:rsidP="00B87EEE">
            <w:pPr>
              <w:rPr>
                <w:rFonts w:asciiTheme="majorHAnsi" w:hAnsiTheme="majorHAnsi" w:cstheme="majorHAnsi"/>
                <w:sz w:val="16"/>
                <w:szCs w:val="16"/>
              </w:rPr>
            </w:pPr>
          </w:p>
        </w:tc>
      </w:tr>
      <w:tr w:rsidR="00C40248" w:rsidRPr="000C48D9" w14:paraId="6DE1F44B" w14:textId="77777777" w:rsidTr="00B87EEE">
        <w:tc>
          <w:tcPr>
            <w:tcW w:w="3970" w:type="dxa"/>
            <w:tcBorders>
              <w:left w:val="single" w:sz="4" w:space="0" w:color="auto"/>
            </w:tcBorders>
            <w:shd w:val="clear" w:color="auto" w:fill="auto"/>
          </w:tcPr>
          <w:p w14:paraId="5150D333"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24C327F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Jean Charles </w:t>
            </w:r>
            <w:proofErr w:type="spellStart"/>
            <w:r w:rsidRPr="000C48D9">
              <w:rPr>
                <w:rFonts w:asciiTheme="majorHAnsi" w:hAnsiTheme="majorHAnsi" w:cstheme="majorHAnsi"/>
                <w:color w:val="000000"/>
                <w:sz w:val="16"/>
                <w:szCs w:val="16"/>
              </w:rPr>
              <w:t>Preiser</w:t>
            </w:r>
            <w:proofErr w:type="spellEnd"/>
          </w:p>
        </w:tc>
      </w:tr>
      <w:tr w:rsidR="00C40248" w:rsidRPr="000C48D9" w14:paraId="3A6C145B" w14:textId="77777777" w:rsidTr="00B87EEE">
        <w:tc>
          <w:tcPr>
            <w:tcW w:w="3970" w:type="dxa"/>
            <w:tcBorders>
              <w:left w:val="single" w:sz="4" w:space="0" w:color="auto"/>
            </w:tcBorders>
            <w:shd w:val="clear" w:color="auto" w:fill="auto"/>
          </w:tcPr>
          <w:p w14:paraId="1065C3DB"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2B175D89"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Jan </w:t>
            </w:r>
            <w:proofErr w:type="spellStart"/>
            <w:r w:rsidRPr="000C48D9">
              <w:rPr>
                <w:rFonts w:asciiTheme="majorHAnsi" w:hAnsiTheme="majorHAnsi" w:cstheme="majorHAnsi"/>
                <w:color w:val="000000"/>
                <w:sz w:val="16"/>
                <w:szCs w:val="16"/>
              </w:rPr>
              <w:t>Gunst</w:t>
            </w:r>
            <w:proofErr w:type="spellEnd"/>
          </w:p>
        </w:tc>
      </w:tr>
      <w:tr w:rsidR="00C40248" w:rsidRPr="000C48D9" w14:paraId="169EE46E" w14:textId="77777777" w:rsidTr="00B87EEE">
        <w:tc>
          <w:tcPr>
            <w:tcW w:w="3970" w:type="dxa"/>
            <w:tcBorders>
              <w:left w:val="single" w:sz="4" w:space="0" w:color="auto"/>
            </w:tcBorders>
            <w:shd w:val="clear" w:color="auto" w:fill="auto"/>
          </w:tcPr>
          <w:p w14:paraId="5F55BAC0"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6EA53D4"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333333"/>
                <w:sz w:val="16"/>
                <w:szCs w:val="16"/>
              </w:rPr>
              <w:t xml:space="preserve">Anne-Françoise </w:t>
            </w:r>
            <w:r w:rsidRPr="000C48D9">
              <w:rPr>
                <w:rFonts w:asciiTheme="majorHAnsi" w:hAnsiTheme="majorHAnsi" w:cstheme="majorHAnsi"/>
                <w:color w:val="000000"/>
                <w:sz w:val="16"/>
                <w:szCs w:val="16"/>
              </w:rPr>
              <w:t>Rousseau</w:t>
            </w:r>
          </w:p>
        </w:tc>
      </w:tr>
      <w:tr w:rsidR="00C40248" w:rsidRPr="000C48D9" w14:paraId="59416D7F" w14:textId="77777777" w:rsidTr="00B87EEE">
        <w:tc>
          <w:tcPr>
            <w:tcW w:w="3970" w:type="dxa"/>
            <w:tcBorders>
              <w:left w:val="single" w:sz="4" w:space="0" w:color="auto"/>
            </w:tcBorders>
            <w:shd w:val="clear" w:color="auto" w:fill="auto"/>
          </w:tcPr>
          <w:p w14:paraId="68ADFF8A"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631381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Elisabeth De </w:t>
            </w:r>
            <w:proofErr w:type="spellStart"/>
            <w:r w:rsidRPr="000C48D9">
              <w:rPr>
                <w:rFonts w:asciiTheme="majorHAnsi" w:hAnsiTheme="majorHAnsi" w:cstheme="majorHAnsi"/>
                <w:color w:val="000000"/>
                <w:sz w:val="16"/>
                <w:szCs w:val="16"/>
              </w:rPr>
              <w:t>Waele</w:t>
            </w:r>
            <w:proofErr w:type="spellEnd"/>
          </w:p>
        </w:tc>
      </w:tr>
      <w:tr w:rsidR="00C40248" w:rsidRPr="000C48D9" w14:paraId="109C3673" w14:textId="77777777" w:rsidTr="00B87EEE">
        <w:tc>
          <w:tcPr>
            <w:tcW w:w="3970" w:type="dxa"/>
            <w:tcBorders>
              <w:left w:val="single" w:sz="4" w:space="0" w:color="auto"/>
            </w:tcBorders>
            <w:shd w:val="clear" w:color="auto" w:fill="auto"/>
          </w:tcPr>
          <w:p w14:paraId="3E128252"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671E4DD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Rik </w:t>
            </w:r>
            <w:proofErr w:type="spellStart"/>
            <w:r w:rsidRPr="000C48D9">
              <w:rPr>
                <w:rFonts w:asciiTheme="majorHAnsi" w:hAnsiTheme="majorHAnsi" w:cstheme="majorHAnsi"/>
                <w:color w:val="000000"/>
                <w:sz w:val="16"/>
                <w:szCs w:val="16"/>
              </w:rPr>
              <w:t>Gosselink</w:t>
            </w:r>
            <w:proofErr w:type="spellEnd"/>
          </w:p>
        </w:tc>
      </w:tr>
      <w:tr w:rsidR="00C40248" w:rsidRPr="000C48D9" w14:paraId="2DD90348" w14:textId="77777777" w:rsidTr="00B87EEE">
        <w:tc>
          <w:tcPr>
            <w:tcW w:w="3970" w:type="dxa"/>
            <w:tcBorders>
              <w:left w:val="single" w:sz="4" w:space="0" w:color="auto"/>
            </w:tcBorders>
            <w:shd w:val="clear" w:color="auto" w:fill="auto"/>
          </w:tcPr>
          <w:p w14:paraId="53E1A65A"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12B7BCF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Michael </w:t>
            </w:r>
            <w:proofErr w:type="spellStart"/>
            <w:r w:rsidRPr="000C48D9">
              <w:rPr>
                <w:rFonts w:asciiTheme="majorHAnsi" w:hAnsiTheme="majorHAnsi" w:cstheme="majorHAnsi"/>
                <w:color w:val="000000"/>
                <w:sz w:val="16"/>
                <w:szCs w:val="16"/>
              </w:rPr>
              <w:t>Casaer</w:t>
            </w:r>
            <w:proofErr w:type="spellEnd"/>
          </w:p>
        </w:tc>
      </w:tr>
      <w:tr w:rsidR="00C40248" w:rsidRPr="000C48D9" w14:paraId="69E703FC" w14:textId="77777777" w:rsidTr="00B87EEE">
        <w:tc>
          <w:tcPr>
            <w:tcW w:w="3970" w:type="dxa"/>
            <w:tcBorders>
              <w:left w:val="single" w:sz="4" w:space="0" w:color="auto"/>
            </w:tcBorders>
            <w:shd w:val="clear" w:color="auto" w:fill="auto"/>
          </w:tcPr>
          <w:p w14:paraId="795FB9CB"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68679C60" w14:textId="77777777" w:rsidR="00C40248" w:rsidRPr="000C48D9" w:rsidRDefault="00C40248" w:rsidP="00B87EEE">
            <w:pPr>
              <w:rPr>
                <w:rFonts w:asciiTheme="majorHAnsi" w:hAnsiTheme="majorHAnsi" w:cstheme="majorHAnsi"/>
                <w:sz w:val="16"/>
                <w:szCs w:val="16"/>
              </w:rPr>
            </w:pPr>
          </w:p>
        </w:tc>
      </w:tr>
      <w:tr w:rsidR="00C40248" w:rsidRPr="000C48D9" w14:paraId="60D5C8FB" w14:textId="77777777" w:rsidTr="00B87EEE">
        <w:tc>
          <w:tcPr>
            <w:tcW w:w="3970" w:type="dxa"/>
            <w:tcBorders>
              <w:left w:val="single" w:sz="4" w:space="0" w:color="auto"/>
            </w:tcBorders>
            <w:shd w:val="clear" w:color="auto" w:fill="auto"/>
          </w:tcPr>
          <w:p w14:paraId="5E90D713"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597EFC2"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Karolien</w:t>
            </w:r>
            <w:proofErr w:type="spellEnd"/>
            <w:r w:rsidRPr="000C48D9">
              <w:rPr>
                <w:rFonts w:asciiTheme="majorHAnsi" w:hAnsiTheme="majorHAnsi" w:cstheme="majorHAnsi"/>
                <w:color w:val="000000"/>
                <w:sz w:val="16"/>
                <w:szCs w:val="16"/>
              </w:rPr>
              <w:t xml:space="preserve"> Dams</w:t>
            </w:r>
          </w:p>
        </w:tc>
      </w:tr>
      <w:tr w:rsidR="00C40248" w:rsidRPr="000C48D9" w14:paraId="5D08AA56" w14:textId="77777777" w:rsidTr="00B87EEE">
        <w:tc>
          <w:tcPr>
            <w:tcW w:w="3970" w:type="dxa"/>
            <w:tcBorders>
              <w:left w:val="single" w:sz="4" w:space="0" w:color="auto"/>
            </w:tcBorders>
            <w:shd w:val="clear" w:color="auto" w:fill="auto"/>
          </w:tcPr>
          <w:p w14:paraId="048C276B"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0FD0EC5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Vincent </w:t>
            </w:r>
            <w:proofErr w:type="spellStart"/>
            <w:r w:rsidRPr="000C48D9">
              <w:rPr>
                <w:rFonts w:asciiTheme="majorHAnsi" w:hAnsiTheme="majorHAnsi" w:cstheme="majorHAnsi"/>
                <w:color w:val="000000"/>
                <w:sz w:val="16"/>
                <w:szCs w:val="16"/>
              </w:rPr>
              <w:t>Fraipont</w:t>
            </w:r>
            <w:proofErr w:type="spellEnd"/>
          </w:p>
        </w:tc>
      </w:tr>
      <w:tr w:rsidR="00C40248" w:rsidRPr="000C48D9" w14:paraId="42AE5B15" w14:textId="77777777" w:rsidTr="00B87EEE">
        <w:tc>
          <w:tcPr>
            <w:tcW w:w="3970" w:type="dxa"/>
            <w:tcBorders>
              <w:left w:val="single" w:sz="4" w:space="0" w:color="auto"/>
            </w:tcBorders>
            <w:shd w:val="clear" w:color="auto" w:fill="auto"/>
          </w:tcPr>
          <w:p w14:paraId="307B9D6E"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115345E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Xavier </w:t>
            </w:r>
            <w:proofErr w:type="spellStart"/>
            <w:r w:rsidRPr="000C48D9">
              <w:rPr>
                <w:rFonts w:asciiTheme="majorHAnsi" w:hAnsiTheme="majorHAnsi" w:cstheme="majorHAnsi"/>
                <w:color w:val="000000"/>
                <w:sz w:val="16"/>
                <w:szCs w:val="16"/>
              </w:rPr>
              <w:t>Wittebole</w:t>
            </w:r>
            <w:proofErr w:type="spellEnd"/>
          </w:p>
        </w:tc>
      </w:tr>
      <w:tr w:rsidR="00C40248" w:rsidRPr="000C48D9" w14:paraId="3011E08E" w14:textId="77777777" w:rsidTr="00B87EEE">
        <w:tc>
          <w:tcPr>
            <w:tcW w:w="3970" w:type="dxa"/>
            <w:tcBorders>
              <w:left w:val="single" w:sz="4" w:space="0" w:color="auto"/>
            </w:tcBorders>
            <w:shd w:val="clear" w:color="auto" w:fill="auto"/>
          </w:tcPr>
          <w:p w14:paraId="35E90122"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Estonia</w:t>
            </w:r>
          </w:p>
        </w:tc>
        <w:tc>
          <w:tcPr>
            <w:tcW w:w="3685" w:type="dxa"/>
            <w:tcBorders>
              <w:right w:val="single" w:sz="4" w:space="0" w:color="auto"/>
            </w:tcBorders>
            <w:shd w:val="clear" w:color="auto" w:fill="auto"/>
          </w:tcPr>
          <w:p w14:paraId="46DD3A49" w14:textId="77777777" w:rsidR="00C40248" w:rsidRPr="000C48D9" w:rsidRDefault="00C40248" w:rsidP="00B87EEE">
            <w:pPr>
              <w:rPr>
                <w:rFonts w:asciiTheme="majorHAnsi" w:hAnsiTheme="majorHAnsi" w:cstheme="majorHAnsi"/>
                <w:color w:val="000000"/>
                <w:sz w:val="16"/>
                <w:szCs w:val="16"/>
              </w:rPr>
            </w:pPr>
          </w:p>
        </w:tc>
      </w:tr>
      <w:tr w:rsidR="00C40248" w:rsidRPr="000C48D9" w14:paraId="6333F4C0" w14:textId="77777777" w:rsidTr="00B87EEE">
        <w:tc>
          <w:tcPr>
            <w:tcW w:w="3970" w:type="dxa"/>
            <w:tcBorders>
              <w:left w:val="single" w:sz="4" w:space="0" w:color="auto"/>
            </w:tcBorders>
            <w:shd w:val="clear" w:color="auto" w:fill="auto"/>
          </w:tcPr>
          <w:p w14:paraId="38E07FDA"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1795A6FD" w14:textId="77777777" w:rsidR="00C40248" w:rsidRPr="000C48D9" w:rsidRDefault="00C40248" w:rsidP="00B87EEE">
            <w:pPr>
              <w:rPr>
                <w:rFonts w:asciiTheme="majorHAnsi" w:hAnsiTheme="majorHAnsi" w:cstheme="majorHAnsi"/>
                <w:color w:val="000000"/>
                <w:sz w:val="16"/>
                <w:szCs w:val="16"/>
              </w:rPr>
            </w:pPr>
          </w:p>
        </w:tc>
      </w:tr>
      <w:tr w:rsidR="00C40248" w:rsidRPr="000C48D9" w14:paraId="18F255E2" w14:textId="77777777" w:rsidTr="00B87EEE">
        <w:tc>
          <w:tcPr>
            <w:tcW w:w="3970" w:type="dxa"/>
            <w:tcBorders>
              <w:left w:val="single" w:sz="4" w:space="0" w:color="auto"/>
            </w:tcBorders>
            <w:shd w:val="clear" w:color="auto" w:fill="auto"/>
          </w:tcPr>
          <w:p w14:paraId="5B415678"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49F28EF"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Prof Alastair Forbes</w:t>
            </w:r>
          </w:p>
        </w:tc>
      </w:tr>
      <w:tr w:rsidR="00C40248" w:rsidRPr="000C48D9" w14:paraId="40FCB21D" w14:textId="77777777" w:rsidTr="00B87EEE">
        <w:tc>
          <w:tcPr>
            <w:tcW w:w="3970" w:type="dxa"/>
            <w:tcBorders>
              <w:left w:val="single" w:sz="4" w:space="0" w:color="auto"/>
            </w:tcBorders>
            <w:shd w:val="clear" w:color="auto" w:fill="auto"/>
          </w:tcPr>
          <w:p w14:paraId="23D578B9"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4F851ED5" w14:textId="77777777" w:rsidR="00C40248" w:rsidRPr="000C48D9" w:rsidRDefault="00C40248" w:rsidP="00B87EEE">
            <w:pPr>
              <w:rPr>
                <w:rFonts w:asciiTheme="majorHAnsi" w:hAnsiTheme="majorHAnsi" w:cstheme="majorHAnsi"/>
                <w:color w:val="000000"/>
                <w:sz w:val="16"/>
                <w:szCs w:val="16"/>
              </w:rPr>
            </w:pPr>
          </w:p>
        </w:tc>
      </w:tr>
      <w:tr w:rsidR="00C40248" w:rsidRPr="000C48D9" w14:paraId="6F752659" w14:textId="77777777" w:rsidTr="00B87EEE">
        <w:tc>
          <w:tcPr>
            <w:tcW w:w="3970" w:type="dxa"/>
            <w:tcBorders>
              <w:left w:val="single" w:sz="4" w:space="0" w:color="auto"/>
            </w:tcBorders>
            <w:shd w:val="clear" w:color="auto" w:fill="auto"/>
          </w:tcPr>
          <w:p w14:paraId="3949C91E"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5EB561C8"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Kadri </w:t>
            </w:r>
            <w:proofErr w:type="spellStart"/>
            <w:r w:rsidRPr="000C48D9">
              <w:rPr>
                <w:rFonts w:asciiTheme="majorHAnsi" w:hAnsiTheme="majorHAnsi" w:cstheme="majorHAnsi"/>
                <w:color w:val="000000"/>
                <w:sz w:val="16"/>
                <w:szCs w:val="16"/>
              </w:rPr>
              <w:t>Tamme</w:t>
            </w:r>
            <w:proofErr w:type="spellEnd"/>
          </w:p>
        </w:tc>
      </w:tr>
      <w:tr w:rsidR="00C40248" w:rsidRPr="000C48D9" w14:paraId="1F2D2EDF" w14:textId="77777777" w:rsidTr="00B87EEE">
        <w:tc>
          <w:tcPr>
            <w:tcW w:w="3970" w:type="dxa"/>
            <w:tcBorders>
              <w:left w:val="single" w:sz="4" w:space="0" w:color="auto"/>
            </w:tcBorders>
            <w:shd w:val="clear" w:color="auto" w:fill="auto"/>
          </w:tcPr>
          <w:p w14:paraId="7C4D055C"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France</w:t>
            </w:r>
          </w:p>
        </w:tc>
        <w:tc>
          <w:tcPr>
            <w:tcW w:w="3685" w:type="dxa"/>
            <w:tcBorders>
              <w:right w:val="single" w:sz="4" w:space="0" w:color="auto"/>
            </w:tcBorders>
            <w:shd w:val="clear" w:color="auto" w:fill="auto"/>
          </w:tcPr>
          <w:p w14:paraId="31D3A351" w14:textId="77777777" w:rsidR="00C40248" w:rsidRPr="000C48D9" w:rsidRDefault="00C40248" w:rsidP="00B87EEE">
            <w:pPr>
              <w:rPr>
                <w:rFonts w:asciiTheme="majorHAnsi" w:hAnsiTheme="majorHAnsi" w:cstheme="majorHAnsi"/>
                <w:color w:val="000000"/>
                <w:sz w:val="16"/>
                <w:szCs w:val="16"/>
              </w:rPr>
            </w:pPr>
          </w:p>
        </w:tc>
      </w:tr>
      <w:tr w:rsidR="00C40248" w:rsidRPr="000C48D9" w14:paraId="1979D255" w14:textId="77777777" w:rsidTr="00B87EEE">
        <w:tc>
          <w:tcPr>
            <w:tcW w:w="3970" w:type="dxa"/>
            <w:tcBorders>
              <w:left w:val="single" w:sz="4" w:space="0" w:color="auto"/>
            </w:tcBorders>
            <w:shd w:val="clear" w:color="auto" w:fill="auto"/>
          </w:tcPr>
          <w:p w14:paraId="236BEFB0"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7ED70222" w14:textId="77777777" w:rsidR="00C40248" w:rsidRPr="000C48D9" w:rsidRDefault="00C40248" w:rsidP="00B87EEE">
            <w:pPr>
              <w:rPr>
                <w:rFonts w:asciiTheme="majorHAnsi" w:hAnsiTheme="majorHAnsi" w:cstheme="majorHAnsi"/>
                <w:color w:val="000000"/>
                <w:sz w:val="16"/>
                <w:szCs w:val="16"/>
              </w:rPr>
            </w:pPr>
          </w:p>
        </w:tc>
      </w:tr>
      <w:tr w:rsidR="00C40248" w:rsidRPr="000C48D9" w14:paraId="2B3257EB" w14:textId="77777777" w:rsidTr="00B87EEE">
        <w:tc>
          <w:tcPr>
            <w:tcW w:w="3970" w:type="dxa"/>
            <w:tcBorders>
              <w:left w:val="single" w:sz="4" w:space="0" w:color="auto"/>
            </w:tcBorders>
            <w:shd w:val="clear" w:color="auto" w:fill="auto"/>
          </w:tcPr>
          <w:p w14:paraId="7186C3A5"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5A0C76B1"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Ronan Thibault</w:t>
            </w:r>
          </w:p>
        </w:tc>
      </w:tr>
      <w:tr w:rsidR="00C40248" w:rsidRPr="000C48D9" w14:paraId="44EC580E" w14:textId="77777777" w:rsidTr="00B87EEE">
        <w:tc>
          <w:tcPr>
            <w:tcW w:w="3970" w:type="dxa"/>
            <w:tcBorders>
              <w:left w:val="single" w:sz="4" w:space="0" w:color="auto"/>
            </w:tcBorders>
            <w:shd w:val="clear" w:color="auto" w:fill="auto"/>
          </w:tcPr>
          <w:p w14:paraId="45639043"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Germany</w:t>
            </w:r>
          </w:p>
        </w:tc>
        <w:tc>
          <w:tcPr>
            <w:tcW w:w="3685" w:type="dxa"/>
            <w:tcBorders>
              <w:right w:val="single" w:sz="4" w:space="0" w:color="auto"/>
            </w:tcBorders>
            <w:shd w:val="clear" w:color="auto" w:fill="auto"/>
          </w:tcPr>
          <w:p w14:paraId="17A23588" w14:textId="77777777" w:rsidR="00C40248" w:rsidRPr="000C48D9" w:rsidRDefault="00C40248" w:rsidP="00B87EEE">
            <w:pPr>
              <w:rPr>
                <w:rFonts w:asciiTheme="majorHAnsi" w:hAnsiTheme="majorHAnsi" w:cstheme="majorHAnsi"/>
                <w:sz w:val="16"/>
                <w:szCs w:val="16"/>
              </w:rPr>
            </w:pPr>
          </w:p>
        </w:tc>
      </w:tr>
      <w:tr w:rsidR="00C40248" w:rsidRPr="000C48D9" w14:paraId="12CE8EE6" w14:textId="77777777" w:rsidTr="00B87EEE">
        <w:tc>
          <w:tcPr>
            <w:tcW w:w="3970" w:type="dxa"/>
            <w:tcBorders>
              <w:left w:val="single" w:sz="4" w:space="0" w:color="auto"/>
            </w:tcBorders>
            <w:shd w:val="clear" w:color="auto" w:fill="auto"/>
          </w:tcPr>
          <w:p w14:paraId="39FAED06"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6A63D425" w14:textId="77777777" w:rsidR="00C40248" w:rsidRPr="000C48D9" w:rsidRDefault="00C40248" w:rsidP="00B87EEE">
            <w:pPr>
              <w:rPr>
                <w:rFonts w:asciiTheme="majorHAnsi" w:hAnsiTheme="majorHAnsi" w:cstheme="majorHAnsi"/>
                <w:sz w:val="16"/>
                <w:szCs w:val="16"/>
              </w:rPr>
            </w:pPr>
          </w:p>
        </w:tc>
      </w:tr>
      <w:tr w:rsidR="00C40248" w:rsidRPr="000C48D9" w14:paraId="1472CFCC" w14:textId="77777777" w:rsidTr="00B87EEE">
        <w:tc>
          <w:tcPr>
            <w:tcW w:w="3970" w:type="dxa"/>
            <w:tcBorders>
              <w:left w:val="single" w:sz="4" w:space="0" w:color="auto"/>
            </w:tcBorders>
            <w:shd w:val="clear" w:color="auto" w:fill="auto"/>
          </w:tcPr>
          <w:p w14:paraId="194CBFE9"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306B038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Steffen Weber-Carstens</w:t>
            </w:r>
          </w:p>
        </w:tc>
      </w:tr>
      <w:tr w:rsidR="00C40248" w:rsidRPr="000C48D9" w14:paraId="249E9DD1" w14:textId="77777777" w:rsidTr="00B87EEE">
        <w:tc>
          <w:tcPr>
            <w:tcW w:w="3970" w:type="dxa"/>
            <w:tcBorders>
              <w:left w:val="single" w:sz="4" w:space="0" w:color="auto"/>
            </w:tcBorders>
            <w:shd w:val="clear" w:color="auto" w:fill="auto"/>
          </w:tcPr>
          <w:p w14:paraId="139A8DB8"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2B3B7FB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Stefan Schaller</w:t>
            </w:r>
          </w:p>
        </w:tc>
      </w:tr>
      <w:tr w:rsidR="00C40248" w:rsidRPr="000C48D9" w14:paraId="40857390" w14:textId="77777777" w:rsidTr="00B87EEE">
        <w:tc>
          <w:tcPr>
            <w:tcW w:w="3970" w:type="dxa"/>
            <w:tcBorders>
              <w:left w:val="single" w:sz="4" w:space="0" w:color="auto"/>
            </w:tcBorders>
            <w:shd w:val="clear" w:color="auto" w:fill="auto"/>
          </w:tcPr>
          <w:p w14:paraId="74191FB5"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02E2593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Christian </w:t>
            </w:r>
            <w:proofErr w:type="spellStart"/>
            <w:r w:rsidRPr="000C48D9">
              <w:rPr>
                <w:rFonts w:asciiTheme="majorHAnsi" w:hAnsiTheme="majorHAnsi" w:cstheme="majorHAnsi"/>
                <w:color w:val="000000"/>
                <w:sz w:val="16"/>
                <w:szCs w:val="16"/>
              </w:rPr>
              <w:t>Stoppe</w:t>
            </w:r>
            <w:proofErr w:type="spellEnd"/>
          </w:p>
        </w:tc>
      </w:tr>
      <w:tr w:rsidR="00C40248" w:rsidRPr="000C48D9" w14:paraId="0B291640" w14:textId="77777777" w:rsidTr="00B87EEE">
        <w:tc>
          <w:tcPr>
            <w:tcW w:w="3970" w:type="dxa"/>
            <w:tcBorders>
              <w:left w:val="single" w:sz="4" w:space="0" w:color="auto"/>
            </w:tcBorders>
            <w:shd w:val="clear" w:color="auto" w:fill="auto"/>
          </w:tcPr>
          <w:p w14:paraId="5AAF3A53"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0F5D58EC" w14:textId="77777777" w:rsidR="00C40248" w:rsidRPr="000C48D9" w:rsidRDefault="00C40248" w:rsidP="00B87EEE">
            <w:pPr>
              <w:rPr>
                <w:rFonts w:asciiTheme="majorHAnsi" w:hAnsiTheme="majorHAnsi" w:cstheme="majorHAnsi"/>
                <w:sz w:val="16"/>
                <w:szCs w:val="16"/>
              </w:rPr>
            </w:pPr>
          </w:p>
        </w:tc>
      </w:tr>
      <w:tr w:rsidR="00C40248" w:rsidRPr="000C48D9" w14:paraId="7A8D1CEF" w14:textId="77777777" w:rsidTr="00B87EEE">
        <w:tc>
          <w:tcPr>
            <w:tcW w:w="3970" w:type="dxa"/>
            <w:tcBorders>
              <w:left w:val="single" w:sz="4" w:space="0" w:color="auto"/>
            </w:tcBorders>
            <w:shd w:val="clear" w:color="auto" w:fill="auto"/>
          </w:tcPr>
          <w:p w14:paraId="424757C9"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5FF9F3F"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Aileen Hill</w:t>
            </w:r>
          </w:p>
        </w:tc>
      </w:tr>
      <w:tr w:rsidR="00C40248" w:rsidRPr="000C48D9" w14:paraId="137C4945" w14:textId="77777777" w:rsidTr="00B87EEE">
        <w:tc>
          <w:tcPr>
            <w:tcW w:w="3970" w:type="dxa"/>
            <w:tcBorders>
              <w:left w:val="single" w:sz="4" w:space="0" w:color="auto"/>
            </w:tcBorders>
            <w:shd w:val="clear" w:color="auto" w:fill="auto"/>
          </w:tcPr>
          <w:p w14:paraId="129BEFFE"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Italy</w:t>
            </w:r>
          </w:p>
        </w:tc>
        <w:tc>
          <w:tcPr>
            <w:tcW w:w="3685" w:type="dxa"/>
            <w:tcBorders>
              <w:right w:val="single" w:sz="4" w:space="0" w:color="auto"/>
            </w:tcBorders>
            <w:shd w:val="clear" w:color="auto" w:fill="auto"/>
          </w:tcPr>
          <w:p w14:paraId="03529DCC" w14:textId="77777777" w:rsidR="00C40248" w:rsidRPr="000C48D9" w:rsidRDefault="00C40248" w:rsidP="00B87EEE">
            <w:pPr>
              <w:rPr>
                <w:rFonts w:asciiTheme="majorHAnsi" w:hAnsiTheme="majorHAnsi" w:cstheme="majorHAnsi"/>
                <w:color w:val="000000"/>
                <w:sz w:val="16"/>
                <w:szCs w:val="16"/>
              </w:rPr>
            </w:pPr>
          </w:p>
        </w:tc>
      </w:tr>
      <w:tr w:rsidR="00C40248" w:rsidRPr="000C48D9" w14:paraId="3BEA2E6E" w14:textId="77777777" w:rsidTr="00B87EEE">
        <w:tc>
          <w:tcPr>
            <w:tcW w:w="3970" w:type="dxa"/>
            <w:tcBorders>
              <w:left w:val="single" w:sz="4" w:space="0" w:color="auto"/>
            </w:tcBorders>
            <w:shd w:val="clear" w:color="auto" w:fill="auto"/>
          </w:tcPr>
          <w:p w14:paraId="22138B5A"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62D5B769" w14:textId="77777777" w:rsidR="00C40248" w:rsidRPr="000C48D9" w:rsidRDefault="00C40248" w:rsidP="00B87EEE">
            <w:pPr>
              <w:rPr>
                <w:rFonts w:asciiTheme="majorHAnsi" w:hAnsiTheme="majorHAnsi" w:cstheme="majorHAnsi"/>
                <w:color w:val="000000"/>
                <w:sz w:val="16"/>
                <w:szCs w:val="16"/>
              </w:rPr>
            </w:pPr>
          </w:p>
        </w:tc>
      </w:tr>
      <w:tr w:rsidR="00C40248" w:rsidRPr="000C48D9" w14:paraId="3EDF9036" w14:textId="77777777" w:rsidTr="00B87EEE">
        <w:tc>
          <w:tcPr>
            <w:tcW w:w="3970" w:type="dxa"/>
            <w:tcBorders>
              <w:left w:val="single" w:sz="4" w:space="0" w:color="auto"/>
            </w:tcBorders>
            <w:shd w:val="clear" w:color="auto" w:fill="auto"/>
          </w:tcPr>
          <w:p w14:paraId="22041265"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11427DC4"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Nicola </w:t>
            </w:r>
            <w:proofErr w:type="spellStart"/>
            <w:r w:rsidRPr="000C48D9">
              <w:rPr>
                <w:rFonts w:asciiTheme="majorHAnsi" w:hAnsiTheme="majorHAnsi" w:cstheme="majorHAnsi"/>
                <w:color w:val="000000"/>
                <w:sz w:val="16"/>
                <w:szCs w:val="16"/>
              </w:rPr>
              <w:t>Latronico</w:t>
            </w:r>
            <w:proofErr w:type="spellEnd"/>
          </w:p>
        </w:tc>
      </w:tr>
      <w:tr w:rsidR="00C40248" w:rsidRPr="000C48D9" w14:paraId="49426D8E" w14:textId="77777777" w:rsidTr="00B87EEE">
        <w:tc>
          <w:tcPr>
            <w:tcW w:w="3970" w:type="dxa"/>
            <w:tcBorders>
              <w:left w:val="single" w:sz="4" w:space="0" w:color="auto"/>
            </w:tcBorders>
            <w:shd w:val="clear" w:color="auto" w:fill="auto"/>
          </w:tcPr>
          <w:p w14:paraId="21AC3073"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Netherlands</w:t>
            </w:r>
          </w:p>
        </w:tc>
        <w:tc>
          <w:tcPr>
            <w:tcW w:w="3685" w:type="dxa"/>
            <w:tcBorders>
              <w:right w:val="single" w:sz="4" w:space="0" w:color="auto"/>
            </w:tcBorders>
            <w:shd w:val="clear" w:color="auto" w:fill="auto"/>
          </w:tcPr>
          <w:p w14:paraId="65CB7488" w14:textId="77777777" w:rsidR="00C40248" w:rsidRPr="000C48D9" w:rsidRDefault="00C40248" w:rsidP="00B87EEE">
            <w:pPr>
              <w:rPr>
                <w:rFonts w:asciiTheme="majorHAnsi" w:hAnsiTheme="majorHAnsi" w:cstheme="majorHAnsi"/>
                <w:sz w:val="16"/>
                <w:szCs w:val="16"/>
              </w:rPr>
            </w:pPr>
          </w:p>
        </w:tc>
      </w:tr>
      <w:tr w:rsidR="00C40248" w:rsidRPr="000C48D9" w14:paraId="09BF2690" w14:textId="77777777" w:rsidTr="00B87EEE">
        <w:trPr>
          <w:trHeight w:val="194"/>
        </w:trPr>
        <w:tc>
          <w:tcPr>
            <w:tcW w:w="3970" w:type="dxa"/>
            <w:tcBorders>
              <w:left w:val="single" w:sz="4" w:space="0" w:color="auto"/>
            </w:tcBorders>
            <w:shd w:val="clear" w:color="auto" w:fill="auto"/>
          </w:tcPr>
          <w:p w14:paraId="1471CCDC"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6CCCD974"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r>
      <w:tr w:rsidR="00C40248" w:rsidRPr="000C48D9" w14:paraId="332E4CCA" w14:textId="77777777" w:rsidTr="00B87EEE">
        <w:tc>
          <w:tcPr>
            <w:tcW w:w="3970" w:type="dxa"/>
            <w:tcBorders>
              <w:left w:val="single" w:sz="4" w:space="0" w:color="auto"/>
            </w:tcBorders>
            <w:shd w:val="clear" w:color="auto" w:fill="auto"/>
          </w:tcPr>
          <w:p w14:paraId="053719B0"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2DE13155"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Rob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proofErr w:type="spellStart"/>
            <w:r w:rsidRPr="000C48D9">
              <w:rPr>
                <w:rFonts w:asciiTheme="majorHAnsi" w:hAnsiTheme="majorHAnsi" w:cstheme="majorHAnsi"/>
                <w:color w:val="000000"/>
                <w:sz w:val="16"/>
                <w:szCs w:val="16"/>
              </w:rPr>
              <w:t>Gassel</w:t>
            </w:r>
            <w:proofErr w:type="spellEnd"/>
          </w:p>
        </w:tc>
      </w:tr>
      <w:tr w:rsidR="00C40248" w:rsidRPr="000C48D9" w14:paraId="736D1025" w14:textId="77777777" w:rsidTr="00B87EEE">
        <w:tc>
          <w:tcPr>
            <w:tcW w:w="3970" w:type="dxa"/>
            <w:tcBorders>
              <w:left w:val="single" w:sz="4" w:space="0" w:color="auto"/>
            </w:tcBorders>
            <w:shd w:val="clear" w:color="auto" w:fill="auto"/>
          </w:tcPr>
          <w:p w14:paraId="1244C318"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72FD1DCC" w14:textId="77777777" w:rsidR="00C40248" w:rsidRPr="000C48D9" w:rsidRDefault="00C40248" w:rsidP="00B87EEE">
            <w:pPr>
              <w:rPr>
                <w:rFonts w:asciiTheme="majorHAnsi" w:hAnsiTheme="majorHAnsi" w:cstheme="majorHAnsi"/>
                <w:sz w:val="16"/>
                <w:szCs w:val="16"/>
              </w:rPr>
            </w:pPr>
          </w:p>
        </w:tc>
      </w:tr>
      <w:tr w:rsidR="00C40248" w:rsidRPr="000C48D9" w14:paraId="08BA499B" w14:textId="77777777" w:rsidTr="00B87EEE">
        <w:tc>
          <w:tcPr>
            <w:tcW w:w="3970" w:type="dxa"/>
            <w:tcBorders>
              <w:left w:val="single" w:sz="4" w:space="0" w:color="auto"/>
            </w:tcBorders>
            <w:shd w:val="clear" w:color="auto" w:fill="auto"/>
          </w:tcPr>
          <w:p w14:paraId="3A115128"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5632CCB" w14:textId="77777777" w:rsidR="00C40248" w:rsidRPr="000D28DF"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Arthur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proofErr w:type="spellStart"/>
            <w:r w:rsidRPr="000C48D9">
              <w:rPr>
                <w:rFonts w:asciiTheme="majorHAnsi" w:hAnsiTheme="majorHAnsi" w:cstheme="majorHAnsi"/>
                <w:color w:val="000000"/>
                <w:sz w:val="16"/>
                <w:szCs w:val="16"/>
              </w:rPr>
              <w:t>Zanten</w:t>
            </w:r>
            <w:proofErr w:type="spellEnd"/>
          </w:p>
        </w:tc>
      </w:tr>
      <w:tr w:rsidR="00C40248" w:rsidRPr="000C48D9" w14:paraId="7C953939" w14:textId="77777777" w:rsidTr="00B87EEE">
        <w:tc>
          <w:tcPr>
            <w:tcW w:w="3970" w:type="dxa"/>
            <w:tcBorders>
              <w:left w:val="single" w:sz="4" w:space="0" w:color="auto"/>
            </w:tcBorders>
            <w:shd w:val="clear" w:color="auto" w:fill="auto"/>
          </w:tcPr>
          <w:p w14:paraId="6DA67B53"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Patients or Caregivers</w:t>
            </w:r>
          </w:p>
        </w:tc>
        <w:tc>
          <w:tcPr>
            <w:tcW w:w="3685" w:type="dxa"/>
            <w:tcBorders>
              <w:right w:val="single" w:sz="4" w:space="0" w:color="auto"/>
            </w:tcBorders>
            <w:shd w:val="clear" w:color="auto" w:fill="auto"/>
          </w:tcPr>
          <w:p w14:paraId="26D60BF3" w14:textId="77777777" w:rsidR="00C40248" w:rsidRPr="000C48D9" w:rsidRDefault="00C40248" w:rsidP="00B87EEE">
            <w:pPr>
              <w:rPr>
                <w:rFonts w:asciiTheme="majorHAnsi" w:hAnsiTheme="majorHAnsi" w:cstheme="majorHAnsi"/>
                <w:sz w:val="16"/>
                <w:szCs w:val="16"/>
              </w:rPr>
            </w:pPr>
          </w:p>
        </w:tc>
      </w:tr>
      <w:tr w:rsidR="00C40248" w:rsidRPr="000C48D9" w14:paraId="67ED6029" w14:textId="77777777" w:rsidTr="00B87EEE">
        <w:tc>
          <w:tcPr>
            <w:tcW w:w="3970" w:type="dxa"/>
            <w:tcBorders>
              <w:left w:val="single" w:sz="4" w:space="0" w:color="auto"/>
            </w:tcBorders>
            <w:shd w:val="clear" w:color="auto" w:fill="auto"/>
          </w:tcPr>
          <w:p w14:paraId="03C138A5"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26A6CC03"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J. </w:t>
            </w:r>
            <w:proofErr w:type="spellStart"/>
            <w:r w:rsidRPr="000C48D9">
              <w:rPr>
                <w:rFonts w:asciiTheme="majorHAnsi" w:hAnsiTheme="majorHAnsi" w:cstheme="majorHAnsi"/>
                <w:color w:val="000000"/>
                <w:sz w:val="16"/>
                <w:szCs w:val="16"/>
              </w:rPr>
              <w:t>Valentijn</w:t>
            </w:r>
            <w:proofErr w:type="spellEnd"/>
          </w:p>
        </w:tc>
      </w:tr>
      <w:tr w:rsidR="00C40248" w:rsidRPr="000C48D9" w14:paraId="7A139086" w14:textId="77777777" w:rsidTr="00B87EEE">
        <w:tc>
          <w:tcPr>
            <w:tcW w:w="3970" w:type="dxa"/>
            <w:tcBorders>
              <w:left w:val="single" w:sz="4" w:space="0" w:color="auto"/>
            </w:tcBorders>
            <w:shd w:val="clear" w:color="auto" w:fill="auto"/>
          </w:tcPr>
          <w:p w14:paraId="188EF344"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3F174089" w14:textId="77777777" w:rsidR="00C40248" w:rsidRPr="000C48D9" w:rsidRDefault="00C40248" w:rsidP="00B87EEE">
            <w:pPr>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Marjolein</w:t>
            </w:r>
            <w:proofErr w:type="spellEnd"/>
            <w:r w:rsidRPr="000C48D9">
              <w:rPr>
                <w:rFonts w:asciiTheme="majorHAnsi" w:hAnsiTheme="majorHAnsi" w:cstheme="majorHAnsi"/>
                <w:color w:val="000000"/>
                <w:sz w:val="16"/>
                <w:szCs w:val="16"/>
              </w:rPr>
              <w:t xml:space="preserve"> Siebel</w:t>
            </w:r>
          </w:p>
        </w:tc>
      </w:tr>
      <w:tr w:rsidR="00C40248" w:rsidRPr="000C48D9" w14:paraId="22739529" w14:textId="77777777" w:rsidTr="00B87EEE">
        <w:tc>
          <w:tcPr>
            <w:tcW w:w="3970" w:type="dxa"/>
            <w:tcBorders>
              <w:left w:val="single" w:sz="4" w:space="0" w:color="auto"/>
            </w:tcBorders>
            <w:shd w:val="clear" w:color="auto" w:fill="auto"/>
          </w:tcPr>
          <w:p w14:paraId="5B9C4CD4"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Russia</w:t>
            </w:r>
          </w:p>
        </w:tc>
        <w:tc>
          <w:tcPr>
            <w:tcW w:w="3685" w:type="dxa"/>
            <w:tcBorders>
              <w:right w:val="single" w:sz="4" w:space="0" w:color="auto"/>
            </w:tcBorders>
            <w:shd w:val="clear" w:color="auto" w:fill="auto"/>
          </w:tcPr>
          <w:p w14:paraId="163C4D71" w14:textId="77777777" w:rsidR="00C40248" w:rsidRPr="000C48D9" w:rsidRDefault="00C40248" w:rsidP="00B87EEE">
            <w:pPr>
              <w:rPr>
                <w:rFonts w:asciiTheme="majorHAnsi" w:hAnsiTheme="majorHAnsi" w:cstheme="majorHAnsi"/>
                <w:color w:val="000000"/>
                <w:sz w:val="16"/>
                <w:szCs w:val="16"/>
              </w:rPr>
            </w:pPr>
          </w:p>
        </w:tc>
      </w:tr>
      <w:tr w:rsidR="00C40248" w:rsidRPr="000C48D9" w14:paraId="3FDF1C01" w14:textId="77777777" w:rsidTr="00B87EEE">
        <w:tc>
          <w:tcPr>
            <w:tcW w:w="3970" w:type="dxa"/>
            <w:tcBorders>
              <w:left w:val="single" w:sz="4" w:space="0" w:color="auto"/>
            </w:tcBorders>
            <w:shd w:val="clear" w:color="auto" w:fill="auto"/>
          </w:tcPr>
          <w:p w14:paraId="472E06B5"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4BC42C2A" w14:textId="77777777" w:rsidR="00C40248" w:rsidRPr="000C48D9" w:rsidRDefault="00C40248" w:rsidP="00B87EEE">
            <w:pPr>
              <w:rPr>
                <w:rFonts w:asciiTheme="majorHAnsi" w:hAnsiTheme="majorHAnsi" w:cstheme="majorHAnsi"/>
                <w:color w:val="000000"/>
                <w:sz w:val="16"/>
                <w:szCs w:val="16"/>
              </w:rPr>
            </w:pPr>
          </w:p>
        </w:tc>
      </w:tr>
      <w:tr w:rsidR="00C40248" w:rsidRPr="000C48D9" w14:paraId="7ABA1B5F" w14:textId="77777777" w:rsidTr="00B87EEE">
        <w:tc>
          <w:tcPr>
            <w:tcW w:w="3970" w:type="dxa"/>
            <w:tcBorders>
              <w:left w:val="single" w:sz="4" w:space="0" w:color="auto"/>
            </w:tcBorders>
            <w:shd w:val="clear" w:color="auto" w:fill="auto"/>
          </w:tcPr>
          <w:p w14:paraId="6D42168C"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1B67DDF1"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Mikhail Kirov</w:t>
            </w:r>
          </w:p>
        </w:tc>
      </w:tr>
      <w:tr w:rsidR="00C40248" w:rsidRPr="000C48D9" w14:paraId="2347D964" w14:textId="77777777" w:rsidTr="00B87EEE">
        <w:tc>
          <w:tcPr>
            <w:tcW w:w="3970" w:type="dxa"/>
            <w:tcBorders>
              <w:left w:val="single" w:sz="4" w:space="0" w:color="auto"/>
            </w:tcBorders>
            <w:shd w:val="clear" w:color="auto" w:fill="auto"/>
          </w:tcPr>
          <w:p w14:paraId="50B90DE3"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lastRenderedPageBreak/>
              <w:t>Spain</w:t>
            </w:r>
          </w:p>
        </w:tc>
        <w:tc>
          <w:tcPr>
            <w:tcW w:w="3685" w:type="dxa"/>
            <w:tcBorders>
              <w:right w:val="single" w:sz="4" w:space="0" w:color="auto"/>
            </w:tcBorders>
            <w:shd w:val="clear" w:color="auto" w:fill="auto"/>
          </w:tcPr>
          <w:p w14:paraId="6656996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1E3DC5B6" w14:textId="77777777" w:rsidTr="00B87EEE">
        <w:tc>
          <w:tcPr>
            <w:tcW w:w="3970" w:type="dxa"/>
            <w:tcBorders>
              <w:left w:val="single" w:sz="4" w:space="0" w:color="auto"/>
            </w:tcBorders>
            <w:shd w:val="clear" w:color="auto" w:fill="auto"/>
          </w:tcPr>
          <w:p w14:paraId="166B840F"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35B5E5CD"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527292A6" w14:textId="77777777" w:rsidTr="00B87EEE">
        <w:tc>
          <w:tcPr>
            <w:tcW w:w="3970" w:type="dxa"/>
            <w:tcBorders>
              <w:left w:val="single" w:sz="4" w:space="0" w:color="auto"/>
            </w:tcBorders>
            <w:shd w:val="clear" w:color="auto" w:fill="auto"/>
          </w:tcPr>
          <w:p w14:paraId="42D6A199"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3F023330"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Clara </w:t>
            </w:r>
            <w:proofErr w:type="spellStart"/>
            <w:r w:rsidRPr="000C48D9">
              <w:rPr>
                <w:rFonts w:asciiTheme="majorHAnsi" w:hAnsiTheme="majorHAnsi" w:cstheme="majorHAnsi"/>
                <w:color w:val="000000"/>
                <w:sz w:val="16"/>
                <w:szCs w:val="16"/>
              </w:rPr>
              <w:t>Vaquerizo</w:t>
            </w:r>
            <w:proofErr w:type="spellEnd"/>
          </w:p>
        </w:tc>
      </w:tr>
      <w:tr w:rsidR="00C40248" w:rsidRPr="000C48D9" w14:paraId="69B42000" w14:textId="77777777" w:rsidTr="00B87EEE">
        <w:tc>
          <w:tcPr>
            <w:tcW w:w="3970" w:type="dxa"/>
            <w:tcBorders>
              <w:left w:val="single" w:sz="4" w:space="0" w:color="auto"/>
            </w:tcBorders>
            <w:shd w:val="clear" w:color="auto" w:fill="auto"/>
          </w:tcPr>
          <w:p w14:paraId="1070DED2"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Switzerland</w:t>
            </w:r>
          </w:p>
        </w:tc>
        <w:tc>
          <w:tcPr>
            <w:tcW w:w="3685" w:type="dxa"/>
            <w:tcBorders>
              <w:right w:val="single" w:sz="4" w:space="0" w:color="auto"/>
            </w:tcBorders>
            <w:shd w:val="clear" w:color="auto" w:fill="auto"/>
          </w:tcPr>
          <w:p w14:paraId="5520E313"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4A27C1F3" w14:textId="77777777" w:rsidTr="00B87EEE">
        <w:tc>
          <w:tcPr>
            <w:tcW w:w="3970" w:type="dxa"/>
            <w:tcBorders>
              <w:left w:val="single" w:sz="4" w:space="0" w:color="auto"/>
            </w:tcBorders>
            <w:shd w:val="clear" w:color="auto" w:fill="auto"/>
          </w:tcPr>
          <w:p w14:paraId="3E3C8082"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321AD34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7781E7B8" w14:textId="77777777" w:rsidTr="00B87EEE">
        <w:tc>
          <w:tcPr>
            <w:tcW w:w="3970" w:type="dxa"/>
            <w:tcBorders>
              <w:left w:val="single" w:sz="4" w:space="0" w:color="auto"/>
            </w:tcBorders>
            <w:shd w:val="clear" w:color="auto" w:fill="auto"/>
          </w:tcPr>
          <w:p w14:paraId="724876D8"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61042810"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Annika </w:t>
            </w:r>
            <w:proofErr w:type="spellStart"/>
            <w:r w:rsidRPr="000C48D9">
              <w:rPr>
                <w:rFonts w:asciiTheme="majorHAnsi" w:hAnsiTheme="majorHAnsi" w:cstheme="majorHAnsi"/>
                <w:color w:val="000000"/>
                <w:sz w:val="16"/>
                <w:szCs w:val="16"/>
              </w:rPr>
              <w:t>Reintam</w:t>
            </w:r>
            <w:proofErr w:type="spellEnd"/>
            <w:r w:rsidRPr="000C48D9">
              <w:rPr>
                <w:rFonts w:asciiTheme="majorHAnsi" w:hAnsiTheme="majorHAnsi" w:cstheme="majorHAnsi"/>
                <w:color w:val="000000"/>
                <w:sz w:val="16"/>
                <w:szCs w:val="16"/>
              </w:rPr>
              <w:t xml:space="preserve"> Blaser</w:t>
            </w:r>
          </w:p>
        </w:tc>
      </w:tr>
      <w:tr w:rsidR="00C40248" w:rsidRPr="000C48D9" w14:paraId="75F17062" w14:textId="77777777" w:rsidTr="00B87EEE">
        <w:tc>
          <w:tcPr>
            <w:tcW w:w="3970" w:type="dxa"/>
            <w:tcBorders>
              <w:left w:val="single" w:sz="4" w:space="0" w:color="auto"/>
            </w:tcBorders>
            <w:shd w:val="clear" w:color="auto" w:fill="auto"/>
          </w:tcPr>
          <w:p w14:paraId="4DA36BFD"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United Kingdom</w:t>
            </w:r>
          </w:p>
        </w:tc>
        <w:tc>
          <w:tcPr>
            <w:tcW w:w="3685" w:type="dxa"/>
            <w:tcBorders>
              <w:right w:val="single" w:sz="4" w:space="0" w:color="auto"/>
            </w:tcBorders>
            <w:shd w:val="clear" w:color="auto" w:fill="auto"/>
          </w:tcPr>
          <w:p w14:paraId="1172A35A" w14:textId="77777777" w:rsidR="00C40248" w:rsidRPr="000C48D9" w:rsidRDefault="00C40248" w:rsidP="00B87EEE">
            <w:pPr>
              <w:rPr>
                <w:rFonts w:asciiTheme="majorHAnsi" w:hAnsiTheme="majorHAnsi" w:cstheme="majorHAnsi"/>
                <w:sz w:val="16"/>
                <w:szCs w:val="16"/>
              </w:rPr>
            </w:pPr>
          </w:p>
        </w:tc>
      </w:tr>
      <w:tr w:rsidR="00C40248" w:rsidRPr="000C48D9" w14:paraId="6B700845" w14:textId="77777777" w:rsidTr="00B87EEE">
        <w:tc>
          <w:tcPr>
            <w:tcW w:w="3970" w:type="dxa"/>
            <w:tcBorders>
              <w:left w:val="single" w:sz="4" w:space="0" w:color="auto"/>
            </w:tcBorders>
            <w:shd w:val="clear" w:color="auto" w:fill="auto"/>
          </w:tcPr>
          <w:p w14:paraId="4A7164C0"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7B32EB0B" w14:textId="77777777" w:rsidR="00C40248" w:rsidRPr="000C48D9" w:rsidRDefault="00C40248" w:rsidP="00B87EEE">
            <w:pPr>
              <w:rPr>
                <w:rFonts w:asciiTheme="majorHAnsi" w:hAnsiTheme="majorHAnsi" w:cstheme="majorHAnsi"/>
                <w:sz w:val="16"/>
                <w:szCs w:val="16"/>
              </w:rPr>
            </w:pPr>
          </w:p>
        </w:tc>
      </w:tr>
      <w:tr w:rsidR="00C40248" w:rsidRPr="000C48D9" w14:paraId="27B1E5C8" w14:textId="77777777" w:rsidTr="00B87EEE">
        <w:tc>
          <w:tcPr>
            <w:tcW w:w="3970" w:type="dxa"/>
            <w:tcBorders>
              <w:left w:val="single" w:sz="4" w:space="0" w:color="auto"/>
            </w:tcBorders>
            <w:shd w:val="clear" w:color="auto" w:fill="auto"/>
          </w:tcPr>
          <w:p w14:paraId="43FA21E6"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6DF33E82"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roofErr w:type="spellStart"/>
            <w:r w:rsidRPr="000C48D9">
              <w:rPr>
                <w:rFonts w:asciiTheme="majorHAnsi" w:hAnsiTheme="majorHAnsi" w:cstheme="majorHAnsi"/>
                <w:color w:val="000000"/>
                <w:sz w:val="16"/>
                <w:szCs w:val="16"/>
              </w:rPr>
              <w:t>Zudin</w:t>
            </w:r>
            <w:proofErr w:type="spellEnd"/>
            <w:r w:rsidRPr="000C48D9">
              <w:rPr>
                <w:rFonts w:asciiTheme="majorHAnsi" w:hAnsiTheme="majorHAnsi" w:cstheme="majorHAnsi"/>
                <w:color w:val="000000"/>
                <w:sz w:val="16"/>
                <w:szCs w:val="16"/>
              </w:rPr>
              <w:t xml:space="preserve"> </w:t>
            </w:r>
            <w:proofErr w:type="spellStart"/>
            <w:r w:rsidRPr="000C48D9">
              <w:rPr>
                <w:rFonts w:asciiTheme="majorHAnsi" w:hAnsiTheme="majorHAnsi" w:cstheme="majorHAnsi"/>
                <w:color w:val="000000"/>
                <w:sz w:val="16"/>
                <w:szCs w:val="16"/>
              </w:rPr>
              <w:t>Puthucheary</w:t>
            </w:r>
            <w:proofErr w:type="spellEnd"/>
          </w:p>
        </w:tc>
      </w:tr>
      <w:tr w:rsidR="00C40248" w:rsidRPr="000C48D9" w14:paraId="1EFC6BDC" w14:textId="77777777" w:rsidTr="00B87EEE">
        <w:tc>
          <w:tcPr>
            <w:tcW w:w="3970" w:type="dxa"/>
            <w:tcBorders>
              <w:left w:val="single" w:sz="4" w:space="0" w:color="auto"/>
            </w:tcBorders>
            <w:shd w:val="clear" w:color="auto" w:fill="auto"/>
          </w:tcPr>
          <w:p w14:paraId="6EC8FA80"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2F3F0054" w14:textId="77777777" w:rsidR="00C40248" w:rsidRPr="000C48D9" w:rsidRDefault="00C40248" w:rsidP="00B87EEE">
            <w:pPr>
              <w:rPr>
                <w:rFonts w:asciiTheme="majorHAnsi" w:hAnsiTheme="majorHAnsi" w:cstheme="majorHAnsi"/>
                <w:sz w:val="16"/>
                <w:szCs w:val="16"/>
              </w:rPr>
            </w:pPr>
          </w:p>
        </w:tc>
      </w:tr>
      <w:tr w:rsidR="00C40248" w:rsidRPr="000C48D9" w14:paraId="4200B936" w14:textId="77777777" w:rsidTr="00B87EEE">
        <w:tc>
          <w:tcPr>
            <w:tcW w:w="3970" w:type="dxa"/>
            <w:tcBorders>
              <w:left w:val="single" w:sz="4" w:space="0" w:color="auto"/>
            </w:tcBorders>
            <w:shd w:val="clear" w:color="auto" w:fill="auto"/>
          </w:tcPr>
          <w:p w14:paraId="54C2AC7D"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B6021E2"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Danielle Bear</w:t>
            </w:r>
          </w:p>
        </w:tc>
      </w:tr>
      <w:tr w:rsidR="00C40248" w:rsidRPr="000C48D9" w14:paraId="582DE7DD" w14:textId="77777777" w:rsidTr="00B87EEE">
        <w:tc>
          <w:tcPr>
            <w:tcW w:w="3970" w:type="dxa"/>
            <w:tcBorders>
              <w:left w:val="single" w:sz="4" w:space="0" w:color="auto"/>
            </w:tcBorders>
            <w:shd w:val="clear" w:color="auto" w:fill="auto"/>
          </w:tcPr>
          <w:p w14:paraId="30CE2BDA"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70751ED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Robert Wise</w:t>
            </w:r>
          </w:p>
        </w:tc>
      </w:tr>
      <w:tr w:rsidR="00C40248" w:rsidRPr="000C48D9" w14:paraId="1402B67A" w14:textId="77777777" w:rsidTr="00B87EEE">
        <w:tc>
          <w:tcPr>
            <w:tcW w:w="3970" w:type="dxa"/>
            <w:tcBorders>
              <w:left w:val="single" w:sz="4" w:space="0" w:color="auto"/>
            </w:tcBorders>
            <w:shd w:val="clear" w:color="auto" w:fill="auto"/>
          </w:tcPr>
          <w:p w14:paraId="7424F28E"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87A39A8"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Emma Gaskin</w:t>
            </w:r>
          </w:p>
        </w:tc>
      </w:tr>
      <w:tr w:rsidR="00C40248" w:rsidRPr="000C48D9" w14:paraId="3C57905B" w14:textId="77777777" w:rsidTr="00B87EEE">
        <w:tc>
          <w:tcPr>
            <w:tcW w:w="3970" w:type="dxa"/>
            <w:tcBorders>
              <w:left w:val="single" w:sz="4" w:space="0" w:color="auto"/>
            </w:tcBorders>
            <w:shd w:val="clear" w:color="auto" w:fill="auto"/>
          </w:tcPr>
          <w:p w14:paraId="471F34FF"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Patients or Caregivers</w:t>
            </w:r>
          </w:p>
        </w:tc>
        <w:tc>
          <w:tcPr>
            <w:tcW w:w="3685" w:type="dxa"/>
            <w:tcBorders>
              <w:right w:val="single" w:sz="4" w:space="0" w:color="auto"/>
            </w:tcBorders>
            <w:shd w:val="clear" w:color="auto" w:fill="auto"/>
          </w:tcPr>
          <w:p w14:paraId="1340E9D7" w14:textId="77777777" w:rsidR="00C40248" w:rsidRPr="000C48D9" w:rsidRDefault="00C40248" w:rsidP="00B87EEE">
            <w:pPr>
              <w:rPr>
                <w:rFonts w:asciiTheme="majorHAnsi" w:hAnsiTheme="majorHAnsi" w:cstheme="majorHAnsi"/>
                <w:sz w:val="16"/>
                <w:szCs w:val="16"/>
              </w:rPr>
            </w:pPr>
          </w:p>
        </w:tc>
      </w:tr>
      <w:tr w:rsidR="00C40248" w:rsidRPr="000C48D9" w14:paraId="09C185E8" w14:textId="77777777" w:rsidTr="00B87EEE">
        <w:tc>
          <w:tcPr>
            <w:tcW w:w="3970" w:type="dxa"/>
            <w:tcBorders>
              <w:left w:val="single" w:sz="4" w:space="0" w:color="auto"/>
            </w:tcBorders>
            <w:shd w:val="clear" w:color="auto" w:fill="auto"/>
          </w:tcPr>
          <w:p w14:paraId="0649D631"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59AAD53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Mark Hudson</w:t>
            </w:r>
          </w:p>
        </w:tc>
      </w:tr>
      <w:tr w:rsidR="00C40248" w:rsidRPr="000C48D9" w14:paraId="1E03F656" w14:textId="77777777" w:rsidTr="00B87EEE">
        <w:tc>
          <w:tcPr>
            <w:tcW w:w="3970" w:type="dxa"/>
            <w:tcBorders>
              <w:left w:val="single" w:sz="4" w:space="0" w:color="auto"/>
            </w:tcBorders>
            <w:shd w:val="clear" w:color="auto" w:fill="auto"/>
          </w:tcPr>
          <w:p w14:paraId="603AC53C"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9AD723A"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Francesco Palma</w:t>
            </w:r>
          </w:p>
        </w:tc>
      </w:tr>
      <w:tr w:rsidR="00C40248" w:rsidRPr="000C48D9" w14:paraId="0A4C0002" w14:textId="77777777" w:rsidTr="00B87EEE">
        <w:tc>
          <w:tcPr>
            <w:tcW w:w="3970" w:type="dxa"/>
            <w:tcBorders>
              <w:left w:val="single" w:sz="4" w:space="0" w:color="auto"/>
            </w:tcBorders>
            <w:shd w:val="clear" w:color="auto" w:fill="auto"/>
          </w:tcPr>
          <w:p w14:paraId="190DFDDD"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8D0B8B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Rebecca Langley</w:t>
            </w:r>
          </w:p>
        </w:tc>
      </w:tr>
      <w:tr w:rsidR="00C40248" w:rsidRPr="000C48D9" w14:paraId="5CCA85EF" w14:textId="77777777" w:rsidTr="00B87EEE">
        <w:tc>
          <w:tcPr>
            <w:tcW w:w="3970" w:type="dxa"/>
            <w:tcBorders>
              <w:left w:val="single" w:sz="4" w:space="0" w:color="auto"/>
            </w:tcBorders>
            <w:shd w:val="clear" w:color="auto" w:fill="auto"/>
          </w:tcPr>
          <w:p w14:paraId="20A8FBEF"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0DD5C3F0"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Mohammad </w:t>
            </w:r>
            <w:proofErr w:type="spellStart"/>
            <w:r w:rsidRPr="000C48D9">
              <w:rPr>
                <w:rFonts w:asciiTheme="majorHAnsi" w:hAnsiTheme="majorHAnsi" w:cstheme="majorHAnsi"/>
                <w:color w:val="000000"/>
                <w:sz w:val="16"/>
                <w:szCs w:val="16"/>
              </w:rPr>
              <w:t>Jasimuddin</w:t>
            </w:r>
            <w:proofErr w:type="spellEnd"/>
          </w:p>
        </w:tc>
      </w:tr>
      <w:tr w:rsidR="00C40248" w:rsidRPr="000C48D9" w14:paraId="6E8A6F7A" w14:textId="77777777" w:rsidTr="00B87EEE">
        <w:tc>
          <w:tcPr>
            <w:tcW w:w="3970" w:type="dxa"/>
            <w:tcBorders>
              <w:left w:val="single" w:sz="4" w:space="0" w:color="auto"/>
            </w:tcBorders>
            <w:shd w:val="clear" w:color="auto" w:fill="auto"/>
          </w:tcPr>
          <w:p w14:paraId="6081010E"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5012711E"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Kevin Thomas Stevens</w:t>
            </w:r>
          </w:p>
        </w:tc>
      </w:tr>
      <w:tr w:rsidR="00C40248" w:rsidRPr="000C48D9" w14:paraId="01E49AA8" w14:textId="77777777" w:rsidTr="00B87EEE">
        <w:tc>
          <w:tcPr>
            <w:tcW w:w="3970" w:type="dxa"/>
            <w:tcBorders>
              <w:left w:val="single" w:sz="4" w:space="0" w:color="auto"/>
            </w:tcBorders>
            <w:shd w:val="clear" w:color="auto" w:fill="auto"/>
          </w:tcPr>
          <w:p w14:paraId="4FE38485"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665FBD0D"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Judith Martin</w:t>
            </w:r>
          </w:p>
        </w:tc>
      </w:tr>
      <w:tr w:rsidR="00C40248" w:rsidRPr="000C48D9" w14:paraId="61BB32C9" w14:textId="77777777" w:rsidTr="00B87EEE">
        <w:tc>
          <w:tcPr>
            <w:tcW w:w="3970" w:type="dxa"/>
            <w:tcBorders>
              <w:left w:val="single" w:sz="4" w:space="0" w:color="auto"/>
            </w:tcBorders>
            <w:shd w:val="clear" w:color="auto" w:fill="auto"/>
          </w:tcPr>
          <w:p w14:paraId="3A0DC6F8"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3D96EAD1"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Samantha </w:t>
            </w:r>
            <w:proofErr w:type="spellStart"/>
            <w:r w:rsidRPr="000C48D9">
              <w:rPr>
                <w:rFonts w:asciiTheme="majorHAnsi" w:hAnsiTheme="majorHAnsi" w:cstheme="majorHAnsi"/>
                <w:color w:val="000000"/>
                <w:sz w:val="16"/>
                <w:szCs w:val="16"/>
              </w:rPr>
              <w:t>Drewett</w:t>
            </w:r>
            <w:proofErr w:type="spellEnd"/>
          </w:p>
        </w:tc>
      </w:tr>
      <w:tr w:rsidR="00C40248" w:rsidRPr="000C48D9" w14:paraId="401B3E04" w14:textId="77777777" w:rsidTr="00B87EEE">
        <w:trPr>
          <w:trHeight w:val="137"/>
        </w:trPr>
        <w:tc>
          <w:tcPr>
            <w:tcW w:w="3970" w:type="dxa"/>
            <w:tcBorders>
              <w:left w:val="single" w:sz="4" w:space="0" w:color="auto"/>
            </w:tcBorders>
            <w:shd w:val="clear" w:color="auto" w:fill="D9D9D9" w:themeFill="background1" w:themeFillShade="D9"/>
          </w:tcPr>
          <w:p w14:paraId="65982135" w14:textId="77777777" w:rsidR="00C40248" w:rsidRPr="000C48D9" w:rsidRDefault="00C40248" w:rsidP="00B87EEE">
            <w:pPr>
              <w:ind w:left="284" w:hanging="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North America</w:t>
            </w:r>
          </w:p>
        </w:tc>
        <w:tc>
          <w:tcPr>
            <w:tcW w:w="3685" w:type="dxa"/>
            <w:tcBorders>
              <w:right w:val="single" w:sz="4" w:space="0" w:color="auto"/>
            </w:tcBorders>
            <w:shd w:val="clear" w:color="auto" w:fill="D9D9D9" w:themeFill="background1" w:themeFillShade="D9"/>
          </w:tcPr>
          <w:p w14:paraId="183EE671" w14:textId="77777777" w:rsidR="00C40248" w:rsidRPr="000C48D9" w:rsidRDefault="00C40248" w:rsidP="00B87EEE">
            <w:pPr>
              <w:rPr>
                <w:rFonts w:asciiTheme="majorHAnsi" w:hAnsiTheme="majorHAnsi" w:cstheme="majorHAnsi"/>
                <w:sz w:val="16"/>
                <w:szCs w:val="16"/>
              </w:rPr>
            </w:pPr>
          </w:p>
        </w:tc>
      </w:tr>
      <w:tr w:rsidR="00C40248" w:rsidRPr="000C48D9" w14:paraId="798C0ACE" w14:textId="77777777" w:rsidTr="00B87EEE">
        <w:trPr>
          <w:trHeight w:val="211"/>
        </w:trPr>
        <w:tc>
          <w:tcPr>
            <w:tcW w:w="3970" w:type="dxa"/>
            <w:tcBorders>
              <w:left w:val="single" w:sz="4" w:space="0" w:color="auto"/>
            </w:tcBorders>
            <w:shd w:val="clear" w:color="auto" w:fill="auto"/>
          </w:tcPr>
          <w:p w14:paraId="7026E56F"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sz w:val="16"/>
                <w:szCs w:val="16"/>
              </w:rPr>
              <w:t>Canada</w:t>
            </w:r>
          </w:p>
        </w:tc>
        <w:tc>
          <w:tcPr>
            <w:tcW w:w="3685" w:type="dxa"/>
            <w:tcBorders>
              <w:right w:val="single" w:sz="4" w:space="0" w:color="auto"/>
            </w:tcBorders>
            <w:shd w:val="clear" w:color="auto" w:fill="auto"/>
          </w:tcPr>
          <w:p w14:paraId="1F3CC631" w14:textId="77777777" w:rsidR="00C40248" w:rsidRPr="000C48D9" w:rsidRDefault="00C40248" w:rsidP="00B87EEE">
            <w:pPr>
              <w:rPr>
                <w:rFonts w:asciiTheme="majorHAnsi" w:hAnsiTheme="majorHAnsi" w:cstheme="majorHAnsi"/>
                <w:sz w:val="16"/>
                <w:szCs w:val="16"/>
              </w:rPr>
            </w:pPr>
          </w:p>
        </w:tc>
      </w:tr>
      <w:tr w:rsidR="00C40248" w:rsidRPr="000C48D9" w14:paraId="5DEEE16F" w14:textId="77777777" w:rsidTr="00B87EEE">
        <w:trPr>
          <w:trHeight w:val="129"/>
        </w:trPr>
        <w:tc>
          <w:tcPr>
            <w:tcW w:w="3970" w:type="dxa"/>
            <w:tcBorders>
              <w:left w:val="single" w:sz="4" w:space="0" w:color="auto"/>
            </w:tcBorders>
            <w:shd w:val="clear" w:color="auto" w:fill="auto"/>
          </w:tcPr>
          <w:p w14:paraId="0C878C35"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471A7B09" w14:textId="77777777" w:rsidR="00C40248" w:rsidRPr="000C48D9" w:rsidRDefault="00C40248" w:rsidP="00B87EEE">
            <w:pPr>
              <w:rPr>
                <w:rFonts w:asciiTheme="majorHAnsi" w:hAnsiTheme="majorHAnsi" w:cstheme="majorHAnsi"/>
                <w:sz w:val="16"/>
                <w:szCs w:val="16"/>
              </w:rPr>
            </w:pPr>
          </w:p>
        </w:tc>
      </w:tr>
      <w:tr w:rsidR="00C40248" w:rsidRPr="000C48D9" w14:paraId="5BE2B452" w14:textId="77777777" w:rsidTr="00B87EEE">
        <w:trPr>
          <w:trHeight w:val="204"/>
        </w:trPr>
        <w:tc>
          <w:tcPr>
            <w:tcW w:w="3970" w:type="dxa"/>
            <w:tcBorders>
              <w:left w:val="single" w:sz="4" w:space="0" w:color="auto"/>
            </w:tcBorders>
            <w:shd w:val="clear" w:color="auto" w:fill="auto"/>
          </w:tcPr>
          <w:p w14:paraId="304B3F02"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51BD07D7"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Carole Thompson</w:t>
            </w:r>
          </w:p>
        </w:tc>
      </w:tr>
      <w:tr w:rsidR="00C40248" w:rsidRPr="000C48D9" w14:paraId="64AF1B97" w14:textId="77777777" w:rsidTr="00B87EEE">
        <w:trPr>
          <w:trHeight w:val="121"/>
        </w:trPr>
        <w:tc>
          <w:tcPr>
            <w:tcW w:w="3970" w:type="dxa"/>
            <w:tcBorders>
              <w:left w:val="single" w:sz="4" w:space="0" w:color="auto"/>
            </w:tcBorders>
            <w:shd w:val="clear" w:color="auto" w:fill="auto"/>
          </w:tcPr>
          <w:p w14:paraId="232C993D"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00FF7EC6" w14:textId="77777777" w:rsidR="00C40248" w:rsidRPr="000C48D9" w:rsidRDefault="00C40248" w:rsidP="00B87EEE">
            <w:pPr>
              <w:rPr>
                <w:rFonts w:asciiTheme="majorHAnsi" w:hAnsiTheme="majorHAnsi" w:cstheme="majorHAnsi"/>
                <w:sz w:val="16"/>
                <w:szCs w:val="16"/>
              </w:rPr>
            </w:pPr>
            <w:r w:rsidRPr="000C48D9">
              <w:rPr>
                <w:rFonts w:asciiTheme="majorHAnsi" w:hAnsiTheme="majorHAnsi" w:cstheme="majorHAnsi"/>
                <w:color w:val="000000"/>
                <w:sz w:val="16"/>
                <w:szCs w:val="16"/>
              </w:rPr>
              <w:t xml:space="preserve">Kristen </w:t>
            </w:r>
            <w:proofErr w:type="spellStart"/>
            <w:r w:rsidRPr="000C48D9">
              <w:rPr>
                <w:rFonts w:asciiTheme="majorHAnsi" w:hAnsiTheme="majorHAnsi" w:cstheme="majorHAnsi"/>
                <w:color w:val="000000"/>
                <w:sz w:val="16"/>
                <w:szCs w:val="16"/>
              </w:rPr>
              <w:t>Maceachern</w:t>
            </w:r>
            <w:proofErr w:type="spellEnd"/>
          </w:p>
        </w:tc>
      </w:tr>
      <w:tr w:rsidR="00C40248" w:rsidRPr="000C48D9" w14:paraId="2934F849" w14:textId="77777777" w:rsidTr="00B87EEE">
        <w:tc>
          <w:tcPr>
            <w:tcW w:w="3970" w:type="dxa"/>
            <w:tcBorders>
              <w:left w:val="single" w:sz="4" w:space="0" w:color="auto"/>
            </w:tcBorders>
            <w:shd w:val="clear" w:color="auto" w:fill="auto"/>
          </w:tcPr>
          <w:p w14:paraId="2CC24966" w14:textId="77777777" w:rsidR="00C40248" w:rsidRPr="000C48D9" w:rsidRDefault="00C40248" w:rsidP="00B87EEE">
            <w:pPr>
              <w:ind w:left="284"/>
              <w:rPr>
                <w:rFonts w:asciiTheme="majorHAnsi" w:eastAsiaTheme="minorHAnsi" w:hAnsiTheme="majorHAnsi" w:cstheme="majorHAnsi"/>
                <w:b/>
                <w:bCs/>
                <w:sz w:val="16"/>
                <w:szCs w:val="16"/>
              </w:rPr>
            </w:pPr>
            <w:r w:rsidRPr="000C48D9">
              <w:rPr>
                <w:rFonts w:asciiTheme="majorHAnsi" w:eastAsiaTheme="minorHAnsi" w:hAnsiTheme="majorHAnsi" w:cstheme="majorHAnsi"/>
                <w:b/>
                <w:bCs/>
                <w:sz w:val="16"/>
                <w:szCs w:val="16"/>
              </w:rPr>
              <w:t>USA</w:t>
            </w:r>
          </w:p>
        </w:tc>
        <w:tc>
          <w:tcPr>
            <w:tcW w:w="3685" w:type="dxa"/>
            <w:tcBorders>
              <w:right w:val="single" w:sz="4" w:space="0" w:color="auto"/>
            </w:tcBorders>
            <w:shd w:val="clear" w:color="auto" w:fill="auto"/>
          </w:tcPr>
          <w:p w14:paraId="34868F51"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r>
      <w:tr w:rsidR="00C40248" w:rsidRPr="000C48D9" w14:paraId="18DC92A1" w14:textId="77777777" w:rsidTr="00B87EEE">
        <w:tc>
          <w:tcPr>
            <w:tcW w:w="3970" w:type="dxa"/>
            <w:tcBorders>
              <w:left w:val="single" w:sz="4" w:space="0" w:color="auto"/>
            </w:tcBorders>
            <w:shd w:val="clear" w:color="auto" w:fill="auto"/>
          </w:tcPr>
          <w:p w14:paraId="7025C489"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73F1A890"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p>
        </w:tc>
      </w:tr>
      <w:tr w:rsidR="00C40248" w:rsidRPr="000C48D9" w14:paraId="187C794E" w14:textId="77777777" w:rsidTr="00B87EEE">
        <w:tc>
          <w:tcPr>
            <w:tcW w:w="3970" w:type="dxa"/>
            <w:tcBorders>
              <w:left w:val="single" w:sz="4" w:space="0" w:color="auto"/>
            </w:tcBorders>
            <w:shd w:val="clear" w:color="auto" w:fill="auto"/>
          </w:tcPr>
          <w:p w14:paraId="60F1D6C5"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38C92AD1"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Christopher Messenger</w:t>
            </w:r>
          </w:p>
        </w:tc>
      </w:tr>
      <w:tr w:rsidR="00C40248" w:rsidRPr="000C48D9" w14:paraId="2AD0BFBB" w14:textId="77777777" w:rsidTr="00B87EEE">
        <w:tc>
          <w:tcPr>
            <w:tcW w:w="3970" w:type="dxa"/>
            <w:tcBorders>
              <w:left w:val="single" w:sz="4" w:space="0" w:color="auto"/>
            </w:tcBorders>
            <w:shd w:val="clear" w:color="auto" w:fill="auto"/>
          </w:tcPr>
          <w:p w14:paraId="7A4675F5"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C2822EC"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Todd Rice</w:t>
            </w:r>
          </w:p>
        </w:tc>
      </w:tr>
      <w:tr w:rsidR="00C40248" w:rsidRPr="000C48D9" w14:paraId="5C0B5244" w14:textId="77777777" w:rsidTr="00B87EEE">
        <w:tc>
          <w:tcPr>
            <w:tcW w:w="3970" w:type="dxa"/>
            <w:tcBorders>
              <w:left w:val="single" w:sz="4" w:space="0" w:color="auto"/>
            </w:tcBorders>
            <w:shd w:val="clear" w:color="auto" w:fill="auto"/>
          </w:tcPr>
          <w:p w14:paraId="2558367D"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442F0CD0" w14:textId="77777777" w:rsidR="00C40248" w:rsidRPr="000C48D9" w:rsidRDefault="00C40248" w:rsidP="00B87EEE">
            <w:pPr>
              <w:pStyle w:val="NormalWeb"/>
              <w:spacing w:before="0" w:beforeAutospacing="0" w:after="0" w:afterAutospacing="0"/>
              <w:rPr>
                <w:rFonts w:asciiTheme="majorHAnsi" w:hAnsiTheme="majorHAnsi" w:cstheme="majorHAnsi"/>
                <w:sz w:val="16"/>
                <w:szCs w:val="16"/>
              </w:rPr>
            </w:pPr>
            <w:r w:rsidRPr="000C48D9">
              <w:rPr>
                <w:rFonts w:asciiTheme="majorHAnsi" w:hAnsiTheme="majorHAnsi" w:cstheme="majorHAnsi"/>
                <w:color w:val="000000"/>
                <w:sz w:val="16"/>
                <w:szCs w:val="16"/>
              </w:rPr>
              <w:t xml:space="preserve">Charlene </w:t>
            </w:r>
            <w:proofErr w:type="spellStart"/>
            <w:r w:rsidRPr="000C48D9">
              <w:rPr>
                <w:rFonts w:asciiTheme="majorHAnsi" w:hAnsiTheme="majorHAnsi" w:cstheme="majorHAnsi"/>
                <w:color w:val="000000"/>
                <w:sz w:val="16"/>
                <w:szCs w:val="16"/>
              </w:rPr>
              <w:t>Compher</w:t>
            </w:r>
            <w:proofErr w:type="spellEnd"/>
          </w:p>
        </w:tc>
      </w:tr>
      <w:tr w:rsidR="00C40248" w:rsidRPr="000C48D9" w14:paraId="082C51A8" w14:textId="77777777" w:rsidTr="00B87EEE">
        <w:tc>
          <w:tcPr>
            <w:tcW w:w="3970" w:type="dxa"/>
            <w:tcBorders>
              <w:left w:val="single" w:sz="4" w:space="0" w:color="auto"/>
            </w:tcBorders>
            <w:shd w:val="clear" w:color="auto" w:fill="auto"/>
          </w:tcPr>
          <w:p w14:paraId="395FD837"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2CF683D5"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Beth Taylor</w:t>
            </w:r>
          </w:p>
        </w:tc>
      </w:tr>
      <w:tr w:rsidR="00C40248" w:rsidRPr="000C48D9" w14:paraId="78369C1A" w14:textId="77777777" w:rsidTr="00B87EEE">
        <w:tc>
          <w:tcPr>
            <w:tcW w:w="3970" w:type="dxa"/>
            <w:tcBorders>
              <w:left w:val="single" w:sz="4" w:space="0" w:color="auto"/>
            </w:tcBorders>
            <w:shd w:val="clear" w:color="auto" w:fill="auto"/>
          </w:tcPr>
          <w:p w14:paraId="27455441"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29BDFA43" w14:textId="77777777" w:rsidR="00C40248" w:rsidRPr="000C48D9" w:rsidRDefault="00C40248" w:rsidP="00B87EEE">
            <w:pPr>
              <w:rPr>
                <w:rFonts w:asciiTheme="majorHAnsi" w:hAnsiTheme="majorHAnsi" w:cstheme="majorHAnsi"/>
                <w:sz w:val="16"/>
                <w:szCs w:val="16"/>
              </w:rPr>
            </w:pPr>
          </w:p>
        </w:tc>
      </w:tr>
      <w:tr w:rsidR="00C40248" w:rsidRPr="000C48D9" w14:paraId="41C573AD" w14:textId="77777777" w:rsidTr="00B87EEE">
        <w:tc>
          <w:tcPr>
            <w:tcW w:w="3970" w:type="dxa"/>
            <w:tcBorders>
              <w:left w:val="single" w:sz="4" w:space="0" w:color="auto"/>
            </w:tcBorders>
            <w:shd w:val="clear" w:color="auto" w:fill="auto"/>
          </w:tcPr>
          <w:p w14:paraId="620F8163"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07E39B32"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Michelle </w:t>
            </w:r>
            <w:proofErr w:type="spellStart"/>
            <w:r w:rsidRPr="000C48D9">
              <w:rPr>
                <w:rFonts w:asciiTheme="majorHAnsi" w:hAnsiTheme="majorHAnsi" w:cstheme="majorHAnsi"/>
                <w:color w:val="000000"/>
                <w:sz w:val="16"/>
                <w:szCs w:val="16"/>
              </w:rPr>
              <w:t>Curll</w:t>
            </w:r>
            <w:proofErr w:type="spellEnd"/>
          </w:p>
        </w:tc>
      </w:tr>
      <w:tr w:rsidR="00C40248" w:rsidRPr="000C48D9" w14:paraId="6822ABB9" w14:textId="77777777" w:rsidTr="00B87EEE">
        <w:tc>
          <w:tcPr>
            <w:tcW w:w="3970" w:type="dxa"/>
            <w:tcBorders>
              <w:left w:val="single" w:sz="4" w:space="0" w:color="auto"/>
            </w:tcBorders>
            <w:shd w:val="clear" w:color="auto" w:fill="auto"/>
          </w:tcPr>
          <w:p w14:paraId="4EF39B9F"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2A6128D" w14:textId="77777777" w:rsidR="00C40248" w:rsidRPr="000C48D9" w:rsidRDefault="00C40248" w:rsidP="00B87EEE">
            <w:pPr>
              <w:rPr>
                <w:rFonts w:asciiTheme="majorHAnsi" w:hAnsiTheme="majorHAnsi" w:cstheme="majorHAnsi"/>
                <w:color w:val="000000"/>
                <w:sz w:val="16"/>
                <w:szCs w:val="16"/>
              </w:rPr>
            </w:pPr>
            <w:proofErr w:type="spellStart"/>
            <w:r w:rsidRPr="000C48D9">
              <w:rPr>
                <w:rFonts w:asciiTheme="majorHAnsi" w:hAnsiTheme="majorHAnsi" w:cstheme="majorHAnsi"/>
                <w:color w:val="000000"/>
                <w:sz w:val="16"/>
                <w:szCs w:val="16"/>
              </w:rPr>
              <w:t>Oluwakemi</w:t>
            </w:r>
            <w:proofErr w:type="spellEnd"/>
            <w:r w:rsidRPr="000C48D9">
              <w:rPr>
                <w:rFonts w:asciiTheme="majorHAnsi" w:hAnsiTheme="majorHAnsi" w:cstheme="majorHAnsi"/>
                <w:color w:val="000000"/>
                <w:sz w:val="16"/>
                <w:szCs w:val="16"/>
              </w:rPr>
              <w:t xml:space="preserve"> Adeola</w:t>
            </w:r>
          </w:p>
        </w:tc>
      </w:tr>
      <w:tr w:rsidR="00C40248" w:rsidRPr="000C48D9" w14:paraId="5716676E" w14:textId="77777777" w:rsidTr="00B87EEE">
        <w:tc>
          <w:tcPr>
            <w:tcW w:w="3970" w:type="dxa"/>
            <w:tcBorders>
              <w:left w:val="single" w:sz="4" w:space="0" w:color="auto"/>
            </w:tcBorders>
            <w:shd w:val="clear" w:color="auto" w:fill="auto"/>
          </w:tcPr>
          <w:p w14:paraId="1522C5D4" w14:textId="77777777" w:rsidR="00C40248" w:rsidRPr="000C48D9" w:rsidRDefault="00C40248" w:rsidP="00B87EEE">
            <w:pPr>
              <w:ind w:left="284"/>
              <w:rPr>
                <w:rFonts w:asciiTheme="majorHAnsi" w:eastAsiaTheme="minorHAnsi" w:hAnsiTheme="majorHAnsi" w:cstheme="majorHAnsi"/>
                <w:sz w:val="16"/>
                <w:szCs w:val="16"/>
              </w:rPr>
            </w:pPr>
          </w:p>
        </w:tc>
        <w:tc>
          <w:tcPr>
            <w:tcW w:w="3685" w:type="dxa"/>
            <w:tcBorders>
              <w:right w:val="single" w:sz="4" w:space="0" w:color="auto"/>
            </w:tcBorders>
            <w:shd w:val="clear" w:color="auto" w:fill="auto"/>
          </w:tcPr>
          <w:p w14:paraId="720C25E3" w14:textId="77777777" w:rsidR="00C40248" w:rsidRPr="000C48D9" w:rsidRDefault="00C40248" w:rsidP="00B87EEE">
            <w:pPr>
              <w:rPr>
                <w:rFonts w:asciiTheme="majorHAnsi" w:hAnsiTheme="majorHAnsi" w:cstheme="majorHAnsi"/>
                <w:color w:val="000000"/>
                <w:sz w:val="16"/>
                <w:szCs w:val="16"/>
              </w:rPr>
            </w:pPr>
            <w:r w:rsidRPr="000C48D9">
              <w:rPr>
                <w:rFonts w:asciiTheme="majorHAnsi" w:hAnsiTheme="majorHAnsi" w:cstheme="majorHAnsi"/>
                <w:color w:val="000000"/>
                <w:sz w:val="16"/>
                <w:szCs w:val="16"/>
              </w:rPr>
              <w:t>Dale Needham</w:t>
            </w:r>
          </w:p>
        </w:tc>
      </w:tr>
      <w:tr w:rsidR="00C40248" w:rsidRPr="000C48D9" w14:paraId="111F034F" w14:textId="77777777" w:rsidTr="00B87EEE">
        <w:tc>
          <w:tcPr>
            <w:tcW w:w="3970" w:type="dxa"/>
            <w:tcBorders>
              <w:left w:val="single" w:sz="4" w:space="0" w:color="auto"/>
            </w:tcBorders>
            <w:shd w:val="clear" w:color="auto" w:fill="auto"/>
          </w:tcPr>
          <w:p w14:paraId="118ACB71" w14:textId="77777777" w:rsidR="00C40248" w:rsidRPr="000C48D9" w:rsidRDefault="00C40248" w:rsidP="00B87EEE">
            <w:pPr>
              <w:ind w:left="284"/>
              <w:rPr>
                <w:rFonts w:asciiTheme="majorHAnsi" w:eastAsiaTheme="minorHAnsi" w:hAnsiTheme="majorHAnsi" w:cstheme="majorHAnsi"/>
                <w:sz w:val="16"/>
                <w:szCs w:val="16"/>
              </w:rPr>
            </w:pPr>
            <w:r w:rsidRPr="000C48D9">
              <w:rPr>
                <w:rFonts w:asciiTheme="majorHAnsi" w:eastAsiaTheme="minorHAnsi" w:hAnsiTheme="majorHAnsi" w:cstheme="majorHAnsi"/>
                <w:i/>
                <w:iCs/>
                <w:sz w:val="16"/>
                <w:szCs w:val="16"/>
              </w:rPr>
              <w:t>Steering Committee</w:t>
            </w:r>
          </w:p>
        </w:tc>
        <w:tc>
          <w:tcPr>
            <w:tcW w:w="3685" w:type="dxa"/>
            <w:tcBorders>
              <w:right w:val="single" w:sz="4" w:space="0" w:color="auto"/>
            </w:tcBorders>
            <w:shd w:val="clear" w:color="auto" w:fill="auto"/>
          </w:tcPr>
          <w:p w14:paraId="14AB77C8" w14:textId="77777777" w:rsidR="00C40248" w:rsidRPr="000C48D9" w:rsidRDefault="00C40248" w:rsidP="00B87EEE">
            <w:pPr>
              <w:rPr>
                <w:rFonts w:asciiTheme="majorHAnsi" w:hAnsiTheme="majorHAnsi" w:cstheme="majorHAnsi"/>
                <w:color w:val="000000"/>
                <w:sz w:val="16"/>
                <w:szCs w:val="16"/>
              </w:rPr>
            </w:pPr>
          </w:p>
        </w:tc>
      </w:tr>
      <w:tr w:rsidR="00C40248" w:rsidRPr="000C48D9" w14:paraId="41761B94" w14:textId="77777777" w:rsidTr="00B87EEE">
        <w:tc>
          <w:tcPr>
            <w:tcW w:w="3970" w:type="dxa"/>
            <w:tcBorders>
              <w:left w:val="single" w:sz="4" w:space="0" w:color="auto"/>
            </w:tcBorders>
            <w:shd w:val="clear" w:color="auto" w:fill="auto"/>
          </w:tcPr>
          <w:p w14:paraId="6DCEA465"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2B85A776"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Beth Taylor</w:t>
            </w:r>
          </w:p>
        </w:tc>
      </w:tr>
      <w:tr w:rsidR="00C40248" w:rsidRPr="000C48D9" w14:paraId="6A13C4EB" w14:textId="77777777" w:rsidTr="00B87EEE">
        <w:tc>
          <w:tcPr>
            <w:tcW w:w="3970" w:type="dxa"/>
            <w:tcBorders>
              <w:left w:val="single" w:sz="4" w:space="0" w:color="auto"/>
            </w:tcBorders>
            <w:shd w:val="clear" w:color="auto" w:fill="D9D9D9" w:themeFill="background1" w:themeFillShade="D9"/>
          </w:tcPr>
          <w:p w14:paraId="6B0CE211" w14:textId="77777777" w:rsidR="00C40248" w:rsidRPr="000C48D9" w:rsidRDefault="00C40248" w:rsidP="00B87EEE">
            <w:pPr>
              <w:ind w:left="284" w:hanging="284"/>
              <w:rPr>
                <w:rFonts w:asciiTheme="majorHAnsi" w:eastAsiaTheme="minorHAnsi" w:hAnsiTheme="majorHAnsi" w:cstheme="majorHAnsi"/>
                <w:b/>
                <w:bCs/>
                <w:i/>
                <w:iCs/>
                <w:sz w:val="16"/>
                <w:szCs w:val="16"/>
              </w:rPr>
            </w:pPr>
            <w:r w:rsidRPr="000C48D9">
              <w:rPr>
                <w:rFonts w:asciiTheme="majorHAnsi" w:eastAsiaTheme="minorHAnsi" w:hAnsiTheme="majorHAnsi" w:cstheme="majorHAnsi"/>
                <w:b/>
                <w:bCs/>
                <w:i/>
                <w:iCs/>
                <w:sz w:val="16"/>
                <w:szCs w:val="16"/>
              </w:rPr>
              <w:t>South America</w:t>
            </w:r>
          </w:p>
        </w:tc>
        <w:tc>
          <w:tcPr>
            <w:tcW w:w="3685" w:type="dxa"/>
            <w:tcBorders>
              <w:right w:val="single" w:sz="4" w:space="0" w:color="auto"/>
            </w:tcBorders>
            <w:shd w:val="clear" w:color="auto" w:fill="D9D9D9" w:themeFill="background1" w:themeFillShade="D9"/>
          </w:tcPr>
          <w:p w14:paraId="6849963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669CC363" w14:textId="77777777" w:rsidTr="00B87EEE">
        <w:tc>
          <w:tcPr>
            <w:tcW w:w="3970" w:type="dxa"/>
            <w:tcBorders>
              <w:left w:val="single" w:sz="4" w:space="0" w:color="auto"/>
            </w:tcBorders>
            <w:shd w:val="clear" w:color="auto" w:fill="auto"/>
          </w:tcPr>
          <w:p w14:paraId="13765386" w14:textId="77777777" w:rsidR="00C40248" w:rsidRPr="000C48D9" w:rsidRDefault="00C40248" w:rsidP="00B87EEE">
            <w:pPr>
              <w:ind w:left="284"/>
              <w:rPr>
                <w:rFonts w:asciiTheme="majorHAnsi" w:eastAsiaTheme="minorHAnsi" w:hAnsiTheme="majorHAnsi" w:cstheme="majorHAnsi"/>
                <w:b/>
                <w:bCs/>
                <w:i/>
                <w:iCs/>
                <w:sz w:val="16"/>
                <w:szCs w:val="16"/>
              </w:rPr>
            </w:pPr>
            <w:r w:rsidRPr="000C48D9">
              <w:rPr>
                <w:rFonts w:asciiTheme="majorHAnsi" w:eastAsiaTheme="minorHAnsi" w:hAnsiTheme="majorHAnsi" w:cstheme="majorHAnsi"/>
                <w:b/>
                <w:bCs/>
                <w:i/>
                <w:iCs/>
                <w:sz w:val="16"/>
                <w:szCs w:val="16"/>
              </w:rPr>
              <w:t>Brazil</w:t>
            </w:r>
          </w:p>
        </w:tc>
        <w:tc>
          <w:tcPr>
            <w:tcW w:w="3685" w:type="dxa"/>
            <w:tcBorders>
              <w:right w:val="single" w:sz="4" w:space="0" w:color="auto"/>
            </w:tcBorders>
            <w:shd w:val="clear" w:color="auto" w:fill="auto"/>
          </w:tcPr>
          <w:p w14:paraId="3D6F019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01AD9B22" w14:textId="77777777" w:rsidTr="00B87EEE">
        <w:tc>
          <w:tcPr>
            <w:tcW w:w="3970" w:type="dxa"/>
            <w:tcBorders>
              <w:left w:val="single" w:sz="4" w:space="0" w:color="auto"/>
            </w:tcBorders>
            <w:shd w:val="clear" w:color="auto" w:fill="auto"/>
          </w:tcPr>
          <w:p w14:paraId="27009C63"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Clinical Researchers</w:t>
            </w:r>
          </w:p>
        </w:tc>
        <w:tc>
          <w:tcPr>
            <w:tcW w:w="3685" w:type="dxa"/>
            <w:tcBorders>
              <w:right w:val="single" w:sz="4" w:space="0" w:color="auto"/>
            </w:tcBorders>
            <w:shd w:val="clear" w:color="auto" w:fill="auto"/>
          </w:tcPr>
          <w:p w14:paraId="5D7C3943"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3CE765C6" w14:textId="77777777" w:rsidTr="00B87EEE">
        <w:tc>
          <w:tcPr>
            <w:tcW w:w="3970" w:type="dxa"/>
            <w:tcBorders>
              <w:left w:val="single" w:sz="4" w:space="0" w:color="auto"/>
            </w:tcBorders>
            <w:shd w:val="clear" w:color="auto" w:fill="auto"/>
          </w:tcPr>
          <w:p w14:paraId="7C250804"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33B1892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 xml:space="preserve">Denise </w:t>
            </w:r>
            <w:proofErr w:type="spellStart"/>
            <w:r w:rsidRPr="000C48D9">
              <w:rPr>
                <w:rFonts w:asciiTheme="majorHAnsi" w:hAnsiTheme="majorHAnsi" w:cstheme="majorHAnsi"/>
                <w:color w:val="000000"/>
                <w:sz w:val="16"/>
                <w:szCs w:val="16"/>
              </w:rPr>
              <w:t>Philomene</w:t>
            </w:r>
            <w:proofErr w:type="spellEnd"/>
            <w:r w:rsidRPr="000C48D9">
              <w:rPr>
                <w:rFonts w:asciiTheme="majorHAnsi" w:hAnsiTheme="majorHAnsi" w:cstheme="majorHAnsi"/>
                <w:color w:val="000000"/>
                <w:sz w:val="16"/>
                <w:szCs w:val="16"/>
              </w:rPr>
              <w:t xml:space="preserve"> Joseph </w:t>
            </w:r>
            <w:r>
              <w:rPr>
                <w:rFonts w:asciiTheme="majorHAnsi" w:hAnsiTheme="majorHAnsi" w:cstheme="majorHAnsi"/>
                <w:color w:val="000000"/>
                <w:sz w:val="16"/>
                <w:szCs w:val="16"/>
              </w:rPr>
              <w:t>v</w:t>
            </w:r>
            <w:r w:rsidRPr="000C48D9">
              <w:rPr>
                <w:rFonts w:asciiTheme="majorHAnsi" w:hAnsiTheme="majorHAnsi" w:cstheme="majorHAnsi"/>
                <w:color w:val="000000"/>
                <w:sz w:val="16"/>
                <w:szCs w:val="16"/>
              </w:rPr>
              <w:t xml:space="preserve">an </w:t>
            </w:r>
            <w:proofErr w:type="spellStart"/>
            <w:r w:rsidRPr="000C48D9">
              <w:rPr>
                <w:rFonts w:asciiTheme="majorHAnsi" w:hAnsiTheme="majorHAnsi" w:cstheme="majorHAnsi"/>
                <w:color w:val="000000"/>
                <w:sz w:val="16"/>
                <w:szCs w:val="16"/>
              </w:rPr>
              <w:t>Aanholt</w:t>
            </w:r>
            <w:proofErr w:type="spellEnd"/>
          </w:p>
        </w:tc>
      </w:tr>
      <w:tr w:rsidR="00C40248" w:rsidRPr="000C48D9" w14:paraId="13C21002" w14:textId="77777777" w:rsidTr="00B87EEE">
        <w:tc>
          <w:tcPr>
            <w:tcW w:w="3970" w:type="dxa"/>
            <w:tcBorders>
              <w:left w:val="single" w:sz="4" w:space="0" w:color="auto"/>
            </w:tcBorders>
            <w:shd w:val="clear" w:color="auto" w:fill="auto"/>
          </w:tcPr>
          <w:p w14:paraId="14383725" w14:textId="77777777" w:rsidR="00C40248" w:rsidRPr="000C48D9" w:rsidRDefault="00C40248" w:rsidP="00B87EEE">
            <w:pPr>
              <w:ind w:left="284"/>
              <w:rPr>
                <w:rFonts w:asciiTheme="majorHAnsi" w:eastAsiaTheme="minorHAnsi" w:hAnsiTheme="majorHAnsi" w:cstheme="majorHAnsi"/>
                <w:i/>
                <w:iCs/>
                <w:sz w:val="16"/>
                <w:szCs w:val="16"/>
              </w:rPr>
            </w:pPr>
          </w:p>
        </w:tc>
        <w:tc>
          <w:tcPr>
            <w:tcW w:w="3685" w:type="dxa"/>
            <w:tcBorders>
              <w:right w:val="single" w:sz="4" w:space="0" w:color="auto"/>
            </w:tcBorders>
            <w:shd w:val="clear" w:color="auto" w:fill="auto"/>
          </w:tcPr>
          <w:p w14:paraId="4BA85497"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Maria Cristina Gonzalez</w:t>
            </w:r>
          </w:p>
        </w:tc>
      </w:tr>
      <w:tr w:rsidR="00C40248" w:rsidRPr="000C48D9" w14:paraId="0684A3EB" w14:textId="77777777" w:rsidTr="00B87EEE">
        <w:tc>
          <w:tcPr>
            <w:tcW w:w="3970" w:type="dxa"/>
            <w:tcBorders>
              <w:left w:val="single" w:sz="4" w:space="0" w:color="auto"/>
            </w:tcBorders>
            <w:shd w:val="clear" w:color="auto" w:fill="auto"/>
          </w:tcPr>
          <w:p w14:paraId="16ECC677" w14:textId="77777777" w:rsidR="00C40248" w:rsidRPr="000C48D9" w:rsidRDefault="00C40248" w:rsidP="00B87EEE">
            <w:pPr>
              <w:ind w:left="284"/>
              <w:rPr>
                <w:rFonts w:asciiTheme="majorHAnsi" w:eastAsiaTheme="minorHAnsi" w:hAnsiTheme="majorHAnsi" w:cstheme="majorHAnsi"/>
                <w:i/>
                <w:iCs/>
                <w:sz w:val="16"/>
                <w:szCs w:val="16"/>
              </w:rPr>
            </w:pPr>
            <w:r w:rsidRPr="000C48D9">
              <w:rPr>
                <w:rFonts w:asciiTheme="majorHAnsi" w:eastAsiaTheme="minorHAnsi" w:hAnsiTheme="majorHAnsi" w:cstheme="majorHAnsi"/>
                <w:i/>
                <w:iCs/>
                <w:sz w:val="16"/>
                <w:szCs w:val="16"/>
              </w:rPr>
              <w:t>Healthcare Professionals</w:t>
            </w:r>
          </w:p>
        </w:tc>
        <w:tc>
          <w:tcPr>
            <w:tcW w:w="3685" w:type="dxa"/>
            <w:tcBorders>
              <w:right w:val="single" w:sz="4" w:space="0" w:color="auto"/>
            </w:tcBorders>
            <w:shd w:val="clear" w:color="auto" w:fill="auto"/>
          </w:tcPr>
          <w:p w14:paraId="14867D61"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p>
        </w:tc>
      </w:tr>
      <w:tr w:rsidR="00C40248" w:rsidRPr="000C48D9" w14:paraId="72E8EB4E" w14:textId="77777777" w:rsidTr="00B87EEE">
        <w:tc>
          <w:tcPr>
            <w:tcW w:w="3970" w:type="dxa"/>
            <w:tcBorders>
              <w:left w:val="single" w:sz="4" w:space="0" w:color="auto"/>
              <w:bottom w:val="single" w:sz="4" w:space="0" w:color="auto"/>
            </w:tcBorders>
            <w:shd w:val="clear" w:color="auto" w:fill="auto"/>
          </w:tcPr>
          <w:p w14:paraId="29913242" w14:textId="77777777" w:rsidR="00C40248" w:rsidRPr="000C48D9" w:rsidRDefault="00C40248" w:rsidP="00B87EEE">
            <w:pPr>
              <w:ind w:left="1080"/>
              <w:rPr>
                <w:rFonts w:asciiTheme="majorHAnsi" w:eastAsiaTheme="minorHAnsi" w:hAnsiTheme="majorHAnsi" w:cstheme="majorHAnsi"/>
                <w:i/>
                <w:iCs/>
                <w:sz w:val="16"/>
                <w:szCs w:val="16"/>
              </w:rPr>
            </w:pPr>
          </w:p>
        </w:tc>
        <w:tc>
          <w:tcPr>
            <w:tcW w:w="3685" w:type="dxa"/>
            <w:tcBorders>
              <w:bottom w:val="single" w:sz="4" w:space="0" w:color="auto"/>
              <w:right w:val="single" w:sz="4" w:space="0" w:color="auto"/>
            </w:tcBorders>
            <w:shd w:val="clear" w:color="auto" w:fill="auto"/>
          </w:tcPr>
          <w:p w14:paraId="4241D72F" w14:textId="77777777" w:rsidR="00C40248" w:rsidRPr="000C48D9" w:rsidRDefault="00C40248" w:rsidP="00B87EEE">
            <w:pPr>
              <w:pStyle w:val="NormalWeb"/>
              <w:spacing w:before="0" w:beforeAutospacing="0" w:after="0" w:afterAutospacing="0"/>
              <w:rPr>
                <w:rFonts w:asciiTheme="majorHAnsi" w:hAnsiTheme="majorHAnsi" w:cstheme="majorHAnsi"/>
                <w:color w:val="000000"/>
                <w:sz w:val="16"/>
                <w:szCs w:val="16"/>
              </w:rPr>
            </w:pPr>
            <w:r w:rsidRPr="000C48D9">
              <w:rPr>
                <w:rFonts w:asciiTheme="majorHAnsi" w:hAnsiTheme="majorHAnsi" w:cstheme="majorHAnsi"/>
                <w:color w:val="000000"/>
                <w:sz w:val="16"/>
                <w:szCs w:val="16"/>
              </w:rPr>
              <w:t>Ricardo Schilling Rosenfeld</w:t>
            </w:r>
          </w:p>
        </w:tc>
      </w:tr>
    </w:tbl>
    <w:p w14:paraId="7A037FB2" w14:textId="4C7EC76D" w:rsidR="00C40248" w:rsidRDefault="00C40248" w:rsidP="001D47C3">
      <w:pPr>
        <w:spacing w:line="480" w:lineRule="auto"/>
        <w:jc w:val="both"/>
        <w:rPr>
          <w:rFonts w:asciiTheme="majorHAnsi" w:hAnsiTheme="majorHAnsi" w:cstheme="majorHAnsi"/>
          <w:b/>
          <w:bCs/>
          <w:i/>
        </w:rPr>
      </w:pPr>
      <w:r>
        <w:rPr>
          <w:rFonts w:asciiTheme="majorHAnsi" w:hAnsiTheme="majorHAnsi" w:cstheme="majorHAnsi"/>
          <w:b/>
          <w:sz w:val="18"/>
          <w:szCs w:val="18"/>
        </w:rPr>
        <w:t xml:space="preserve">Supplementary Information </w:t>
      </w:r>
      <w:r w:rsidRPr="000C48D9">
        <w:rPr>
          <w:rFonts w:asciiTheme="majorHAnsi" w:hAnsiTheme="majorHAnsi" w:cstheme="majorHAnsi"/>
          <w:b/>
          <w:sz w:val="18"/>
          <w:szCs w:val="18"/>
        </w:rPr>
        <w:t>Table S</w:t>
      </w:r>
      <w:r>
        <w:rPr>
          <w:rFonts w:asciiTheme="majorHAnsi" w:hAnsiTheme="majorHAnsi" w:cstheme="majorHAnsi"/>
          <w:b/>
          <w:sz w:val="18"/>
          <w:szCs w:val="18"/>
        </w:rPr>
        <w:t>5</w:t>
      </w:r>
      <w:r>
        <w:rPr>
          <w:rFonts w:asciiTheme="majorHAnsi" w:hAnsiTheme="majorHAnsi" w:cstheme="majorHAnsi"/>
          <w:b/>
          <w:sz w:val="18"/>
          <w:szCs w:val="18"/>
        </w:rPr>
        <w:t xml:space="preserve"> </w:t>
      </w:r>
      <w:r w:rsidRPr="000D28DF">
        <w:rPr>
          <w:rFonts w:asciiTheme="majorHAnsi" w:hAnsiTheme="majorHAnsi" w:cstheme="majorHAnsi"/>
          <w:bCs/>
          <w:sz w:val="18"/>
          <w:szCs w:val="18"/>
        </w:rPr>
        <w:t>Consensus meeting participants</w:t>
      </w:r>
    </w:p>
    <w:p w14:paraId="50CD3C8B" w14:textId="6C987F34" w:rsidR="00585012" w:rsidRDefault="00585012" w:rsidP="001D47C3">
      <w:pPr>
        <w:spacing w:line="480" w:lineRule="auto"/>
        <w:jc w:val="both"/>
        <w:rPr>
          <w:rFonts w:asciiTheme="majorHAnsi" w:hAnsiTheme="majorHAnsi" w:cstheme="majorHAnsi"/>
          <w:b/>
          <w:bCs/>
          <w:i/>
        </w:rPr>
      </w:pPr>
    </w:p>
    <w:p w14:paraId="7FA9BD7E" w14:textId="77777777" w:rsidR="00C40248" w:rsidRDefault="00C40248" w:rsidP="001D47C3">
      <w:pPr>
        <w:spacing w:line="480" w:lineRule="auto"/>
        <w:jc w:val="both"/>
        <w:rPr>
          <w:rFonts w:asciiTheme="majorHAnsi" w:hAnsiTheme="majorHAnsi" w:cstheme="majorHAnsi"/>
          <w:i/>
        </w:rPr>
      </w:pPr>
    </w:p>
    <w:p w14:paraId="42A4D76D" w14:textId="77777777" w:rsidR="00C40248" w:rsidRDefault="00C40248" w:rsidP="001D47C3">
      <w:pPr>
        <w:spacing w:line="480" w:lineRule="auto"/>
        <w:jc w:val="both"/>
        <w:rPr>
          <w:rFonts w:asciiTheme="majorHAnsi" w:hAnsiTheme="majorHAnsi" w:cstheme="majorHAnsi"/>
          <w:i/>
        </w:rPr>
      </w:pPr>
    </w:p>
    <w:p w14:paraId="3A690A62" w14:textId="77777777" w:rsidR="00C40248" w:rsidRDefault="00C40248" w:rsidP="001D47C3">
      <w:pPr>
        <w:spacing w:line="480" w:lineRule="auto"/>
        <w:jc w:val="both"/>
        <w:rPr>
          <w:rFonts w:asciiTheme="majorHAnsi" w:hAnsiTheme="majorHAnsi" w:cstheme="majorHAnsi"/>
          <w:i/>
        </w:rPr>
      </w:pPr>
    </w:p>
    <w:p w14:paraId="69A2BBF8" w14:textId="77777777" w:rsidR="00C40248" w:rsidRDefault="00C40248" w:rsidP="001D47C3">
      <w:pPr>
        <w:spacing w:line="480" w:lineRule="auto"/>
        <w:jc w:val="both"/>
        <w:rPr>
          <w:rFonts w:asciiTheme="majorHAnsi" w:hAnsiTheme="majorHAnsi" w:cstheme="majorHAnsi"/>
          <w:i/>
        </w:rPr>
      </w:pPr>
    </w:p>
    <w:p w14:paraId="07A672B1" w14:textId="77777777" w:rsidR="00C40248" w:rsidRDefault="00C40248" w:rsidP="001D47C3">
      <w:pPr>
        <w:spacing w:line="480" w:lineRule="auto"/>
        <w:jc w:val="both"/>
        <w:rPr>
          <w:rFonts w:asciiTheme="majorHAnsi" w:hAnsiTheme="majorHAnsi" w:cstheme="majorHAnsi"/>
          <w:i/>
        </w:rPr>
      </w:pPr>
    </w:p>
    <w:p w14:paraId="3C8EBCE8" w14:textId="77777777" w:rsidR="00C40248" w:rsidRDefault="00C40248" w:rsidP="001D47C3">
      <w:pPr>
        <w:spacing w:line="480" w:lineRule="auto"/>
        <w:jc w:val="both"/>
        <w:rPr>
          <w:rFonts w:asciiTheme="majorHAnsi" w:hAnsiTheme="majorHAnsi" w:cstheme="majorHAnsi"/>
          <w:i/>
        </w:rPr>
      </w:pPr>
    </w:p>
    <w:p w14:paraId="3B623372" w14:textId="77777777" w:rsidR="00C40248" w:rsidRDefault="00C40248" w:rsidP="001D47C3">
      <w:pPr>
        <w:spacing w:line="480" w:lineRule="auto"/>
        <w:jc w:val="both"/>
        <w:rPr>
          <w:rFonts w:asciiTheme="majorHAnsi" w:hAnsiTheme="majorHAnsi" w:cstheme="majorHAnsi"/>
          <w:i/>
        </w:rPr>
      </w:pPr>
    </w:p>
    <w:p w14:paraId="094ACE43" w14:textId="7417038E" w:rsidR="00AF5FBF" w:rsidRDefault="00AF5FBF" w:rsidP="001D47C3">
      <w:pPr>
        <w:spacing w:line="480" w:lineRule="auto"/>
        <w:jc w:val="both"/>
        <w:rPr>
          <w:rFonts w:asciiTheme="majorHAnsi" w:hAnsiTheme="majorHAnsi" w:cstheme="majorHAnsi"/>
          <w:b/>
          <w:bCs/>
          <w:i/>
        </w:rPr>
      </w:pPr>
      <w:r>
        <w:rPr>
          <w:rFonts w:asciiTheme="majorHAnsi" w:hAnsiTheme="majorHAnsi" w:cstheme="majorHAnsi"/>
          <w:b/>
          <w:bCs/>
          <w:i/>
        </w:rPr>
        <w:lastRenderedPageBreak/>
        <w:t>Results</w:t>
      </w:r>
    </w:p>
    <w:p w14:paraId="716CDD42" w14:textId="77777777" w:rsidR="00AF5FBF" w:rsidRDefault="00AF5FBF" w:rsidP="001D47C3">
      <w:pPr>
        <w:spacing w:line="480" w:lineRule="auto"/>
        <w:jc w:val="both"/>
        <w:rPr>
          <w:rFonts w:asciiTheme="majorHAnsi" w:hAnsiTheme="majorHAnsi" w:cstheme="majorHAnsi"/>
          <w:b/>
          <w:bCs/>
          <w:i/>
        </w:rPr>
      </w:pPr>
    </w:p>
    <w:p w14:paraId="31F06169" w14:textId="078E194A" w:rsidR="00AF5FBF" w:rsidRPr="00AF5FBF" w:rsidRDefault="00AF5FBF" w:rsidP="001D47C3">
      <w:pPr>
        <w:spacing w:line="480" w:lineRule="auto"/>
        <w:jc w:val="both"/>
        <w:rPr>
          <w:rFonts w:asciiTheme="majorHAnsi" w:hAnsiTheme="majorHAnsi" w:cstheme="majorHAnsi"/>
          <w:b/>
          <w:bCs/>
          <w:i/>
        </w:rPr>
      </w:pPr>
      <w:r>
        <w:rPr>
          <w:rFonts w:asciiTheme="majorHAnsi" w:hAnsiTheme="majorHAnsi" w:cstheme="majorHAnsi"/>
          <w:b/>
          <w:bCs/>
          <w:i/>
        </w:rPr>
        <w:t>Systematic Review</w:t>
      </w:r>
    </w:p>
    <w:p w14:paraId="05B3E0DA" w14:textId="77777777" w:rsidR="00AF5FBF" w:rsidRDefault="00AF5FBF" w:rsidP="001D47C3">
      <w:pPr>
        <w:spacing w:line="480" w:lineRule="auto"/>
        <w:jc w:val="both"/>
        <w:rPr>
          <w:rFonts w:asciiTheme="majorHAnsi" w:hAnsiTheme="majorHAnsi" w:cstheme="majorHAnsi"/>
          <w:i/>
        </w:rPr>
      </w:pPr>
    </w:p>
    <w:p w14:paraId="7DB0945F" w14:textId="4162C888" w:rsidR="001D47C3" w:rsidRDefault="007F201F" w:rsidP="001D47C3">
      <w:pPr>
        <w:spacing w:line="480" w:lineRule="auto"/>
        <w:jc w:val="both"/>
        <w:rPr>
          <w:rFonts w:asciiTheme="majorHAnsi" w:hAnsiTheme="majorHAnsi" w:cstheme="majorHAnsi"/>
          <w:i/>
        </w:rPr>
      </w:pPr>
      <w:r w:rsidRPr="000C48D9">
        <w:rPr>
          <w:rFonts w:asciiTheme="majorHAnsi" w:hAnsiTheme="majorHAnsi" w:cstheme="majorHAnsi"/>
          <w:i/>
        </w:rPr>
        <w:t>Characteristics of included randomised controlled trials</w:t>
      </w:r>
    </w:p>
    <w:p w14:paraId="31025DBA" w14:textId="2CC431A0" w:rsidR="000B4475" w:rsidRPr="001D47C3" w:rsidRDefault="000B4475" w:rsidP="001D47C3">
      <w:pPr>
        <w:spacing w:line="480" w:lineRule="auto"/>
        <w:jc w:val="both"/>
        <w:rPr>
          <w:rFonts w:asciiTheme="majorHAnsi" w:hAnsiTheme="majorHAnsi" w:cstheme="majorHAnsi"/>
          <w:i/>
        </w:rPr>
      </w:pPr>
      <w:r w:rsidRPr="000C48D9">
        <w:rPr>
          <w:rFonts w:asciiTheme="majorHAnsi" w:hAnsiTheme="majorHAnsi" w:cstheme="majorHAnsi"/>
        </w:rPr>
        <w:t>All 25 studies were parallel group</w:t>
      </w:r>
      <w:r w:rsidR="007B7C16">
        <w:rPr>
          <w:rFonts w:asciiTheme="majorHAnsi" w:hAnsiTheme="majorHAnsi" w:cstheme="majorHAnsi"/>
        </w:rPr>
        <w:t xml:space="preserve"> RCTs</w:t>
      </w:r>
      <w:r w:rsidRPr="000C48D9">
        <w:rPr>
          <w:rFonts w:asciiTheme="majorHAnsi" w:hAnsiTheme="majorHAnsi" w:cstheme="majorHAnsi"/>
        </w:rPr>
        <w:t>, recruiting medical (1</w:t>
      </w:r>
      <w:r w:rsidR="00BE4371" w:rsidRPr="000C48D9">
        <w:rPr>
          <w:rFonts w:asciiTheme="majorHAnsi" w:hAnsiTheme="majorHAnsi" w:cstheme="majorHAnsi"/>
        </w:rPr>
        <w:t>2</w:t>
      </w:r>
      <w:r w:rsidRPr="000C48D9">
        <w:rPr>
          <w:rFonts w:asciiTheme="majorHAnsi" w:hAnsiTheme="majorHAnsi" w:cstheme="majorHAnsi"/>
        </w:rPr>
        <w:t>%)</w:t>
      </w:r>
      <w:r w:rsidR="008D50A4">
        <w:rPr>
          <w:rFonts w:asciiTheme="majorHAnsi" w:hAnsiTheme="majorHAnsi" w:cstheme="majorHAnsi"/>
        </w:rPr>
        <w:t>,</w:t>
      </w:r>
      <w:r w:rsidRPr="000C48D9">
        <w:rPr>
          <w:rFonts w:asciiTheme="majorHAnsi" w:hAnsiTheme="majorHAnsi" w:cstheme="majorHAnsi"/>
        </w:rPr>
        <w:t xml:space="preserve"> surgical (4%)</w:t>
      </w:r>
      <w:r w:rsidR="008D50A4">
        <w:rPr>
          <w:rFonts w:asciiTheme="majorHAnsi" w:hAnsiTheme="majorHAnsi" w:cstheme="majorHAnsi"/>
        </w:rPr>
        <w:t>,</w:t>
      </w:r>
      <w:r w:rsidRPr="000C48D9">
        <w:rPr>
          <w:rFonts w:asciiTheme="majorHAnsi" w:hAnsiTheme="majorHAnsi" w:cstheme="majorHAnsi"/>
        </w:rPr>
        <w:t xml:space="preserve"> mixed</w:t>
      </w:r>
      <w:r w:rsidR="009249D7" w:rsidRPr="000C48D9">
        <w:rPr>
          <w:rFonts w:asciiTheme="majorHAnsi" w:hAnsiTheme="majorHAnsi" w:cstheme="majorHAnsi"/>
        </w:rPr>
        <w:t xml:space="preserve"> </w:t>
      </w:r>
      <w:r w:rsidRPr="000C48D9">
        <w:rPr>
          <w:rFonts w:asciiTheme="majorHAnsi" w:hAnsiTheme="majorHAnsi" w:cstheme="majorHAnsi"/>
        </w:rPr>
        <w:t>(68%)</w:t>
      </w:r>
      <w:r w:rsidR="00BE4371" w:rsidRPr="000C48D9">
        <w:rPr>
          <w:rFonts w:asciiTheme="majorHAnsi" w:hAnsiTheme="majorHAnsi" w:cstheme="majorHAnsi"/>
        </w:rPr>
        <w:t xml:space="preserve">, </w:t>
      </w:r>
      <w:r w:rsidRPr="000C48D9">
        <w:rPr>
          <w:rFonts w:asciiTheme="majorHAnsi" w:hAnsiTheme="majorHAnsi" w:cstheme="majorHAnsi"/>
        </w:rPr>
        <w:t>neurosurgical (12%)</w:t>
      </w:r>
      <w:r w:rsidR="008D50A4">
        <w:rPr>
          <w:rFonts w:asciiTheme="majorHAnsi" w:hAnsiTheme="majorHAnsi" w:cstheme="majorHAnsi"/>
        </w:rPr>
        <w:t>,</w:t>
      </w:r>
      <w:r w:rsidR="00BE4371" w:rsidRPr="000C48D9">
        <w:rPr>
          <w:rFonts w:asciiTheme="majorHAnsi" w:hAnsiTheme="majorHAnsi" w:cstheme="majorHAnsi"/>
        </w:rPr>
        <w:t xml:space="preserve"> or liver (4%)</w:t>
      </w:r>
      <w:r w:rsidRPr="000C48D9">
        <w:rPr>
          <w:rFonts w:asciiTheme="majorHAnsi" w:hAnsiTheme="majorHAnsi" w:cstheme="majorHAnsi"/>
        </w:rPr>
        <w:t xml:space="preserve"> critically ill patients. Only 14 (56%) were blinded and 9</w:t>
      </w:r>
      <w:r w:rsidR="00BE4371" w:rsidRPr="000C48D9">
        <w:rPr>
          <w:rFonts w:asciiTheme="majorHAnsi" w:hAnsiTheme="majorHAnsi" w:cstheme="majorHAnsi"/>
        </w:rPr>
        <w:t xml:space="preserve"> </w:t>
      </w:r>
      <w:r w:rsidRPr="000C48D9">
        <w:rPr>
          <w:rFonts w:asciiTheme="majorHAnsi" w:hAnsiTheme="majorHAnsi" w:cstheme="majorHAnsi"/>
        </w:rPr>
        <w:t>(36%) multi-centred.</w:t>
      </w:r>
    </w:p>
    <w:p w14:paraId="02343BE7" w14:textId="77777777" w:rsidR="00294943" w:rsidRDefault="00294943" w:rsidP="00665940">
      <w:pPr>
        <w:jc w:val="both"/>
        <w:rPr>
          <w:rFonts w:asciiTheme="majorHAnsi" w:hAnsiTheme="majorHAnsi" w:cstheme="majorHAnsi"/>
        </w:rPr>
      </w:pPr>
    </w:p>
    <w:p w14:paraId="594A7F21" w14:textId="77777777" w:rsidR="00AF5FBF" w:rsidRDefault="00AF5FBF" w:rsidP="00665940">
      <w:pPr>
        <w:jc w:val="both"/>
        <w:rPr>
          <w:rFonts w:asciiTheme="majorHAnsi" w:hAnsiTheme="majorHAnsi" w:cstheme="majorHAnsi"/>
          <w:i/>
        </w:rPr>
      </w:pPr>
    </w:p>
    <w:p w14:paraId="03762BF9" w14:textId="3F2A6AA8" w:rsidR="000B4475" w:rsidRPr="000C48D9" w:rsidRDefault="000B4475" w:rsidP="00665940">
      <w:pPr>
        <w:jc w:val="both"/>
        <w:rPr>
          <w:rFonts w:asciiTheme="majorHAnsi" w:hAnsiTheme="majorHAnsi" w:cstheme="majorHAnsi"/>
          <w:i/>
        </w:rPr>
      </w:pPr>
      <w:r w:rsidRPr="000C48D9">
        <w:rPr>
          <w:rFonts w:asciiTheme="majorHAnsi" w:hAnsiTheme="majorHAnsi" w:cstheme="majorHAnsi"/>
          <w:i/>
        </w:rPr>
        <w:t>Summary table</w:t>
      </w:r>
    </w:p>
    <w:p w14:paraId="0D74B0EA" w14:textId="77777777" w:rsidR="00FF5BCB" w:rsidRPr="000C48D9" w:rsidRDefault="00FF5BCB" w:rsidP="00665940">
      <w:pPr>
        <w:jc w:val="both"/>
        <w:rPr>
          <w:rFonts w:asciiTheme="majorHAnsi" w:hAnsiTheme="majorHAnsi" w:cstheme="majorHAnsi"/>
          <w:i/>
        </w:rPr>
      </w:pPr>
    </w:p>
    <w:p w14:paraId="61637498" w14:textId="30247DF3" w:rsidR="000B4475" w:rsidRPr="00E53B65" w:rsidRDefault="000B4475" w:rsidP="00E53B65">
      <w:pPr>
        <w:pStyle w:val="Caption"/>
        <w:ind w:hanging="851"/>
        <w:rPr>
          <w:rFonts w:asciiTheme="majorHAnsi" w:hAnsiTheme="majorHAnsi" w:cstheme="majorHAnsi"/>
          <w:color w:val="auto"/>
        </w:rPr>
      </w:pPr>
    </w:p>
    <w:tbl>
      <w:tblPr>
        <w:tblStyle w:val="GridTable21"/>
        <w:tblpPr w:leftFromText="180" w:rightFromText="180" w:vertAnchor="text" w:horzAnchor="margin" w:tblpXSpec="center" w:tblpY="8"/>
        <w:tblW w:w="10206" w:type="dxa"/>
        <w:tblLayout w:type="fixed"/>
        <w:tblLook w:val="04A0" w:firstRow="1" w:lastRow="0" w:firstColumn="1" w:lastColumn="0" w:noHBand="0" w:noVBand="1"/>
      </w:tblPr>
      <w:tblGrid>
        <w:gridCol w:w="1701"/>
        <w:gridCol w:w="851"/>
        <w:gridCol w:w="1843"/>
        <w:gridCol w:w="1417"/>
        <w:gridCol w:w="1276"/>
        <w:gridCol w:w="1882"/>
        <w:gridCol w:w="1236"/>
      </w:tblGrid>
      <w:tr w:rsidR="00FF5BCB" w:rsidRPr="000C48D9" w14:paraId="53B56865" w14:textId="77777777" w:rsidTr="003D23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5529836" w14:textId="77777777" w:rsidR="00FF5BCB" w:rsidRPr="000C48D9" w:rsidRDefault="00FF5BCB" w:rsidP="00FF5BCB">
            <w:pPr>
              <w:rPr>
                <w:rFonts w:asciiTheme="majorHAnsi" w:hAnsiTheme="majorHAnsi" w:cstheme="majorHAnsi"/>
                <w:b w:val="0"/>
                <w:bCs w:val="0"/>
                <w:sz w:val="18"/>
                <w:szCs w:val="18"/>
              </w:rPr>
            </w:pPr>
            <w:r w:rsidRPr="000C48D9">
              <w:rPr>
                <w:rFonts w:asciiTheme="majorHAnsi" w:hAnsiTheme="majorHAnsi" w:cstheme="majorHAnsi"/>
                <w:b w:val="0"/>
                <w:bCs w:val="0"/>
                <w:sz w:val="18"/>
                <w:szCs w:val="18"/>
              </w:rPr>
              <w:t>Author, Year</w:t>
            </w:r>
          </w:p>
        </w:tc>
        <w:tc>
          <w:tcPr>
            <w:tcW w:w="851" w:type="dxa"/>
          </w:tcPr>
          <w:p w14:paraId="5CA630A6" w14:textId="77777777"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b w:val="0"/>
                <w:bCs w:val="0"/>
                <w:sz w:val="18"/>
                <w:szCs w:val="18"/>
              </w:rPr>
              <w:t>Region</w:t>
            </w:r>
          </w:p>
          <w:p w14:paraId="6EA532C2" w14:textId="77777777"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p>
        </w:tc>
        <w:tc>
          <w:tcPr>
            <w:tcW w:w="1843" w:type="dxa"/>
          </w:tcPr>
          <w:p w14:paraId="5299303D" w14:textId="5A990B54"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0C48D9">
              <w:rPr>
                <w:rFonts w:asciiTheme="majorHAnsi" w:hAnsiTheme="majorHAnsi" w:cstheme="majorHAnsi"/>
                <w:b w:val="0"/>
                <w:bCs w:val="0"/>
                <w:sz w:val="18"/>
                <w:szCs w:val="18"/>
              </w:rPr>
              <w:t>Recruitment</w:t>
            </w:r>
          </w:p>
        </w:tc>
        <w:tc>
          <w:tcPr>
            <w:tcW w:w="1417" w:type="dxa"/>
          </w:tcPr>
          <w:p w14:paraId="59DC866D" w14:textId="77777777"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0C48D9">
              <w:rPr>
                <w:rFonts w:asciiTheme="majorHAnsi" w:hAnsiTheme="majorHAnsi" w:cstheme="majorHAnsi"/>
                <w:b w:val="0"/>
                <w:bCs w:val="0"/>
                <w:sz w:val="18"/>
                <w:szCs w:val="18"/>
              </w:rPr>
              <w:t>Study population</w:t>
            </w:r>
          </w:p>
          <w:p w14:paraId="7C1DDD82" w14:textId="77777777" w:rsidR="00FF5BCB" w:rsidRPr="000C48D9" w:rsidRDefault="00FF5BCB" w:rsidP="00FF5BCB">
            <w:pPr>
              <w:pStyle w:val="ListParagrap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p>
        </w:tc>
        <w:tc>
          <w:tcPr>
            <w:tcW w:w="1276" w:type="dxa"/>
          </w:tcPr>
          <w:p w14:paraId="20C7C33B" w14:textId="77777777"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0C48D9">
              <w:rPr>
                <w:rFonts w:asciiTheme="majorHAnsi" w:hAnsiTheme="majorHAnsi" w:cstheme="majorHAnsi"/>
                <w:b w:val="0"/>
                <w:bCs w:val="0"/>
                <w:sz w:val="18"/>
                <w:szCs w:val="18"/>
              </w:rPr>
              <w:t>Number of participants</w:t>
            </w:r>
          </w:p>
        </w:tc>
        <w:tc>
          <w:tcPr>
            <w:tcW w:w="1882" w:type="dxa"/>
          </w:tcPr>
          <w:p w14:paraId="2A9983C7" w14:textId="77777777"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0C48D9">
              <w:rPr>
                <w:rFonts w:asciiTheme="majorHAnsi" w:hAnsiTheme="majorHAnsi" w:cstheme="majorHAnsi"/>
                <w:b w:val="0"/>
                <w:bCs w:val="0"/>
                <w:sz w:val="18"/>
                <w:szCs w:val="18"/>
              </w:rPr>
              <w:t>Main study topic</w:t>
            </w:r>
          </w:p>
        </w:tc>
        <w:tc>
          <w:tcPr>
            <w:tcW w:w="1236" w:type="dxa"/>
          </w:tcPr>
          <w:p w14:paraId="5E613EDC" w14:textId="77777777" w:rsidR="00FF5BCB" w:rsidRPr="000C48D9" w:rsidRDefault="00FF5BCB" w:rsidP="00FF5BC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0C48D9">
              <w:rPr>
                <w:rFonts w:asciiTheme="majorHAnsi" w:hAnsiTheme="majorHAnsi" w:cstheme="majorHAnsi"/>
                <w:b w:val="0"/>
                <w:bCs w:val="0"/>
                <w:sz w:val="18"/>
                <w:szCs w:val="18"/>
              </w:rPr>
              <w:t>Duration of intervention (days)</w:t>
            </w:r>
          </w:p>
        </w:tc>
      </w:tr>
      <w:tr w:rsidR="00FF5BCB" w:rsidRPr="000C48D9" w14:paraId="5D5B9732"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172C8CC" w14:textId="2E7222FB"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Chapman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{"citationID":"JEalvhOY","properties":{"formattedCitation":"[2]","plainCitation":"[2]","noteIndex":0},"citationItems":[{"id":305,"uris":["http://zotero.org/users/9370925/items/HP8XDQ2P"],"itemData":{"id":305,"type":"article-journal","abstract":"BACKGROUND: The effect of delivering nutrition at different calorie levels during critical illness is uncertain, and patients typically receive less than the  recommended amount. METHODS: We conducted a multicenter, double-blind, randomized  trial, involving adults undergoing mechanical ventilation in 46 Australian and New  Zealand intensive care units (ICUs), to evaluate energy-dense (1.5 kcal per  milliliter) as compared with routine (1.0 kcal per milliliter) enteral nutrition at  a dose of 1 ml per kilogram of ideal body weight per hour, commencing at or within  12 hours of the initiation of nutrition support and continuing for up to 28 days  while the patient was in the ICU. The primary outcome was all-cause mortality within  90 days. RESULTS: There were 3957 patients included in the modified  intention-to-treat analysis (1971 in the 1.5-kcal group and 1986 in the 1.0-kcal  group). The volume of enteral nutrition delivered during the trial was similar in  the two groups; however, patients in the 1.5-kcal group received a mean (±SD) of  1863±478 kcal per day as compared with 1262±313 kcal per day in the 1.0-kcal group  (mean difference, 601 kcal per day; 95% confidence interval [CI], 576 to 626). By  day 90, a total of 523 of 1948 patients (26.8%) in the 1.5-kcal group and 505 of  1966 patients (25.7%) in the 1.0-kcal group had died (relative risk, 1.05; 95% CI,  0.94 to 1.16; P=0.41). The results were similar in seven predefined subgroups.  Higher calorie delivery did not affect survival time, receipt of organ support,  number of days alive and out of the ICU and hospital or free of organ support, or  the incidence of infective complications or adverse events. CONCLUSIONS: In patients  undergoing mechanical ventilation, the rate of survival at 90 days associated with  the use of an energy-dense formulation for enteral delivery of nutrition was not  higher than that with routine enteral nutrition. (Funded by National Health and  Medical Research Institute of Australia and the Health Research Council of New  Zealand; TARGET ClinicalTrials.gov number, NCT02306746 .).","container-title":"The New England journal of medicine","DOI":"10.1056/NEJMoa1811687","ISSN":"1533-4406 0028-4793","issue":"19","journalAbbreviation":"N Engl J Med","language":"eng","note":"publisher-place: United States\nPMID: 30346225","page":"1823-1834","title":"Energy-Dense versus Routine Enteral Nutrition in the Critically Ill.","volume":"379","author":[{"family":"Chapman","given":"Marianne"},{"family":"Peake","given":"Sandra L."},{"family":"Bellomo","given":"Rinaldo"},{"family":"Davies","given":"Andrew"},{"family":"Deane","given":"Adam"},{"family":"Horowitz","given":"Michael"},{"family":"Hurford","given":"Sally"},{"family":"Lange","given":"Kylie"},{"family":"Little","given":"Lorraine"},{"family":"Mackle","given":"Diane"},{"family":"O’Connor","given":"Stephanie"},{"family":"Presneill","given":"Jeffrey"},{"family":"Ridley","given":"Emma"},{"family":"Williams","given":"Patricia"},{"family":"Young","given":"Paul"}],"issued":{"date-parts":[["2018",11,8]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[2]</w:t>
            </w:r>
            <w:r w:rsidR="00EF0C62">
              <w:rPr>
                <w:rFonts w:asciiTheme="majorHAnsi" w:hAnsiTheme="majorHAnsi" w:cstheme="majorHAnsi"/>
                <w:color w:val="000000"/>
                <w:sz w:val="18"/>
                <w:szCs w:val="18"/>
              </w:rPr>
              <w:fldChar w:fldCharType="end"/>
            </w:r>
          </w:p>
        </w:tc>
        <w:tc>
          <w:tcPr>
            <w:tcW w:w="851" w:type="dxa"/>
          </w:tcPr>
          <w:p w14:paraId="5B8E3FB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Oceania</w:t>
            </w:r>
          </w:p>
          <w:p w14:paraId="7B2ED77F"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p>
        </w:tc>
        <w:tc>
          <w:tcPr>
            <w:tcW w:w="1843" w:type="dxa"/>
          </w:tcPr>
          <w:p w14:paraId="4F0E0DAF"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692FD7CD"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6B76BC8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3951</w:t>
            </w:r>
          </w:p>
        </w:tc>
        <w:tc>
          <w:tcPr>
            <w:tcW w:w="1882" w:type="dxa"/>
          </w:tcPr>
          <w:p w14:paraId="452B2D7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247CA891"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6</w:t>
            </w:r>
          </w:p>
        </w:tc>
      </w:tr>
      <w:tr w:rsidR="00FF5BCB" w:rsidRPr="000C48D9" w14:paraId="5348D43A"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1DC42ECF" w14:textId="400D139B" w:rsidR="00FF5BCB" w:rsidRPr="000C48D9" w:rsidRDefault="00FF5BCB" w:rsidP="009172EF">
            <w:pPr>
              <w:rPr>
                <w:rFonts w:asciiTheme="majorHAnsi" w:hAnsiTheme="majorHAnsi" w:cstheme="majorHAnsi"/>
                <w:sz w:val="18"/>
                <w:szCs w:val="18"/>
              </w:rPr>
            </w:pPr>
            <w:proofErr w:type="spellStart"/>
            <w:r w:rsidRPr="00034557">
              <w:rPr>
                <w:rFonts w:asciiTheme="majorHAnsi" w:hAnsiTheme="majorHAnsi" w:cstheme="majorHAnsi"/>
                <w:color w:val="000000"/>
                <w:sz w:val="18"/>
                <w:szCs w:val="18"/>
              </w:rPr>
              <w:t>Fetterplace</w:t>
            </w:r>
            <w:proofErr w:type="spellEnd"/>
            <w:r w:rsidRPr="00034557">
              <w:rPr>
                <w:rFonts w:asciiTheme="majorHAnsi" w:hAnsiTheme="majorHAnsi" w:cstheme="majorHAnsi"/>
                <w:color w:val="000000"/>
                <w:sz w:val="18"/>
                <w:szCs w:val="18"/>
              </w:rPr>
              <w:t xml:space="preserve">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{"citationID":"Tp50QON7","properties":{"formattedCitation":"[3]","plainCitation":"[3]","noteIndex":0},"citationItems":[{"id":308,"uris":["http://zotero.org/users/9370925/items/HTMHY8H8"],"itemData":{"id":308,"type":"article-journal","abstract":"BACKGROUND: International guidelines recommend greater protein delivery to critically ill patients than they currently receive. This pilot randomized clinical  trial aimed to determine whether a volume-target enteral protocol with supplemental  protein delivered greater amounts of protein and energy to critically ill patients  compared with standard care. METHODS: Sixty participants received either the  intervention (volume-based protocol, with protein supplementation) or standard  nutrition care (hourly-rate-based protocol, without protein supplementation) in the  intensive care unit (ICU). Coprimary outcomes were average daily protein and energy  delivery. Secondary outcomes included change in quadriceps muscle layer thickness  (QMLT, ultrasound) and malnutrition (subjective global assessment) at ICU discharge.  RESULTS: Mean (SD) protein and energy delivery per day from nutrition therapy for  the intervention were 1.2 (0.30) g/kg and 21 (5.2) kcal/kg compared with 0.75 (0.11)  g/kg and 18 (2.7) kcal/kg for standard care. The mean difference between groups in  protein and energy delivery per day was 0.45 g/kg (95% CI, 0.33-0.56; P &lt; .001) and  2.8 kcal/kg (95% CI, 0.67-4.9, P = .01). Muscle loss (QMLT) at discharge was  attenuated by 0.22 cm (95% CI, 0.06-0.38, P = .01) in patients receiving the  intervention compared with standard care. The number of malnourished patients was  fewer in the intervention [2 (7%) vs 8 (28%); P = .04]. Mortality and duration of  admission were similar between groups. CONCLUSIONS: A high-protein volume-based  protocol with protein supplementation delivered greater amounts of protein and  energy. This intervention was associated with attenuation of QMLT loss and reduced  prevalence of malnutrition at ICU discharge.","container-title":"JPEN. Journal of parenteral and enteral nutrition","DOI":"10.1002/jpen.1166","ISSN":"1941-2444 0148-6071","issue":"8","journalAbbreviation":"JPEN J Parenter Enteral Nutr","language":"eng","note":"publisher-place: United States\nPMID: 29701878","page":"1252-1262","title":"Targeted Full Energy and Protein Delivery in Critically Ill Patients: A Pilot Randomized Controlled Trial (FEED Trial).","volume":"42","author":[{"family":"Fetterplace","given":"Kate"},{"family":"Deane","given":"Adam M."},{"family":"Tierney","given":"Audrey"},{"family":"Beach","given":"Lisa J."},{"family":"Knight","given":"Laura D."},{"family":"Presneill","given":"Jeffrey"},{"family":"Rechnitzer","given":"Thomas"},{"family":"Forsyth","given":"Adrienne"},{"family":"Gill","given":"Benjamin M. T."},{"family":"Mourtzakis","given":"Marina"},{"family":"MacIsaac","given":"Christopher"}],"issued":{"date-parts":[["2018",11]]}}}],"schema":"https://github.com/citation-style-language/schema/raw/master/csl-citation.json"}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[3]</w:t>
            </w:r>
            <w:r w:rsidR="00EF0C62">
              <w:rPr>
                <w:rFonts w:asciiTheme="majorHAnsi" w:hAnsiTheme="majorHAnsi" w:cstheme="majorHAnsi"/>
                <w:color w:val="000000"/>
                <w:sz w:val="18"/>
                <w:szCs w:val="18"/>
              </w:rPr>
              <w:fldChar w:fldCharType="end"/>
            </w:r>
          </w:p>
        </w:tc>
        <w:tc>
          <w:tcPr>
            <w:tcW w:w="851" w:type="dxa"/>
          </w:tcPr>
          <w:p w14:paraId="0A448648"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Oceania</w:t>
            </w:r>
          </w:p>
        </w:tc>
        <w:tc>
          <w:tcPr>
            <w:tcW w:w="1843" w:type="dxa"/>
          </w:tcPr>
          <w:p w14:paraId="01E02BC9"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w:t>
            </w:r>
            <w:r w:rsidRPr="000C48D9">
              <w:rPr>
                <w:rFonts w:asciiTheme="majorHAnsi" w:hAnsiTheme="majorHAnsi" w:cstheme="majorHAnsi"/>
                <w:sz w:val="18"/>
                <w:szCs w:val="18"/>
              </w:rPr>
              <w:t>-</w:t>
            </w:r>
            <w:r w:rsidRPr="00923AEA">
              <w:rPr>
                <w:rFonts w:asciiTheme="majorHAnsi" w:hAnsiTheme="majorHAnsi" w:cstheme="majorHAnsi"/>
                <w:sz w:val="18"/>
                <w:szCs w:val="18"/>
              </w:rPr>
              <w:t>centre</w:t>
            </w:r>
          </w:p>
        </w:tc>
        <w:tc>
          <w:tcPr>
            <w:tcW w:w="1417" w:type="dxa"/>
          </w:tcPr>
          <w:p w14:paraId="0FFC7745"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63783CDA"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60</w:t>
            </w:r>
          </w:p>
        </w:tc>
        <w:tc>
          <w:tcPr>
            <w:tcW w:w="1882" w:type="dxa"/>
          </w:tcPr>
          <w:p w14:paraId="16C35D2D"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5FDA42FD"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8</w:t>
            </w:r>
          </w:p>
        </w:tc>
      </w:tr>
      <w:tr w:rsidR="00FF5BCB" w:rsidRPr="000C48D9" w14:paraId="73844564"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C0299A0" w14:textId="6F34F834" w:rsidR="00FF5BCB" w:rsidRPr="000C48D9" w:rsidRDefault="00FF5BCB" w:rsidP="009172EF">
            <w:pPr>
              <w:rPr>
                <w:rFonts w:asciiTheme="majorHAnsi" w:hAnsiTheme="majorHAnsi" w:cstheme="majorHAnsi"/>
                <w:sz w:val="18"/>
                <w:szCs w:val="18"/>
              </w:rPr>
            </w:pPr>
            <w:proofErr w:type="spellStart"/>
            <w:r w:rsidRPr="00034557">
              <w:rPr>
                <w:rFonts w:asciiTheme="majorHAnsi" w:hAnsiTheme="majorHAnsi" w:cstheme="majorHAnsi"/>
                <w:color w:val="000000"/>
                <w:sz w:val="18"/>
                <w:szCs w:val="18"/>
              </w:rPr>
              <w:t>Danielis</w:t>
            </w:r>
            <w:proofErr w:type="spellEnd"/>
            <w:r w:rsidRPr="00034557">
              <w:rPr>
                <w:rFonts w:asciiTheme="majorHAnsi" w:hAnsiTheme="majorHAnsi" w:cstheme="majorHAnsi"/>
                <w:color w:val="000000"/>
                <w:sz w:val="18"/>
                <w:szCs w:val="18"/>
              </w:rPr>
              <w:t xml:space="preserve"> et al., 2019</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{"citationID":"TlSv1KWc","properties":{"formattedCitation":"[4]","plainCitation":"[4]","noteIndex":0},"citationItems":[{"id":314,"uris":["http://zotero.org/users/9370925/items/S3TPLD7B"],"itemData":{"id":314,"type":"article-journal","abstract":"Nitrogen balance (NB) is considered a good marker of adequate protein intake and it has been suggested to be a good predictor of patients’ health outcomes. However, in literature, there is a lack of large randomized trials examining NB‐guided protein intake in patients in intensive care units (ICUs). A randomized controlled trial enrolling patients admitted to ICU was done to compare changes in NB. Participants were randomized to a standard or protein‐fortified diet (protein intake of 1.8 g/kg/day according to the guidelines of the Society of Critical Care Medicine and the American Society for Parenteral and Enteral Nutrition). The primary endpoint was represented by the NB on Day 1, 3, and study exit. Forty patients were enrolled in the study (19 in the protein‐fortified group). The longitudinal analysis showed that, on Day 3, patients randomized to the protein‐fortified diet were more likely (p &lt; 0.001) to present better NB (at 3 days, patients in the protein‐fortified diet were estimated to have a nitrate value of 5.22 g more than patients in the standard diet, 95% CI 3.86–6.58). The protein‐fortified diet was found to be significantly and directly associated with changes in NB in critically ill patients admitted to ICU.","archive_location":"CN-01937713","container-title":"Nutrients","DOI":"10.3390/nu11050972","issue":"5","journalAbbreviation":"Nutrients","title":"Effect of Protein-Fortified Diet on Nitrogen Balance in Critically Ill Patients: results from the OPINiB Trial","URL":"https://www.cochranelibrary.com/central/doi/10.1002/central/CN-01937713/full","volume":"11","author":[{"family":"Danielis","given":"M"},{"family":"Lorenzoni","given":"G"},{"family":"Azzolina","given":"D"},{"family":"Iacobucci","given":"A"},{"family":"Trombini","given":"O"},{"family":"De Monte","given":"A"},{"family":"Gregori","given":"D"},{"family":"Beltrame","given":"F"}],"issued":{"date-parts":[["2019"]]}}}],"schema":"https://github.com/citation-style-language/schema/raw/master/csl-citation.json"}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[4]</w:t>
            </w:r>
            <w:r w:rsidR="00EF0C62">
              <w:rPr>
                <w:rFonts w:asciiTheme="majorHAnsi" w:hAnsiTheme="majorHAnsi" w:cstheme="majorHAnsi"/>
                <w:color w:val="000000"/>
                <w:sz w:val="18"/>
                <w:szCs w:val="18"/>
              </w:rPr>
              <w:fldChar w:fldCharType="end"/>
            </w:r>
          </w:p>
        </w:tc>
        <w:tc>
          <w:tcPr>
            <w:tcW w:w="851" w:type="dxa"/>
          </w:tcPr>
          <w:p w14:paraId="7ACC5FD2"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0D84ED2F"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3F8BDB26"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736307AF"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40</w:t>
            </w:r>
          </w:p>
        </w:tc>
        <w:tc>
          <w:tcPr>
            <w:tcW w:w="1882" w:type="dxa"/>
          </w:tcPr>
          <w:p w14:paraId="392ABE5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37D4A32A"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7</w:t>
            </w:r>
          </w:p>
        </w:tc>
      </w:tr>
      <w:tr w:rsidR="00FF5BCB" w:rsidRPr="000C48D9" w14:paraId="00113A4D"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346703F1" w14:textId="7EB8D9DB" w:rsidR="00FF5BCB" w:rsidRPr="000C48D9" w:rsidRDefault="00FF5BCB" w:rsidP="009172EF">
            <w:pPr>
              <w:rPr>
                <w:rFonts w:asciiTheme="majorHAnsi" w:hAnsiTheme="majorHAnsi" w:cstheme="majorHAnsi"/>
                <w:sz w:val="18"/>
                <w:szCs w:val="18"/>
              </w:rPr>
            </w:pPr>
            <w:r w:rsidRPr="00034557">
              <w:rPr>
                <w:rFonts w:asciiTheme="majorHAnsi" w:hAnsiTheme="majorHAnsi" w:cstheme="majorHAnsi"/>
                <w:color w:val="000000"/>
                <w:sz w:val="18"/>
                <w:szCs w:val="18"/>
              </w:rPr>
              <w:t>Nakamura et al., 2019</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{"citationID":"HquYFBUI","properties":{"formattedCitation":"[5]","plainCitation":"[5]","noteIndex":0},"citationItems":[{"id":315,"uris":["http://zotero.org/users/9370925/items/WFPDX2PN"],"itemData":{"id":315,"type":"article-journal","abstract":"BACKGROUND: β‐Hydroxy‐β‐methylbutyrate (HMB), a metabolite of leucine, can strongly induce muscle protein synthesis. We evaluated the efficacy of HMB complex on muscle volume loss during critical care. METHODS: For this prospective, single‐center, randomized control trial, we created control and HMB groups by random assignment of intensive care unit (ICU) patients for whom enteral nutrition could be performed. From 164 ICU patients, 88 severely ill patients were included and assigned: 43 to control and 45 to HMB. From day 2 after admission, HMB group were administered 3 g HMB, 14 g arginine, and 14 g glutamine daily in addition to standard nutrition therapy. Early rehabilitation with electrical muscle stimulation was started from day 2 in both groups. As a primary outcome, we evaluated femoral muscle volume using computed tomography on days 1 and 10. RESULTS: Femoral muscle volumes of 24 control and 26 HMB group participants were analyzed as per protocol. Volumes decreased significantly during days 1‐10 (P &lt; 0.0001). Volume loss rates were 14.4 ± 7.1% for control participants and 11.4 ± 8.1% for HMB participants (P = 0.18). In a subgroup of the sequential organ failure assessment scores &lt;10, femoral muscle volume loss was 14.0 ± 6.9% for control participants and 8.7 ± 6.4% for HMB (P = 0.0474). Results of intention‐to‐treat analysis of the 2 groups showed no differences in basic characteristics or outcomes. CONCLUSIONS: For critically ill patients, HMB complex supplementation from the acute phase of intensive care does not inhibit muscle volume loss.","archive_location":"CN-01957420","container-title":"JPEN. Journal of parenteral and enteral nutrition","DOI":"10.1002/jpen.1607","issue":"2","journalAbbreviation":"JPEN. Journal of parenteral and enteral nutrition","page":"205‐212","title":"β-Hydroxy-β-methylbutyrate, Arginine, and Glutamine Complex on Muscle Volume Loss in Critically Ill Patients: a Randomized Control Trial","volume":"44","author":[{"family":"Nakamura","given":"K"},{"family":"Kihata","given":"A"},{"family":"Naraba","given":"H"},{"family":"Kanda","given":"N"},{"family":"Takahashi","given":"Y"},{"family":"Sonoo","given":"T"},{"family":"Hashimoto","given":"H"},{"family":"Morimura","given":"N"}],"issued":{"date-parts":[["2020"]]}}}],"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[5]</w:t>
            </w:r>
            <w:r w:rsidR="00EF0C62">
              <w:rPr>
                <w:rFonts w:asciiTheme="majorHAnsi" w:hAnsiTheme="majorHAnsi" w:cstheme="majorHAnsi"/>
                <w:color w:val="000000"/>
                <w:sz w:val="18"/>
                <w:szCs w:val="18"/>
              </w:rPr>
              <w:fldChar w:fldCharType="end"/>
            </w:r>
          </w:p>
        </w:tc>
        <w:tc>
          <w:tcPr>
            <w:tcW w:w="851" w:type="dxa"/>
          </w:tcPr>
          <w:p w14:paraId="6F0EFCB4"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2D01828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2DF90F58"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46CE7371"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88</w:t>
            </w:r>
          </w:p>
        </w:tc>
        <w:tc>
          <w:tcPr>
            <w:tcW w:w="1882" w:type="dxa"/>
          </w:tcPr>
          <w:p w14:paraId="792F9309"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Nutritional supplementation</w:t>
            </w:r>
          </w:p>
        </w:tc>
        <w:tc>
          <w:tcPr>
            <w:tcW w:w="1236" w:type="dxa"/>
          </w:tcPr>
          <w:p w14:paraId="3128AA12"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10</w:t>
            </w:r>
          </w:p>
        </w:tc>
      </w:tr>
      <w:tr w:rsidR="00FF5BCB" w:rsidRPr="000C48D9" w14:paraId="093AE696"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FF65392" w14:textId="0B55A4D5" w:rsidR="00FF5BCB" w:rsidRPr="000C48D9" w:rsidRDefault="00FF5BCB" w:rsidP="009172EF">
            <w:pPr>
              <w:rPr>
                <w:rFonts w:asciiTheme="majorHAnsi" w:hAnsiTheme="majorHAnsi" w:cstheme="majorHAnsi"/>
                <w:sz w:val="18"/>
                <w:szCs w:val="18"/>
              </w:rPr>
            </w:pPr>
            <w:r w:rsidRPr="00034557">
              <w:rPr>
                <w:rFonts w:asciiTheme="majorHAnsi" w:hAnsiTheme="majorHAnsi" w:cstheme="majorHAnsi"/>
                <w:color w:val="000000"/>
                <w:sz w:val="18"/>
                <w:szCs w:val="18"/>
              </w:rPr>
              <w:t>Lu et al., 2020</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{"citationID":"SZiYM9D7","properties":{"formattedCitation":"[6]","plainCitation":"[6]","noteIndex":0},"citationItems":[{"id":319,"uris":["http://zotero.org/users/9370925/items/5KDB7MEX"],"itemData":{"id":319,"type":"article-journal","abstract":"INTRODUCTION AND OBJECTIVES: The goal of this study is to determine whether the application of semi‐solid nutrients could increase the efficiency of the enteral nutrition (EN), which was measured daily by administered volume of nutrition/prescribed volume of nutrition. METHODS: A total of 28 subjects were finally enrolled in the study and randomized to receive either intermittent feeding (IF) or intermittent feeding with semi‐solid nutrients (IS). Three major parameters concerning EN were evaluated in this study: the daily dosage prescribed by doctor, the actual dosage received by subjects, and the acute complications such as diarrhea, vomiting, regurgitation, bowel distension, and lung infection. RESULTS: There were no statistical differences in NRS‐2002, and acute gastrointestinal injury between both groups. The IS group (0.98 ± 0.06, P &lt; .01) could receive higher percentage of daily prescribed calories compared to IF (0.73 ± 0.15). The total caloric intake during the first 3 days was higher in IS (2589.29 ± 844.02 vs. 1685.71 ± 388.00, P &lt; .01). The incidence of feeding intolerance (FI) was lower in the IS group (2/14) compared with IF (8/14). However, semi‐solid nutrients did not decrease the length of stay, lung infection, or 30‐day mortality. Similarly, there was no difference in glycemic variability and stress hyperglycemia. CONCLUSIONS: In our cohort of critically ill subjects, the efficiency of the EN was increased by IS, which might be related to the improvement of FI (NCT03017079).","archive_location":"CN-01626850","container-title":"Medicine","DOI":"10.1097/MD.0000000000012173","issue":"36","journalAbbreviation":"Medicine","page":"e12173","title":"A more physiological feeding process in ICU: intermittent infusion with semi-solid nutrients (CONSORT-compliant)","volume":"97","author":[{"family":"Lu","given":"K"},{"family":"Zeng","given":"F"},{"family":"Li","given":"Y"},{"family":"Chen","given":"C"},{"family":"Huang","given":"M"}],"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[6]</w:t>
            </w:r>
            <w:r w:rsidR="00EF0C62">
              <w:rPr>
                <w:rFonts w:asciiTheme="majorHAnsi" w:hAnsiTheme="majorHAnsi" w:cstheme="majorHAnsi"/>
                <w:color w:val="000000"/>
                <w:sz w:val="18"/>
                <w:szCs w:val="18"/>
              </w:rPr>
              <w:fldChar w:fldCharType="end"/>
            </w:r>
          </w:p>
        </w:tc>
        <w:tc>
          <w:tcPr>
            <w:tcW w:w="851" w:type="dxa"/>
          </w:tcPr>
          <w:p w14:paraId="17F0D957"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0DCEA2C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4B480476"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Neurosurgical</w:t>
            </w:r>
            <w:r w:rsidRPr="000C48D9">
              <w:rPr>
                <w:rFonts w:asciiTheme="majorHAnsi" w:hAnsiTheme="majorHAnsi" w:cstheme="majorHAnsi"/>
                <w:sz w:val="18"/>
                <w:szCs w:val="18"/>
              </w:rPr>
              <w:t xml:space="preserve"> ICU</w:t>
            </w:r>
          </w:p>
        </w:tc>
        <w:tc>
          <w:tcPr>
            <w:tcW w:w="1276" w:type="dxa"/>
          </w:tcPr>
          <w:p w14:paraId="24DFFDF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28</w:t>
            </w:r>
          </w:p>
        </w:tc>
        <w:tc>
          <w:tcPr>
            <w:tcW w:w="1882" w:type="dxa"/>
          </w:tcPr>
          <w:p w14:paraId="401F5B3A"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0DFBA022"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3</w:t>
            </w:r>
          </w:p>
        </w:tc>
      </w:tr>
      <w:tr w:rsidR="00FF5BCB" w:rsidRPr="000C48D9" w14:paraId="75AD7D7E"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33ACBEBE" w14:textId="548E62BD" w:rsidR="00FF5BCB" w:rsidRPr="000C48D9" w:rsidRDefault="00FF5BCB" w:rsidP="009172EF">
            <w:pPr>
              <w:rPr>
                <w:rFonts w:asciiTheme="majorHAnsi" w:hAnsiTheme="majorHAnsi" w:cstheme="majorHAnsi"/>
                <w:sz w:val="18"/>
                <w:szCs w:val="18"/>
              </w:rPr>
            </w:pPr>
            <w:r w:rsidRPr="00034557">
              <w:rPr>
                <w:rFonts w:asciiTheme="majorHAnsi" w:hAnsiTheme="majorHAnsi" w:cstheme="majorHAnsi"/>
                <w:color w:val="000000"/>
                <w:sz w:val="18"/>
                <w:szCs w:val="18"/>
              </w:rPr>
              <w:t>Donoghue et al., 2019</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{"citationID":"5QQ5usdw","properties":{"formattedCitation":"[7]","plainCitation":"[7]","noteIndex":0},"citationItems":[{"id":326,"uris":["http://zotero.org/users/9370925/items/GZATY8YI"],"itemData":{"id":326,"type":"article-journal","abstract":"BACKGROUND AND AIMS: Data in critically ill patients on the effect of intravenous lipid emulsions (LEs), containing omega‐3 polyunsaturated fatty acids (PUFAs), in parenteral nutrition (PN) are scarce and conflicting. This study compared the effects of a four‐oil LE (30% soybean oil, 30% medium‐chain triglycerides, 25% olive oil and 15% fish oil (FO)) (SMOFlipid®) to those of a 100% soybean oil‐based LE in critically ill adult intensive care unit (ICU) patients. METHODS: In this double‐blind, randomised study, patients (n = 75) predicted to need PN for more than 5 days were randomised to receive either a four‐oil LE (Study Group (SG)) or a 100% soybean oil LE (Control Group (CG)). Isocaloric, isonitrogenous PN was administered continuously for 5 days. FO was provided at a dose of 0.09‐0.22 g/kg body weight. Measurements included biochemical parameters and sequential organ failure assessment (SOFA) score daily and plasma total phospholipid fatty acids (FAs) and cytokine levels on days 1, 3, 6. Days on mechanical ventilation, length of stay and mortality were also recorded. ANOVA was used to compare response variables between the two groups over the time and Pearson correlation was used to measure relationships between continuous variables. RESULTS: 68 patients completed the study (n = 35 SG, n = 33 CG), with male predominance (66% SG, 56% CG). Average age was 60.8 ± 13.9 years (SG) versus 55.7 ± 14.8 (CG) (p = 0.143). The majority were surgical admissions (85% SG versus 91% CG) followed by medical. Plasma phospholipid oleic acid (p = 0.022) and alpha‐linolenic acid (p&lt;0.0005) increased in both groups. In the SG, plasma phospholipid EPA and DHA increased (both p&lt;0.001), whereas the omega‐6:omega‐3 PUFA (n‐6:n‐3 PUFA) ratio decreased (p &lt; 0.001). Aspartate aminotransferase (AST), alanine aminotransferase (ALT) and bilirubin decreased in both treatment groups. Considering only the change from day 1 to day 6 there was a bigger decrease in AST, ALT and bilirubin levels in the SG. Concentrations of TNF‐α decreased from day 1 to day 6 in the SG, whereas they increased in the CG, but the change was not statistically significant (p = 0.112). A significant negative correlation was found between EPA provision on day 3 and the SOFA score (r = ‐0.4047, p = 0.018). Days on mechanical ventilation (1.24 ± 0.83 days in SG versus 0.88 ± 1.63 days in CG, p = 0.385) and ICU LOS (9.5 ± 7.09 days in SG versus 10.7 ± 7.6 days in CG, p = 0.490) were not different between groups. CONCLUSION: PN containing a four‐oil LE increased plasma EPA and DHA, decreased n‐6:n‐3 PUFA ratio, and was safe and well tolerated. The negative relationship between day 3 EPA and SOFA score seems promising, but EPA intake and effects may have been diluted by enteral nutrition which was started in more than half of patients on day 4. There was no significant difference in terms of other biochemical measurements, SOFA score, length of ICU stay and mortality. More research is needed in this patient population, particularly regarding dose, duration and timing of FO and the effects on clinical outcomes.","archive_location":"CN-02180308","container-title":"Clinical nutrition (Edinburgh, Scotland)","DOI":"10.1016/j.clnu.2018.12.010","issue":"6","journalAbbreviation":"Clinical nutrition (Edinburgh, Scotland)","page":"2583‐2591","title":"Four-oil intravenous lipid emulsion effect on plasma fatty acid composition, inflammatory markers and clinical outcomes in acutely ill patients: a randomised control trial (Foil fact)","volume":"38","author":[{"family":"Donoghue","given":"V"},{"family":"Schleicher","given":"GK"},{"family":"Spruyt","given":"MGL"},{"family":"Malan","given":"L"},{"family":"Nel","given":"DG"},{"family":"Calder","given":"PC"},{"family":"Blaauw","given":"R"}],"issued":{"date-parts":[["2019"]]}}}],"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[7]</w:t>
            </w:r>
            <w:r w:rsidR="00EF0C62">
              <w:rPr>
                <w:rFonts w:asciiTheme="majorHAnsi" w:hAnsiTheme="majorHAnsi" w:cstheme="majorHAnsi"/>
                <w:color w:val="000000"/>
                <w:sz w:val="18"/>
                <w:szCs w:val="18"/>
              </w:rPr>
              <w:fldChar w:fldCharType="end"/>
            </w:r>
          </w:p>
        </w:tc>
        <w:tc>
          <w:tcPr>
            <w:tcW w:w="851" w:type="dxa"/>
          </w:tcPr>
          <w:p w14:paraId="051E45FC"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Africa</w:t>
            </w:r>
          </w:p>
        </w:tc>
        <w:tc>
          <w:tcPr>
            <w:tcW w:w="1843" w:type="dxa"/>
          </w:tcPr>
          <w:p w14:paraId="756F888B"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52D63EF2"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0039ACE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75</w:t>
            </w:r>
          </w:p>
        </w:tc>
        <w:tc>
          <w:tcPr>
            <w:tcW w:w="1882" w:type="dxa"/>
          </w:tcPr>
          <w:p w14:paraId="3FAAA502"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10891313"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5</w:t>
            </w:r>
          </w:p>
        </w:tc>
      </w:tr>
      <w:tr w:rsidR="00FF5BCB" w:rsidRPr="000C48D9" w14:paraId="7947FB28"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BB43074" w14:textId="5925BA4B" w:rsidR="00FF5BCB" w:rsidRPr="000C48D9" w:rsidRDefault="00FF5BCB" w:rsidP="009172EF">
            <w:pPr>
              <w:rPr>
                <w:rFonts w:asciiTheme="majorHAnsi" w:hAnsiTheme="majorHAnsi" w:cstheme="majorHAnsi"/>
                <w:sz w:val="18"/>
                <w:szCs w:val="18"/>
              </w:rPr>
            </w:pPr>
            <w:r w:rsidRPr="00034557">
              <w:rPr>
                <w:rFonts w:asciiTheme="majorHAnsi" w:hAnsiTheme="majorHAnsi" w:cstheme="majorHAnsi"/>
                <w:color w:val="000000"/>
                <w:sz w:val="18"/>
                <w:szCs w:val="18"/>
              </w:rPr>
              <w:t>Hejazi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{"citationID":"6lON4jq7","properties":{"formattedCitation":"[8]","plainCitation":"[8]","noteIndex":0},"citationItems":[{"id":328,"uris":["http://zotero.org/users/9370925/items/J5WTI8SY"],"itemData":{"id":328,"type":"article-journal","abstract":"BACKGROUND: Critical illness is associated with oxidative stress and insulin resistance. These conditions affect the clinical outcomes in intensive care unit (ICU). The aim of this study was to determine whether intervention with α‐lipoic acid (ALA) influences the oxidative stress, insulin resistance, and clinical outcomes in critically ill patients. METHOD: In this randomized double‐blind placebo‐controlled trial, 80 critically ill patients who were expected to stay at least seven days in the ICU and required enteral feeding were randomly allocated to two equal groups to receive either ALA (900 mg) or placebo daily for 10 days. Serum levels of total antioxidant capacity (TAC), malondialdehyde (MDA), insulin, glucose (GLC), C‐reactive protein (CRP), albumin (Alb), prealbumin (preAlb), total protein (total‐pr) and total lymphocyte count (TLC) as well as homeostasis model assessment‐estimated insulin resistance (HOMA‐IR) were measured at baseline and at the end of ALA supplement phase. Clinical outcomes (length of ICU/hospital stay, ICU/hospital mortality, and 28‐day mortality and ventilator free days) were also recorded. RESULTS: TAC increased significantly in the ALA supplemented group compared to the placebo group (p &lt; 0.001). Moreover, serum levels of GLC decreased significantly in the ALA group compared to lack of changes in the placebo group (p = 0.011). ALA supplementation also hindered an increase in HOMA‐IR (p = 0.015). There were no significant differences in other biochemical markers and clinical outcomes between the two groups. CONCLUSION: ALA may be an effective supplement to improve antioxidant defense and insulin resistance in critically ill patients.","archive_location":"CN-01650509","container-title":"Asian journal of anesthesiology","DOI":"10.6859/aja.201806_56(2).0002","issue":"2","journalAbbreviation":"Asian journal of anesthesiology","page":"45‐55","title":"The Beneficial Effects of α-Lipoic Acid in Critically Ill Patients: a Prospective, Randomized, Double-Blind, Placebo-Controlled Trial","volume":"56","author":[{"family":"Hejazi","given":"N"},{"family":"Mazloom","given":"Z"},{"family":"Zand","given":"F"},{"family":"Rezaianzadeh","given":"A"},{"family":"Nikandish","given":"R"}],"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[8]</w:t>
            </w:r>
            <w:r w:rsidR="00EF0C62">
              <w:rPr>
                <w:rFonts w:asciiTheme="majorHAnsi" w:hAnsiTheme="majorHAnsi" w:cstheme="majorHAnsi"/>
                <w:color w:val="000000"/>
                <w:sz w:val="18"/>
                <w:szCs w:val="18"/>
              </w:rPr>
              <w:fldChar w:fldCharType="end"/>
            </w:r>
          </w:p>
        </w:tc>
        <w:tc>
          <w:tcPr>
            <w:tcW w:w="851" w:type="dxa"/>
          </w:tcPr>
          <w:p w14:paraId="6AB39859"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06E86FBE"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1E138499"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6DD29A60"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80</w:t>
            </w:r>
          </w:p>
        </w:tc>
        <w:tc>
          <w:tcPr>
            <w:tcW w:w="1882" w:type="dxa"/>
          </w:tcPr>
          <w:p w14:paraId="437948F0"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Nutritional supplementation</w:t>
            </w:r>
          </w:p>
        </w:tc>
        <w:tc>
          <w:tcPr>
            <w:tcW w:w="1236" w:type="dxa"/>
          </w:tcPr>
          <w:p w14:paraId="1EF006F7"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10</w:t>
            </w:r>
          </w:p>
        </w:tc>
      </w:tr>
      <w:tr w:rsidR="00FF5BCB" w:rsidRPr="000C48D9" w14:paraId="557B65AC"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597B2E08" w14:textId="0858F186" w:rsidR="00FF5BCB" w:rsidRPr="000C48D9" w:rsidRDefault="00FF5BCB" w:rsidP="009172EF">
            <w:pPr>
              <w:rPr>
                <w:rFonts w:asciiTheme="majorHAnsi" w:hAnsiTheme="majorHAnsi" w:cstheme="majorHAnsi"/>
                <w:color w:val="000000"/>
                <w:sz w:val="18"/>
                <w:szCs w:val="18"/>
              </w:rPr>
            </w:pPr>
            <w:proofErr w:type="spellStart"/>
            <w:r w:rsidRPr="00034557">
              <w:rPr>
                <w:rFonts w:asciiTheme="majorHAnsi" w:hAnsiTheme="majorHAnsi" w:cstheme="majorHAnsi"/>
                <w:color w:val="000000"/>
                <w:sz w:val="18"/>
                <w:szCs w:val="18"/>
              </w:rPr>
              <w:t>Wandrag</w:t>
            </w:r>
            <w:proofErr w:type="spellEnd"/>
            <w:r w:rsidRPr="00034557">
              <w:rPr>
                <w:rFonts w:asciiTheme="majorHAnsi" w:hAnsiTheme="majorHAnsi" w:cstheme="majorHAnsi"/>
                <w:color w:val="000000"/>
                <w:sz w:val="18"/>
                <w:szCs w:val="18"/>
              </w:rPr>
              <w:t xml:space="preserve"> et al., 2019</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{"citationID":"6gf9mixS","properties":{"formattedCitation":"[9]","plainCitation":"[9]","noteIndex":0},"citationItems":[{"id":330,"uris":["http://zotero.org/users/9370925/items/KX4CR2G6"],"itemData":{"id":330,"type":"article-journal","abstract":"Background: Critically ill patients lose up to 2% of muscle mass per day. We assessed the feasibility of administering a leucine‐enriched essential amino acid (L‐EAA) supplement to mechanically ventilated trauma patients with the aim of assessing the effect on skeletal muscle mass and function. Methods: A randomised feasibility study was performed over six months in intensive care (ICU). Patients received 5 g L‐EAA five times per day in addition to standard feed (L‐EAA group) or standard feed only (control group) for up to 14 days. C‐reactive protein, albumin, IL‐6, IL‐10, urinary 3‐MH, nitrogen balance, protein turnover ([1‐13C] leucine infusion), muscle depth change (ultrasound), functional change (Katz and Barthel indices) and muscle strength Medical Research Council (MRC) sum score to assess ICU Acquired Weakness were measured sequentially. Results: Eight patients (9.5% of screened patients) were recruited over six months. L‐EAA doses were provided on 91/124 (73%) occasions. Inflammatory and urinary marker data were collected; serial muscle depth measurements were lacking due to short length of stay. Protein turnover studies were performed on five occasions. MRC sum score could not be performed as patients were not able to respond to the screening questions. The Katz and Barthel indices did not change. L‐EAA delivery was achievable, but meaningful functional and muscle mass outcome measures require careful consideration in the design of a future randomised controlled trial. Conclusion: L‐EAA was practical to provide, but we found significant barriers to recruitment and measurement of the chosen outcomes which would need to be addressed in the design of a future, large randomised controlled trial. Trial registration: ISRCTN Registry, ISRCTN79066838. Registered on 25 July 2012.","archive_location":"CN-01985716","container-title":"Trials","DOI":"10.1186/s13063-019-3639-2","issue":"1","journalAbbreviation":"Trials","page":"561","title":"Leucine-enriched essential amino acid supplementation in mechanically ventilated trauma patients: a feasibility study","volume":"20","author":[{"family":"Wandrag","given":"L"},{"family":"Brett","given":"SJ"},{"family":"Frost","given":"GS"},{"family":"To","given":"M"},{"family":"Loubo","given":"EA"},{"family":"Jackson","given":"NC"},{"family":"Umpleby","given":"AM"},{"family":"Bountziouka","given":"V"},{"family":"Hickson","given":"M"}],"issued":{"date-parts":[["2019"]]}}}],"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[9]</w:t>
            </w:r>
            <w:r w:rsidR="00EF0C62">
              <w:rPr>
                <w:rFonts w:asciiTheme="majorHAnsi" w:hAnsiTheme="majorHAnsi" w:cstheme="majorHAnsi"/>
                <w:color w:val="000000"/>
                <w:sz w:val="18"/>
                <w:szCs w:val="18"/>
              </w:rPr>
              <w:fldChar w:fldCharType="end"/>
            </w:r>
          </w:p>
        </w:tc>
        <w:tc>
          <w:tcPr>
            <w:tcW w:w="851" w:type="dxa"/>
          </w:tcPr>
          <w:p w14:paraId="65A1D68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0CAFC8EC"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4EBBAAF9"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109AF6DD"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8</w:t>
            </w:r>
          </w:p>
        </w:tc>
        <w:tc>
          <w:tcPr>
            <w:tcW w:w="1882" w:type="dxa"/>
          </w:tcPr>
          <w:p w14:paraId="23FD3F0C"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Nutritional supplementation</w:t>
            </w:r>
          </w:p>
        </w:tc>
        <w:tc>
          <w:tcPr>
            <w:tcW w:w="1236" w:type="dxa"/>
          </w:tcPr>
          <w:p w14:paraId="45688321"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14</w:t>
            </w:r>
          </w:p>
        </w:tc>
      </w:tr>
      <w:tr w:rsidR="00FF5BCB" w:rsidRPr="000C48D9" w14:paraId="39EB2AFA"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9F86BC5" w14:textId="765CBDF8" w:rsidR="00FF5BCB" w:rsidRPr="000C48D9" w:rsidRDefault="00FF5BCB" w:rsidP="009172EF">
            <w:pPr>
              <w:rPr>
                <w:rFonts w:asciiTheme="majorHAnsi" w:hAnsiTheme="majorHAnsi" w:cstheme="majorHAnsi"/>
                <w:color w:val="000000"/>
                <w:sz w:val="18"/>
                <w:szCs w:val="18"/>
              </w:rPr>
            </w:pPr>
            <w:proofErr w:type="spellStart"/>
            <w:r w:rsidRPr="00034557">
              <w:rPr>
                <w:rFonts w:asciiTheme="majorHAnsi" w:hAnsiTheme="majorHAnsi" w:cstheme="majorHAnsi"/>
                <w:color w:val="000000"/>
                <w:sz w:val="18"/>
                <w:szCs w:val="18"/>
              </w:rPr>
              <w:t>Mousavian</w:t>
            </w:r>
            <w:proofErr w:type="spellEnd"/>
            <w:r w:rsidRPr="00034557">
              <w:rPr>
                <w:rFonts w:asciiTheme="majorHAnsi" w:hAnsiTheme="majorHAnsi" w:cstheme="majorHAnsi"/>
                <w:color w:val="000000"/>
                <w:sz w:val="18"/>
                <w:szCs w:val="18"/>
              </w:rPr>
              <w:t xml:space="preserve"> et al., 2020</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{"citationID":"MvMNdAhC","properties":{"formattedCitation":"[10]","plainCitation":"[10]","noteIndex":0},"citationItems":[{"id":332,"uris":["http://zotero.org/users/9370925/items/6M9JAKN7"],"itemData":{"id":332,"type":"article-journal","abstract":"Background: Nutrition support plays a pivotal role in improving the clinical outcomes of the patients admitted to the intensive care unit (ICU). However, there are controversies regarding the optimal amount of energy for the reduction of morbidity and mortality in neurosurgical patients at the ICU. Methods: This randomized clinical trial was conducted on 560 patients who were admitted to trauma, stroke, and neurosurgery ICUs, and 68 patients were enrolled based on the inclusion criteria. In total, data of 58 patients were analyzed. In the full‐energy group, enteral feeding started at 75% of their daily energy expenditure and gradually increased to 90%â€“100%. In the hypocaloric group, enteral feeding started with 30% of the daily energy expenditure and reached 75% within 7 days of the intervention. Results: No significant differences were observed in the baseline characteristics of the patients in the hypocaloric and full‐energy groups. The incidence of severe gastrointestinal intolerance was relatively high in the full‐energy group (PÂ &lt;.001). Duration of mechanical ventilation and length of hospital stay were lower in the hypocaloric group compared with the full‐energy group (P =.014 and P =.046, respectively). However, no significant differences were denoted in the length of ICU admission (P =.163), 28‐day mortality (P =.640), and pneumonia (P =.162) between the study groups. Conclusions: In the neurocritical care unit, hypocaloric enteral feeding was associated with lower gastrointestinal intolerance, as well as reduced duration of ventilator dependence and length of hospital stay.","archive_location":"CN-02100062","container-title":"JPEN. Journal of parenteral and enteral nutrition","DOI":"10.1002/jpen.1782","issue":"8","journalAbbreviation":"JPEN. Journal of parenteral and enteral nutrition","page":"1475‐1483","title":"Randomized Controlled Trial of Comparative Hypocaloric vs Full-Energy Enteral Feeding During the First Week of Hospitalization in Neurosurgical Patients at the Intensive Care Unit","volume":"44","author":[{"family":"Mousavian","given":"SZ"},{"family":"Pasdar","given":"Y"},{"family":"Ranjbar","given":"G"},{"family":"Jandari","given":"S"},{"family":"Akhlaghi","given":"S"},{"family":"Almasi","given":"A"},{"family":"Safarian","given":"M"}],"issued":{"date-parts":[["2020"]]}}}],"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[10]</w:t>
            </w:r>
            <w:r w:rsidR="00EF0C62">
              <w:rPr>
                <w:rFonts w:asciiTheme="majorHAnsi" w:hAnsiTheme="majorHAnsi" w:cstheme="majorHAnsi"/>
                <w:color w:val="000000"/>
                <w:sz w:val="18"/>
                <w:szCs w:val="18"/>
              </w:rPr>
              <w:fldChar w:fldCharType="end"/>
            </w:r>
          </w:p>
        </w:tc>
        <w:tc>
          <w:tcPr>
            <w:tcW w:w="851" w:type="dxa"/>
          </w:tcPr>
          <w:p w14:paraId="4A4B612C"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48DBB18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2F3621A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Neurosurgical</w:t>
            </w:r>
            <w:r w:rsidRPr="000C48D9">
              <w:rPr>
                <w:rFonts w:asciiTheme="majorHAnsi" w:hAnsiTheme="majorHAnsi" w:cstheme="majorHAnsi"/>
                <w:sz w:val="18"/>
                <w:szCs w:val="18"/>
              </w:rPr>
              <w:t xml:space="preserve"> ICU</w:t>
            </w:r>
          </w:p>
        </w:tc>
        <w:tc>
          <w:tcPr>
            <w:tcW w:w="1276" w:type="dxa"/>
          </w:tcPr>
          <w:p w14:paraId="4AB67B9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68</w:t>
            </w:r>
          </w:p>
        </w:tc>
        <w:tc>
          <w:tcPr>
            <w:tcW w:w="1882" w:type="dxa"/>
          </w:tcPr>
          <w:p w14:paraId="55B0C50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7983373D"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14</w:t>
            </w:r>
          </w:p>
        </w:tc>
      </w:tr>
      <w:tr w:rsidR="00FF5BCB" w:rsidRPr="000C48D9" w14:paraId="3E19322A"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0DDC9091" w14:textId="076D0FF4"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Wang et al., 2020</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{"citationID":"AjWEnQzq","properties":{"formattedCitation":"[11]","plainCitation":"[11]","noteIndex":0},"citationItems":[{"id":335,"uris":["http://zotero.org/users/9370925/items/9QKK9B98"],"itemData":{"id":335,"type":"article-journal","abstract":"Although energy intake might be associated with clinical outcomes in critically ill patients, it remains unclear whether full or trophic feeding is suitable for critically ill patients with high or low nutrition risk. We conducted a prospective study to determine which feeding energy intakes were associated with clinical outcomes in critically ill patients with high or low nutrition risk. This was an investigator‐initiated, single center, single blind, randomized controlled trial. Critically ill patients were allocated to either high or low nutrition risk based on their Nutrition Risk in the Critically Ill score, and then randomized to receive either the full or the trophic feeding. The feeding procedure was administered for six days. No significant differences were observed in in‐hospital, 14‐day and 28‐day mortalities, the length of ventilator dependency, or ICU and hospital stay among the four groups. There were no associations between energy and protein intakes and in‐hospital, 14‐day and 28‐day mortalities in any of the four groups. However, protein intake was positively associated with the length of hospital stay and ventilator dependency in patients with low nutrition risk receiving trophic feeding. Full or trophic feeding in critically ill patients showed no associations with clinical outcomes, regardless of nutrition risk.","archive_location":"CN-02202031","container-title":"Nutrients","DOI":"10.3390/nu12113518","issue":"11","journalAbbreviation":"Nutrients","title":"Full Versus Trophic Feeds in Critically Ill Adults with High and Low Nutritional Risk Scores: a Randomized Controlled Trial","URL":"https://www.cochranelibrary.com/central/doi/10.1002/central/CN-02202031/full","volume":"12","author":[{"family":"Wang","given":"CY"},{"family":"Fu","given":"PK"},{"family":"Chao","given":"WC"},{"family":"Wang","given":"WN"},{"family":"Chen","given":"CH"},{"family":"Huang","given":"YC"}],"issued":{"date-parts":[["2020"]]}}}],"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[11]</w:t>
            </w:r>
            <w:r w:rsidR="00EF0C62">
              <w:rPr>
                <w:rFonts w:asciiTheme="majorHAnsi" w:hAnsiTheme="majorHAnsi" w:cstheme="majorHAnsi"/>
                <w:color w:val="000000"/>
                <w:sz w:val="18"/>
                <w:szCs w:val="18"/>
              </w:rPr>
              <w:fldChar w:fldCharType="end"/>
            </w:r>
            <w:r w:rsidR="00EF0C62">
              <w:rPr>
                <w:rFonts w:asciiTheme="majorHAnsi" w:hAnsiTheme="majorHAnsi" w:cstheme="majorHAnsi"/>
                <w:color w:val="000000"/>
                <w:sz w:val="18"/>
                <w:szCs w:val="18"/>
              </w:rPr>
              <w:t xml:space="preserve"> </w:t>
            </w:r>
          </w:p>
        </w:tc>
        <w:tc>
          <w:tcPr>
            <w:tcW w:w="851" w:type="dxa"/>
          </w:tcPr>
          <w:p w14:paraId="61A2B2B0"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39ADE3A1"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5F025B39"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Medical</w:t>
            </w:r>
            <w:r w:rsidRPr="000C48D9">
              <w:rPr>
                <w:rFonts w:asciiTheme="majorHAnsi" w:hAnsiTheme="majorHAnsi" w:cstheme="majorHAnsi"/>
                <w:sz w:val="18"/>
                <w:szCs w:val="18"/>
              </w:rPr>
              <w:t xml:space="preserve"> ICU</w:t>
            </w:r>
          </w:p>
        </w:tc>
        <w:tc>
          <w:tcPr>
            <w:tcW w:w="1276" w:type="dxa"/>
          </w:tcPr>
          <w:p w14:paraId="78727B5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150</w:t>
            </w:r>
          </w:p>
        </w:tc>
        <w:tc>
          <w:tcPr>
            <w:tcW w:w="1882" w:type="dxa"/>
          </w:tcPr>
          <w:p w14:paraId="5AF28614"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250EA694"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6</w:t>
            </w:r>
          </w:p>
        </w:tc>
      </w:tr>
      <w:tr w:rsidR="00FF5BCB" w:rsidRPr="000C48D9" w14:paraId="6713A3E6"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7A64A26" w14:textId="350D3A92" w:rsidR="00FF5BCB" w:rsidRPr="000C48D9" w:rsidRDefault="00FF5BCB" w:rsidP="009172EF">
            <w:pPr>
              <w:rPr>
                <w:rFonts w:asciiTheme="majorHAnsi" w:hAnsiTheme="majorHAnsi" w:cstheme="majorHAnsi"/>
                <w:color w:val="000000"/>
                <w:sz w:val="18"/>
                <w:szCs w:val="18"/>
              </w:rPr>
            </w:pPr>
            <w:proofErr w:type="spellStart"/>
            <w:r w:rsidRPr="00034557">
              <w:rPr>
                <w:rFonts w:asciiTheme="majorHAnsi" w:hAnsiTheme="majorHAnsi" w:cstheme="majorHAnsi"/>
                <w:color w:val="000000"/>
                <w:sz w:val="18"/>
                <w:szCs w:val="18"/>
              </w:rPr>
              <w:t>Fazil</w:t>
            </w:r>
            <w:r w:rsidR="00EF0C62">
              <w:rPr>
                <w:rFonts w:asciiTheme="majorHAnsi" w:hAnsiTheme="majorHAnsi" w:cstheme="majorHAnsi"/>
                <w:color w:val="000000"/>
                <w:sz w:val="18"/>
                <w:szCs w:val="18"/>
              </w:rPr>
              <w:t>aty</w:t>
            </w:r>
            <w:r w:rsidRPr="00034557">
              <w:rPr>
                <w:rFonts w:asciiTheme="majorHAnsi" w:hAnsiTheme="majorHAnsi" w:cstheme="majorHAnsi"/>
                <w:color w:val="000000"/>
                <w:sz w:val="18"/>
                <w:szCs w:val="18"/>
              </w:rPr>
              <w:t>et</w:t>
            </w:r>
            <w:proofErr w:type="spellEnd"/>
            <w:r w:rsidRPr="00034557">
              <w:rPr>
                <w:rFonts w:asciiTheme="majorHAnsi" w:hAnsiTheme="majorHAnsi" w:cstheme="majorHAnsi"/>
                <w:color w:val="000000"/>
                <w:sz w:val="18"/>
                <w:szCs w:val="18"/>
              </w:rPr>
              <w:t xml:space="preserve">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{"citationID":"uFnSUBKu","properties":{"formattedCitation":"[12]","plainCitation":"[12]","noteIndex":0},"citationItems":[{"id":353,"uris":["http://zotero.org/users/9370925/items/4L8CGLG3"],"itemData":{"id":353,"type":"article-journal","abstract":"BACKGROUND: Trauma is associated with a profound immunological dysfunction. This predisposes patients to infections and adverse outcomes. ß‐glucan has been implicated in the initiation of anti‐microbial immune response. The present study aimed to evaluate the effects of an enteral diet containing ß‐glucan on serum levels of IL‐12 and highly‐sensitive C‐reactive protein (hs‐CRP), occurrence of infection, and clinical outcomes in critically ill multiple‐trauma patients. METHODS: Forty multiple trauma patients requiring enteral nutrition for at least 10 days were randomly assigned to the intervention group (n=20) or the placebo group (n=20). The intervention group received a high‐protein enteral diet providing 3 g ß‐glucan, and the control group received a similar diet, except for 3 g of maltodextrin as a placebo. Serum levels of IL‐12 and hs‐CRP were measured on days 0, 10, and 21. RESULTS: The ß‐glucan group showed significantly higher serum levels of IL‐12 on day 21 compared to the control group. Infection frequency and duration of mechanical ventilation were significantly lower in the ß‐glucan group. A significant difference was found in the Sequential Organ Failure Assessment (SOFA) score in favor of the ß‐glucan group. No difference was found in the serum levels of hs‐CRP, length of ICU stay, occurrence of infection, and mortality rates between the two groups. CONCLUSION: ß‐glucan may increase serum levels of IL‐12, shorten the duration of mechanical ventilation, and reduce organ failure in critically ill multiple‐trauma patients.","archive_location":"CN-01655649","container-title":"Ulusal travma ve acil cerrahi dergisi [Turkish journal of trauma &amp; emergency surgery : TJTES]","DOI":"10.5505/tjtes.2017.34514","issue":"4","journalAbbreviation":"Ulusal travma ve acil cerrahi dergisi [Turkish journal of trauma &amp; emergency surgery : TJTES]","page":"287‐293","title":"Effect of ß-glucan on serum levels of IL-12, hs-CRP, and clinical outcomes in multiple-trauma patients: a prospective randomized study","volume":"24","author":[{"family":"Fazilaty","given":"Z"},{"family":"Chenari","given":"H"},{"family":"Shariatpanahi","given":"ZV"}],"issued":{"date-parts":[["2018"]]}}}],"schema":"https://github.com/citation-style-language/schema/raw/master/csl-citation.json"}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[12]</w:t>
            </w:r>
            <w:r w:rsidR="00EF0C62">
              <w:rPr>
                <w:rFonts w:asciiTheme="majorHAnsi" w:hAnsiTheme="majorHAnsi" w:cstheme="majorHAnsi"/>
                <w:color w:val="000000"/>
                <w:sz w:val="18"/>
                <w:szCs w:val="18"/>
              </w:rPr>
              <w:fldChar w:fldCharType="end"/>
            </w:r>
          </w:p>
        </w:tc>
        <w:tc>
          <w:tcPr>
            <w:tcW w:w="851" w:type="dxa"/>
          </w:tcPr>
          <w:p w14:paraId="71778C49"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124DCFB9"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4E26A1C8"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3B194AA0"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40</w:t>
            </w:r>
          </w:p>
        </w:tc>
        <w:tc>
          <w:tcPr>
            <w:tcW w:w="1882" w:type="dxa"/>
          </w:tcPr>
          <w:p w14:paraId="5450B537"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Nutritional supplementation</w:t>
            </w:r>
          </w:p>
        </w:tc>
        <w:tc>
          <w:tcPr>
            <w:tcW w:w="1236" w:type="dxa"/>
          </w:tcPr>
          <w:p w14:paraId="3744D7B2"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10</w:t>
            </w:r>
          </w:p>
        </w:tc>
      </w:tr>
      <w:tr w:rsidR="00FF5BCB" w:rsidRPr="000C48D9" w14:paraId="6A842AFD"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77839F65" w14:textId="7E53BFEE" w:rsidR="00FF5BCB" w:rsidRPr="000C48D9" w:rsidRDefault="00FF5BCB" w:rsidP="009172EF">
            <w:pPr>
              <w:rPr>
                <w:rFonts w:asciiTheme="majorHAnsi" w:hAnsiTheme="majorHAnsi" w:cstheme="majorHAnsi"/>
                <w:color w:val="000000"/>
                <w:sz w:val="18"/>
                <w:szCs w:val="18"/>
              </w:rPr>
            </w:pPr>
            <w:proofErr w:type="spellStart"/>
            <w:r w:rsidRPr="00034557">
              <w:rPr>
                <w:rFonts w:asciiTheme="majorHAnsi" w:hAnsiTheme="majorHAnsi" w:cstheme="majorHAnsi"/>
                <w:color w:val="000000"/>
                <w:sz w:val="18"/>
                <w:szCs w:val="18"/>
              </w:rPr>
              <w:t>Tihista</w:t>
            </w:r>
            <w:proofErr w:type="spellEnd"/>
            <w:r w:rsidRPr="00034557">
              <w:rPr>
                <w:rFonts w:asciiTheme="majorHAnsi" w:hAnsiTheme="majorHAnsi" w:cstheme="majorHAnsi"/>
                <w:color w:val="000000"/>
                <w:sz w:val="18"/>
                <w:szCs w:val="18"/>
              </w:rPr>
              <w:t xml:space="preserve">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{"citationID":"hMChCM3A","properties":{"formattedCitation":"[13]","plainCitation":"[13]","noteIndex":0},"citationItems":[{"id":360,"uris":["http://zotero.org/users/9370925/items/IHCWQQ4X"],"itemData":{"id":360,"type":"article-journal","abstract":"BACKGROUND &amp; AIMS: The burn patient is the clearest example of prolonged inflammatory response. Various nutrients, particularly omega‐3 polyunsaturated fatty acids (ω‐3 PUFAs), have been demonstrated as attenuating the inflammatory response, and reduce infectious complications. In absence of definitive evidence in major burns the study aimed at investigating the effect particularly on infectious complications of enteral nutrition enriched with ω‐3 PUFAs. METHOD: Prospectively randomized controlled trial. INCLUSION CRITERIA: adult patients admitted to intensive care (ICU), burns &gt; 15% body surface area (BSA), with inhalation injury requiring mechanical ventilation for ≥ 6 days and enteral nutrition. INTERVENTION: low‐fat (18% energy as fat) modular diet (LF‐EN) or identical with 50% of fat as fish oil (FO‐EN). Study endpoints: infectious and other complications, length of mechanical ventilation time, mortality. RESULTS: Altogether 92 patients, aged 40 years old and burned 38% BSA were analyzed (45 patients in LF‐EN and 47 in FO‐EN). Baseline characteristics were similar. Severe sepsis and septic shock together were significantly fewer in FO‐EN group, 15% versus 33%, p = 0.03, (others infections unchanged). Non‐infectious complications were less frequent in group FO‐EN, with a significant reduction of high gastric residual volume (33% versus 8.5%: p = 0.003). Mechanical ventilation was non��significantly shorter with FO‐EN (22 versus 26 days). Mortality did not differ. CONCLUSION: The inclusion of ω‐3 PUFAs in a low fat diet in ICU burned patients was associated with significant clinical benefits compared to a conventional low fat diet, with lower rates of severe sepsis, septic shock and pyloric dysfunction. TRIAL IDENTIFICATION: NCT02189538.","archive_location":"CN-01955705","container-title":"Clinical nutrition (Edinburgh, Scotland)","DOI":"10.1016/j.clnu.2017.01.002","issue":"1","journalAbbreviation":"Clinical nutrition (Edinburgh, Scotland)","page":"107‐112","title":"Effect of omega 3 polyunsaturated fatty acids derived from fish oil in major burn patients: a prospective randomized controlled pilot trial","volume":"37","author":[{"family":"Tihista","given":"S"},{"family":"Echavarría","given":"E"}],"issued":{"date-parts":[["2018"]]}}}],"schema":"https://github.com/citation-style-language/schema/raw/master/csl-citation.json"}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[13]</w:t>
            </w:r>
            <w:r w:rsidR="00EF0C62">
              <w:rPr>
                <w:rFonts w:asciiTheme="majorHAnsi" w:hAnsiTheme="majorHAnsi" w:cstheme="majorHAnsi"/>
                <w:color w:val="000000"/>
                <w:sz w:val="18"/>
                <w:szCs w:val="18"/>
              </w:rPr>
              <w:fldChar w:fldCharType="end"/>
            </w:r>
            <w:r w:rsidR="00EF0C62">
              <w:rPr>
                <w:rFonts w:asciiTheme="majorHAnsi" w:hAnsiTheme="majorHAnsi" w:cstheme="majorHAnsi"/>
                <w:color w:val="000000"/>
                <w:sz w:val="18"/>
                <w:szCs w:val="18"/>
              </w:rPr>
              <w:t xml:space="preserve"> </w:t>
            </w:r>
          </w:p>
        </w:tc>
        <w:tc>
          <w:tcPr>
            <w:tcW w:w="851" w:type="dxa"/>
          </w:tcPr>
          <w:p w14:paraId="0F86D4AA"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429931AF"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0A13DBB2"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Medical</w:t>
            </w:r>
            <w:r w:rsidRPr="000C48D9">
              <w:rPr>
                <w:rFonts w:asciiTheme="majorHAnsi" w:hAnsiTheme="majorHAnsi" w:cstheme="majorHAnsi"/>
                <w:sz w:val="18"/>
                <w:szCs w:val="18"/>
              </w:rPr>
              <w:t xml:space="preserve"> ICU</w:t>
            </w:r>
          </w:p>
        </w:tc>
        <w:tc>
          <w:tcPr>
            <w:tcW w:w="1276" w:type="dxa"/>
          </w:tcPr>
          <w:p w14:paraId="36DFFC54"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106</w:t>
            </w:r>
          </w:p>
        </w:tc>
        <w:tc>
          <w:tcPr>
            <w:tcW w:w="1882" w:type="dxa"/>
          </w:tcPr>
          <w:p w14:paraId="49DFF2FD"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2F79B0E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14</w:t>
            </w:r>
          </w:p>
        </w:tc>
      </w:tr>
      <w:tr w:rsidR="00FF5BCB" w:rsidRPr="000C48D9" w14:paraId="6B136145"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B721808" w14:textId="7CDE78BE"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de Azevedo et al., 2019</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{"citationID":"9vubtfgw","properties":{"formattedCitation":"[14]","plainCitation":"[14]","noteIndex":0},"citationItems":[{"id":367,"uris":["http://zotero.org/users/9370925/items/75F7KR87"],"itemData":{"id":367,"type":"article-journal","abstract":"OBJECTIVE: To evaluate differences in outcomes for an optimized calorie and high protein nutrition therapy versus standard nutrition care in critically ill adult patients. METHODS: We randomized patients expected to stay in the intensive care unit for at least 3 days. In the optimized calorie and high protein nutrition group, caloric intake was determined by indirect calorimetry, and protein intake was established at 2.0 to 2.2g/kg/day. The control group received 25kcal/kg/day of calories and 1.4 to 1.5g/kg/day protein. The primary outcome was the physical component summary score obtained at 3 and 6 months. Secondary outcomes included handgrip strength at intensive care unit discharge, duration of mechanical ventilation and hospital mortality. RESULTS: In total, 120 patients were included in the analysis. There was no significant difference between the two groups in calories received. However, the amount of protein received by the optimized calorie and high protein nutrition group was significantly higher compared with the control group. The physical component summary score at 3 and 6 months did not differ between the two groups nor did secondary outcomes. However, after adjusting for covariates, a negative delta protein (protein received minus predetermined protein requirement) was associated with a lower physical component summary score at 3 and 6 months postrandomization. CONCLUSION: In this study optimized calorie and high protein strategy did not appear to improve physical quality of life compared with standard nutrition care. However, after adjusting for covariates, a negative delta protein was associated with a lower physical component summary score at 3 and 6 months postrandomization. This association exists independently of the method of calculation of protein target.","archive_location":"CN-01958051","container-title":"Revista brasileira de terapia intensiva","DOI":"10.5935/0103-507X.20190025","issue":"2","journalAbbreviation":"Revista brasileira de terapia intensiva","page":"171‐179","title":"Optimized calorie and high protein intake versus recommended caloric-protein intake in critically ill patients: a prospective, randomized, controlled phase II clinical trial","volume":"31","author":[{"family":"Azevedo","given":"JRA"},{"family":"Lima","given":"HCM"},{"family":"Montenegro","given":"WS"},{"family":"Souza","given":"SCC"},{"family":"Nogueira","given":"IROM"},{"family":"Silva","given":"MM"},{"family":"Muniz","given":"NA"}],"issued":{"date-parts":[["2019"]]}}}],"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[14]</w:t>
            </w:r>
            <w:r w:rsidR="00EF0C62">
              <w:rPr>
                <w:rFonts w:asciiTheme="majorHAnsi" w:hAnsiTheme="majorHAnsi" w:cstheme="majorHAnsi"/>
                <w:color w:val="000000"/>
                <w:sz w:val="18"/>
                <w:szCs w:val="18"/>
              </w:rPr>
              <w:fldChar w:fldCharType="end"/>
            </w:r>
          </w:p>
        </w:tc>
        <w:tc>
          <w:tcPr>
            <w:tcW w:w="851" w:type="dxa"/>
          </w:tcPr>
          <w:p w14:paraId="65E78991" w14:textId="1CA941FC"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South America</w:t>
            </w:r>
          </w:p>
        </w:tc>
        <w:tc>
          <w:tcPr>
            <w:tcW w:w="1843" w:type="dxa"/>
          </w:tcPr>
          <w:p w14:paraId="7E955A43"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42B4AD5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286A6C6C"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138</w:t>
            </w:r>
          </w:p>
        </w:tc>
        <w:tc>
          <w:tcPr>
            <w:tcW w:w="1882" w:type="dxa"/>
          </w:tcPr>
          <w:p w14:paraId="15CE3D3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240EE928"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10</w:t>
            </w:r>
          </w:p>
        </w:tc>
      </w:tr>
      <w:tr w:rsidR="00FF5BCB" w:rsidRPr="000C48D9" w14:paraId="191BE724"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618787AE" w14:textId="50F21072"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Yeh et al., 2019</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{"citationID":"Abbg6YnC","properties":{"formattedCitation":"[15]","plainCitation":"[15]","noteIndex":0},"citationItems":[{"id":404,"uris":["http://zotero.org/users/9370925/items/4X8DJHZ8"],"itemData":{"id":404,"type":"article-journal","abstract":"BACKGROUND: The Enhanced Protein‐Energy Provision via the Enteral Route Feeding Protocol (PEP uP) has been shown to be feasible, safe, and effective in delivering significantly more energy/protein, though it has not been well studied in surgical/trauma patients. We hypothesized that PEP uP will effectively increase energy/protein delivery to critically ill surgical/trauma patients. METHODS: This multicenter, prospective, randomized pilot study included adult patients admitted to surgical service who were expected to require mechanical ventilation for &gt;24 hours and intensive care unit (ICU) care for &gt;72 hours. Subjects were randomized to PEP uP or standard care. The PEP uP protocol includes initiation at goal rate, semi‐elemental formula, prophylactic prokinetic agents, 24‐hour volume‐based goals, and modular protein supplementation. The primary outcome was nutrition adequacy over the first 12 ICU days. RESULTS: Thirty‐six subjects were enrolled. Slow recruitment resulted in early trial termination by the sponsor. There were no baseline differences between groups. PEP uP patients received more protein (106.8 ± 37.0 vs 78.5 ± 30.3 g/d, P = 0.02). Energy delivery was not significantly different (1400.0 ± 409.5 vs 1237.9 ± 459.1 kcal, P = 0.25). Vomiting was more common in the PEP uP patients (32% vs 12%, P = 0.03). PEP uP protocol violations included 2 patients (15.4%) not receiving pro‐motility medications, 3 (23.1%) not receiving volume‐based feeds as ordered, and 4 (30.8%) not receiving supplemental protein. CONCLUSIONS: In surgical/trauma patients, PEPuP seemed to improve protein delivery but was difficult to implement successfully and may increase vomiting rates.","archive_location":"CN-02233480","container-title":"JPEN. Journal of parenteral and enteral nutrition","DOI":"10.1002/jpen.1521","issue":"2","journalAbbreviation":"JPEN. Journal of parenteral and enteral nutrition","page":"197‐204","title":"PEP uP (Enhanced Protein-Energy Provision via the Enteral Route Feeding Protocol) in Surgical Patients-A Multicenter Pilot Randomized Controlled Trial","volume":"44","author":[{"family":"Yeh","given":"DD"},{"family":"Ortiz","given":"LA"},{"family":"Lee","given":"JM"},{"family":"Chan","given":"J"},{"family":"McKenzie","given":"K"},{"family":"Young","given":"B"},{"family":"Chetelat","given":"L"},{"family":"Collier","given":"B"},{"family":"Benson","given":"A"},{"family":"Heyland","given":"DK"}],"issued":{"date-parts":[["2020"]]}}}],"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[15]</w:t>
            </w:r>
            <w:r w:rsidR="00EF0C62">
              <w:rPr>
                <w:rFonts w:asciiTheme="majorHAnsi" w:hAnsiTheme="majorHAnsi" w:cstheme="majorHAnsi"/>
                <w:color w:val="000000"/>
                <w:sz w:val="18"/>
                <w:szCs w:val="18"/>
              </w:rPr>
              <w:fldChar w:fldCharType="end"/>
            </w:r>
          </w:p>
        </w:tc>
        <w:tc>
          <w:tcPr>
            <w:tcW w:w="851" w:type="dxa"/>
          </w:tcPr>
          <w:p w14:paraId="276D028B"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America</w:t>
            </w:r>
          </w:p>
        </w:tc>
        <w:tc>
          <w:tcPr>
            <w:tcW w:w="1843" w:type="dxa"/>
          </w:tcPr>
          <w:p w14:paraId="1C074A4B"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5EB9D0C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Surgical</w:t>
            </w:r>
            <w:r w:rsidRPr="000C48D9">
              <w:rPr>
                <w:rFonts w:asciiTheme="majorHAnsi" w:hAnsiTheme="majorHAnsi" w:cstheme="majorHAnsi"/>
                <w:sz w:val="18"/>
                <w:szCs w:val="18"/>
              </w:rPr>
              <w:t xml:space="preserve"> ICU</w:t>
            </w:r>
          </w:p>
        </w:tc>
        <w:tc>
          <w:tcPr>
            <w:tcW w:w="1276" w:type="dxa"/>
          </w:tcPr>
          <w:p w14:paraId="198B183E"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36</w:t>
            </w:r>
          </w:p>
        </w:tc>
        <w:tc>
          <w:tcPr>
            <w:tcW w:w="1882" w:type="dxa"/>
          </w:tcPr>
          <w:p w14:paraId="082DD3F9"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6129BBF1"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14</w:t>
            </w:r>
          </w:p>
        </w:tc>
      </w:tr>
      <w:tr w:rsidR="00FF5BCB" w:rsidRPr="000C48D9" w14:paraId="6B600371"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E7F1AB5" w14:textId="0B038805"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Ridley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{"citationID":"Y1aQbZQg","properties":{"formattedCitation":"[16]","plainCitation":"[16]","noteIndex":0},"citationItems":[{"id":415,"uris":["http://zotero.org/users/9370925/items/KQ3CEHNR"],"itemData":{"id":415,"type":"article-journal","abstract":"BACKGROUND: In the critically ill, energy delivery from enteral nutrition (EN) is often less than the estimated energy requirement. Parenteral nutrition (PN) as a supplement to EN may increase energy delivery. We aimed to determine if an individually titrated supplemental PN strategy commenced 48‐72 hours following ICU admission and continued for up to 7 days would increase energy delivery to critically ill adults compared to usual care EN delivery. METHODS: This study was a prospective, parallel group, phase II pilot trial conducted in six intensive care units in Australia and New Zealand. Mechanically ventilated adults with at least one organ failure and EN delivery below 80% of estimated energy requirement in the previous 24 hours received either a supplemental PN strategy (intervention group) or usual care EN delivery. EN in the usual care group could be supplemented with PN if EN remained insufficient after usual methods to optimise delivery were attempted. RESULTS: There were 100 patients included in the study and 99 analysed. Overall, 71% of the study population were male, with a mean (SD) age of 59 (17) years, Acute Physiology and Chronic Health Evaluation II score of 18.2 (6.7) and body mass index of 29.6 (5.8) kg/m2. Significantly greater energy (mean (SD) 1712 (511) calories vs. 1130 (601) calories, p &lt; 0.0001) and proportion of estimated energy requirement (mean (SD) 83 (25) % vs. 53 (29) %, p &lt; 0.0001) from EN and/or PN was delivered to the intervention group compared to usual care. Delivery of protein and proportion of estimated protein requirements were also greater in the intervention group (mean (SD) 86 (25) g, 86 (23) %) compared to usual care (mean (SD) 53 (29) g, 51 (25) %, p &lt; 0.0001). Antibiotic use, ICU and hospital length of stay, mortality and functional outcomes were similar between the two groups. CONCLUSIONS: This individually titrated supplemental PN strategy applied over 7 days significantly increased energy delivery when compared to usual care delivery. Clinical and functional outcomes were similar between the two patient groups. TRIAL REGISTRATION: Clinical Trial registry details: NCT01847534 (First registered 22 April 2013, last updated 31 July 2016).","archive_location":"CN-01643082","container-title":"Critical care (London, England)","DOI":"10.1186/s13054-018-1939-7","issue":"1","journalAbbreviation":"Critical care (London, England)","page":"12","title":"Supplemental parenteral nutrition versus usual care in critically ill adults: a pilot randomized controlled study","volume":"22","author":[{"family":"Ridley","given":"EJ"},{"family":"Davies","given":"AR"},{"family":"Parke","given":"R"},{"family":"Bailey","given":"M"},{"family":"McArthur","given":"C"},{"family":"Gillanders","given":"L"},{"family":"Cooper","given":"DJ"},{"family":"McGuinness","given":"S"}],"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[16]</w:t>
            </w:r>
            <w:r w:rsidR="00EF0C62">
              <w:rPr>
                <w:rFonts w:asciiTheme="majorHAnsi" w:hAnsiTheme="majorHAnsi" w:cstheme="majorHAnsi"/>
                <w:color w:val="000000"/>
                <w:sz w:val="18"/>
                <w:szCs w:val="18"/>
              </w:rPr>
              <w:fldChar w:fldCharType="end"/>
            </w:r>
          </w:p>
        </w:tc>
        <w:tc>
          <w:tcPr>
            <w:tcW w:w="851" w:type="dxa"/>
          </w:tcPr>
          <w:p w14:paraId="4D30684C"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Oceania</w:t>
            </w:r>
          </w:p>
        </w:tc>
        <w:tc>
          <w:tcPr>
            <w:tcW w:w="1843" w:type="dxa"/>
          </w:tcPr>
          <w:p w14:paraId="551DFD94"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7A960C06"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69584CA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100</w:t>
            </w:r>
          </w:p>
        </w:tc>
        <w:tc>
          <w:tcPr>
            <w:tcW w:w="1882" w:type="dxa"/>
          </w:tcPr>
          <w:p w14:paraId="7B81498D"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29EFB0D7"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7</w:t>
            </w:r>
          </w:p>
        </w:tc>
      </w:tr>
      <w:tr w:rsidR="00FF5BCB" w:rsidRPr="000C48D9" w14:paraId="4F9DA1E2"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5D70EFFF" w14:textId="7D9C9617"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lastRenderedPageBreak/>
              <w:t xml:space="preserve">van </w:t>
            </w:r>
            <w:proofErr w:type="spellStart"/>
            <w:r w:rsidRPr="00034557">
              <w:rPr>
                <w:rFonts w:asciiTheme="majorHAnsi" w:hAnsiTheme="majorHAnsi" w:cstheme="majorHAnsi"/>
                <w:color w:val="000000"/>
                <w:sz w:val="18"/>
                <w:szCs w:val="18"/>
              </w:rPr>
              <w:t>Zanten</w:t>
            </w:r>
            <w:proofErr w:type="spellEnd"/>
            <w:r w:rsidRPr="00034557">
              <w:rPr>
                <w:rFonts w:asciiTheme="majorHAnsi" w:hAnsiTheme="majorHAnsi" w:cstheme="majorHAnsi"/>
                <w:color w:val="000000"/>
                <w:sz w:val="18"/>
                <w:szCs w:val="18"/>
              </w:rPr>
              <w:t xml:space="preserve">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{"citationID":"AbD3S4pq","properties":{"formattedCitation":"[17]","plainCitation":"[17]","noteIndex":0},"citationItems":[{"id":433,"uris":["http://zotero.org/users/9370925/items/2FWLCUWE"],"itemData":{"id":433,"type":"article-journal","abstract":"BACKGROUND: Optimal energy and protein provision through enteral nutrition is essential for critically ill patients. However, in clinical practice, the intake achieved is often far below the recommended targets. Because no polymeric formula with sufficient protein content is available, adequate protein intake can be achieved only by supplemental amino acids or semi‐elemental formula administration. In the present study, we investigated whether protein intake can be increased with a new, very high intact‐protein formula (VHPF) for enteral feeding. METHODS: In this randomized, controlled, double‐blind, multicenter trial, 44 overweight (body mass index ≥ 25 kg/m2) intensive care unit patients received either a VHPF (8 g/100 kcal) or a commercially available standard high protein formula (SHPF) (5 g/100 kcal). Protein and energy intake, gastrointestinal tolerance (gastric residual volume, vomiting, diarrhea, and constipation), adverse events, and serious adverse events were recorded. Total serum amino acid levels were measured at baseline and day 5. RESULTS: The primary outcome, protein intake at day 5, was 1.49 g/kg body weight (95% CI 1.21‐1.78) and 0.76 g/kg body weight (95% CI 0.49‐1.03, P &lt; 0.001) for VHPF and SHPF, respectively. Daily protein intake was statistically significantly higher in the VHPF group compared with the SHPF group from day 2 to day 10. Protein intake in the VHPF group as a percentage of target (1.5 g/kg ideal body weight) was 74.7% (IQR 53.2‐87.6%) and 111.6% (IQR 51.7‐130.7%) during days 1‐3 and days 4‐10, respectively. Serum amino acid concentrations were higher at day 5 in the VHPF group than in the SHPF group (P = 0.031). No differences were found in energy intake, measures of gastrointestinal tolerance, and safety. CONCLUSIONS: Enteral feeding with VHPF (8 g/100 kcal) resulted in higher protein intake and plasma amino acid concentrations than an isocaloric SHPF (5 g/100 kcal), without an increase in energy intake. This VHPF facilitates feeding according to nutritional guidelines and is suitable as a first‐line nutritional treatment for critically ill overweight patients. TRIAL REGISTRATION: Netherlands Trial Register, NTR5643 . Registered on 2 February 2016.","archive_location":"CN-01944221","container-title":"Critical care (London, England)","DOI":"10.1186/s13054-018-2070-5","issue":"1","journalAbbreviation":"Critical care (London, England)","page":"156","title":"Very high intact-protein formula successfully provides protein intake according to nutritional recommendations in overweight critically ill patients: a double-blind randomized trial","volume":"22","author":[{"family":"Zanten","given":"ARH","non-dropping-particle":"van"},{"family":"Petit","given":"L"},{"family":"De Waele","given":"J"},{"family":"Kieft","given":"H"},{"family":"Wilde","given":"J","non-dropping-particle":"de"},{"family":"Horssen","given":"P","non-dropping-particle":"van"},{"family":"Klebach","given":"M"},{"family":"Hofman","given":"Z"}],"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[17]</w:t>
            </w:r>
            <w:r w:rsidR="00EF0C62">
              <w:rPr>
                <w:rFonts w:asciiTheme="majorHAnsi" w:hAnsiTheme="majorHAnsi" w:cstheme="majorHAnsi"/>
                <w:color w:val="000000"/>
                <w:sz w:val="18"/>
                <w:szCs w:val="18"/>
              </w:rPr>
              <w:fldChar w:fldCharType="end"/>
            </w:r>
          </w:p>
        </w:tc>
        <w:tc>
          <w:tcPr>
            <w:tcW w:w="851" w:type="dxa"/>
          </w:tcPr>
          <w:p w14:paraId="50B403D8"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25045920"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32DBEA6E"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39BD5494"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44</w:t>
            </w:r>
          </w:p>
        </w:tc>
        <w:tc>
          <w:tcPr>
            <w:tcW w:w="1882" w:type="dxa"/>
          </w:tcPr>
          <w:p w14:paraId="2F628AB5"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72700C88"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10</w:t>
            </w:r>
          </w:p>
        </w:tc>
      </w:tr>
      <w:tr w:rsidR="00FF5BCB" w:rsidRPr="000C48D9" w14:paraId="02E306A2"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D584B44" w14:textId="7F328389"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Gonzalez-</w:t>
            </w:r>
            <w:proofErr w:type="spellStart"/>
            <w:r w:rsidRPr="00034557">
              <w:rPr>
                <w:rFonts w:asciiTheme="majorHAnsi" w:hAnsiTheme="majorHAnsi" w:cstheme="majorHAnsi"/>
                <w:color w:val="000000"/>
                <w:sz w:val="18"/>
                <w:szCs w:val="18"/>
              </w:rPr>
              <w:t>Granda</w:t>
            </w:r>
            <w:proofErr w:type="spellEnd"/>
            <w:r w:rsidRPr="00034557">
              <w:rPr>
                <w:rFonts w:asciiTheme="majorHAnsi" w:hAnsiTheme="majorHAnsi" w:cstheme="majorHAnsi"/>
                <w:color w:val="000000"/>
                <w:sz w:val="18"/>
                <w:szCs w:val="18"/>
              </w:rPr>
              <w:t xml:space="preserve">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{"citationID":"WeoJ1KEc","properties":{"formattedCitation":"[18]","plainCitation":"[18]","noteIndex":0},"citationItems":[{"id":437,"uris":["http://zotero.org/users/9370925/items/YDBMLMBS"],"itemData":{"id":437,"type":"article-journal","abstract":"BACKGROUND: Adequate nutrition therapy in critically ill patients poses a challenge because of the variable energy and substrate needs. The objective was to investigate whether nutrition therapy involving indirect calorimetry (IC), instead of equations for assessment of energy needs, could improve the nutrition status of critically ill patients. METHODS: Forty mechanically ventilated patients were randomized into a group in which energy needs were controlled by calorimetry (IC group) and a group treated with a formula‐based approach reflecting standard care (SC group). The primary outcome was change in the phase angle (PhA), a bioelectrical impedance parameter related to nutrition status and prognosis. RESULTS: The mean IC‐based energy requirement was lower than the formula‐based estimate (21.1 ± 6.4 versus [vs] 25 kcal/kg/d, P &lt; .01). The IC group reached 98% ± 8% of the energy goal, whereas the SC group reached only 79% ± 29% (P &lt; 0.05), although mean intake was similar in both groups. The protein intake goal was better met in the IC group (91% ± 24%) than the SC group (73% ± 33%). The PhA of the IC group did not change during treatment, whereas that of the SC group tended to decrease by 0.36° ± 0.86° (P = .077). A shorter length of stay in intensive care was observed in the IC than in the SC group (13 ± 8 vs 24 ± 20 days, P &lt; .05). CONCLUSION: Intensified individual nutrition therapy involving IC appears to be useful for improving nutrition status in critically ill patients.","archive_location":"CN-02162856","container-title":"JPEN. Journal of parenteral and enteral nutrition","DOI":"10.1002/jpen.1450","issue":"4","journalAbbreviation":"JPEN. Journal of parenteral and enteral nutrition","page":"481‐489","title":"Optimization of Nutrition Therapy with the Use of Calorimetry to Determine and Control Energy Needs in Mechanically Ventilated Critically Ill Patients: the ONCA Study, a Randomized, Prospective Pilot Study","volume":"43","author":[{"family":"Gonzalez-Granda","given":"A"},{"family":"Schollenberger","given":"A"},{"family":"Haap","given":"M"},{"family":"Riessen","given":"R"},{"family":"Bischoff","given":"SC"}],"issued":{"date-parts":[["2019"]]}}}],"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[18]</w:t>
            </w:r>
            <w:r w:rsidR="00EF0C62">
              <w:rPr>
                <w:rFonts w:asciiTheme="majorHAnsi" w:hAnsiTheme="majorHAnsi" w:cstheme="majorHAnsi"/>
                <w:color w:val="000000"/>
                <w:sz w:val="18"/>
                <w:szCs w:val="18"/>
              </w:rPr>
              <w:fldChar w:fldCharType="end"/>
            </w:r>
          </w:p>
        </w:tc>
        <w:tc>
          <w:tcPr>
            <w:tcW w:w="851" w:type="dxa"/>
          </w:tcPr>
          <w:p w14:paraId="6F4C6CAE"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61F24E83"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27BAE8CF"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Medical</w:t>
            </w:r>
            <w:r w:rsidRPr="000C48D9">
              <w:rPr>
                <w:rFonts w:asciiTheme="majorHAnsi" w:hAnsiTheme="majorHAnsi" w:cstheme="majorHAnsi"/>
                <w:sz w:val="18"/>
                <w:szCs w:val="18"/>
              </w:rPr>
              <w:t xml:space="preserve"> ICU</w:t>
            </w:r>
          </w:p>
        </w:tc>
        <w:tc>
          <w:tcPr>
            <w:tcW w:w="1276" w:type="dxa"/>
          </w:tcPr>
          <w:p w14:paraId="48821248"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76</w:t>
            </w:r>
          </w:p>
        </w:tc>
        <w:tc>
          <w:tcPr>
            <w:tcW w:w="1882" w:type="dxa"/>
          </w:tcPr>
          <w:p w14:paraId="41044021"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5B1D0203"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18</w:t>
            </w:r>
          </w:p>
        </w:tc>
      </w:tr>
      <w:tr w:rsidR="00FF5BCB" w:rsidRPr="000C48D9" w14:paraId="7897AC31"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5A822AA6" w14:textId="0BED6092"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Zhu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{"citationID":"2vWgFP5j","properties":{"formattedCitation":"[19]","plainCitation":"[19]","noteIndex":0},"citationItems":[{"id":459,"uris":["http://zotero.org/users/9370925/items/QXK4NPZL"],"itemData":{"id":459,"type":"article-journal","abstract":"BACKGROUND: The risk of ventilator‐associated pneumonia (VAP) is reduced when postpyloric enteral nutrition (EN) is administered compared to when gastric EN is administered in specific populations. In the present study, we tested the hypothesis that postpyloric EN is superior to gastric EN in reducing the incidence of VAP in elderly patients (age ≥ 75 years) who are admitted to the intensive care unit (ICU) and require mechanical ventilation. METHODS: We performed a single‐center randomized clinical trial involving elderly patients (age ≥ 75 years) who were admitted to the ICU and required mechanical ventilation. The patients were randomly assigned to either the postpyloric EN group or the gastric EN group. The primary outcome was the VAP rate. RESULTS: Of the 836 patients screened, 141 patients were included in the study (70 in the postpyloric EN group and 71 in the gastric EN group). The patients in the postpyloric EN group were 82.0 (75.0‐99.0) years old (male 61.4%), and those in the gastric EN group were 82.0 (75.0‐92.0) years old (male 63.4%). The Acute Physiology and Chronic Health Evaluation II scores were 28.09 ± 6.75 in the postpyloric EN group and 27.80 ± 7.60 in the gastric EN group (P = 0.43). VAP was observed in 8 of 70 patients (11.4%) in the postpyloric EN group and in 18 of 71 patients (25.4%) in the gastric EN group, which resulted in a significant between‐group difference (OR 0.38, 95% CI 0.15‐0.94; P = 0.04). In the postpyloric EN group, there were significant reductions in vomiting (12 patients in the postpyloric EN group vs 29 patients in the gastric EN group; OR 0.30, 95% CI 0.14‐0.65; P = 0.002) and abdominal distension (18 patients in the postpyloric EN group vs 33 patients in the gastric EN group; OR 0.40, 95% CI 0.20‐0.81; P = 0.01). No significant differences were observed between the two groups regarding mortality and other secondary outcomes. CONCLUSIONS: Our study demonstrated that, compared with gastric EN, postpyloric EN reduced the VAP rate among elderly patients who were admitted to the ICU and required mechanical ventilation. TRIAL REGISTRATION: Chinese Clinical Trial Registry, ChiCTR‐IPR‐16008485 . Registered on 17 May 2016.","archive_location":"CN-01944193","container-title":"Critical care (london, england)","DOI":"10.1186/s13054-018-2092-z","issue":"1","journalAbbreviation":"Critical care (london, england)","page":"170","title":"Gastric versus postpyloric enteral nutrition in elderly patients (age ≥ 75 years) on mechanical ventilation: a single-center randomized trial","volume":"22","author":[{"family":"Zhu","given":"Y"},{"family":"Yin","given":"H"},{"family":"Zhang","given":"R"},{"family":"Ye","given":"X"},{"family":"Wei","given":"J"}],"issued":{"date-parts":[["2018"]]}}}],"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[19]</w:t>
            </w:r>
            <w:r w:rsidR="00EF0C62">
              <w:rPr>
                <w:rFonts w:asciiTheme="majorHAnsi" w:hAnsiTheme="majorHAnsi" w:cstheme="majorHAnsi"/>
                <w:color w:val="000000"/>
                <w:sz w:val="18"/>
                <w:szCs w:val="18"/>
              </w:rPr>
              <w:fldChar w:fldCharType="end"/>
            </w:r>
          </w:p>
        </w:tc>
        <w:tc>
          <w:tcPr>
            <w:tcW w:w="851" w:type="dxa"/>
          </w:tcPr>
          <w:p w14:paraId="4EAB0C2E"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12FF2472"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6125D3D2"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033C1827"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141</w:t>
            </w:r>
          </w:p>
        </w:tc>
        <w:tc>
          <w:tcPr>
            <w:tcW w:w="1882" w:type="dxa"/>
          </w:tcPr>
          <w:p w14:paraId="3377431F"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0156C386"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7</w:t>
            </w:r>
          </w:p>
        </w:tc>
      </w:tr>
      <w:tr w:rsidR="00FF5BCB" w:rsidRPr="000C48D9" w14:paraId="4C8ACFAB"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DB5BCB3" w14:textId="2569A75D"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McNelly et al., 2020</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{"citationID":"HPQHUXuN","properties":{"formattedCitation":"[20]","plainCitation":"[20]","noteIndex":0},"citationItems":[{"id":504,"uris":["http://zotero.org/users/9370925/items/BD7ACISY"],"itemData":{"id":504,"type":"article-journal","abstract":"BACKGROUND: Acute skeletal muscle wasting in critical illness is associated with excess morbidity and mortality. Continuous feeding may suppress muscle protein  synthesis as a result of the muscle-full effect, unlike intermittent feeding, which  may ameliorate it. RESEARCH QUESTION: Does intermittent enteral feed decrease muscle  wasting compared with continuous feed in critically ill patients? STUDY DESIGN AND  METHODS: In a phase 2 interventional single-blinded randomized controlled trial, 121  mechanically ventilated adult patients with multiorgan failure were recruited  following prospective informed consultee assent. They were randomized to the  intervention group (intermittent enteral feeding from six 4-hourly feeds per 24 h,  n = 62) or control group (standard continuous enteral feeding, n = 59). The primary  outcome was 10-day loss of rectus femoris muscle cross-sectional area determined by  ultrasound. Secondary outcomes included nutritional target achievements, plasma  amino acid concentrations, glycemic control, and physical function milestones.  RESULTS: Muscle loss was similar between arms (-1.1% [95% CI, -6.1% to -4.0%]; P =  .676). More intermittently fed patients received 80% or more of target protein (OR,  1.52 [1.16-1.99]; P &lt; .001) and energy (OR, 1.59 [1.21-2.08]; P = .001). Plasma  branched-chain amino acid concentrations before and after feeds were similar between  arms on trial day 1 (71 μM [44-98 μM]; P = .547) and trial day 10 (239 μM [33-444  μM]; P = .178). During the 10-day intervention period the coefficient of variation  for glucose concentrations was higher with intermittent feed (17.84 [18.6-20.4])  vs continuous feed (12.98 [14.0-15.7]; P &lt; .001). However, days with reported  hypoglycemia and insulin usage were similar in both groups. Safety profiles, gastric  intolerance, physical function milestones, and discharge destinations did not differ  between groups. INTERPRETATION: Intermittent feeding in early critical illness is  not shown to preserve muscle mass in this trial despite resulting in a greater  achievement of nutritional targets than continuous feeding. However, it is feasible  and safe. TRIAL REGISTRY: ClinicalTrials.gov; No.: NCT02358512; URL:  www.clinicaltrials.gov.","container-title":"Chest","DOI":"10.1016/j.chest.2020.03.045","ISSN":"1931-3543 0012-3692","issue":"1","journalAbbreviation":"Chest","language":"eng","note":"publisher-place: United States\nPMID: 32247714","page":"183-194","title":"Effect of Intermittent or Continuous Feed on Muscle Wasting in Critical Illness: A Phase 2 Clinical Trial.","volume":"158","author":[{"family":"McNelly","given":"Angela S."},{"family":"Bear","given":"Danielle E."},{"family":"Connolly","given":"Bronwen A."},{"family":"Arbane","given":"Gill"},{"family":"Allum","given":"Laura"},{"family":"Tarbhai","given":"Azhar"},{"family":"Cooper","given":"Jackie A."},{"family":"Hopkins","given":"Philip A."},{"family":"Wise","given":"Matthew P."},{"family":"Brealey","given":"David"},{"family":"Rooney","given":"Kieron"},{"family":"Cupitt","given":"Jason"},{"family":"Carr","given":"Bryan"},{"family":"Koelfat","given":"Kiran"},{"family":"Damink","given":"Steven Olde"},{"family":"Atherton","given":"Philip J."},{"family":"Hart","given":"Nicholas"},{"family":"Montgomery","given":"Hugh E."},{"family":"Puthucheary","given":"Zudin A."}],"issued":{"date-parts":[["2020",7]]}}}],"schema":"https://github.com/citation-style-language/schema/raw/master/csl-citation.json"}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[20]</w:t>
            </w:r>
            <w:r w:rsidR="00EF0C62">
              <w:rPr>
                <w:rFonts w:asciiTheme="majorHAnsi" w:hAnsiTheme="majorHAnsi" w:cstheme="majorHAnsi"/>
                <w:color w:val="000000"/>
                <w:sz w:val="18"/>
                <w:szCs w:val="18"/>
              </w:rPr>
              <w:fldChar w:fldCharType="end"/>
            </w:r>
          </w:p>
        </w:tc>
        <w:tc>
          <w:tcPr>
            <w:tcW w:w="851" w:type="dxa"/>
          </w:tcPr>
          <w:p w14:paraId="70150FC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730BC6D2"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25D74BA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4F7EAFD1"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127</w:t>
            </w:r>
          </w:p>
        </w:tc>
        <w:tc>
          <w:tcPr>
            <w:tcW w:w="1882" w:type="dxa"/>
          </w:tcPr>
          <w:p w14:paraId="4A2BD6D1"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0EDCED5D"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10</w:t>
            </w:r>
          </w:p>
        </w:tc>
      </w:tr>
      <w:tr w:rsidR="00FF5BCB" w:rsidRPr="000C48D9" w14:paraId="566B3033"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044DA685" w14:textId="79317DCD" w:rsidR="00FF5BCB" w:rsidRPr="000C48D9" w:rsidRDefault="00FF5BCB" w:rsidP="009172EF">
            <w:pPr>
              <w:rPr>
                <w:rFonts w:asciiTheme="majorHAnsi" w:hAnsiTheme="majorHAnsi" w:cstheme="majorHAnsi"/>
                <w:color w:val="000000"/>
                <w:sz w:val="18"/>
                <w:szCs w:val="18"/>
              </w:rPr>
            </w:pPr>
            <w:r w:rsidRPr="00034557">
              <w:rPr>
                <w:rFonts w:asciiTheme="majorHAnsi" w:hAnsiTheme="majorHAnsi" w:cstheme="majorHAnsi"/>
                <w:color w:val="000000"/>
                <w:sz w:val="18"/>
                <w:szCs w:val="18"/>
              </w:rPr>
              <w:t>Schmidt et al., 2018</w:t>
            </w:r>
            <w:r w:rsidR="00EF0C62">
              <w:rPr>
                <w:rFonts w:asciiTheme="majorHAnsi" w:hAnsiTheme="majorHAnsi" w:cstheme="majorHAnsi"/>
                <w:color w:val="000000"/>
                <w:sz w:val="18"/>
                <w:szCs w:val="18"/>
              </w:rPr>
              <w:t xml:space="preserve"> </w:t>
            </w:r>
            <w:r w:rsidR="00EF0C62">
              <w:rPr>
                <w:rFonts w:asciiTheme="majorHAnsi" w:hAnsiTheme="majorHAnsi" w:cstheme="majorHAnsi"/>
                <w:color w:val="000000"/>
                <w:sz w:val="18"/>
                <w:szCs w:val="18"/>
              </w:rPr>
              <w:fldChar w:fldCharType="begin"/>
            </w:r>
            <w:r w:rsidR="001D47C3">
              <w:rPr>
                <w:rFonts w:asciiTheme="majorHAnsi" w:hAnsiTheme="majorHAnsi" w:cstheme="majorHAnsi"/>
                <w:color w:val="000000"/>
                <w:sz w:val="18"/>
                <w:szCs w:val="18"/>
              </w:rPr>
              <w:instrText xml:space="preserve"> ADDIN ZOTERO_ITEM CSL_CITATION {"citationID":"7MuNZ0Vy","properties":{"formattedCitation":"[21]","plainCitation":"[21]","noteIndex":0},"citationItems":[{"id":429,"uris":["http://zotero.org/users/9370925/items/IKUSCV2E"],"itemData":{"id":429,"type":"article-journal","abstract":"BACKGROUND &amp; AIMS: Diarrhea has negative consequences for patients, health care staff and health care costs when neurological patients are fed enterally over long periods. We examined the effect of tube feeding with natural foods in reducing the number of fluid stool evacuations and diarrhea in critically ill neurological patients. METHODS: A multicenter, prospective, open‐label and randomized controlled trial (RCT) was conducted at facilities in Germany specializing in early rehabilitation after neurological damage. Patients of the INTERVENTION group were fed by tube using a commercially available product based on real foods such as milk, meat, carrots, whereas CONTROL patients received a standard tube‐feed made of powdered raw materials. All received enteral nutrition over a maximum of 30 days. The number of defecations and the consistency of each stool according to the Bristol Stool Chart (BSC) were monitored. In addition, daily calories, liquids and antibiotic‐use were recorded. RESULTS: 118 Patients who had suffered ischemic stroke, intracerebral hemorrhage, traumatic brain injury or hypoxic brain damage and requiring enteral nutrition were enrolled; 59 were randomized to receive the intervention and 59 control feed. There were no significant differences in clinical screening data, age, sex, observation period or days under enteral nutrition between the groups. Patients in both groups received equivalent amount of calories and fluids. In both groups antibiotics were frequently prescribed (69.5% in the INTERVENTION group and 75.7% in the CONTROL group) for 10‐11 days on average. In comparison to the CONTROL group, patients in the INTERVENTION group had a significant reduction of the number of watery stool evacuations (type 7 BSC) (minus 61%, IRR = 0.39, p &lt; 0.001). Further statistical evaluations using the following corrections: major diarrhea‐associated confounders (number and duration of antibiotics); shorter observation period of 15 days; excluding patients with Clostridium difficile associated diarrhea (CDAD) and the Per Protocol Population, confirmed the primary hypothesis. The number of days with diarrhea was significantly lower in the INTERVENTION group (0.8 ± 1.60 days versus 2.0 ± 3.46 days). CONCLUSIONS: Tube feeding with natural based food was effective in reducing the number of watery defecations and diarrhea in long term tube‐fed critically ill neurological patients, compared to those fed with standard tube feeding.","archive_location":"CN-02090638","container-title":"Clinical nutrition (Edinburgh, Scotland)","DOI":"10.1016/j.clnu.2018.01.007","issue":"1","journalAbbreviation":"Clinical nutrition (Edinburgh, Scotland)","page":"332‐340","title":"The effect of a natural food based tube feeding in minimizing diarrhea in critically ill neurological patients","volume":"38","author":[{"family":"Schmidt","given":"SB"},{"family":"Kulig","given":"W"},{"family":"Winter","given":"R"},{"family":"Vasold","given":"AS"},{"family":"Knoll","given":"AE"},{"family":"Rollnik","given":"JD"}],"issued":{"date-parts":[["2019"]]}}}],"schema":"https://github.com/citation-style-language/schema/raw/master/csl-citation.json"} </w:instrText>
            </w:r>
            <w:r w:rsidR="00EF0C62">
              <w:rPr>
                <w:rFonts w:asciiTheme="majorHAnsi" w:hAnsiTheme="majorHAnsi" w:cstheme="majorHAnsi"/>
                <w:color w:val="000000"/>
                <w:sz w:val="18"/>
                <w:szCs w:val="18"/>
              </w:rPr>
              <w:fldChar w:fldCharType="separate"/>
            </w:r>
            <w:r w:rsidR="001D47C3">
              <w:rPr>
                <w:rFonts w:asciiTheme="majorHAnsi" w:hAnsiTheme="majorHAnsi" w:cstheme="majorHAnsi"/>
                <w:noProof/>
                <w:color w:val="000000"/>
                <w:sz w:val="18"/>
                <w:szCs w:val="18"/>
              </w:rPr>
              <w:t>[21]</w:t>
            </w:r>
            <w:r w:rsidR="00EF0C62">
              <w:rPr>
                <w:rFonts w:asciiTheme="majorHAnsi" w:hAnsiTheme="majorHAnsi" w:cstheme="majorHAnsi"/>
                <w:color w:val="000000"/>
                <w:sz w:val="18"/>
                <w:szCs w:val="18"/>
              </w:rPr>
              <w:fldChar w:fldCharType="end"/>
            </w:r>
          </w:p>
        </w:tc>
        <w:tc>
          <w:tcPr>
            <w:tcW w:w="851" w:type="dxa"/>
          </w:tcPr>
          <w:p w14:paraId="31F9F62A"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5D65656C"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15F0DAF8"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34557">
              <w:rPr>
                <w:rFonts w:asciiTheme="majorHAnsi" w:hAnsiTheme="majorHAnsi" w:cstheme="majorHAnsi"/>
                <w:sz w:val="18"/>
                <w:szCs w:val="18"/>
              </w:rPr>
              <w:t>Neuro ICU</w:t>
            </w:r>
          </w:p>
        </w:tc>
        <w:tc>
          <w:tcPr>
            <w:tcW w:w="1276" w:type="dxa"/>
          </w:tcPr>
          <w:p w14:paraId="540D23CD"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119</w:t>
            </w:r>
          </w:p>
        </w:tc>
        <w:tc>
          <w:tcPr>
            <w:tcW w:w="1882" w:type="dxa"/>
          </w:tcPr>
          <w:p w14:paraId="172342CC"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3EC63EFC"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30</w:t>
            </w:r>
          </w:p>
        </w:tc>
      </w:tr>
      <w:tr w:rsidR="00FF5BCB" w:rsidRPr="000C48D9" w14:paraId="0BC3F950"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924E885" w14:textId="77777777" w:rsidR="00FF5BCB" w:rsidRPr="000C48D9" w:rsidRDefault="00FF5BCB" w:rsidP="009172EF">
            <w:pPr>
              <w:rPr>
                <w:rFonts w:asciiTheme="majorHAnsi" w:hAnsiTheme="majorHAnsi" w:cstheme="majorHAnsi"/>
                <w:sz w:val="18"/>
                <w:szCs w:val="18"/>
              </w:rPr>
            </w:pPr>
            <w:r w:rsidRPr="000C48D9">
              <w:rPr>
                <w:rFonts w:asciiTheme="majorHAnsi" w:hAnsiTheme="majorHAnsi" w:cstheme="majorHAnsi"/>
                <w:sz w:val="18"/>
                <w:szCs w:val="18"/>
              </w:rPr>
              <w:t xml:space="preserve">Yaseen M </w:t>
            </w:r>
            <w:proofErr w:type="spellStart"/>
            <w:r w:rsidRPr="000C48D9">
              <w:rPr>
                <w:rFonts w:asciiTheme="majorHAnsi" w:hAnsiTheme="majorHAnsi" w:cstheme="majorHAnsi"/>
                <w:sz w:val="18"/>
                <w:szCs w:val="18"/>
              </w:rPr>
              <w:t>Aa</w:t>
            </w:r>
            <w:r w:rsidRPr="00B04570">
              <w:rPr>
                <w:rFonts w:asciiTheme="majorHAnsi" w:hAnsiTheme="majorHAnsi" w:cstheme="majorHAnsi"/>
                <w:sz w:val="18"/>
                <w:szCs w:val="18"/>
              </w:rPr>
              <w:t>rabi</w:t>
            </w:r>
            <w:proofErr w:type="spellEnd"/>
          </w:p>
          <w:p w14:paraId="47F927E8" w14:textId="2DADBC13" w:rsidR="00FF5BCB" w:rsidRPr="003D236A" w:rsidRDefault="003D236A" w:rsidP="009172EF">
            <w:pPr>
              <w:rPr>
                <w:rFonts w:asciiTheme="majorHAnsi" w:hAnsiTheme="majorHAnsi" w:cstheme="majorHAnsi"/>
                <w:b w:val="0"/>
                <w:bCs w:val="0"/>
                <w:color w:val="000000"/>
                <w:sz w:val="18"/>
                <w:szCs w:val="18"/>
              </w:rPr>
            </w:pPr>
            <w:r w:rsidRPr="003D236A">
              <w:rPr>
                <w:rFonts w:asciiTheme="majorHAnsi" w:hAnsiTheme="majorHAnsi" w:cstheme="majorHAnsi"/>
                <w:b w:val="0"/>
                <w:bCs w:val="0"/>
                <w:sz w:val="18"/>
                <w:szCs w:val="18"/>
              </w:rPr>
              <w:t>(ClinicalTrials.gov)</w:t>
            </w:r>
          </w:p>
        </w:tc>
        <w:tc>
          <w:tcPr>
            <w:tcW w:w="851" w:type="dxa"/>
          </w:tcPr>
          <w:p w14:paraId="3C7CD73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1C58E39F"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19211CA9"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26554754" w14:textId="6307C237" w:rsidR="00FF5BCB" w:rsidRPr="000C48D9" w:rsidRDefault="006D27F2"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w:t>
            </w:r>
          </w:p>
        </w:tc>
        <w:tc>
          <w:tcPr>
            <w:tcW w:w="1882" w:type="dxa"/>
          </w:tcPr>
          <w:p w14:paraId="309E2361"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Nutritional supplementation</w:t>
            </w:r>
          </w:p>
        </w:tc>
        <w:tc>
          <w:tcPr>
            <w:tcW w:w="1236" w:type="dxa"/>
          </w:tcPr>
          <w:p w14:paraId="3DC00D1D"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ICU stay</w:t>
            </w:r>
          </w:p>
        </w:tc>
      </w:tr>
      <w:tr w:rsidR="00FF5BCB" w:rsidRPr="000C48D9" w14:paraId="51BCE355"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78403B7D" w14:textId="77777777" w:rsidR="00FF5BCB" w:rsidRPr="000C48D9" w:rsidRDefault="00FF5BCB" w:rsidP="009172EF">
            <w:pPr>
              <w:rPr>
                <w:rFonts w:asciiTheme="majorHAnsi" w:hAnsiTheme="majorHAnsi" w:cstheme="majorHAnsi"/>
                <w:sz w:val="18"/>
                <w:szCs w:val="18"/>
              </w:rPr>
            </w:pPr>
            <w:r w:rsidRPr="00B04570">
              <w:rPr>
                <w:rFonts w:asciiTheme="majorHAnsi" w:hAnsiTheme="majorHAnsi" w:cstheme="majorHAnsi"/>
                <w:sz w:val="18"/>
                <w:szCs w:val="18"/>
              </w:rPr>
              <w:t>Jaya Joy Benjamin</w:t>
            </w:r>
          </w:p>
          <w:p w14:paraId="53372AE9" w14:textId="399DAF48" w:rsidR="00FF5BCB" w:rsidRPr="003D236A" w:rsidRDefault="003D236A" w:rsidP="009172EF">
            <w:pPr>
              <w:rPr>
                <w:rFonts w:asciiTheme="majorHAnsi" w:hAnsiTheme="majorHAnsi" w:cstheme="majorHAnsi"/>
                <w:b w:val="0"/>
                <w:bCs w:val="0"/>
                <w:color w:val="000000"/>
                <w:sz w:val="18"/>
                <w:szCs w:val="18"/>
              </w:rPr>
            </w:pPr>
            <w:r w:rsidRPr="003D236A">
              <w:rPr>
                <w:rFonts w:asciiTheme="majorHAnsi" w:hAnsiTheme="majorHAnsi" w:cstheme="majorHAnsi"/>
                <w:b w:val="0"/>
                <w:bCs w:val="0"/>
                <w:sz w:val="18"/>
                <w:szCs w:val="18"/>
              </w:rPr>
              <w:t>(ClinicalTrials.gov)</w:t>
            </w:r>
          </w:p>
        </w:tc>
        <w:tc>
          <w:tcPr>
            <w:tcW w:w="851" w:type="dxa"/>
          </w:tcPr>
          <w:p w14:paraId="06761A45"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Asia</w:t>
            </w:r>
          </w:p>
        </w:tc>
        <w:tc>
          <w:tcPr>
            <w:tcW w:w="1843" w:type="dxa"/>
          </w:tcPr>
          <w:p w14:paraId="7BDA7293"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066A635F"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Liver ICU</w:t>
            </w:r>
          </w:p>
        </w:tc>
        <w:tc>
          <w:tcPr>
            <w:tcW w:w="1276" w:type="dxa"/>
          </w:tcPr>
          <w:p w14:paraId="3A72F1A1" w14:textId="49FFBE69" w:rsidR="00FF5BCB" w:rsidRPr="000C48D9" w:rsidRDefault="00082883"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w:t>
            </w:r>
          </w:p>
        </w:tc>
        <w:tc>
          <w:tcPr>
            <w:tcW w:w="1882" w:type="dxa"/>
          </w:tcPr>
          <w:p w14:paraId="66AC7737"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Clinical nutrition strategy</w:t>
            </w:r>
          </w:p>
        </w:tc>
        <w:tc>
          <w:tcPr>
            <w:tcW w:w="1236" w:type="dxa"/>
          </w:tcPr>
          <w:p w14:paraId="01666EFF"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ICU stay</w:t>
            </w:r>
          </w:p>
        </w:tc>
      </w:tr>
      <w:tr w:rsidR="00FF5BCB" w:rsidRPr="000C48D9" w14:paraId="4AB1AC97" w14:textId="77777777" w:rsidTr="003D2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566A24A5" w14:textId="7ED3B8CA" w:rsidR="00FF5BCB" w:rsidRPr="000C48D9" w:rsidRDefault="00FF5BCB" w:rsidP="009172EF">
            <w:pPr>
              <w:rPr>
                <w:rFonts w:asciiTheme="majorHAnsi" w:hAnsiTheme="majorHAnsi" w:cstheme="majorHAnsi"/>
                <w:sz w:val="18"/>
                <w:szCs w:val="18"/>
              </w:rPr>
            </w:pPr>
            <w:r w:rsidRPr="00B04570">
              <w:rPr>
                <w:rFonts w:asciiTheme="majorHAnsi" w:hAnsiTheme="majorHAnsi" w:cstheme="majorHAnsi"/>
                <w:sz w:val="18"/>
                <w:szCs w:val="18"/>
              </w:rPr>
              <w:t xml:space="preserve">Daren K. </w:t>
            </w:r>
            <w:proofErr w:type="spellStart"/>
            <w:r w:rsidRPr="00B04570">
              <w:rPr>
                <w:rFonts w:asciiTheme="majorHAnsi" w:hAnsiTheme="majorHAnsi" w:cstheme="majorHAnsi"/>
                <w:sz w:val="18"/>
                <w:szCs w:val="18"/>
              </w:rPr>
              <w:t>Heyland</w:t>
            </w:r>
            <w:proofErr w:type="spellEnd"/>
          </w:p>
          <w:p w14:paraId="410CC168" w14:textId="49D85CB3" w:rsidR="00FF5BCB" w:rsidRPr="003D236A" w:rsidRDefault="003D236A" w:rsidP="009172EF">
            <w:pPr>
              <w:rPr>
                <w:rFonts w:asciiTheme="majorHAnsi" w:hAnsiTheme="majorHAnsi" w:cstheme="majorHAnsi"/>
                <w:b w:val="0"/>
                <w:bCs w:val="0"/>
                <w:color w:val="000000"/>
                <w:sz w:val="18"/>
                <w:szCs w:val="18"/>
              </w:rPr>
            </w:pPr>
            <w:r w:rsidRPr="003D236A">
              <w:rPr>
                <w:rFonts w:asciiTheme="majorHAnsi" w:hAnsiTheme="majorHAnsi" w:cstheme="majorHAnsi"/>
                <w:b w:val="0"/>
                <w:bCs w:val="0"/>
                <w:sz w:val="18"/>
                <w:szCs w:val="18"/>
              </w:rPr>
              <w:t>(ClinicalTrials.gov)</w:t>
            </w:r>
          </w:p>
        </w:tc>
        <w:tc>
          <w:tcPr>
            <w:tcW w:w="851" w:type="dxa"/>
          </w:tcPr>
          <w:p w14:paraId="2164891A"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Oceania</w:t>
            </w:r>
          </w:p>
        </w:tc>
        <w:tc>
          <w:tcPr>
            <w:tcW w:w="1843" w:type="dxa"/>
          </w:tcPr>
          <w:p w14:paraId="28EC6783"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104BE7D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4B0A792D" w14:textId="3BB291BF" w:rsidR="00FF5BCB" w:rsidRPr="000C48D9" w:rsidRDefault="006D27F2"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w:t>
            </w:r>
          </w:p>
        </w:tc>
        <w:tc>
          <w:tcPr>
            <w:tcW w:w="1882" w:type="dxa"/>
          </w:tcPr>
          <w:p w14:paraId="6BD78B29"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47029F9A"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28</w:t>
            </w:r>
          </w:p>
        </w:tc>
      </w:tr>
      <w:tr w:rsidR="00FF5BCB" w:rsidRPr="000C48D9" w14:paraId="46C5A46B" w14:textId="77777777" w:rsidTr="003D236A">
        <w:tc>
          <w:tcPr>
            <w:cnfStyle w:val="001000000000" w:firstRow="0" w:lastRow="0" w:firstColumn="1" w:lastColumn="0" w:oddVBand="0" w:evenVBand="0" w:oddHBand="0" w:evenHBand="0" w:firstRowFirstColumn="0" w:firstRowLastColumn="0" w:lastRowFirstColumn="0" w:lastRowLastColumn="0"/>
            <w:tcW w:w="1701" w:type="dxa"/>
          </w:tcPr>
          <w:p w14:paraId="1D36E7F0" w14:textId="77777777" w:rsidR="00FF5BCB" w:rsidRPr="000C48D9" w:rsidRDefault="00FF5BCB" w:rsidP="009172EF">
            <w:pPr>
              <w:rPr>
                <w:rFonts w:asciiTheme="majorHAnsi" w:hAnsiTheme="majorHAnsi" w:cstheme="majorHAnsi"/>
                <w:sz w:val="18"/>
                <w:szCs w:val="18"/>
              </w:rPr>
            </w:pPr>
            <w:r w:rsidRPr="00B04570">
              <w:rPr>
                <w:rFonts w:asciiTheme="majorHAnsi" w:hAnsiTheme="majorHAnsi" w:cstheme="majorHAnsi"/>
                <w:sz w:val="18"/>
                <w:szCs w:val="18"/>
              </w:rPr>
              <w:t>Marcel CG van de Poll</w:t>
            </w:r>
          </w:p>
          <w:p w14:paraId="5E6C95D0" w14:textId="16FC5DC4" w:rsidR="00FF5BCB" w:rsidRPr="003D236A" w:rsidRDefault="003D236A" w:rsidP="009172EF">
            <w:pPr>
              <w:rPr>
                <w:rFonts w:asciiTheme="majorHAnsi" w:hAnsiTheme="majorHAnsi" w:cstheme="majorHAnsi"/>
                <w:b w:val="0"/>
                <w:bCs w:val="0"/>
                <w:color w:val="000000"/>
                <w:sz w:val="18"/>
                <w:szCs w:val="18"/>
              </w:rPr>
            </w:pPr>
            <w:r w:rsidRPr="003D236A">
              <w:rPr>
                <w:rFonts w:asciiTheme="majorHAnsi" w:hAnsiTheme="majorHAnsi" w:cstheme="majorHAnsi"/>
                <w:b w:val="0"/>
                <w:bCs w:val="0"/>
                <w:sz w:val="18"/>
                <w:szCs w:val="18"/>
              </w:rPr>
              <w:t>(ClinicalTrials.gov)</w:t>
            </w:r>
          </w:p>
        </w:tc>
        <w:tc>
          <w:tcPr>
            <w:tcW w:w="851" w:type="dxa"/>
          </w:tcPr>
          <w:p w14:paraId="06BC2C2D"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7BF76521"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Multicentre</w:t>
            </w:r>
          </w:p>
        </w:tc>
        <w:tc>
          <w:tcPr>
            <w:tcW w:w="1417" w:type="dxa"/>
          </w:tcPr>
          <w:p w14:paraId="5CEF9853"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6EB3935F" w14:textId="4C8E1717" w:rsidR="00FF5BCB" w:rsidRPr="000C48D9" w:rsidRDefault="006D27F2"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w:t>
            </w:r>
          </w:p>
        </w:tc>
        <w:tc>
          <w:tcPr>
            <w:tcW w:w="1882" w:type="dxa"/>
          </w:tcPr>
          <w:p w14:paraId="7A29A0F0"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Composition of nutritional strategy</w:t>
            </w:r>
          </w:p>
        </w:tc>
        <w:tc>
          <w:tcPr>
            <w:tcW w:w="1236" w:type="dxa"/>
          </w:tcPr>
          <w:p w14:paraId="2A101A17" w14:textId="77777777" w:rsidR="00FF5BCB" w:rsidRPr="000C48D9" w:rsidRDefault="00FF5BCB" w:rsidP="009172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ICU</w:t>
            </w:r>
            <w:r w:rsidRPr="00CA224B">
              <w:rPr>
                <w:rFonts w:asciiTheme="majorHAnsi" w:hAnsiTheme="majorHAnsi" w:cstheme="majorHAnsi"/>
                <w:sz w:val="18"/>
                <w:szCs w:val="18"/>
              </w:rPr>
              <w:t xml:space="preserve"> stay</w:t>
            </w:r>
          </w:p>
        </w:tc>
      </w:tr>
      <w:tr w:rsidR="000C48D9" w:rsidRPr="000C48D9" w14:paraId="69E51F9F" w14:textId="77777777" w:rsidTr="003D236A">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701" w:type="dxa"/>
          </w:tcPr>
          <w:p w14:paraId="27418253" w14:textId="77777777" w:rsidR="00FF5BCB" w:rsidRPr="003D236A" w:rsidRDefault="00FF5BCB" w:rsidP="009172EF">
            <w:pPr>
              <w:rPr>
                <w:rFonts w:asciiTheme="majorHAnsi" w:hAnsiTheme="majorHAnsi" w:cstheme="majorHAnsi"/>
                <w:sz w:val="18"/>
                <w:szCs w:val="18"/>
              </w:rPr>
            </w:pPr>
            <w:r w:rsidRPr="003D236A">
              <w:rPr>
                <w:rFonts w:asciiTheme="majorHAnsi" w:hAnsiTheme="majorHAnsi" w:cstheme="majorHAnsi"/>
                <w:sz w:val="18"/>
                <w:szCs w:val="18"/>
              </w:rPr>
              <w:t>Mette M Berger</w:t>
            </w:r>
          </w:p>
          <w:p w14:paraId="173181BF" w14:textId="3D97C1ED" w:rsidR="00FF5BCB" w:rsidRPr="003D236A" w:rsidRDefault="00FF5BCB" w:rsidP="009172EF">
            <w:pPr>
              <w:rPr>
                <w:rFonts w:asciiTheme="majorHAnsi" w:hAnsiTheme="majorHAnsi" w:cstheme="majorHAnsi"/>
                <w:b w:val="0"/>
                <w:bCs w:val="0"/>
                <w:color w:val="000000"/>
                <w:sz w:val="18"/>
                <w:szCs w:val="18"/>
              </w:rPr>
            </w:pPr>
            <w:r w:rsidRPr="003D236A">
              <w:rPr>
                <w:rFonts w:asciiTheme="majorHAnsi" w:hAnsiTheme="majorHAnsi" w:cstheme="majorHAnsi"/>
                <w:b w:val="0"/>
                <w:bCs w:val="0"/>
                <w:sz w:val="18"/>
                <w:szCs w:val="18"/>
              </w:rPr>
              <w:t>(</w:t>
            </w:r>
            <w:r w:rsidR="003D236A" w:rsidRPr="003D236A">
              <w:rPr>
                <w:rFonts w:asciiTheme="majorHAnsi" w:hAnsiTheme="majorHAnsi" w:cstheme="majorHAnsi"/>
                <w:b w:val="0"/>
                <w:bCs w:val="0"/>
                <w:sz w:val="18"/>
                <w:szCs w:val="18"/>
              </w:rPr>
              <w:t>ClinicalTrials.gov</w:t>
            </w:r>
            <w:r w:rsidRPr="003D236A">
              <w:rPr>
                <w:rFonts w:asciiTheme="majorHAnsi" w:hAnsiTheme="majorHAnsi" w:cstheme="majorHAnsi"/>
                <w:b w:val="0"/>
                <w:bCs w:val="0"/>
                <w:sz w:val="18"/>
                <w:szCs w:val="18"/>
              </w:rPr>
              <w:t>)</w:t>
            </w:r>
          </w:p>
        </w:tc>
        <w:tc>
          <w:tcPr>
            <w:tcW w:w="851" w:type="dxa"/>
          </w:tcPr>
          <w:p w14:paraId="614B3CD3"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Europe</w:t>
            </w:r>
          </w:p>
        </w:tc>
        <w:tc>
          <w:tcPr>
            <w:tcW w:w="1843" w:type="dxa"/>
          </w:tcPr>
          <w:p w14:paraId="1E694C96"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923AEA">
              <w:rPr>
                <w:rFonts w:asciiTheme="majorHAnsi" w:hAnsiTheme="majorHAnsi" w:cstheme="majorHAnsi"/>
                <w:sz w:val="18"/>
                <w:szCs w:val="18"/>
              </w:rPr>
              <w:t>Single-centre</w:t>
            </w:r>
          </w:p>
        </w:tc>
        <w:tc>
          <w:tcPr>
            <w:tcW w:w="1417" w:type="dxa"/>
          </w:tcPr>
          <w:p w14:paraId="48ABD97A"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Mixed ICU</w:t>
            </w:r>
          </w:p>
        </w:tc>
        <w:tc>
          <w:tcPr>
            <w:tcW w:w="1276" w:type="dxa"/>
          </w:tcPr>
          <w:p w14:paraId="03C30600" w14:textId="0218AADF" w:rsidR="00FF5BCB" w:rsidRPr="000C48D9" w:rsidRDefault="006D27F2"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w:t>
            </w:r>
          </w:p>
        </w:tc>
        <w:tc>
          <w:tcPr>
            <w:tcW w:w="1882" w:type="dxa"/>
          </w:tcPr>
          <w:p w14:paraId="6BC9D7F5"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0C48D9">
              <w:rPr>
                <w:rFonts w:asciiTheme="majorHAnsi" w:hAnsiTheme="majorHAnsi" w:cstheme="majorHAnsi"/>
                <w:sz w:val="18"/>
                <w:szCs w:val="18"/>
              </w:rPr>
              <w:t>Nutritional supplementation</w:t>
            </w:r>
          </w:p>
        </w:tc>
        <w:tc>
          <w:tcPr>
            <w:tcW w:w="1236" w:type="dxa"/>
          </w:tcPr>
          <w:p w14:paraId="396EC76B" w14:textId="77777777" w:rsidR="00FF5BCB" w:rsidRPr="000C48D9" w:rsidRDefault="00FF5BCB" w:rsidP="009172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CA224B">
              <w:rPr>
                <w:rFonts w:asciiTheme="majorHAnsi" w:hAnsiTheme="majorHAnsi" w:cstheme="majorHAnsi"/>
                <w:sz w:val="18"/>
                <w:szCs w:val="18"/>
              </w:rPr>
              <w:t>30</w:t>
            </w:r>
          </w:p>
        </w:tc>
      </w:tr>
    </w:tbl>
    <w:p w14:paraId="6781A10F" w14:textId="051DD685" w:rsidR="000B4475" w:rsidRPr="00E53B65" w:rsidRDefault="00E53B65" w:rsidP="00E53B65">
      <w:pPr>
        <w:pStyle w:val="Caption"/>
        <w:ind w:hanging="851"/>
        <w:rPr>
          <w:rFonts w:asciiTheme="majorHAnsi" w:hAnsiTheme="majorHAnsi" w:cstheme="majorHAnsi"/>
          <w:b w:val="0"/>
          <w:bCs w:val="0"/>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813243" w:rsidRPr="000C48D9">
        <w:rPr>
          <w:rFonts w:asciiTheme="majorHAnsi" w:hAnsiTheme="majorHAnsi" w:cstheme="majorHAnsi"/>
          <w:color w:val="auto"/>
        </w:rPr>
        <w:t xml:space="preserve">Table </w:t>
      </w:r>
      <w:r w:rsidR="00082883" w:rsidRPr="000C48D9">
        <w:rPr>
          <w:rFonts w:asciiTheme="majorHAnsi" w:hAnsiTheme="majorHAnsi" w:cstheme="majorHAnsi"/>
          <w:color w:val="auto"/>
        </w:rPr>
        <w:t>S</w:t>
      </w:r>
      <w:r w:rsidR="00AF5FBF">
        <w:rPr>
          <w:rFonts w:asciiTheme="majorHAnsi" w:hAnsiTheme="majorHAnsi" w:cstheme="majorHAnsi"/>
          <w:color w:val="auto"/>
        </w:rPr>
        <w:t>6</w:t>
      </w:r>
      <w:r w:rsidR="00813243" w:rsidRPr="000C48D9">
        <w:rPr>
          <w:rFonts w:asciiTheme="majorHAnsi" w:hAnsiTheme="majorHAnsi" w:cstheme="majorHAnsi"/>
          <w:color w:val="auto"/>
        </w:rPr>
        <w:t xml:space="preserve"> </w:t>
      </w:r>
      <w:r w:rsidR="009A2BCD" w:rsidRPr="000D28DF">
        <w:rPr>
          <w:rFonts w:asciiTheme="majorHAnsi" w:hAnsiTheme="majorHAnsi" w:cstheme="majorHAnsi"/>
          <w:b w:val="0"/>
          <w:bCs w:val="0"/>
          <w:color w:val="auto"/>
        </w:rPr>
        <w:t>Characteristics</w:t>
      </w:r>
      <w:r w:rsidR="004B63F2" w:rsidRPr="000D28DF">
        <w:rPr>
          <w:rFonts w:asciiTheme="majorHAnsi" w:hAnsiTheme="majorHAnsi" w:cstheme="majorHAnsi"/>
          <w:b w:val="0"/>
          <w:bCs w:val="0"/>
          <w:color w:val="auto"/>
        </w:rPr>
        <w:t xml:space="preserve"> of trials </w:t>
      </w:r>
      <w:r w:rsidR="00BE4371" w:rsidRPr="000D28DF">
        <w:rPr>
          <w:rFonts w:asciiTheme="majorHAnsi" w:hAnsiTheme="majorHAnsi" w:cstheme="majorHAnsi"/>
          <w:b w:val="0"/>
          <w:bCs w:val="0"/>
          <w:color w:val="auto"/>
        </w:rPr>
        <w:t xml:space="preserve">included </w:t>
      </w:r>
      <w:r w:rsidR="00F6447C" w:rsidRPr="000D28DF">
        <w:rPr>
          <w:rFonts w:asciiTheme="majorHAnsi" w:hAnsiTheme="majorHAnsi" w:cstheme="majorHAnsi"/>
          <w:b w:val="0"/>
          <w:bCs w:val="0"/>
          <w:color w:val="auto"/>
        </w:rPr>
        <w:t>in systematic review</w:t>
      </w:r>
      <w:r w:rsidR="007B7C16">
        <w:rPr>
          <w:rFonts w:asciiTheme="majorHAnsi" w:hAnsiTheme="majorHAnsi" w:cstheme="majorHAnsi"/>
          <w:b w:val="0"/>
          <w:bCs w:val="0"/>
          <w:color w:val="auto"/>
        </w:rPr>
        <w:t>. ICU</w:t>
      </w:r>
      <w:r>
        <w:rPr>
          <w:rFonts w:asciiTheme="majorHAnsi" w:hAnsiTheme="majorHAnsi" w:cstheme="majorHAnsi"/>
          <w:b w:val="0"/>
          <w:bCs w:val="0"/>
          <w:color w:val="auto"/>
        </w:rPr>
        <w:t xml:space="preserve"> </w:t>
      </w:r>
      <w:r w:rsidR="007B7C16">
        <w:rPr>
          <w:rFonts w:asciiTheme="majorHAnsi" w:hAnsiTheme="majorHAnsi" w:cstheme="majorHAnsi"/>
          <w:b w:val="0"/>
          <w:bCs w:val="0"/>
          <w:color w:val="auto"/>
        </w:rPr>
        <w:t>= intensive care unit</w:t>
      </w:r>
    </w:p>
    <w:p w14:paraId="28EDD72A" w14:textId="77777777" w:rsidR="003D236A" w:rsidRDefault="003D236A" w:rsidP="00665940">
      <w:pPr>
        <w:jc w:val="both"/>
        <w:rPr>
          <w:rFonts w:asciiTheme="majorHAnsi" w:hAnsiTheme="majorHAnsi" w:cstheme="majorHAnsi"/>
          <w:i/>
        </w:rPr>
      </w:pPr>
    </w:p>
    <w:p w14:paraId="04B06FBE" w14:textId="77777777" w:rsidR="00AF5FBF" w:rsidRDefault="00AF5FBF" w:rsidP="00AF5FBF">
      <w:pPr>
        <w:jc w:val="both"/>
        <w:rPr>
          <w:rFonts w:asciiTheme="majorHAnsi" w:hAnsiTheme="majorHAnsi" w:cstheme="majorHAnsi"/>
          <w:i/>
        </w:rPr>
      </w:pPr>
    </w:p>
    <w:p w14:paraId="56EEE4FB" w14:textId="77777777" w:rsidR="00AF5FBF" w:rsidRDefault="00AF5FBF" w:rsidP="00AF5FBF">
      <w:pPr>
        <w:jc w:val="both"/>
        <w:rPr>
          <w:rFonts w:asciiTheme="majorHAnsi" w:hAnsiTheme="majorHAnsi" w:cstheme="majorHAnsi"/>
          <w:i/>
        </w:rPr>
      </w:pPr>
    </w:p>
    <w:p w14:paraId="38C65643" w14:textId="77777777" w:rsidR="00AF5FBF" w:rsidRDefault="00AF5FBF" w:rsidP="00AF5FBF">
      <w:pPr>
        <w:jc w:val="both"/>
        <w:rPr>
          <w:rFonts w:asciiTheme="majorHAnsi" w:hAnsiTheme="majorHAnsi" w:cstheme="majorHAnsi"/>
          <w:i/>
        </w:rPr>
      </w:pPr>
    </w:p>
    <w:p w14:paraId="387E1E9E" w14:textId="25D35DE8" w:rsidR="00AF5FBF" w:rsidRPr="000C48D9" w:rsidRDefault="00AF5FBF" w:rsidP="00AF5FBF">
      <w:pPr>
        <w:jc w:val="both"/>
        <w:rPr>
          <w:rFonts w:asciiTheme="majorHAnsi" w:hAnsiTheme="majorHAnsi" w:cstheme="majorHAnsi"/>
          <w:i/>
        </w:rPr>
      </w:pPr>
      <w:r w:rsidRPr="000C48D9">
        <w:rPr>
          <w:rFonts w:asciiTheme="majorHAnsi" w:hAnsiTheme="majorHAnsi" w:cstheme="majorHAnsi"/>
          <w:i/>
        </w:rPr>
        <w:t>Interventions tested</w:t>
      </w:r>
    </w:p>
    <w:p w14:paraId="596974BB" w14:textId="77777777" w:rsidR="00AF5FBF" w:rsidRPr="000C48D9" w:rsidRDefault="00AF5FBF" w:rsidP="00AF5FBF">
      <w:pPr>
        <w:jc w:val="both"/>
        <w:rPr>
          <w:rFonts w:asciiTheme="majorHAnsi" w:hAnsiTheme="majorHAnsi" w:cstheme="majorHAnsi"/>
        </w:rPr>
      </w:pPr>
    </w:p>
    <w:tbl>
      <w:tblPr>
        <w:tblStyle w:val="LightShading"/>
        <w:tblW w:w="0" w:type="auto"/>
        <w:tblLook w:val="04A0" w:firstRow="1" w:lastRow="0" w:firstColumn="1" w:lastColumn="0" w:noHBand="0" w:noVBand="1"/>
      </w:tblPr>
      <w:tblGrid>
        <w:gridCol w:w="3761"/>
        <w:gridCol w:w="2644"/>
      </w:tblGrid>
      <w:tr w:rsidR="00AF5FBF" w:rsidRPr="000C48D9" w14:paraId="21AA5A12" w14:textId="77777777" w:rsidTr="00B87EEE">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761" w:type="dxa"/>
          </w:tcPr>
          <w:p w14:paraId="3DB001E6" w14:textId="77777777" w:rsidR="00AF5FBF" w:rsidRPr="000C48D9" w:rsidRDefault="00AF5FBF" w:rsidP="00B87EEE">
            <w:pPr>
              <w:jc w:val="both"/>
              <w:rPr>
                <w:rFonts w:asciiTheme="majorHAnsi" w:hAnsiTheme="majorHAnsi" w:cstheme="majorHAnsi"/>
              </w:rPr>
            </w:pPr>
            <w:r w:rsidRPr="000C48D9">
              <w:rPr>
                <w:rFonts w:asciiTheme="majorHAnsi" w:hAnsiTheme="majorHAnsi" w:cstheme="majorHAnsi"/>
              </w:rPr>
              <w:t>Intervention</w:t>
            </w:r>
          </w:p>
        </w:tc>
        <w:tc>
          <w:tcPr>
            <w:tcW w:w="2644" w:type="dxa"/>
          </w:tcPr>
          <w:p w14:paraId="2445B7D6" w14:textId="77777777" w:rsidR="00AF5FBF" w:rsidRPr="000C48D9" w:rsidRDefault="00AF5FBF"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N (%) of 25 RCTs</w:t>
            </w:r>
          </w:p>
        </w:tc>
      </w:tr>
      <w:tr w:rsidR="00AF5FBF" w:rsidRPr="000C48D9" w14:paraId="4266EAAB" w14:textId="77777777" w:rsidTr="00B87EEE">
        <w:trPr>
          <w:cnfStyle w:val="000000100000" w:firstRow="0" w:lastRow="0" w:firstColumn="0" w:lastColumn="0" w:oddVBand="0" w:evenVBand="0" w:oddHBand="1"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3761" w:type="dxa"/>
          </w:tcPr>
          <w:p w14:paraId="1F4E2967" w14:textId="77777777" w:rsidR="00AF5FBF" w:rsidRPr="000C48D9" w:rsidRDefault="00AF5FBF" w:rsidP="00B87EEE">
            <w:pPr>
              <w:jc w:val="both"/>
              <w:rPr>
                <w:rFonts w:asciiTheme="majorHAnsi" w:hAnsiTheme="majorHAnsi" w:cstheme="majorHAnsi"/>
              </w:rPr>
            </w:pPr>
            <w:r w:rsidRPr="000C48D9">
              <w:rPr>
                <w:rFonts w:asciiTheme="majorHAnsi" w:hAnsiTheme="majorHAnsi" w:cstheme="majorHAnsi"/>
              </w:rPr>
              <w:t>Nutrition strategy</w:t>
            </w:r>
          </w:p>
          <w:p w14:paraId="14970520"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Optimization (EN)</w:t>
            </w:r>
          </w:p>
          <w:p w14:paraId="00AC52A7"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Prescription (EN)</w:t>
            </w:r>
          </w:p>
          <w:p w14:paraId="6DEB82B8"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Optimization (PN)</w:t>
            </w:r>
          </w:p>
          <w:p w14:paraId="7F02B391"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PN versus Standard care</w:t>
            </w:r>
          </w:p>
          <w:p w14:paraId="25AFCE9E"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Intermittent feeding</w:t>
            </w:r>
          </w:p>
          <w:p w14:paraId="6496507F"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Post-pyloric feeding</w:t>
            </w:r>
          </w:p>
          <w:p w14:paraId="759B14D0" w14:textId="77777777" w:rsidR="00AF5FBF" w:rsidRPr="000C48D9" w:rsidRDefault="00AF5FBF" w:rsidP="00B87EEE">
            <w:pPr>
              <w:jc w:val="both"/>
              <w:rPr>
                <w:rFonts w:asciiTheme="majorHAnsi" w:hAnsiTheme="majorHAnsi" w:cstheme="majorHAnsi"/>
              </w:rPr>
            </w:pPr>
          </w:p>
        </w:tc>
        <w:tc>
          <w:tcPr>
            <w:tcW w:w="2644" w:type="dxa"/>
          </w:tcPr>
          <w:p w14:paraId="597A795B"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11(44)</w:t>
            </w:r>
          </w:p>
          <w:p w14:paraId="4A8E7365"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55EDD3A4"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w:t>
            </w:r>
          </w:p>
          <w:p w14:paraId="1FDD0E46"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7E796925"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12C3A8DB"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w:t>
            </w:r>
          </w:p>
          <w:p w14:paraId="77318923"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tc>
      </w:tr>
      <w:tr w:rsidR="00AF5FBF" w:rsidRPr="000C48D9" w14:paraId="7497627D" w14:textId="77777777" w:rsidTr="00B87EEE">
        <w:trPr>
          <w:trHeight w:val="264"/>
        </w:trPr>
        <w:tc>
          <w:tcPr>
            <w:cnfStyle w:val="001000000000" w:firstRow="0" w:lastRow="0" w:firstColumn="1" w:lastColumn="0" w:oddVBand="0" w:evenVBand="0" w:oddHBand="0" w:evenHBand="0" w:firstRowFirstColumn="0" w:firstRowLastColumn="0" w:lastRowFirstColumn="0" w:lastRowLastColumn="0"/>
            <w:tcW w:w="3761" w:type="dxa"/>
          </w:tcPr>
          <w:p w14:paraId="01456BC8" w14:textId="77777777" w:rsidR="00AF5FBF" w:rsidRPr="000C48D9" w:rsidRDefault="00AF5FBF" w:rsidP="00B87EEE">
            <w:pPr>
              <w:jc w:val="both"/>
              <w:rPr>
                <w:rFonts w:asciiTheme="majorHAnsi" w:hAnsiTheme="majorHAnsi" w:cstheme="majorHAnsi"/>
              </w:rPr>
            </w:pPr>
            <w:r w:rsidRPr="000C48D9">
              <w:rPr>
                <w:rFonts w:asciiTheme="majorHAnsi" w:hAnsiTheme="majorHAnsi" w:cstheme="majorHAnsi"/>
              </w:rPr>
              <w:t>Nutritional Composition</w:t>
            </w:r>
          </w:p>
          <w:p w14:paraId="5F4479F9"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EN</w:t>
            </w:r>
          </w:p>
          <w:p w14:paraId="610826A3"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PN</w:t>
            </w:r>
          </w:p>
          <w:p w14:paraId="10BF3713" w14:textId="77777777" w:rsidR="00AF5FBF" w:rsidRPr="000C48D9" w:rsidRDefault="00AF5FBF" w:rsidP="00B87EEE">
            <w:pPr>
              <w:jc w:val="both"/>
              <w:rPr>
                <w:rFonts w:asciiTheme="majorHAnsi" w:hAnsiTheme="majorHAnsi" w:cstheme="majorHAnsi"/>
              </w:rPr>
            </w:pPr>
            <w:r w:rsidRPr="000C48D9">
              <w:rPr>
                <w:rFonts w:asciiTheme="majorHAnsi" w:hAnsiTheme="majorHAnsi" w:cstheme="majorHAnsi"/>
                <w:b w:val="0"/>
              </w:rPr>
              <w:t>Mixed</w:t>
            </w:r>
          </w:p>
        </w:tc>
        <w:tc>
          <w:tcPr>
            <w:tcW w:w="2644" w:type="dxa"/>
          </w:tcPr>
          <w:p w14:paraId="12B0910C" w14:textId="77777777" w:rsidR="00AF5FBF" w:rsidRPr="000C48D9" w:rsidRDefault="00AF5FBF"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8(32%)</w:t>
            </w:r>
          </w:p>
          <w:p w14:paraId="1AB9353B" w14:textId="77777777" w:rsidR="00AF5FBF" w:rsidRPr="000C48D9" w:rsidRDefault="00AF5FBF"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w:t>
            </w:r>
          </w:p>
          <w:p w14:paraId="4E3BD0EE" w14:textId="77777777" w:rsidR="00AF5FBF" w:rsidRPr="000C48D9" w:rsidRDefault="00AF5FBF"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7CB12A6" w14:textId="77777777" w:rsidR="00AF5FBF" w:rsidRPr="000C48D9" w:rsidRDefault="00AF5FBF" w:rsidP="00B87EE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tc>
      </w:tr>
      <w:tr w:rsidR="00AF5FBF" w:rsidRPr="000C48D9" w14:paraId="788EF4F9" w14:textId="77777777" w:rsidTr="00B87EE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761" w:type="dxa"/>
          </w:tcPr>
          <w:p w14:paraId="6EAA3CBC" w14:textId="77777777" w:rsidR="00AF5FBF" w:rsidRPr="000C48D9" w:rsidRDefault="00AF5FBF" w:rsidP="00B87EEE">
            <w:pPr>
              <w:jc w:val="both"/>
              <w:rPr>
                <w:rFonts w:asciiTheme="majorHAnsi" w:hAnsiTheme="majorHAnsi" w:cstheme="majorHAnsi"/>
              </w:rPr>
            </w:pPr>
            <w:r w:rsidRPr="000C48D9">
              <w:rPr>
                <w:rFonts w:asciiTheme="majorHAnsi" w:hAnsiTheme="majorHAnsi" w:cstheme="majorHAnsi"/>
              </w:rPr>
              <w:t>Nutritional Supplementation</w:t>
            </w:r>
          </w:p>
          <w:p w14:paraId="13E8E4B9"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Glutamine</w:t>
            </w:r>
          </w:p>
          <w:p w14:paraId="689B3A63"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Lipoic Acid</w:t>
            </w:r>
          </w:p>
          <w:p w14:paraId="261BD61D" w14:textId="77777777" w:rsidR="00AF5FBF" w:rsidRPr="000C48D9" w:rsidRDefault="00AF5FBF" w:rsidP="00B87EEE">
            <w:pPr>
              <w:jc w:val="both"/>
              <w:rPr>
                <w:rFonts w:asciiTheme="majorHAnsi" w:hAnsiTheme="majorHAnsi" w:cstheme="majorHAnsi"/>
                <w:b w:val="0"/>
                <w:color w:val="000000"/>
              </w:rPr>
            </w:pPr>
            <w:r w:rsidRPr="000C48D9">
              <w:rPr>
                <w:rFonts w:asciiTheme="majorHAnsi" w:hAnsiTheme="majorHAnsi" w:cstheme="majorHAnsi"/>
                <w:b w:val="0"/>
                <w:color w:val="000000"/>
              </w:rPr>
              <w:t>Β-hydroxy-β-</w:t>
            </w:r>
            <w:proofErr w:type="spellStart"/>
            <w:r w:rsidRPr="000C48D9">
              <w:rPr>
                <w:rFonts w:asciiTheme="majorHAnsi" w:hAnsiTheme="majorHAnsi" w:cstheme="majorHAnsi"/>
                <w:b w:val="0"/>
                <w:color w:val="000000"/>
              </w:rPr>
              <w:t>methylbutyric</w:t>
            </w:r>
            <w:proofErr w:type="spellEnd"/>
            <w:r w:rsidRPr="000C48D9">
              <w:rPr>
                <w:rFonts w:asciiTheme="majorHAnsi" w:hAnsiTheme="majorHAnsi" w:cstheme="majorHAnsi"/>
                <w:b w:val="0"/>
                <w:color w:val="000000"/>
              </w:rPr>
              <w:t xml:space="preserve"> acid</w:t>
            </w:r>
          </w:p>
          <w:p w14:paraId="14F1CA77"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Protein</w:t>
            </w:r>
          </w:p>
          <w:p w14:paraId="1AF0E5FD" w14:textId="77777777" w:rsidR="00AF5FBF" w:rsidRPr="000C48D9" w:rsidRDefault="00AF5FBF" w:rsidP="00B87EEE">
            <w:pPr>
              <w:jc w:val="both"/>
              <w:rPr>
                <w:rFonts w:asciiTheme="majorHAnsi" w:hAnsiTheme="majorHAnsi" w:cstheme="majorHAnsi"/>
                <w:b w:val="0"/>
              </w:rPr>
            </w:pPr>
            <w:r w:rsidRPr="000C48D9">
              <w:rPr>
                <w:rFonts w:asciiTheme="majorHAnsi" w:hAnsiTheme="majorHAnsi" w:cstheme="majorHAnsi"/>
                <w:b w:val="0"/>
              </w:rPr>
              <w:t>Leucine</w:t>
            </w:r>
          </w:p>
          <w:p w14:paraId="26B3DB93" w14:textId="77777777" w:rsidR="00AF5FBF" w:rsidRPr="000C48D9" w:rsidRDefault="00AF5FBF" w:rsidP="00B87EEE">
            <w:pPr>
              <w:jc w:val="both"/>
              <w:rPr>
                <w:rFonts w:asciiTheme="majorHAnsi" w:hAnsiTheme="majorHAnsi" w:cstheme="majorHAnsi"/>
              </w:rPr>
            </w:pPr>
            <w:r w:rsidRPr="000C48D9">
              <w:rPr>
                <w:rFonts w:asciiTheme="majorHAnsi" w:hAnsiTheme="majorHAnsi" w:cstheme="majorHAnsi"/>
                <w:b w:val="0"/>
                <w:color w:val="000000"/>
              </w:rPr>
              <w:t>β</w:t>
            </w:r>
            <w:r w:rsidRPr="000C48D9">
              <w:rPr>
                <w:rFonts w:asciiTheme="majorHAnsi" w:hAnsiTheme="majorHAnsi" w:cstheme="majorHAnsi"/>
                <w:b w:val="0"/>
              </w:rPr>
              <w:t>-glucan</w:t>
            </w:r>
          </w:p>
        </w:tc>
        <w:tc>
          <w:tcPr>
            <w:tcW w:w="2644" w:type="dxa"/>
          </w:tcPr>
          <w:p w14:paraId="5CFB66E0"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 (24%)</w:t>
            </w:r>
          </w:p>
          <w:p w14:paraId="33A67C5D"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14FDBF39"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59DB377"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6DFABA30"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46C5BB19" w14:textId="77777777" w:rsidR="00AF5FBF" w:rsidRPr="000C48D9" w:rsidRDefault="00AF5FBF" w:rsidP="00B87EE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p w14:paraId="2AA78B12" w14:textId="77777777" w:rsidR="00AF5FBF" w:rsidRPr="000C48D9" w:rsidRDefault="00AF5FBF" w:rsidP="00B87EEE">
            <w:pPr>
              <w:keepNex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1</w:t>
            </w:r>
          </w:p>
        </w:tc>
      </w:tr>
    </w:tbl>
    <w:p w14:paraId="1F58E095" w14:textId="77777777" w:rsidR="00AF5FBF" w:rsidRPr="000D28DF" w:rsidRDefault="00AF5FBF" w:rsidP="00AF5FBF">
      <w:pPr>
        <w:pStyle w:val="Caption"/>
        <w:rPr>
          <w:rFonts w:asciiTheme="majorHAnsi" w:hAnsiTheme="majorHAnsi" w:cstheme="majorHAnsi"/>
          <w:b w:val="0"/>
          <w:bCs w:val="0"/>
          <w:color w:val="auto"/>
        </w:rPr>
      </w:pPr>
      <w:r>
        <w:rPr>
          <w:rFonts w:asciiTheme="majorHAnsi" w:hAnsiTheme="majorHAnsi" w:cstheme="majorHAnsi"/>
          <w:color w:val="auto"/>
        </w:rPr>
        <w:t xml:space="preserve">Supplementary Information </w:t>
      </w:r>
      <w:r w:rsidRPr="000C48D9">
        <w:rPr>
          <w:rFonts w:asciiTheme="majorHAnsi" w:hAnsiTheme="majorHAnsi" w:cstheme="majorHAnsi"/>
          <w:color w:val="auto"/>
        </w:rPr>
        <w:t>Table S</w:t>
      </w:r>
      <w:r>
        <w:rPr>
          <w:rFonts w:asciiTheme="majorHAnsi" w:hAnsiTheme="majorHAnsi" w:cstheme="majorHAnsi"/>
          <w:color w:val="auto"/>
        </w:rPr>
        <w:t>7</w:t>
      </w:r>
      <w:r w:rsidRPr="000C48D9">
        <w:rPr>
          <w:rFonts w:asciiTheme="majorHAnsi" w:hAnsiTheme="majorHAnsi" w:cstheme="majorHAnsi"/>
          <w:color w:val="auto"/>
        </w:rPr>
        <w:t xml:space="preserve"> </w:t>
      </w:r>
      <w:r w:rsidRPr="000D28DF">
        <w:rPr>
          <w:rFonts w:asciiTheme="majorHAnsi" w:hAnsiTheme="majorHAnsi" w:cstheme="majorHAnsi"/>
          <w:b w:val="0"/>
          <w:bCs w:val="0"/>
          <w:color w:val="auto"/>
        </w:rPr>
        <w:t>Interventions tested in trials identified in the systematic review</w:t>
      </w:r>
      <w:r>
        <w:rPr>
          <w:rFonts w:asciiTheme="majorHAnsi" w:hAnsiTheme="majorHAnsi" w:cstheme="majorHAnsi"/>
          <w:b w:val="0"/>
          <w:bCs w:val="0"/>
          <w:color w:val="auto"/>
        </w:rPr>
        <w:t>. EN = enteral nutrition; PN = parenteral nutrition</w:t>
      </w:r>
    </w:p>
    <w:p w14:paraId="043B0819" w14:textId="77777777" w:rsidR="00AF5FBF" w:rsidRDefault="00AF5FBF" w:rsidP="00665940">
      <w:pPr>
        <w:jc w:val="both"/>
        <w:rPr>
          <w:rFonts w:asciiTheme="majorHAnsi" w:hAnsiTheme="majorHAnsi" w:cstheme="majorHAnsi"/>
          <w:i/>
        </w:rPr>
      </w:pPr>
    </w:p>
    <w:p w14:paraId="46589642" w14:textId="56227DA5" w:rsidR="000B4475" w:rsidRPr="000C48D9" w:rsidRDefault="000B4475" w:rsidP="00665940">
      <w:pPr>
        <w:jc w:val="both"/>
        <w:rPr>
          <w:rFonts w:asciiTheme="majorHAnsi" w:hAnsiTheme="majorHAnsi" w:cstheme="majorHAnsi"/>
          <w:i/>
        </w:rPr>
      </w:pPr>
      <w:r w:rsidRPr="000C48D9">
        <w:rPr>
          <w:rFonts w:asciiTheme="majorHAnsi" w:hAnsiTheme="majorHAnsi" w:cstheme="majorHAnsi"/>
          <w:i/>
        </w:rPr>
        <w:lastRenderedPageBreak/>
        <w:t>Risk of Bias</w:t>
      </w:r>
    </w:p>
    <w:p w14:paraId="40C294D2" w14:textId="77777777" w:rsidR="009249D7" w:rsidRPr="000C48D9" w:rsidRDefault="009249D7" w:rsidP="00665940">
      <w:pPr>
        <w:jc w:val="both"/>
        <w:rPr>
          <w:rFonts w:asciiTheme="majorHAnsi" w:hAnsiTheme="majorHAnsi" w:cstheme="majorHAnsi"/>
        </w:rPr>
      </w:pPr>
    </w:p>
    <w:p w14:paraId="022D5968" w14:textId="41852365" w:rsidR="00597AFA" w:rsidRPr="000C48D9" w:rsidRDefault="00597AFA" w:rsidP="001D47C3">
      <w:pPr>
        <w:spacing w:line="480" w:lineRule="auto"/>
        <w:jc w:val="both"/>
        <w:rPr>
          <w:rFonts w:asciiTheme="majorHAnsi" w:hAnsiTheme="majorHAnsi" w:cstheme="majorHAnsi"/>
        </w:rPr>
      </w:pPr>
      <w:r w:rsidRPr="000C48D9">
        <w:rPr>
          <w:rFonts w:asciiTheme="majorHAnsi" w:hAnsiTheme="majorHAnsi" w:cstheme="majorHAnsi"/>
        </w:rPr>
        <w:t xml:space="preserve">Risk of bias was assessed using the Cochrane risk-of-bias tool for </w:t>
      </w:r>
      <w:r w:rsidR="007B7C16">
        <w:rPr>
          <w:rFonts w:asciiTheme="majorHAnsi" w:hAnsiTheme="majorHAnsi" w:cstheme="majorHAnsi"/>
        </w:rPr>
        <w:t>RCTs</w:t>
      </w:r>
      <w:r w:rsidRPr="000C48D9">
        <w:rPr>
          <w:rFonts w:asciiTheme="majorHAnsi" w:hAnsiTheme="majorHAnsi" w:cstheme="majorHAnsi"/>
        </w:rPr>
        <w:t xml:space="preserve"> (Rob-2)</w:t>
      </w:r>
      <w:r w:rsidR="007B7C16">
        <w:rPr>
          <w:rFonts w:asciiTheme="majorHAnsi" w:hAnsiTheme="majorHAnsi" w:cstheme="majorHAnsi"/>
        </w:rPr>
        <w:t xml:space="preserve"> </w:t>
      </w:r>
      <w:r w:rsidR="00EF0C62">
        <w:rPr>
          <w:rFonts w:asciiTheme="majorHAnsi" w:hAnsiTheme="majorHAnsi" w:cstheme="majorHAnsi"/>
        </w:rPr>
        <w:fldChar w:fldCharType="begin"/>
      </w:r>
      <w:r w:rsidR="001D47C3">
        <w:rPr>
          <w:rFonts w:asciiTheme="majorHAnsi" w:hAnsiTheme="majorHAnsi" w:cstheme="majorHAnsi"/>
        </w:rPr>
        <w:instrText xml:space="preserve"> ADDIN ZOTERO_ITEM CSL_CITATION {"citationID":"Zp6koD7E","properties":{"formattedCitation":"[22]","plainCitation":"[22]","noteIndex":0},"citationItems":[{"id":911,"uris":["http://zotero.org/users/9370925/items/IVSS6QAA"],"itemData":{"id":911,"type":"article-journal","container-title":"BMJ (Clinical research ed.)","DOI":"10.1136/bmj.l4898","ISSN":"1756-1833 0959-8138","journalAbbreviation":"BMJ","language":"eng","note":"publisher-place: England\nPMID: 31462531","page":"l4898","title":"RoB 2: a revised tool for assessing risk of bias in randomised trials.","volume":"366","author":[{"family":"Sterne","given":"Jonathan A. C."},{"family":"Savović","given":"Jelena"},{"family":"Page","given":"Matthew J."},{"family":"Elbers","given":"Roy G."},{"family":"Blencowe","given":"Natalie S."},{"family":"Boutron","given":"Isabelle"},{"family":"Cates","given":"Christopher J."},{"family":"Cheng","given":"Hung-Yuan"},{"family":"Corbett","given":"Mark S."},{"family":"Eldridge","given":"Sandra M."},{"family":"Emberson","given":"Jonathan R."},{"family":"Hernán","given":"Miguel A."},{"family":"Hopewell","given":"Sally"},{"family":"Hróbjartsson","given":"Asbjørn"},{"family":"Junqueira","given":"Daniela R."},{"family":"Jüni","given":"Peter"},{"family":"Kirkham","given":"Jamie J."},{"family":"Lasserson","given":"Toby"},{"family":"Li","given":"Tianjing"},{"family":"McAleenan","given":"Alexandra"},{"family":"Reeves","given":"Barnaby C."},{"family":"Shepperd","given":"Sasha"},{"family":"Shrier","given":"Ian"},{"family":"Stewart","given":"Lesley A."},{"family":"Tilling","given":"Kate"},{"family":"White","given":"Ian R."},{"family":"Whiting","given":"Penny F."},{"family":"Higgins","given":"Julian P. T."}],"issued":{"date-parts":[["2019",8,28]]}},"locator":"2"}],"schema":"https://github.com/citation-style-language/schema/raw/master/csl-citation.json"} </w:instrText>
      </w:r>
      <w:r w:rsidR="00EF0C62">
        <w:rPr>
          <w:rFonts w:asciiTheme="majorHAnsi" w:hAnsiTheme="majorHAnsi" w:cstheme="majorHAnsi"/>
        </w:rPr>
        <w:fldChar w:fldCharType="separate"/>
      </w:r>
      <w:r w:rsidR="001D47C3">
        <w:rPr>
          <w:rFonts w:asciiTheme="majorHAnsi" w:hAnsiTheme="majorHAnsi" w:cstheme="majorHAnsi"/>
          <w:noProof/>
        </w:rPr>
        <w:t>[22]</w:t>
      </w:r>
      <w:r w:rsidR="00EF0C62">
        <w:rPr>
          <w:rFonts w:asciiTheme="majorHAnsi" w:hAnsiTheme="majorHAnsi" w:cstheme="majorHAnsi"/>
        </w:rPr>
        <w:fldChar w:fldCharType="end"/>
      </w:r>
      <w:r w:rsidRPr="000C48D9">
        <w:rPr>
          <w:rFonts w:asciiTheme="majorHAnsi" w:hAnsiTheme="majorHAnsi" w:cstheme="majorHAnsi"/>
        </w:rPr>
        <w:t>.</w:t>
      </w:r>
      <w:r w:rsidR="007067FC" w:rsidRPr="000C48D9">
        <w:rPr>
          <w:rFonts w:asciiTheme="majorHAnsi" w:hAnsiTheme="majorHAnsi" w:cstheme="majorHAnsi"/>
        </w:rPr>
        <w:t xml:space="preserve"> Summary data are shown in</w:t>
      </w:r>
      <w:r w:rsidR="007B7C16">
        <w:rPr>
          <w:rFonts w:asciiTheme="majorHAnsi" w:hAnsiTheme="majorHAnsi" w:cstheme="majorHAnsi"/>
        </w:rPr>
        <w:t xml:space="preserve"> SI</w:t>
      </w:r>
      <w:r w:rsidR="007067FC" w:rsidRPr="000C48D9">
        <w:rPr>
          <w:rFonts w:asciiTheme="majorHAnsi" w:hAnsiTheme="majorHAnsi" w:cstheme="majorHAnsi"/>
        </w:rPr>
        <w:t xml:space="preserve"> </w:t>
      </w:r>
      <w:r w:rsidR="007B7C16">
        <w:rPr>
          <w:rFonts w:asciiTheme="majorHAnsi" w:hAnsiTheme="majorHAnsi" w:cstheme="majorHAnsi"/>
        </w:rPr>
        <w:t>F</w:t>
      </w:r>
      <w:r w:rsidR="007067FC" w:rsidRPr="000C48D9">
        <w:rPr>
          <w:rFonts w:asciiTheme="majorHAnsi" w:hAnsiTheme="majorHAnsi" w:cstheme="majorHAnsi"/>
        </w:rPr>
        <w:t xml:space="preserve">igure </w:t>
      </w:r>
      <w:proofErr w:type="gramStart"/>
      <w:r w:rsidR="00566703" w:rsidRPr="000C48D9">
        <w:rPr>
          <w:rFonts w:asciiTheme="majorHAnsi" w:hAnsiTheme="majorHAnsi" w:cstheme="majorHAnsi"/>
        </w:rPr>
        <w:t>S</w:t>
      </w:r>
      <w:r w:rsidR="00AF5FBF">
        <w:rPr>
          <w:rFonts w:asciiTheme="majorHAnsi" w:hAnsiTheme="majorHAnsi" w:cstheme="majorHAnsi"/>
        </w:rPr>
        <w:t>6</w:t>
      </w:r>
      <w:proofErr w:type="gramEnd"/>
      <w:r w:rsidR="007067FC" w:rsidRPr="000C48D9">
        <w:rPr>
          <w:rFonts w:asciiTheme="majorHAnsi" w:hAnsiTheme="majorHAnsi" w:cstheme="majorHAnsi"/>
        </w:rPr>
        <w:t xml:space="preserve"> and the domains included in</w:t>
      </w:r>
      <w:r w:rsidR="007B7C16">
        <w:rPr>
          <w:rFonts w:asciiTheme="majorHAnsi" w:hAnsiTheme="majorHAnsi" w:cstheme="majorHAnsi"/>
        </w:rPr>
        <w:t xml:space="preserve"> SI</w:t>
      </w:r>
      <w:r w:rsidR="007067FC" w:rsidRPr="000C48D9">
        <w:rPr>
          <w:rFonts w:asciiTheme="majorHAnsi" w:hAnsiTheme="majorHAnsi" w:cstheme="majorHAnsi"/>
        </w:rPr>
        <w:t xml:space="preserve"> </w:t>
      </w:r>
      <w:r w:rsidR="007B7C16">
        <w:rPr>
          <w:rFonts w:asciiTheme="majorHAnsi" w:hAnsiTheme="majorHAnsi" w:cstheme="majorHAnsi"/>
        </w:rPr>
        <w:t>F</w:t>
      </w:r>
      <w:r w:rsidR="007067FC" w:rsidRPr="000C48D9">
        <w:rPr>
          <w:rFonts w:asciiTheme="majorHAnsi" w:hAnsiTheme="majorHAnsi" w:cstheme="majorHAnsi"/>
        </w:rPr>
        <w:t xml:space="preserve">igure </w:t>
      </w:r>
      <w:r w:rsidR="008D50A4">
        <w:rPr>
          <w:rFonts w:asciiTheme="majorHAnsi" w:hAnsiTheme="majorHAnsi" w:cstheme="majorHAnsi"/>
        </w:rPr>
        <w:t>S</w:t>
      </w:r>
      <w:r w:rsidR="00566703" w:rsidRPr="000C48D9">
        <w:rPr>
          <w:rFonts w:asciiTheme="majorHAnsi" w:hAnsiTheme="majorHAnsi" w:cstheme="majorHAnsi"/>
        </w:rPr>
        <w:t>3</w:t>
      </w:r>
      <w:r w:rsidR="007067FC" w:rsidRPr="000C48D9">
        <w:rPr>
          <w:rFonts w:asciiTheme="majorHAnsi" w:hAnsiTheme="majorHAnsi" w:cstheme="majorHAnsi"/>
        </w:rPr>
        <w:t>.</w:t>
      </w:r>
      <w:r w:rsidR="00665940" w:rsidRPr="000C48D9">
        <w:rPr>
          <w:rFonts w:asciiTheme="majorHAnsi" w:hAnsiTheme="majorHAnsi" w:cstheme="majorHAnsi"/>
        </w:rPr>
        <w:t xml:space="preserve"> Only three studies had a low risk of bias. The domain “</w:t>
      </w:r>
      <w:r w:rsidR="00665940" w:rsidRPr="000C48D9">
        <w:rPr>
          <w:rFonts w:asciiTheme="majorHAnsi" w:hAnsiTheme="majorHAnsi" w:cstheme="majorHAnsi"/>
          <w:i/>
        </w:rPr>
        <w:t>Blinding of outcome assessment</w:t>
      </w:r>
      <w:r w:rsidR="00665940" w:rsidRPr="000C48D9">
        <w:rPr>
          <w:rFonts w:asciiTheme="majorHAnsi" w:hAnsiTheme="majorHAnsi" w:cstheme="majorHAnsi"/>
        </w:rPr>
        <w:t>” was scored as a high risk of bias in 55% (11/20) of trials.</w:t>
      </w:r>
    </w:p>
    <w:p w14:paraId="082EB047" w14:textId="77777777" w:rsidR="00597AFA" w:rsidRPr="000C48D9" w:rsidRDefault="00597AFA" w:rsidP="00665940">
      <w:pPr>
        <w:jc w:val="both"/>
        <w:rPr>
          <w:rFonts w:asciiTheme="majorHAnsi" w:hAnsiTheme="majorHAnsi" w:cstheme="majorHAnsi"/>
        </w:rPr>
      </w:pPr>
    </w:p>
    <w:p w14:paraId="7BDF3CDE" w14:textId="77777777" w:rsidR="007067FC" w:rsidRPr="000C48D9" w:rsidRDefault="0009756E" w:rsidP="00665940">
      <w:pPr>
        <w:keepNext/>
        <w:jc w:val="both"/>
        <w:rPr>
          <w:rFonts w:asciiTheme="majorHAnsi" w:hAnsiTheme="majorHAnsi" w:cstheme="majorHAnsi"/>
        </w:rPr>
      </w:pPr>
      <w:r w:rsidRPr="000C48D9">
        <w:rPr>
          <w:rFonts w:asciiTheme="majorHAnsi" w:hAnsiTheme="majorHAnsi" w:cstheme="majorHAnsi"/>
          <w:noProof/>
          <w:lang w:val="en-US" w:eastAsia="en-US"/>
        </w:rPr>
        <w:drawing>
          <wp:inline distT="0" distB="0" distL="0" distR="0" wp14:anchorId="2FA12D52" wp14:editId="3DFCCAF0">
            <wp:extent cx="5266055" cy="1583055"/>
            <wp:effectExtent l="25400" t="25400" r="17145" b="17145"/>
            <wp:docPr id="2" name="Picture 2" descr="Macintosh HD:Users:zudinputhucheary:Desktop:CONCISE SR Risk of b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zudinputhucheary:Desktop:CONCISE SR Risk of bia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6055" cy="1583055"/>
                    </a:xfrm>
                    <a:prstGeom prst="rect">
                      <a:avLst/>
                    </a:prstGeom>
                    <a:noFill/>
                    <a:ln>
                      <a:solidFill>
                        <a:schemeClr val="tx1"/>
                      </a:solidFill>
                    </a:ln>
                  </pic:spPr>
                </pic:pic>
              </a:graphicData>
            </a:graphic>
          </wp:inline>
        </w:drawing>
      </w:r>
    </w:p>
    <w:p w14:paraId="26021DC0" w14:textId="2E063CC1" w:rsidR="00482030" w:rsidRPr="00AF5FBF" w:rsidRDefault="00E53B65" w:rsidP="00AF5FBF">
      <w:pPr>
        <w:pStyle w:val="Caption"/>
        <w:jc w:val="both"/>
        <w:rPr>
          <w:rFonts w:asciiTheme="majorHAnsi" w:hAnsiTheme="majorHAnsi" w:cstheme="majorHAnsi"/>
          <w:b w:val="0"/>
          <w:bCs w:val="0"/>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7067FC" w:rsidRPr="000C48D9">
        <w:rPr>
          <w:rFonts w:asciiTheme="majorHAnsi" w:hAnsiTheme="majorHAnsi" w:cstheme="majorHAnsi"/>
          <w:color w:val="auto"/>
        </w:rPr>
        <w:t xml:space="preserve">Fig </w:t>
      </w:r>
      <w:r w:rsidR="00082883" w:rsidRPr="000C48D9">
        <w:rPr>
          <w:rFonts w:asciiTheme="majorHAnsi" w:hAnsiTheme="majorHAnsi" w:cstheme="majorHAnsi"/>
          <w:color w:val="auto"/>
        </w:rPr>
        <w:t>S</w:t>
      </w:r>
      <w:r w:rsidR="007067FC" w:rsidRPr="000C48D9">
        <w:rPr>
          <w:rFonts w:asciiTheme="majorHAnsi" w:hAnsiTheme="majorHAnsi" w:cstheme="majorHAnsi"/>
          <w:color w:val="auto"/>
        </w:rPr>
        <w:fldChar w:fldCharType="begin"/>
      </w:r>
      <w:r w:rsidR="007067FC" w:rsidRPr="000C48D9">
        <w:rPr>
          <w:rFonts w:asciiTheme="majorHAnsi" w:hAnsiTheme="majorHAnsi" w:cstheme="majorHAnsi"/>
          <w:color w:val="auto"/>
        </w:rPr>
        <w:instrText xml:space="preserve"> SEQ Figure \* ARABIC </w:instrText>
      </w:r>
      <w:r w:rsidR="007067FC" w:rsidRPr="000C48D9">
        <w:rPr>
          <w:rFonts w:asciiTheme="majorHAnsi" w:hAnsiTheme="majorHAnsi" w:cstheme="majorHAnsi"/>
          <w:color w:val="auto"/>
        </w:rPr>
        <w:fldChar w:fldCharType="separate"/>
      </w:r>
      <w:r w:rsidR="007067FC" w:rsidRPr="000C48D9">
        <w:rPr>
          <w:rFonts w:asciiTheme="majorHAnsi" w:hAnsiTheme="majorHAnsi" w:cstheme="majorHAnsi"/>
          <w:noProof/>
          <w:color w:val="auto"/>
        </w:rPr>
        <w:t>2</w:t>
      </w:r>
      <w:r w:rsidR="007067FC" w:rsidRPr="000C48D9">
        <w:rPr>
          <w:rFonts w:asciiTheme="majorHAnsi" w:hAnsiTheme="majorHAnsi" w:cstheme="majorHAnsi"/>
          <w:color w:val="auto"/>
        </w:rPr>
        <w:fldChar w:fldCharType="end"/>
      </w:r>
      <w:r w:rsidR="007067FC" w:rsidRPr="000C48D9">
        <w:rPr>
          <w:rFonts w:asciiTheme="majorHAnsi" w:hAnsiTheme="majorHAnsi" w:cstheme="majorHAnsi"/>
          <w:color w:val="auto"/>
        </w:rPr>
        <w:t xml:space="preserve"> </w:t>
      </w:r>
      <w:r w:rsidR="007067FC" w:rsidRPr="000D28DF">
        <w:rPr>
          <w:rFonts w:asciiTheme="majorHAnsi" w:hAnsiTheme="majorHAnsi" w:cstheme="majorHAnsi"/>
          <w:b w:val="0"/>
          <w:bCs w:val="0"/>
          <w:color w:val="auto"/>
        </w:rPr>
        <w:t xml:space="preserve">Summary of </w:t>
      </w:r>
      <w:r w:rsidR="00082883" w:rsidRPr="000D28DF">
        <w:rPr>
          <w:rFonts w:asciiTheme="majorHAnsi" w:hAnsiTheme="majorHAnsi" w:cstheme="majorHAnsi"/>
          <w:b w:val="0"/>
          <w:bCs w:val="0"/>
          <w:color w:val="auto"/>
        </w:rPr>
        <w:t>r</w:t>
      </w:r>
      <w:r w:rsidR="007067FC" w:rsidRPr="000D28DF">
        <w:rPr>
          <w:rFonts w:asciiTheme="majorHAnsi" w:hAnsiTheme="majorHAnsi" w:cstheme="majorHAnsi"/>
          <w:b w:val="0"/>
          <w:bCs w:val="0"/>
          <w:color w:val="auto"/>
        </w:rPr>
        <w:t xml:space="preserve">isk of bias assessment </w:t>
      </w:r>
    </w:p>
    <w:p w14:paraId="5DDCF5D2" w14:textId="77777777" w:rsidR="007067FC" w:rsidRPr="000C48D9" w:rsidRDefault="007067FC" w:rsidP="00665940">
      <w:pPr>
        <w:keepNext/>
        <w:jc w:val="both"/>
        <w:rPr>
          <w:rFonts w:asciiTheme="majorHAnsi" w:hAnsiTheme="majorHAnsi" w:cstheme="majorHAnsi"/>
        </w:rPr>
      </w:pPr>
      <w:r w:rsidRPr="000C48D9">
        <w:rPr>
          <w:rFonts w:asciiTheme="majorHAnsi" w:hAnsiTheme="majorHAnsi" w:cstheme="majorHAnsi"/>
          <w:i/>
          <w:noProof/>
          <w:lang w:val="en-US" w:eastAsia="en-US"/>
        </w:rPr>
        <w:lastRenderedPageBreak/>
        <w:drawing>
          <wp:inline distT="0" distB="0" distL="0" distR="0" wp14:anchorId="16CE09D6" wp14:editId="0EC269EA">
            <wp:extent cx="4379423" cy="6210300"/>
            <wp:effectExtent l="0" t="0" r="0" b="0"/>
            <wp:docPr id="3" name="Picture 3" descr="Macintosh HD:Users:zudinputhucheary:Desktop:CONCISE SR Risk of bias scatter pl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zudinputhucheary:Desktop:CONCISE SR Risk of bias scatter plot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9423" cy="6210300"/>
                    </a:xfrm>
                    <a:prstGeom prst="rect">
                      <a:avLst/>
                    </a:prstGeom>
                    <a:noFill/>
                    <a:ln>
                      <a:noFill/>
                    </a:ln>
                  </pic:spPr>
                </pic:pic>
              </a:graphicData>
            </a:graphic>
          </wp:inline>
        </w:drawing>
      </w:r>
    </w:p>
    <w:p w14:paraId="3A3C09F2" w14:textId="4F6C8A91" w:rsidR="00482030" w:rsidRPr="000D28DF" w:rsidRDefault="00E53B65" w:rsidP="00665940">
      <w:pPr>
        <w:pStyle w:val="Caption"/>
        <w:jc w:val="both"/>
        <w:rPr>
          <w:rFonts w:asciiTheme="majorHAnsi" w:hAnsiTheme="majorHAnsi" w:cstheme="majorHAnsi"/>
          <w:b w:val="0"/>
          <w:bCs w:val="0"/>
          <w:i/>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7067FC" w:rsidRPr="000C48D9">
        <w:rPr>
          <w:rFonts w:asciiTheme="majorHAnsi" w:hAnsiTheme="majorHAnsi" w:cstheme="majorHAnsi"/>
          <w:color w:val="auto"/>
        </w:rPr>
        <w:t>Fig</w:t>
      </w:r>
      <w:r w:rsidR="00B43FBF">
        <w:rPr>
          <w:rFonts w:asciiTheme="majorHAnsi" w:hAnsiTheme="majorHAnsi" w:cstheme="majorHAnsi"/>
          <w:color w:val="auto"/>
        </w:rPr>
        <w:t xml:space="preserve"> </w:t>
      </w:r>
      <w:r w:rsidR="00082883" w:rsidRPr="000C48D9">
        <w:rPr>
          <w:rFonts w:asciiTheme="majorHAnsi" w:hAnsiTheme="majorHAnsi" w:cstheme="majorHAnsi"/>
          <w:color w:val="auto"/>
        </w:rPr>
        <w:t>S</w:t>
      </w:r>
      <w:r w:rsidR="007067FC" w:rsidRPr="000C48D9">
        <w:rPr>
          <w:rFonts w:asciiTheme="majorHAnsi" w:hAnsiTheme="majorHAnsi" w:cstheme="majorHAnsi"/>
          <w:color w:val="auto"/>
        </w:rPr>
        <w:fldChar w:fldCharType="begin"/>
      </w:r>
      <w:r w:rsidR="007067FC" w:rsidRPr="000C48D9">
        <w:rPr>
          <w:rFonts w:asciiTheme="majorHAnsi" w:hAnsiTheme="majorHAnsi" w:cstheme="majorHAnsi"/>
          <w:color w:val="auto"/>
        </w:rPr>
        <w:instrText xml:space="preserve"> SEQ Figure \* ARABIC </w:instrText>
      </w:r>
      <w:r w:rsidR="007067FC" w:rsidRPr="000C48D9">
        <w:rPr>
          <w:rFonts w:asciiTheme="majorHAnsi" w:hAnsiTheme="majorHAnsi" w:cstheme="majorHAnsi"/>
          <w:color w:val="auto"/>
        </w:rPr>
        <w:fldChar w:fldCharType="separate"/>
      </w:r>
      <w:r w:rsidR="007067FC" w:rsidRPr="000C48D9">
        <w:rPr>
          <w:rFonts w:asciiTheme="majorHAnsi" w:hAnsiTheme="majorHAnsi" w:cstheme="majorHAnsi"/>
          <w:noProof/>
          <w:color w:val="auto"/>
        </w:rPr>
        <w:t>3</w:t>
      </w:r>
      <w:r w:rsidR="007067FC" w:rsidRPr="000C48D9">
        <w:rPr>
          <w:rFonts w:asciiTheme="majorHAnsi" w:hAnsiTheme="majorHAnsi" w:cstheme="majorHAnsi"/>
          <w:color w:val="auto"/>
        </w:rPr>
        <w:fldChar w:fldCharType="end"/>
      </w:r>
      <w:r w:rsidR="00492ED4" w:rsidRPr="000C48D9">
        <w:rPr>
          <w:rFonts w:asciiTheme="majorHAnsi" w:hAnsiTheme="majorHAnsi" w:cstheme="majorHAnsi"/>
          <w:color w:val="auto"/>
        </w:rPr>
        <w:t xml:space="preserve"> </w:t>
      </w:r>
      <w:r w:rsidR="007067FC" w:rsidRPr="000D28DF">
        <w:rPr>
          <w:rFonts w:asciiTheme="majorHAnsi" w:hAnsiTheme="majorHAnsi" w:cstheme="majorHAnsi"/>
          <w:b w:val="0"/>
          <w:bCs w:val="0"/>
          <w:color w:val="auto"/>
        </w:rPr>
        <w:t>Summary of domains assessed for risk of bias per study</w:t>
      </w:r>
    </w:p>
    <w:p w14:paraId="06866098" w14:textId="77777777" w:rsidR="007067FC" w:rsidRPr="000C48D9" w:rsidRDefault="007067FC" w:rsidP="00665940">
      <w:pPr>
        <w:jc w:val="both"/>
        <w:rPr>
          <w:rFonts w:asciiTheme="majorHAnsi" w:hAnsiTheme="majorHAnsi" w:cstheme="majorHAnsi"/>
          <w:i/>
        </w:rPr>
      </w:pPr>
    </w:p>
    <w:p w14:paraId="6C345FCA" w14:textId="77777777" w:rsidR="007067FC" w:rsidRPr="000C48D9" w:rsidRDefault="007067FC" w:rsidP="00665940">
      <w:pPr>
        <w:jc w:val="both"/>
        <w:rPr>
          <w:rFonts w:asciiTheme="majorHAnsi" w:hAnsiTheme="majorHAnsi" w:cstheme="majorHAnsi"/>
          <w:i/>
        </w:rPr>
      </w:pPr>
    </w:p>
    <w:p w14:paraId="70923154" w14:textId="77777777" w:rsidR="00AF5FBF" w:rsidRDefault="00AF5FBF" w:rsidP="001D47C3">
      <w:pPr>
        <w:spacing w:line="480" w:lineRule="auto"/>
        <w:jc w:val="both"/>
        <w:rPr>
          <w:rFonts w:asciiTheme="majorHAnsi" w:hAnsiTheme="majorHAnsi" w:cstheme="majorHAnsi"/>
          <w:i/>
        </w:rPr>
      </w:pPr>
    </w:p>
    <w:p w14:paraId="1B2CAF87" w14:textId="77777777" w:rsidR="00AF5FBF" w:rsidRDefault="00AF5FBF" w:rsidP="001D47C3">
      <w:pPr>
        <w:spacing w:line="480" w:lineRule="auto"/>
        <w:jc w:val="both"/>
        <w:rPr>
          <w:rFonts w:asciiTheme="majorHAnsi" w:hAnsiTheme="majorHAnsi" w:cstheme="majorHAnsi"/>
          <w:i/>
        </w:rPr>
      </w:pPr>
    </w:p>
    <w:p w14:paraId="402920AB" w14:textId="77777777" w:rsidR="00AF5FBF" w:rsidRDefault="00AF5FBF" w:rsidP="001D47C3">
      <w:pPr>
        <w:spacing w:line="480" w:lineRule="auto"/>
        <w:jc w:val="both"/>
        <w:rPr>
          <w:rFonts w:asciiTheme="majorHAnsi" w:hAnsiTheme="majorHAnsi" w:cstheme="majorHAnsi"/>
          <w:i/>
        </w:rPr>
      </w:pPr>
    </w:p>
    <w:p w14:paraId="47F5479A" w14:textId="77777777" w:rsidR="00AF5FBF" w:rsidRDefault="00AF5FBF" w:rsidP="001D47C3">
      <w:pPr>
        <w:spacing w:line="480" w:lineRule="auto"/>
        <w:jc w:val="both"/>
        <w:rPr>
          <w:rFonts w:asciiTheme="majorHAnsi" w:hAnsiTheme="majorHAnsi" w:cstheme="majorHAnsi"/>
          <w:i/>
        </w:rPr>
      </w:pPr>
    </w:p>
    <w:p w14:paraId="5D70C5A5" w14:textId="77777777" w:rsidR="00AF5FBF" w:rsidRDefault="00AF5FBF" w:rsidP="001D47C3">
      <w:pPr>
        <w:spacing w:line="480" w:lineRule="auto"/>
        <w:jc w:val="both"/>
        <w:rPr>
          <w:rFonts w:asciiTheme="majorHAnsi" w:hAnsiTheme="majorHAnsi" w:cstheme="majorHAnsi"/>
          <w:i/>
        </w:rPr>
      </w:pPr>
    </w:p>
    <w:p w14:paraId="15D60536" w14:textId="27C8CD17" w:rsidR="00883CCB" w:rsidRDefault="00403BA5" w:rsidP="001D47C3">
      <w:pPr>
        <w:spacing w:line="480" w:lineRule="auto"/>
        <w:jc w:val="both"/>
        <w:rPr>
          <w:rFonts w:asciiTheme="majorHAnsi" w:hAnsiTheme="majorHAnsi" w:cstheme="majorHAnsi"/>
          <w:bCs/>
          <w:i/>
          <w:iCs/>
        </w:rPr>
      </w:pPr>
      <w:r w:rsidRPr="00403BA5">
        <w:rPr>
          <w:rFonts w:asciiTheme="majorHAnsi" w:hAnsiTheme="majorHAnsi" w:cstheme="majorHAnsi"/>
          <w:bCs/>
          <w:i/>
          <w:iCs/>
        </w:rPr>
        <w:lastRenderedPageBreak/>
        <w:t>Limitation</w:t>
      </w:r>
      <w:r w:rsidR="005D67AE">
        <w:rPr>
          <w:rFonts w:asciiTheme="majorHAnsi" w:hAnsiTheme="majorHAnsi" w:cstheme="majorHAnsi"/>
          <w:bCs/>
          <w:i/>
          <w:iCs/>
        </w:rPr>
        <w:t>s</w:t>
      </w:r>
      <w:r w:rsidRPr="00403BA5">
        <w:rPr>
          <w:rFonts w:asciiTheme="majorHAnsi" w:hAnsiTheme="majorHAnsi" w:cstheme="majorHAnsi"/>
          <w:bCs/>
          <w:i/>
          <w:iCs/>
        </w:rPr>
        <w:t xml:space="preserve"> of Systematic Review</w:t>
      </w:r>
    </w:p>
    <w:p w14:paraId="3BEA238F" w14:textId="3C084277" w:rsidR="00403BA5" w:rsidRDefault="00403BA5" w:rsidP="001D47C3">
      <w:pPr>
        <w:spacing w:line="480" w:lineRule="auto"/>
        <w:jc w:val="both"/>
        <w:rPr>
          <w:rFonts w:asciiTheme="majorHAnsi" w:hAnsiTheme="majorHAnsi" w:cstheme="majorHAnsi"/>
          <w:bCs/>
          <w:i/>
          <w:iCs/>
        </w:rPr>
      </w:pPr>
    </w:p>
    <w:p w14:paraId="23EAA0AE" w14:textId="189317A9" w:rsidR="005D67AE" w:rsidRPr="00EF0C62" w:rsidRDefault="005D67AE" w:rsidP="001D47C3">
      <w:pPr>
        <w:spacing w:line="480" w:lineRule="auto"/>
        <w:jc w:val="both"/>
        <w:rPr>
          <w:rFonts w:asciiTheme="majorHAnsi" w:hAnsiTheme="majorHAnsi" w:cstheme="majorHAnsi"/>
          <w:bCs/>
        </w:rPr>
      </w:pPr>
      <w:r w:rsidRPr="00EF0C62">
        <w:rPr>
          <w:rFonts w:asciiTheme="majorHAnsi" w:hAnsiTheme="majorHAnsi" w:cstheme="majorHAnsi"/>
          <w:bCs/>
        </w:rPr>
        <w:t xml:space="preserve">The review was an update of a previous review and therefore included a small number of studies over a relatively short period of time. This may have contributed to the heterogeneity seen in our results. Many of the studies were poorly conducted or poorly reported but our overall goal was to obtain an </w:t>
      </w:r>
      <w:r w:rsidR="006D5051" w:rsidRPr="00EF0C62">
        <w:rPr>
          <w:rFonts w:asciiTheme="majorHAnsi" w:hAnsiTheme="majorHAnsi" w:cstheme="majorHAnsi"/>
          <w:bCs/>
        </w:rPr>
        <w:t>up-to-date</w:t>
      </w:r>
      <w:r w:rsidRPr="00EF0C62">
        <w:rPr>
          <w:rFonts w:asciiTheme="majorHAnsi" w:hAnsiTheme="majorHAnsi" w:cstheme="majorHAnsi"/>
          <w:bCs/>
        </w:rPr>
        <w:t xml:space="preserve"> overview of the outcomes used in RCTs</w:t>
      </w:r>
      <w:r w:rsidR="006D5051" w:rsidRPr="00EF0C62">
        <w:rPr>
          <w:rFonts w:asciiTheme="majorHAnsi" w:hAnsiTheme="majorHAnsi" w:cstheme="majorHAnsi"/>
          <w:bCs/>
        </w:rPr>
        <w:t>, regardless of their quality or results.</w:t>
      </w:r>
    </w:p>
    <w:p w14:paraId="115B2A4A" w14:textId="77777777" w:rsidR="000C6F4C" w:rsidRDefault="000C6F4C" w:rsidP="00665940">
      <w:pPr>
        <w:jc w:val="both"/>
        <w:rPr>
          <w:rFonts w:asciiTheme="majorHAnsi" w:hAnsiTheme="majorHAnsi" w:cstheme="majorHAnsi"/>
          <w:b/>
          <w:i/>
          <w:iCs/>
        </w:rPr>
      </w:pPr>
    </w:p>
    <w:p w14:paraId="3DA4B805" w14:textId="77777777" w:rsidR="00AF5FBF" w:rsidRDefault="00AF5FBF" w:rsidP="00665940">
      <w:pPr>
        <w:jc w:val="both"/>
        <w:rPr>
          <w:rFonts w:asciiTheme="majorHAnsi" w:hAnsiTheme="majorHAnsi" w:cstheme="majorHAnsi"/>
          <w:b/>
          <w:i/>
          <w:iCs/>
        </w:rPr>
      </w:pPr>
    </w:p>
    <w:p w14:paraId="6CEDA29A" w14:textId="77777777" w:rsidR="008C559C" w:rsidRDefault="008C559C" w:rsidP="00665940">
      <w:pPr>
        <w:jc w:val="both"/>
        <w:rPr>
          <w:rFonts w:asciiTheme="majorHAnsi" w:hAnsiTheme="majorHAnsi" w:cstheme="majorHAnsi"/>
          <w:b/>
          <w:i/>
          <w:iCs/>
        </w:rPr>
      </w:pPr>
    </w:p>
    <w:p w14:paraId="3D1E9588" w14:textId="43A6B153" w:rsidR="00AF5FBF" w:rsidRDefault="00AF5FBF" w:rsidP="00665940">
      <w:pPr>
        <w:jc w:val="both"/>
        <w:rPr>
          <w:rFonts w:asciiTheme="majorHAnsi" w:hAnsiTheme="majorHAnsi" w:cstheme="majorHAnsi"/>
          <w:b/>
          <w:i/>
          <w:iCs/>
        </w:rPr>
      </w:pPr>
      <w:r>
        <w:rPr>
          <w:rFonts w:asciiTheme="majorHAnsi" w:hAnsiTheme="majorHAnsi" w:cstheme="majorHAnsi"/>
          <w:b/>
          <w:i/>
          <w:iCs/>
        </w:rPr>
        <w:t>Results</w:t>
      </w:r>
    </w:p>
    <w:p w14:paraId="5F588B94" w14:textId="77777777" w:rsidR="00AF5FBF" w:rsidRDefault="00AF5FBF" w:rsidP="00665940">
      <w:pPr>
        <w:jc w:val="both"/>
        <w:rPr>
          <w:rFonts w:asciiTheme="majorHAnsi" w:hAnsiTheme="majorHAnsi" w:cstheme="majorHAnsi"/>
          <w:b/>
          <w:i/>
          <w:iCs/>
        </w:rPr>
      </w:pPr>
    </w:p>
    <w:p w14:paraId="0E8B4A69" w14:textId="77777777" w:rsidR="00AF5FBF" w:rsidRDefault="00AF5FBF" w:rsidP="00665940">
      <w:pPr>
        <w:jc w:val="both"/>
        <w:rPr>
          <w:rFonts w:asciiTheme="majorHAnsi" w:hAnsiTheme="majorHAnsi" w:cstheme="majorHAnsi"/>
          <w:b/>
          <w:i/>
          <w:iCs/>
        </w:rPr>
      </w:pPr>
    </w:p>
    <w:p w14:paraId="21D4A437" w14:textId="4010671E" w:rsidR="00AF5FBF" w:rsidRDefault="00AF5FBF" w:rsidP="00665940">
      <w:pPr>
        <w:jc w:val="both"/>
        <w:rPr>
          <w:rFonts w:asciiTheme="majorHAnsi" w:hAnsiTheme="majorHAnsi" w:cstheme="majorHAnsi"/>
          <w:b/>
          <w:i/>
          <w:iCs/>
        </w:rPr>
      </w:pPr>
      <w:r>
        <w:rPr>
          <w:rFonts w:asciiTheme="majorHAnsi" w:hAnsiTheme="majorHAnsi" w:cstheme="majorHAnsi"/>
          <w:b/>
          <w:i/>
          <w:iCs/>
        </w:rPr>
        <w:t>Delphi Process</w:t>
      </w:r>
    </w:p>
    <w:p w14:paraId="5050AD7C" w14:textId="77777777" w:rsidR="00AF5FBF" w:rsidRDefault="00AF5FBF" w:rsidP="00665940">
      <w:pPr>
        <w:jc w:val="both"/>
        <w:rPr>
          <w:rFonts w:asciiTheme="majorHAnsi" w:hAnsiTheme="majorHAnsi" w:cstheme="majorHAnsi"/>
          <w:b/>
          <w:i/>
          <w:iCs/>
        </w:rPr>
      </w:pPr>
    </w:p>
    <w:p w14:paraId="5112EBBE" w14:textId="77777777" w:rsidR="00AF5FBF" w:rsidRDefault="00AF5FBF" w:rsidP="00AF5FBF">
      <w:pPr>
        <w:rPr>
          <w:rFonts w:asciiTheme="majorHAnsi" w:hAnsiTheme="majorHAnsi" w:cstheme="majorHAnsi"/>
          <w:bCs/>
          <w:i/>
          <w:iCs/>
        </w:rPr>
      </w:pPr>
    </w:p>
    <w:p w14:paraId="75AC9497" w14:textId="421C41BE" w:rsidR="00AF5FBF" w:rsidRPr="00AF5FBF" w:rsidRDefault="00AF5FBF" w:rsidP="00AF5FBF">
      <w:pPr>
        <w:rPr>
          <w:rFonts w:asciiTheme="majorHAnsi" w:hAnsiTheme="majorHAnsi" w:cstheme="majorHAnsi"/>
          <w:bCs/>
          <w:i/>
          <w:iCs/>
        </w:rPr>
      </w:pPr>
      <w:r w:rsidRPr="00AF5FBF">
        <w:rPr>
          <w:rFonts w:asciiTheme="majorHAnsi" w:hAnsiTheme="majorHAnsi" w:cstheme="majorHAnsi"/>
          <w:bCs/>
          <w:i/>
          <w:iCs/>
        </w:rPr>
        <w:t>Number of participants</w:t>
      </w:r>
    </w:p>
    <w:p w14:paraId="78CD510C" w14:textId="77777777" w:rsidR="00AF5FBF" w:rsidRPr="000C48D9" w:rsidRDefault="00AF5FBF" w:rsidP="00AF5FBF">
      <w:pPr>
        <w:rPr>
          <w:rFonts w:asciiTheme="majorHAnsi" w:hAnsiTheme="majorHAnsi" w:cstheme="majorHAnsi"/>
          <w:b/>
        </w:rPr>
      </w:pPr>
      <w:r w:rsidRPr="000C48D9">
        <w:rPr>
          <w:rFonts w:asciiTheme="majorHAnsi" w:hAnsiTheme="majorHAnsi" w:cstheme="majorHAnsi"/>
          <w:b/>
          <w:noProof/>
          <w:lang w:val="en-US" w:eastAsia="en-US"/>
        </w:rPr>
        <w:drawing>
          <wp:inline distT="0" distB="0" distL="0" distR="0" wp14:anchorId="37EC26B3" wp14:editId="7995832E">
            <wp:extent cx="5270500" cy="2174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5270500" cy="2174875"/>
                    </a:xfrm>
                    <a:prstGeom prst="rect">
                      <a:avLst/>
                    </a:prstGeom>
                  </pic:spPr>
                </pic:pic>
              </a:graphicData>
            </a:graphic>
          </wp:inline>
        </w:drawing>
      </w:r>
    </w:p>
    <w:p w14:paraId="77AB44A6" w14:textId="77777777" w:rsidR="00AF5FBF" w:rsidRPr="000D28DF" w:rsidRDefault="00AF5FBF" w:rsidP="00AF5FBF">
      <w:pPr>
        <w:jc w:val="both"/>
        <w:rPr>
          <w:rFonts w:asciiTheme="majorHAnsi" w:hAnsiTheme="majorHAnsi" w:cstheme="majorHAnsi"/>
          <w:bCs/>
          <w:sz w:val="18"/>
          <w:szCs w:val="18"/>
        </w:rPr>
      </w:pPr>
      <w:r>
        <w:rPr>
          <w:rFonts w:asciiTheme="majorHAnsi" w:hAnsiTheme="majorHAnsi" w:cstheme="majorHAnsi"/>
          <w:b/>
          <w:sz w:val="18"/>
          <w:szCs w:val="18"/>
        </w:rPr>
        <w:t xml:space="preserve">Supplementary Information </w:t>
      </w:r>
      <w:r w:rsidRPr="000C48D9">
        <w:rPr>
          <w:rFonts w:asciiTheme="majorHAnsi" w:hAnsiTheme="majorHAnsi" w:cstheme="majorHAnsi"/>
          <w:b/>
          <w:sz w:val="18"/>
          <w:szCs w:val="18"/>
        </w:rPr>
        <w:t xml:space="preserve">Figure S4 </w:t>
      </w:r>
      <w:r w:rsidRPr="000D28DF">
        <w:rPr>
          <w:rFonts w:asciiTheme="majorHAnsi" w:hAnsiTheme="majorHAnsi" w:cstheme="majorHAnsi"/>
          <w:bCs/>
          <w:sz w:val="18"/>
          <w:szCs w:val="18"/>
        </w:rPr>
        <w:t>Number of participants in each stage. (%)</w:t>
      </w:r>
      <w:r>
        <w:rPr>
          <w:rFonts w:asciiTheme="majorHAnsi" w:hAnsiTheme="majorHAnsi" w:cstheme="majorHAnsi"/>
          <w:bCs/>
          <w:sz w:val="18"/>
          <w:szCs w:val="18"/>
        </w:rPr>
        <w:t xml:space="preserve"> </w:t>
      </w:r>
      <w:r w:rsidRPr="000D28DF">
        <w:rPr>
          <w:rFonts w:asciiTheme="majorHAnsi" w:hAnsiTheme="majorHAnsi" w:cstheme="majorHAnsi"/>
          <w:bCs/>
          <w:sz w:val="18"/>
          <w:szCs w:val="18"/>
        </w:rPr>
        <w:t>=</w:t>
      </w:r>
      <w:r>
        <w:rPr>
          <w:rFonts w:asciiTheme="majorHAnsi" w:hAnsiTheme="majorHAnsi" w:cstheme="majorHAnsi"/>
          <w:bCs/>
          <w:sz w:val="18"/>
          <w:szCs w:val="18"/>
        </w:rPr>
        <w:t xml:space="preserve"> </w:t>
      </w:r>
      <w:r w:rsidRPr="000D28DF">
        <w:rPr>
          <w:rFonts w:asciiTheme="majorHAnsi" w:hAnsiTheme="majorHAnsi" w:cstheme="majorHAnsi"/>
          <w:bCs/>
          <w:sz w:val="18"/>
          <w:szCs w:val="18"/>
        </w:rPr>
        <w:t>percentage of participants retained from first round of each stage</w:t>
      </w:r>
    </w:p>
    <w:p w14:paraId="405AFD8A" w14:textId="77777777" w:rsidR="00AF5FBF" w:rsidRDefault="00AF5FBF" w:rsidP="00665940">
      <w:pPr>
        <w:jc w:val="both"/>
        <w:rPr>
          <w:rFonts w:asciiTheme="majorHAnsi" w:hAnsiTheme="majorHAnsi" w:cstheme="majorHAnsi"/>
          <w:b/>
          <w:i/>
          <w:iCs/>
        </w:rPr>
      </w:pPr>
    </w:p>
    <w:p w14:paraId="67F44E81" w14:textId="77777777" w:rsidR="008C559C" w:rsidRDefault="008C559C" w:rsidP="00665940">
      <w:pPr>
        <w:jc w:val="both"/>
        <w:rPr>
          <w:rFonts w:asciiTheme="majorHAnsi" w:hAnsiTheme="majorHAnsi" w:cstheme="majorHAnsi"/>
          <w:b/>
          <w:i/>
          <w:iCs/>
        </w:rPr>
      </w:pPr>
    </w:p>
    <w:p w14:paraId="059B2EC5" w14:textId="0346BC02" w:rsidR="008C559C" w:rsidRDefault="008C559C" w:rsidP="00665940">
      <w:pPr>
        <w:jc w:val="both"/>
        <w:rPr>
          <w:rFonts w:asciiTheme="majorHAnsi" w:hAnsiTheme="majorHAnsi" w:cstheme="majorHAnsi"/>
          <w:b/>
          <w:i/>
          <w:iCs/>
        </w:rPr>
        <w:sectPr w:rsidR="008C559C" w:rsidSect="009C3D1A">
          <w:pgSz w:w="11900" w:h="16840"/>
          <w:pgMar w:top="1440" w:right="1800" w:bottom="1440" w:left="1800" w:header="708" w:footer="708" w:gutter="0"/>
          <w:cols w:space="708"/>
          <w:docGrid w:linePitch="360"/>
        </w:sectPr>
      </w:pPr>
    </w:p>
    <w:p w14:paraId="39CA295F" w14:textId="77777777" w:rsidR="008C559C" w:rsidRPr="000C48D9" w:rsidRDefault="008C559C" w:rsidP="008C559C">
      <w:pPr>
        <w:rPr>
          <w:rFonts w:asciiTheme="majorHAnsi" w:hAnsiTheme="majorHAnsi" w:cstheme="majorHAnsi"/>
          <w:b/>
          <w:i/>
          <w:iCs/>
        </w:rPr>
      </w:pPr>
      <w:r w:rsidRPr="000C48D9">
        <w:rPr>
          <w:rFonts w:asciiTheme="majorHAnsi" w:hAnsiTheme="majorHAnsi" w:cstheme="majorHAnsi"/>
          <w:b/>
          <w:i/>
          <w:iCs/>
        </w:rPr>
        <w:lastRenderedPageBreak/>
        <w:t>Core Outcome Set - Domains</w:t>
      </w:r>
    </w:p>
    <w:p w14:paraId="1BA1E83F" w14:textId="77777777" w:rsidR="008C559C" w:rsidRPr="000C48D9" w:rsidRDefault="008C559C" w:rsidP="008C559C">
      <w:pPr>
        <w:rPr>
          <w:rFonts w:asciiTheme="majorHAnsi" w:hAnsiTheme="majorHAnsi" w:cstheme="majorHAnsi"/>
        </w:rPr>
      </w:pPr>
    </w:p>
    <w:p w14:paraId="2D577E59" w14:textId="77777777" w:rsidR="008C559C" w:rsidRPr="000C48D9" w:rsidRDefault="008C559C" w:rsidP="008C559C">
      <w:pPr>
        <w:pStyle w:val="NormalWeb"/>
        <w:spacing w:line="480" w:lineRule="auto"/>
        <w:rPr>
          <w:rFonts w:asciiTheme="majorHAnsi" w:hAnsiTheme="majorHAnsi" w:cstheme="majorHAnsi"/>
          <w:color w:val="000000"/>
          <w:sz w:val="24"/>
          <w:szCs w:val="24"/>
        </w:rPr>
      </w:pPr>
      <w:r w:rsidRPr="000C48D9">
        <w:rPr>
          <w:rFonts w:asciiTheme="majorHAnsi" w:hAnsiTheme="majorHAnsi" w:cstheme="majorHAnsi"/>
          <w:sz w:val="24"/>
          <w:szCs w:val="24"/>
        </w:rPr>
        <w:t>Domains considered but were excluded from the Delphi Stage 1 by the steering committee:</w:t>
      </w:r>
      <w:r w:rsidRPr="000C48D9">
        <w:rPr>
          <w:rFonts w:asciiTheme="majorHAnsi" w:hAnsiTheme="majorHAnsi" w:cstheme="majorHAnsi"/>
          <w:color w:val="000000"/>
          <w:sz w:val="24"/>
          <w:szCs w:val="24"/>
        </w:rPr>
        <w:t xml:space="preserve"> </w:t>
      </w:r>
    </w:p>
    <w:p w14:paraId="1096DE6C"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1.Mental health conditions and symptoms</w:t>
      </w:r>
    </w:p>
    <w:p w14:paraId="06DF90A8"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2. Pain</w:t>
      </w:r>
    </w:p>
    <w:p w14:paraId="49BD3215"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3. Bone health</w:t>
      </w:r>
    </w:p>
    <w:p w14:paraId="7A371A2E"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4. Sleep quality</w:t>
      </w:r>
    </w:p>
    <w:p w14:paraId="2EF44CA6"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5. Endocrine and metabolic disorders</w:t>
      </w:r>
    </w:p>
    <w:p w14:paraId="6D2D528B"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6. Skin scars</w:t>
      </w:r>
    </w:p>
    <w:p w14:paraId="7EC4A151"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7. Relational and sexual functioning</w:t>
      </w:r>
    </w:p>
    <w:p w14:paraId="586DA652"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8. Eating habits</w:t>
      </w:r>
    </w:p>
    <w:p w14:paraId="01928869" w14:textId="77777777" w:rsidR="008C559C" w:rsidRPr="000C48D9" w:rsidRDefault="008C559C" w:rsidP="008C559C">
      <w:pPr>
        <w:pStyle w:val="NormalWeb"/>
        <w:spacing w:before="0" w:beforeAutospacing="0" w:after="0" w:afterAutospacing="0" w:line="480" w:lineRule="auto"/>
        <w:rPr>
          <w:rFonts w:asciiTheme="majorHAnsi" w:hAnsiTheme="majorHAnsi" w:cstheme="majorHAnsi"/>
          <w:color w:val="000000"/>
          <w:sz w:val="24"/>
          <w:szCs w:val="24"/>
        </w:rPr>
      </w:pPr>
      <w:r w:rsidRPr="000C48D9">
        <w:rPr>
          <w:rFonts w:asciiTheme="majorHAnsi" w:hAnsiTheme="majorHAnsi" w:cstheme="majorHAnsi"/>
          <w:color w:val="000000"/>
          <w:sz w:val="24"/>
          <w:szCs w:val="24"/>
        </w:rPr>
        <w:t>9. Cardiovascular function and symptoms (considered part of organ dysfunction and physical function)</w:t>
      </w:r>
    </w:p>
    <w:p w14:paraId="70C81525" w14:textId="057DBC1F" w:rsidR="008C559C" w:rsidRDefault="008C559C" w:rsidP="004D5051">
      <w:pPr>
        <w:pStyle w:val="NormalWeb"/>
        <w:spacing w:before="0" w:beforeAutospacing="0" w:after="0" w:afterAutospacing="0" w:line="480" w:lineRule="auto"/>
        <w:rPr>
          <w:rFonts w:asciiTheme="majorHAnsi" w:hAnsiTheme="majorHAnsi" w:cstheme="majorHAnsi"/>
          <w:color w:val="000000"/>
          <w:sz w:val="24"/>
          <w:szCs w:val="24"/>
        </w:rPr>
        <w:sectPr w:rsidR="008C559C" w:rsidSect="008C559C">
          <w:pgSz w:w="11900" w:h="16840"/>
          <w:pgMar w:top="1440" w:right="1440" w:bottom="1440" w:left="1440" w:header="708" w:footer="708" w:gutter="0"/>
          <w:cols w:space="708"/>
          <w:docGrid w:linePitch="360"/>
        </w:sectPr>
      </w:pPr>
      <w:r w:rsidRPr="000C48D9">
        <w:rPr>
          <w:rFonts w:asciiTheme="majorHAnsi" w:hAnsiTheme="majorHAnsi" w:cstheme="majorHAnsi"/>
          <w:color w:val="000000"/>
          <w:sz w:val="24"/>
          <w:szCs w:val="24"/>
        </w:rPr>
        <w:t>10. Respiratory function and symptoms (considered part of organ dysfunction and physical functi</w:t>
      </w:r>
      <w:r>
        <w:rPr>
          <w:rFonts w:asciiTheme="majorHAnsi" w:hAnsiTheme="majorHAnsi" w:cstheme="majorHAnsi"/>
          <w:color w:val="000000"/>
          <w:sz w:val="24"/>
          <w:szCs w:val="24"/>
        </w:rPr>
        <w:t>o</w:t>
      </w:r>
      <w:r>
        <w:rPr>
          <w:rFonts w:asciiTheme="majorHAnsi" w:hAnsiTheme="majorHAnsi" w:cstheme="majorHAnsi"/>
          <w:color w:val="000000"/>
          <w:sz w:val="24"/>
          <w:szCs w:val="24"/>
        </w:rPr>
        <w:t>n</w:t>
      </w:r>
    </w:p>
    <w:p w14:paraId="6D8E9447" w14:textId="51F82645" w:rsidR="00165596" w:rsidRPr="008C559C" w:rsidRDefault="00577762" w:rsidP="008C559C">
      <w:pPr>
        <w:pStyle w:val="NormalWeb"/>
        <w:spacing w:before="0" w:beforeAutospacing="0" w:after="0" w:afterAutospacing="0" w:line="480" w:lineRule="auto"/>
        <w:rPr>
          <w:rFonts w:asciiTheme="majorHAnsi" w:hAnsiTheme="majorHAnsi" w:cstheme="majorHAnsi"/>
          <w:color w:val="000000"/>
          <w:sz w:val="24"/>
          <w:szCs w:val="24"/>
        </w:rPr>
      </w:pPr>
      <w:r w:rsidRPr="008C559C">
        <w:rPr>
          <w:rFonts w:asciiTheme="majorHAnsi" w:hAnsiTheme="majorHAnsi" w:cstheme="majorHAnsi"/>
          <w:bCs/>
          <w:i/>
          <w:sz w:val="24"/>
          <w:szCs w:val="24"/>
        </w:rPr>
        <w:lastRenderedPageBreak/>
        <w:t>Final d</w:t>
      </w:r>
      <w:r w:rsidR="00165596" w:rsidRPr="008C559C">
        <w:rPr>
          <w:rFonts w:asciiTheme="majorHAnsi" w:hAnsiTheme="majorHAnsi" w:cstheme="majorHAnsi"/>
          <w:bCs/>
          <w:i/>
          <w:sz w:val="24"/>
          <w:szCs w:val="24"/>
        </w:rPr>
        <w:t>omain results</w:t>
      </w:r>
      <w:r w:rsidR="00850A58" w:rsidRPr="008C559C">
        <w:rPr>
          <w:rFonts w:asciiTheme="majorHAnsi" w:hAnsiTheme="majorHAnsi" w:cstheme="majorHAnsi"/>
          <w:bCs/>
          <w:i/>
          <w:sz w:val="24"/>
          <w:szCs w:val="24"/>
        </w:rPr>
        <w:t xml:space="preserve"> for 30 days post randomisation</w:t>
      </w:r>
    </w:p>
    <w:p w14:paraId="474957B8" w14:textId="77777777" w:rsidR="00D870A2" w:rsidRPr="000C48D9" w:rsidRDefault="00D870A2" w:rsidP="00165596">
      <w:pPr>
        <w:rPr>
          <w:rFonts w:asciiTheme="majorHAnsi" w:hAnsiTheme="majorHAnsi" w:cstheme="majorHAnsi"/>
          <w:b/>
          <w:i/>
        </w:rPr>
      </w:pPr>
    </w:p>
    <w:tbl>
      <w:tblPr>
        <w:tblStyle w:val="LightShading"/>
        <w:tblW w:w="13604" w:type="dxa"/>
        <w:tblLayout w:type="fixed"/>
        <w:tblLook w:val="04A0" w:firstRow="1" w:lastRow="0" w:firstColumn="1" w:lastColumn="0" w:noHBand="0" w:noVBand="1"/>
      </w:tblPr>
      <w:tblGrid>
        <w:gridCol w:w="3334"/>
        <w:gridCol w:w="1264"/>
        <w:gridCol w:w="894"/>
        <w:gridCol w:w="2424"/>
        <w:gridCol w:w="2527"/>
        <w:gridCol w:w="3161"/>
      </w:tblGrid>
      <w:tr w:rsidR="001D0247" w:rsidRPr="000C48D9" w14:paraId="1B4F4190" w14:textId="77777777" w:rsidTr="00E87C16">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3334" w:type="dxa"/>
          </w:tcPr>
          <w:p w14:paraId="5A3D15A6" w14:textId="4A92EEFA"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Domain</w:t>
            </w:r>
          </w:p>
        </w:tc>
        <w:tc>
          <w:tcPr>
            <w:tcW w:w="1264" w:type="dxa"/>
          </w:tcPr>
          <w:p w14:paraId="74747418" w14:textId="58D21F1F" w:rsidR="001D0247" w:rsidRPr="000C48D9" w:rsidRDefault="001D0247" w:rsidP="00E7330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Score</w:t>
            </w:r>
            <w:r w:rsidRPr="000C48D9">
              <w:rPr>
                <w:rFonts w:asciiTheme="majorHAnsi" w:hAnsiTheme="majorHAnsi" w:cstheme="majorHAnsi"/>
                <w:color w:val="000000"/>
                <w:sz w:val="20"/>
                <w:szCs w:val="20"/>
                <w:vertAlign w:val="superscript"/>
                <w:lang w:val="en-SG"/>
              </w:rPr>
              <w:t>#</w:t>
            </w:r>
          </w:p>
        </w:tc>
        <w:tc>
          <w:tcPr>
            <w:tcW w:w="9006" w:type="dxa"/>
            <w:gridSpan w:val="4"/>
          </w:tcPr>
          <w:p w14:paraId="0AF2AFCF" w14:textId="400333F9" w:rsidR="001D0247" w:rsidRPr="000C48D9" w:rsidRDefault="001D0247" w:rsidP="00E7330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bCs w:val="0"/>
                <w:color w:val="000000"/>
                <w:sz w:val="20"/>
                <w:szCs w:val="20"/>
                <w:lang w:val="en-SG"/>
              </w:rPr>
              <w:t>Proportion</w:t>
            </w:r>
            <w:r w:rsidR="00F643DA" w:rsidRPr="000C48D9">
              <w:rPr>
                <w:rFonts w:asciiTheme="majorHAnsi" w:hAnsiTheme="majorHAnsi" w:cstheme="majorHAnsi"/>
                <w:bCs w:val="0"/>
                <w:color w:val="000000"/>
                <w:sz w:val="20"/>
                <w:szCs w:val="20"/>
                <w:lang w:val="en-SG"/>
              </w:rPr>
              <w:t xml:space="preserve"> (%)</w:t>
            </w:r>
            <w:r w:rsidRPr="000C48D9">
              <w:rPr>
                <w:rFonts w:asciiTheme="majorHAnsi" w:hAnsiTheme="majorHAnsi" w:cstheme="majorHAnsi"/>
                <w:bCs w:val="0"/>
                <w:color w:val="000000"/>
                <w:sz w:val="20"/>
                <w:szCs w:val="20"/>
                <w:lang w:val="en-SG"/>
              </w:rPr>
              <w:t xml:space="preserve"> of stakeholders rating the domain as</w:t>
            </w:r>
            <w:r w:rsidRPr="000C48D9">
              <w:rPr>
                <w:rFonts w:asciiTheme="majorHAnsi" w:eastAsia="MS Gothic" w:hAnsiTheme="majorHAnsi" w:cstheme="majorHAnsi"/>
                <w:color w:val="000000"/>
                <w:sz w:val="20"/>
                <w:szCs w:val="20"/>
              </w:rPr>
              <w:t>≥7 on a 9-point Likert Scale</w:t>
            </w:r>
          </w:p>
        </w:tc>
      </w:tr>
      <w:tr w:rsidR="001D0247" w:rsidRPr="000C48D9" w14:paraId="266FD6F8" w14:textId="77777777" w:rsidTr="00E87C16">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334" w:type="dxa"/>
          </w:tcPr>
          <w:p w14:paraId="363B4E9B" w14:textId="77777777" w:rsidR="001D0247" w:rsidRPr="000C48D9" w:rsidRDefault="001D0247" w:rsidP="0036371E">
            <w:pPr>
              <w:rPr>
                <w:rFonts w:asciiTheme="majorHAnsi" w:hAnsiTheme="majorHAnsi" w:cstheme="majorHAnsi"/>
                <w:color w:val="000000"/>
                <w:sz w:val="20"/>
                <w:szCs w:val="20"/>
                <w:lang w:val="en-SG"/>
              </w:rPr>
            </w:pPr>
          </w:p>
        </w:tc>
        <w:tc>
          <w:tcPr>
            <w:tcW w:w="1264" w:type="dxa"/>
          </w:tcPr>
          <w:p w14:paraId="1C435E50" w14:textId="77777777" w:rsidR="001D0247" w:rsidRPr="000C48D9" w:rsidRDefault="001D0247" w:rsidP="003637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p>
        </w:tc>
        <w:tc>
          <w:tcPr>
            <w:tcW w:w="894" w:type="dxa"/>
          </w:tcPr>
          <w:p w14:paraId="5F85D9E9" w14:textId="2A111FA0"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lang w:val="en-SG"/>
              </w:rPr>
            </w:pPr>
            <w:r w:rsidRPr="000C48D9">
              <w:rPr>
                <w:rFonts w:asciiTheme="majorHAnsi" w:hAnsiTheme="majorHAnsi" w:cstheme="majorHAnsi"/>
                <w:bCs/>
                <w:color w:val="000000"/>
                <w:sz w:val="20"/>
                <w:szCs w:val="20"/>
                <w:lang w:val="en-SG"/>
              </w:rPr>
              <w:t>All</w:t>
            </w:r>
            <w:r w:rsidR="00577762" w:rsidRPr="000C48D9">
              <w:rPr>
                <w:rFonts w:asciiTheme="majorHAnsi" w:hAnsiTheme="majorHAnsi" w:cstheme="majorHAnsi"/>
                <w:bCs/>
                <w:color w:val="000000"/>
                <w:sz w:val="20"/>
                <w:szCs w:val="20"/>
                <w:lang w:val="en-SG"/>
              </w:rPr>
              <w:t xml:space="preserve"> (n=164)</w:t>
            </w:r>
          </w:p>
        </w:tc>
        <w:tc>
          <w:tcPr>
            <w:tcW w:w="2424" w:type="dxa"/>
          </w:tcPr>
          <w:p w14:paraId="2D0597FD" w14:textId="3D3DCA5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Healthcare </w:t>
            </w:r>
            <w:r w:rsidR="00ED437B" w:rsidRPr="000C48D9">
              <w:rPr>
                <w:rFonts w:asciiTheme="majorHAnsi" w:hAnsiTheme="majorHAnsi" w:cstheme="majorHAnsi"/>
                <w:color w:val="000000"/>
                <w:sz w:val="20"/>
                <w:szCs w:val="20"/>
                <w:lang w:val="en-SG"/>
              </w:rPr>
              <w:t>P</w:t>
            </w:r>
            <w:r w:rsidRPr="000C48D9">
              <w:rPr>
                <w:rFonts w:asciiTheme="majorHAnsi" w:hAnsiTheme="majorHAnsi" w:cstheme="majorHAnsi"/>
                <w:color w:val="000000"/>
                <w:sz w:val="20"/>
                <w:szCs w:val="20"/>
                <w:lang w:val="en-SG"/>
              </w:rPr>
              <w:t>rofessionals (n=</w:t>
            </w:r>
            <w:r w:rsidR="00577762" w:rsidRPr="000C48D9">
              <w:rPr>
                <w:rFonts w:asciiTheme="majorHAnsi" w:hAnsiTheme="majorHAnsi" w:cstheme="majorHAnsi"/>
                <w:color w:val="000000"/>
                <w:sz w:val="20"/>
                <w:szCs w:val="20"/>
                <w:lang w:val="en-SG"/>
              </w:rPr>
              <w:t>90)</w:t>
            </w:r>
          </w:p>
        </w:tc>
        <w:tc>
          <w:tcPr>
            <w:tcW w:w="2527" w:type="dxa"/>
          </w:tcPr>
          <w:p w14:paraId="4AA47E4E" w14:textId="27EFEF3E"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Clinical Researchers (n=</w:t>
            </w:r>
            <w:r w:rsidR="00577762" w:rsidRPr="000C48D9">
              <w:rPr>
                <w:rFonts w:asciiTheme="majorHAnsi" w:hAnsiTheme="majorHAnsi" w:cstheme="majorHAnsi"/>
                <w:color w:val="000000"/>
                <w:sz w:val="20"/>
                <w:szCs w:val="20"/>
                <w:lang w:val="en-SG"/>
              </w:rPr>
              <w:t>41)</w:t>
            </w:r>
          </w:p>
        </w:tc>
        <w:tc>
          <w:tcPr>
            <w:tcW w:w="3161" w:type="dxa"/>
          </w:tcPr>
          <w:p w14:paraId="238E556C" w14:textId="3AB9DEC9"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Patients and Caregivers (n=</w:t>
            </w:r>
            <w:r w:rsidR="00577762" w:rsidRPr="000C48D9">
              <w:rPr>
                <w:rFonts w:asciiTheme="majorHAnsi" w:hAnsiTheme="majorHAnsi" w:cstheme="majorHAnsi"/>
                <w:color w:val="000000"/>
                <w:sz w:val="20"/>
                <w:szCs w:val="20"/>
                <w:lang w:val="en-SG"/>
              </w:rPr>
              <w:t>33)</w:t>
            </w:r>
          </w:p>
        </w:tc>
      </w:tr>
      <w:tr w:rsidR="001D0247" w:rsidRPr="000C48D9" w14:paraId="6B7C2F21"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0F460D3C"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Physical function and symptoms </w:t>
            </w:r>
          </w:p>
        </w:tc>
        <w:tc>
          <w:tcPr>
            <w:tcW w:w="1264" w:type="dxa"/>
            <w:hideMark/>
          </w:tcPr>
          <w:p w14:paraId="10F4E6D5"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7.64 (1.24)</w:t>
            </w:r>
          </w:p>
        </w:tc>
        <w:tc>
          <w:tcPr>
            <w:tcW w:w="894" w:type="dxa"/>
            <w:hideMark/>
          </w:tcPr>
          <w:p w14:paraId="1E482E35"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85</w:t>
            </w:r>
          </w:p>
        </w:tc>
        <w:tc>
          <w:tcPr>
            <w:tcW w:w="2424" w:type="dxa"/>
            <w:hideMark/>
          </w:tcPr>
          <w:p w14:paraId="52215CE7"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83</w:t>
            </w:r>
          </w:p>
        </w:tc>
        <w:tc>
          <w:tcPr>
            <w:tcW w:w="2527" w:type="dxa"/>
            <w:hideMark/>
          </w:tcPr>
          <w:p w14:paraId="64F5E5DA"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83</w:t>
            </w:r>
          </w:p>
        </w:tc>
        <w:tc>
          <w:tcPr>
            <w:tcW w:w="3161" w:type="dxa"/>
            <w:hideMark/>
          </w:tcPr>
          <w:p w14:paraId="487FD787"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91</w:t>
            </w:r>
          </w:p>
        </w:tc>
      </w:tr>
      <w:tr w:rsidR="001D0247" w:rsidRPr="000C48D9" w14:paraId="5F7C9794" w14:textId="77777777" w:rsidTr="00E87C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34" w:type="dxa"/>
            <w:hideMark/>
          </w:tcPr>
          <w:p w14:paraId="16290412"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Muscle and/or nerve function </w:t>
            </w:r>
          </w:p>
        </w:tc>
        <w:tc>
          <w:tcPr>
            <w:tcW w:w="1264" w:type="dxa"/>
            <w:hideMark/>
          </w:tcPr>
          <w:p w14:paraId="634D98FC"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7.45 (1.46)</w:t>
            </w:r>
          </w:p>
        </w:tc>
        <w:tc>
          <w:tcPr>
            <w:tcW w:w="894" w:type="dxa"/>
            <w:hideMark/>
          </w:tcPr>
          <w:p w14:paraId="32F2EA84"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79</w:t>
            </w:r>
          </w:p>
        </w:tc>
        <w:tc>
          <w:tcPr>
            <w:tcW w:w="2424" w:type="dxa"/>
            <w:hideMark/>
          </w:tcPr>
          <w:p w14:paraId="2C1BA42B"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80</w:t>
            </w:r>
          </w:p>
        </w:tc>
        <w:tc>
          <w:tcPr>
            <w:tcW w:w="2527" w:type="dxa"/>
            <w:hideMark/>
          </w:tcPr>
          <w:p w14:paraId="3B75D3C6"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75</w:t>
            </w:r>
          </w:p>
        </w:tc>
        <w:tc>
          <w:tcPr>
            <w:tcW w:w="3161" w:type="dxa"/>
            <w:hideMark/>
          </w:tcPr>
          <w:p w14:paraId="324A17B7"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79</w:t>
            </w:r>
          </w:p>
        </w:tc>
      </w:tr>
      <w:tr w:rsidR="001D0247" w:rsidRPr="000C48D9" w14:paraId="47E19726"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49CFE946"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Survival</w:t>
            </w:r>
          </w:p>
        </w:tc>
        <w:tc>
          <w:tcPr>
            <w:tcW w:w="1264" w:type="dxa"/>
            <w:hideMark/>
          </w:tcPr>
          <w:p w14:paraId="3379B7D8"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8.09 (1.30)</w:t>
            </w:r>
          </w:p>
        </w:tc>
        <w:tc>
          <w:tcPr>
            <w:tcW w:w="894" w:type="dxa"/>
            <w:hideMark/>
          </w:tcPr>
          <w:p w14:paraId="5F8EA2AC"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89</w:t>
            </w:r>
          </w:p>
        </w:tc>
        <w:tc>
          <w:tcPr>
            <w:tcW w:w="2424" w:type="dxa"/>
            <w:hideMark/>
          </w:tcPr>
          <w:p w14:paraId="7E038C1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92</w:t>
            </w:r>
          </w:p>
        </w:tc>
        <w:tc>
          <w:tcPr>
            <w:tcW w:w="2527" w:type="dxa"/>
            <w:hideMark/>
          </w:tcPr>
          <w:p w14:paraId="6921D52C"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83</w:t>
            </w:r>
          </w:p>
        </w:tc>
        <w:tc>
          <w:tcPr>
            <w:tcW w:w="3161" w:type="dxa"/>
            <w:hideMark/>
          </w:tcPr>
          <w:p w14:paraId="51FBE73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88</w:t>
            </w:r>
          </w:p>
        </w:tc>
      </w:tr>
      <w:tr w:rsidR="001D0247" w:rsidRPr="000C48D9" w14:paraId="71FAD94F"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34705DCE"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Organ dysfunction</w:t>
            </w:r>
          </w:p>
        </w:tc>
        <w:tc>
          <w:tcPr>
            <w:tcW w:w="1264" w:type="dxa"/>
            <w:hideMark/>
          </w:tcPr>
          <w:p w14:paraId="77832653"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7.46 (1.65)</w:t>
            </w:r>
          </w:p>
        </w:tc>
        <w:tc>
          <w:tcPr>
            <w:tcW w:w="894" w:type="dxa"/>
            <w:hideMark/>
          </w:tcPr>
          <w:p w14:paraId="7D622CE5"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79</w:t>
            </w:r>
          </w:p>
        </w:tc>
        <w:tc>
          <w:tcPr>
            <w:tcW w:w="2424" w:type="dxa"/>
            <w:hideMark/>
          </w:tcPr>
          <w:p w14:paraId="3A613904"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81</w:t>
            </w:r>
          </w:p>
        </w:tc>
        <w:tc>
          <w:tcPr>
            <w:tcW w:w="2527" w:type="dxa"/>
            <w:hideMark/>
          </w:tcPr>
          <w:p w14:paraId="3ED5109D"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73</w:t>
            </w:r>
          </w:p>
        </w:tc>
        <w:tc>
          <w:tcPr>
            <w:tcW w:w="3161" w:type="dxa"/>
            <w:hideMark/>
          </w:tcPr>
          <w:p w14:paraId="0EEB3FCA"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w:t>
            </w:r>
          </w:p>
        </w:tc>
      </w:tr>
      <w:tr w:rsidR="001D0247" w:rsidRPr="000C48D9" w14:paraId="1D7624A9"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3F6F9CFE"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Infection</w:t>
            </w:r>
          </w:p>
        </w:tc>
        <w:tc>
          <w:tcPr>
            <w:tcW w:w="1264" w:type="dxa"/>
            <w:hideMark/>
          </w:tcPr>
          <w:p w14:paraId="2208C001"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7.54 (1.38)</w:t>
            </w:r>
          </w:p>
        </w:tc>
        <w:tc>
          <w:tcPr>
            <w:tcW w:w="894" w:type="dxa"/>
            <w:hideMark/>
          </w:tcPr>
          <w:p w14:paraId="44BAB6C3"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80</w:t>
            </w:r>
          </w:p>
        </w:tc>
        <w:tc>
          <w:tcPr>
            <w:tcW w:w="2424" w:type="dxa"/>
            <w:hideMark/>
          </w:tcPr>
          <w:p w14:paraId="4A022CDB"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85</w:t>
            </w:r>
          </w:p>
        </w:tc>
        <w:tc>
          <w:tcPr>
            <w:tcW w:w="2527" w:type="dxa"/>
            <w:hideMark/>
          </w:tcPr>
          <w:p w14:paraId="507FBB7A"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65</w:t>
            </w:r>
          </w:p>
        </w:tc>
        <w:tc>
          <w:tcPr>
            <w:tcW w:w="3161" w:type="dxa"/>
            <w:hideMark/>
          </w:tcPr>
          <w:p w14:paraId="4F482311"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w:t>
            </w:r>
          </w:p>
        </w:tc>
      </w:tr>
      <w:tr w:rsidR="001D0247" w:rsidRPr="000C48D9" w14:paraId="6538D330"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586926EF"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Wound healing</w:t>
            </w:r>
          </w:p>
        </w:tc>
        <w:tc>
          <w:tcPr>
            <w:tcW w:w="1264" w:type="dxa"/>
            <w:hideMark/>
          </w:tcPr>
          <w:p w14:paraId="1ADAE15D"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7.28 (1.60)</w:t>
            </w:r>
          </w:p>
        </w:tc>
        <w:tc>
          <w:tcPr>
            <w:tcW w:w="894" w:type="dxa"/>
            <w:hideMark/>
          </w:tcPr>
          <w:p w14:paraId="5A046A9A"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73</w:t>
            </w:r>
          </w:p>
        </w:tc>
        <w:tc>
          <w:tcPr>
            <w:tcW w:w="2424" w:type="dxa"/>
            <w:hideMark/>
          </w:tcPr>
          <w:p w14:paraId="767A6A29"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w:t>
            </w:r>
          </w:p>
        </w:tc>
        <w:tc>
          <w:tcPr>
            <w:tcW w:w="2527" w:type="dxa"/>
            <w:hideMark/>
          </w:tcPr>
          <w:p w14:paraId="5147AD64"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58</w:t>
            </w:r>
          </w:p>
        </w:tc>
        <w:tc>
          <w:tcPr>
            <w:tcW w:w="3161" w:type="dxa"/>
            <w:hideMark/>
          </w:tcPr>
          <w:p w14:paraId="45D3B0F7"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67</w:t>
            </w:r>
          </w:p>
        </w:tc>
      </w:tr>
      <w:tr w:rsidR="001D0247" w:rsidRPr="000C48D9" w14:paraId="53C9307D"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500AC203" w14:textId="7AB196AE"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Nutritional status</w:t>
            </w:r>
            <w:r w:rsidR="00577762" w:rsidRPr="000C48D9">
              <w:rPr>
                <w:rFonts w:asciiTheme="majorHAnsi" w:hAnsiTheme="majorHAnsi" w:cstheme="majorHAnsi"/>
                <w:color w:val="000000"/>
                <w:sz w:val="20"/>
                <w:szCs w:val="20"/>
                <w:lang w:val="en-SG"/>
              </w:rPr>
              <w:t>*</w:t>
            </w:r>
          </w:p>
        </w:tc>
        <w:tc>
          <w:tcPr>
            <w:tcW w:w="1264" w:type="dxa"/>
            <w:hideMark/>
          </w:tcPr>
          <w:p w14:paraId="6F94CEA8"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7.42 (1.46)</w:t>
            </w:r>
          </w:p>
        </w:tc>
        <w:tc>
          <w:tcPr>
            <w:tcW w:w="894" w:type="dxa"/>
            <w:hideMark/>
          </w:tcPr>
          <w:p w14:paraId="3AC8F99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79</w:t>
            </w:r>
          </w:p>
        </w:tc>
        <w:tc>
          <w:tcPr>
            <w:tcW w:w="2424" w:type="dxa"/>
            <w:hideMark/>
          </w:tcPr>
          <w:p w14:paraId="4B1B174D"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89</w:t>
            </w:r>
          </w:p>
        </w:tc>
        <w:tc>
          <w:tcPr>
            <w:tcW w:w="2527" w:type="dxa"/>
            <w:hideMark/>
          </w:tcPr>
          <w:p w14:paraId="6959C6D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62</w:t>
            </w:r>
          </w:p>
        </w:tc>
        <w:tc>
          <w:tcPr>
            <w:tcW w:w="3161" w:type="dxa"/>
            <w:hideMark/>
          </w:tcPr>
          <w:p w14:paraId="342D9566"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72</w:t>
            </w:r>
          </w:p>
        </w:tc>
      </w:tr>
      <w:tr w:rsidR="001D0247" w:rsidRPr="000C48D9" w14:paraId="208831CF" w14:textId="77777777" w:rsidTr="006D43D6">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334" w:type="dxa"/>
            <w:hideMark/>
          </w:tcPr>
          <w:p w14:paraId="6855FB5B"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Cognitive function and symptoms</w:t>
            </w:r>
          </w:p>
        </w:tc>
        <w:tc>
          <w:tcPr>
            <w:tcW w:w="1264" w:type="dxa"/>
            <w:hideMark/>
          </w:tcPr>
          <w:p w14:paraId="11B0528F"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6.55 (1.54)</w:t>
            </w:r>
          </w:p>
        </w:tc>
        <w:tc>
          <w:tcPr>
            <w:tcW w:w="894" w:type="dxa"/>
            <w:hideMark/>
          </w:tcPr>
          <w:p w14:paraId="345BFB16"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55</w:t>
            </w:r>
          </w:p>
        </w:tc>
        <w:tc>
          <w:tcPr>
            <w:tcW w:w="2424" w:type="dxa"/>
            <w:hideMark/>
          </w:tcPr>
          <w:p w14:paraId="47BC4B3E"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47</w:t>
            </w:r>
          </w:p>
        </w:tc>
        <w:tc>
          <w:tcPr>
            <w:tcW w:w="2527" w:type="dxa"/>
            <w:hideMark/>
          </w:tcPr>
          <w:p w14:paraId="1D9F519B"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53</w:t>
            </w:r>
          </w:p>
        </w:tc>
        <w:tc>
          <w:tcPr>
            <w:tcW w:w="3161" w:type="dxa"/>
            <w:hideMark/>
          </w:tcPr>
          <w:p w14:paraId="040A771C"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w:t>
            </w:r>
          </w:p>
        </w:tc>
      </w:tr>
      <w:tr w:rsidR="001D0247" w:rsidRPr="000C48D9" w14:paraId="7E02EC86"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23EB945D" w14:textId="50A4F27B" w:rsidR="001D0247" w:rsidRPr="000C48D9" w:rsidRDefault="001D0247" w:rsidP="001D0247">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Satisfaction with life </w:t>
            </w:r>
          </w:p>
        </w:tc>
        <w:tc>
          <w:tcPr>
            <w:tcW w:w="1264" w:type="dxa"/>
            <w:hideMark/>
          </w:tcPr>
          <w:p w14:paraId="766D4D46"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5.96 (1.70)</w:t>
            </w:r>
          </w:p>
        </w:tc>
        <w:tc>
          <w:tcPr>
            <w:tcW w:w="894" w:type="dxa"/>
            <w:hideMark/>
          </w:tcPr>
          <w:p w14:paraId="5A3A67B8"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34</w:t>
            </w:r>
          </w:p>
        </w:tc>
        <w:tc>
          <w:tcPr>
            <w:tcW w:w="2424" w:type="dxa"/>
            <w:hideMark/>
          </w:tcPr>
          <w:p w14:paraId="0DA9F043"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31</w:t>
            </w:r>
          </w:p>
        </w:tc>
        <w:tc>
          <w:tcPr>
            <w:tcW w:w="2527" w:type="dxa"/>
            <w:hideMark/>
          </w:tcPr>
          <w:p w14:paraId="4B72FBD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35</w:t>
            </w:r>
          </w:p>
        </w:tc>
        <w:tc>
          <w:tcPr>
            <w:tcW w:w="3161" w:type="dxa"/>
            <w:hideMark/>
          </w:tcPr>
          <w:p w14:paraId="1533C46B"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39</w:t>
            </w:r>
          </w:p>
        </w:tc>
      </w:tr>
      <w:tr w:rsidR="001D0247" w:rsidRPr="000C48D9" w14:paraId="1F32FCDD" w14:textId="77777777" w:rsidTr="00E87C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34" w:type="dxa"/>
            <w:hideMark/>
          </w:tcPr>
          <w:p w14:paraId="5138BE99"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Health care utilisation</w:t>
            </w:r>
          </w:p>
        </w:tc>
        <w:tc>
          <w:tcPr>
            <w:tcW w:w="1264" w:type="dxa"/>
            <w:hideMark/>
          </w:tcPr>
          <w:p w14:paraId="352B5ADE"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6.35 (1.69)</w:t>
            </w:r>
          </w:p>
        </w:tc>
        <w:tc>
          <w:tcPr>
            <w:tcW w:w="894" w:type="dxa"/>
            <w:hideMark/>
          </w:tcPr>
          <w:p w14:paraId="5B49D86E"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46</w:t>
            </w:r>
          </w:p>
        </w:tc>
        <w:tc>
          <w:tcPr>
            <w:tcW w:w="2424" w:type="dxa"/>
            <w:hideMark/>
          </w:tcPr>
          <w:p w14:paraId="3B00CF60"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43</w:t>
            </w:r>
          </w:p>
        </w:tc>
        <w:tc>
          <w:tcPr>
            <w:tcW w:w="2527" w:type="dxa"/>
            <w:hideMark/>
          </w:tcPr>
          <w:p w14:paraId="2920606E"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50</w:t>
            </w:r>
          </w:p>
        </w:tc>
        <w:tc>
          <w:tcPr>
            <w:tcW w:w="3161" w:type="dxa"/>
            <w:hideMark/>
          </w:tcPr>
          <w:p w14:paraId="5A202B89"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48</w:t>
            </w:r>
          </w:p>
        </w:tc>
      </w:tr>
      <w:tr w:rsidR="001D0247" w:rsidRPr="000C48D9" w14:paraId="6A885291"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021B78D0"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Activities of daily living</w:t>
            </w:r>
          </w:p>
        </w:tc>
        <w:tc>
          <w:tcPr>
            <w:tcW w:w="1264" w:type="dxa"/>
            <w:hideMark/>
          </w:tcPr>
          <w:p w14:paraId="7652748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6.62 (1.63)</w:t>
            </w:r>
          </w:p>
        </w:tc>
        <w:tc>
          <w:tcPr>
            <w:tcW w:w="894" w:type="dxa"/>
            <w:hideMark/>
          </w:tcPr>
          <w:p w14:paraId="544C98AF"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57</w:t>
            </w:r>
          </w:p>
        </w:tc>
        <w:tc>
          <w:tcPr>
            <w:tcW w:w="2424" w:type="dxa"/>
            <w:hideMark/>
          </w:tcPr>
          <w:p w14:paraId="198A5C5A"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55</w:t>
            </w:r>
          </w:p>
        </w:tc>
        <w:tc>
          <w:tcPr>
            <w:tcW w:w="2527" w:type="dxa"/>
            <w:hideMark/>
          </w:tcPr>
          <w:p w14:paraId="6C0595F3"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63</w:t>
            </w:r>
          </w:p>
        </w:tc>
        <w:tc>
          <w:tcPr>
            <w:tcW w:w="3161" w:type="dxa"/>
            <w:hideMark/>
          </w:tcPr>
          <w:p w14:paraId="2D56806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55</w:t>
            </w:r>
          </w:p>
        </w:tc>
      </w:tr>
      <w:tr w:rsidR="001D0247" w:rsidRPr="000C48D9" w14:paraId="0F05272D"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0AD48781"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Fatigue</w:t>
            </w:r>
          </w:p>
        </w:tc>
        <w:tc>
          <w:tcPr>
            <w:tcW w:w="1264" w:type="dxa"/>
            <w:hideMark/>
          </w:tcPr>
          <w:p w14:paraId="594A78B5"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6.35 (1.59)</w:t>
            </w:r>
          </w:p>
        </w:tc>
        <w:tc>
          <w:tcPr>
            <w:tcW w:w="894" w:type="dxa"/>
            <w:hideMark/>
          </w:tcPr>
          <w:p w14:paraId="19059318"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49</w:t>
            </w:r>
          </w:p>
        </w:tc>
        <w:tc>
          <w:tcPr>
            <w:tcW w:w="2424" w:type="dxa"/>
            <w:hideMark/>
          </w:tcPr>
          <w:p w14:paraId="05E8C34F"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46</w:t>
            </w:r>
          </w:p>
        </w:tc>
        <w:tc>
          <w:tcPr>
            <w:tcW w:w="2527" w:type="dxa"/>
            <w:hideMark/>
          </w:tcPr>
          <w:p w14:paraId="4D995B08"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45</w:t>
            </w:r>
          </w:p>
        </w:tc>
        <w:tc>
          <w:tcPr>
            <w:tcW w:w="3161" w:type="dxa"/>
            <w:hideMark/>
          </w:tcPr>
          <w:p w14:paraId="0F4617A1"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64</w:t>
            </w:r>
          </w:p>
        </w:tc>
      </w:tr>
      <w:tr w:rsidR="001D0247" w:rsidRPr="000C48D9" w14:paraId="170F5ACB"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53BC98DA"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GI function and symptoms </w:t>
            </w:r>
          </w:p>
        </w:tc>
        <w:tc>
          <w:tcPr>
            <w:tcW w:w="1264" w:type="dxa"/>
            <w:hideMark/>
          </w:tcPr>
          <w:p w14:paraId="208C8957"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6.95 (1.45)</w:t>
            </w:r>
          </w:p>
        </w:tc>
        <w:tc>
          <w:tcPr>
            <w:tcW w:w="894" w:type="dxa"/>
            <w:hideMark/>
          </w:tcPr>
          <w:p w14:paraId="4A7D88F9"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66</w:t>
            </w:r>
          </w:p>
        </w:tc>
        <w:tc>
          <w:tcPr>
            <w:tcW w:w="2424" w:type="dxa"/>
            <w:hideMark/>
          </w:tcPr>
          <w:p w14:paraId="4CFCA567"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72</w:t>
            </w:r>
          </w:p>
        </w:tc>
        <w:tc>
          <w:tcPr>
            <w:tcW w:w="2527" w:type="dxa"/>
            <w:hideMark/>
          </w:tcPr>
          <w:p w14:paraId="13623E4E"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50</w:t>
            </w:r>
          </w:p>
        </w:tc>
        <w:tc>
          <w:tcPr>
            <w:tcW w:w="3161" w:type="dxa"/>
            <w:hideMark/>
          </w:tcPr>
          <w:p w14:paraId="3AFD00AA"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r>
      <w:tr w:rsidR="001D0247" w:rsidRPr="000C48D9" w14:paraId="173E9C3E"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431AD9D7"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Frailty</w:t>
            </w:r>
          </w:p>
        </w:tc>
        <w:tc>
          <w:tcPr>
            <w:tcW w:w="1264" w:type="dxa"/>
            <w:hideMark/>
          </w:tcPr>
          <w:p w14:paraId="1282790F"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6.84 (1.79)</w:t>
            </w:r>
          </w:p>
        </w:tc>
        <w:tc>
          <w:tcPr>
            <w:tcW w:w="894" w:type="dxa"/>
            <w:hideMark/>
          </w:tcPr>
          <w:p w14:paraId="326AE108"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68</w:t>
            </w:r>
          </w:p>
        </w:tc>
        <w:tc>
          <w:tcPr>
            <w:tcW w:w="2424" w:type="dxa"/>
            <w:hideMark/>
          </w:tcPr>
          <w:p w14:paraId="4947CCAB"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c>
          <w:tcPr>
            <w:tcW w:w="2527" w:type="dxa"/>
            <w:hideMark/>
          </w:tcPr>
          <w:p w14:paraId="62839103"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60</w:t>
            </w:r>
          </w:p>
        </w:tc>
        <w:tc>
          <w:tcPr>
            <w:tcW w:w="3161" w:type="dxa"/>
            <w:hideMark/>
          </w:tcPr>
          <w:p w14:paraId="6C5F1892"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w:t>
            </w:r>
          </w:p>
        </w:tc>
      </w:tr>
      <w:tr w:rsidR="001D0247" w:rsidRPr="000C48D9" w14:paraId="2E1D7325"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57FCAC19"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Discharge destination</w:t>
            </w:r>
          </w:p>
        </w:tc>
        <w:tc>
          <w:tcPr>
            <w:tcW w:w="1264" w:type="dxa"/>
            <w:hideMark/>
          </w:tcPr>
          <w:p w14:paraId="5A6B9BD0"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6.47 (1.65)</w:t>
            </w:r>
          </w:p>
        </w:tc>
        <w:tc>
          <w:tcPr>
            <w:tcW w:w="894" w:type="dxa"/>
            <w:hideMark/>
          </w:tcPr>
          <w:p w14:paraId="6D455346"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48</w:t>
            </w:r>
          </w:p>
        </w:tc>
        <w:tc>
          <w:tcPr>
            <w:tcW w:w="2424" w:type="dxa"/>
            <w:hideMark/>
          </w:tcPr>
          <w:p w14:paraId="1798A708"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47</w:t>
            </w:r>
          </w:p>
        </w:tc>
        <w:tc>
          <w:tcPr>
            <w:tcW w:w="2527" w:type="dxa"/>
            <w:hideMark/>
          </w:tcPr>
          <w:p w14:paraId="564CA875"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58</w:t>
            </w:r>
          </w:p>
        </w:tc>
        <w:tc>
          <w:tcPr>
            <w:tcW w:w="3161" w:type="dxa"/>
            <w:hideMark/>
          </w:tcPr>
          <w:p w14:paraId="55E78671"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39</w:t>
            </w:r>
          </w:p>
        </w:tc>
      </w:tr>
      <w:tr w:rsidR="001D0247" w:rsidRPr="000C48D9" w14:paraId="7A0207EC"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3AD720F8"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Body composition</w:t>
            </w:r>
          </w:p>
        </w:tc>
        <w:tc>
          <w:tcPr>
            <w:tcW w:w="1264" w:type="dxa"/>
            <w:hideMark/>
          </w:tcPr>
          <w:p w14:paraId="4AA703EA"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6.96 (1.49)</w:t>
            </w:r>
          </w:p>
        </w:tc>
        <w:tc>
          <w:tcPr>
            <w:tcW w:w="894" w:type="dxa"/>
            <w:hideMark/>
          </w:tcPr>
          <w:p w14:paraId="044E0A65"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64</w:t>
            </w:r>
          </w:p>
        </w:tc>
        <w:tc>
          <w:tcPr>
            <w:tcW w:w="2424" w:type="dxa"/>
            <w:hideMark/>
          </w:tcPr>
          <w:p w14:paraId="40F164C3"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c>
          <w:tcPr>
            <w:tcW w:w="2527" w:type="dxa"/>
            <w:hideMark/>
          </w:tcPr>
          <w:p w14:paraId="07B35CCB"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63</w:t>
            </w:r>
          </w:p>
        </w:tc>
        <w:tc>
          <w:tcPr>
            <w:tcW w:w="3161" w:type="dxa"/>
            <w:hideMark/>
          </w:tcPr>
          <w:p w14:paraId="06FB83F5"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52</w:t>
            </w:r>
          </w:p>
        </w:tc>
      </w:tr>
      <w:tr w:rsidR="001D0247" w:rsidRPr="000C48D9" w14:paraId="7285AD64"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3AF6D23C"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Microbiome</w:t>
            </w:r>
          </w:p>
        </w:tc>
        <w:tc>
          <w:tcPr>
            <w:tcW w:w="1264" w:type="dxa"/>
            <w:hideMark/>
          </w:tcPr>
          <w:p w14:paraId="61634C70"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5.60 (1.97)</w:t>
            </w:r>
          </w:p>
        </w:tc>
        <w:tc>
          <w:tcPr>
            <w:tcW w:w="894" w:type="dxa"/>
            <w:hideMark/>
          </w:tcPr>
          <w:p w14:paraId="39785ADA"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29</w:t>
            </w:r>
          </w:p>
        </w:tc>
        <w:tc>
          <w:tcPr>
            <w:tcW w:w="2424" w:type="dxa"/>
            <w:hideMark/>
          </w:tcPr>
          <w:p w14:paraId="594221D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28</w:t>
            </w:r>
          </w:p>
        </w:tc>
        <w:tc>
          <w:tcPr>
            <w:tcW w:w="2527" w:type="dxa"/>
            <w:hideMark/>
          </w:tcPr>
          <w:p w14:paraId="5918AA8A"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20</w:t>
            </w:r>
          </w:p>
        </w:tc>
        <w:tc>
          <w:tcPr>
            <w:tcW w:w="3161" w:type="dxa"/>
            <w:hideMark/>
          </w:tcPr>
          <w:p w14:paraId="225358E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39</w:t>
            </w:r>
          </w:p>
        </w:tc>
      </w:tr>
      <w:tr w:rsidR="001D0247" w:rsidRPr="000C48D9" w14:paraId="5E043DDD" w14:textId="77777777" w:rsidTr="00E87C1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34" w:type="dxa"/>
            <w:hideMark/>
          </w:tcPr>
          <w:p w14:paraId="0D59C6A0"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Bone health</w:t>
            </w:r>
          </w:p>
        </w:tc>
        <w:tc>
          <w:tcPr>
            <w:tcW w:w="1264" w:type="dxa"/>
            <w:hideMark/>
          </w:tcPr>
          <w:p w14:paraId="63BE4C69"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5.25 (1.75)</w:t>
            </w:r>
          </w:p>
        </w:tc>
        <w:tc>
          <w:tcPr>
            <w:tcW w:w="894" w:type="dxa"/>
            <w:hideMark/>
          </w:tcPr>
          <w:p w14:paraId="16864EE9"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23</w:t>
            </w:r>
          </w:p>
        </w:tc>
        <w:tc>
          <w:tcPr>
            <w:tcW w:w="2424" w:type="dxa"/>
            <w:hideMark/>
          </w:tcPr>
          <w:p w14:paraId="398DF04D"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20</w:t>
            </w:r>
          </w:p>
        </w:tc>
        <w:tc>
          <w:tcPr>
            <w:tcW w:w="2527" w:type="dxa"/>
            <w:hideMark/>
          </w:tcPr>
          <w:p w14:paraId="15488188"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15</w:t>
            </w:r>
          </w:p>
        </w:tc>
        <w:tc>
          <w:tcPr>
            <w:tcW w:w="3161" w:type="dxa"/>
            <w:hideMark/>
          </w:tcPr>
          <w:p w14:paraId="199E03CB"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39</w:t>
            </w:r>
          </w:p>
        </w:tc>
      </w:tr>
      <w:tr w:rsidR="001D0247" w:rsidRPr="000C48D9" w14:paraId="124585A7"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63C62D30"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Mental health</w:t>
            </w:r>
          </w:p>
        </w:tc>
        <w:tc>
          <w:tcPr>
            <w:tcW w:w="1264" w:type="dxa"/>
            <w:hideMark/>
          </w:tcPr>
          <w:p w14:paraId="2401C766"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6.06 (1.73)</w:t>
            </w:r>
          </w:p>
        </w:tc>
        <w:tc>
          <w:tcPr>
            <w:tcW w:w="894" w:type="dxa"/>
            <w:hideMark/>
          </w:tcPr>
          <w:p w14:paraId="734B51DE"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44</w:t>
            </w:r>
          </w:p>
        </w:tc>
        <w:tc>
          <w:tcPr>
            <w:tcW w:w="2424" w:type="dxa"/>
            <w:hideMark/>
          </w:tcPr>
          <w:p w14:paraId="2B90AC3C"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43</w:t>
            </w:r>
          </w:p>
        </w:tc>
        <w:tc>
          <w:tcPr>
            <w:tcW w:w="2527" w:type="dxa"/>
            <w:hideMark/>
          </w:tcPr>
          <w:p w14:paraId="682C3391"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30</w:t>
            </w:r>
          </w:p>
        </w:tc>
        <w:tc>
          <w:tcPr>
            <w:tcW w:w="3161" w:type="dxa"/>
            <w:hideMark/>
          </w:tcPr>
          <w:p w14:paraId="02C31D3E"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64</w:t>
            </w:r>
          </w:p>
        </w:tc>
      </w:tr>
      <w:tr w:rsidR="001D0247" w:rsidRPr="000C48D9" w14:paraId="6EAAA9B8"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10251F01"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Sexual health</w:t>
            </w:r>
          </w:p>
        </w:tc>
        <w:tc>
          <w:tcPr>
            <w:tcW w:w="1264" w:type="dxa"/>
            <w:hideMark/>
          </w:tcPr>
          <w:p w14:paraId="1015B340"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3.87 (1.86)</w:t>
            </w:r>
          </w:p>
        </w:tc>
        <w:tc>
          <w:tcPr>
            <w:tcW w:w="894" w:type="dxa"/>
            <w:hideMark/>
          </w:tcPr>
          <w:p w14:paraId="2B8A5D91"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w:t>
            </w:r>
          </w:p>
        </w:tc>
        <w:tc>
          <w:tcPr>
            <w:tcW w:w="2424" w:type="dxa"/>
            <w:hideMark/>
          </w:tcPr>
          <w:p w14:paraId="763449CE"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w:t>
            </w:r>
          </w:p>
        </w:tc>
        <w:tc>
          <w:tcPr>
            <w:tcW w:w="2527" w:type="dxa"/>
            <w:hideMark/>
          </w:tcPr>
          <w:p w14:paraId="4F0064A3"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10</w:t>
            </w:r>
          </w:p>
        </w:tc>
        <w:tc>
          <w:tcPr>
            <w:tcW w:w="3161" w:type="dxa"/>
            <w:hideMark/>
          </w:tcPr>
          <w:p w14:paraId="5D21A458"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9</w:t>
            </w:r>
          </w:p>
        </w:tc>
      </w:tr>
      <w:tr w:rsidR="001D0247" w:rsidRPr="000C48D9" w14:paraId="073D259F"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243DEB4F"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Physical vitality</w:t>
            </w:r>
          </w:p>
        </w:tc>
        <w:tc>
          <w:tcPr>
            <w:tcW w:w="1264" w:type="dxa"/>
            <w:hideMark/>
          </w:tcPr>
          <w:p w14:paraId="1CD1B8C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5.19 (1.85)</w:t>
            </w:r>
          </w:p>
        </w:tc>
        <w:tc>
          <w:tcPr>
            <w:tcW w:w="894" w:type="dxa"/>
            <w:hideMark/>
          </w:tcPr>
          <w:p w14:paraId="34A99B4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26</w:t>
            </w:r>
          </w:p>
        </w:tc>
        <w:tc>
          <w:tcPr>
            <w:tcW w:w="2424" w:type="dxa"/>
            <w:hideMark/>
          </w:tcPr>
          <w:p w14:paraId="69B5EFF7"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29</w:t>
            </w:r>
          </w:p>
        </w:tc>
        <w:tc>
          <w:tcPr>
            <w:tcW w:w="2527" w:type="dxa"/>
            <w:hideMark/>
          </w:tcPr>
          <w:p w14:paraId="03C3D16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10</w:t>
            </w:r>
          </w:p>
        </w:tc>
        <w:tc>
          <w:tcPr>
            <w:tcW w:w="3161" w:type="dxa"/>
            <w:hideMark/>
          </w:tcPr>
          <w:p w14:paraId="0A44AA1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33</w:t>
            </w:r>
          </w:p>
        </w:tc>
      </w:tr>
      <w:tr w:rsidR="001D0247" w:rsidRPr="000C48D9" w14:paraId="6F0B9568"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4FD8F743" w14:textId="09EE7A7D"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Swallowing</w:t>
            </w:r>
            <w:r w:rsidR="00577762" w:rsidRPr="000C48D9">
              <w:rPr>
                <w:rFonts w:asciiTheme="majorHAnsi" w:hAnsiTheme="majorHAnsi" w:cstheme="majorHAnsi"/>
                <w:color w:val="000000"/>
                <w:sz w:val="20"/>
                <w:szCs w:val="20"/>
                <w:lang w:val="en-SG"/>
              </w:rPr>
              <w:t>*</w:t>
            </w:r>
          </w:p>
        </w:tc>
        <w:tc>
          <w:tcPr>
            <w:tcW w:w="1264" w:type="dxa"/>
            <w:hideMark/>
          </w:tcPr>
          <w:p w14:paraId="03641D32"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6.53 (1.57)</w:t>
            </w:r>
          </w:p>
        </w:tc>
        <w:tc>
          <w:tcPr>
            <w:tcW w:w="894" w:type="dxa"/>
            <w:hideMark/>
          </w:tcPr>
          <w:p w14:paraId="32C0AA28"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61</w:t>
            </w:r>
          </w:p>
        </w:tc>
        <w:tc>
          <w:tcPr>
            <w:tcW w:w="2424" w:type="dxa"/>
            <w:hideMark/>
          </w:tcPr>
          <w:p w14:paraId="244C93B4"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65</w:t>
            </w:r>
          </w:p>
        </w:tc>
        <w:tc>
          <w:tcPr>
            <w:tcW w:w="2527" w:type="dxa"/>
            <w:hideMark/>
          </w:tcPr>
          <w:p w14:paraId="28CB2BB2"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43</w:t>
            </w:r>
          </w:p>
        </w:tc>
        <w:tc>
          <w:tcPr>
            <w:tcW w:w="3161" w:type="dxa"/>
            <w:hideMark/>
          </w:tcPr>
          <w:p w14:paraId="15581433"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73</w:t>
            </w:r>
          </w:p>
        </w:tc>
      </w:tr>
      <w:tr w:rsidR="001D0247" w:rsidRPr="000C48D9" w14:paraId="018C3B28"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2A6FAF6B" w14:textId="1CDDC8D5"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Inflammation</w:t>
            </w:r>
            <w:r w:rsidR="00577762" w:rsidRPr="000C48D9">
              <w:rPr>
                <w:rFonts w:asciiTheme="majorHAnsi" w:hAnsiTheme="majorHAnsi" w:cstheme="majorHAnsi"/>
                <w:color w:val="000000"/>
                <w:sz w:val="20"/>
                <w:szCs w:val="20"/>
                <w:lang w:val="en-SG"/>
              </w:rPr>
              <w:t>*</w:t>
            </w:r>
          </w:p>
        </w:tc>
        <w:tc>
          <w:tcPr>
            <w:tcW w:w="1264" w:type="dxa"/>
            <w:hideMark/>
          </w:tcPr>
          <w:p w14:paraId="11E53D85"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6.30 (1.55)</w:t>
            </w:r>
          </w:p>
        </w:tc>
        <w:tc>
          <w:tcPr>
            <w:tcW w:w="894" w:type="dxa"/>
            <w:hideMark/>
          </w:tcPr>
          <w:p w14:paraId="2275DDD3"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52</w:t>
            </w:r>
          </w:p>
        </w:tc>
        <w:tc>
          <w:tcPr>
            <w:tcW w:w="2424" w:type="dxa"/>
            <w:hideMark/>
          </w:tcPr>
          <w:p w14:paraId="1ECBBE92"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54</w:t>
            </w:r>
          </w:p>
        </w:tc>
        <w:tc>
          <w:tcPr>
            <w:tcW w:w="2527" w:type="dxa"/>
            <w:hideMark/>
          </w:tcPr>
          <w:p w14:paraId="095AB57E"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32</w:t>
            </w:r>
          </w:p>
        </w:tc>
        <w:tc>
          <w:tcPr>
            <w:tcW w:w="3161" w:type="dxa"/>
            <w:hideMark/>
          </w:tcPr>
          <w:p w14:paraId="77F15D11"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r>
      <w:tr w:rsidR="001D0247" w:rsidRPr="000C48D9" w14:paraId="4D41E539" w14:textId="77777777" w:rsidTr="00E87C1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7BC6293F" w14:textId="77777777"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Return to employment</w:t>
            </w:r>
          </w:p>
        </w:tc>
        <w:tc>
          <w:tcPr>
            <w:tcW w:w="1264" w:type="dxa"/>
            <w:hideMark/>
          </w:tcPr>
          <w:p w14:paraId="57827CF4"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5.56 (2.00)</w:t>
            </w:r>
          </w:p>
        </w:tc>
        <w:tc>
          <w:tcPr>
            <w:tcW w:w="894" w:type="dxa"/>
            <w:hideMark/>
          </w:tcPr>
          <w:p w14:paraId="4400931A"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34</w:t>
            </w:r>
          </w:p>
        </w:tc>
        <w:tc>
          <w:tcPr>
            <w:tcW w:w="2424" w:type="dxa"/>
            <w:hideMark/>
          </w:tcPr>
          <w:p w14:paraId="65182CF3"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37</w:t>
            </w:r>
          </w:p>
        </w:tc>
        <w:tc>
          <w:tcPr>
            <w:tcW w:w="2527" w:type="dxa"/>
            <w:hideMark/>
          </w:tcPr>
          <w:p w14:paraId="6B8164AE"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40</w:t>
            </w:r>
          </w:p>
        </w:tc>
        <w:tc>
          <w:tcPr>
            <w:tcW w:w="3161" w:type="dxa"/>
            <w:hideMark/>
          </w:tcPr>
          <w:p w14:paraId="5E005175" w14:textId="77777777" w:rsidR="001D0247" w:rsidRPr="000C48D9" w:rsidRDefault="001D0247"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21</w:t>
            </w:r>
          </w:p>
        </w:tc>
      </w:tr>
      <w:tr w:rsidR="001D0247" w:rsidRPr="000C48D9" w14:paraId="5B54D91A" w14:textId="77777777" w:rsidTr="00E87C16">
        <w:trPr>
          <w:trHeight w:val="313"/>
        </w:trPr>
        <w:tc>
          <w:tcPr>
            <w:cnfStyle w:val="001000000000" w:firstRow="0" w:lastRow="0" w:firstColumn="1" w:lastColumn="0" w:oddVBand="0" w:evenVBand="0" w:oddHBand="0" w:evenHBand="0" w:firstRowFirstColumn="0" w:firstRowLastColumn="0" w:lastRowFirstColumn="0" w:lastRowLastColumn="0"/>
            <w:tcW w:w="3334" w:type="dxa"/>
            <w:hideMark/>
          </w:tcPr>
          <w:p w14:paraId="74038EE0" w14:textId="036E486F" w:rsidR="001D0247" w:rsidRPr="000C48D9" w:rsidRDefault="001D0247"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Family opinion</w:t>
            </w:r>
          </w:p>
        </w:tc>
        <w:tc>
          <w:tcPr>
            <w:tcW w:w="1264" w:type="dxa"/>
            <w:hideMark/>
          </w:tcPr>
          <w:p w14:paraId="0B06839B"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5.35 (1.86)</w:t>
            </w:r>
          </w:p>
        </w:tc>
        <w:tc>
          <w:tcPr>
            <w:tcW w:w="894" w:type="dxa"/>
            <w:hideMark/>
          </w:tcPr>
          <w:p w14:paraId="13F38529"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29</w:t>
            </w:r>
          </w:p>
        </w:tc>
        <w:tc>
          <w:tcPr>
            <w:tcW w:w="2424" w:type="dxa"/>
            <w:hideMark/>
          </w:tcPr>
          <w:p w14:paraId="0048440D"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26</w:t>
            </w:r>
          </w:p>
        </w:tc>
        <w:tc>
          <w:tcPr>
            <w:tcW w:w="2527" w:type="dxa"/>
            <w:hideMark/>
          </w:tcPr>
          <w:p w14:paraId="6F674524" w14:textId="77777777" w:rsidR="001D0247" w:rsidRPr="000C48D9" w:rsidRDefault="001D0247"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33</w:t>
            </w:r>
          </w:p>
        </w:tc>
        <w:tc>
          <w:tcPr>
            <w:tcW w:w="3161" w:type="dxa"/>
            <w:hideMark/>
          </w:tcPr>
          <w:p w14:paraId="67D46C8A" w14:textId="77777777" w:rsidR="001D0247" w:rsidRPr="000C48D9" w:rsidRDefault="001D0247" w:rsidP="00E7330B">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33</w:t>
            </w:r>
          </w:p>
        </w:tc>
      </w:tr>
    </w:tbl>
    <w:p w14:paraId="72B9EC60" w14:textId="2500FEB0" w:rsidR="00165596" w:rsidRPr="00E53B65" w:rsidRDefault="00E53B65" w:rsidP="00ED283F">
      <w:pPr>
        <w:pStyle w:val="Caption"/>
        <w:rPr>
          <w:rFonts w:asciiTheme="majorHAnsi" w:hAnsiTheme="majorHAnsi" w:cstheme="majorHAnsi"/>
          <w:color w:val="000000"/>
          <w:lang w:val="en-SG"/>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ED283F" w:rsidRPr="000C48D9">
        <w:rPr>
          <w:rFonts w:asciiTheme="majorHAnsi" w:hAnsiTheme="majorHAnsi" w:cstheme="majorHAnsi"/>
          <w:color w:val="auto"/>
        </w:rPr>
        <w:t xml:space="preserve">Table </w:t>
      </w:r>
      <w:r w:rsidR="00116648" w:rsidRPr="000C48D9">
        <w:rPr>
          <w:rFonts w:asciiTheme="majorHAnsi" w:hAnsiTheme="majorHAnsi" w:cstheme="majorHAnsi"/>
          <w:color w:val="auto"/>
        </w:rPr>
        <w:t>S</w:t>
      </w:r>
      <w:r w:rsidR="00B6722C">
        <w:rPr>
          <w:rFonts w:asciiTheme="majorHAnsi" w:hAnsiTheme="majorHAnsi" w:cstheme="majorHAnsi"/>
          <w:color w:val="auto"/>
        </w:rPr>
        <w:t>8</w:t>
      </w:r>
      <w:r w:rsidR="00ED283F" w:rsidRPr="000C48D9">
        <w:rPr>
          <w:rFonts w:asciiTheme="majorHAnsi" w:hAnsiTheme="majorHAnsi" w:cstheme="majorHAnsi"/>
          <w:color w:val="auto"/>
        </w:rPr>
        <w:t xml:space="preserve"> </w:t>
      </w:r>
      <w:r w:rsidR="00ED283F" w:rsidRPr="000D28DF">
        <w:rPr>
          <w:rFonts w:asciiTheme="majorHAnsi" w:hAnsiTheme="majorHAnsi" w:cstheme="majorHAnsi"/>
          <w:b w:val="0"/>
          <w:bCs w:val="0"/>
          <w:color w:val="auto"/>
        </w:rPr>
        <w:t xml:space="preserve">Final results of </w:t>
      </w:r>
      <w:r w:rsidR="00ED283F" w:rsidRPr="00E53B65">
        <w:rPr>
          <w:rFonts w:asciiTheme="majorHAnsi" w:hAnsiTheme="majorHAnsi" w:cstheme="majorHAnsi"/>
          <w:b w:val="0"/>
          <w:bCs w:val="0"/>
          <w:color w:val="auto"/>
        </w:rPr>
        <w:t xml:space="preserve">domain performance at </w:t>
      </w:r>
      <w:proofErr w:type="gramStart"/>
      <w:r w:rsidR="00ED283F" w:rsidRPr="00E53B65">
        <w:rPr>
          <w:rFonts w:asciiTheme="majorHAnsi" w:hAnsiTheme="majorHAnsi" w:cstheme="majorHAnsi"/>
          <w:b w:val="0"/>
          <w:bCs w:val="0"/>
          <w:color w:val="auto"/>
        </w:rPr>
        <w:t>30</w:t>
      </w:r>
      <w:r w:rsidR="007B7C16" w:rsidRPr="00E53B65">
        <w:rPr>
          <w:rFonts w:asciiTheme="majorHAnsi" w:hAnsiTheme="majorHAnsi" w:cstheme="majorHAnsi"/>
          <w:b w:val="0"/>
          <w:bCs w:val="0"/>
          <w:color w:val="auto"/>
        </w:rPr>
        <w:t xml:space="preserve"> </w:t>
      </w:r>
      <w:r w:rsidR="00ED283F" w:rsidRPr="00E53B65">
        <w:rPr>
          <w:rFonts w:asciiTheme="majorHAnsi" w:hAnsiTheme="majorHAnsi" w:cstheme="majorHAnsi"/>
          <w:b w:val="0"/>
          <w:bCs w:val="0"/>
          <w:color w:val="auto"/>
        </w:rPr>
        <w:t>day</w:t>
      </w:r>
      <w:proofErr w:type="gramEnd"/>
      <w:r w:rsidR="00ED283F" w:rsidRPr="00E53B65">
        <w:rPr>
          <w:rFonts w:asciiTheme="majorHAnsi" w:hAnsiTheme="majorHAnsi" w:cstheme="majorHAnsi"/>
          <w:b w:val="0"/>
          <w:bCs w:val="0"/>
          <w:color w:val="auto"/>
        </w:rPr>
        <w:t xml:space="preserve"> post randomi</w:t>
      </w:r>
      <w:r w:rsidR="007B7C16" w:rsidRPr="00E53B65">
        <w:rPr>
          <w:rFonts w:asciiTheme="majorHAnsi" w:hAnsiTheme="majorHAnsi" w:cstheme="majorHAnsi"/>
          <w:b w:val="0"/>
          <w:bCs w:val="0"/>
          <w:color w:val="auto"/>
        </w:rPr>
        <w:t>s</w:t>
      </w:r>
      <w:r w:rsidR="00ED283F" w:rsidRPr="00E53B65">
        <w:rPr>
          <w:rFonts w:asciiTheme="majorHAnsi" w:hAnsiTheme="majorHAnsi" w:cstheme="majorHAnsi"/>
          <w:b w:val="0"/>
          <w:bCs w:val="0"/>
          <w:color w:val="auto"/>
        </w:rPr>
        <w:t>ation.</w:t>
      </w:r>
      <w:r w:rsidRPr="00E53B65">
        <w:rPr>
          <w:rFonts w:asciiTheme="majorHAnsi" w:hAnsiTheme="majorHAnsi" w:cstheme="majorHAnsi"/>
          <w:b w:val="0"/>
          <w:bCs w:val="0"/>
          <w:color w:val="auto"/>
        </w:rPr>
        <w:t xml:space="preserve"> </w:t>
      </w:r>
      <w:r w:rsidRPr="00E53B65">
        <w:rPr>
          <w:rFonts w:asciiTheme="majorHAnsi" w:hAnsiTheme="majorHAnsi" w:cstheme="majorHAnsi"/>
          <w:b w:val="0"/>
          <w:bCs w:val="0"/>
          <w:color w:val="000000"/>
          <w:vertAlign w:val="superscript"/>
          <w:lang w:val="en-SG"/>
        </w:rPr>
        <w:t>#</w:t>
      </w:r>
      <w:r w:rsidRPr="00E53B65">
        <w:rPr>
          <w:rFonts w:asciiTheme="majorHAnsi" w:hAnsiTheme="majorHAnsi" w:cstheme="majorHAnsi"/>
          <w:b w:val="0"/>
          <w:bCs w:val="0"/>
          <w:color w:val="000000"/>
          <w:lang w:val="en-SG"/>
        </w:rPr>
        <w:t>Mean score (standard deviation).</w:t>
      </w:r>
      <w:r w:rsidR="00ED283F" w:rsidRPr="00E53B65">
        <w:rPr>
          <w:rFonts w:asciiTheme="majorHAnsi" w:hAnsiTheme="majorHAnsi" w:cstheme="majorHAnsi"/>
          <w:b w:val="0"/>
          <w:bCs w:val="0"/>
          <w:color w:val="auto"/>
        </w:rPr>
        <w:t xml:space="preserve"> *</w:t>
      </w:r>
      <w:proofErr w:type="gramStart"/>
      <w:r w:rsidR="00ED283F" w:rsidRPr="00E53B65">
        <w:rPr>
          <w:rFonts w:asciiTheme="majorHAnsi" w:hAnsiTheme="majorHAnsi" w:cstheme="majorHAnsi"/>
          <w:b w:val="0"/>
          <w:bCs w:val="0"/>
          <w:color w:val="auto"/>
        </w:rPr>
        <w:t>domains</w:t>
      </w:r>
      <w:proofErr w:type="gramEnd"/>
      <w:r w:rsidR="00ED283F" w:rsidRPr="00E53B65">
        <w:rPr>
          <w:rFonts w:asciiTheme="majorHAnsi" w:hAnsiTheme="majorHAnsi" w:cstheme="majorHAnsi"/>
          <w:b w:val="0"/>
          <w:bCs w:val="0"/>
          <w:color w:val="auto"/>
        </w:rPr>
        <w:t xml:space="preserve"> that required a third round to ensure two </w:t>
      </w:r>
      <w:r w:rsidR="00AE679B" w:rsidRPr="00E53B65">
        <w:rPr>
          <w:rFonts w:asciiTheme="majorHAnsi" w:hAnsiTheme="majorHAnsi" w:cstheme="majorHAnsi"/>
          <w:b w:val="0"/>
          <w:bCs w:val="0"/>
          <w:color w:val="auto"/>
        </w:rPr>
        <w:t>rounds</w:t>
      </w:r>
      <w:r w:rsidR="00ED283F" w:rsidRPr="00E53B65">
        <w:rPr>
          <w:rFonts w:asciiTheme="majorHAnsi" w:hAnsiTheme="majorHAnsi" w:cstheme="majorHAnsi"/>
          <w:b w:val="0"/>
          <w:bCs w:val="0"/>
          <w:color w:val="auto"/>
        </w:rPr>
        <w:t xml:space="preserve"> of voting (n=149)</w:t>
      </w:r>
    </w:p>
    <w:p w14:paraId="7CF467A3" w14:textId="4BF0AF5A" w:rsidR="00850A58" w:rsidRPr="008C559C" w:rsidRDefault="001D0247" w:rsidP="00850A58">
      <w:pPr>
        <w:rPr>
          <w:rFonts w:asciiTheme="majorHAnsi" w:hAnsiTheme="majorHAnsi" w:cstheme="majorHAnsi"/>
        </w:rPr>
      </w:pPr>
      <w:r w:rsidRPr="000C48D9">
        <w:rPr>
          <w:rFonts w:asciiTheme="majorHAnsi" w:hAnsiTheme="majorHAnsi" w:cstheme="majorHAnsi"/>
        </w:rPr>
        <w:br w:type="page"/>
      </w:r>
      <w:r w:rsidR="00577762" w:rsidRPr="000C48D9">
        <w:rPr>
          <w:rFonts w:asciiTheme="majorHAnsi" w:hAnsiTheme="majorHAnsi" w:cstheme="majorHAnsi"/>
          <w:bCs/>
          <w:i/>
        </w:rPr>
        <w:lastRenderedPageBreak/>
        <w:t>Final d</w:t>
      </w:r>
      <w:r w:rsidR="00850A58" w:rsidRPr="000C48D9">
        <w:rPr>
          <w:rFonts w:asciiTheme="majorHAnsi" w:hAnsiTheme="majorHAnsi" w:cstheme="majorHAnsi"/>
          <w:bCs/>
          <w:i/>
        </w:rPr>
        <w:t>omain results for 90 days post randomisation</w:t>
      </w:r>
    </w:p>
    <w:p w14:paraId="2ADA0E16" w14:textId="77777777" w:rsidR="00850A58" w:rsidRPr="000C48D9" w:rsidRDefault="00850A58" w:rsidP="00165596">
      <w:pPr>
        <w:rPr>
          <w:rFonts w:asciiTheme="majorHAnsi" w:hAnsiTheme="majorHAnsi" w:cstheme="majorHAnsi"/>
        </w:rPr>
      </w:pPr>
    </w:p>
    <w:tbl>
      <w:tblPr>
        <w:tblStyle w:val="LightShading"/>
        <w:tblW w:w="13702" w:type="dxa"/>
        <w:tblLook w:val="04A0" w:firstRow="1" w:lastRow="0" w:firstColumn="1" w:lastColumn="0" w:noHBand="0" w:noVBand="1"/>
      </w:tblPr>
      <w:tblGrid>
        <w:gridCol w:w="3369"/>
        <w:gridCol w:w="1275"/>
        <w:gridCol w:w="1293"/>
        <w:gridCol w:w="2589"/>
        <w:gridCol w:w="2589"/>
        <w:gridCol w:w="2587"/>
      </w:tblGrid>
      <w:tr w:rsidR="000537EB" w:rsidRPr="000C48D9" w14:paraId="51CCA527" w14:textId="77777777" w:rsidTr="000537E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tcPr>
          <w:p w14:paraId="552AD634" w14:textId="4DE6537D" w:rsidR="000537EB" w:rsidRPr="000C48D9" w:rsidRDefault="000537EB" w:rsidP="00E7330B">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Domain</w:t>
            </w:r>
          </w:p>
        </w:tc>
        <w:tc>
          <w:tcPr>
            <w:tcW w:w="1275" w:type="dxa"/>
          </w:tcPr>
          <w:p w14:paraId="2D974F77" w14:textId="181DCC96" w:rsidR="000537EB" w:rsidRPr="000C48D9" w:rsidRDefault="000537EB" w:rsidP="00E7330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Score</w:t>
            </w:r>
            <w:r w:rsidRPr="00E53B65">
              <w:rPr>
                <w:rFonts w:asciiTheme="majorHAnsi" w:hAnsiTheme="majorHAnsi" w:cstheme="majorHAnsi"/>
                <w:color w:val="000000"/>
                <w:sz w:val="20"/>
                <w:szCs w:val="20"/>
                <w:vertAlign w:val="superscript"/>
                <w:lang w:val="en-SG"/>
              </w:rPr>
              <w:t>#</w:t>
            </w:r>
          </w:p>
        </w:tc>
        <w:tc>
          <w:tcPr>
            <w:tcW w:w="9058" w:type="dxa"/>
            <w:gridSpan w:val="4"/>
          </w:tcPr>
          <w:p w14:paraId="010FAF81" w14:textId="1C4E5B2D" w:rsidR="000537EB" w:rsidRPr="000C48D9" w:rsidRDefault="000537EB" w:rsidP="00E7330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bCs w:val="0"/>
                <w:color w:val="000000"/>
                <w:sz w:val="20"/>
                <w:szCs w:val="20"/>
                <w:lang w:val="en-SG"/>
              </w:rPr>
              <w:t>Proportion (%) of stakeholders rating the domain as</w:t>
            </w:r>
            <w:r w:rsidRPr="000C48D9">
              <w:rPr>
                <w:rFonts w:asciiTheme="majorHAnsi" w:eastAsia="MS Gothic" w:hAnsiTheme="majorHAnsi" w:cstheme="majorHAnsi"/>
                <w:color w:val="000000"/>
                <w:sz w:val="20"/>
                <w:szCs w:val="20"/>
              </w:rPr>
              <w:t>≥7 on a 9-point Likert Scale</w:t>
            </w:r>
          </w:p>
        </w:tc>
      </w:tr>
      <w:tr w:rsidR="00577762" w:rsidRPr="000C48D9" w14:paraId="13F94D4A"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tcPr>
          <w:p w14:paraId="32E8B957" w14:textId="77777777" w:rsidR="00577762" w:rsidRPr="000C48D9" w:rsidRDefault="00577762" w:rsidP="0036371E">
            <w:pPr>
              <w:rPr>
                <w:rFonts w:asciiTheme="majorHAnsi" w:hAnsiTheme="majorHAnsi" w:cstheme="majorHAnsi"/>
                <w:color w:val="000000"/>
                <w:sz w:val="20"/>
                <w:szCs w:val="20"/>
                <w:lang w:val="en-SG"/>
              </w:rPr>
            </w:pPr>
          </w:p>
        </w:tc>
        <w:tc>
          <w:tcPr>
            <w:tcW w:w="1275" w:type="dxa"/>
          </w:tcPr>
          <w:p w14:paraId="17021314" w14:textId="77777777" w:rsidR="00577762" w:rsidRPr="000C48D9" w:rsidRDefault="00577762"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p>
        </w:tc>
        <w:tc>
          <w:tcPr>
            <w:tcW w:w="1293" w:type="dxa"/>
          </w:tcPr>
          <w:p w14:paraId="45A2A056" w14:textId="79026A4B" w:rsidR="00577762" w:rsidRPr="000C48D9" w:rsidRDefault="00577762"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 w:val="20"/>
                <w:szCs w:val="20"/>
                <w:lang w:val="en-SG"/>
              </w:rPr>
            </w:pPr>
            <w:r w:rsidRPr="000C48D9">
              <w:rPr>
                <w:rFonts w:asciiTheme="majorHAnsi" w:hAnsiTheme="majorHAnsi" w:cstheme="majorHAnsi"/>
                <w:bCs/>
                <w:color w:val="000000"/>
                <w:sz w:val="20"/>
                <w:szCs w:val="20"/>
                <w:lang w:val="en-SG"/>
              </w:rPr>
              <w:t>All (n=164)</w:t>
            </w:r>
          </w:p>
        </w:tc>
        <w:tc>
          <w:tcPr>
            <w:tcW w:w="2589" w:type="dxa"/>
          </w:tcPr>
          <w:p w14:paraId="0AEDD451" w14:textId="2C8B3E54" w:rsidR="00577762" w:rsidRPr="000C48D9" w:rsidRDefault="00577762"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Healthcare </w:t>
            </w:r>
            <w:r w:rsidR="00ED437B" w:rsidRPr="000C48D9">
              <w:rPr>
                <w:rFonts w:asciiTheme="majorHAnsi" w:hAnsiTheme="majorHAnsi" w:cstheme="majorHAnsi"/>
                <w:color w:val="000000"/>
                <w:sz w:val="20"/>
                <w:szCs w:val="20"/>
                <w:lang w:val="en-SG"/>
              </w:rPr>
              <w:t>P</w:t>
            </w:r>
            <w:r w:rsidRPr="000C48D9">
              <w:rPr>
                <w:rFonts w:asciiTheme="majorHAnsi" w:hAnsiTheme="majorHAnsi" w:cstheme="majorHAnsi"/>
                <w:color w:val="000000"/>
                <w:sz w:val="20"/>
                <w:szCs w:val="20"/>
                <w:lang w:val="en-SG"/>
              </w:rPr>
              <w:t>rofessionals (n=90)</w:t>
            </w:r>
          </w:p>
        </w:tc>
        <w:tc>
          <w:tcPr>
            <w:tcW w:w="2589" w:type="dxa"/>
          </w:tcPr>
          <w:p w14:paraId="60F6EF6E" w14:textId="3EA8B981" w:rsidR="00577762" w:rsidRPr="000C48D9" w:rsidRDefault="00577762"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Clinical Researchers (n=41)</w:t>
            </w:r>
          </w:p>
        </w:tc>
        <w:tc>
          <w:tcPr>
            <w:tcW w:w="2587" w:type="dxa"/>
          </w:tcPr>
          <w:p w14:paraId="7C4C3E27" w14:textId="055EF1B7" w:rsidR="00577762" w:rsidRPr="000C48D9" w:rsidRDefault="00577762"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Patients and Caregivers (n=33)</w:t>
            </w:r>
          </w:p>
        </w:tc>
      </w:tr>
      <w:tr w:rsidR="000537EB" w:rsidRPr="000C48D9" w14:paraId="6A101310"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767295D6"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Physical function and symptoms </w:t>
            </w:r>
          </w:p>
        </w:tc>
        <w:tc>
          <w:tcPr>
            <w:tcW w:w="1275" w:type="dxa"/>
            <w:hideMark/>
          </w:tcPr>
          <w:p w14:paraId="6EDA568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7.99 (1.13)</w:t>
            </w:r>
          </w:p>
        </w:tc>
        <w:tc>
          <w:tcPr>
            <w:tcW w:w="1293" w:type="dxa"/>
            <w:hideMark/>
          </w:tcPr>
          <w:p w14:paraId="493754DC"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89</w:t>
            </w:r>
          </w:p>
        </w:tc>
        <w:tc>
          <w:tcPr>
            <w:tcW w:w="2589" w:type="dxa"/>
            <w:hideMark/>
          </w:tcPr>
          <w:p w14:paraId="6ABF5CA7"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92</w:t>
            </w:r>
          </w:p>
        </w:tc>
        <w:tc>
          <w:tcPr>
            <w:tcW w:w="2589" w:type="dxa"/>
            <w:hideMark/>
          </w:tcPr>
          <w:p w14:paraId="4A525F9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85</w:t>
            </w:r>
          </w:p>
        </w:tc>
        <w:tc>
          <w:tcPr>
            <w:tcW w:w="2587" w:type="dxa"/>
            <w:hideMark/>
          </w:tcPr>
          <w:p w14:paraId="552AE7EB"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85</w:t>
            </w:r>
          </w:p>
        </w:tc>
      </w:tr>
      <w:tr w:rsidR="000537EB" w:rsidRPr="000C48D9" w14:paraId="5E59BAB9"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05B82DD9"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Muscle and/or nerve function </w:t>
            </w:r>
          </w:p>
        </w:tc>
        <w:tc>
          <w:tcPr>
            <w:tcW w:w="1275" w:type="dxa"/>
            <w:hideMark/>
          </w:tcPr>
          <w:p w14:paraId="3BF4E680"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7.65 (1.30)</w:t>
            </w:r>
          </w:p>
        </w:tc>
        <w:tc>
          <w:tcPr>
            <w:tcW w:w="1293" w:type="dxa"/>
            <w:hideMark/>
          </w:tcPr>
          <w:p w14:paraId="3D3B885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82</w:t>
            </w:r>
          </w:p>
        </w:tc>
        <w:tc>
          <w:tcPr>
            <w:tcW w:w="2589" w:type="dxa"/>
            <w:hideMark/>
          </w:tcPr>
          <w:p w14:paraId="2FE9D176"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w:t>
            </w:r>
          </w:p>
        </w:tc>
        <w:tc>
          <w:tcPr>
            <w:tcW w:w="2589" w:type="dxa"/>
            <w:hideMark/>
          </w:tcPr>
          <w:p w14:paraId="381578A1"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78</w:t>
            </w:r>
          </w:p>
        </w:tc>
        <w:tc>
          <w:tcPr>
            <w:tcW w:w="2587" w:type="dxa"/>
            <w:hideMark/>
          </w:tcPr>
          <w:p w14:paraId="2AC18D62"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88</w:t>
            </w:r>
          </w:p>
        </w:tc>
      </w:tr>
      <w:tr w:rsidR="000537EB" w:rsidRPr="000C48D9" w14:paraId="7B75F050"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335D280B"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Survival </w:t>
            </w:r>
          </w:p>
        </w:tc>
        <w:tc>
          <w:tcPr>
            <w:tcW w:w="1275" w:type="dxa"/>
            <w:hideMark/>
          </w:tcPr>
          <w:p w14:paraId="09450AE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8.09 (1.42)</w:t>
            </w:r>
          </w:p>
        </w:tc>
        <w:tc>
          <w:tcPr>
            <w:tcW w:w="1293" w:type="dxa"/>
            <w:hideMark/>
          </w:tcPr>
          <w:p w14:paraId="38C0DCF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85</w:t>
            </w:r>
          </w:p>
        </w:tc>
        <w:tc>
          <w:tcPr>
            <w:tcW w:w="2589" w:type="dxa"/>
            <w:hideMark/>
          </w:tcPr>
          <w:p w14:paraId="59E90841"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84</w:t>
            </w:r>
          </w:p>
        </w:tc>
        <w:tc>
          <w:tcPr>
            <w:tcW w:w="2589" w:type="dxa"/>
            <w:hideMark/>
          </w:tcPr>
          <w:p w14:paraId="5BEE855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85</w:t>
            </w:r>
          </w:p>
        </w:tc>
        <w:tc>
          <w:tcPr>
            <w:tcW w:w="2587" w:type="dxa"/>
            <w:hideMark/>
          </w:tcPr>
          <w:p w14:paraId="687F6C98"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88</w:t>
            </w:r>
          </w:p>
        </w:tc>
      </w:tr>
      <w:tr w:rsidR="000537EB" w:rsidRPr="000C48D9" w14:paraId="57EA91DA"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769118E2"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Activities of daily living</w:t>
            </w:r>
          </w:p>
        </w:tc>
        <w:tc>
          <w:tcPr>
            <w:tcW w:w="1275" w:type="dxa"/>
            <w:hideMark/>
          </w:tcPr>
          <w:p w14:paraId="0B2AA8F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7.76 (1.33)</w:t>
            </w:r>
          </w:p>
        </w:tc>
        <w:tc>
          <w:tcPr>
            <w:tcW w:w="1293" w:type="dxa"/>
            <w:hideMark/>
          </w:tcPr>
          <w:p w14:paraId="7EA05089"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83</w:t>
            </w:r>
          </w:p>
        </w:tc>
        <w:tc>
          <w:tcPr>
            <w:tcW w:w="2589" w:type="dxa"/>
            <w:hideMark/>
          </w:tcPr>
          <w:p w14:paraId="673E84F0"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88</w:t>
            </w:r>
          </w:p>
        </w:tc>
        <w:tc>
          <w:tcPr>
            <w:tcW w:w="2589" w:type="dxa"/>
            <w:hideMark/>
          </w:tcPr>
          <w:p w14:paraId="647EDE0D"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83</w:t>
            </w:r>
          </w:p>
        </w:tc>
        <w:tc>
          <w:tcPr>
            <w:tcW w:w="2587" w:type="dxa"/>
            <w:hideMark/>
          </w:tcPr>
          <w:p w14:paraId="7219840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r>
      <w:tr w:rsidR="000537EB" w:rsidRPr="000C48D9" w14:paraId="56DD8CAF"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5CEA3089" w14:textId="33FA0188" w:rsidR="000537EB" w:rsidRPr="000C48D9" w:rsidRDefault="002E7979"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Frailty</w:t>
            </w:r>
          </w:p>
        </w:tc>
        <w:tc>
          <w:tcPr>
            <w:tcW w:w="1275" w:type="dxa"/>
            <w:hideMark/>
          </w:tcPr>
          <w:p w14:paraId="14DD3521"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7.48 (1.50)</w:t>
            </w:r>
          </w:p>
        </w:tc>
        <w:tc>
          <w:tcPr>
            <w:tcW w:w="1293" w:type="dxa"/>
            <w:hideMark/>
          </w:tcPr>
          <w:p w14:paraId="054BF9B9"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79</w:t>
            </w:r>
          </w:p>
        </w:tc>
        <w:tc>
          <w:tcPr>
            <w:tcW w:w="2589" w:type="dxa"/>
            <w:hideMark/>
          </w:tcPr>
          <w:p w14:paraId="4EB7F3AA"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84</w:t>
            </w:r>
          </w:p>
        </w:tc>
        <w:tc>
          <w:tcPr>
            <w:tcW w:w="2589" w:type="dxa"/>
            <w:hideMark/>
          </w:tcPr>
          <w:p w14:paraId="020BA936"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c>
          <w:tcPr>
            <w:tcW w:w="2587" w:type="dxa"/>
            <w:hideMark/>
          </w:tcPr>
          <w:p w14:paraId="1467380A"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73</w:t>
            </w:r>
          </w:p>
        </w:tc>
      </w:tr>
      <w:tr w:rsidR="000537EB" w:rsidRPr="000C48D9" w14:paraId="40E61A2E"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0C6AF722"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Organ dysfunction</w:t>
            </w:r>
          </w:p>
        </w:tc>
        <w:tc>
          <w:tcPr>
            <w:tcW w:w="1275" w:type="dxa"/>
            <w:hideMark/>
          </w:tcPr>
          <w:p w14:paraId="18F663D7"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7.16 (1.86)</w:t>
            </w:r>
          </w:p>
        </w:tc>
        <w:tc>
          <w:tcPr>
            <w:tcW w:w="1293" w:type="dxa"/>
            <w:hideMark/>
          </w:tcPr>
          <w:p w14:paraId="3F60FD8E"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74</w:t>
            </w:r>
          </w:p>
        </w:tc>
        <w:tc>
          <w:tcPr>
            <w:tcW w:w="2589" w:type="dxa"/>
            <w:hideMark/>
          </w:tcPr>
          <w:p w14:paraId="06EC113F"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74</w:t>
            </w:r>
          </w:p>
        </w:tc>
        <w:tc>
          <w:tcPr>
            <w:tcW w:w="2589" w:type="dxa"/>
            <w:hideMark/>
          </w:tcPr>
          <w:p w14:paraId="295E5D81"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65</w:t>
            </w:r>
          </w:p>
        </w:tc>
        <w:tc>
          <w:tcPr>
            <w:tcW w:w="2587" w:type="dxa"/>
            <w:hideMark/>
          </w:tcPr>
          <w:p w14:paraId="2435D982"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w:t>
            </w:r>
          </w:p>
        </w:tc>
      </w:tr>
      <w:tr w:rsidR="000537EB" w:rsidRPr="000C48D9" w14:paraId="744723EB"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56873B43"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Body composition</w:t>
            </w:r>
          </w:p>
        </w:tc>
        <w:tc>
          <w:tcPr>
            <w:tcW w:w="1275" w:type="dxa"/>
            <w:hideMark/>
          </w:tcPr>
          <w:p w14:paraId="2859EAF3"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7.24 (1.42)</w:t>
            </w:r>
          </w:p>
        </w:tc>
        <w:tc>
          <w:tcPr>
            <w:tcW w:w="1293" w:type="dxa"/>
            <w:hideMark/>
          </w:tcPr>
          <w:p w14:paraId="1C97235A"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74</w:t>
            </w:r>
          </w:p>
        </w:tc>
        <w:tc>
          <w:tcPr>
            <w:tcW w:w="2589" w:type="dxa"/>
            <w:hideMark/>
          </w:tcPr>
          <w:p w14:paraId="6D33FA93"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84</w:t>
            </w:r>
          </w:p>
        </w:tc>
        <w:tc>
          <w:tcPr>
            <w:tcW w:w="2589" w:type="dxa"/>
            <w:hideMark/>
          </w:tcPr>
          <w:p w14:paraId="7E20D328"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63</w:t>
            </w:r>
          </w:p>
        </w:tc>
        <w:tc>
          <w:tcPr>
            <w:tcW w:w="2587" w:type="dxa"/>
            <w:hideMark/>
          </w:tcPr>
          <w:p w14:paraId="4C51AC2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61</w:t>
            </w:r>
          </w:p>
        </w:tc>
      </w:tr>
      <w:tr w:rsidR="000537EB" w:rsidRPr="000C48D9" w14:paraId="58AB8F3C"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839EBF3" w14:textId="38DD6E84"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Nutritional status</w:t>
            </w:r>
            <w:r w:rsidR="00577762" w:rsidRPr="000C48D9">
              <w:rPr>
                <w:rFonts w:asciiTheme="majorHAnsi" w:hAnsiTheme="majorHAnsi" w:cstheme="majorHAnsi"/>
                <w:color w:val="000000"/>
                <w:sz w:val="20"/>
                <w:szCs w:val="20"/>
                <w:lang w:val="en-SG"/>
              </w:rPr>
              <w:t>*</w:t>
            </w:r>
          </w:p>
        </w:tc>
        <w:tc>
          <w:tcPr>
            <w:tcW w:w="1275" w:type="dxa"/>
            <w:hideMark/>
          </w:tcPr>
          <w:p w14:paraId="3B7FEB1F"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7.48 (1.43)</w:t>
            </w:r>
          </w:p>
        </w:tc>
        <w:tc>
          <w:tcPr>
            <w:tcW w:w="1293" w:type="dxa"/>
            <w:hideMark/>
          </w:tcPr>
          <w:p w14:paraId="356BC560"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83</w:t>
            </w:r>
          </w:p>
        </w:tc>
        <w:tc>
          <w:tcPr>
            <w:tcW w:w="2589" w:type="dxa"/>
            <w:hideMark/>
          </w:tcPr>
          <w:p w14:paraId="027FC7CC"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89</w:t>
            </w:r>
          </w:p>
        </w:tc>
        <w:tc>
          <w:tcPr>
            <w:tcW w:w="2589" w:type="dxa"/>
            <w:hideMark/>
          </w:tcPr>
          <w:p w14:paraId="7B20A15E"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73</w:t>
            </w:r>
          </w:p>
        </w:tc>
        <w:tc>
          <w:tcPr>
            <w:tcW w:w="2587" w:type="dxa"/>
            <w:hideMark/>
          </w:tcPr>
          <w:p w14:paraId="2DDB7F33"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79</w:t>
            </w:r>
          </w:p>
        </w:tc>
      </w:tr>
      <w:tr w:rsidR="000537EB" w:rsidRPr="000C48D9" w14:paraId="67920F8F"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48A2C41E"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Cognitive function and symptoms</w:t>
            </w:r>
          </w:p>
        </w:tc>
        <w:tc>
          <w:tcPr>
            <w:tcW w:w="1275" w:type="dxa"/>
            <w:hideMark/>
          </w:tcPr>
          <w:p w14:paraId="71EF015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7.05 (1.64)</w:t>
            </w:r>
          </w:p>
        </w:tc>
        <w:tc>
          <w:tcPr>
            <w:tcW w:w="1293" w:type="dxa"/>
            <w:hideMark/>
          </w:tcPr>
          <w:p w14:paraId="79144724"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66</w:t>
            </w:r>
          </w:p>
        </w:tc>
        <w:tc>
          <w:tcPr>
            <w:tcW w:w="2589" w:type="dxa"/>
            <w:hideMark/>
          </w:tcPr>
          <w:p w14:paraId="19FA21B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58</w:t>
            </w:r>
          </w:p>
        </w:tc>
        <w:tc>
          <w:tcPr>
            <w:tcW w:w="2589" w:type="dxa"/>
            <w:hideMark/>
          </w:tcPr>
          <w:p w14:paraId="2BED64FE"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65</w:t>
            </w:r>
          </w:p>
        </w:tc>
        <w:tc>
          <w:tcPr>
            <w:tcW w:w="2587" w:type="dxa"/>
            <w:hideMark/>
          </w:tcPr>
          <w:p w14:paraId="4D483E7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85</w:t>
            </w:r>
          </w:p>
        </w:tc>
      </w:tr>
      <w:tr w:rsidR="000537EB" w:rsidRPr="000C48D9" w14:paraId="2A22994F"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96BCC18" w14:textId="4B6CB27A" w:rsidR="000537EB" w:rsidRPr="000C48D9" w:rsidRDefault="000537EB" w:rsidP="000537EB">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 xml:space="preserve">Satisfaction with life </w:t>
            </w:r>
          </w:p>
        </w:tc>
        <w:tc>
          <w:tcPr>
            <w:tcW w:w="1275" w:type="dxa"/>
            <w:hideMark/>
          </w:tcPr>
          <w:p w14:paraId="7490E437"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6.99 (1.65)</w:t>
            </w:r>
          </w:p>
        </w:tc>
        <w:tc>
          <w:tcPr>
            <w:tcW w:w="1293" w:type="dxa"/>
            <w:hideMark/>
          </w:tcPr>
          <w:p w14:paraId="75901062"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63</w:t>
            </w:r>
          </w:p>
        </w:tc>
        <w:tc>
          <w:tcPr>
            <w:tcW w:w="2589" w:type="dxa"/>
            <w:hideMark/>
          </w:tcPr>
          <w:p w14:paraId="32D169ED"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60</w:t>
            </w:r>
          </w:p>
        </w:tc>
        <w:tc>
          <w:tcPr>
            <w:tcW w:w="2589" w:type="dxa"/>
            <w:hideMark/>
          </w:tcPr>
          <w:p w14:paraId="26D97959"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c>
          <w:tcPr>
            <w:tcW w:w="2587" w:type="dxa"/>
            <w:hideMark/>
          </w:tcPr>
          <w:p w14:paraId="0011136B"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61</w:t>
            </w:r>
          </w:p>
        </w:tc>
      </w:tr>
      <w:tr w:rsidR="000537EB" w:rsidRPr="000C48D9" w14:paraId="78B7EA99"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0C603057"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Health care utilisation</w:t>
            </w:r>
          </w:p>
        </w:tc>
        <w:tc>
          <w:tcPr>
            <w:tcW w:w="1275" w:type="dxa"/>
            <w:hideMark/>
          </w:tcPr>
          <w:p w14:paraId="4EEC21A1"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6.62 (1.63)</w:t>
            </w:r>
          </w:p>
        </w:tc>
        <w:tc>
          <w:tcPr>
            <w:tcW w:w="1293" w:type="dxa"/>
            <w:hideMark/>
          </w:tcPr>
          <w:p w14:paraId="53D30603"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55</w:t>
            </w:r>
          </w:p>
        </w:tc>
        <w:tc>
          <w:tcPr>
            <w:tcW w:w="2589" w:type="dxa"/>
            <w:hideMark/>
          </w:tcPr>
          <w:p w14:paraId="619A89D6"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60</w:t>
            </w:r>
          </w:p>
        </w:tc>
        <w:tc>
          <w:tcPr>
            <w:tcW w:w="2589" w:type="dxa"/>
            <w:hideMark/>
          </w:tcPr>
          <w:p w14:paraId="00A6D467"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58</w:t>
            </w:r>
          </w:p>
        </w:tc>
        <w:tc>
          <w:tcPr>
            <w:tcW w:w="2587" w:type="dxa"/>
            <w:hideMark/>
          </w:tcPr>
          <w:p w14:paraId="1B2F17FC"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39</w:t>
            </w:r>
          </w:p>
        </w:tc>
      </w:tr>
      <w:tr w:rsidR="000537EB" w:rsidRPr="000C48D9" w14:paraId="6767E7A8"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42AFE2EF"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Fatigue</w:t>
            </w:r>
          </w:p>
        </w:tc>
        <w:tc>
          <w:tcPr>
            <w:tcW w:w="1275" w:type="dxa"/>
            <w:hideMark/>
          </w:tcPr>
          <w:p w14:paraId="09CBB661"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6.80 (1.59)</w:t>
            </w:r>
          </w:p>
        </w:tc>
        <w:tc>
          <w:tcPr>
            <w:tcW w:w="1293" w:type="dxa"/>
            <w:hideMark/>
          </w:tcPr>
          <w:p w14:paraId="67206CB2"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61</w:t>
            </w:r>
          </w:p>
        </w:tc>
        <w:tc>
          <w:tcPr>
            <w:tcW w:w="2589" w:type="dxa"/>
            <w:hideMark/>
          </w:tcPr>
          <w:p w14:paraId="61F6D11D"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56</w:t>
            </w:r>
          </w:p>
        </w:tc>
        <w:tc>
          <w:tcPr>
            <w:tcW w:w="2589" w:type="dxa"/>
            <w:hideMark/>
          </w:tcPr>
          <w:p w14:paraId="54C12751"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60</w:t>
            </w:r>
          </w:p>
        </w:tc>
        <w:tc>
          <w:tcPr>
            <w:tcW w:w="2587" w:type="dxa"/>
            <w:hideMark/>
          </w:tcPr>
          <w:p w14:paraId="110E29D7"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w:t>
            </w:r>
          </w:p>
        </w:tc>
      </w:tr>
      <w:tr w:rsidR="000537EB" w:rsidRPr="000C48D9" w14:paraId="6CE423DC"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182F0DF9"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GI function and symptoms</w:t>
            </w:r>
          </w:p>
        </w:tc>
        <w:tc>
          <w:tcPr>
            <w:tcW w:w="1275" w:type="dxa"/>
            <w:hideMark/>
          </w:tcPr>
          <w:p w14:paraId="54C834F6"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6.65 (1.70)</w:t>
            </w:r>
          </w:p>
        </w:tc>
        <w:tc>
          <w:tcPr>
            <w:tcW w:w="1293" w:type="dxa"/>
            <w:hideMark/>
          </w:tcPr>
          <w:p w14:paraId="1FA4A8F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60</w:t>
            </w:r>
          </w:p>
        </w:tc>
        <w:tc>
          <w:tcPr>
            <w:tcW w:w="2589" w:type="dxa"/>
            <w:hideMark/>
          </w:tcPr>
          <w:p w14:paraId="0AF3FA2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64</w:t>
            </w:r>
          </w:p>
        </w:tc>
        <w:tc>
          <w:tcPr>
            <w:tcW w:w="2589" w:type="dxa"/>
            <w:hideMark/>
          </w:tcPr>
          <w:p w14:paraId="4CCFA65E"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48</w:t>
            </w:r>
          </w:p>
        </w:tc>
        <w:tc>
          <w:tcPr>
            <w:tcW w:w="2587" w:type="dxa"/>
            <w:hideMark/>
          </w:tcPr>
          <w:p w14:paraId="552E50F1"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64</w:t>
            </w:r>
          </w:p>
        </w:tc>
      </w:tr>
      <w:tr w:rsidR="000537EB" w:rsidRPr="000C48D9" w14:paraId="1D8265CD"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0740A7DC"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Discharge destination</w:t>
            </w:r>
          </w:p>
        </w:tc>
        <w:tc>
          <w:tcPr>
            <w:tcW w:w="1275" w:type="dxa"/>
            <w:hideMark/>
          </w:tcPr>
          <w:p w14:paraId="49204D58"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6.86 (1.69)</w:t>
            </w:r>
          </w:p>
        </w:tc>
        <w:tc>
          <w:tcPr>
            <w:tcW w:w="1293" w:type="dxa"/>
            <w:hideMark/>
          </w:tcPr>
          <w:p w14:paraId="77441756"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57</w:t>
            </w:r>
          </w:p>
        </w:tc>
        <w:tc>
          <w:tcPr>
            <w:tcW w:w="2589" w:type="dxa"/>
            <w:hideMark/>
          </w:tcPr>
          <w:p w14:paraId="0A402D70"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56</w:t>
            </w:r>
          </w:p>
        </w:tc>
        <w:tc>
          <w:tcPr>
            <w:tcW w:w="2589" w:type="dxa"/>
            <w:hideMark/>
          </w:tcPr>
          <w:p w14:paraId="5B1BEA71"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w:t>
            </w:r>
          </w:p>
        </w:tc>
        <w:tc>
          <w:tcPr>
            <w:tcW w:w="2587" w:type="dxa"/>
            <w:hideMark/>
          </w:tcPr>
          <w:p w14:paraId="58FDD933"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45</w:t>
            </w:r>
          </w:p>
        </w:tc>
      </w:tr>
      <w:tr w:rsidR="000537EB" w:rsidRPr="000C48D9" w14:paraId="3A4E34C1"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2E882F02"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Infection</w:t>
            </w:r>
          </w:p>
        </w:tc>
        <w:tc>
          <w:tcPr>
            <w:tcW w:w="1275" w:type="dxa"/>
            <w:hideMark/>
          </w:tcPr>
          <w:p w14:paraId="04A95E5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6.69 (1.69)</w:t>
            </w:r>
          </w:p>
        </w:tc>
        <w:tc>
          <w:tcPr>
            <w:tcW w:w="1293" w:type="dxa"/>
            <w:hideMark/>
          </w:tcPr>
          <w:p w14:paraId="70942536"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55</w:t>
            </w:r>
          </w:p>
        </w:tc>
        <w:tc>
          <w:tcPr>
            <w:tcW w:w="2589" w:type="dxa"/>
            <w:hideMark/>
          </w:tcPr>
          <w:p w14:paraId="7E64760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51</w:t>
            </w:r>
          </w:p>
        </w:tc>
        <w:tc>
          <w:tcPr>
            <w:tcW w:w="2589" w:type="dxa"/>
            <w:hideMark/>
          </w:tcPr>
          <w:p w14:paraId="6F10326B"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55</w:t>
            </w:r>
          </w:p>
        </w:tc>
        <w:tc>
          <w:tcPr>
            <w:tcW w:w="2587" w:type="dxa"/>
            <w:hideMark/>
          </w:tcPr>
          <w:p w14:paraId="5B6B3146"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67</w:t>
            </w:r>
          </w:p>
        </w:tc>
      </w:tr>
      <w:tr w:rsidR="000537EB" w:rsidRPr="000C48D9" w14:paraId="73F3C014"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54AA049"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Wound healing</w:t>
            </w:r>
          </w:p>
        </w:tc>
        <w:tc>
          <w:tcPr>
            <w:tcW w:w="1275" w:type="dxa"/>
            <w:hideMark/>
          </w:tcPr>
          <w:p w14:paraId="7C7DC58E"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6.89 (1.79)</w:t>
            </w:r>
          </w:p>
        </w:tc>
        <w:tc>
          <w:tcPr>
            <w:tcW w:w="1293" w:type="dxa"/>
            <w:hideMark/>
          </w:tcPr>
          <w:p w14:paraId="0010C337"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65</w:t>
            </w:r>
          </w:p>
        </w:tc>
        <w:tc>
          <w:tcPr>
            <w:tcW w:w="2589" w:type="dxa"/>
            <w:hideMark/>
          </w:tcPr>
          <w:p w14:paraId="1E1DB461"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78</w:t>
            </w:r>
          </w:p>
        </w:tc>
        <w:tc>
          <w:tcPr>
            <w:tcW w:w="2589" w:type="dxa"/>
            <w:hideMark/>
          </w:tcPr>
          <w:p w14:paraId="749DA4D5"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40</w:t>
            </w:r>
          </w:p>
        </w:tc>
        <w:tc>
          <w:tcPr>
            <w:tcW w:w="2587" w:type="dxa"/>
            <w:hideMark/>
          </w:tcPr>
          <w:p w14:paraId="5EC984AD"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58</w:t>
            </w:r>
          </w:p>
        </w:tc>
      </w:tr>
      <w:tr w:rsidR="000537EB" w:rsidRPr="000C48D9" w14:paraId="0751CF05"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91CBA4C"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Microbiome</w:t>
            </w:r>
          </w:p>
        </w:tc>
        <w:tc>
          <w:tcPr>
            <w:tcW w:w="1275" w:type="dxa"/>
            <w:hideMark/>
          </w:tcPr>
          <w:p w14:paraId="1055AF6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5.58 (2.03)</w:t>
            </w:r>
          </w:p>
        </w:tc>
        <w:tc>
          <w:tcPr>
            <w:tcW w:w="1293" w:type="dxa"/>
            <w:hideMark/>
          </w:tcPr>
          <w:p w14:paraId="4235EEBC"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32</w:t>
            </w:r>
          </w:p>
        </w:tc>
        <w:tc>
          <w:tcPr>
            <w:tcW w:w="2589" w:type="dxa"/>
            <w:hideMark/>
          </w:tcPr>
          <w:p w14:paraId="2A147B9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30</w:t>
            </w:r>
          </w:p>
        </w:tc>
        <w:tc>
          <w:tcPr>
            <w:tcW w:w="2589" w:type="dxa"/>
            <w:hideMark/>
          </w:tcPr>
          <w:p w14:paraId="6ED6FD4A"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23</w:t>
            </w:r>
          </w:p>
        </w:tc>
        <w:tc>
          <w:tcPr>
            <w:tcW w:w="2587" w:type="dxa"/>
            <w:hideMark/>
          </w:tcPr>
          <w:p w14:paraId="48BFF61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42</w:t>
            </w:r>
          </w:p>
        </w:tc>
      </w:tr>
      <w:tr w:rsidR="000537EB" w:rsidRPr="000C48D9" w14:paraId="2F6A2E09"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87F986E"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Bone health</w:t>
            </w:r>
          </w:p>
        </w:tc>
        <w:tc>
          <w:tcPr>
            <w:tcW w:w="1275" w:type="dxa"/>
            <w:hideMark/>
          </w:tcPr>
          <w:p w14:paraId="77E5F6FC"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5.71 (1.67)</w:t>
            </w:r>
          </w:p>
        </w:tc>
        <w:tc>
          <w:tcPr>
            <w:tcW w:w="1293" w:type="dxa"/>
            <w:hideMark/>
          </w:tcPr>
          <w:p w14:paraId="4C411D8E"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27</w:t>
            </w:r>
          </w:p>
        </w:tc>
        <w:tc>
          <w:tcPr>
            <w:tcW w:w="2589" w:type="dxa"/>
            <w:hideMark/>
          </w:tcPr>
          <w:p w14:paraId="7917B2AA"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21</w:t>
            </w:r>
          </w:p>
        </w:tc>
        <w:tc>
          <w:tcPr>
            <w:tcW w:w="2589" w:type="dxa"/>
            <w:hideMark/>
          </w:tcPr>
          <w:p w14:paraId="1D2E1B0C"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20</w:t>
            </w:r>
          </w:p>
        </w:tc>
        <w:tc>
          <w:tcPr>
            <w:tcW w:w="2587" w:type="dxa"/>
            <w:hideMark/>
          </w:tcPr>
          <w:p w14:paraId="0CD0556F"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48</w:t>
            </w:r>
          </w:p>
        </w:tc>
      </w:tr>
      <w:tr w:rsidR="000537EB" w:rsidRPr="000C48D9" w14:paraId="5A16CFF4"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1774D747"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Mental health</w:t>
            </w:r>
          </w:p>
        </w:tc>
        <w:tc>
          <w:tcPr>
            <w:tcW w:w="1275" w:type="dxa"/>
            <w:hideMark/>
          </w:tcPr>
          <w:p w14:paraId="0326CDE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6.31 (1.77)</w:t>
            </w:r>
          </w:p>
        </w:tc>
        <w:tc>
          <w:tcPr>
            <w:tcW w:w="1293" w:type="dxa"/>
            <w:hideMark/>
          </w:tcPr>
          <w:p w14:paraId="02B518F8"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49</w:t>
            </w:r>
          </w:p>
        </w:tc>
        <w:tc>
          <w:tcPr>
            <w:tcW w:w="2589" w:type="dxa"/>
            <w:hideMark/>
          </w:tcPr>
          <w:p w14:paraId="788B889B"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48</w:t>
            </w:r>
          </w:p>
        </w:tc>
        <w:tc>
          <w:tcPr>
            <w:tcW w:w="2589" w:type="dxa"/>
            <w:hideMark/>
          </w:tcPr>
          <w:p w14:paraId="1C04A116"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38</w:t>
            </w:r>
          </w:p>
        </w:tc>
        <w:tc>
          <w:tcPr>
            <w:tcW w:w="2587" w:type="dxa"/>
            <w:hideMark/>
          </w:tcPr>
          <w:p w14:paraId="78A481DC"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64</w:t>
            </w:r>
          </w:p>
        </w:tc>
      </w:tr>
      <w:tr w:rsidR="000537EB" w:rsidRPr="000C48D9" w14:paraId="576F3758"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3834A75F"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Sexual health</w:t>
            </w:r>
          </w:p>
        </w:tc>
        <w:tc>
          <w:tcPr>
            <w:tcW w:w="1275" w:type="dxa"/>
            <w:hideMark/>
          </w:tcPr>
          <w:p w14:paraId="117B9B05"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4.26 (2.08)</w:t>
            </w:r>
          </w:p>
        </w:tc>
        <w:tc>
          <w:tcPr>
            <w:tcW w:w="1293" w:type="dxa"/>
            <w:hideMark/>
          </w:tcPr>
          <w:p w14:paraId="4DF6C1C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15</w:t>
            </w:r>
          </w:p>
        </w:tc>
        <w:tc>
          <w:tcPr>
            <w:tcW w:w="2589" w:type="dxa"/>
            <w:hideMark/>
          </w:tcPr>
          <w:p w14:paraId="0E7469D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11</w:t>
            </w:r>
          </w:p>
        </w:tc>
        <w:tc>
          <w:tcPr>
            <w:tcW w:w="2589" w:type="dxa"/>
            <w:hideMark/>
          </w:tcPr>
          <w:p w14:paraId="230C9387"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15</w:t>
            </w:r>
          </w:p>
        </w:tc>
        <w:tc>
          <w:tcPr>
            <w:tcW w:w="2587" w:type="dxa"/>
            <w:hideMark/>
          </w:tcPr>
          <w:p w14:paraId="34846DA6"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21</w:t>
            </w:r>
          </w:p>
        </w:tc>
      </w:tr>
      <w:tr w:rsidR="000537EB" w:rsidRPr="000C48D9" w14:paraId="2240AAC9"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0AB1417"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Physical vitality</w:t>
            </w:r>
          </w:p>
        </w:tc>
        <w:tc>
          <w:tcPr>
            <w:tcW w:w="1275" w:type="dxa"/>
            <w:hideMark/>
          </w:tcPr>
          <w:p w14:paraId="0035881A"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5.48 (1.85)</w:t>
            </w:r>
          </w:p>
        </w:tc>
        <w:tc>
          <w:tcPr>
            <w:tcW w:w="1293" w:type="dxa"/>
            <w:hideMark/>
          </w:tcPr>
          <w:p w14:paraId="20B2F502"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30</w:t>
            </w:r>
          </w:p>
        </w:tc>
        <w:tc>
          <w:tcPr>
            <w:tcW w:w="2589" w:type="dxa"/>
            <w:hideMark/>
          </w:tcPr>
          <w:p w14:paraId="0C6E23F9"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33</w:t>
            </w:r>
          </w:p>
        </w:tc>
        <w:tc>
          <w:tcPr>
            <w:tcW w:w="2589" w:type="dxa"/>
            <w:hideMark/>
          </w:tcPr>
          <w:p w14:paraId="7866CBF0"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15</w:t>
            </w:r>
          </w:p>
        </w:tc>
        <w:tc>
          <w:tcPr>
            <w:tcW w:w="2587" w:type="dxa"/>
            <w:hideMark/>
          </w:tcPr>
          <w:p w14:paraId="1AAAB724"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39</w:t>
            </w:r>
          </w:p>
        </w:tc>
      </w:tr>
      <w:tr w:rsidR="000537EB" w:rsidRPr="000C48D9" w14:paraId="7403A60E"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25E4982B"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Swallowing</w:t>
            </w:r>
          </w:p>
        </w:tc>
        <w:tc>
          <w:tcPr>
            <w:tcW w:w="1275" w:type="dxa"/>
            <w:hideMark/>
          </w:tcPr>
          <w:p w14:paraId="392A2C3B"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6.65 (1.75)</w:t>
            </w:r>
          </w:p>
        </w:tc>
        <w:tc>
          <w:tcPr>
            <w:tcW w:w="1293" w:type="dxa"/>
            <w:hideMark/>
          </w:tcPr>
          <w:p w14:paraId="21EFB405"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63</w:t>
            </w:r>
          </w:p>
        </w:tc>
        <w:tc>
          <w:tcPr>
            <w:tcW w:w="2589" w:type="dxa"/>
            <w:hideMark/>
          </w:tcPr>
          <w:p w14:paraId="03D9DC77"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65</w:t>
            </w:r>
          </w:p>
        </w:tc>
        <w:tc>
          <w:tcPr>
            <w:tcW w:w="2589" w:type="dxa"/>
            <w:hideMark/>
          </w:tcPr>
          <w:p w14:paraId="57EB80FE"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53</w:t>
            </w:r>
          </w:p>
        </w:tc>
        <w:tc>
          <w:tcPr>
            <w:tcW w:w="2587" w:type="dxa"/>
            <w:hideMark/>
          </w:tcPr>
          <w:p w14:paraId="00C08038"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67</w:t>
            </w:r>
          </w:p>
        </w:tc>
      </w:tr>
      <w:tr w:rsidR="000537EB" w:rsidRPr="000C48D9" w14:paraId="41D694DE"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4B064C64" w14:textId="21E58D8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Inflammation</w:t>
            </w:r>
            <w:r w:rsidR="00577762" w:rsidRPr="000C48D9">
              <w:rPr>
                <w:rFonts w:asciiTheme="majorHAnsi" w:hAnsiTheme="majorHAnsi" w:cstheme="majorHAnsi"/>
                <w:color w:val="000000"/>
                <w:sz w:val="20"/>
                <w:szCs w:val="20"/>
                <w:lang w:val="en-SG"/>
              </w:rPr>
              <w:t>*</w:t>
            </w:r>
          </w:p>
        </w:tc>
        <w:tc>
          <w:tcPr>
            <w:tcW w:w="1275" w:type="dxa"/>
            <w:hideMark/>
          </w:tcPr>
          <w:p w14:paraId="574F754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6.06 (1.62)</w:t>
            </w:r>
          </w:p>
        </w:tc>
        <w:tc>
          <w:tcPr>
            <w:tcW w:w="1293" w:type="dxa"/>
            <w:hideMark/>
          </w:tcPr>
          <w:p w14:paraId="1E544A6B"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48</w:t>
            </w:r>
          </w:p>
        </w:tc>
        <w:tc>
          <w:tcPr>
            <w:tcW w:w="2589" w:type="dxa"/>
            <w:hideMark/>
          </w:tcPr>
          <w:p w14:paraId="22B7A1D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47</w:t>
            </w:r>
          </w:p>
        </w:tc>
        <w:tc>
          <w:tcPr>
            <w:tcW w:w="2589" w:type="dxa"/>
            <w:hideMark/>
          </w:tcPr>
          <w:p w14:paraId="79C9A7EC"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27</w:t>
            </w:r>
          </w:p>
        </w:tc>
        <w:tc>
          <w:tcPr>
            <w:tcW w:w="2587" w:type="dxa"/>
            <w:hideMark/>
          </w:tcPr>
          <w:p w14:paraId="483C069D"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77</w:t>
            </w:r>
          </w:p>
        </w:tc>
      </w:tr>
      <w:tr w:rsidR="000537EB" w:rsidRPr="000C48D9" w14:paraId="47724EFF" w14:textId="77777777" w:rsidTr="000537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6019EEB3"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Return to employment</w:t>
            </w:r>
          </w:p>
        </w:tc>
        <w:tc>
          <w:tcPr>
            <w:tcW w:w="1275" w:type="dxa"/>
            <w:hideMark/>
          </w:tcPr>
          <w:p w14:paraId="09761633"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6.62 (1.58)</w:t>
            </w:r>
          </w:p>
        </w:tc>
        <w:tc>
          <w:tcPr>
            <w:tcW w:w="1293" w:type="dxa"/>
            <w:hideMark/>
          </w:tcPr>
          <w:p w14:paraId="123E6118"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54</w:t>
            </w:r>
          </w:p>
        </w:tc>
        <w:tc>
          <w:tcPr>
            <w:tcW w:w="2589" w:type="dxa"/>
            <w:hideMark/>
          </w:tcPr>
          <w:p w14:paraId="7E1FA2E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57</w:t>
            </w:r>
          </w:p>
        </w:tc>
        <w:tc>
          <w:tcPr>
            <w:tcW w:w="2589" w:type="dxa"/>
            <w:hideMark/>
          </w:tcPr>
          <w:p w14:paraId="1EB9087B"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60</w:t>
            </w:r>
          </w:p>
        </w:tc>
        <w:tc>
          <w:tcPr>
            <w:tcW w:w="2587" w:type="dxa"/>
            <w:hideMark/>
          </w:tcPr>
          <w:p w14:paraId="3B870FB4" w14:textId="77777777" w:rsidR="000537EB" w:rsidRPr="000C48D9" w:rsidRDefault="000537EB" w:rsidP="00E7330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33</w:t>
            </w:r>
          </w:p>
        </w:tc>
      </w:tr>
      <w:tr w:rsidR="000537EB" w:rsidRPr="000C48D9" w14:paraId="7A22BDDF" w14:textId="77777777" w:rsidTr="000537EB">
        <w:trPr>
          <w:trHeight w:val="20"/>
        </w:trPr>
        <w:tc>
          <w:tcPr>
            <w:cnfStyle w:val="001000000000" w:firstRow="0" w:lastRow="0" w:firstColumn="1" w:lastColumn="0" w:oddVBand="0" w:evenVBand="0" w:oddHBand="0" w:evenHBand="0" w:firstRowFirstColumn="0" w:firstRowLastColumn="0" w:lastRowFirstColumn="0" w:lastRowLastColumn="0"/>
            <w:tcW w:w="3369" w:type="dxa"/>
            <w:hideMark/>
          </w:tcPr>
          <w:p w14:paraId="074D67FA" w14:textId="77777777" w:rsidR="000537EB" w:rsidRPr="000C48D9" w:rsidRDefault="000537EB" w:rsidP="0036371E">
            <w:pPr>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Family opinion</w:t>
            </w:r>
          </w:p>
        </w:tc>
        <w:tc>
          <w:tcPr>
            <w:tcW w:w="1275" w:type="dxa"/>
            <w:hideMark/>
          </w:tcPr>
          <w:p w14:paraId="2AC85A7A"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color w:val="000000"/>
                <w:sz w:val="20"/>
                <w:szCs w:val="20"/>
                <w:lang w:val="en-SG"/>
              </w:rPr>
              <w:t>5.28 (1.79)</w:t>
            </w:r>
          </w:p>
        </w:tc>
        <w:tc>
          <w:tcPr>
            <w:tcW w:w="1293" w:type="dxa"/>
            <w:hideMark/>
          </w:tcPr>
          <w:p w14:paraId="6343D009"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26</w:t>
            </w:r>
          </w:p>
        </w:tc>
        <w:tc>
          <w:tcPr>
            <w:tcW w:w="2589" w:type="dxa"/>
            <w:hideMark/>
          </w:tcPr>
          <w:p w14:paraId="3B90E1AE"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26</w:t>
            </w:r>
          </w:p>
        </w:tc>
        <w:tc>
          <w:tcPr>
            <w:tcW w:w="2589" w:type="dxa"/>
            <w:hideMark/>
          </w:tcPr>
          <w:p w14:paraId="402EA614"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23</w:t>
            </w:r>
          </w:p>
        </w:tc>
        <w:tc>
          <w:tcPr>
            <w:tcW w:w="2587" w:type="dxa"/>
            <w:hideMark/>
          </w:tcPr>
          <w:p w14:paraId="58A62D3F" w14:textId="77777777" w:rsidR="000537EB" w:rsidRPr="000C48D9" w:rsidRDefault="000537EB" w:rsidP="00E7330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30</w:t>
            </w:r>
          </w:p>
        </w:tc>
      </w:tr>
    </w:tbl>
    <w:p w14:paraId="4856A2C9" w14:textId="3A03D782" w:rsidR="00ED283F" w:rsidRPr="000C48D9" w:rsidRDefault="00E53B65" w:rsidP="00ED283F">
      <w:pPr>
        <w:pStyle w:val="Caption"/>
        <w:rPr>
          <w:rFonts w:asciiTheme="majorHAnsi" w:hAnsiTheme="majorHAnsi" w:cstheme="majorHAnsi"/>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ED283F" w:rsidRPr="000C48D9">
        <w:rPr>
          <w:rFonts w:asciiTheme="majorHAnsi" w:hAnsiTheme="majorHAnsi" w:cstheme="majorHAnsi"/>
          <w:color w:val="auto"/>
        </w:rPr>
        <w:t xml:space="preserve">Table </w:t>
      </w:r>
      <w:r w:rsidR="00116648" w:rsidRPr="000C48D9">
        <w:rPr>
          <w:rFonts w:asciiTheme="majorHAnsi" w:hAnsiTheme="majorHAnsi" w:cstheme="majorHAnsi"/>
          <w:color w:val="auto"/>
        </w:rPr>
        <w:t>S</w:t>
      </w:r>
      <w:r w:rsidR="00B6722C">
        <w:rPr>
          <w:rFonts w:asciiTheme="majorHAnsi" w:hAnsiTheme="majorHAnsi" w:cstheme="majorHAnsi"/>
          <w:color w:val="auto"/>
        </w:rPr>
        <w:t>9</w:t>
      </w:r>
      <w:r w:rsidR="00ED283F" w:rsidRPr="000C48D9">
        <w:rPr>
          <w:rFonts w:asciiTheme="majorHAnsi" w:hAnsiTheme="majorHAnsi" w:cstheme="majorHAnsi"/>
          <w:color w:val="auto"/>
        </w:rPr>
        <w:t xml:space="preserve"> </w:t>
      </w:r>
      <w:r w:rsidR="00ED283F" w:rsidRPr="000D28DF">
        <w:rPr>
          <w:rFonts w:asciiTheme="majorHAnsi" w:hAnsiTheme="majorHAnsi" w:cstheme="majorHAnsi"/>
          <w:b w:val="0"/>
          <w:bCs w:val="0"/>
          <w:color w:val="auto"/>
        </w:rPr>
        <w:t xml:space="preserve">Final results of domain performance at </w:t>
      </w:r>
      <w:proofErr w:type="gramStart"/>
      <w:r w:rsidR="007B7C16">
        <w:rPr>
          <w:rFonts w:asciiTheme="majorHAnsi" w:hAnsiTheme="majorHAnsi" w:cstheme="majorHAnsi"/>
          <w:b w:val="0"/>
          <w:bCs w:val="0"/>
          <w:color w:val="auto"/>
        </w:rPr>
        <w:t>9</w:t>
      </w:r>
      <w:r w:rsidR="00ED283F" w:rsidRPr="000D28DF">
        <w:rPr>
          <w:rFonts w:asciiTheme="majorHAnsi" w:hAnsiTheme="majorHAnsi" w:cstheme="majorHAnsi"/>
          <w:b w:val="0"/>
          <w:bCs w:val="0"/>
          <w:color w:val="auto"/>
        </w:rPr>
        <w:t>0</w:t>
      </w:r>
      <w:r w:rsidR="007B7C16">
        <w:rPr>
          <w:rFonts w:asciiTheme="majorHAnsi" w:hAnsiTheme="majorHAnsi" w:cstheme="majorHAnsi"/>
          <w:b w:val="0"/>
          <w:bCs w:val="0"/>
          <w:color w:val="auto"/>
        </w:rPr>
        <w:t xml:space="preserve"> </w:t>
      </w:r>
      <w:r w:rsidR="00ED283F" w:rsidRPr="000D28DF">
        <w:rPr>
          <w:rFonts w:asciiTheme="majorHAnsi" w:hAnsiTheme="majorHAnsi" w:cstheme="majorHAnsi"/>
          <w:b w:val="0"/>
          <w:bCs w:val="0"/>
          <w:color w:val="auto"/>
        </w:rPr>
        <w:t>day</w:t>
      </w:r>
      <w:proofErr w:type="gramEnd"/>
      <w:r w:rsidR="00ED283F" w:rsidRPr="000D28DF">
        <w:rPr>
          <w:rFonts w:asciiTheme="majorHAnsi" w:hAnsiTheme="majorHAnsi" w:cstheme="majorHAnsi"/>
          <w:b w:val="0"/>
          <w:bCs w:val="0"/>
          <w:color w:val="auto"/>
        </w:rPr>
        <w:t xml:space="preserve"> post randomi</w:t>
      </w:r>
      <w:r w:rsidR="007B7C16">
        <w:rPr>
          <w:rFonts w:asciiTheme="majorHAnsi" w:hAnsiTheme="majorHAnsi" w:cstheme="majorHAnsi"/>
          <w:b w:val="0"/>
          <w:bCs w:val="0"/>
          <w:color w:val="auto"/>
        </w:rPr>
        <w:t>s</w:t>
      </w:r>
      <w:r w:rsidR="00ED283F" w:rsidRPr="000D28DF">
        <w:rPr>
          <w:rFonts w:asciiTheme="majorHAnsi" w:hAnsiTheme="majorHAnsi" w:cstheme="majorHAnsi"/>
          <w:b w:val="0"/>
          <w:bCs w:val="0"/>
          <w:color w:val="auto"/>
        </w:rPr>
        <w:t xml:space="preserve">ation. </w:t>
      </w:r>
      <w:r w:rsidRPr="00E53B65">
        <w:rPr>
          <w:rFonts w:asciiTheme="majorHAnsi" w:hAnsiTheme="majorHAnsi" w:cstheme="majorHAnsi"/>
          <w:b w:val="0"/>
          <w:bCs w:val="0"/>
          <w:color w:val="000000"/>
          <w:vertAlign w:val="superscript"/>
          <w:lang w:val="en-SG"/>
        </w:rPr>
        <w:t>#</w:t>
      </w:r>
      <w:r w:rsidRPr="00E53B65">
        <w:rPr>
          <w:rFonts w:asciiTheme="majorHAnsi" w:hAnsiTheme="majorHAnsi" w:cstheme="majorHAnsi"/>
          <w:b w:val="0"/>
          <w:bCs w:val="0"/>
          <w:color w:val="000000"/>
          <w:lang w:val="en-SG"/>
        </w:rPr>
        <w:t>Mean score (standard deviation).</w:t>
      </w:r>
      <w:r w:rsidRPr="00E53B65">
        <w:rPr>
          <w:rFonts w:asciiTheme="majorHAnsi" w:hAnsiTheme="majorHAnsi" w:cstheme="majorHAnsi"/>
          <w:b w:val="0"/>
          <w:bCs w:val="0"/>
          <w:color w:val="auto"/>
        </w:rPr>
        <w:t xml:space="preserve"> *</w:t>
      </w:r>
      <w:proofErr w:type="gramStart"/>
      <w:r w:rsidRPr="00E53B65">
        <w:rPr>
          <w:rFonts w:asciiTheme="majorHAnsi" w:hAnsiTheme="majorHAnsi" w:cstheme="majorHAnsi"/>
          <w:b w:val="0"/>
          <w:bCs w:val="0"/>
          <w:color w:val="auto"/>
        </w:rPr>
        <w:t>domains</w:t>
      </w:r>
      <w:proofErr w:type="gramEnd"/>
      <w:r w:rsidRPr="00E53B65">
        <w:rPr>
          <w:rFonts w:asciiTheme="majorHAnsi" w:hAnsiTheme="majorHAnsi" w:cstheme="majorHAnsi"/>
          <w:b w:val="0"/>
          <w:bCs w:val="0"/>
          <w:color w:val="auto"/>
        </w:rPr>
        <w:t xml:space="preserve"> that required a third round to ensure two rounds of voting (n=149)</w:t>
      </w:r>
    </w:p>
    <w:p w14:paraId="5A3B920C" w14:textId="77777777" w:rsidR="000537EB" w:rsidRPr="000C48D9" w:rsidRDefault="000537EB" w:rsidP="00D870A2">
      <w:pPr>
        <w:pStyle w:val="NormalWeb"/>
        <w:rPr>
          <w:rFonts w:asciiTheme="majorHAnsi" w:hAnsiTheme="majorHAnsi" w:cstheme="majorHAnsi"/>
          <w:sz w:val="24"/>
          <w:szCs w:val="24"/>
          <w:lang w:val="en-US"/>
        </w:rPr>
      </w:pPr>
    </w:p>
    <w:p w14:paraId="0E5C7119" w14:textId="20C72DA6" w:rsidR="004419C2" w:rsidRPr="000C48D9" w:rsidRDefault="004419C2" w:rsidP="00D870A2">
      <w:pPr>
        <w:pStyle w:val="NormalWeb"/>
        <w:rPr>
          <w:rFonts w:asciiTheme="majorHAnsi" w:hAnsiTheme="majorHAnsi" w:cstheme="majorHAnsi"/>
          <w:sz w:val="24"/>
          <w:szCs w:val="24"/>
        </w:rPr>
        <w:sectPr w:rsidR="004419C2" w:rsidRPr="000C48D9" w:rsidSect="008C559C">
          <w:pgSz w:w="16840" w:h="11900" w:orient="landscape"/>
          <w:pgMar w:top="720" w:right="720" w:bottom="720" w:left="720" w:header="708" w:footer="708" w:gutter="0"/>
          <w:cols w:space="708"/>
          <w:docGrid w:linePitch="360"/>
        </w:sectPr>
      </w:pPr>
    </w:p>
    <w:p w14:paraId="65C0C71A" w14:textId="33184297" w:rsidR="00D870A2" w:rsidRPr="000C48D9" w:rsidRDefault="00D870A2" w:rsidP="004419C2">
      <w:pPr>
        <w:ind w:left="993"/>
        <w:rPr>
          <w:rFonts w:asciiTheme="majorHAnsi" w:hAnsiTheme="majorHAnsi" w:cstheme="majorHAnsi"/>
        </w:rPr>
      </w:pPr>
    </w:p>
    <w:p w14:paraId="646B26E0" w14:textId="77777777" w:rsidR="009A2BCD" w:rsidRPr="000C48D9" w:rsidRDefault="009A2BCD" w:rsidP="00165596">
      <w:pPr>
        <w:rPr>
          <w:rFonts w:asciiTheme="majorHAnsi" w:hAnsiTheme="majorHAnsi" w:cstheme="majorHAnsi"/>
          <w:b/>
        </w:rPr>
      </w:pPr>
    </w:p>
    <w:p w14:paraId="1CD7A4D3" w14:textId="183A60BA" w:rsidR="00EE1518" w:rsidRPr="000C48D9" w:rsidRDefault="004419C2" w:rsidP="00165596">
      <w:pPr>
        <w:rPr>
          <w:rFonts w:asciiTheme="majorHAnsi" w:hAnsiTheme="majorHAnsi" w:cstheme="majorHAnsi"/>
          <w:bCs/>
          <w:i/>
          <w:iCs/>
        </w:rPr>
      </w:pPr>
      <w:r w:rsidRPr="000C48D9">
        <w:rPr>
          <w:rFonts w:asciiTheme="majorHAnsi" w:hAnsiTheme="majorHAnsi" w:cstheme="majorHAnsi"/>
          <w:bCs/>
          <w:i/>
          <w:iCs/>
        </w:rPr>
        <w:t>Variation in scores between groups of participants</w:t>
      </w:r>
      <w:r w:rsidR="00FB5640" w:rsidRPr="000C48D9">
        <w:rPr>
          <w:rFonts w:asciiTheme="majorHAnsi" w:hAnsiTheme="majorHAnsi" w:cstheme="majorHAnsi"/>
          <w:bCs/>
          <w:i/>
          <w:iCs/>
        </w:rPr>
        <w:t xml:space="preserve"> for outcome domains</w:t>
      </w:r>
      <w:r w:rsidR="0065078D">
        <w:rPr>
          <w:rFonts w:asciiTheme="majorHAnsi" w:hAnsiTheme="majorHAnsi" w:cstheme="majorHAnsi"/>
          <w:bCs/>
          <w:i/>
          <w:iCs/>
        </w:rPr>
        <w:t xml:space="preserve"> at 30 days post randomisation</w:t>
      </w:r>
    </w:p>
    <w:p w14:paraId="5B3E3250" w14:textId="77777777" w:rsidR="004419C2" w:rsidRPr="000C48D9" w:rsidRDefault="004419C2" w:rsidP="00165596">
      <w:pPr>
        <w:rPr>
          <w:rFonts w:asciiTheme="majorHAnsi" w:hAnsiTheme="majorHAnsi" w:cstheme="majorHAnsi"/>
        </w:rPr>
      </w:pPr>
    </w:p>
    <w:tbl>
      <w:tblPr>
        <w:tblStyle w:val="LightShading"/>
        <w:tblW w:w="11766" w:type="dxa"/>
        <w:tblLook w:val="04A0" w:firstRow="1" w:lastRow="0" w:firstColumn="1" w:lastColumn="0" w:noHBand="0" w:noVBand="1"/>
      </w:tblPr>
      <w:tblGrid>
        <w:gridCol w:w="3448"/>
        <w:gridCol w:w="2784"/>
        <w:gridCol w:w="2699"/>
        <w:gridCol w:w="2835"/>
      </w:tblGrid>
      <w:tr w:rsidR="004419C2" w:rsidRPr="000C48D9" w14:paraId="25908609" w14:textId="77777777" w:rsidTr="006A185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11D3BA57" w14:textId="73D5B2A7"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 xml:space="preserve">Domains </w:t>
            </w:r>
            <w:r w:rsidR="001A11C5" w:rsidRPr="000C48D9">
              <w:rPr>
                <w:rFonts w:asciiTheme="majorHAnsi" w:hAnsiTheme="majorHAnsi" w:cstheme="majorHAnsi"/>
                <w:color w:val="000000"/>
                <w:lang w:val="en-SG"/>
              </w:rPr>
              <w:t>at 30</w:t>
            </w:r>
            <w:r w:rsidR="007B7C16">
              <w:rPr>
                <w:rFonts w:asciiTheme="majorHAnsi" w:hAnsiTheme="majorHAnsi" w:cstheme="majorHAnsi"/>
                <w:color w:val="000000"/>
                <w:lang w:val="en-SG"/>
              </w:rPr>
              <w:t xml:space="preserve"> </w:t>
            </w:r>
            <w:r w:rsidR="001A11C5" w:rsidRPr="000C48D9">
              <w:rPr>
                <w:rFonts w:asciiTheme="majorHAnsi" w:hAnsiTheme="majorHAnsi" w:cstheme="majorHAnsi"/>
                <w:color w:val="000000"/>
                <w:lang w:val="en-SG"/>
              </w:rPr>
              <w:t>days post randomisation</w:t>
            </w:r>
          </w:p>
        </w:tc>
        <w:tc>
          <w:tcPr>
            <w:tcW w:w="2784" w:type="dxa"/>
            <w:hideMark/>
          </w:tcPr>
          <w:p w14:paraId="02A0523B" w14:textId="317A797C" w:rsidR="004419C2" w:rsidRPr="000C48D9" w:rsidRDefault="004419C2" w:rsidP="006A185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 xml:space="preserve">Healthcare </w:t>
            </w:r>
            <w:r w:rsidR="00ED437B" w:rsidRPr="000C48D9">
              <w:rPr>
                <w:rFonts w:asciiTheme="majorHAnsi" w:hAnsiTheme="majorHAnsi" w:cstheme="majorHAnsi"/>
                <w:color w:val="000000"/>
                <w:lang w:val="en-SG"/>
              </w:rPr>
              <w:t>P</w:t>
            </w:r>
            <w:r w:rsidRPr="000C48D9">
              <w:rPr>
                <w:rFonts w:asciiTheme="majorHAnsi" w:hAnsiTheme="majorHAnsi" w:cstheme="majorHAnsi"/>
                <w:color w:val="000000"/>
                <w:lang w:val="en-SG"/>
              </w:rPr>
              <w:t>rofessionals</w:t>
            </w:r>
          </w:p>
        </w:tc>
        <w:tc>
          <w:tcPr>
            <w:tcW w:w="2699" w:type="dxa"/>
            <w:hideMark/>
          </w:tcPr>
          <w:p w14:paraId="414D84C6" w14:textId="35E56C30" w:rsidR="004419C2" w:rsidRPr="000C48D9" w:rsidRDefault="004419C2" w:rsidP="006A185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 xml:space="preserve">Clinical </w:t>
            </w:r>
            <w:r w:rsidR="00ED437B" w:rsidRPr="000C48D9">
              <w:rPr>
                <w:rFonts w:asciiTheme="majorHAnsi" w:hAnsiTheme="majorHAnsi" w:cstheme="majorHAnsi"/>
                <w:color w:val="000000"/>
                <w:lang w:val="en-SG"/>
              </w:rPr>
              <w:t>Researchers</w:t>
            </w:r>
          </w:p>
        </w:tc>
        <w:tc>
          <w:tcPr>
            <w:tcW w:w="2835" w:type="dxa"/>
            <w:hideMark/>
          </w:tcPr>
          <w:p w14:paraId="43FC1FA3" w14:textId="26C002F0" w:rsidR="004419C2" w:rsidRPr="000C48D9" w:rsidRDefault="004419C2" w:rsidP="006A185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 xml:space="preserve">Patients and </w:t>
            </w:r>
            <w:r w:rsidR="00ED437B" w:rsidRPr="000C48D9">
              <w:rPr>
                <w:rFonts w:asciiTheme="majorHAnsi" w:hAnsiTheme="majorHAnsi" w:cstheme="majorHAnsi"/>
                <w:color w:val="000000"/>
                <w:lang w:val="en-SG"/>
              </w:rPr>
              <w:t>C</w:t>
            </w:r>
            <w:r w:rsidRPr="000C48D9">
              <w:rPr>
                <w:rFonts w:asciiTheme="majorHAnsi" w:hAnsiTheme="majorHAnsi" w:cstheme="majorHAnsi"/>
                <w:color w:val="000000"/>
                <w:lang w:val="en-SG"/>
              </w:rPr>
              <w:t>aregivers</w:t>
            </w:r>
          </w:p>
        </w:tc>
      </w:tr>
      <w:tr w:rsidR="004419C2" w:rsidRPr="000C48D9" w14:paraId="6C17963B"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3472CA2E" w14:textId="77777777"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Survival</w:t>
            </w:r>
          </w:p>
        </w:tc>
        <w:tc>
          <w:tcPr>
            <w:tcW w:w="2784" w:type="dxa"/>
            <w:hideMark/>
          </w:tcPr>
          <w:p w14:paraId="32C3286B" w14:textId="3F4D755E"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8.13 (1.2)</w:t>
            </w:r>
          </w:p>
        </w:tc>
        <w:tc>
          <w:tcPr>
            <w:tcW w:w="2699" w:type="dxa"/>
            <w:hideMark/>
          </w:tcPr>
          <w:p w14:paraId="0525A31B" w14:textId="59C34184"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7.93 (1.5)</w:t>
            </w:r>
          </w:p>
        </w:tc>
        <w:tc>
          <w:tcPr>
            <w:tcW w:w="2835" w:type="dxa"/>
            <w:hideMark/>
          </w:tcPr>
          <w:p w14:paraId="5BD2F28E" w14:textId="487B3187"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8.22 (1.3)</w:t>
            </w:r>
          </w:p>
        </w:tc>
      </w:tr>
      <w:tr w:rsidR="004419C2" w:rsidRPr="000C48D9" w14:paraId="66D76C00"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5FEB48E5" w14:textId="66240B9B"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 xml:space="preserve">Physical </w:t>
            </w:r>
            <w:r w:rsidR="00A83443" w:rsidRPr="000C48D9">
              <w:rPr>
                <w:rFonts w:asciiTheme="majorHAnsi" w:hAnsiTheme="majorHAnsi" w:cstheme="majorHAnsi"/>
                <w:color w:val="000000"/>
                <w:lang w:val="en-SG"/>
              </w:rPr>
              <w:t>f</w:t>
            </w:r>
            <w:r w:rsidRPr="000C48D9">
              <w:rPr>
                <w:rFonts w:asciiTheme="majorHAnsi" w:hAnsiTheme="majorHAnsi" w:cstheme="majorHAnsi"/>
                <w:color w:val="000000"/>
                <w:lang w:val="en-SG"/>
              </w:rPr>
              <w:t xml:space="preserve">unction and </w:t>
            </w:r>
            <w:r w:rsidR="00A83443" w:rsidRPr="000C48D9">
              <w:rPr>
                <w:rFonts w:asciiTheme="majorHAnsi" w:hAnsiTheme="majorHAnsi" w:cstheme="majorHAnsi"/>
                <w:color w:val="000000"/>
                <w:lang w:val="en-SG"/>
              </w:rPr>
              <w:t>s</w:t>
            </w:r>
            <w:r w:rsidRPr="000C48D9">
              <w:rPr>
                <w:rFonts w:asciiTheme="majorHAnsi" w:hAnsiTheme="majorHAnsi" w:cstheme="majorHAnsi"/>
                <w:color w:val="000000"/>
                <w:lang w:val="en-SG"/>
              </w:rPr>
              <w:t>ymptoms</w:t>
            </w:r>
          </w:p>
        </w:tc>
        <w:tc>
          <w:tcPr>
            <w:tcW w:w="2784" w:type="dxa"/>
            <w:hideMark/>
          </w:tcPr>
          <w:p w14:paraId="605875F2" w14:textId="199C654D"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7.57 (1.2)</w:t>
            </w:r>
          </w:p>
        </w:tc>
        <w:tc>
          <w:tcPr>
            <w:tcW w:w="2699" w:type="dxa"/>
            <w:hideMark/>
          </w:tcPr>
          <w:p w14:paraId="079F6735" w14:textId="3E390BE6"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7.73 (1.4)</w:t>
            </w:r>
          </w:p>
        </w:tc>
        <w:tc>
          <w:tcPr>
            <w:tcW w:w="2835" w:type="dxa"/>
            <w:hideMark/>
          </w:tcPr>
          <w:p w14:paraId="07A05A2F" w14:textId="3927DB4A"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7.73 (1.1)</w:t>
            </w:r>
          </w:p>
        </w:tc>
      </w:tr>
      <w:tr w:rsidR="004419C2" w:rsidRPr="000C48D9" w14:paraId="7846A493"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71573B3A" w14:textId="77777777"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Infection</w:t>
            </w:r>
          </w:p>
        </w:tc>
        <w:tc>
          <w:tcPr>
            <w:tcW w:w="2784" w:type="dxa"/>
            <w:hideMark/>
          </w:tcPr>
          <w:p w14:paraId="3A880A3F" w14:textId="1FE6FFC2"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7.62 (1.3)</w:t>
            </w:r>
          </w:p>
        </w:tc>
        <w:tc>
          <w:tcPr>
            <w:tcW w:w="2699" w:type="dxa"/>
            <w:hideMark/>
          </w:tcPr>
          <w:p w14:paraId="17E8D5DA" w14:textId="2D8A4DB3"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7.22 (1.6)</w:t>
            </w:r>
          </w:p>
        </w:tc>
        <w:tc>
          <w:tcPr>
            <w:tcW w:w="2835" w:type="dxa"/>
            <w:hideMark/>
          </w:tcPr>
          <w:p w14:paraId="50C7CB90" w14:textId="49147827"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7.85 (1.3)</w:t>
            </w:r>
          </w:p>
        </w:tc>
      </w:tr>
      <w:tr w:rsidR="004419C2" w:rsidRPr="000C48D9" w14:paraId="78E3301E"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492495E9" w14:textId="77777777"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Organ dysfunction</w:t>
            </w:r>
          </w:p>
        </w:tc>
        <w:tc>
          <w:tcPr>
            <w:tcW w:w="2784" w:type="dxa"/>
            <w:hideMark/>
          </w:tcPr>
          <w:p w14:paraId="1B97E4E3" w14:textId="7BEE8592"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7.54 (1.4)</w:t>
            </w:r>
          </w:p>
        </w:tc>
        <w:tc>
          <w:tcPr>
            <w:tcW w:w="2699" w:type="dxa"/>
            <w:hideMark/>
          </w:tcPr>
          <w:p w14:paraId="55D4F81B" w14:textId="2DD38905"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7.12 (2.2)</w:t>
            </w:r>
          </w:p>
        </w:tc>
        <w:tc>
          <w:tcPr>
            <w:tcW w:w="2835" w:type="dxa"/>
            <w:hideMark/>
          </w:tcPr>
          <w:p w14:paraId="1D24D1FC" w14:textId="31525AF1"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7.81 (1.6)</w:t>
            </w:r>
          </w:p>
        </w:tc>
      </w:tr>
      <w:tr w:rsidR="004419C2" w:rsidRPr="000C48D9" w14:paraId="10990EA8"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3EB9DD31" w14:textId="77777777"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Muscle and/or nerve function</w:t>
            </w:r>
          </w:p>
        </w:tc>
        <w:tc>
          <w:tcPr>
            <w:tcW w:w="2784" w:type="dxa"/>
            <w:hideMark/>
          </w:tcPr>
          <w:p w14:paraId="7B678906" w14:textId="088738EA"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7.51 (1.3)</w:t>
            </w:r>
          </w:p>
        </w:tc>
        <w:tc>
          <w:tcPr>
            <w:tcW w:w="2699" w:type="dxa"/>
            <w:hideMark/>
          </w:tcPr>
          <w:p w14:paraId="08CA56CD" w14:textId="273C591D"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7.22 (1.7)</w:t>
            </w:r>
          </w:p>
        </w:tc>
        <w:tc>
          <w:tcPr>
            <w:tcW w:w="2835" w:type="dxa"/>
            <w:hideMark/>
          </w:tcPr>
          <w:p w14:paraId="5DD5C537" w14:textId="3F77A32C"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7.61 (1.6)</w:t>
            </w:r>
          </w:p>
        </w:tc>
      </w:tr>
      <w:tr w:rsidR="004419C2" w:rsidRPr="000C48D9" w14:paraId="7A372DEC"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5AD40FFB" w14:textId="69338CBA"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Nutritional status*</w:t>
            </w:r>
          </w:p>
        </w:tc>
        <w:tc>
          <w:tcPr>
            <w:tcW w:w="2784" w:type="dxa"/>
            <w:hideMark/>
          </w:tcPr>
          <w:p w14:paraId="1475FEEE" w14:textId="469F1AAF"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7.68 (1.4)</w:t>
            </w:r>
          </w:p>
        </w:tc>
        <w:tc>
          <w:tcPr>
            <w:tcW w:w="2699" w:type="dxa"/>
            <w:hideMark/>
          </w:tcPr>
          <w:p w14:paraId="5B672114" w14:textId="51336E46"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6.43 (2.1)</w:t>
            </w:r>
          </w:p>
        </w:tc>
        <w:tc>
          <w:tcPr>
            <w:tcW w:w="2835" w:type="dxa"/>
            <w:hideMark/>
          </w:tcPr>
          <w:p w14:paraId="52CB7F8C" w14:textId="6BBB9DBB" w:rsidR="004419C2" w:rsidRPr="000C48D9" w:rsidRDefault="004419C2" w:rsidP="006A185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7.33 (1.5)</w:t>
            </w:r>
          </w:p>
        </w:tc>
      </w:tr>
      <w:tr w:rsidR="004419C2" w:rsidRPr="000C48D9" w14:paraId="2FC721AD"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48" w:type="dxa"/>
            <w:hideMark/>
          </w:tcPr>
          <w:p w14:paraId="31E9AF72" w14:textId="77777777" w:rsidR="004419C2" w:rsidRPr="000C48D9" w:rsidRDefault="004419C2" w:rsidP="006A185F">
            <w:pPr>
              <w:rPr>
                <w:rFonts w:asciiTheme="majorHAnsi" w:hAnsiTheme="majorHAnsi" w:cstheme="majorHAnsi"/>
                <w:color w:val="000000"/>
                <w:lang w:val="en-SG"/>
              </w:rPr>
            </w:pPr>
            <w:r w:rsidRPr="000C48D9">
              <w:rPr>
                <w:rFonts w:asciiTheme="majorHAnsi" w:hAnsiTheme="majorHAnsi" w:cstheme="majorHAnsi"/>
                <w:color w:val="000000"/>
                <w:lang w:val="en-SG"/>
              </w:rPr>
              <w:t>Wound healing</w:t>
            </w:r>
          </w:p>
        </w:tc>
        <w:tc>
          <w:tcPr>
            <w:tcW w:w="2784" w:type="dxa"/>
            <w:hideMark/>
          </w:tcPr>
          <w:p w14:paraId="6CFC73DD" w14:textId="60CF95D2"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7.49 (1.4)</w:t>
            </w:r>
          </w:p>
        </w:tc>
        <w:tc>
          <w:tcPr>
            <w:tcW w:w="2699" w:type="dxa"/>
            <w:hideMark/>
          </w:tcPr>
          <w:p w14:paraId="12F0640E" w14:textId="3D1A4ADF" w:rsidR="004419C2" w:rsidRPr="000C48D9" w:rsidRDefault="004419C2" w:rsidP="006A185F">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6.68 (2.0)</w:t>
            </w:r>
          </w:p>
        </w:tc>
        <w:tc>
          <w:tcPr>
            <w:tcW w:w="2835" w:type="dxa"/>
            <w:hideMark/>
          </w:tcPr>
          <w:p w14:paraId="176E19B4" w14:textId="179F0B78" w:rsidR="004419C2" w:rsidRPr="000C48D9" w:rsidRDefault="004419C2" w:rsidP="006A185F">
            <w:pPr>
              <w:keepNex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7.42 (1.4)</w:t>
            </w:r>
          </w:p>
        </w:tc>
      </w:tr>
    </w:tbl>
    <w:p w14:paraId="7C1D0266" w14:textId="29446BC2" w:rsidR="004419C2" w:rsidRPr="000D28DF" w:rsidRDefault="00E53B65" w:rsidP="004419C2">
      <w:pPr>
        <w:pStyle w:val="Caption"/>
        <w:rPr>
          <w:rFonts w:asciiTheme="majorHAnsi" w:hAnsiTheme="majorHAnsi" w:cstheme="majorHAnsi"/>
          <w:b w:val="0"/>
          <w:bCs w:val="0"/>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4419C2" w:rsidRPr="000C48D9">
        <w:rPr>
          <w:rFonts w:asciiTheme="majorHAnsi" w:hAnsiTheme="majorHAnsi" w:cstheme="majorHAnsi"/>
          <w:color w:val="auto"/>
        </w:rPr>
        <w:t xml:space="preserve">Table </w:t>
      </w:r>
      <w:r w:rsidR="007E55AB" w:rsidRPr="000C48D9">
        <w:rPr>
          <w:rFonts w:asciiTheme="majorHAnsi" w:hAnsiTheme="majorHAnsi" w:cstheme="majorHAnsi"/>
          <w:color w:val="auto"/>
        </w:rPr>
        <w:t>S</w:t>
      </w:r>
      <w:r w:rsidR="00B6722C">
        <w:rPr>
          <w:rFonts w:asciiTheme="majorHAnsi" w:hAnsiTheme="majorHAnsi" w:cstheme="majorHAnsi"/>
          <w:color w:val="auto"/>
        </w:rPr>
        <w:t>10</w:t>
      </w:r>
      <w:r w:rsidR="004419C2" w:rsidRPr="000C48D9">
        <w:rPr>
          <w:rFonts w:asciiTheme="majorHAnsi" w:hAnsiTheme="majorHAnsi" w:cstheme="majorHAnsi"/>
          <w:color w:val="auto"/>
        </w:rPr>
        <w:t xml:space="preserve"> </w:t>
      </w:r>
      <w:r w:rsidR="004419C2" w:rsidRPr="000D28DF">
        <w:rPr>
          <w:rFonts w:asciiTheme="majorHAnsi" w:hAnsiTheme="majorHAnsi" w:cstheme="majorHAnsi"/>
          <w:b w:val="0"/>
          <w:bCs w:val="0"/>
          <w:color w:val="auto"/>
        </w:rPr>
        <w:t>Mean (standard deviation) of scores per stakeholder group for outcome domains at 30</w:t>
      </w:r>
      <w:r w:rsidR="007B7C16">
        <w:rPr>
          <w:rFonts w:asciiTheme="majorHAnsi" w:hAnsiTheme="majorHAnsi" w:cstheme="majorHAnsi"/>
          <w:b w:val="0"/>
          <w:bCs w:val="0"/>
          <w:color w:val="auto"/>
        </w:rPr>
        <w:t xml:space="preserve"> </w:t>
      </w:r>
      <w:r w:rsidR="004419C2" w:rsidRPr="000D28DF">
        <w:rPr>
          <w:rFonts w:asciiTheme="majorHAnsi" w:hAnsiTheme="majorHAnsi" w:cstheme="majorHAnsi"/>
          <w:b w:val="0"/>
          <w:bCs w:val="0"/>
          <w:color w:val="auto"/>
        </w:rPr>
        <w:t>days post</w:t>
      </w:r>
      <w:r w:rsidR="00385E25" w:rsidRPr="000D28DF">
        <w:rPr>
          <w:rFonts w:asciiTheme="majorHAnsi" w:hAnsiTheme="majorHAnsi" w:cstheme="majorHAnsi"/>
          <w:b w:val="0"/>
          <w:bCs w:val="0"/>
          <w:color w:val="auto"/>
        </w:rPr>
        <w:t xml:space="preserve"> </w:t>
      </w:r>
      <w:r w:rsidR="004419C2" w:rsidRPr="000D28DF">
        <w:rPr>
          <w:rFonts w:asciiTheme="majorHAnsi" w:hAnsiTheme="majorHAnsi" w:cstheme="majorHAnsi"/>
          <w:b w:val="0"/>
          <w:bCs w:val="0"/>
          <w:color w:val="auto"/>
        </w:rPr>
        <w:t>randomisation. *</w:t>
      </w:r>
      <w:proofErr w:type="gramStart"/>
      <w:r w:rsidR="004419C2" w:rsidRPr="000D28DF">
        <w:rPr>
          <w:rFonts w:asciiTheme="majorHAnsi" w:hAnsiTheme="majorHAnsi" w:cstheme="majorHAnsi"/>
          <w:b w:val="0"/>
          <w:bCs w:val="0"/>
          <w:color w:val="auto"/>
        </w:rPr>
        <w:t>denotes</w:t>
      </w:r>
      <w:proofErr w:type="gramEnd"/>
      <w:r w:rsidR="004419C2" w:rsidRPr="000D28DF">
        <w:rPr>
          <w:rFonts w:asciiTheme="majorHAnsi" w:hAnsiTheme="majorHAnsi" w:cstheme="majorHAnsi"/>
          <w:b w:val="0"/>
          <w:bCs w:val="0"/>
          <w:color w:val="auto"/>
        </w:rPr>
        <w:t xml:space="preserve"> significant differences between </w:t>
      </w:r>
      <w:r w:rsidR="00385E25" w:rsidRPr="000D28DF">
        <w:rPr>
          <w:rFonts w:asciiTheme="majorHAnsi" w:hAnsiTheme="majorHAnsi" w:cstheme="majorHAnsi"/>
          <w:b w:val="0"/>
          <w:bCs w:val="0"/>
          <w:color w:val="auto"/>
        </w:rPr>
        <w:t>c</w:t>
      </w:r>
      <w:r w:rsidR="004419C2" w:rsidRPr="000D28DF">
        <w:rPr>
          <w:rFonts w:asciiTheme="majorHAnsi" w:hAnsiTheme="majorHAnsi" w:cstheme="majorHAnsi"/>
          <w:b w:val="0"/>
          <w:bCs w:val="0"/>
          <w:color w:val="auto"/>
        </w:rPr>
        <w:t xml:space="preserve">linical </w:t>
      </w:r>
      <w:r w:rsidR="00385E25" w:rsidRPr="000D28DF">
        <w:rPr>
          <w:rFonts w:asciiTheme="majorHAnsi" w:hAnsiTheme="majorHAnsi" w:cstheme="majorHAnsi"/>
          <w:b w:val="0"/>
          <w:bCs w:val="0"/>
          <w:color w:val="auto"/>
        </w:rPr>
        <w:t>researchers</w:t>
      </w:r>
      <w:r w:rsidR="001F3D60" w:rsidRPr="000D28DF">
        <w:rPr>
          <w:rFonts w:asciiTheme="majorHAnsi" w:hAnsiTheme="majorHAnsi" w:cstheme="majorHAnsi"/>
          <w:b w:val="0"/>
          <w:bCs w:val="0"/>
          <w:color w:val="auto"/>
        </w:rPr>
        <w:t xml:space="preserve"> and patients and caregivers</w:t>
      </w:r>
    </w:p>
    <w:p w14:paraId="7A53B52F" w14:textId="77777777" w:rsidR="0069524F" w:rsidRPr="00310A91" w:rsidRDefault="0069524F" w:rsidP="0069524F">
      <w:pPr>
        <w:rPr>
          <w:rFonts w:asciiTheme="majorHAnsi" w:hAnsiTheme="majorHAnsi" w:cstheme="majorHAnsi"/>
        </w:rPr>
      </w:pPr>
    </w:p>
    <w:p w14:paraId="785AB3FF" w14:textId="3F95368A" w:rsidR="0069524F" w:rsidRDefault="0069524F" w:rsidP="0069524F">
      <w:pPr>
        <w:rPr>
          <w:rFonts w:asciiTheme="majorHAnsi" w:hAnsiTheme="majorHAnsi" w:cstheme="majorHAnsi"/>
        </w:rPr>
      </w:pPr>
    </w:p>
    <w:p w14:paraId="125CBD82" w14:textId="224AE2F6" w:rsidR="0065078D" w:rsidRPr="000C48D9" w:rsidRDefault="0065078D" w:rsidP="0065078D">
      <w:pPr>
        <w:rPr>
          <w:rFonts w:asciiTheme="majorHAnsi" w:hAnsiTheme="majorHAnsi" w:cstheme="majorHAnsi"/>
          <w:bCs/>
          <w:i/>
          <w:iCs/>
        </w:rPr>
      </w:pPr>
      <w:r w:rsidRPr="000C48D9">
        <w:rPr>
          <w:rFonts w:asciiTheme="majorHAnsi" w:hAnsiTheme="majorHAnsi" w:cstheme="majorHAnsi"/>
          <w:bCs/>
          <w:i/>
          <w:iCs/>
        </w:rPr>
        <w:t>Variation in scores between groups of participants for outcome domains</w:t>
      </w:r>
      <w:r>
        <w:rPr>
          <w:rFonts w:asciiTheme="majorHAnsi" w:hAnsiTheme="majorHAnsi" w:cstheme="majorHAnsi"/>
          <w:bCs/>
          <w:i/>
          <w:iCs/>
        </w:rPr>
        <w:t xml:space="preserve"> at </w:t>
      </w:r>
      <w:r>
        <w:rPr>
          <w:rFonts w:asciiTheme="majorHAnsi" w:hAnsiTheme="majorHAnsi" w:cstheme="majorHAnsi"/>
          <w:bCs/>
          <w:i/>
          <w:iCs/>
        </w:rPr>
        <w:t>9</w:t>
      </w:r>
      <w:r>
        <w:rPr>
          <w:rFonts w:asciiTheme="majorHAnsi" w:hAnsiTheme="majorHAnsi" w:cstheme="majorHAnsi"/>
          <w:bCs/>
          <w:i/>
          <w:iCs/>
        </w:rPr>
        <w:t>0 days post randomisation</w:t>
      </w:r>
    </w:p>
    <w:p w14:paraId="2232CFDB" w14:textId="77777777" w:rsidR="0065078D" w:rsidRPr="000C48D9" w:rsidRDefault="0065078D" w:rsidP="0069524F">
      <w:pPr>
        <w:rPr>
          <w:rFonts w:asciiTheme="majorHAnsi" w:hAnsiTheme="majorHAnsi" w:cstheme="majorHAnsi"/>
        </w:rPr>
      </w:pPr>
    </w:p>
    <w:tbl>
      <w:tblPr>
        <w:tblStyle w:val="LightShading"/>
        <w:tblW w:w="11766" w:type="dxa"/>
        <w:tblLook w:val="04A0" w:firstRow="1" w:lastRow="0" w:firstColumn="1" w:lastColumn="0" w:noHBand="0" w:noVBand="1"/>
      </w:tblPr>
      <w:tblGrid>
        <w:gridCol w:w="3544"/>
        <w:gridCol w:w="3119"/>
        <w:gridCol w:w="2268"/>
        <w:gridCol w:w="2835"/>
      </w:tblGrid>
      <w:tr w:rsidR="006A185F" w:rsidRPr="000C48D9" w14:paraId="70519368" w14:textId="77777777" w:rsidTr="006A185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hideMark/>
          </w:tcPr>
          <w:p w14:paraId="18CD36FE" w14:textId="212C5750" w:rsidR="0069524F" w:rsidRPr="000C48D9" w:rsidRDefault="0069524F" w:rsidP="006A185F">
            <w:pPr>
              <w:rPr>
                <w:rFonts w:asciiTheme="majorHAnsi" w:hAnsiTheme="majorHAnsi" w:cstheme="majorHAnsi"/>
                <w:color w:val="000000"/>
                <w:lang w:val="en-SG"/>
              </w:rPr>
            </w:pPr>
            <w:r w:rsidRPr="000C48D9">
              <w:rPr>
                <w:rFonts w:asciiTheme="majorHAnsi" w:hAnsiTheme="majorHAnsi" w:cstheme="majorHAnsi"/>
                <w:color w:val="000000"/>
                <w:lang w:val="en-SG"/>
              </w:rPr>
              <w:t xml:space="preserve">Domains </w:t>
            </w:r>
            <w:r w:rsidR="001A11C5" w:rsidRPr="000C48D9">
              <w:rPr>
                <w:rFonts w:asciiTheme="majorHAnsi" w:hAnsiTheme="majorHAnsi" w:cstheme="majorHAnsi"/>
                <w:color w:val="000000"/>
                <w:lang w:val="en-SG"/>
              </w:rPr>
              <w:t>at 90</w:t>
            </w:r>
            <w:r w:rsidR="007B7C16">
              <w:rPr>
                <w:rFonts w:asciiTheme="majorHAnsi" w:hAnsiTheme="majorHAnsi" w:cstheme="majorHAnsi"/>
                <w:color w:val="000000"/>
                <w:lang w:val="en-SG"/>
              </w:rPr>
              <w:t xml:space="preserve"> </w:t>
            </w:r>
            <w:r w:rsidR="001A11C5" w:rsidRPr="000C48D9">
              <w:rPr>
                <w:rFonts w:asciiTheme="majorHAnsi" w:hAnsiTheme="majorHAnsi" w:cstheme="majorHAnsi"/>
                <w:color w:val="000000"/>
                <w:lang w:val="en-SG"/>
              </w:rPr>
              <w:t>days post randomisation</w:t>
            </w:r>
          </w:p>
        </w:tc>
        <w:tc>
          <w:tcPr>
            <w:tcW w:w="3119" w:type="dxa"/>
            <w:hideMark/>
          </w:tcPr>
          <w:p w14:paraId="13C3790E" w14:textId="3D17CB61" w:rsidR="0069524F" w:rsidRPr="000C48D9" w:rsidRDefault="0069524F" w:rsidP="00ED437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Healthcare</w:t>
            </w:r>
            <w:r w:rsidR="00ED437B" w:rsidRPr="000C48D9">
              <w:rPr>
                <w:rFonts w:asciiTheme="majorHAnsi" w:hAnsiTheme="majorHAnsi" w:cstheme="majorHAnsi"/>
                <w:color w:val="000000"/>
                <w:lang w:val="en-SG"/>
              </w:rPr>
              <w:t xml:space="preserve"> P</w:t>
            </w:r>
            <w:r w:rsidRPr="000C48D9">
              <w:rPr>
                <w:rFonts w:asciiTheme="majorHAnsi" w:hAnsiTheme="majorHAnsi" w:cstheme="majorHAnsi"/>
                <w:color w:val="000000"/>
                <w:lang w:val="en-SG"/>
              </w:rPr>
              <w:t>rofessionals</w:t>
            </w:r>
          </w:p>
        </w:tc>
        <w:tc>
          <w:tcPr>
            <w:tcW w:w="2268" w:type="dxa"/>
            <w:hideMark/>
          </w:tcPr>
          <w:p w14:paraId="4D07CC33" w14:textId="1EE16C05" w:rsidR="0069524F" w:rsidRPr="000C48D9" w:rsidRDefault="0069524F" w:rsidP="00ED437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 xml:space="preserve">Clinical </w:t>
            </w:r>
            <w:r w:rsidR="00ED437B" w:rsidRPr="000C48D9">
              <w:rPr>
                <w:rFonts w:asciiTheme="majorHAnsi" w:hAnsiTheme="majorHAnsi" w:cstheme="majorHAnsi"/>
                <w:color w:val="000000"/>
                <w:lang w:val="en-SG"/>
              </w:rPr>
              <w:t>Researchers</w:t>
            </w:r>
          </w:p>
        </w:tc>
        <w:tc>
          <w:tcPr>
            <w:tcW w:w="2835" w:type="dxa"/>
            <w:hideMark/>
          </w:tcPr>
          <w:p w14:paraId="3F31B09F" w14:textId="2E399CBF" w:rsidR="0069524F" w:rsidRPr="000C48D9" w:rsidRDefault="0069524F" w:rsidP="00ED437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 xml:space="preserve">Patients and </w:t>
            </w:r>
            <w:r w:rsidR="00ED437B" w:rsidRPr="000C48D9">
              <w:rPr>
                <w:rFonts w:asciiTheme="majorHAnsi" w:hAnsiTheme="majorHAnsi" w:cstheme="majorHAnsi"/>
                <w:color w:val="000000"/>
                <w:lang w:val="en-SG"/>
              </w:rPr>
              <w:t>C</w:t>
            </w:r>
            <w:r w:rsidRPr="000C48D9">
              <w:rPr>
                <w:rFonts w:asciiTheme="majorHAnsi" w:hAnsiTheme="majorHAnsi" w:cstheme="majorHAnsi"/>
                <w:color w:val="000000"/>
                <w:lang w:val="en-SG"/>
              </w:rPr>
              <w:t>aregivers</w:t>
            </w:r>
          </w:p>
        </w:tc>
      </w:tr>
      <w:tr w:rsidR="006A185F" w:rsidRPr="000C48D9" w14:paraId="119909B5"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04910036" w14:textId="3E85034A"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 xml:space="preserve">Physical </w:t>
            </w:r>
            <w:r w:rsidR="00A83443" w:rsidRPr="000C48D9">
              <w:rPr>
                <w:rFonts w:asciiTheme="majorHAnsi" w:hAnsiTheme="majorHAnsi" w:cstheme="majorHAnsi"/>
                <w:bCs w:val="0"/>
                <w:color w:val="000000"/>
              </w:rPr>
              <w:t>f</w:t>
            </w:r>
            <w:r w:rsidRPr="000C48D9">
              <w:rPr>
                <w:rFonts w:asciiTheme="majorHAnsi" w:hAnsiTheme="majorHAnsi" w:cstheme="majorHAnsi"/>
                <w:bCs w:val="0"/>
                <w:color w:val="000000"/>
              </w:rPr>
              <w:t xml:space="preserve">unction and </w:t>
            </w:r>
            <w:r w:rsidR="00A83443" w:rsidRPr="000C48D9">
              <w:rPr>
                <w:rFonts w:asciiTheme="majorHAnsi" w:hAnsiTheme="majorHAnsi" w:cstheme="majorHAnsi"/>
                <w:bCs w:val="0"/>
                <w:color w:val="000000"/>
              </w:rPr>
              <w:t>s</w:t>
            </w:r>
            <w:r w:rsidRPr="000C48D9">
              <w:rPr>
                <w:rFonts w:asciiTheme="majorHAnsi" w:hAnsiTheme="majorHAnsi" w:cstheme="majorHAnsi"/>
                <w:bCs w:val="0"/>
                <w:color w:val="000000"/>
              </w:rPr>
              <w:t>ymptoms</w:t>
            </w:r>
          </w:p>
        </w:tc>
        <w:tc>
          <w:tcPr>
            <w:tcW w:w="3119" w:type="dxa"/>
            <w:vAlign w:val="center"/>
          </w:tcPr>
          <w:p w14:paraId="49C1BBCF" w14:textId="4DC11441"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8.04 (1.0)</w:t>
            </w:r>
          </w:p>
        </w:tc>
        <w:tc>
          <w:tcPr>
            <w:tcW w:w="2268" w:type="dxa"/>
            <w:vAlign w:val="center"/>
          </w:tcPr>
          <w:p w14:paraId="284EC3C6" w14:textId="4967A63A"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8.05 (1.4)</w:t>
            </w:r>
          </w:p>
        </w:tc>
        <w:tc>
          <w:tcPr>
            <w:tcW w:w="2835" w:type="dxa"/>
            <w:vAlign w:val="center"/>
          </w:tcPr>
          <w:p w14:paraId="70B95905" w14:textId="1BD7FB3D"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7.76 (1.2)</w:t>
            </w:r>
          </w:p>
        </w:tc>
      </w:tr>
      <w:tr w:rsidR="006A185F" w:rsidRPr="000C48D9" w14:paraId="6D989FC2"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37162604" w14:textId="544AC5AF"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Survival</w:t>
            </w:r>
          </w:p>
        </w:tc>
        <w:tc>
          <w:tcPr>
            <w:tcW w:w="3119" w:type="dxa"/>
            <w:vAlign w:val="center"/>
          </w:tcPr>
          <w:p w14:paraId="67BD494F" w14:textId="37008719"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0C48D9">
              <w:rPr>
                <w:rFonts w:asciiTheme="majorHAnsi" w:hAnsiTheme="majorHAnsi" w:cstheme="majorHAnsi"/>
                <w:color w:val="000000"/>
              </w:rPr>
              <w:t>8.11 (1.3)</w:t>
            </w:r>
          </w:p>
        </w:tc>
        <w:tc>
          <w:tcPr>
            <w:tcW w:w="2268" w:type="dxa"/>
            <w:vAlign w:val="center"/>
          </w:tcPr>
          <w:p w14:paraId="63B23E14" w14:textId="26881328"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8.05 (1.7)</w:t>
            </w:r>
          </w:p>
        </w:tc>
        <w:tc>
          <w:tcPr>
            <w:tcW w:w="2835" w:type="dxa"/>
            <w:vAlign w:val="center"/>
          </w:tcPr>
          <w:p w14:paraId="48047210" w14:textId="47CE1206"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8.09 (1.3)</w:t>
            </w:r>
          </w:p>
        </w:tc>
      </w:tr>
      <w:tr w:rsidR="006A185F" w:rsidRPr="000C48D9" w14:paraId="58A7C95D"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1335CE6A" w14:textId="063297E4"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 xml:space="preserve">Activities of </w:t>
            </w:r>
            <w:r w:rsidR="00A83443" w:rsidRPr="000C48D9">
              <w:rPr>
                <w:rFonts w:asciiTheme="majorHAnsi" w:hAnsiTheme="majorHAnsi" w:cstheme="majorHAnsi"/>
                <w:bCs w:val="0"/>
                <w:color w:val="000000"/>
              </w:rPr>
              <w:t>d</w:t>
            </w:r>
            <w:r w:rsidRPr="000C48D9">
              <w:rPr>
                <w:rFonts w:asciiTheme="majorHAnsi" w:hAnsiTheme="majorHAnsi" w:cstheme="majorHAnsi"/>
                <w:bCs w:val="0"/>
                <w:color w:val="000000"/>
              </w:rPr>
              <w:t xml:space="preserve">aily </w:t>
            </w:r>
            <w:r w:rsidR="00A83443" w:rsidRPr="000C48D9">
              <w:rPr>
                <w:rFonts w:asciiTheme="majorHAnsi" w:hAnsiTheme="majorHAnsi" w:cstheme="majorHAnsi"/>
                <w:bCs w:val="0"/>
                <w:color w:val="000000"/>
              </w:rPr>
              <w:t>l</w:t>
            </w:r>
            <w:r w:rsidRPr="000C48D9">
              <w:rPr>
                <w:rFonts w:asciiTheme="majorHAnsi" w:hAnsiTheme="majorHAnsi" w:cstheme="majorHAnsi"/>
                <w:bCs w:val="0"/>
                <w:color w:val="000000"/>
              </w:rPr>
              <w:t>iving</w:t>
            </w:r>
            <w:r w:rsidR="001F3D60" w:rsidRPr="000C48D9">
              <w:rPr>
                <w:rFonts w:asciiTheme="majorHAnsi" w:hAnsiTheme="majorHAnsi" w:cstheme="majorHAnsi"/>
                <w:bCs w:val="0"/>
                <w:color w:val="000000"/>
                <w:vertAlign w:val="superscript"/>
              </w:rPr>
              <w:t>#</w:t>
            </w:r>
          </w:p>
        </w:tc>
        <w:tc>
          <w:tcPr>
            <w:tcW w:w="3119" w:type="dxa"/>
            <w:vAlign w:val="center"/>
          </w:tcPr>
          <w:p w14:paraId="123C7295" w14:textId="2A4B8F51"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7.84 (1.1)</w:t>
            </w:r>
          </w:p>
        </w:tc>
        <w:tc>
          <w:tcPr>
            <w:tcW w:w="2268" w:type="dxa"/>
            <w:vAlign w:val="center"/>
          </w:tcPr>
          <w:p w14:paraId="340468D7" w14:textId="4D5399D5"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7.8 (1.7)</w:t>
            </w:r>
          </w:p>
        </w:tc>
        <w:tc>
          <w:tcPr>
            <w:tcW w:w="2835" w:type="dxa"/>
            <w:vAlign w:val="center"/>
          </w:tcPr>
          <w:p w14:paraId="2836C81D" w14:textId="4796593B"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7.33 (1.4)</w:t>
            </w:r>
          </w:p>
        </w:tc>
      </w:tr>
      <w:tr w:rsidR="006A185F" w:rsidRPr="000C48D9" w14:paraId="4FB24C1E"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37E4E3E8" w14:textId="331E6FD8"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Nutritional status</w:t>
            </w:r>
          </w:p>
        </w:tc>
        <w:tc>
          <w:tcPr>
            <w:tcW w:w="3119" w:type="dxa"/>
            <w:vAlign w:val="center"/>
          </w:tcPr>
          <w:p w14:paraId="6307FD11" w14:textId="2FC5E9F9"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7.66 (1.4)</w:t>
            </w:r>
          </w:p>
        </w:tc>
        <w:tc>
          <w:tcPr>
            <w:tcW w:w="2268" w:type="dxa"/>
            <w:vAlign w:val="center"/>
          </w:tcPr>
          <w:p w14:paraId="44846172" w14:textId="1B4151FA"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6.68 (2.1)</w:t>
            </w:r>
          </w:p>
        </w:tc>
        <w:tc>
          <w:tcPr>
            <w:tcW w:w="2835" w:type="dxa"/>
            <w:vAlign w:val="center"/>
          </w:tcPr>
          <w:p w14:paraId="259B3E50" w14:textId="067987B1"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7.31 (1.4)</w:t>
            </w:r>
          </w:p>
        </w:tc>
      </w:tr>
      <w:tr w:rsidR="006A185F" w:rsidRPr="000C48D9" w14:paraId="143D0FD2"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061EF890" w14:textId="1991EB32"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Muscle and/or nerve function</w:t>
            </w:r>
          </w:p>
        </w:tc>
        <w:tc>
          <w:tcPr>
            <w:tcW w:w="3119" w:type="dxa"/>
            <w:vAlign w:val="center"/>
          </w:tcPr>
          <w:p w14:paraId="6D3261BC" w14:textId="6241A772"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7.69 (1.3)</w:t>
            </w:r>
          </w:p>
        </w:tc>
        <w:tc>
          <w:tcPr>
            <w:tcW w:w="2268" w:type="dxa"/>
            <w:vAlign w:val="center"/>
          </w:tcPr>
          <w:p w14:paraId="40DC56B1" w14:textId="33F2B63E"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7.39 (1.5)</w:t>
            </w:r>
          </w:p>
        </w:tc>
        <w:tc>
          <w:tcPr>
            <w:tcW w:w="2835" w:type="dxa"/>
            <w:vAlign w:val="center"/>
          </w:tcPr>
          <w:p w14:paraId="5FF6A5A2" w14:textId="4FB1BD96"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7.91 (1.1)</w:t>
            </w:r>
          </w:p>
        </w:tc>
      </w:tr>
      <w:tr w:rsidR="006A185F" w:rsidRPr="000C48D9" w14:paraId="5834C95B"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0594A836" w14:textId="1818E3FB"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Frailty</w:t>
            </w:r>
          </w:p>
        </w:tc>
        <w:tc>
          <w:tcPr>
            <w:tcW w:w="3119" w:type="dxa"/>
            <w:vAlign w:val="center"/>
          </w:tcPr>
          <w:p w14:paraId="3305C695" w14:textId="22522738"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7.62 (1.3)</w:t>
            </w:r>
          </w:p>
        </w:tc>
        <w:tc>
          <w:tcPr>
            <w:tcW w:w="2268" w:type="dxa"/>
            <w:vAlign w:val="center"/>
          </w:tcPr>
          <w:p w14:paraId="7FA006FC" w14:textId="75DEF3D3"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7.32 (1.9)</w:t>
            </w:r>
          </w:p>
        </w:tc>
        <w:tc>
          <w:tcPr>
            <w:tcW w:w="2835" w:type="dxa"/>
            <w:vAlign w:val="center"/>
          </w:tcPr>
          <w:p w14:paraId="3938EEFA" w14:textId="70C2F862" w:rsidR="004B6B3C" w:rsidRPr="000C48D9" w:rsidRDefault="004B6B3C"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7.27 (1.5)</w:t>
            </w:r>
          </w:p>
        </w:tc>
      </w:tr>
      <w:tr w:rsidR="006A185F" w:rsidRPr="000C48D9" w14:paraId="54A1CDFC"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hideMark/>
          </w:tcPr>
          <w:p w14:paraId="7C1D8E68" w14:textId="048913C2" w:rsidR="004B6B3C" w:rsidRPr="000C48D9" w:rsidRDefault="004B6B3C" w:rsidP="00566703">
            <w:pPr>
              <w:jc w:val="both"/>
              <w:rPr>
                <w:rFonts w:asciiTheme="majorHAnsi" w:hAnsiTheme="majorHAnsi" w:cstheme="majorHAnsi"/>
                <w:color w:val="000000"/>
                <w:lang w:val="en-SG"/>
              </w:rPr>
            </w:pPr>
            <w:r w:rsidRPr="000C48D9">
              <w:rPr>
                <w:rFonts w:asciiTheme="majorHAnsi" w:hAnsiTheme="majorHAnsi" w:cstheme="majorHAnsi"/>
                <w:bCs w:val="0"/>
                <w:color w:val="000000"/>
              </w:rPr>
              <w:t xml:space="preserve">Body </w:t>
            </w:r>
            <w:r w:rsidR="00A83443" w:rsidRPr="000C48D9">
              <w:rPr>
                <w:rFonts w:asciiTheme="majorHAnsi" w:hAnsiTheme="majorHAnsi" w:cstheme="majorHAnsi"/>
                <w:bCs w:val="0"/>
                <w:color w:val="000000"/>
              </w:rPr>
              <w:t>c</w:t>
            </w:r>
            <w:r w:rsidRPr="000C48D9">
              <w:rPr>
                <w:rFonts w:asciiTheme="majorHAnsi" w:hAnsiTheme="majorHAnsi" w:cstheme="majorHAnsi"/>
                <w:bCs w:val="0"/>
                <w:color w:val="000000"/>
              </w:rPr>
              <w:t>omposition</w:t>
            </w:r>
            <w:r w:rsidR="001F3D60" w:rsidRPr="000C48D9">
              <w:rPr>
                <w:rFonts w:asciiTheme="majorHAnsi" w:hAnsiTheme="majorHAnsi" w:cstheme="majorHAnsi"/>
                <w:bCs w:val="0"/>
                <w:color w:val="000000"/>
                <w:vertAlign w:val="superscript"/>
              </w:rPr>
              <w:t>#</w:t>
            </w:r>
          </w:p>
        </w:tc>
        <w:tc>
          <w:tcPr>
            <w:tcW w:w="3119" w:type="dxa"/>
            <w:vAlign w:val="center"/>
          </w:tcPr>
          <w:p w14:paraId="14ED30A2" w14:textId="44B75FD1"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7.59 (1.2)</w:t>
            </w:r>
          </w:p>
        </w:tc>
        <w:tc>
          <w:tcPr>
            <w:tcW w:w="2268" w:type="dxa"/>
            <w:vAlign w:val="center"/>
          </w:tcPr>
          <w:p w14:paraId="6A6F6C46" w14:textId="053CE6C2" w:rsidR="004B6B3C" w:rsidRPr="000C48D9" w:rsidRDefault="004B6B3C" w:rsidP="00ED437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6.8 (1.7)</w:t>
            </w:r>
          </w:p>
        </w:tc>
        <w:tc>
          <w:tcPr>
            <w:tcW w:w="2835" w:type="dxa"/>
            <w:vAlign w:val="center"/>
          </w:tcPr>
          <w:p w14:paraId="4F99A6D3" w14:textId="02BFC017" w:rsidR="004B6B3C" w:rsidRPr="000C48D9" w:rsidRDefault="004B6B3C" w:rsidP="00ED437B">
            <w:pPr>
              <w:keepNex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6.76 (1.3)</w:t>
            </w:r>
          </w:p>
        </w:tc>
      </w:tr>
      <w:tr w:rsidR="006A185F" w:rsidRPr="000C48D9" w14:paraId="43A9054D"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8AE1C8A" w14:textId="4F8E4593" w:rsidR="0069524F" w:rsidRPr="000C48D9" w:rsidRDefault="0069524F" w:rsidP="00566703">
            <w:pPr>
              <w:jc w:val="both"/>
              <w:rPr>
                <w:rFonts w:asciiTheme="majorHAnsi" w:hAnsiTheme="majorHAnsi" w:cstheme="majorHAnsi"/>
                <w:bCs w:val="0"/>
                <w:color w:val="000000"/>
              </w:rPr>
            </w:pPr>
            <w:r w:rsidRPr="000C48D9">
              <w:rPr>
                <w:rFonts w:asciiTheme="majorHAnsi" w:hAnsiTheme="majorHAnsi" w:cstheme="majorHAnsi"/>
                <w:bCs w:val="0"/>
                <w:color w:val="000000"/>
              </w:rPr>
              <w:t>Organ dysfunction</w:t>
            </w:r>
            <w:r w:rsidR="001F3D60" w:rsidRPr="000C48D9">
              <w:rPr>
                <w:rFonts w:asciiTheme="majorHAnsi" w:hAnsiTheme="majorHAnsi" w:cstheme="majorHAnsi"/>
                <w:bCs w:val="0"/>
                <w:color w:val="000000"/>
                <w:vertAlign w:val="superscript"/>
              </w:rPr>
              <w:t>#$</w:t>
            </w:r>
          </w:p>
        </w:tc>
        <w:tc>
          <w:tcPr>
            <w:tcW w:w="3119" w:type="dxa"/>
          </w:tcPr>
          <w:p w14:paraId="2A89BCE2" w14:textId="49E3B1E9" w:rsidR="0069524F" w:rsidRPr="000C48D9" w:rsidRDefault="0069524F"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7.24 (1.7)</w:t>
            </w:r>
          </w:p>
        </w:tc>
        <w:tc>
          <w:tcPr>
            <w:tcW w:w="2268" w:type="dxa"/>
          </w:tcPr>
          <w:p w14:paraId="0120031F" w14:textId="1563006C" w:rsidR="0069524F" w:rsidRPr="000C48D9" w:rsidRDefault="0069524F" w:rsidP="00ED437B">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6.63 (2.4)</w:t>
            </w:r>
          </w:p>
        </w:tc>
        <w:tc>
          <w:tcPr>
            <w:tcW w:w="2835" w:type="dxa"/>
          </w:tcPr>
          <w:p w14:paraId="442467A5" w14:textId="1213E81C" w:rsidR="0069524F" w:rsidRPr="000C48D9" w:rsidRDefault="0069524F" w:rsidP="00ED437B">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7.81 (1.2)</w:t>
            </w:r>
          </w:p>
        </w:tc>
      </w:tr>
    </w:tbl>
    <w:p w14:paraId="6157FE6A" w14:textId="19198A76" w:rsidR="001F3D60" w:rsidRPr="000D28DF" w:rsidRDefault="00E53B65" w:rsidP="001F3D60">
      <w:pPr>
        <w:pStyle w:val="Caption"/>
        <w:rPr>
          <w:rFonts w:asciiTheme="majorHAnsi" w:hAnsiTheme="majorHAnsi" w:cstheme="majorHAnsi"/>
          <w:b w:val="0"/>
          <w:bCs w:val="0"/>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1F3D60" w:rsidRPr="000C48D9">
        <w:rPr>
          <w:rFonts w:asciiTheme="majorHAnsi" w:hAnsiTheme="majorHAnsi" w:cstheme="majorHAnsi"/>
          <w:color w:val="auto"/>
        </w:rPr>
        <w:t xml:space="preserve">Table </w:t>
      </w:r>
      <w:r w:rsidR="007E55AB" w:rsidRPr="000C48D9">
        <w:rPr>
          <w:rFonts w:asciiTheme="majorHAnsi" w:hAnsiTheme="majorHAnsi" w:cstheme="majorHAnsi"/>
          <w:color w:val="auto"/>
        </w:rPr>
        <w:t>S</w:t>
      </w:r>
      <w:r w:rsidR="000457FB" w:rsidRPr="000C48D9">
        <w:rPr>
          <w:rFonts w:asciiTheme="majorHAnsi" w:hAnsiTheme="majorHAnsi" w:cstheme="majorHAnsi"/>
          <w:color w:val="auto"/>
        </w:rPr>
        <w:t>1</w:t>
      </w:r>
      <w:r w:rsidR="00B6722C">
        <w:rPr>
          <w:rFonts w:asciiTheme="majorHAnsi" w:hAnsiTheme="majorHAnsi" w:cstheme="majorHAnsi"/>
          <w:color w:val="auto"/>
        </w:rPr>
        <w:t>1</w:t>
      </w:r>
      <w:r w:rsidR="001F3D60" w:rsidRPr="000C48D9">
        <w:rPr>
          <w:rFonts w:asciiTheme="majorHAnsi" w:hAnsiTheme="majorHAnsi" w:cstheme="majorHAnsi"/>
          <w:color w:val="auto"/>
        </w:rPr>
        <w:t xml:space="preserve"> </w:t>
      </w:r>
      <w:r w:rsidR="001F3D60" w:rsidRPr="000D28DF">
        <w:rPr>
          <w:rFonts w:asciiTheme="majorHAnsi" w:hAnsiTheme="majorHAnsi" w:cstheme="majorHAnsi"/>
          <w:b w:val="0"/>
          <w:bCs w:val="0"/>
          <w:color w:val="auto"/>
        </w:rPr>
        <w:t>Mean (standard deviation) of scores per stakeholder group for outcome domains at 90</w:t>
      </w:r>
      <w:r w:rsidR="007B7C16">
        <w:rPr>
          <w:rFonts w:asciiTheme="majorHAnsi" w:hAnsiTheme="majorHAnsi" w:cstheme="majorHAnsi"/>
          <w:b w:val="0"/>
          <w:bCs w:val="0"/>
          <w:color w:val="auto"/>
        </w:rPr>
        <w:t xml:space="preserve"> </w:t>
      </w:r>
      <w:r w:rsidR="001F3D60" w:rsidRPr="000D28DF">
        <w:rPr>
          <w:rFonts w:asciiTheme="majorHAnsi" w:hAnsiTheme="majorHAnsi" w:cstheme="majorHAnsi"/>
          <w:b w:val="0"/>
          <w:bCs w:val="0"/>
          <w:color w:val="auto"/>
        </w:rPr>
        <w:t xml:space="preserve">days post randomisation. </w:t>
      </w:r>
      <w:r w:rsidR="001F3D60" w:rsidRPr="000D28DF">
        <w:rPr>
          <w:rFonts w:asciiTheme="majorHAnsi" w:hAnsiTheme="majorHAnsi" w:cstheme="majorHAnsi"/>
          <w:b w:val="0"/>
          <w:bCs w:val="0"/>
          <w:color w:val="auto"/>
          <w:vertAlign w:val="superscript"/>
        </w:rPr>
        <w:t>#</w:t>
      </w:r>
      <w:proofErr w:type="gramStart"/>
      <w:r w:rsidR="001F3D60" w:rsidRPr="000D28DF">
        <w:rPr>
          <w:rFonts w:asciiTheme="majorHAnsi" w:hAnsiTheme="majorHAnsi" w:cstheme="majorHAnsi"/>
          <w:b w:val="0"/>
          <w:bCs w:val="0"/>
          <w:color w:val="auto"/>
        </w:rPr>
        <w:t>denotes</w:t>
      </w:r>
      <w:proofErr w:type="gramEnd"/>
      <w:r w:rsidR="001F3D60" w:rsidRPr="000D28DF">
        <w:rPr>
          <w:rFonts w:asciiTheme="majorHAnsi" w:hAnsiTheme="majorHAnsi" w:cstheme="majorHAnsi"/>
          <w:b w:val="0"/>
          <w:bCs w:val="0"/>
          <w:color w:val="auto"/>
        </w:rPr>
        <w:t xml:space="preserve"> significant differences between health care </w:t>
      </w:r>
      <w:r w:rsidR="00A97004" w:rsidRPr="000D28DF">
        <w:rPr>
          <w:rFonts w:asciiTheme="majorHAnsi" w:hAnsiTheme="majorHAnsi" w:cstheme="majorHAnsi"/>
          <w:b w:val="0"/>
          <w:bCs w:val="0"/>
          <w:color w:val="auto"/>
        </w:rPr>
        <w:t>pr</w:t>
      </w:r>
      <w:r w:rsidR="00385E25" w:rsidRPr="000D28DF">
        <w:rPr>
          <w:rFonts w:asciiTheme="majorHAnsi" w:hAnsiTheme="majorHAnsi" w:cstheme="majorHAnsi"/>
          <w:b w:val="0"/>
          <w:bCs w:val="0"/>
          <w:color w:val="auto"/>
        </w:rPr>
        <w:t>ofessionals</w:t>
      </w:r>
      <w:r w:rsidR="001F3D60" w:rsidRPr="000D28DF">
        <w:rPr>
          <w:rFonts w:asciiTheme="majorHAnsi" w:hAnsiTheme="majorHAnsi" w:cstheme="majorHAnsi"/>
          <w:b w:val="0"/>
          <w:bCs w:val="0"/>
          <w:color w:val="auto"/>
        </w:rPr>
        <w:t xml:space="preserve"> and patients and caregivers; </w:t>
      </w:r>
      <w:r w:rsidR="001F3D60" w:rsidRPr="000D28DF">
        <w:rPr>
          <w:rFonts w:asciiTheme="majorHAnsi" w:hAnsiTheme="majorHAnsi" w:cstheme="majorHAnsi"/>
          <w:b w:val="0"/>
          <w:bCs w:val="0"/>
          <w:color w:val="auto"/>
          <w:vertAlign w:val="superscript"/>
        </w:rPr>
        <w:t>$</w:t>
      </w:r>
      <w:r w:rsidR="001F3D60" w:rsidRPr="000D28DF">
        <w:rPr>
          <w:rFonts w:asciiTheme="majorHAnsi" w:hAnsiTheme="majorHAnsi" w:cstheme="majorHAnsi"/>
          <w:b w:val="0"/>
          <w:bCs w:val="0"/>
          <w:color w:val="auto"/>
        </w:rPr>
        <w:t>denotes significant differences between patients and caregivers</w:t>
      </w:r>
      <w:r w:rsidR="00AF6A28" w:rsidRPr="000D28DF">
        <w:rPr>
          <w:rFonts w:asciiTheme="majorHAnsi" w:hAnsiTheme="majorHAnsi" w:cstheme="majorHAnsi"/>
          <w:b w:val="0"/>
          <w:bCs w:val="0"/>
          <w:color w:val="auto"/>
        </w:rPr>
        <w:t xml:space="preserve"> and both health care professionals and clinical </w:t>
      </w:r>
      <w:r w:rsidR="00385E25" w:rsidRPr="000D28DF">
        <w:rPr>
          <w:rFonts w:asciiTheme="majorHAnsi" w:hAnsiTheme="majorHAnsi" w:cstheme="majorHAnsi"/>
          <w:b w:val="0"/>
          <w:bCs w:val="0"/>
          <w:color w:val="auto"/>
        </w:rPr>
        <w:t>researchers</w:t>
      </w:r>
    </w:p>
    <w:p w14:paraId="4AB83B71" w14:textId="6860B6F7" w:rsidR="0069524F" w:rsidRPr="000C48D9" w:rsidRDefault="0069524F" w:rsidP="001F3D60">
      <w:pPr>
        <w:pStyle w:val="Caption"/>
        <w:rPr>
          <w:rFonts w:asciiTheme="majorHAnsi" w:hAnsiTheme="majorHAnsi" w:cstheme="majorHAnsi"/>
        </w:rPr>
      </w:pPr>
    </w:p>
    <w:p w14:paraId="0582BBF1" w14:textId="77777777" w:rsidR="002B45FF" w:rsidRPr="000C48D9" w:rsidRDefault="002B45FF" w:rsidP="002B45FF">
      <w:pPr>
        <w:rPr>
          <w:rFonts w:asciiTheme="majorHAnsi" w:hAnsiTheme="majorHAnsi" w:cstheme="majorHAnsi"/>
        </w:rPr>
      </w:pPr>
    </w:p>
    <w:p w14:paraId="0370B2D8" w14:textId="77777777" w:rsidR="002B45FF" w:rsidRPr="000C48D9" w:rsidRDefault="002B45FF" w:rsidP="002B45FF">
      <w:pPr>
        <w:rPr>
          <w:rFonts w:asciiTheme="majorHAnsi" w:hAnsiTheme="majorHAnsi" w:cstheme="majorHAnsi"/>
        </w:rPr>
      </w:pPr>
    </w:p>
    <w:p w14:paraId="1589B4FB" w14:textId="04639848" w:rsidR="002B45FF" w:rsidRPr="00EF0C62" w:rsidRDefault="002B45FF" w:rsidP="002B45FF">
      <w:pPr>
        <w:rPr>
          <w:rFonts w:asciiTheme="majorHAnsi" w:hAnsiTheme="majorHAnsi" w:cstheme="majorHAnsi"/>
          <w:b/>
          <w:i/>
          <w:iCs/>
        </w:rPr>
      </w:pPr>
      <w:r w:rsidRPr="00EF0C62">
        <w:rPr>
          <w:rFonts w:asciiTheme="majorHAnsi" w:hAnsiTheme="majorHAnsi" w:cstheme="majorHAnsi"/>
          <w:b/>
          <w:i/>
          <w:iCs/>
        </w:rPr>
        <w:t>Core Outcome Set</w:t>
      </w:r>
      <w:r w:rsidR="005B2CBF" w:rsidRPr="00EF0C62">
        <w:rPr>
          <w:rFonts w:asciiTheme="majorHAnsi" w:hAnsiTheme="majorHAnsi" w:cstheme="majorHAnsi"/>
          <w:b/>
          <w:i/>
          <w:iCs/>
        </w:rPr>
        <w:t xml:space="preserve"> </w:t>
      </w:r>
      <w:r w:rsidRPr="00EF0C62">
        <w:rPr>
          <w:rFonts w:asciiTheme="majorHAnsi" w:hAnsiTheme="majorHAnsi" w:cstheme="majorHAnsi"/>
          <w:b/>
          <w:i/>
          <w:iCs/>
        </w:rPr>
        <w:t>-</w:t>
      </w:r>
      <w:r w:rsidR="005B2CBF" w:rsidRPr="00EF0C62">
        <w:rPr>
          <w:rFonts w:asciiTheme="majorHAnsi" w:hAnsiTheme="majorHAnsi" w:cstheme="majorHAnsi"/>
          <w:b/>
          <w:i/>
          <w:iCs/>
        </w:rPr>
        <w:t xml:space="preserve"> </w:t>
      </w:r>
      <w:r w:rsidRPr="00EF0C62">
        <w:rPr>
          <w:rFonts w:asciiTheme="majorHAnsi" w:hAnsiTheme="majorHAnsi" w:cstheme="majorHAnsi"/>
          <w:b/>
          <w:i/>
          <w:iCs/>
        </w:rPr>
        <w:t>Measurement Instruments</w:t>
      </w:r>
    </w:p>
    <w:p w14:paraId="25A1ABDA" w14:textId="77777777" w:rsidR="005A7368" w:rsidRPr="000C48D9" w:rsidRDefault="005A7368" w:rsidP="002B45FF">
      <w:pPr>
        <w:rPr>
          <w:rFonts w:asciiTheme="majorHAnsi" w:hAnsiTheme="majorHAnsi" w:cstheme="majorHAnsi"/>
        </w:rPr>
      </w:pPr>
    </w:p>
    <w:p w14:paraId="6DED56E9" w14:textId="77777777" w:rsidR="0032744F" w:rsidRDefault="0032744F" w:rsidP="002B45FF">
      <w:pPr>
        <w:rPr>
          <w:rFonts w:asciiTheme="majorHAnsi" w:hAnsiTheme="majorHAnsi" w:cstheme="majorHAnsi"/>
          <w:i/>
          <w:iCs/>
        </w:rPr>
      </w:pPr>
    </w:p>
    <w:p w14:paraId="45D8103D" w14:textId="77777777" w:rsidR="0032744F" w:rsidRDefault="0032744F" w:rsidP="002B45FF">
      <w:pPr>
        <w:rPr>
          <w:rFonts w:asciiTheme="majorHAnsi" w:hAnsiTheme="majorHAnsi" w:cstheme="majorHAnsi"/>
          <w:i/>
          <w:iCs/>
        </w:rPr>
      </w:pPr>
    </w:p>
    <w:p w14:paraId="67B251FF" w14:textId="452C0C13" w:rsidR="00A02B2A" w:rsidRPr="000C48D9" w:rsidRDefault="005A7368" w:rsidP="002B45FF">
      <w:pPr>
        <w:rPr>
          <w:rFonts w:asciiTheme="majorHAnsi" w:hAnsiTheme="majorHAnsi" w:cstheme="majorHAnsi"/>
          <w:b/>
          <w:bCs/>
          <w:i/>
          <w:iCs/>
        </w:rPr>
      </w:pPr>
      <w:r w:rsidRPr="000C48D9">
        <w:rPr>
          <w:rFonts w:asciiTheme="majorHAnsi" w:hAnsiTheme="majorHAnsi" w:cstheme="majorHAnsi"/>
          <w:i/>
          <w:iCs/>
        </w:rPr>
        <w:t>Delphi measurement</w:t>
      </w:r>
      <w:r w:rsidR="00A97004" w:rsidRPr="000C48D9">
        <w:rPr>
          <w:rFonts w:asciiTheme="majorHAnsi" w:hAnsiTheme="majorHAnsi" w:cstheme="majorHAnsi"/>
          <w:i/>
          <w:iCs/>
        </w:rPr>
        <w:t xml:space="preserve"> instrument</w:t>
      </w:r>
      <w:r w:rsidRPr="000C48D9">
        <w:rPr>
          <w:rFonts w:asciiTheme="majorHAnsi" w:hAnsiTheme="majorHAnsi" w:cstheme="majorHAnsi"/>
          <w:i/>
          <w:iCs/>
        </w:rPr>
        <w:t xml:space="preserve"> results pre-consensus meeting</w:t>
      </w:r>
      <w:r w:rsidR="00A97004" w:rsidRPr="000C48D9">
        <w:rPr>
          <w:rFonts w:asciiTheme="majorHAnsi" w:hAnsiTheme="majorHAnsi" w:cstheme="majorHAnsi"/>
          <w:i/>
          <w:iCs/>
        </w:rPr>
        <w:t xml:space="preserve"> for</w:t>
      </w:r>
      <w:r w:rsidRPr="000C48D9">
        <w:rPr>
          <w:rFonts w:asciiTheme="majorHAnsi" w:hAnsiTheme="majorHAnsi" w:cstheme="majorHAnsi"/>
          <w:i/>
          <w:iCs/>
        </w:rPr>
        <w:t xml:space="preserve"> 30</w:t>
      </w:r>
      <w:r w:rsidR="007B7C16">
        <w:rPr>
          <w:rFonts w:asciiTheme="majorHAnsi" w:hAnsiTheme="majorHAnsi" w:cstheme="majorHAnsi"/>
          <w:i/>
          <w:iCs/>
        </w:rPr>
        <w:t xml:space="preserve"> </w:t>
      </w:r>
      <w:r w:rsidRPr="000C48D9">
        <w:rPr>
          <w:rFonts w:asciiTheme="majorHAnsi" w:hAnsiTheme="majorHAnsi" w:cstheme="majorHAnsi"/>
          <w:i/>
          <w:iCs/>
        </w:rPr>
        <w:t xml:space="preserve">days </w:t>
      </w:r>
      <w:r w:rsidR="00A97004" w:rsidRPr="000C48D9">
        <w:rPr>
          <w:rFonts w:asciiTheme="majorHAnsi" w:hAnsiTheme="majorHAnsi" w:cstheme="majorHAnsi"/>
          <w:i/>
          <w:iCs/>
        </w:rPr>
        <w:t>post randomisation</w:t>
      </w:r>
    </w:p>
    <w:p w14:paraId="115EBD0C" w14:textId="77777777" w:rsidR="00A02B2A" w:rsidRPr="000C48D9" w:rsidRDefault="00A02B2A" w:rsidP="002B45FF">
      <w:pPr>
        <w:rPr>
          <w:rFonts w:asciiTheme="majorHAnsi" w:hAnsiTheme="majorHAnsi" w:cstheme="majorHAnsi"/>
        </w:rPr>
      </w:pPr>
    </w:p>
    <w:tbl>
      <w:tblPr>
        <w:tblStyle w:val="LightShading"/>
        <w:tblW w:w="13960" w:type="dxa"/>
        <w:tblBorders>
          <w:top w:val="none" w:sz="0" w:space="0" w:color="auto"/>
          <w:bottom w:val="none" w:sz="0" w:space="0" w:color="auto"/>
        </w:tblBorders>
        <w:tblLayout w:type="fixed"/>
        <w:tblLook w:val="04A0" w:firstRow="1" w:lastRow="0" w:firstColumn="1" w:lastColumn="0" w:noHBand="0" w:noVBand="1"/>
      </w:tblPr>
      <w:tblGrid>
        <w:gridCol w:w="1980"/>
        <w:gridCol w:w="3402"/>
        <w:gridCol w:w="1134"/>
        <w:gridCol w:w="1417"/>
        <w:gridCol w:w="2127"/>
        <w:gridCol w:w="1984"/>
        <w:gridCol w:w="1916"/>
      </w:tblGrid>
      <w:tr w:rsidR="00A97004" w:rsidRPr="000C48D9" w14:paraId="05633638" w14:textId="77777777" w:rsidTr="00683C24">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980" w:type="dxa"/>
          </w:tcPr>
          <w:p w14:paraId="4D423742" w14:textId="77777777" w:rsidR="00A97004" w:rsidRPr="000C48D9" w:rsidRDefault="00A97004" w:rsidP="00683C24">
            <w:pPr>
              <w:rPr>
                <w:rFonts w:asciiTheme="majorHAnsi" w:hAnsiTheme="majorHAnsi" w:cstheme="majorHAnsi"/>
                <w:color w:val="000000"/>
                <w:lang w:val="en-SG"/>
              </w:rPr>
            </w:pPr>
            <w:r w:rsidRPr="000C48D9">
              <w:rPr>
                <w:rFonts w:asciiTheme="majorHAnsi" w:hAnsiTheme="majorHAnsi" w:cstheme="majorHAnsi"/>
                <w:color w:val="000000"/>
                <w:lang w:val="en-SG"/>
              </w:rPr>
              <w:t>Domain</w:t>
            </w:r>
          </w:p>
        </w:tc>
        <w:tc>
          <w:tcPr>
            <w:tcW w:w="3402" w:type="dxa"/>
          </w:tcPr>
          <w:p w14:paraId="004EC7A8" w14:textId="77777777" w:rsidR="00A97004" w:rsidRPr="000C48D9" w:rsidRDefault="00A97004" w:rsidP="00683C2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Measurement Instrument</w:t>
            </w:r>
          </w:p>
        </w:tc>
        <w:tc>
          <w:tcPr>
            <w:tcW w:w="1134" w:type="dxa"/>
          </w:tcPr>
          <w:p w14:paraId="694E21FD" w14:textId="77777777" w:rsidR="00A97004" w:rsidRPr="000C48D9" w:rsidRDefault="00A97004" w:rsidP="00683C2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Score</w:t>
            </w:r>
            <w:r w:rsidRPr="000C48D9">
              <w:rPr>
                <w:rFonts w:asciiTheme="majorHAnsi" w:hAnsiTheme="majorHAnsi" w:cstheme="majorHAnsi"/>
                <w:color w:val="000000"/>
                <w:vertAlign w:val="superscript"/>
                <w:lang w:val="en-SG"/>
              </w:rPr>
              <w:t>#</w:t>
            </w:r>
          </w:p>
        </w:tc>
        <w:tc>
          <w:tcPr>
            <w:tcW w:w="7444" w:type="dxa"/>
            <w:gridSpan w:val="4"/>
          </w:tcPr>
          <w:p w14:paraId="757ADC52" w14:textId="36764A3D" w:rsidR="00A97004" w:rsidRPr="000C48D9" w:rsidRDefault="00A97004" w:rsidP="00683C2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bCs w:val="0"/>
                <w:color w:val="000000"/>
                <w:lang w:val="en-SG"/>
              </w:rPr>
              <w:t>Proportion (%) of stakeholders rating the domain as</w:t>
            </w:r>
            <w:r w:rsidR="007B7C16">
              <w:rPr>
                <w:rFonts w:asciiTheme="majorHAnsi" w:hAnsiTheme="majorHAnsi" w:cstheme="majorHAnsi"/>
                <w:bCs w:val="0"/>
                <w:color w:val="000000"/>
                <w:lang w:val="en-SG"/>
              </w:rPr>
              <w:t xml:space="preserve"> </w:t>
            </w:r>
            <w:r w:rsidRPr="000C48D9">
              <w:rPr>
                <w:rFonts w:asciiTheme="majorHAnsi" w:eastAsia="MS Gothic" w:hAnsiTheme="majorHAnsi" w:cstheme="majorHAnsi"/>
                <w:color w:val="000000"/>
              </w:rPr>
              <w:t>≥7 on a 9-point Likert Scale</w:t>
            </w:r>
          </w:p>
        </w:tc>
      </w:tr>
      <w:tr w:rsidR="00A97004" w:rsidRPr="000C48D9" w14:paraId="3255B2B9" w14:textId="77777777" w:rsidTr="00683C24">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980" w:type="dxa"/>
          </w:tcPr>
          <w:p w14:paraId="4A23C2B5" w14:textId="77777777" w:rsidR="00A97004" w:rsidRPr="000C48D9" w:rsidRDefault="00A97004" w:rsidP="00683C24">
            <w:pPr>
              <w:rPr>
                <w:rFonts w:asciiTheme="majorHAnsi" w:hAnsiTheme="majorHAnsi" w:cstheme="majorHAnsi"/>
                <w:color w:val="000000"/>
                <w:lang w:val="en-SG"/>
              </w:rPr>
            </w:pPr>
          </w:p>
        </w:tc>
        <w:tc>
          <w:tcPr>
            <w:tcW w:w="3402" w:type="dxa"/>
          </w:tcPr>
          <w:p w14:paraId="58F174B7"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p>
        </w:tc>
        <w:tc>
          <w:tcPr>
            <w:tcW w:w="1134" w:type="dxa"/>
          </w:tcPr>
          <w:p w14:paraId="42177DF3"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p>
        </w:tc>
        <w:tc>
          <w:tcPr>
            <w:tcW w:w="1417" w:type="dxa"/>
          </w:tcPr>
          <w:p w14:paraId="1A47BB95"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 xml:space="preserve">All </w:t>
            </w:r>
          </w:p>
          <w:p w14:paraId="4CF3F09C"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(n=107)</w:t>
            </w:r>
          </w:p>
        </w:tc>
        <w:tc>
          <w:tcPr>
            <w:tcW w:w="2127" w:type="dxa"/>
          </w:tcPr>
          <w:p w14:paraId="45627454" w14:textId="56BDC82D"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 xml:space="preserve">Healthcare </w:t>
            </w:r>
            <w:r w:rsidR="00ED437B" w:rsidRPr="000C48D9">
              <w:rPr>
                <w:rFonts w:asciiTheme="majorHAnsi" w:hAnsiTheme="majorHAnsi" w:cstheme="majorHAnsi"/>
                <w:color w:val="000000"/>
                <w:lang w:val="en-SG"/>
              </w:rPr>
              <w:t>P</w:t>
            </w:r>
            <w:r w:rsidRPr="000C48D9">
              <w:rPr>
                <w:rFonts w:asciiTheme="majorHAnsi" w:hAnsiTheme="majorHAnsi" w:cstheme="majorHAnsi"/>
                <w:color w:val="000000"/>
                <w:lang w:val="en-SG"/>
              </w:rPr>
              <w:t>rofessionals (n=57)</w:t>
            </w:r>
          </w:p>
        </w:tc>
        <w:tc>
          <w:tcPr>
            <w:tcW w:w="1984" w:type="dxa"/>
          </w:tcPr>
          <w:p w14:paraId="6D158451"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Clinical Researchers (n=28)</w:t>
            </w:r>
          </w:p>
        </w:tc>
        <w:tc>
          <w:tcPr>
            <w:tcW w:w="1916" w:type="dxa"/>
          </w:tcPr>
          <w:p w14:paraId="6D821467"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Patients and Caregivers (n=24)</w:t>
            </w:r>
          </w:p>
        </w:tc>
      </w:tr>
      <w:tr w:rsidR="00A97004" w:rsidRPr="000C48D9" w14:paraId="3F808A83" w14:textId="77777777" w:rsidTr="00683C24">
        <w:trPr>
          <w:trHeight w:val="313"/>
        </w:trPr>
        <w:tc>
          <w:tcPr>
            <w:cnfStyle w:val="001000000000" w:firstRow="0" w:lastRow="0" w:firstColumn="1" w:lastColumn="0" w:oddVBand="0" w:evenVBand="0" w:oddHBand="0" w:evenHBand="0" w:firstRowFirstColumn="0" w:firstRowLastColumn="0" w:lastRowFirstColumn="0" w:lastRowLastColumn="0"/>
            <w:tcW w:w="1980" w:type="dxa"/>
            <w:hideMark/>
          </w:tcPr>
          <w:p w14:paraId="1CB62E10" w14:textId="77777777" w:rsidR="00A97004" w:rsidRPr="000C48D9" w:rsidRDefault="00A97004" w:rsidP="00683C24">
            <w:pPr>
              <w:rPr>
                <w:rFonts w:asciiTheme="majorHAnsi" w:hAnsiTheme="majorHAnsi" w:cstheme="majorHAnsi"/>
                <w:color w:val="000000"/>
                <w:lang w:val="en-SG"/>
              </w:rPr>
            </w:pPr>
            <w:r w:rsidRPr="000C48D9">
              <w:rPr>
                <w:rFonts w:asciiTheme="majorHAnsi" w:hAnsiTheme="majorHAnsi" w:cstheme="majorHAnsi"/>
                <w:color w:val="000000"/>
                <w:lang w:val="en-SG"/>
              </w:rPr>
              <w:t>Physical function and symptoms</w:t>
            </w:r>
          </w:p>
        </w:tc>
        <w:tc>
          <w:tcPr>
            <w:tcW w:w="3402" w:type="dxa"/>
          </w:tcPr>
          <w:p w14:paraId="1411E0E6" w14:textId="77777777" w:rsidR="00A97004" w:rsidRPr="000C48D9" w:rsidRDefault="00A97004" w:rsidP="00683C24">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en-US"/>
              </w:rPr>
            </w:pPr>
            <w:r w:rsidRPr="000C48D9">
              <w:rPr>
                <w:rFonts w:asciiTheme="majorHAnsi" w:hAnsiTheme="majorHAnsi" w:cstheme="majorHAnsi"/>
              </w:rPr>
              <w:t>Physical component score of the 36-Item short form survey</w:t>
            </w:r>
          </w:p>
        </w:tc>
        <w:tc>
          <w:tcPr>
            <w:tcW w:w="1134" w:type="dxa"/>
            <w:vAlign w:val="bottom"/>
          </w:tcPr>
          <w:p w14:paraId="0CED9D2B"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7.23 (1.41)</w:t>
            </w:r>
          </w:p>
        </w:tc>
        <w:tc>
          <w:tcPr>
            <w:tcW w:w="1417" w:type="dxa"/>
            <w:vAlign w:val="bottom"/>
          </w:tcPr>
          <w:p w14:paraId="12B32449"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bCs/>
                <w:color w:val="000000"/>
                <w:lang w:val="en-SG"/>
              </w:rPr>
              <w:t>75</w:t>
            </w:r>
          </w:p>
        </w:tc>
        <w:tc>
          <w:tcPr>
            <w:tcW w:w="2127" w:type="dxa"/>
            <w:vAlign w:val="bottom"/>
          </w:tcPr>
          <w:p w14:paraId="7D83B7B1"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75</w:t>
            </w:r>
          </w:p>
        </w:tc>
        <w:tc>
          <w:tcPr>
            <w:tcW w:w="1984" w:type="dxa"/>
            <w:vAlign w:val="bottom"/>
          </w:tcPr>
          <w:p w14:paraId="412B03D3"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79</w:t>
            </w:r>
          </w:p>
        </w:tc>
        <w:tc>
          <w:tcPr>
            <w:tcW w:w="1916" w:type="dxa"/>
            <w:vAlign w:val="bottom"/>
          </w:tcPr>
          <w:p w14:paraId="2A3E9FAD"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71</w:t>
            </w:r>
          </w:p>
        </w:tc>
      </w:tr>
      <w:tr w:rsidR="00A97004" w:rsidRPr="000C48D9" w14:paraId="12DF7321" w14:textId="77777777" w:rsidTr="00683C2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Pr>
          <w:p w14:paraId="414E9530" w14:textId="77777777" w:rsidR="00A97004" w:rsidRPr="000C48D9" w:rsidRDefault="00A97004" w:rsidP="00683C24">
            <w:pPr>
              <w:rPr>
                <w:rFonts w:asciiTheme="majorHAnsi" w:hAnsiTheme="majorHAnsi" w:cstheme="majorHAnsi"/>
                <w:color w:val="000000"/>
                <w:lang w:val="en-SG"/>
              </w:rPr>
            </w:pPr>
          </w:p>
        </w:tc>
        <w:tc>
          <w:tcPr>
            <w:tcW w:w="3402" w:type="dxa"/>
          </w:tcPr>
          <w:p w14:paraId="7EBE24DB"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30 second sit to stand</w:t>
            </w:r>
          </w:p>
        </w:tc>
        <w:tc>
          <w:tcPr>
            <w:tcW w:w="1134" w:type="dxa"/>
            <w:vAlign w:val="bottom"/>
          </w:tcPr>
          <w:p w14:paraId="5F98DE44"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6.77 (1.61)</w:t>
            </w:r>
          </w:p>
        </w:tc>
        <w:tc>
          <w:tcPr>
            <w:tcW w:w="1417" w:type="dxa"/>
            <w:vAlign w:val="bottom"/>
          </w:tcPr>
          <w:p w14:paraId="0693C886"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65</w:t>
            </w:r>
          </w:p>
        </w:tc>
        <w:tc>
          <w:tcPr>
            <w:tcW w:w="2127" w:type="dxa"/>
            <w:vAlign w:val="bottom"/>
          </w:tcPr>
          <w:p w14:paraId="6E806CC8"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73</w:t>
            </w:r>
          </w:p>
        </w:tc>
        <w:tc>
          <w:tcPr>
            <w:tcW w:w="1984" w:type="dxa"/>
            <w:vAlign w:val="bottom"/>
          </w:tcPr>
          <w:p w14:paraId="4FDA2606"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68</w:t>
            </w:r>
          </w:p>
        </w:tc>
        <w:tc>
          <w:tcPr>
            <w:tcW w:w="1916" w:type="dxa"/>
            <w:vAlign w:val="bottom"/>
          </w:tcPr>
          <w:p w14:paraId="7EF18746"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46</w:t>
            </w:r>
          </w:p>
        </w:tc>
      </w:tr>
      <w:tr w:rsidR="00A97004" w:rsidRPr="000C48D9" w14:paraId="3614C255" w14:textId="77777777" w:rsidTr="00683C24">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215085A4" w14:textId="77777777" w:rsidR="00A97004" w:rsidRPr="000C48D9" w:rsidRDefault="00A97004" w:rsidP="00683C24">
            <w:pPr>
              <w:rPr>
                <w:rFonts w:asciiTheme="majorHAnsi" w:hAnsiTheme="majorHAnsi" w:cstheme="majorHAnsi"/>
                <w:color w:val="000000"/>
                <w:lang w:val="en-SG"/>
              </w:rPr>
            </w:pPr>
          </w:p>
        </w:tc>
        <w:tc>
          <w:tcPr>
            <w:tcW w:w="3402" w:type="dxa"/>
          </w:tcPr>
          <w:p w14:paraId="2923B773" w14:textId="77777777" w:rsidR="00A97004" w:rsidRPr="000C48D9" w:rsidRDefault="00A97004" w:rsidP="00683C2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6-minute walk test</w:t>
            </w:r>
          </w:p>
        </w:tc>
        <w:tc>
          <w:tcPr>
            <w:tcW w:w="1134" w:type="dxa"/>
            <w:vAlign w:val="bottom"/>
          </w:tcPr>
          <w:p w14:paraId="5A418C92"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6.67 (1.75)</w:t>
            </w:r>
          </w:p>
        </w:tc>
        <w:tc>
          <w:tcPr>
            <w:tcW w:w="1417" w:type="dxa"/>
            <w:vAlign w:val="bottom"/>
          </w:tcPr>
          <w:p w14:paraId="1FBA960E"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62</w:t>
            </w:r>
          </w:p>
        </w:tc>
        <w:tc>
          <w:tcPr>
            <w:tcW w:w="2127" w:type="dxa"/>
            <w:vAlign w:val="bottom"/>
          </w:tcPr>
          <w:p w14:paraId="541B68D5"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75</w:t>
            </w:r>
          </w:p>
        </w:tc>
        <w:tc>
          <w:tcPr>
            <w:tcW w:w="1984" w:type="dxa"/>
            <w:vAlign w:val="bottom"/>
          </w:tcPr>
          <w:p w14:paraId="3A9193BD"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46</w:t>
            </w:r>
          </w:p>
        </w:tc>
        <w:tc>
          <w:tcPr>
            <w:tcW w:w="1916" w:type="dxa"/>
            <w:vAlign w:val="bottom"/>
          </w:tcPr>
          <w:p w14:paraId="7DDD83C3"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50</w:t>
            </w:r>
          </w:p>
        </w:tc>
      </w:tr>
      <w:tr w:rsidR="00A97004" w:rsidRPr="000C48D9" w14:paraId="2D5C083B" w14:textId="77777777" w:rsidTr="00683C2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Pr>
          <w:p w14:paraId="556FFF55" w14:textId="77777777" w:rsidR="00A97004" w:rsidRPr="000C48D9" w:rsidRDefault="00A97004" w:rsidP="00683C24">
            <w:pPr>
              <w:rPr>
                <w:rFonts w:asciiTheme="majorHAnsi" w:hAnsiTheme="majorHAnsi" w:cstheme="majorHAnsi"/>
                <w:color w:val="000000"/>
                <w:lang w:val="en-SG"/>
              </w:rPr>
            </w:pPr>
          </w:p>
        </w:tc>
        <w:tc>
          <w:tcPr>
            <w:tcW w:w="3402" w:type="dxa"/>
          </w:tcPr>
          <w:p w14:paraId="44A35285"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2-minute walk test</w:t>
            </w:r>
          </w:p>
        </w:tc>
        <w:tc>
          <w:tcPr>
            <w:tcW w:w="1134" w:type="dxa"/>
            <w:vAlign w:val="bottom"/>
          </w:tcPr>
          <w:p w14:paraId="48A18EB5"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6.41 (1.82)</w:t>
            </w:r>
          </w:p>
        </w:tc>
        <w:tc>
          <w:tcPr>
            <w:tcW w:w="1417" w:type="dxa"/>
            <w:vAlign w:val="bottom"/>
          </w:tcPr>
          <w:p w14:paraId="78ECA026"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55</w:t>
            </w:r>
          </w:p>
        </w:tc>
        <w:tc>
          <w:tcPr>
            <w:tcW w:w="2127" w:type="dxa"/>
            <w:vAlign w:val="bottom"/>
          </w:tcPr>
          <w:p w14:paraId="28C8CF50"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56</w:t>
            </w:r>
          </w:p>
        </w:tc>
        <w:tc>
          <w:tcPr>
            <w:tcW w:w="1984" w:type="dxa"/>
            <w:vAlign w:val="bottom"/>
          </w:tcPr>
          <w:p w14:paraId="3AC5ED21"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64</w:t>
            </w:r>
          </w:p>
        </w:tc>
        <w:tc>
          <w:tcPr>
            <w:tcW w:w="1916" w:type="dxa"/>
            <w:vAlign w:val="bottom"/>
          </w:tcPr>
          <w:p w14:paraId="5626E640"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42</w:t>
            </w:r>
          </w:p>
        </w:tc>
      </w:tr>
      <w:tr w:rsidR="00A97004" w:rsidRPr="000C48D9" w14:paraId="19F8D752" w14:textId="77777777" w:rsidTr="00683C24">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3EB49740" w14:textId="77777777" w:rsidR="00A97004" w:rsidRPr="000C48D9" w:rsidRDefault="00A97004" w:rsidP="00683C24">
            <w:pPr>
              <w:rPr>
                <w:rFonts w:asciiTheme="majorHAnsi" w:hAnsiTheme="majorHAnsi" w:cstheme="majorHAnsi"/>
                <w:color w:val="000000"/>
                <w:lang w:val="en-SG"/>
              </w:rPr>
            </w:pPr>
          </w:p>
        </w:tc>
        <w:tc>
          <w:tcPr>
            <w:tcW w:w="3402" w:type="dxa"/>
          </w:tcPr>
          <w:p w14:paraId="311B4798" w14:textId="77777777" w:rsidR="00A97004" w:rsidRPr="000C48D9" w:rsidRDefault="00A97004" w:rsidP="00683C2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Short physical performance battery</w:t>
            </w:r>
          </w:p>
        </w:tc>
        <w:tc>
          <w:tcPr>
            <w:tcW w:w="1134" w:type="dxa"/>
            <w:vAlign w:val="bottom"/>
          </w:tcPr>
          <w:p w14:paraId="7E9667C9"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6.68 (1.67)</w:t>
            </w:r>
          </w:p>
        </w:tc>
        <w:tc>
          <w:tcPr>
            <w:tcW w:w="1417" w:type="dxa"/>
            <w:vAlign w:val="bottom"/>
          </w:tcPr>
          <w:p w14:paraId="6B18747E"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52</w:t>
            </w:r>
          </w:p>
        </w:tc>
        <w:tc>
          <w:tcPr>
            <w:tcW w:w="2127" w:type="dxa"/>
            <w:vAlign w:val="bottom"/>
          </w:tcPr>
          <w:p w14:paraId="2439E3F6"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58</w:t>
            </w:r>
          </w:p>
        </w:tc>
        <w:tc>
          <w:tcPr>
            <w:tcW w:w="1984" w:type="dxa"/>
            <w:vAlign w:val="bottom"/>
          </w:tcPr>
          <w:p w14:paraId="5BEB1448"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43</w:t>
            </w:r>
          </w:p>
        </w:tc>
        <w:tc>
          <w:tcPr>
            <w:tcW w:w="1916" w:type="dxa"/>
            <w:vAlign w:val="bottom"/>
          </w:tcPr>
          <w:p w14:paraId="6475E5AC"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50</w:t>
            </w:r>
          </w:p>
        </w:tc>
      </w:tr>
      <w:tr w:rsidR="00A97004" w:rsidRPr="000C48D9" w14:paraId="6C6D845B" w14:textId="77777777" w:rsidTr="00683C2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Pr>
          <w:p w14:paraId="7A69247A" w14:textId="77777777" w:rsidR="00A97004" w:rsidRPr="000C48D9" w:rsidRDefault="00A97004" w:rsidP="00683C24">
            <w:pPr>
              <w:rPr>
                <w:rFonts w:asciiTheme="majorHAnsi" w:hAnsiTheme="majorHAnsi" w:cstheme="majorHAnsi"/>
                <w:color w:val="000000"/>
                <w:lang w:val="en-SG"/>
              </w:rPr>
            </w:pPr>
          </w:p>
        </w:tc>
        <w:tc>
          <w:tcPr>
            <w:tcW w:w="3402" w:type="dxa"/>
          </w:tcPr>
          <w:p w14:paraId="2EA9454C"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4-minute walk test</w:t>
            </w:r>
          </w:p>
        </w:tc>
        <w:tc>
          <w:tcPr>
            <w:tcW w:w="1134" w:type="dxa"/>
            <w:vAlign w:val="bottom"/>
          </w:tcPr>
          <w:p w14:paraId="2ED43A85"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6.20 (1.88)</w:t>
            </w:r>
          </w:p>
        </w:tc>
        <w:tc>
          <w:tcPr>
            <w:tcW w:w="1417" w:type="dxa"/>
            <w:vAlign w:val="bottom"/>
          </w:tcPr>
          <w:p w14:paraId="1ED5C5DA"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46</w:t>
            </w:r>
          </w:p>
        </w:tc>
        <w:tc>
          <w:tcPr>
            <w:tcW w:w="2127" w:type="dxa"/>
            <w:vAlign w:val="bottom"/>
          </w:tcPr>
          <w:p w14:paraId="0A140541"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45</w:t>
            </w:r>
          </w:p>
        </w:tc>
        <w:tc>
          <w:tcPr>
            <w:tcW w:w="1984" w:type="dxa"/>
            <w:vAlign w:val="bottom"/>
          </w:tcPr>
          <w:p w14:paraId="3D1A45E9"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43</w:t>
            </w:r>
          </w:p>
        </w:tc>
        <w:tc>
          <w:tcPr>
            <w:tcW w:w="1916" w:type="dxa"/>
            <w:vAlign w:val="bottom"/>
          </w:tcPr>
          <w:p w14:paraId="33F8D76F"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50</w:t>
            </w:r>
          </w:p>
        </w:tc>
      </w:tr>
      <w:tr w:rsidR="00A97004" w:rsidRPr="000C48D9" w14:paraId="521BB6BD" w14:textId="77777777" w:rsidTr="00683C24">
        <w:trPr>
          <w:trHeight w:val="313"/>
        </w:trPr>
        <w:tc>
          <w:tcPr>
            <w:cnfStyle w:val="001000000000" w:firstRow="0" w:lastRow="0" w:firstColumn="1" w:lastColumn="0" w:oddVBand="0" w:evenVBand="0" w:oddHBand="0" w:evenHBand="0" w:firstRowFirstColumn="0" w:firstRowLastColumn="0" w:lastRowFirstColumn="0" w:lastRowLastColumn="0"/>
            <w:tcW w:w="1980" w:type="dxa"/>
            <w:hideMark/>
          </w:tcPr>
          <w:p w14:paraId="407B7864" w14:textId="77777777" w:rsidR="00A97004" w:rsidRPr="000C48D9" w:rsidRDefault="00A97004" w:rsidP="00683C24">
            <w:pPr>
              <w:rPr>
                <w:rFonts w:asciiTheme="majorHAnsi" w:hAnsiTheme="majorHAnsi" w:cstheme="majorHAnsi"/>
                <w:color w:val="000000"/>
                <w:lang w:val="en-SG"/>
              </w:rPr>
            </w:pPr>
            <w:r w:rsidRPr="000C48D9">
              <w:rPr>
                <w:rFonts w:asciiTheme="majorHAnsi" w:hAnsiTheme="majorHAnsi" w:cstheme="majorHAnsi"/>
                <w:color w:val="000000"/>
                <w:lang w:val="en-SG"/>
              </w:rPr>
              <w:t>Infection</w:t>
            </w:r>
          </w:p>
        </w:tc>
        <w:tc>
          <w:tcPr>
            <w:tcW w:w="3402" w:type="dxa"/>
          </w:tcPr>
          <w:p w14:paraId="5BC66C5E" w14:textId="77777777" w:rsidR="00A97004" w:rsidRPr="000C48D9" w:rsidRDefault="00A97004" w:rsidP="00683C2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Positive blood cultures</w:t>
            </w:r>
          </w:p>
        </w:tc>
        <w:tc>
          <w:tcPr>
            <w:tcW w:w="1134" w:type="dxa"/>
            <w:vAlign w:val="bottom"/>
          </w:tcPr>
          <w:p w14:paraId="66383C65"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6.54 (1.76)</w:t>
            </w:r>
          </w:p>
        </w:tc>
        <w:tc>
          <w:tcPr>
            <w:tcW w:w="1417" w:type="dxa"/>
            <w:vAlign w:val="bottom"/>
          </w:tcPr>
          <w:p w14:paraId="1671DE43"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52</w:t>
            </w:r>
          </w:p>
        </w:tc>
        <w:tc>
          <w:tcPr>
            <w:tcW w:w="2127" w:type="dxa"/>
            <w:vAlign w:val="bottom"/>
          </w:tcPr>
          <w:p w14:paraId="29687593"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49</w:t>
            </w:r>
          </w:p>
        </w:tc>
        <w:tc>
          <w:tcPr>
            <w:tcW w:w="1984" w:type="dxa"/>
            <w:vAlign w:val="bottom"/>
          </w:tcPr>
          <w:p w14:paraId="27735BF3"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50</w:t>
            </w:r>
          </w:p>
        </w:tc>
        <w:tc>
          <w:tcPr>
            <w:tcW w:w="1916" w:type="dxa"/>
            <w:vAlign w:val="bottom"/>
          </w:tcPr>
          <w:p w14:paraId="0F9B4110"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63</w:t>
            </w:r>
          </w:p>
        </w:tc>
      </w:tr>
      <w:tr w:rsidR="00A97004" w:rsidRPr="000C48D9" w14:paraId="5B2E3BC0" w14:textId="77777777" w:rsidTr="00683C2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Pr>
          <w:p w14:paraId="0C3E45C8" w14:textId="77777777" w:rsidR="00A97004" w:rsidRPr="000C48D9" w:rsidRDefault="00A97004" w:rsidP="00683C24">
            <w:pPr>
              <w:rPr>
                <w:rFonts w:asciiTheme="majorHAnsi" w:hAnsiTheme="majorHAnsi" w:cstheme="majorHAnsi"/>
                <w:color w:val="000000"/>
                <w:lang w:val="en-SG"/>
              </w:rPr>
            </w:pPr>
          </w:p>
        </w:tc>
        <w:tc>
          <w:tcPr>
            <w:tcW w:w="3402" w:type="dxa"/>
          </w:tcPr>
          <w:p w14:paraId="4C07CA52"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Administration of antibiotics</w:t>
            </w:r>
          </w:p>
        </w:tc>
        <w:tc>
          <w:tcPr>
            <w:tcW w:w="1134" w:type="dxa"/>
            <w:vAlign w:val="bottom"/>
          </w:tcPr>
          <w:p w14:paraId="61E97C43"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6.96 (1.54)</w:t>
            </w:r>
          </w:p>
        </w:tc>
        <w:tc>
          <w:tcPr>
            <w:tcW w:w="1417" w:type="dxa"/>
            <w:vAlign w:val="bottom"/>
          </w:tcPr>
          <w:p w14:paraId="5550F353"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69</w:t>
            </w:r>
          </w:p>
        </w:tc>
        <w:tc>
          <w:tcPr>
            <w:tcW w:w="2127" w:type="dxa"/>
            <w:vAlign w:val="bottom"/>
          </w:tcPr>
          <w:p w14:paraId="1D93A0F4"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73</w:t>
            </w:r>
          </w:p>
        </w:tc>
        <w:tc>
          <w:tcPr>
            <w:tcW w:w="1984" w:type="dxa"/>
            <w:vAlign w:val="bottom"/>
          </w:tcPr>
          <w:p w14:paraId="43927666"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54</w:t>
            </w:r>
          </w:p>
        </w:tc>
        <w:tc>
          <w:tcPr>
            <w:tcW w:w="1916" w:type="dxa"/>
            <w:vAlign w:val="bottom"/>
          </w:tcPr>
          <w:p w14:paraId="64D50503"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79</w:t>
            </w:r>
          </w:p>
        </w:tc>
      </w:tr>
      <w:tr w:rsidR="00A97004" w:rsidRPr="000C48D9" w14:paraId="497A8A83" w14:textId="77777777" w:rsidTr="00AD35AF">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17B711AA" w14:textId="77777777" w:rsidR="00A97004" w:rsidRPr="000C48D9" w:rsidRDefault="00A97004" w:rsidP="00683C24">
            <w:pPr>
              <w:rPr>
                <w:rFonts w:asciiTheme="majorHAnsi" w:hAnsiTheme="majorHAnsi" w:cstheme="majorHAnsi"/>
                <w:color w:val="000000"/>
                <w:lang w:val="en-SG"/>
              </w:rPr>
            </w:pPr>
          </w:p>
        </w:tc>
        <w:tc>
          <w:tcPr>
            <w:tcW w:w="3402" w:type="dxa"/>
          </w:tcPr>
          <w:p w14:paraId="652D6339" w14:textId="77777777" w:rsidR="00A97004" w:rsidRPr="000C48D9" w:rsidRDefault="00A97004" w:rsidP="00683C2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Sepsis 3.0 definition</w:t>
            </w:r>
          </w:p>
        </w:tc>
        <w:tc>
          <w:tcPr>
            <w:tcW w:w="1134" w:type="dxa"/>
            <w:vAlign w:val="bottom"/>
          </w:tcPr>
          <w:p w14:paraId="194471F4"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7.06 (1.78)</w:t>
            </w:r>
          </w:p>
        </w:tc>
        <w:tc>
          <w:tcPr>
            <w:tcW w:w="1417" w:type="dxa"/>
            <w:vAlign w:val="bottom"/>
          </w:tcPr>
          <w:p w14:paraId="71D454DC"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67</w:t>
            </w:r>
          </w:p>
        </w:tc>
        <w:tc>
          <w:tcPr>
            <w:tcW w:w="2127" w:type="dxa"/>
            <w:vAlign w:val="bottom"/>
          </w:tcPr>
          <w:p w14:paraId="79C8771A"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60</w:t>
            </w:r>
          </w:p>
        </w:tc>
        <w:tc>
          <w:tcPr>
            <w:tcW w:w="1984" w:type="dxa"/>
            <w:vAlign w:val="bottom"/>
          </w:tcPr>
          <w:p w14:paraId="1A8E11F7"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64</w:t>
            </w:r>
          </w:p>
        </w:tc>
        <w:tc>
          <w:tcPr>
            <w:tcW w:w="1916" w:type="dxa"/>
            <w:vAlign w:val="bottom"/>
          </w:tcPr>
          <w:p w14:paraId="5753EB66" w14:textId="77777777" w:rsidR="00A97004" w:rsidRPr="000C48D9" w:rsidRDefault="00A97004"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88</w:t>
            </w:r>
          </w:p>
        </w:tc>
      </w:tr>
      <w:tr w:rsidR="00A97004" w:rsidRPr="000C48D9" w14:paraId="5707E831" w14:textId="77777777" w:rsidTr="00AD35A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7D2090FD" w14:textId="77777777" w:rsidR="00A97004" w:rsidRPr="000C48D9" w:rsidRDefault="00A97004" w:rsidP="00683C24">
            <w:pPr>
              <w:rPr>
                <w:rFonts w:asciiTheme="majorHAnsi" w:hAnsiTheme="majorHAnsi" w:cstheme="majorHAnsi"/>
                <w:color w:val="000000"/>
                <w:lang w:val="en-SG"/>
              </w:rPr>
            </w:pPr>
          </w:p>
        </w:tc>
        <w:tc>
          <w:tcPr>
            <w:tcW w:w="3402" w:type="dxa"/>
            <w:tcBorders>
              <w:bottom w:val="single" w:sz="4" w:space="0" w:color="auto"/>
            </w:tcBorders>
          </w:tcPr>
          <w:p w14:paraId="65672C19" w14:textId="77777777" w:rsidR="00A97004" w:rsidRPr="000C48D9" w:rsidRDefault="00A97004"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48D9">
              <w:rPr>
                <w:rFonts w:asciiTheme="majorHAnsi" w:hAnsiTheme="majorHAnsi" w:cstheme="majorHAnsi"/>
              </w:rPr>
              <w:t>ECDC definition</w:t>
            </w:r>
          </w:p>
        </w:tc>
        <w:tc>
          <w:tcPr>
            <w:tcW w:w="1134" w:type="dxa"/>
            <w:tcBorders>
              <w:bottom w:val="single" w:sz="4" w:space="0" w:color="auto"/>
            </w:tcBorders>
            <w:vAlign w:val="bottom"/>
          </w:tcPr>
          <w:p w14:paraId="4213B464"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6.61 (1.70)</w:t>
            </w:r>
          </w:p>
        </w:tc>
        <w:tc>
          <w:tcPr>
            <w:tcW w:w="1417" w:type="dxa"/>
            <w:tcBorders>
              <w:bottom w:val="single" w:sz="4" w:space="0" w:color="auto"/>
            </w:tcBorders>
            <w:vAlign w:val="bottom"/>
          </w:tcPr>
          <w:p w14:paraId="08FC3D18"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lang w:val="en-SG"/>
              </w:rPr>
            </w:pPr>
            <w:r w:rsidRPr="000C48D9">
              <w:rPr>
                <w:rFonts w:asciiTheme="majorHAnsi" w:hAnsiTheme="majorHAnsi" w:cstheme="majorHAnsi"/>
              </w:rPr>
              <w:t>46</w:t>
            </w:r>
          </w:p>
        </w:tc>
        <w:tc>
          <w:tcPr>
            <w:tcW w:w="2127" w:type="dxa"/>
            <w:tcBorders>
              <w:bottom w:val="single" w:sz="4" w:space="0" w:color="auto"/>
            </w:tcBorders>
            <w:vAlign w:val="bottom"/>
          </w:tcPr>
          <w:p w14:paraId="4FC07040"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38</w:t>
            </w:r>
          </w:p>
        </w:tc>
        <w:tc>
          <w:tcPr>
            <w:tcW w:w="1984" w:type="dxa"/>
            <w:tcBorders>
              <w:bottom w:val="single" w:sz="4" w:space="0" w:color="auto"/>
            </w:tcBorders>
            <w:vAlign w:val="bottom"/>
          </w:tcPr>
          <w:p w14:paraId="249F1960"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39</w:t>
            </w:r>
          </w:p>
        </w:tc>
        <w:tc>
          <w:tcPr>
            <w:tcW w:w="1916" w:type="dxa"/>
            <w:tcBorders>
              <w:bottom w:val="single" w:sz="4" w:space="0" w:color="auto"/>
            </w:tcBorders>
            <w:vAlign w:val="bottom"/>
          </w:tcPr>
          <w:p w14:paraId="069D2E5A" w14:textId="77777777" w:rsidR="00A97004" w:rsidRPr="000C48D9" w:rsidRDefault="00A97004"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rPr>
              <w:t>71</w:t>
            </w:r>
          </w:p>
        </w:tc>
      </w:tr>
    </w:tbl>
    <w:p w14:paraId="624B2C8D" w14:textId="1C10798A" w:rsidR="00A97004" w:rsidRPr="00E53B65" w:rsidRDefault="00E53B65" w:rsidP="00A97004">
      <w:pPr>
        <w:rPr>
          <w:rFonts w:asciiTheme="majorHAnsi" w:hAnsiTheme="majorHAnsi" w:cstheme="majorHAnsi"/>
          <w:sz w:val="18"/>
          <w:szCs w:val="18"/>
        </w:rPr>
      </w:pPr>
      <w:r>
        <w:rPr>
          <w:rFonts w:asciiTheme="majorHAnsi" w:hAnsiTheme="majorHAnsi" w:cstheme="majorHAnsi"/>
          <w:b/>
          <w:bCs/>
          <w:sz w:val="18"/>
          <w:szCs w:val="18"/>
        </w:rPr>
        <w:t>Supplementary</w:t>
      </w:r>
      <w:r w:rsidR="007B7C16">
        <w:rPr>
          <w:rFonts w:asciiTheme="majorHAnsi" w:hAnsiTheme="majorHAnsi" w:cstheme="majorHAnsi"/>
          <w:b/>
          <w:bCs/>
          <w:sz w:val="18"/>
          <w:szCs w:val="18"/>
        </w:rPr>
        <w:t xml:space="preserve"> Information</w:t>
      </w:r>
      <w:r w:rsidR="00310A91">
        <w:rPr>
          <w:rFonts w:asciiTheme="majorHAnsi" w:hAnsiTheme="majorHAnsi" w:cstheme="majorHAnsi"/>
          <w:b/>
          <w:bCs/>
          <w:sz w:val="18"/>
          <w:szCs w:val="18"/>
        </w:rPr>
        <w:t xml:space="preserve"> </w:t>
      </w:r>
      <w:r w:rsidR="00A97004" w:rsidRPr="00310A91">
        <w:rPr>
          <w:rFonts w:asciiTheme="majorHAnsi" w:hAnsiTheme="majorHAnsi" w:cstheme="majorHAnsi"/>
          <w:b/>
          <w:bCs/>
          <w:sz w:val="18"/>
          <w:szCs w:val="18"/>
        </w:rPr>
        <w:t>Table S1</w:t>
      </w:r>
      <w:r w:rsidR="00B6722C">
        <w:rPr>
          <w:rFonts w:asciiTheme="majorHAnsi" w:hAnsiTheme="majorHAnsi" w:cstheme="majorHAnsi"/>
          <w:b/>
          <w:bCs/>
          <w:sz w:val="18"/>
          <w:szCs w:val="18"/>
        </w:rPr>
        <w:t>2</w:t>
      </w:r>
      <w:r w:rsidR="00A97004" w:rsidRPr="000D28DF">
        <w:rPr>
          <w:rFonts w:asciiTheme="majorHAnsi" w:hAnsiTheme="majorHAnsi" w:cstheme="majorHAnsi"/>
          <w:sz w:val="18"/>
          <w:szCs w:val="18"/>
        </w:rPr>
        <w:t xml:space="preserve"> Final results of measurement instrument </w:t>
      </w:r>
      <w:r w:rsidR="00A97004" w:rsidRPr="00E53B65">
        <w:rPr>
          <w:rFonts w:asciiTheme="majorHAnsi" w:hAnsiTheme="majorHAnsi" w:cstheme="majorHAnsi"/>
          <w:sz w:val="18"/>
          <w:szCs w:val="18"/>
        </w:rPr>
        <w:t xml:space="preserve">performance at </w:t>
      </w:r>
      <w:proofErr w:type="gramStart"/>
      <w:r w:rsidR="00A97004" w:rsidRPr="00E53B65">
        <w:rPr>
          <w:rFonts w:asciiTheme="majorHAnsi" w:hAnsiTheme="majorHAnsi" w:cstheme="majorHAnsi"/>
          <w:sz w:val="18"/>
          <w:szCs w:val="18"/>
        </w:rPr>
        <w:t>30</w:t>
      </w:r>
      <w:r w:rsidR="007B7C16" w:rsidRPr="00E53B65">
        <w:rPr>
          <w:rFonts w:asciiTheme="majorHAnsi" w:hAnsiTheme="majorHAnsi" w:cstheme="majorHAnsi"/>
          <w:sz w:val="18"/>
          <w:szCs w:val="18"/>
        </w:rPr>
        <w:t xml:space="preserve"> </w:t>
      </w:r>
      <w:r w:rsidR="00A97004" w:rsidRPr="00E53B65">
        <w:rPr>
          <w:rFonts w:asciiTheme="majorHAnsi" w:hAnsiTheme="majorHAnsi" w:cstheme="majorHAnsi"/>
          <w:sz w:val="18"/>
          <w:szCs w:val="18"/>
        </w:rPr>
        <w:t>day</w:t>
      </w:r>
      <w:proofErr w:type="gramEnd"/>
      <w:r w:rsidR="00A97004" w:rsidRPr="00E53B65">
        <w:rPr>
          <w:rFonts w:asciiTheme="majorHAnsi" w:hAnsiTheme="majorHAnsi" w:cstheme="majorHAnsi"/>
          <w:sz w:val="18"/>
          <w:szCs w:val="18"/>
        </w:rPr>
        <w:t xml:space="preserve"> post randomi</w:t>
      </w:r>
      <w:r w:rsidR="009557A3" w:rsidRPr="00E53B65">
        <w:rPr>
          <w:rFonts w:asciiTheme="majorHAnsi" w:hAnsiTheme="majorHAnsi" w:cstheme="majorHAnsi"/>
          <w:sz w:val="18"/>
          <w:szCs w:val="18"/>
        </w:rPr>
        <w:t>s</w:t>
      </w:r>
      <w:r w:rsidR="00A97004" w:rsidRPr="00E53B65">
        <w:rPr>
          <w:rFonts w:asciiTheme="majorHAnsi" w:hAnsiTheme="majorHAnsi" w:cstheme="majorHAnsi"/>
          <w:sz w:val="18"/>
          <w:szCs w:val="18"/>
        </w:rPr>
        <w:t>ation.</w:t>
      </w:r>
      <w:r w:rsidRPr="00E53B65">
        <w:rPr>
          <w:rFonts w:asciiTheme="majorHAnsi" w:hAnsiTheme="majorHAnsi" w:cstheme="majorHAnsi"/>
          <w:sz w:val="18"/>
          <w:szCs w:val="18"/>
        </w:rPr>
        <w:t xml:space="preserve"> </w:t>
      </w:r>
      <w:r w:rsidRPr="00E53B65">
        <w:rPr>
          <w:rFonts w:asciiTheme="majorHAnsi" w:hAnsiTheme="majorHAnsi" w:cstheme="majorHAnsi"/>
          <w:color w:val="000000"/>
          <w:sz w:val="18"/>
          <w:szCs w:val="18"/>
          <w:vertAlign w:val="superscript"/>
          <w:lang w:val="en-SG"/>
        </w:rPr>
        <w:t>#</w:t>
      </w:r>
      <w:r w:rsidRPr="00E53B65">
        <w:rPr>
          <w:rFonts w:asciiTheme="majorHAnsi" w:hAnsiTheme="majorHAnsi" w:cstheme="majorHAnsi"/>
          <w:color w:val="000000"/>
          <w:sz w:val="18"/>
          <w:szCs w:val="18"/>
          <w:lang w:val="en-SG"/>
        </w:rPr>
        <w:t>Mean score (standard deviation).</w:t>
      </w:r>
      <w:r w:rsidR="00A97004" w:rsidRPr="00E53B65">
        <w:rPr>
          <w:rFonts w:asciiTheme="majorHAnsi" w:hAnsiTheme="majorHAnsi" w:cstheme="majorHAnsi"/>
          <w:sz w:val="18"/>
          <w:szCs w:val="18"/>
        </w:rPr>
        <w:t xml:space="preserve"> ECDC = </w:t>
      </w:r>
      <w:r w:rsidR="00A97004" w:rsidRPr="00E53B65">
        <w:rPr>
          <w:rFonts w:asciiTheme="majorHAnsi" w:hAnsiTheme="majorHAnsi" w:cstheme="majorHAnsi"/>
          <w:color w:val="000000"/>
          <w:sz w:val="18"/>
          <w:szCs w:val="18"/>
          <w:shd w:val="clear" w:color="auto" w:fill="FFFFFF"/>
        </w:rPr>
        <w:t>European Centre for Disease Prevention and Control</w:t>
      </w:r>
    </w:p>
    <w:p w14:paraId="37E3F098" w14:textId="78F90E96" w:rsidR="00A97004" w:rsidRPr="000C48D9" w:rsidRDefault="00A97004" w:rsidP="00A97004">
      <w:pPr>
        <w:pStyle w:val="Caption"/>
        <w:rPr>
          <w:rFonts w:asciiTheme="majorHAnsi" w:hAnsiTheme="majorHAnsi" w:cstheme="majorHAnsi"/>
          <w:color w:val="auto"/>
        </w:rPr>
      </w:pPr>
    </w:p>
    <w:p w14:paraId="2E7B6850" w14:textId="77777777" w:rsidR="00A02B2A" w:rsidRPr="000C48D9" w:rsidRDefault="00A02B2A" w:rsidP="002B45FF">
      <w:pPr>
        <w:rPr>
          <w:rFonts w:asciiTheme="majorHAnsi" w:hAnsiTheme="majorHAnsi" w:cstheme="majorHAnsi"/>
        </w:rPr>
      </w:pPr>
    </w:p>
    <w:p w14:paraId="52477C63" w14:textId="77777777" w:rsidR="00A02B2A" w:rsidRPr="000C48D9" w:rsidRDefault="00A02B2A" w:rsidP="002B45FF">
      <w:pPr>
        <w:rPr>
          <w:rFonts w:asciiTheme="majorHAnsi" w:hAnsiTheme="majorHAnsi" w:cstheme="majorHAnsi"/>
        </w:rPr>
      </w:pPr>
    </w:p>
    <w:p w14:paraId="761CD147" w14:textId="77777777" w:rsidR="00A02B2A" w:rsidRPr="000C48D9" w:rsidRDefault="00A02B2A" w:rsidP="002B45FF">
      <w:pPr>
        <w:rPr>
          <w:rFonts w:asciiTheme="majorHAnsi" w:hAnsiTheme="majorHAnsi" w:cstheme="majorHAnsi"/>
        </w:rPr>
      </w:pPr>
    </w:p>
    <w:p w14:paraId="67E54D00" w14:textId="77777777" w:rsidR="00A02B2A" w:rsidRPr="000C48D9" w:rsidRDefault="00A02B2A" w:rsidP="002B45FF">
      <w:pPr>
        <w:rPr>
          <w:rFonts w:asciiTheme="majorHAnsi" w:hAnsiTheme="majorHAnsi" w:cstheme="majorHAnsi"/>
        </w:rPr>
      </w:pPr>
    </w:p>
    <w:p w14:paraId="2B0F4451" w14:textId="77777777" w:rsidR="00A02B2A" w:rsidRPr="000C48D9" w:rsidRDefault="00A02B2A" w:rsidP="002B45FF">
      <w:pPr>
        <w:rPr>
          <w:rFonts w:asciiTheme="majorHAnsi" w:hAnsiTheme="majorHAnsi" w:cstheme="majorHAnsi"/>
        </w:rPr>
      </w:pPr>
    </w:p>
    <w:p w14:paraId="76684C36" w14:textId="77777777" w:rsidR="00A02B2A" w:rsidRPr="000C48D9" w:rsidRDefault="00A02B2A" w:rsidP="002B45FF">
      <w:pPr>
        <w:rPr>
          <w:rFonts w:asciiTheme="majorHAnsi" w:hAnsiTheme="majorHAnsi" w:cstheme="majorHAnsi"/>
        </w:rPr>
      </w:pPr>
    </w:p>
    <w:p w14:paraId="3EEBF4DD" w14:textId="77777777" w:rsidR="00A02B2A" w:rsidRPr="000C48D9" w:rsidRDefault="00A02B2A" w:rsidP="002B45FF">
      <w:pPr>
        <w:rPr>
          <w:rFonts w:asciiTheme="majorHAnsi" w:hAnsiTheme="majorHAnsi" w:cstheme="majorHAnsi"/>
        </w:rPr>
      </w:pPr>
    </w:p>
    <w:p w14:paraId="00507823" w14:textId="77777777" w:rsidR="0032744F" w:rsidRDefault="0032744F" w:rsidP="0032744F">
      <w:pPr>
        <w:rPr>
          <w:rFonts w:asciiTheme="majorHAnsi" w:hAnsiTheme="majorHAnsi" w:cstheme="majorHAnsi"/>
          <w:bCs/>
          <w:i/>
          <w:iCs/>
        </w:rPr>
      </w:pPr>
    </w:p>
    <w:p w14:paraId="4970D54D" w14:textId="77777777" w:rsidR="0032744F" w:rsidRDefault="0032744F" w:rsidP="0032744F">
      <w:pPr>
        <w:rPr>
          <w:rFonts w:asciiTheme="majorHAnsi" w:hAnsiTheme="majorHAnsi" w:cstheme="majorHAnsi"/>
          <w:bCs/>
          <w:i/>
          <w:iCs/>
        </w:rPr>
      </w:pPr>
    </w:p>
    <w:p w14:paraId="6379DA59" w14:textId="37EF2BF6" w:rsidR="0032744F" w:rsidRPr="000C48D9" w:rsidRDefault="0032744F" w:rsidP="0032744F">
      <w:pPr>
        <w:rPr>
          <w:rFonts w:asciiTheme="majorHAnsi" w:hAnsiTheme="majorHAnsi" w:cstheme="majorHAnsi"/>
          <w:bCs/>
          <w:i/>
          <w:iCs/>
        </w:rPr>
      </w:pPr>
      <w:r w:rsidRPr="000C48D9">
        <w:rPr>
          <w:rFonts w:asciiTheme="majorHAnsi" w:hAnsiTheme="majorHAnsi" w:cstheme="majorHAnsi"/>
          <w:bCs/>
          <w:i/>
          <w:iCs/>
        </w:rPr>
        <w:t>Variation in scores between groups of participants for measurement instruments</w:t>
      </w:r>
      <w:r>
        <w:rPr>
          <w:rFonts w:asciiTheme="majorHAnsi" w:hAnsiTheme="majorHAnsi" w:cstheme="majorHAnsi"/>
          <w:bCs/>
          <w:i/>
          <w:iCs/>
        </w:rPr>
        <w:t xml:space="preserve"> at 30 days post randomisation</w:t>
      </w:r>
    </w:p>
    <w:p w14:paraId="54BA74AD" w14:textId="77777777" w:rsidR="0032744F" w:rsidRPr="000C48D9" w:rsidRDefault="0032744F" w:rsidP="0032744F">
      <w:pPr>
        <w:rPr>
          <w:rFonts w:asciiTheme="majorHAnsi" w:hAnsiTheme="majorHAnsi" w:cstheme="majorHAnsi"/>
        </w:rPr>
      </w:pPr>
    </w:p>
    <w:tbl>
      <w:tblPr>
        <w:tblStyle w:val="LightShading"/>
        <w:tblW w:w="12049" w:type="dxa"/>
        <w:tblBorders>
          <w:top w:val="none" w:sz="0" w:space="0" w:color="auto"/>
          <w:bottom w:val="none" w:sz="0" w:space="0" w:color="auto"/>
        </w:tblBorders>
        <w:tblLook w:val="04A0" w:firstRow="1" w:lastRow="0" w:firstColumn="1" w:lastColumn="0" w:noHBand="0" w:noVBand="1"/>
      </w:tblPr>
      <w:tblGrid>
        <w:gridCol w:w="4395"/>
        <w:gridCol w:w="2693"/>
        <w:gridCol w:w="2268"/>
        <w:gridCol w:w="2693"/>
      </w:tblGrid>
      <w:tr w:rsidR="0032744F" w:rsidRPr="000C48D9" w14:paraId="6E96957F" w14:textId="77777777" w:rsidTr="00B87EE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one" w:sz="0" w:space="0" w:color="auto"/>
              <w:bottom w:val="single" w:sz="4" w:space="0" w:color="auto"/>
              <w:right w:val="none" w:sz="0" w:space="0" w:color="auto"/>
            </w:tcBorders>
            <w:hideMark/>
          </w:tcPr>
          <w:p w14:paraId="101B03B7" w14:textId="77777777" w:rsidR="0032744F" w:rsidRPr="000C48D9" w:rsidRDefault="0032744F" w:rsidP="00B87EEE">
            <w:pPr>
              <w:rPr>
                <w:rFonts w:asciiTheme="majorHAnsi" w:hAnsiTheme="majorHAnsi" w:cstheme="majorHAnsi"/>
                <w:color w:val="000000"/>
                <w:lang w:val="en-SG"/>
              </w:rPr>
            </w:pPr>
            <w:r w:rsidRPr="000C48D9">
              <w:rPr>
                <w:rFonts w:asciiTheme="majorHAnsi" w:hAnsiTheme="majorHAnsi" w:cstheme="majorHAnsi"/>
                <w:color w:val="000000"/>
                <w:lang w:val="en-SG"/>
              </w:rPr>
              <w:t>Measurement Instruments at 30</w:t>
            </w:r>
            <w:r>
              <w:rPr>
                <w:rFonts w:asciiTheme="majorHAnsi" w:hAnsiTheme="majorHAnsi" w:cstheme="majorHAnsi"/>
                <w:color w:val="000000"/>
                <w:lang w:val="en-SG"/>
              </w:rPr>
              <w:t xml:space="preserve"> </w:t>
            </w:r>
            <w:r w:rsidRPr="000C48D9">
              <w:rPr>
                <w:rFonts w:asciiTheme="majorHAnsi" w:hAnsiTheme="majorHAnsi" w:cstheme="majorHAnsi"/>
                <w:color w:val="000000"/>
                <w:lang w:val="en-SG"/>
              </w:rPr>
              <w:t>days post randomisation</w:t>
            </w:r>
          </w:p>
        </w:tc>
        <w:tc>
          <w:tcPr>
            <w:tcW w:w="2693" w:type="dxa"/>
            <w:tcBorders>
              <w:top w:val="single" w:sz="4" w:space="0" w:color="auto"/>
              <w:left w:val="none" w:sz="0" w:space="0" w:color="auto"/>
              <w:bottom w:val="single" w:sz="4" w:space="0" w:color="auto"/>
              <w:right w:val="none" w:sz="0" w:space="0" w:color="auto"/>
            </w:tcBorders>
            <w:hideMark/>
          </w:tcPr>
          <w:p w14:paraId="776A4869" w14:textId="77777777" w:rsidR="0032744F" w:rsidRPr="000C48D9" w:rsidRDefault="0032744F"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Healthcare Professionals</w:t>
            </w:r>
          </w:p>
        </w:tc>
        <w:tc>
          <w:tcPr>
            <w:tcW w:w="2268" w:type="dxa"/>
            <w:tcBorders>
              <w:top w:val="single" w:sz="4" w:space="0" w:color="auto"/>
              <w:left w:val="none" w:sz="0" w:space="0" w:color="auto"/>
              <w:bottom w:val="single" w:sz="4" w:space="0" w:color="auto"/>
              <w:right w:val="none" w:sz="0" w:space="0" w:color="auto"/>
            </w:tcBorders>
            <w:hideMark/>
          </w:tcPr>
          <w:p w14:paraId="4368E88B" w14:textId="77777777" w:rsidR="0032744F" w:rsidRPr="000C48D9" w:rsidRDefault="0032744F" w:rsidP="00B87EE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Clinical Researchers</w:t>
            </w:r>
          </w:p>
        </w:tc>
        <w:tc>
          <w:tcPr>
            <w:tcW w:w="2693" w:type="dxa"/>
            <w:tcBorders>
              <w:top w:val="single" w:sz="4" w:space="0" w:color="auto"/>
              <w:left w:val="none" w:sz="0" w:space="0" w:color="auto"/>
              <w:bottom w:val="single" w:sz="4" w:space="0" w:color="auto"/>
              <w:right w:val="none" w:sz="0" w:space="0" w:color="auto"/>
            </w:tcBorders>
            <w:hideMark/>
          </w:tcPr>
          <w:p w14:paraId="2AADF4D7" w14:textId="77777777" w:rsidR="0032744F" w:rsidRPr="000C48D9" w:rsidRDefault="0032744F" w:rsidP="00B87EE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Patients and Caregivers</w:t>
            </w:r>
          </w:p>
        </w:tc>
      </w:tr>
      <w:tr w:rsidR="0032744F" w:rsidRPr="000C48D9" w14:paraId="175143D6" w14:textId="77777777" w:rsidTr="00B87E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one" w:sz="0" w:space="0" w:color="auto"/>
              <w:right w:val="none" w:sz="0" w:space="0" w:color="auto"/>
            </w:tcBorders>
          </w:tcPr>
          <w:p w14:paraId="21F22E96" w14:textId="77777777" w:rsidR="0032744F" w:rsidRPr="000C48D9" w:rsidRDefault="0032744F" w:rsidP="00B87EEE">
            <w:pPr>
              <w:rPr>
                <w:rFonts w:asciiTheme="majorHAnsi" w:hAnsiTheme="majorHAnsi" w:cstheme="majorHAnsi"/>
                <w:color w:val="000000"/>
                <w:lang w:val="en-SG"/>
              </w:rPr>
            </w:pPr>
            <w:r w:rsidRPr="000C48D9">
              <w:rPr>
                <w:rFonts w:asciiTheme="majorHAnsi" w:hAnsiTheme="majorHAnsi" w:cstheme="majorHAnsi"/>
              </w:rPr>
              <w:t>Physical component score of the 36-item short form survey</w:t>
            </w:r>
          </w:p>
        </w:tc>
        <w:tc>
          <w:tcPr>
            <w:tcW w:w="2693" w:type="dxa"/>
            <w:tcBorders>
              <w:top w:val="single" w:sz="4" w:space="0" w:color="auto"/>
              <w:left w:val="none" w:sz="0" w:space="0" w:color="auto"/>
              <w:right w:val="none" w:sz="0" w:space="0" w:color="auto"/>
            </w:tcBorders>
          </w:tcPr>
          <w:p w14:paraId="62F1F74C"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7.42 (1.29)</w:t>
            </w:r>
          </w:p>
        </w:tc>
        <w:tc>
          <w:tcPr>
            <w:tcW w:w="2268" w:type="dxa"/>
            <w:tcBorders>
              <w:top w:val="single" w:sz="4" w:space="0" w:color="auto"/>
              <w:left w:val="none" w:sz="0" w:space="0" w:color="auto"/>
              <w:right w:val="none" w:sz="0" w:space="0" w:color="auto"/>
            </w:tcBorders>
          </w:tcPr>
          <w:p w14:paraId="77A91165"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7.11 (1.81)</w:t>
            </w:r>
          </w:p>
        </w:tc>
        <w:tc>
          <w:tcPr>
            <w:tcW w:w="2693" w:type="dxa"/>
            <w:tcBorders>
              <w:top w:val="single" w:sz="4" w:space="0" w:color="auto"/>
              <w:left w:val="none" w:sz="0" w:space="0" w:color="auto"/>
              <w:right w:val="none" w:sz="0" w:space="0" w:color="auto"/>
            </w:tcBorders>
          </w:tcPr>
          <w:p w14:paraId="2C0D5A63"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7.29 (1.43)</w:t>
            </w:r>
          </w:p>
        </w:tc>
      </w:tr>
      <w:tr w:rsidR="0032744F" w:rsidRPr="000C48D9" w14:paraId="5FC23E36" w14:textId="77777777" w:rsidTr="00B87EEE">
        <w:trPr>
          <w:trHeight w:val="20"/>
        </w:trPr>
        <w:tc>
          <w:tcPr>
            <w:cnfStyle w:val="001000000000" w:firstRow="0" w:lastRow="0" w:firstColumn="1" w:lastColumn="0" w:oddVBand="0" w:evenVBand="0" w:oddHBand="0" w:evenHBand="0" w:firstRowFirstColumn="0" w:firstRowLastColumn="0" w:lastRowFirstColumn="0" w:lastRowLastColumn="0"/>
            <w:tcW w:w="4395" w:type="dxa"/>
          </w:tcPr>
          <w:p w14:paraId="23A4213D" w14:textId="77777777" w:rsidR="0032744F" w:rsidRPr="000C48D9" w:rsidRDefault="0032744F" w:rsidP="00B87EEE">
            <w:pPr>
              <w:rPr>
                <w:rFonts w:asciiTheme="majorHAnsi" w:hAnsiTheme="majorHAnsi" w:cstheme="majorHAnsi"/>
                <w:color w:val="000000"/>
                <w:lang w:val="en-SG"/>
              </w:rPr>
            </w:pPr>
            <w:r w:rsidRPr="000C48D9">
              <w:rPr>
                <w:rFonts w:asciiTheme="majorHAnsi" w:hAnsiTheme="majorHAnsi" w:cstheme="majorHAnsi"/>
              </w:rPr>
              <w:t>30 second sit to stand</w:t>
            </w:r>
          </w:p>
        </w:tc>
        <w:tc>
          <w:tcPr>
            <w:tcW w:w="2693" w:type="dxa"/>
          </w:tcPr>
          <w:p w14:paraId="6A9BF959" w14:textId="77777777" w:rsidR="0032744F" w:rsidRPr="000C48D9" w:rsidRDefault="0032744F" w:rsidP="00B87EE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6.98 (1.41)</w:t>
            </w:r>
          </w:p>
        </w:tc>
        <w:tc>
          <w:tcPr>
            <w:tcW w:w="2268" w:type="dxa"/>
          </w:tcPr>
          <w:p w14:paraId="7CB9C383" w14:textId="77777777" w:rsidR="0032744F" w:rsidRPr="000C48D9" w:rsidRDefault="0032744F" w:rsidP="00B87EE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6.71 (2.02)</w:t>
            </w:r>
          </w:p>
        </w:tc>
        <w:tc>
          <w:tcPr>
            <w:tcW w:w="2693" w:type="dxa"/>
          </w:tcPr>
          <w:p w14:paraId="7D8E8647" w14:textId="77777777" w:rsidR="0032744F" w:rsidRPr="000C48D9" w:rsidRDefault="0032744F" w:rsidP="00B87EE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6.33 (1.49)</w:t>
            </w:r>
          </w:p>
        </w:tc>
      </w:tr>
      <w:tr w:rsidR="0032744F" w:rsidRPr="000C48D9" w14:paraId="0FF9DA05" w14:textId="77777777" w:rsidTr="00B87E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left w:val="none" w:sz="0" w:space="0" w:color="auto"/>
              <w:right w:val="none" w:sz="0" w:space="0" w:color="auto"/>
            </w:tcBorders>
          </w:tcPr>
          <w:p w14:paraId="39D99787" w14:textId="77777777" w:rsidR="0032744F" w:rsidRPr="000C48D9" w:rsidRDefault="0032744F" w:rsidP="00B87EEE">
            <w:pPr>
              <w:rPr>
                <w:rFonts w:asciiTheme="majorHAnsi" w:hAnsiTheme="majorHAnsi" w:cstheme="majorHAnsi"/>
                <w:color w:val="000000"/>
                <w:lang w:val="en-SG"/>
              </w:rPr>
            </w:pPr>
            <w:r w:rsidRPr="000C48D9">
              <w:rPr>
                <w:rFonts w:asciiTheme="majorHAnsi" w:hAnsiTheme="majorHAnsi" w:cstheme="majorHAnsi"/>
              </w:rPr>
              <w:t>6-minute walk test</w:t>
            </w:r>
            <w:r w:rsidRPr="000C48D9">
              <w:rPr>
                <w:rFonts w:asciiTheme="majorHAnsi" w:hAnsiTheme="majorHAnsi" w:cstheme="majorHAnsi"/>
                <w:vertAlign w:val="superscript"/>
              </w:rPr>
              <w:t>$</w:t>
            </w:r>
          </w:p>
        </w:tc>
        <w:tc>
          <w:tcPr>
            <w:tcW w:w="2693" w:type="dxa"/>
            <w:tcBorders>
              <w:left w:val="none" w:sz="0" w:space="0" w:color="auto"/>
              <w:right w:val="none" w:sz="0" w:space="0" w:color="auto"/>
            </w:tcBorders>
          </w:tcPr>
          <w:p w14:paraId="6B96DDD2"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7.07 (1.62)</w:t>
            </w:r>
          </w:p>
        </w:tc>
        <w:tc>
          <w:tcPr>
            <w:tcW w:w="2268" w:type="dxa"/>
            <w:tcBorders>
              <w:left w:val="none" w:sz="0" w:space="0" w:color="auto"/>
              <w:right w:val="none" w:sz="0" w:space="0" w:color="auto"/>
            </w:tcBorders>
          </w:tcPr>
          <w:p w14:paraId="15C8C1F2"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6.07 (2.18)</w:t>
            </w:r>
          </w:p>
        </w:tc>
        <w:tc>
          <w:tcPr>
            <w:tcW w:w="2693" w:type="dxa"/>
            <w:tcBorders>
              <w:left w:val="none" w:sz="0" w:space="0" w:color="auto"/>
              <w:right w:val="none" w:sz="0" w:space="0" w:color="auto"/>
            </w:tcBorders>
          </w:tcPr>
          <w:p w14:paraId="51C50FBE"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6.58 (1.38)</w:t>
            </w:r>
          </w:p>
        </w:tc>
      </w:tr>
      <w:tr w:rsidR="0032744F" w:rsidRPr="000C48D9" w14:paraId="1E1D9038" w14:textId="77777777" w:rsidTr="00B87EEE">
        <w:trPr>
          <w:trHeight w:val="20"/>
        </w:trPr>
        <w:tc>
          <w:tcPr>
            <w:cnfStyle w:val="001000000000" w:firstRow="0" w:lastRow="0" w:firstColumn="1" w:lastColumn="0" w:oddVBand="0" w:evenVBand="0" w:oddHBand="0" w:evenHBand="0" w:firstRowFirstColumn="0" w:firstRowLastColumn="0" w:lastRowFirstColumn="0" w:lastRowLastColumn="0"/>
            <w:tcW w:w="4395" w:type="dxa"/>
          </w:tcPr>
          <w:p w14:paraId="7F2DBE2A" w14:textId="77777777" w:rsidR="0032744F" w:rsidRPr="000C48D9" w:rsidRDefault="0032744F" w:rsidP="00B87EEE">
            <w:pPr>
              <w:rPr>
                <w:rFonts w:asciiTheme="majorHAnsi" w:hAnsiTheme="majorHAnsi" w:cstheme="majorHAnsi"/>
                <w:color w:val="000000"/>
                <w:lang w:val="en-SG"/>
              </w:rPr>
            </w:pPr>
            <w:r w:rsidRPr="000C48D9">
              <w:rPr>
                <w:rFonts w:asciiTheme="majorHAnsi" w:hAnsiTheme="majorHAnsi" w:cstheme="majorHAnsi"/>
              </w:rPr>
              <w:t>Administration of antibiotics</w:t>
            </w:r>
            <w:r w:rsidRPr="000C48D9">
              <w:rPr>
                <w:rFonts w:asciiTheme="majorHAnsi" w:hAnsiTheme="majorHAnsi" w:cstheme="majorHAnsi"/>
                <w:vertAlign w:val="superscript"/>
              </w:rPr>
              <w:t>*$</w:t>
            </w:r>
          </w:p>
        </w:tc>
        <w:tc>
          <w:tcPr>
            <w:tcW w:w="2693" w:type="dxa"/>
          </w:tcPr>
          <w:p w14:paraId="18E554FC" w14:textId="77777777" w:rsidR="0032744F" w:rsidRPr="000C48D9" w:rsidRDefault="0032744F" w:rsidP="00B87EE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7.16 (1.40)</w:t>
            </w:r>
          </w:p>
        </w:tc>
        <w:tc>
          <w:tcPr>
            <w:tcW w:w="2268" w:type="dxa"/>
          </w:tcPr>
          <w:p w14:paraId="30FA079D" w14:textId="77777777" w:rsidR="0032744F" w:rsidRPr="000C48D9" w:rsidRDefault="0032744F" w:rsidP="00B87EE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6.21 (1.93)</w:t>
            </w:r>
          </w:p>
        </w:tc>
        <w:tc>
          <w:tcPr>
            <w:tcW w:w="2693" w:type="dxa"/>
          </w:tcPr>
          <w:p w14:paraId="0302D121" w14:textId="77777777" w:rsidR="0032744F" w:rsidRPr="000C48D9" w:rsidRDefault="0032744F" w:rsidP="00B87EE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7.63 (1.17)</w:t>
            </w:r>
          </w:p>
        </w:tc>
      </w:tr>
      <w:tr w:rsidR="0032744F" w:rsidRPr="000C48D9" w14:paraId="0F45FBF5" w14:textId="77777777" w:rsidTr="00B87E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left w:val="none" w:sz="0" w:space="0" w:color="auto"/>
              <w:bottom w:val="single" w:sz="4" w:space="0" w:color="auto"/>
              <w:right w:val="none" w:sz="0" w:space="0" w:color="auto"/>
            </w:tcBorders>
          </w:tcPr>
          <w:p w14:paraId="6F3274C8" w14:textId="77777777" w:rsidR="0032744F" w:rsidRPr="000C48D9" w:rsidRDefault="0032744F" w:rsidP="00B87EEE">
            <w:pPr>
              <w:rPr>
                <w:rFonts w:asciiTheme="majorHAnsi" w:hAnsiTheme="majorHAnsi" w:cstheme="majorHAnsi"/>
                <w:color w:val="000000"/>
                <w:lang w:val="en-SG"/>
              </w:rPr>
            </w:pPr>
            <w:r w:rsidRPr="000C48D9">
              <w:rPr>
                <w:rFonts w:asciiTheme="majorHAnsi" w:hAnsiTheme="majorHAnsi" w:cstheme="majorHAnsi"/>
              </w:rPr>
              <w:t>Sepsis 3.0 definition</w:t>
            </w:r>
            <w:r w:rsidRPr="000C48D9">
              <w:rPr>
                <w:rFonts w:asciiTheme="majorHAnsi" w:hAnsiTheme="majorHAnsi" w:cstheme="majorHAnsi"/>
                <w:vertAlign w:val="superscript"/>
              </w:rPr>
              <w:t>*#</w:t>
            </w:r>
          </w:p>
        </w:tc>
        <w:tc>
          <w:tcPr>
            <w:tcW w:w="2693" w:type="dxa"/>
            <w:tcBorders>
              <w:left w:val="none" w:sz="0" w:space="0" w:color="auto"/>
              <w:bottom w:val="single" w:sz="4" w:space="0" w:color="auto"/>
              <w:right w:val="none" w:sz="0" w:space="0" w:color="auto"/>
            </w:tcBorders>
          </w:tcPr>
          <w:p w14:paraId="7DB71596"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7.09 (1.78)</w:t>
            </w:r>
          </w:p>
        </w:tc>
        <w:tc>
          <w:tcPr>
            <w:tcW w:w="2268" w:type="dxa"/>
            <w:tcBorders>
              <w:left w:val="none" w:sz="0" w:space="0" w:color="auto"/>
              <w:bottom w:val="single" w:sz="4" w:space="0" w:color="auto"/>
              <w:right w:val="none" w:sz="0" w:space="0" w:color="auto"/>
            </w:tcBorders>
          </w:tcPr>
          <w:p w14:paraId="73C42249"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6.64 (2.20)</w:t>
            </w:r>
          </w:p>
        </w:tc>
        <w:tc>
          <w:tcPr>
            <w:tcW w:w="2693" w:type="dxa"/>
            <w:tcBorders>
              <w:left w:val="none" w:sz="0" w:space="0" w:color="auto"/>
              <w:bottom w:val="single" w:sz="4" w:space="0" w:color="auto"/>
              <w:right w:val="none" w:sz="0" w:space="0" w:color="auto"/>
            </w:tcBorders>
          </w:tcPr>
          <w:p w14:paraId="46644208" w14:textId="77777777" w:rsidR="0032744F" w:rsidRPr="000C48D9" w:rsidRDefault="0032744F" w:rsidP="00B87EE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8.21 (1.18)</w:t>
            </w:r>
          </w:p>
        </w:tc>
      </w:tr>
    </w:tbl>
    <w:p w14:paraId="0ADFB1AF" w14:textId="029CABDF" w:rsidR="0032744F" w:rsidRPr="000C48D9" w:rsidRDefault="0032744F" w:rsidP="0032744F">
      <w:pPr>
        <w:pStyle w:val="Caption"/>
        <w:rPr>
          <w:rFonts w:asciiTheme="majorHAnsi" w:hAnsiTheme="majorHAnsi" w:cstheme="majorHAnsi"/>
          <w:color w:val="auto"/>
        </w:rPr>
      </w:pPr>
      <w:r>
        <w:rPr>
          <w:rFonts w:asciiTheme="majorHAnsi" w:hAnsiTheme="majorHAnsi" w:cstheme="majorHAnsi"/>
          <w:color w:val="auto"/>
        </w:rPr>
        <w:t xml:space="preserve">Supplementary Information </w:t>
      </w:r>
      <w:r w:rsidRPr="000C48D9">
        <w:rPr>
          <w:rFonts w:asciiTheme="majorHAnsi" w:hAnsiTheme="majorHAnsi" w:cstheme="majorHAnsi"/>
          <w:color w:val="auto"/>
        </w:rPr>
        <w:t>Table S1</w:t>
      </w:r>
      <w:r>
        <w:rPr>
          <w:rFonts w:asciiTheme="majorHAnsi" w:hAnsiTheme="majorHAnsi" w:cstheme="majorHAnsi"/>
          <w:color w:val="auto"/>
        </w:rPr>
        <w:t>3</w:t>
      </w:r>
      <w:r w:rsidRPr="000C48D9">
        <w:rPr>
          <w:rFonts w:asciiTheme="majorHAnsi" w:hAnsiTheme="majorHAnsi" w:cstheme="majorHAnsi"/>
          <w:color w:val="auto"/>
        </w:rPr>
        <w:t xml:space="preserve"> </w:t>
      </w:r>
      <w:r w:rsidRPr="000D28DF">
        <w:rPr>
          <w:rFonts w:asciiTheme="majorHAnsi" w:hAnsiTheme="majorHAnsi" w:cstheme="majorHAnsi"/>
          <w:b w:val="0"/>
          <w:bCs w:val="0"/>
          <w:color w:val="auto"/>
        </w:rPr>
        <w:t>Mean (standard deviation) of scores per stakeholder group for measurement instruments at 30</w:t>
      </w:r>
      <w:r>
        <w:rPr>
          <w:rFonts w:asciiTheme="majorHAnsi" w:hAnsiTheme="majorHAnsi" w:cstheme="majorHAnsi"/>
          <w:b w:val="0"/>
          <w:bCs w:val="0"/>
          <w:color w:val="auto"/>
        </w:rPr>
        <w:t xml:space="preserve"> </w:t>
      </w:r>
      <w:r w:rsidRPr="000D28DF">
        <w:rPr>
          <w:rFonts w:asciiTheme="majorHAnsi" w:hAnsiTheme="majorHAnsi" w:cstheme="majorHAnsi"/>
          <w:b w:val="0"/>
          <w:bCs w:val="0"/>
          <w:color w:val="auto"/>
        </w:rPr>
        <w:t>days post randomisation. *</w:t>
      </w:r>
      <w:proofErr w:type="gramStart"/>
      <w:r w:rsidRPr="000D28DF">
        <w:rPr>
          <w:rFonts w:asciiTheme="majorHAnsi" w:hAnsiTheme="majorHAnsi" w:cstheme="majorHAnsi"/>
          <w:b w:val="0"/>
          <w:bCs w:val="0"/>
          <w:color w:val="auto"/>
        </w:rPr>
        <w:t>denotes</w:t>
      </w:r>
      <w:proofErr w:type="gramEnd"/>
      <w:r w:rsidRPr="000D28DF">
        <w:rPr>
          <w:rFonts w:asciiTheme="majorHAnsi" w:hAnsiTheme="majorHAnsi" w:cstheme="majorHAnsi"/>
          <w:b w:val="0"/>
          <w:bCs w:val="0"/>
          <w:color w:val="auto"/>
        </w:rPr>
        <w:t xml:space="preserve"> significant differences between clinical researchers and patients and caregivers;</w:t>
      </w:r>
      <w:r w:rsidRPr="000D28DF">
        <w:rPr>
          <w:rFonts w:asciiTheme="majorHAnsi" w:hAnsiTheme="majorHAnsi" w:cstheme="majorHAnsi"/>
          <w:b w:val="0"/>
          <w:bCs w:val="0"/>
          <w:color w:val="auto"/>
          <w:vertAlign w:val="superscript"/>
        </w:rPr>
        <w:t xml:space="preserve"> #</w:t>
      </w:r>
      <w:r w:rsidRPr="000D28DF">
        <w:rPr>
          <w:rFonts w:asciiTheme="majorHAnsi" w:hAnsiTheme="majorHAnsi" w:cstheme="majorHAnsi"/>
          <w:b w:val="0"/>
          <w:bCs w:val="0"/>
          <w:color w:val="auto"/>
        </w:rPr>
        <w:t xml:space="preserve">denotes significant differences between health care professionals and patients and caregivers; </w:t>
      </w:r>
      <w:r w:rsidRPr="000D28DF">
        <w:rPr>
          <w:rFonts w:asciiTheme="majorHAnsi" w:hAnsiTheme="majorHAnsi" w:cstheme="majorHAnsi"/>
          <w:b w:val="0"/>
          <w:bCs w:val="0"/>
          <w:color w:val="auto"/>
          <w:vertAlign w:val="superscript"/>
        </w:rPr>
        <w:t>$</w:t>
      </w:r>
      <w:r w:rsidRPr="000D28DF">
        <w:rPr>
          <w:rFonts w:asciiTheme="majorHAnsi" w:hAnsiTheme="majorHAnsi" w:cstheme="majorHAnsi"/>
          <w:b w:val="0"/>
          <w:bCs w:val="0"/>
          <w:color w:val="auto"/>
        </w:rPr>
        <w:t>denotes significant differences between clinical researchers and health care professionals</w:t>
      </w:r>
    </w:p>
    <w:p w14:paraId="70EA8C9A" w14:textId="77777777" w:rsidR="00A02B2A" w:rsidRPr="000C48D9" w:rsidRDefault="00A02B2A" w:rsidP="002B45FF">
      <w:pPr>
        <w:rPr>
          <w:rFonts w:asciiTheme="majorHAnsi" w:hAnsiTheme="majorHAnsi" w:cstheme="majorHAnsi"/>
        </w:rPr>
      </w:pPr>
    </w:p>
    <w:p w14:paraId="13BBA0D2" w14:textId="77777777" w:rsidR="00A02B2A" w:rsidRPr="000C48D9" w:rsidRDefault="00A02B2A" w:rsidP="002B45FF">
      <w:pPr>
        <w:rPr>
          <w:rFonts w:asciiTheme="majorHAnsi" w:hAnsiTheme="majorHAnsi" w:cstheme="majorHAnsi"/>
        </w:rPr>
      </w:pPr>
    </w:p>
    <w:p w14:paraId="05D13B13" w14:textId="77777777" w:rsidR="0032744F" w:rsidRDefault="0032744F" w:rsidP="002B45FF">
      <w:pPr>
        <w:rPr>
          <w:rFonts w:asciiTheme="majorHAnsi" w:hAnsiTheme="majorHAnsi" w:cstheme="majorHAnsi"/>
          <w:i/>
          <w:iCs/>
        </w:rPr>
      </w:pPr>
    </w:p>
    <w:p w14:paraId="4BB61D0D" w14:textId="77777777" w:rsidR="0032744F" w:rsidRDefault="0032744F" w:rsidP="002B45FF">
      <w:pPr>
        <w:rPr>
          <w:rFonts w:asciiTheme="majorHAnsi" w:hAnsiTheme="majorHAnsi" w:cstheme="majorHAnsi"/>
          <w:i/>
          <w:iCs/>
        </w:rPr>
      </w:pPr>
    </w:p>
    <w:p w14:paraId="29898E7D" w14:textId="77777777" w:rsidR="0032744F" w:rsidRDefault="0032744F" w:rsidP="002B45FF">
      <w:pPr>
        <w:rPr>
          <w:rFonts w:asciiTheme="majorHAnsi" w:hAnsiTheme="majorHAnsi" w:cstheme="majorHAnsi"/>
          <w:i/>
          <w:iCs/>
        </w:rPr>
      </w:pPr>
    </w:p>
    <w:p w14:paraId="3E063BA7" w14:textId="77777777" w:rsidR="0032744F" w:rsidRDefault="0032744F" w:rsidP="002B45FF">
      <w:pPr>
        <w:rPr>
          <w:rFonts w:asciiTheme="majorHAnsi" w:hAnsiTheme="majorHAnsi" w:cstheme="majorHAnsi"/>
          <w:i/>
          <w:iCs/>
        </w:rPr>
      </w:pPr>
    </w:p>
    <w:p w14:paraId="6856C2BE" w14:textId="77777777" w:rsidR="0032744F" w:rsidRDefault="0032744F" w:rsidP="002B45FF">
      <w:pPr>
        <w:rPr>
          <w:rFonts w:asciiTheme="majorHAnsi" w:hAnsiTheme="majorHAnsi" w:cstheme="majorHAnsi"/>
          <w:i/>
          <w:iCs/>
        </w:rPr>
      </w:pPr>
    </w:p>
    <w:p w14:paraId="2605822C" w14:textId="77777777" w:rsidR="0032744F" w:rsidRDefault="0032744F" w:rsidP="002B45FF">
      <w:pPr>
        <w:rPr>
          <w:rFonts w:asciiTheme="majorHAnsi" w:hAnsiTheme="majorHAnsi" w:cstheme="majorHAnsi"/>
          <w:i/>
          <w:iCs/>
        </w:rPr>
      </w:pPr>
    </w:p>
    <w:p w14:paraId="3A13B492" w14:textId="77777777" w:rsidR="0032744F" w:rsidRDefault="0032744F" w:rsidP="002B45FF">
      <w:pPr>
        <w:rPr>
          <w:rFonts w:asciiTheme="majorHAnsi" w:hAnsiTheme="majorHAnsi" w:cstheme="majorHAnsi"/>
          <w:i/>
          <w:iCs/>
        </w:rPr>
      </w:pPr>
    </w:p>
    <w:p w14:paraId="0F573454" w14:textId="77777777" w:rsidR="0032744F" w:rsidRDefault="0032744F" w:rsidP="002B45FF">
      <w:pPr>
        <w:rPr>
          <w:rFonts w:asciiTheme="majorHAnsi" w:hAnsiTheme="majorHAnsi" w:cstheme="majorHAnsi"/>
          <w:i/>
          <w:iCs/>
        </w:rPr>
      </w:pPr>
    </w:p>
    <w:p w14:paraId="6D7BB649" w14:textId="77777777" w:rsidR="0032744F" w:rsidRDefault="0032744F" w:rsidP="002B45FF">
      <w:pPr>
        <w:rPr>
          <w:rFonts w:asciiTheme="majorHAnsi" w:hAnsiTheme="majorHAnsi" w:cstheme="majorHAnsi"/>
          <w:i/>
          <w:iCs/>
        </w:rPr>
      </w:pPr>
    </w:p>
    <w:p w14:paraId="16ACD8F0" w14:textId="77777777" w:rsidR="0032744F" w:rsidRDefault="0032744F" w:rsidP="002B45FF">
      <w:pPr>
        <w:rPr>
          <w:rFonts w:asciiTheme="majorHAnsi" w:hAnsiTheme="majorHAnsi" w:cstheme="majorHAnsi"/>
          <w:i/>
          <w:iCs/>
        </w:rPr>
      </w:pPr>
    </w:p>
    <w:p w14:paraId="492BE3AD" w14:textId="77777777" w:rsidR="0032744F" w:rsidRDefault="0032744F" w:rsidP="002B45FF">
      <w:pPr>
        <w:rPr>
          <w:rFonts w:asciiTheme="majorHAnsi" w:hAnsiTheme="majorHAnsi" w:cstheme="majorHAnsi"/>
          <w:i/>
          <w:iCs/>
        </w:rPr>
      </w:pPr>
    </w:p>
    <w:p w14:paraId="70658B7A" w14:textId="77777777" w:rsidR="0032744F" w:rsidRDefault="0032744F" w:rsidP="002B45FF">
      <w:pPr>
        <w:rPr>
          <w:rFonts w:asciiTheme="majorHAnsi" w:hAnsiTheme="majorHAnsi" w:cstheme="majorHAnsi"/>
          <w:i/>
          <w:iCs/>
        </w:rPr>
      </w:pPr>
    </w:p>
    <w:p w14:paraId="04FD6339" w14:textId="77777777" w:rsidR="0032744F" w:rsidRDefault="0032744F" w:rsidP="002B45FF">
      <w:pPr>
        <w:rPr>
          <w:rFonts w:asciiTheme="majorHAnsi" w:hAnsiTheme="majorHAnsi" w:cstheme="majorHAnsi"/>
          <w:i/>
          <w:iCs/>
        </w:rPr>
      </w:pPr>
    </w:p>
    <w:p w14:paraId="736DD036" w14:textId="77777777" w:rsidR="0032744F" w:rsidRDefault="0032744F" w:rsidP="002B45FF">
      <w:pPr>
        <w:rPr>
          <w:rFonts w:asciiTheme="majorHAnsi" w:hAnsiTheme="majorHAnsi" w:cstheme="majorHAnsi"/>
          <w:i/>
          <w:iCs/>
        </w:rPr>
      </w:pPr>
    </w:p>
    <w:p w14:paraId="3727DE81" w14:textId="07D437D0" w:rsidR="00A02B2A" w:rsidRPr="000C48D9" w:rsidRDefault="009557A3" w:rsidP="002B45FF">
      <w:pPr>
        <w:rPr>
          <w:rFonts w:asciiTheme="majorHAnsi" w:hAnsiTheme="majorHAnsi" w:cstheme="majorHAnsi"/>
        </w:rPr>
      </w:pPr>
      <w:r w:rsidRPr="000C48D9">
        <w:rPr>
          <w:rFonts w:asciiTheme="majorHAnsi" w:hAnsiTheme="majorHAnsi" w:cstheme="majorHAnsi"/>
          <w:i/>
          <w:iCs/>
        </w:rPr>
        <w:t>Delphi measurement instrument results pre-consensus meeting for 90</w:t>
      </w:r>
      <w:r w:rsidR="007B7C16">
        <w:rPr>
          <w:rFonts w:asciiTheme="majorHAnsi" w:hAnsiTheme="majorHAnsi" w:cstheme="majorHAnsi"/>
          <w:i/>
          <w:iCs/>
        </w:rPr>
        <w:t xml:space="preserve"> </w:t>
      </w:r>
      <w:r w:rsidRPr="000C48D9">
        <w:rPr>
          <w:rFonts w:asciiTheme="majorHAnsi" w:hAnsiTheme="majorHAnsi" w:cstheme="majorHAnsi"/>
          <w:i/>
          <w:iCs/>
        </w:rPr>
        <w:t>days post randomisation</w:t>
      </w:r>
    </w:p>
    <w:p w14:paraId="18CC3280" w14:textId="77777777" w:rsidR="00A02B2A" w:rsidRPr="000C48D9" w:rsidRDefault="00A02B2A" w:rsidP="002B45FF">
      <w:pPr>
        <w:rPr>
          <w:rFonts w:asciiTheme="majorHAnsi" w:hAnsiTheme="majorHAnsi" w:cstheme="majorHAnsi"/>
        </w:rPr>
      </w:pPr>
    </w:p>
    <w:tbl>
      <w:tblPr>
        <w:tblStyle w:val="LightShading"/>
        <w:tblW w:w="13960" w:type="dxa"/>
        <w:tblBorders>
          <w:top w:val="none" w:sz="0" w:space="0" w:color="auto"/>
          <w:bottom w:val="none" w:sz="0" w:space="0" w:color="auto"/>
        </w:tblBorders>
        <w:tblLayout w:type="fixed"/>
        <w:tblLook w:val="04A0" w:firstRow="1" w:lastRow="0" w:firstColumn="1" w:lastColumn="0" w:noHBand="0" w:noVBand="1"/>
      </w:tblPr>
      <w:tblGrid>
        <w:gridCol w:w="1980"/>
        <w:gridCol w:w="3402"/>
        <w:gridCol w:w="1281"/>
        <w:gridCol w:w="1270"/>
        <w:gridCol w:w="2127"/>
        <w:gridCol w:w="1984"/>
        <w:gridCol w:w="1916"/>
      </w:tblGrid>
      <w:tr w:rsidR="009557A3" w:rsidRPr="000C48D9" w14:paraId="274F5743" w14:textId="77777777" w:rsidTr="00AD35AF">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none" w:sz="0" w:space="0" w:color="auto"/>
              <w:bottom w:val="single" w:sz="4" w:space="0" w:color="auto"/>
              <w:right w:val="none" w:sz="0" w:space="0" w:color="auto"/>
            </w:tcBorders>
          </w:tcPr>
          <w:p w14:paraId="6748CF2D" w14:textId="77777777" w:rsidR="009557A3" w:rsidRPr="000C48D9" w:rsidRDefault="009557A3" w:rsidP="00683C24">
            <w:pPr>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Domain</w:t>
            </w:r>
          </w:p>
        </w:tc>
        <w:tc>
          <w:tcPr>
            <w:tcW w:w="3402" w:type="dxa"/>
            <w:tcBorders>
              <w:top w:val="single" w:sz="4" w:space="0" w:color="auto"/>
              <w:left w:val="none" w:sz="0" w:space="0" w:color="auto"/>
              <w:bottom w:val="single" w:sz="4" w:space="0" w:color="auto"/>
              <w:right w:val="none" w:sz="0" w:space="0" w:color="auto"/>
            </w:tcBorders>
          </w:tcPr>
          <w:p w14:paraId="6F40E436" w14:textId="77777777" w:rsidR="009557A3" w:rsidRPr="000C48D9" w:rsidRDefault="009557A3" w:rsidP="00683C2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Measurement Instrument</w:t>
            </w:r>
          </w:p>
        </w:tc>
        <w:tc>
          <w:tcPr>
            <w:tcW w:w="1281" w:type="dxa"/>
            <w:tcBorders>
              <w:top w:val="single" w:sz="4" w:space="0" w:color="auto"/>
              <w:left w:val="none" w:sz="0" w:space="0" w:color="auto"/>
              <w:bottom w:val="single" w:sz="4" w:space="0" w:color="auto"/>
              <w:right w:val="none" w:sz="0" w:space="0" w:color="auto"/>
            </w:tcBorders>
          </w:tcPr>
          <w:p w14:paraId="277FD6EB" w14:textId="77777777" w:rsidR="009557A3" w:rsidRPr="000C48D9" w:rsidRDefault="009557A3" w:rsidP="00683C2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Score</w:t>
            </w:r>
            <w:r w:rsidRPr="000C48D9">
              <w:rPr>
                <w:rFonts w:asciiTheme="majorHAnsi" w:hAnsiTheme="majorHAnsi" w:cstheme="majorHAnsi"/>
                <w:color w:val="000000"/>
                <w:sz w:val="22"/>
                <w:szCs w:val="22"/>
                <w:vertAlign w:val="superscript"/>
                <w:lang w:val="en-SG"/>
              </w:rPr>
              <w:t>#</w:t>
            </w:r>
          </w:p>
        </w:tc>
        <w:tc>
          <w:tcPr>
            <w:tcW w:w="7297" w:type="dxa"/>
            <w:gridSpan w:val="4"/>
            <w:tcBorders>
              <w:top w:val="single" w:sz="4" w:space="0" w:color="auto"/>
              <w:left w:val="none" w:sz="0" w:space="0" w:color="auto"/>
              <w:bottom w:val="single" w:sz="4" w:space="0" w:color="auto"/>
              <w:right w:val="none" w:sz="0" w:space="0" w:color="auto"/>
            </w:tcBorders>
          </w:tcPr>
          <w:p w14:paraId="6E64AD0A" w14:textId="77777777" w:rsidR="009557A3" w:rsidRPr="000C48D9" w:rsidRDefault="009557A3" w:rsidP="00683C2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bCs w:val="0"/>
                <w:color w:val="000000"/>
                <w:sz w:val="22"/>
                <w:szCs w:val="22"/>
                <w:lang w:val="en-SG"/>
              </w:rPr>
              <w:t>Proportion (%) of stakeholders rating the domain as</w:t>
            </w:r>
            <w:r w:rsidRPr="000C48D9">
              <w:rPr>
                <w:rFonts w:asciiTheme="majorHAnsi" w:eastAsia="MS Gothic" w:hAnsiTheme="majorHAnsi" w:cstheme="majorHAnsi"/>
                <w:color w:val="000000"/>
                <w:sz w:val="22"/>
                <w:szCs w:val="22"/>
              </w:rPr>
              <w:t>≥7 on a 9-point Likert Scale</w:t>
            </w:r>
          </w:p>
        </w:tc>
      </w:tr>
      <w:tr w:rsidR="009557A3" w:rsidRPr="000C48D9" w14:paraId="53FFCAC7" w14:textId="77777777" w:rsidTr="00AD35AF">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none" w:sz="0" w:space="0" w:color="auto"/>
              <w:right w:val="none" w:sz="0" w:space="0" w:color="auto"/>
            </w:tcBorders>
          </w:tcPr>
          <w:p w14:paraId="29D37E48" w14:textId="77777777" w:rsidR="009557A3" w:rsidRPr="000C48D9" w:rsidRDefault="009557A3" w:rsidP="00683C24">
            <w:pPr>
              <w:rPr>
                <w:rFonts w:asciiTheme="majorHAnsi" w:hAnsiTheme="majorHAnsi" w:cstheme="majorHAnsi"/>
                <w:color w:val="000000"/>
                <w:sz w:val="22"/>
                <w:szCs w:val="22"/>
                <w:lang w:val="en-SG"/>
              </w:rPr>
            </w:pPr>
          </w:p>
        </w:tc>
        <w:tc>
          <w:tcPr>
            <w:tcW w:w="3402" w:type="dxa"/>
            <w:tcBorders>
              <w:top w:val="single" w:sz="4" w:space="0" w:color="auto"/>
              <w:left w:val="none" w:sz="0" w:space="0" w:color="auto"/>
              <w:right w:val="none" w:sz="0" w:space="0" w:color="auto"/>
            </w:tcBorders>
          </w:tcPr>
          <w:p w14:paraId="31A05AF0" w14:textId="77777777" w:rsidR="009557A3" w:rsidRPr="000C48D9" w:rsidRDefault="009557A3"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p>
        </w:tc>
        <w:tc>
          <w:tcPr>
            <w:tcW w:w="1281" w:type="dxa"/>
            <w:tcBorders>
              <w:top w:val="single" w:sz="4" w:space="0" w:color="auto"/>
              <w:left w:val="none" w:sz="0" w:space="0" w:color="auto"/>
              <w:right w:val="none" w:sz="0" w:space="0" w:color="auto"/>
            </w:tcBorders>
          </w:tcPr>
          <w:p w14:paraId="6FCD674D" w14:textId="77777777" w:rsidR="009557A3" w:rsidRPr="000C48D9" w:rsidRDefault="009557A3" w:rsidP="00683C2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p>
        </w:tc>
        <w:tc>
          <w:tcPr>
            <w:tcW w:w="1270" w:type="dxa"/>
            <w:tcBorders>
              <w:top w:val="single" w:sz="4" w:space="0" w:color="auto"/>
              <w:left w:val="none" w:sz="0" w:space="0" w:color="auto"/>
              <w:right w:val="none" w:sz="0" w:space="0" w:color="auto"/>
            </w:tcBorders>
          </w:tcPr>
          <w:p w14:paraId="3600E511" w14:textId="77777777" w:rsidR="009557A3" w:rsidRPr="000C48D9" w:rsidRDefault="009557A3"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bCs/>
                <w:color w:val="000000"/>
                <w:sz w:val="22"/>
                <w:szCs w:val="22"/>
                <w:lang w:val="en-SG"/>
              </w:rPr>
              <w:t xml:space="preserve">All </w:t>
            </w:r>
          </w:p>
          <w:p w14:paraId="5B608CD3" w14:textId="77777777" w:rsidR="009557A3" w:rsidRPr="000C48D9" w:rsidRDefault="009557A3"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bCs/>
                <w:color w:val="000000"/>
                <w:sz w:val="22"/>
                <w:szCs w:val="22"/>
                <w:lang w:val="en-SG"/>
              </w:rPr>
              <w:t>(n=107)</w:t>
            </w:r>
          </w:p>
        </w:tc>
        <w:tc>
          <w:tcPr>
            <w:tcW w:w="2127" w:type="dxa"/>
            <w:tcBorders>
              <w:top w:val="single" w:sz="4" w:space="0" w:color="auto"/>
              <w:left w:val="none" w:sz="0" w:space="0" w:color="auto"/>
              <w:right w:val="none" w:sz="0" w:space="0" w:color="auto"/>
            </w:tcBorders>
          </w:tcPr>
          <w:p w14:paraId="220757B7" w14:textId="4932C5B2" w:rsidR="009557A3" w:rsidRPr="000C48D9" w:rsidRDefault="009557A3"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 xml:space="preserve">Healthcare </w:t>
            </w:r>
            <w:r w:rsidR="00ED437B" w:rsidRPr="000C48D9">
              <w:rPr>
                <w:rFonts w:asciiTheme="majorHAnsi" w:hAnsiTheme="majorHAnsi" w:cstheme="majorHAnsi"/>
                <w:color w:val="000000"/>
                <w:sz w:val="22"/>
                <w:szCs w:val="22"/>
                <w:lang w:val="en-SG"/>
              </w:rPr>
              <w:t>P</w:t>
            </w:r>
            <w:r w:rsidRPr="000C48D9">
              <w:rPr>
                <w:rFonts w:asciiTheme="majorHAnsi" w:hAnsiTheme="majorHAnsi" w:cstheme="majorHAnsi"/>
                <w:color w:val="000000"/>
                <w:sz w:val="22"/>
                <w:szCs w:val="22"/>
                <w:lang w:val="en-SG"/>
              </w:rPr>
              <w:t>rofessionals (n=57)</w:t>
            </w:r>
          </w:p>
        </w:tc>
        <w:tc>
          <w:tcPr>
            <w:tcW w:w="1984" w:type="dxa"/>
            <w:tcBorders>
              <w:top w:val="single" w:sz="4" w:space="0" w:color="auto"/>
              <w:left w:val="none" w:sz="0" w:space="0" w:color="auto"/>
              <w:right w:val="none" w:sz="0" w:space="0" w:color="auto"/>
            </w:tcBorders>
          </w:tcPr>
          <w:p w14:paraId="0EBCD1E3" w14:textId="77777777" w:rsidR="009557A3" w:rsidRPr="000C48D9" w:rsidRDefault="009557A3"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Clinical Researchers (n=28)</w:t>
            </w:r>
          </w:p>
        </w:tc>
        <w:tc>
          <w:tcPr>
            <w:tcW w:w="1916" w:type="dxa"/>
            <w:tcBorders>
              <w:top w:val="single" w:sz="4" w:space="0" w:color="auto"/>
              <w:left w:val="none" w:sz="0" w:space="0" w:color="auto"/>
              <w:right w:val="none" w:sz="0" w:space="0" w:color="auto"/>
            </w:tcBorders>
          </w:tcPr>
          <w:p w14:paraId="7CCCB319" w14:textId="77777777" w:rsidR="009557A3" w:rsidRPr="000C48D9" w:rsidRDefault="009557A3"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Patients and Caregivers (n=24)</w:t>
            </w:r>
          </w:p>
        </w:tc>
      </w:tr>
      <w:tr w:rsidR="00283765" w:rsidRPr="000C48D9" w14:paraId="46B10305"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hideMark/>
          </w:tcPr>
          <w:p w14:paraId="17132882" w14:textId="77777777" w:rsidR="00283765" w:rsidRPr="000C48D9" w:rsidRDefault="00283765" w:rsidP="00283765">
            <w:pPr>
              <w:rPr>
                <w:rFonts w:asciiTheme="majorHAnsi" w:hAnsiTheme="majorHAnsi" w:cstheme="majorHAnsi"/>
                <w:color w:val="000000"/>
                <w:sz w:val="22"/>
                <w:szCs w:val="22"/>
                <w:lang w:val="en-SG"/>
              </w:rPr>
            </w:pPr>
            <w:r w:rsidRPr="000C48D9">
              <w:rPr>
                <w:rFonts w:asciiTheme="majorHAnsi" w:hAnsiTheme="majorHAnsi" w:cstheme="majorHAnsi"/>
                <w:color w:val="000000"/>
                <w:sz w:val="22"/>
                <w:szCs w:val="22"/>
                <w:lang w:val="en-SG"/>
              </w:rPr>
              <w:t>Physical function and symptoms</w:t>
            </w:r>
          </w:p>
        </w:tc>
        <w:tc>
          <w:tcPr>
            <w:tcW w:w="3402" w:type="dxa"/>
          </w:tcPr>
          <w:p w14:paraId="5505D280"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sz w:val="22"/>
                <w:szCs w:val="22"/>
                <w:lang w:val="en-US"/>
              </w:rPr>
            </w:pPr>
            <w:r w:rsidRPr="000C48D9">
              <w:rPr>
                <w:rFonts w:asciiTheme="majorHAnsi" w:hAnsiTheme="majorHAnsi" w:cstheme="majorHAnsi"/>
                <w:sz w:val="22"/>
                <w:szCs w:val="22"/>
              </w:rPr>
              <w:t>Physical component score of the 36-Item short form survey</w:t>
            </w:r>
          </w:p>
        </w:tc>
        <w:tc>
          <w:tcPr>
            <w:tcW w:w="1281" w:type="dxa"/>
            <w:vAlign w:val="bottom"/>
          </w:tcPr>
          <w:p w14:paraId="5B695915"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7.45 (1.22)</w:t>
            </w:r>
          </w:p>
        </w:tc>
        <w:tc>
          <w:tcPr>
            <w:tcW w:w="1270" w:type="dxa"/>
            <w:vAlign w:val="bottom"/>
          </w:tcPr>
          <w:p w14:paraId="738B59A3" w14:textId="0D3A2FB4"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80</w:t>
            </w:r>
          </w:p>
        </w:tc>
        <w:tc>
          <w:tcPr>
            <w:tcW w:w="2127" w:type="dxa"/>
            <w:vAlign w:val="bottom"/>
          </w:tcPr>
          <w:p w14:paraId="43FAA858"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84</w:t>
            </w:r>
          </w:p>
        </w:tc>
        <w:tc>
          <w:tcPr>
            <w:tcW w:w="1984" w:type="dxa"/>
            <w:vAlign w:val="bottom"/>
          </w:tcPr>
          <w:p w14:paraId="021901A1"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71</w:t>
            </w:r>
          </w:p>
        </w:tc>
        <w:tc>
          <w:tcPr>
            <w:tcW w:w="1916" w:type="dxa"/>
            <w:vAlign w:val="bottom"/>
          </w:tcPr>
          <w:p w14:paraId="14601FCF"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83</w:t>
            </w:r>
          </w:p>
        </w:tc>
      </w:tr>
      <w:tr w:rsidR="00283765" w:rsidRPr="000C48D9" w14:paraId="013A1BA0"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0FCDB7DA"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right w:val="none" w:sz="0" w:space="0" w:color="auto"/>
            </w:tcBorders>
          </w:tcPr>
          <w:p w14:paraId="6212E249"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30 second sit to stand</w:t>
            </w:r>
          </w:p>
        </w:tc>
        <w:tc>
          <w:tcPr>
            <w:tcW w:w="1281" w:type="dxa"/>
            <w:tcBorders>
              <w:left w:val="none" w:sz="0" w:space="0" w:color="auto"/>
              <w:right w:val="none" w:sz="0" w:space="0" w:color="auto"/>
            </w:tcBorders>
            <w:vAlign w:val="bottom"/>
          </w:tcPr>
          <w:p w14:paraId="097FFE4A"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6.87 (1.51)</w:t>
            </w:r>
          </w:p>
        </w:tc>
        <w:tc>
          <w:tcPr>
            <w:tcW w:w="1270" w:type="dxa"/>
            <w:tcBorders>
              <w:left w:val="none" w:sz="0" w:space="0" w:color="auto"/>
              <w:right w:val="none" w:sz="0" w:space="0" w:color="auto"/>
            </w:tcBorders>
            <w:vAlign w:val="bottom"/>
          </w:tcPr>
          <w:p w14:paraId="0E4B025A" w14:textId="45C36AD6"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71</w:t>
            </w:r>
          </w:p>
        </w:tc>
        <w:tc>
          <w:tcPr>
            <w:tcW w:w="2127" w:type="dxa"/>
            <w:tcBorders>
              <w:left w:val="none" w:sz="0" w:space="0" w:color="auto"/>
              <w:right w:val="none" w:sz="0" w:space="0" w:color="auto"/>
            </w:tcBorders>
            <w:vAlign w:val="bottom"/>
          </w:tcPr>
          <w:p w14:paraId="6EA5E346"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80</w:t>
            </w:r>
          </w:p>
        </w:tc>
        <w:tc>
          <w:tcPr>
            <w:tcW w:w="1984" w:type="dxa"/>
            <w:tcBorders>
              <w:left w:val="none" w:sz="0" w:space="0" w:color="auto"/>
              <w:right w:val="none" w:sz="0" w:space="0" w:color="auto"/>
            </w:tcBorders>
            <w:vAlign w:val="bottom"/>
          </w:tcPr>
          <w:p w14:paraId="6D0CF78D"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61</w:t>
            </w:r>
          </w:p>
        </w:tc>
        <w:tc>
          <w:tcPr>
            <w:tcW w:w="1916" w:type="dxa"/>
            <w:tcBorders>
              <w:left w:val="none" w:sz="0" w:space="0" w:color="auto"/>
              <w:right w:val="none" w:sz="0" w:space="0" w:color="auto"/>
            </w:tcBorders>
            <w:vAlign w:val="bottom"/>
          </w:tcPr>
          <w:p w14:paraId="2581D7A2"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63</w:t>
            </w:r>
          </w:p>
        </w:tc>
      </w:tr>
      <w:tr w:rsidR="00283765" w:rsidRPr="000C48D9" w14:paraId="36E1FF18"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2D427E53" w14:textId="77777777" w:rsidR="00283765" w:rsidRPr="000C48D9" w:rsidRDefault="00283765" w:rsidP="00283765">
            <w:pPr>
              <w:rPr>
                <w:rFonts w:asciiTheme="majorHAnsi" w:hAnsiTheme="majorHAnsi" w:cstheme="majorHAnsi"/>
                <w:color w:val="000000"/>
                <w:sz w:val="22"/>
                <w:szCs w:val="22"/>
                <w:lang w:val="en-SG"/>
              </w:rPr>
            </w:pPr>
          </w:p>
        </w:tc>
        <w:tc>
          <w:tcPr>
            <w:tcW w:w="3402" w:type="dxa"/>
          </w:tcPr>
          <w:p w14:paraId="6AF50EA4"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6-minute walk test</w:t>
            </w:r>
          </w:p>
        </w:tc>
        <w:tc>
          <w:tcPr>
            <w:tcW w:w="1281" w:type="dxa"/>
            <w:vAlign w:val="bottom"/>
          </w:tcPr>
          <w:p w14:paraId="563FA2C6"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7.16 (1.51)</w:t>
            </w:r>
          </w:p>
        </w:tc>
        <w:tc>
          <w:tcPr>
            <w:tcW w:w="1270" w:type="dxa"/>
            <w:vAlign w:val="bottom"/>
          </w:tcPr>
          <w:p w14:paraId="62546B75" w14:textId="46C781A5"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72</w:t>
            </w:r>
          </w:p>
        </w:tc>
        <w:tc>
          <w:tcPr>
            <w:tcW w:w="2127" w:type="dxa"/>
            <w:vAlign w:val="bottom"/>
          </w:tcPr>
          <w:p w14:paraId="5BAB4610"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84</w:t>
            </w:r>
          </w:p>
        </w:tc>
        <w:tc>
          <w:tcPr>
            <w:tcW w:w="1984" w:type="dxa"/>
            <w:vAlign w:val="bottom"/>
          </w:tcPr>
          <w:p w14:paraId="54ABB67E"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54</w:t>
            </w:r>
          </w:p>
        </w:tc>
        <w:tc>
          <w:tcPr>
            <w:tcW w:w="1916" w:type="dxa"/>
            <w:vAlign w:val="bottom"/>
          </w:tcPr>
          <w:p w14:paraId="5A84E214"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67</w:t>
            </w:r>
          </w:p>
        </w:tc>
      </w:tr>
      <w:tr w:rsidR="00283765" w:rsidRPr="000C48D9" w14:paraId="7745C3B5"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17040FCB"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right w:val="none" w:sz="0" w:space="0" w:color="auto"/>
            </w:tcBorders>
          </w:tcPr>
          <w:p w14:paraId="11DE8A95"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2-minute walk test</w:t>
            </w:r>
          </w:p>
        </w:tc>
        <w:tc>
          <w:tcPr>
            <w:tcW w:w="1281" w:type="dxa"/>
            <w:tcBorders>
              <w:left w:val="none" w:sz="0" w:space="0" w:color="auto"/>
              <w:right w:val="none" w:sz="0" w:space="0" w:color="auto"/>
            </w:tcBorders>
            <w:vAlign w:val="bottom"/>
          </w:tcPr>
          <w:p w14:paraId="21773393"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6.54 (1.80)</w:t>
            </w:r>
          </w:p>
        </w:tc>
        <w:tc>
          <w:tcPr>
            <w:tcW w:w="1270" w:type="dxa"/>
            <w:tcBorders>
              <w:left w:val="none" w:sz="0" w:space="0" w:color="auto"/>
              <w:right w:val="none" w:sz="0" w:space="0" w:color="auto"/>
            </w:tcBorders>
            <w:vAlign w:val="bottom"/>
          </w:tcPr>
          <w:p w14:paraId="75023FC7" w14:textId="2989E30D"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65</w:t>
            </w:r>
          </w:p>
        </w:tc>
        <w:tc>
          <w:tcPr>
            <w:tcW w:w="2127" w:type="dxa"/>
            <w:tcBorders>
              <w:left w:val="none" w:sz="0" w:space="0" w:color="auto"/>
              <w:right w:val="none" w:sz="0" w:space="0" w:color="auto"/>
            </w:tcBorders>
            <w:vAlign w:val="bottom"/>
          </w:tcPr>
          <w:p w14:paraId="7255AA07"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62</w:t>
            </w:r>
          </w:p>
        </w:tc>
        <w:tc>
          <w:tcPr>
            <w:tcW w:w="1984" w:type="dxa"/>
            <w:tcBorders>
              <w:left w:val="none" w:sz="0" w:space="0" w:color="auto"/>
              <w:right w:val="none" w:sz="0" w:space="0" w:color="auto"/>
            </w:tcBorders>
            <w:vAlign w:val="bottom"/>
          </w:tcPr>
          <w:p w14:paraId="5B68CEBE"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64</w:t>
            </w:r>
          </w:p>
        </w:tc>
        <w:tc>
          <w:tcPr>
            <w:tcW w:w="1916" w:type="dxa"/>
            <w:tcBorders>
              <w:left w:val="none" w:sz="0" w:space="0" w:color="auto"/>
              <w:right w:val="none" w:sz="0" w:space="0" w:color="auto"/>
            </w:tcBorders>
            <w:vAlign w:val="bottom"/>
          </w:tcPr>
          <w:p w14:paraId="5ED04722"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75</w:t>
            </w:r>
          </w:p>
        </w:tc>
      </w:tr>
      <w:tr w:rsidR="00283765" w:rsidRPr="000C48D9" w14:paraId="5F706F05"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4A71E739" w14:textId="77777777" w:rsidR="00283765" w:rsidRPr="000C48D9" w:rsidRDefault="00283765" w:rsidP="00283765">
            <w:pPr>
              <w:rPr>
                <w:rFonts w:asciiTheme="majorHAnsi" w:hAnsiTheme="majorHAnsi" w:cstheme="majorHAnsi"/>
                <w:color w:val="000000"/>
                <w:sz w:val="22"/>
                <w:szCs w:val="22"/>
                <w:lang w:val="en-SG"/>
              </w:rPr>
            </w:pPr>
          </w:p>
        </w:tc>
        <w:tc>
          <w:tcPr>
            <w:tcW w:w="3402" w:type="dxa"/>
          </w:tcPr>
          <w:p w14:paraId="0EC041EA"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Short physical performance battery</w:t>
            </w:r>
          </w:p>
        </w:tc>
        <w:tc>
          <w:tcPr>
            <w:tcW w:w="1281" w:type="dxa"/>
            <w:vAlign w:val="bottom"/>
          </w:tcPr>
          <w:p w14:paraId="00AD5713"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6.94 (1.66)</w:t>
            </w:r>
          </w:p>
        </w:tc>
        <w:tc>
          <w:tcPr>
            <w:tcW w:w="1270" w:type="dxa"/>
            <w:vAlign w:val="bottom"/>
          </w:tcPr>
          <w:p w14:paraId="14F215B3" w14:textId="66AAD3BE"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66</w:t>
            </w:r>
          </w:p>
        </w:tc>
        <w:tc>
          <w:tcPr>
            <w:tcW w:w="2127" w:type="dxa"/>
            <w:vAlign w:val="bottom"/>
          </w:tcPr>
          <w:p w14:paraId="2637246F"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67</w:t>
            </w:r>
          </w:p>
        </w:tc>
        <w:tc>
          <w:tcPr>
            <w:tcW w:w="1984" w:type="dxa"/>
            <w:vAlign w:val="bottom"/>
          </w:tcPr>
          <w:p w14:paraId="2C7D8257"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54</w:t>
            </w:r>
          </w:p>
        </w:tc>
        <w:tc>
          <w:tcPr>
            <w:tcW w:w="1916" w:type="dxa"/>
            <w:vAlign w:val="bottom"/>
          </w:tcPr>
          <w:p w14:paraId="65FE14CA"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79</w:t>
            </w:r>
          </w:p>
        </w:tc>
      </w:tr>
      <w:tr w:rsidR="00283765" w:rsidRPr="000C48D9" w14:paraId="469E27B0"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77600F0B"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right w:val="none" w:sz="0" w:space="0" w:color="auto"/>
            </w:tcBorders>
          </w:tcPr>
          <w:p w14:paraId="3B2E1F58"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4-minute walk test</w:t>
            </w:r>
          </w:p>
        </w:tc>
        <w:tc>
          <w:tcPr>
            <w:tcW w:w="1281" w:type="dxa"/>
            <w:tcBorders>
              <w:left w:val="none" w:sz="0" w:space="0" w:color="auto"/>
              <w:right w:val="none" w:sz="0" w:space="0" w:color="auto"/>
            </w:tcBorders>
            <w:vAlign w:val="bottom"/>
          </w:tcPr>
          <w:p w14:paraId="737540AB"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6.42 (1.84)</w:t>
            </w:r>
          </w:p>
        </w:tc>
        <w:tc>
          <w:tcPr>
            <w:tcW w:w="1270" w:type="dxa"/>
            <w:tcBorders>
              <w:left w:val="none" w:sz="0" w:space="0" w:color="auto"/>
              <w:right w:val="none" w:sz="0" w:space="0" w:color="auto"/>
            </w:tcBorders>
            <w:vAlign w:val="bottom"/>
          </w:tcPr>
          <w:p w14:paraId="743EC7D2" w14:textId="4767E9BA"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55</w:t>
            </w:r>
          </w:p>
        </w:tc>
        <w:tc>
          <w:tcPr>
            <w:tcW w:w="2127" w:type="dxa"/>
            <w:tcBorders>
              <w:left w:val="none" w:sz="0" w:space="0" w:color="auto"/>
              <w:right w:val="none" w:sz="0" w:space="0" w:color="auto"/>
            </w:tcBorders>
            <w:vAlign w:val="bottom"/>
          </w:tcPr>
          <w:p w14:paraId="2784AC1E"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64</w:t>
            </w:r>
          </w:p>
        </w:tc>
        <w:tc>
          <w:tcPr>
            <w:tcW w:w="1984" w:type="dxa"/>
            <w:tcBorders>
              <w:left w:val="none" w:sz="0" w:space="0" w:color="auto"/>
              <w:right w:val="none" w:sz="0" w:space="0" w:color="auto"/>
            </w:tcBorders>
            <w:vAlign w:val="bottom"/>
          </w:tcPr>
          <w:p w14:paraId="27CBB2DF"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39</w:t>
            </w:r>
          </w:p>
        </w:tc>
        <w:tc>
          <w:tcPr>
            <w:tcW w:w="1916" w:type="dxa"/>
            <w:tcBorders>
              <w:left w:val="none" w:sz="0" w:space="0" w:color="auto"/>
              <w:right w:val="none" w:sz="0" w:space="0" w:color="auto"/>
            </w:tcBorders>
            <w:vAlign w:val="bottom"/>
          </w:tcPr>
          <w:p w14:paraId="4C99E2C9"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54</w:t>
            </w:r>
          </w:p>
        </w:tc>
      </w:tr>
      <w:tr w:rsidR="00283765" w:rsidRPr="000C48D9" w14:paraId="5EBBCC94"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hideMark/>
          </w:tcPr>
          <w:p w14:paraId="3C656FA4" w14:textId="77777777" w:rsidR="00283765" w:rsidRPr="000C48D9" w:rsidRDefault="00283765" w:rsidP="00283765">
            <w:pPr>
              <w:rPr>
                <w:rFonts w:asciiTheme="majorHAnsi" w:hAnsiTheme="majorHAnsi" w:cstheme="majorHAnsi"/>
                <w:color w:val="000000"/>
                <w:sz w:val="22"/>
                <w:szCs w:val="22"/>
                <w:lang w:val="en-SG"/>
              </w:rPr>
            </w:pPr>
            <w:r w:rsidRPr="000C48D9">
              <w:rPr>
                <w:rFonts w:asciiTheme="majorHAnsi" w:hAnsiTheme="majorHAnsi" w:cstheme="majorHAnsi"/>
                <w:sz w:val="22"/>
                <w:szCs w:val="22"/>
              </w:rPr>
              <w:t xml:space="preserve">Muscle and/or nerve function </w:t>
            </w:r>
          </w:p>
        </w:tc>
        <w:tc>
          <w:tcPr>
            <w:tcW w:w="3402" w:type="dxa"/>
          </w:tcPr>
          <w:p w14:paraId="1A78C537"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lang w:val="en-US"/>
              </w:rPr>
            </w:pPr>
            <w:r w:rsidRPr="000C48D9">
              <w:rPr>
                <w:rFonts w:asciiTheme="majorHAnsi" w:hAnsiTheme="majorHAnsi" w:cstheme="majorHAnsi"/>
                <w:sz w:val="22"/>
                <w:szCs w:val="22"/>
              </w:rPr>
              <w:t>Medical research council sum score</w:t>
            </w:r>
          </w:p>
        </w:tc>
        <w:tc>
          <w:tcPr>
            <w:tcW w:w="1281" w:type="dxa"/>
            <w:vAlign w:val="bottom"/>
          </w:tcPr>
          <w:p w14:paraId="26329245"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6.88 (1.44)</w:t>
            </w:r>
          </w:p>
        </w:tc>
        <w:tc>
          <w:tcPr>
            <w:tcW w:w="1270" w:type="dxa"/>
            <w:vAlign w:val="bottom"/>
          </w:tcPr>
          <w:p w14:paraId="7D2218E2" w14:textId="21C241C9"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56</w:t>
            </w:r>
          </w:p>
        </w:tc>
        <w:tc>
          <w:tcPr>
            <w:tcW w:w="2127" w:type="dxa"/>
            <w:vAlign w:val="bottom"/>
          </w:tcPr>
          <w:p w14:paraId="2021A2AB"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51</w:t>
            </w:r>
          </w:p>
        </w:tc>
        <w:tc>
          <w:tcPr>
            <w:tcW w:w="1984" w:type="dxa"/>
            <w:vAlign w:val="bottom"/>
          </w:tcPr>
          <w:p w14:paraId="456A4AAB"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54</w:t>
            </w:r>
          </w:p>
        </w:tc>
        <w:tc>
          <w:tcPr>
            <w:tcW w:w="1916" w:type="dxa"/>
            <w:vAlign w:val="bottom"/>
          </w:tcPr>
          <w:p w14:paraId="19BF6614"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71</w:t>
            </w:r>
          </w:p>
        </w:tc>
      </w:tr>
      <w:tr w:rsidR="00283765" w:rsidRPr="000C48D9" w14:paraId="7A23201F"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65A43643"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right w:val="none" w:sz="0" w:space="0" w:color="auto"/>
            </w:tcBorders>
          </w:tcPr>
          <w:p w14:paraId="67C282C7"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lang w:val="en-US"/>
              </w:rPr>
            </w:pPr>
            <w:r w:rsidRPr="000C48D9">
              <w:rPr>
                <w:rFonts w:asciiTheme="majorHAnsi" w:hAnsiTheme="majorHAnsi" w:cstheme="majorHAnsi"/>
                <w:sz w:val="22"/>
                <w:szCs w:val="22"/>
              </w:rPr>
              <w:t>Handgrip strength</w:t>
            </w:r>
          </w:p>
        </w:tc>
        <w:tc>
          <w:tcPr>
            <w:tcW w:w="1281" w:type="dxa"/>
            <w:tcBorders>
              <w:left w:val="none" w:sz="0" w:space="0" w:color="auto"/>
              <w:right w:val="none" w:sz="0" w:space="0" w:color="auto"/>
            </w:tcBorders>
            <w:vAlign w:val="bottom"/>
          </w:tcPr>
          <w:p w14:paraId="2C1FEF5A"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6.92 (1.49)</w:t>
            </w:r>
          </w:p>
        </w:tc>
        <w:tc>
          <w:tcPr>
            <w:tcW w:w="1270" w:type="dxa"/>
            <w:tcBorders>
              <w:left w:val="none" w:sz="0" w:space="0" w:color="auto"/>
              <w:right w:val="none" w:sz="0" w:space="0" w:color="auto"/>
            </w:tcBorders>
            <w:vAlign w:val="bottom"/>
          </w:tcPr>
          <w:p w14:paraId="602E081D" w14:textId="42C6057E"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64</w:t>
            </w:r>
          </w:p>
        </w:tc>
        <w:tc>
          <w:tcPr>
            <w:tcW w:w="2127" w:type="dxa"/>
            <w:tcBorders>
              <w:left w:val="none" w:sz="0" w:space="0" w:color="auto"/>
              <w:right w:val="none" w:sz="0" w:space="0" w:color="auto"/>
            </w:tcBorders>
            <w:vAlign w:val="bottom"/>
          </w:tcPr>
          <w:p w14:paraId="60FA381E"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78</w:t>
            </w:r>
          </w:p>
        </w:tc>
        <w:tc>
          <w:tcPr>
            <w:tcW w:w="1984" w:type="dxa"/>
            <w:tcBorders>
              <w:left w:val="none" w:sz="0" w:space="0" w:color="auto"/>
              <w:right w:val="none" w:sz="0" w:space="0" w:color="auto"/>
            </w:tcBorders>
            <w:vAlign w:val="bottom"/>
          </w:tcPr>
          <w:p w14:paraId="7A47D334"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57</w:t>
            </w:r>
          </w:p>
        </w:tc>
        <w:tc>
          <w:tcPr>
            <w:tcW w:w="1916" w:type="dxa"/>
            <w:tcBorders>
              <w:left w:val="none" w:sz="0" w:space="0" w:color="auto"/>
              <w:right w:val="none" w:sz="0" w:space="0" w:color="auto"/>
            </w:tcBorders>
            <w:vAlign w:val="bottom"/>
          </w:tcPr>
          <w:p w14:paraId="307E58D8"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38</w:t>
            </w:r>
          </w:p>
        </w:tc>
      </w:tr>
      <w:tr w:rsidR="00283765" w:rsidRPr="000C48D9" w14:paraId="3679BA5D"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3094344F" w14:textId="77777777" w:rsidR="00283765" w:rsidRPr="000C48D9" w:rsidRDefault="00283765" w:rsidP="00283765">
            <w:pPr>
              <w:rPr>
                <w:rFonts w:asciiTheme="majorHAnsi" w:hAnsiTheme="majorHAnsi" w:cstheme="majorHAnsi"/>
                <w:color w:val="000000"/>
                <w:sz w:val="22"/>
                <w:szCs w:val="22"/>
                <w:lang w:val="en-SG"/>
              </w:rPr>
            </w:pPr>
          </w:p>
        </w:tc>
        <w:tc>
          <w:tcPr>
            <w:tcW w:w="3402" w:type="dxa"/>
          </w:tcPr>
          <w:p w14:paraId="40A775AB"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Quadriceps force</w:t>
            </w:r>
          </w:p>
        </w:tc>
        <w:tc>
          <w:tcPr>
            <w:tcW w:w="1281" w:type="dxa"/>
            <w:vAlign w:val="bottom"/>
          </w:tcPr>
          <w:p w14:paraId="7359F916"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6.33 (1.59)</w:t>
            </w:r>
          </w:p>
        </w:tc>
        <w:tc>
          <w:tcPr>
            <w:tcW w:w="1270" w:type="dxa"/>
            <w:vAlign w:val="bottom"/>
          </w:tcPr>
          <w:p w14:paraId="5DB5A445" w14:textId="0780DEBA"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48</w:t>
            </w:r>
          </w:p>
        </w:tc>
        <w:tc>
          <w:tcPr>
            <w:tcW w:w="2127" w:type="dxa"/>
            <w:vAlign w:val="bottom"/>
          </w:tcPr>
          <w:p w14:paraId="1C6BDED5"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60</w:t>
            </w:r>
          </w:p>
        </w:tc>
        <w:tc>
          <w:tcPr>
            <w:tcW w:w="1984" w:type="dxa"/>
            <w:vAlign w:val="bottom"/>
          </w:tcPr>
          <w:p w14:paraId="71505D34"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36</w:t>
            </w:r>
          </w:p>
        </w:tc>
        <w:tc>
          <w:tcPr>
            <w:tcW w:w="1916" w:type="dxa"/>
            <w:vAlign w:val="bottom"/>
          </w:tcPr>
          <w:p w14:paraId="33148D33"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33</w:t>
            </w:r>
          </w:p>
        </w:tc>
      </w:tr>
      <w:tr w:rsidR="00283765" w:rsidRPr="000C48D9" w14:paraId="1BEC511B"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76EF5DA5"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right w:val="none" w:sz="0" w:space="0" w:color="auto"/>
            </w:tcBorders>
          </w:tcPr>
          <w:p w14:paraId="57E8774E"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lang w:val="en-US"/>
              </w:rPr>
            </w:pPr>
            <w:r w:rsidRPr="000C48D9">
              <w:rPr>
                <w:rFonts w:asciiTheme="majorHAnsi" w:hAnsiTheme="majorHAnsi" w:cstheme="majorHAnsi"/>
                <w:sz w:val="22"/>
                <w:szCs w:val="22"/>
              </w:rPr>
              <w:t>Electromyography / nerve conduction studies</w:t>
            </w:r>
          </w:p>
        </w:tc>
        <w:tc>
          <w:tcPr>
            <w:tcW w:w="1281" w:type="dxa"/>
            <w:tcBorders>
              <w:left w:val="none" w:sz="0" w:space="0" w:color="auto"/>
              <w:right w:val="none" w:sz="0" w:space="0" w:color="auto"/>
            </w:tcBorders>
            <w:vAlign w:val="bottom"/>
          </w:tcPr>
          <w:p w14:paraId="0C35C8A0"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5.26 (1.76)</w:t>
            </w:r>
          </w:p>
        </w:tc>
        <w:tc>
          <w:tcPr>
            <w:tcW w:w="1270" w:type="dxa"/>
            <w:tcBorders>
              <w:left w:val="none" w:sz="0" w:space="0" w:color="auto"/>
              <w:right w:val="none" w:sz="0" w:space="0" w:color="auto"/>
            </w:tcBorders>
            <w:vAlign w:val="bottom"/>
          </w:tcPr>
          <w:p w14:paraId="065E5B13" w14:textId="271FE524"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16</w:t>
            </w:r>
          </w:p>
        </w:tc>
        <w:tc>
          <w:tcPr>
            <w:tcW w:w="2127" w:type="dxa"/>
            <w:tcBorders>
              <w:left w:val="none" w:sz="0" w:space="0" w:color="auto"/>
              <w:right w:val="none" w:sz="0" w:space="0" w:color="auto"/>
            </w:tcBorders>
            <w:vAlign w:val="bottom"/>
          </w:tcPr>
          <w:p w14:paraId="6CD89D2D"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15</w:t>
            </w:r>
          </w:p>
        </w:tc>
        <w:tc>
          <w:tcPr>
            <w:tcW w:w="1984" w:type="dxa"/>
            <w:tcBorders>
              <w:left w:val="none" w:sz="0" w:space="0" w:color="auto"/>
              <w:right w:val="none" w:sz="0" w:space="0" w:color="auto"/>
            </w:tcBorders>
            <w:vAlign w:val="bottom"/>
          </w:tcPr>
          <w:p w14:paraId="4D12A6CE"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11</w:t>
            </w:r>
          </w:p>
        </w:tc>
        <w:tc>
          <w:tcPr>
            <w:tcW w:w="1916" w:type="dxa"/>
            <w:tcBorders>
              <w:left w:val="none" w:sz="0" w:space="0" w:color="auto"/>
              <w:right w:val="none" w:sz="0" w:space="0" w:color="auto"/>
            </w:tcBorders>
            <w:vAlign w:val="bottom"/>
          </w:tcPr>
          <w:p w14:paraId="5F96168F"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25</w:t>
            </w:r>
          </w:p>
        </w:tc>
      </w:tr>
      <w:tr w:rsidR="00283765" w:rsidRPr="000C48D9" w14:paraId="5ED10DD3"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53F03487" w14:textId="77777777" w:rsidR="00283765" w:rsidRPr="000C48D9" w:rsidRDefault="00283765" w:rsidP="00283765">
            <w:pPr>
              <w:rPr>
                <w:rFonts w:asciiTheme="majorHAnsi" w:hAnsiTheme="majorHAnsi" w:cstheme="majorHAnsi"/>
                <w:color w:val="000000"/>
                <w:sz w:val="22"/>
                <w:szCs w:val="22"/>
                <w:lang w:val="en-SG"/>
              </w:rPr>
            </w:pPr>
          </w:p>
        </w:tc>
        <w:tc>
          <w:tcPr>
            <w:tcW w:w="3402" w:type="dxa"/>
          </w:tcPr>
          <w:p w14:paraId="411BEFF7"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lang w:val="en-US"/>
              </w:rPr>
            </w:pPr>
            <w:r w:rsidRPr="000C48D9">
              <w:rPr>
                <w:rFonts w:asciiTheme="majorHAnsi" w:hAnsiTheme="majorHAnsi" w:cstheme="majorHAnsi"/>
                <w:sz w:val="22"/>
                <w:szCs w:val="22"/>
              </w:rPr>
              <w:t xml:space="preserve">Biceps dynamometry </w:t>
            </w:r>
          </w:p>
        </w:tc>
        <w:tc>
          <w:tcPr>
            <w:tcW w:w="1281" w:type="dxa"/>
            <w:vAlign w:val="bottom"/>
          </w:tcPr>
          <w:p w14:paraId="67D1B729"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lang w:val="en-SG"/>
              </w:rPr>
            </w:pPr>
            <w:r w:rsidRPr="000C48D9">
              <w:rPr>
                <w:rFonts w:asciiTheme="majorHAnsi" w:hAnsiTheme="majorHAnsi" w:cstheme="majorHAnsi"/>
                <w:sz w:val="20"/>
                <w:szCs w:val="20"/>
              </w:rPr>
              <w:t>5.77 (1.74)</w:t>
            </w:r>
          </w:p>
        </w:tc>
        <w:tc>
          <w:tcPr>
            <w:tcW w:w="1270" w:type="dxa"/>
            <w:vAlign w:val="bottom"/>
          </w:tcPr>
          <w:p w14:paraId="736C9754" w14:textId="3F8E9C30"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2"/>
                <w:szCs w:val="22"/>
                <w:lang w:val="en-SG"/>
              </w:rPr>
            </w:pPr>
            <w:r w:rsidRPr="000C48D9">
              <w:rPr>
                <w:rFonts w:asciiTheme="majorHAnsi" w:hAnsiTheme="majorHAnsi" w:cstheme="majorHAnsi"/>
                <w:sz w:val="20"/>
                <w:szCs w:val="20"/>
              </w:rPr>
              <w:t>36</w:t>
            </w:r>
          </w:p>
        </w:tc>
        <w:tc>
          <w:tcPr>
            <w:tcW w:w="2127" w:type="dxa"/>
            <w:vAlign w:val="bottom"/>
          </w:tcPr>
          <w:p w14:paraId="27F65FE3"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40</w:t>
            </w:r>
          </w:p>
        </w:tc>
        <w:tc>
          <w:tcPr>
            <w:tcW w:w="1984" w:type="dxa"/>
            <w:vAlign w:val="bottom"/>
          </w:tcPr>
          <w:p w14:paraId="31C9505F"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29</w:t>
            </w:r>
          </w:p>
        </w:tc>
        <w:tc>
          <w:tcPr>
            <w:tcW w:w="1916" w:type="dxa"/>
            <w:vAlign w:val="bottom"/>
          </w:tcPr>
          <w:p w14:paraId="131D1C3D"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lang w:val="en-SG"/>
              </w:rPr>
            </w:pPr>
            <w:r w:rsidRPr="000C48D9">
              <w:rPr>
                <w:rFonts w:asciiTheme="majorHAnsi" w:hAnsiTheme="majorHAnsi" w:cstheme="majorHAnsi"/>
                <w:sz w:val="22"/>
                <w:szCs w:val="22"/>
              </w:rPr>
              <w:t>33</w:t>
            </w:r>
          </w:p>
        </w:tc>
      </w:tr>
      <w:tr w:rsidR="00283765" w:rsidRPr="000C48D9" w14:paraId="5C978A63"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150C444D" w14:textId="77777777" w:rsidR="00283765" w:rsidRPr="000C48D9" w:rsidRDefault="00283765" w:rsidP="00283765">
            <w:pPr>
              <w:rPr>
                <w:rFonts w:asciiTheme="majorHAnsi" w:hAnsiTheme="majorHAnsi" w:cstheme="majorHAnsi"/>
                <w:sz w:val="22"/>
                <w:szCs w:val="22"/>
                <w:lang w:val="en-US"/>
              </w:rPr>
            </w:pPr>
            <w:r w:rsidRPr="000C48D9">
              <w:rPr>
                <w:rFonts w:asciiTheme="majorHAnsi" w:hAnsiTheme="majorHAnsi" w:cstheme="majorHAnsi"/>
                <w:sz w:val="22"/>
                <w:szCs w:val="22"/>
              </w:rPr>
              <w:t xml:space="preserve">Activities of daily living </w:t>
            </w:r>
          </w:p>
        </w:tc>
        <w:tc>
          <w:tcPr>
            <w:tcW w:w="3402" w:type="dxa"/>
            <w:tcBorders>
              <w:left w:val="none" w:sz="0" w:space="0" w:color="auto"/>
              <w:right w:val="none" w:sz="0" w:space="0" w:color="auto"/>
            </w:tcBorders>
          </w:tcPr>
          <w:p w14:paraId="12A4FFFD"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Barthel index</w:t>
            </w:r>
          </w:p>
        </w:tc>
        <w:tc>
          <w:tcPr>
            <w:tcW w:w="1281" w:type="dxa"/>
            <w:tcBorders>
              <w:left w:val="none" w:sz="0" w:space="0" w:color="auto"/>
              <w:right w:val="none" w:sz="0" w:space="0" w:color="auto"/>
            </w:tcBorders>
            <w:vAlign w:val="bottom"/>
          </w:tcPr>
          <w:p w14:paraId="5EFD415C"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7.26 (1.36)</w:t>
            </w:r>
          </w:p>
        </w:tc>
        <w:tc>
          <w:tcPr>
            <w:tcW w:w="1270" w:type="dxa"/>
            <w:tcBorders>
              <w:left w:val="none" w:sz="0" w:space="0" w:color="auto"/>
              <w:right w:val="none" w:sz="0" w:space="0" w:color="auto"/>
            </w:tcBorders>
            <w:vAlign w:val="bottom"/>
          </w:tcPr>
          <w:p w14:paraId="34C145F5" w14:textId="00B29E9F"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78</w:t>
            </w:r>
          </w:p>
        </w:tc>
        <w:tc>
          <w:tcPr>
            <w:tcW w:w="2127" w:type="dxa"/>
            <w:tcBorders>
              <w:left w:val="none" w:sz="0" w:space="0" w:color="auto"/>
              <w:right w:val="none" w:sz="0" w:space="0" w:color="auto"/>
            </w:tcBorders>
            <w:vAlign w:val="bottom"/>
          </w:tcPr>
          <w:p w14:paraId="75A5922E"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75</w:t>
            </w:r>
          </w:p>
        </w:tc>
        <w:tc>
          <w:tcPr>
            <w:tcW w:w="1984" w:type="dxa"/>
            <w:tcBorders>
              <w:left w:val="none" w:sz="0" w:space="0" w:color="auto"/>
              <w:right w:val="none" w:sz="0" w:space="0" w:color="auto"/>
            </w:tcBorders>
            <w:vAlign w:val="bottom"/>
          </w:tcPr>
          <w:p w14:paraId="6BE5E82B"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75</w:t>
            </w:r>
          </w:p>
        </w:tc>
        <w:tc>
          <w:tcPr>
            <w:tcW w:w="1916" w:type="dxa"/>
            <w:tcBorders>
              <w:left w:val="none" w:sz="0" w:space="0" w:color="auto"/>
              <w:right w:val="none" w:sz="0" w:space="0" w:color="auto"/>
            </w:tcBorders>
            <w:vAlign w:val="bottom"/>
          </w:tcPr>
          <w:p w14:paraId="6E08A464"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88</w:t>
            </w:r>
          </w:p>
        </w:tc>
      </w:tr>
      <w:tr w:rsidR="00283765" w:rsidRPr="000C48D9" w14:paraId="4683DB9A"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3CA4CDC2" w14:textId="77777777" w:rsidR="00283765" w:rsidRPr="000C48D9" w:rsidRDefault="00283765" w:rsidP="00283765">
            <w:pPr>
              <w:rPr>
                <w:rFonts w:asciiTheme="majorHAnsi" w:hAnsiTheme="majorHAnsi" w:cstheme="majorHAnsi"/>
                <w:color w:val="000000"/>
                <w:sz w:val="22"/>
                <w:szCs w:val="22"/>
                <w:lang w:val="en-SG"/>
              </w:rPr>
            </w:pPr>
          </w:p>
        </w:tc>
        <w:tc>
          <w:tcPr>
            <w:tcW w:w="3402" w:type="dxa"/>
          </w:tcPr>
          <w:p w14:paraId="1976647E"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Katz index</w:t>
            </w:r>
          </w:p>
        </w:tc>
        <w:tc>
          <w:tcPr>
            <w:tcW w:w="1281" w:type="dxa"/>
            <w:vAlign w:val="bottom"/>
          </w:tcPr>
          <w:p w14:paraId="6DFA0785"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6.92 (1.49)</w:t>
            </w:r>
          </w:p>
        </w:tc>
        <w:tc>
          <w:tcPr>
            <w:tcW w:w="1270" w:type="dxa"/>
            <w:vAlign w:val="bottom"/>
          </w:tcPr>
          <w:p w14:paraId="2BFF59AD" w14:textId="313A83F9"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63</w:t>
            </w:r>
          </w:p>
        </w:tc>
        <w:tc>
          <w:tcPr>
            <w:tcW w:w="2127" w:type="dxa"/>
            <w:vAlign w:val="bottom"/>
          </w:tcPr>
          <w:p w14:paraId="7E200C19"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58</w:t>
            </w:r>
          </w:p>
        </w:tc>
        <w:tc>
          <w:tcPr>
            <w:tcW w:w="1984" w:type="dxa"/>
            <w:vAlign w:val="bottom"/>
          </w:tcPr>
          <w:p w14:paraId="2E7D1B83"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71</w:t>
            </w:r>
          </w:p>
        </w:tc>
        <w:tc>
          <w:tcPr>
            <w:tcW w:w="1916" w:type="dxa"/>
            <w:vAlign w:val="bottom"/>
          </w:tcPr>
          <w:p w14:paraId="109530F5"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63</w:t>
            </w:r>
          </w:p>
        </w:tc>
      </w:tr>
      <w:tr w:rsidR="00283765" w:rsidRPr="000C48D9" w14:paraId="4E836AD2"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4B8C906A"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right w:val="none" w:sz="0" w:space="0" w:color="auto"/>
            </w:tcBorders>
          </w:tcPr>
          <w:p w14:paraId="6A8D1ACE"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ADL/IADL combination score</w:t>
            </w:r>
          </w:p>
        </w:tc>
        <w:tc>
          <w:tcPr>
            <w:tcW w:w="1281" w:type="dxa"/>
            <w:tcBorders>
              <w:left w:val="none" w:sz="0" w:space="0" w:color="auto"/>
              <w:right w:val="none" w:sz="0" w:space="0" w:color="auto"/>
            </w:tcBorders>
            <w:vAlign w:val="bottom"/>
          </w:tcPr>
          <w:p w14:paraId="424A4B0B"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7.24 (1.42)</w:t>
            </w:r>
          </w:p>
        </w:tc>
        <w:tc>
          <w:tcPr>
            <w:tcW w:w="1270" w:type="dxa"/>
            <w:tcBorders>
              <w:left w:val="none" w:sz="0" w:space="0" w:color="auto"/>
              <w:right w:val="none" w:sz="0" w:space="0" w:color="auto"/>
            </w:tcBorders>
            <w:vAlign w:val="bottom"/>
          </w:tcPr>
          <w:p w14:paraId="372DC8A7" w14:textId="00F9A30B"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74</w:t>
            </w:r>
          </w:p>
        </w:tc>
        <w:tc>
          <w:tcPr>
            <w:tcW w:w="2127" w:type="dxa"/>
            <w:tcBorders>
              <w:left w:val="none" w:sz="0" w:space="0" w:color="auto"/>
              <w:right w:val="none" w:sz="0" w:space="0" w:color="auto"/>
            </w:tcBorders>
            <w:vAlign w:val="bottom"/>
          </w:tcPr>
          <w:p w14:paraId="72777878"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73</w:t>
            </w:r>
          </w:p>
        </w:tc>
        <w:tc>
          <w:tcPr>
            <w:tcW w:w="1984" w:type="dxa"/>
            <w:tcBorders>
              <w:left w:val="none" w:sz="0" w:space="0" w:color="auto"/>
              <w:right w:val="none" w:sz="0" w:space="0" w:color="auto"/>
            </w:tcBorders>
            <w:vAlign w:val="bottom"/>
          </w:tcPr>
          <w:p w14:paraId="6C559092"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75</w:t>
            </w:r>
          </w:p>
        </w:tc>
        <w:tc>
          <w:tcPr>
            <w:tcW w:w="1916" w:type="dxa"/>
            <w:tcBorders>
              <w:left w:val="none" w:sz="0" w:space="0" w:color="auto"/>
              <w:right w:val="none" w:sz="0" w:space="0" w:color="auto"/>
            </w:tcBorders>
            <w:vAlign w:val="bottom"/>
          </w:tcPr>
          <w:p w14:paraId="29983058"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75</w:t>
            </w:r>
          </w:p>
        </w:tc>
      </w:tr>
      <w:tr w:rsidR="00283765" w:rsidRPr="000C48D9" w14:paraId="7B7153D2" w14:textId="77777777" w:rsidTr="009557A3">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22A5E5BD" w14:textId="77777777" w:rsidR="00283765" w:rsidRPr="000C48D9" w:rsidRDefault="00283765" w:rsidP="00283765">
            <w:pPr>
              <w:rPr>
                <w:rFonts w:asciiTheme="majorHAnsi" w:hAnsiTheme="majorHAnsi" w:cstheme="majorHAnsi"/>
                <w:color w:val="000000"/>
                <w:sz w:val="22"/>
                <w:szCs w:val="22"/>
                <w:lang w:val="en-SG"/>
              </w:rPr>
            </w:pPr>
            <w:r w:rsidRPr="000C48D9">
              <w:rPr>
                <w:rFonts w:asciiTheme="majorHAnsi" w:hAnsiTheme="majorHAnsi" w:cstheme="majorHAnsi"/>
                <w:sz w:val="22"/>
                <w:szCs w:val="22"/>
              </w:rPr>
              <w:t>Nutritional Status</w:t>
            </w:r>
          </w:p>
        </w:tc>
        <w:tc>
          <w:tcPr>
            <w:tcW w:w="3402" w:type="dxa"/>
          </w:tcPr>
          <w:p w14:paraId="516B4945"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GLIM criteria</w:t>
            </w:r>
          </w:p>
        </w:tc>
        <w:tc>
          <w:tcPr>
            <w:tcW w:w="1281" w:type="dxa"/>
            <w:vAlign w:val="bottom"/>
          </w:tcPr>
          <w:p w14:paraId="1BE6AC18"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7.42 (1.55)</w:t>
            </w:r>
          </w:p>
        </w:tc>
        <w:tc>
          <w:tcPr>
            <w:tcW w:w="1270" w:type="dxa"/>
            <w:vAlign w:val="bottom"/>
          </w:tcPr>
          <w:p w14:paraId="7B64C7E4" w14:textId="3BEF45A5"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76</w:t>
            </w:r>
          </w:p>
        </w:tc>
        <w:tc>
          <w:tcPr>
            <w:tcW w:w="2127" w:type="dxa"/>
            <w:vAlign w:val="bottom"/>
          </w:tcPr>
          <w:p w14:paraId="6455785A"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80</w:t>
            </w:r>
          </w:p>
        </w:tc>
        <w:tc>
          <w:tcPr>
            <w:tcW w:w="1984" w:type="dxa"/>
            <w:vAlign w:val="bottom"/>
          </w:tcPr>
          <w:p w14:paraId="3DF6FEB8"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64</w:t>
            </w:r>
          </w:p>
        </w:tc>
        <w:tc>
          <w:tcPr>
            <w:tcW w:w="1916" w:type="dxa"/>
            <w:vAlign w:val="bottom"/>
          </w:tcPr>
          <w:p w14:paraId="4796B382"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79</w:t>
            </w:r>
          </w:p>
        </w:tc>
      </w:tr>
      <w:tr w:rsidR="00283765" w:rsidRPr="000C48D9" w14:paraId="4F02455B" w14:textId="77777777" w:rsidTr="009557A3">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tcPr>
          <w:p w14:paraId="45A99813" w14:textId="77777777" w:rsidR="00283765" w:rsidRPr="000C48D9" w:rsidRDefault="00283765" w:rsidP="00283765">
            <w:pPr>
              <w:rPr>
                <w:rFonts w:asciiTheme="majorHAnsi" w:hAnsiTheme="majorHAnsi" w:cstheme="majorHAnsi"/>
                <w:sz w:val="22"/>
                <w:szCs w:val="22"/>
                <w:lang w:val="en-US"/>
              </w:rPr>
            </w:pPr>
          </w:p>
        </w:tc>
        <w:tc>
          <w:tcPr>
            <w:tcW w:w="3402" w:type="dxa"/>
            <w:tcBorders>
              <w:left w:val="none" w:sz="0" w:space="0" w:color="auto"/>
              <w:right w:val="none" w:sz="0" w:space="0" w:color="auto"/>
            </w:tcBorders>
          </w:tcPr>
          <w:p w14:paraId="163BE340"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Body mass index</w:t>
            </w:r>
          </w:p>
        </w:tc>
        <w:tc>
          <w:tcPr>
            <w:tcW w:w="1281" w:type="dxa"/>
            <w:tcBorders>
              <w:left w:val="none" w:sz="0" w:space="0" w:color="auto"/>
              <w:right w:val="none" w:sz="0" w:space="0" w:color="auto"/>
            </w:tcBorders>
            <w:vAlign w:val="bottom"/>
          </w:tcPr>
          <w:p w14:paraId="1289D9A2"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6.59 (1.73)</w:t>
            </w:r>
          </w:p>
        </w:tc>
        <w:tc>
          <w:tcPr>
            <w:tcW w:w="1270" w:type="dxa"/>
            <w:tcBorders>
              <w:left w:val="none" w:sz="0" w:space="0" w:color="auto"/>
              <w:right w:val="none" w:sz="0" w:space="0" w:color="auto"/>
            </w:tcBorders>
            <w:vAlign w:val="bottom"/>
          </w:tcPr>
          <w:p w14:paraId="4D6EC4FD" w14:textId="38CC3ED1"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57</w:t>
            </w:r>
          </w:p>
        </w:tc>
        <w:tc>
          <w:tcPr>
            <w:tcW w:w="2127" w:type="dxa"/>
            <w:tcBorders>
              <w:left w:val="none" w:sz="0" w:space="0" w:color="auto"/>
              <w:right w:val="none" w:sz="0" w:space="0" w:color="auto"/>
            </w:tcBorders>
            <w:vAlign w:val="bottom"/>
          </w:tcPr>
          <w:p w14:paraId="2D87ED09"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58</w:t>
            </w:r>
          </w:p>
        </w:tc>
        <w:tc>
          <w:tcPr>
            <w:tcW w:w="1984" w:type="dxa"/>
            <w:tcBorders>
              <w:left w:val="none" w:sz="0" w:space="0" w:color="auto"/>
              <w:right w:val="none" w:sz="0" w:space="0" w:color="auto"/>
            </w:tcBorders>
            <w:vAlign w:val="bottom"/>
          </w:tcPr>
          <w:p w14:paraId="529D44EA"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50</w:t>
            </w:r>
          </w:p>
        </w:tc>
        <w:tc>
          <w:tcPr>
            <w:tcW w:w="1916" w:type="dxa"/>
            <w:tcBorders>
              <w:left w:val="none" w:sz="0" w:space="0" w:color="auto"/>
              <w:right w:val="none" w:sz="0" w:space="0" w:color="auto"/>
            </w:tcBorders>
            <w:vAlign w:val="bottom"/>
          </w:tcPr>
          <w:p w14:paraId="7669AC42"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63</w:t>
            </w:r>
          </w:p>
        </w:tc>
      </w:tr>
      <w:tr w:rsidR="00283765" w:rsidRPr="000C48D9" w14:paraId="616D030F" w14:textId="77777777" w:rsidTr="00AD35AF">
        <w:trPr>
          <w:trHeight w:val="313"/>
        </w:trPr>
        <w:tc>
          <w:tcPr>
            <w:cnfStyle w:val="001000000000" w:firstRow="0" w:lastRow="0" w:firstColumn="1" w:lastColumn="0" w:oddVBand="0" w:evenVBand="0" w:oddHBand="0" w:evenHBand="0" w:firstRowFirstColumn="0" w:firstRowLastColumn="0" w:lastRowFirstColumn="0" w:lastRowLastColumn="0"/>
            <w:tcW w:w="1980" w:type="dxa"/>
          </w:tcPr>
          <w:p w14:paraId="252B84C2" w14:textId="77777777" w:rsidR="00283765" w:rsidRPr="000C48D9" w:rsidRDefault="00283765" w:rsidP="00283765">
            <w:pPr>
              <w:rPr>
                <w:rFonts w:asciiTheme="majorHAnsi" w:hAnsiTheme="majorHAnsi" w:cstheme="majorHAnsi"/>
                <w:color w:val="000000"/>
                <w:sz w:val="22"/>
                <w:szCs w:val="22"/>
                <w:lang w:val="en-SG"/>
              </w:rPr>
            </w:pPr>
          </w:p>
        </w:tc>
        <w:tc>
          <w:tcPr>
            <w:tcW w:w="3402" w:type="dxa"/>
          </w:tcPr>
          <w:p w14:paraId="1190D202" w14:textId="77777777" w:rsidR="00283765" w:rsidRPr="000C48D9" w:rsidRDefault="00283765" w:rsidP="0028376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Subjective global assessment</w:t>
            </w:r>
          </w:p>
        </w:tc>
        <w:tc>
          <w:tcPr>
            <w:tcW w:w="1281" w:type="dxa"/>
            <w:vAlign w:val="bottom"/>
          </w:tcPr>
          <w:p w14:paraId="7BD54DCC"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6.68 (1.69)</w:t>
            </w:r>
          </w:p>
        </w:tc>
        <w:tc>
          <w:tcPr>
            <w:tcW w:w="1270" w:type="dxa"/>
            <w:vAlign w:val="bottom"/>
          </w:tcPr>
          <w:p w14:paraId="4116785B" w14:textId="2BDD27D6"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52</w:t>
            </w:r>
          </w:p>
        </w:tc>
        <w:tc>
          <w:tcPr>
            <w:tcW w:w="2127" w:type="dxa"/>
            <w:vAlign w:val="bottom"/>
          </w:tcPr>
          <w:p w14:paraId="16140E9B"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49</w:t>
            </w:r>
          </w:p>
        </w:tc>
        <w:tc>
          <w:tcPr>
            <w:tcW w:w="1984" w:type="dxa"/>
            <w:vAlign w:val="bottom"/>
          </w:tcPr>
          <w:p w14:paraId="1A811818"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46</w:t>
            </w:r>
          </w:p>
        </w:tc>
        <w:tc>
          <w:tcPr>
            <w:tcW w:w="1916" w:type="dxa"/>
            <w:vAlign w:val="bottom"/>
          </w:tcPr>
          <w:p w14:paraId="658604A4" w14:textId="77777777" w:rsidR="00283765" w:rsidRPr="000C48D9" w:rsidRDefault="00283765" w:rsidP="0028376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67</w:t>
            </w:r>
          </w:p>
        </w:tc>
      </w:tr>
      <w:tr w:rsidR="00283765" w:rsidRPr="000C48D9" w14:paraId="1FD8DBF2" w14:textId="77777777" w:rsidTr="00AD35A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single" w:sz="4" w:space="0" w:color="auto"/>
              <w:right w:val="none" w:sz="0" w:space="0" w:color="auto"/>
            </w:tcBorders>
          </w:tcPr>
          <w:p w14:paraId="2E1B3D7A" w14:textId="77777777" w:rsidR="00283765" w:rsidRPr="000C48D9" w:rsidRDefault="00283765" w:rsidP="00283765">
            <w:pPr>
              <w:rPr>
                <w:rFonts w:asciiTheme="majorHAnsi" w:hAnsiTheme="majorHAnsi" w:cstheme="majorHAnsi"/>
                <w:color w:val="000000"/>
                <w:sz w:val="22"/>
                <w:szCs w:val="22"/>
                <w:lang w:val="en-SG"/>
              </w:rPr>
            </w:pPr>
          </w:p>
        </w:tc>
        <w:tc>
          <w:tcPr>
            <w:tcW w:w="3402" w:type="dxa"/>
            <w:tcBorders>
              <w:left w:val="none" w:sz="0" w:space="0" w:color="auto"/>
              <w:bottom w:val="single" w:sz="4" w:space="0" w:color="auto"/>
              <w:right w:val="none" w:sz="0" w:space="0" w:color="auto"/>
            </w:tcBorders>
          </w:tcPr>
          <w:p w14:paraId="661241CB" w14:textId="77777777" w:rsidR="00283765" w:rsidRPr="000C48D9" w:rsidRDefault="00283765" w:rsidP="0028376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Bioelectrical impedance analysis</w:t>
            </w:r>
          </w:p>
        </w:tc>
        <w:tc>
          <w:tcPr>
            <w:tcW w:w="1281" w:type="dxa"/>
            <w:tcBorders>
              <w:left w:val="none" w:sz="0" w:space="0" w:color="auto"/>
              <w:bottom w:val="single" w:sz="4" w:space="0" w:color="auto"/>
              <w:right w:val="none" w:sz="0" w:space="0" w:color="auto"/>
            </w:tcBorders>
            <w:vAlign w:val="bottom"/>
          </w:tcPr>
          <w:p w14:paraId="6572E5BB"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C48D9">
              <w:rPr>
                <w:rFonts w:asciiTheme="majorHAnsi" w:hAnsiTheme="majorHAnsi" w:cstheme="majorHAnsi"/>
                <w:sz w:val="20"/>
                <w:szCs w:val="20"/>
              </w:rPr>
              <w:t>5.96 (1.82)</w:t>
            </w:r>
          </w:p>
        </w:tc>
        <w:tc>
          <w:tcPr>
            <w:tcW w:w="1270" w:type="dxa"/>
            <w:tcBorders>
              <w:left w:val="none" w:sz="0" w:space="0" w:color="auto"/>
              <w:bottom w:val="single" w:sz="4" w:space="0" w:color="auto"/>
              <w:right w:val="none" w:sz="0" w:space="0" w:color="auto"/>
            </w:tcBorders>
            <w:vAlign w:val="bottom"/>
          </w:tcPr>
          <w:p w14:paraId="03E420BD" w14:textId="7083B4D0"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0"/>
                <w:szCs w:val="20"/>
              </w:rPr>
              <w:t>40</w:t>
            </w:r>
          </w:p>
        </w:tc>
        <w:tc>
          <w:tcPr>
            <w:tcW w:w="2127" w:type="dxa"/>
            <w:tcBorders>
              <w:left w:val="none" w:sz="0" w:space="0" w:color="auto"/>
              <w:bottom w:val="single" w:sz="4" w:space="0" w:color="auto"/>
              <w:right w:val="none" w:sz="0" w:space="0" w:color="auto"/>
            </w:tcBorders>
            <w:vAlign w:val="bottom"/>
          </w:tcPr>
          <w:p w14:paraId="61C8920E"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42</w:t>
            </w:r>
          </w:p>
        </w:tc>
        <w:tc>
          <w:tcPr>
            <w:tcW w:w="1984" w:type="dxa"/>
            <w:tcBorders>
              <w:left w:val="none" w:sz="0" w:space="0" w:color="auto"/>
              <w:bottom w:val="single" w:sz="4" w:space="0" w:color="auto"/>
              <w:right w:val="none" w:sz="0" w:space="0" w:color="auto"/>
            </w:tcBorders>
            <w:vAlign w:val="bottom"/>
          </w:tcPr>
          <w:p w14:paraId="6698010B"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39</w:t>
            </w:r>
          </w:p>
        </w:tc>
        <w:tc>
          <w:tcPr>
            <w:tcW w:w="1916" w:type="dxa"/>
            <w:tcBorders>
              <w:left w:val="none" w:sz="0" w:space="0" w:color="auto"/>
              <w:bottom w:val="single" w:sz="4" w:space="0" w:color="auto"/>
              <w:right w:val="none" w:sz="0" w:space="0" w:color="auto"/>
            </w:tcBorders>
            <w:vAlign w:val="bottom"/>
          </w:tcPr>
          <w:p w14:paraId="706CFAA7" w14:textId="77777777" w:rsidR="00283765" w:rsidRPr="000C48D9" w:rsidRDefault="00283765" w:rsidP="0028376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0C48D9">
              <w:rPr>
                <w:rFonts w:asciiTheme="majorHAnsi" w:hAnsiTheme="majorHAnsi" w:cstheme="majorHAnsi"/>
                <w:sz w:val="22"/>
                <w:szCs w:val="22"/>
              </w:rPr>
              <w:t>38</w:t>
            </w:r>
          </w:p>
        </w:tc>
      </w:tr>
    </w:tbl>
    <w:p w14:paraId="6CC68211" w14:textId="74B323D2" w:rsidR="00AD35AF" w:rsidRPr="000C48D9" w:rsidRDefault="00E53B65" w:rsidP="00AD35AF">
      <w:pPr>
        <w:rPr>
          <w:rFonts w:asciiTheme="majorHAnsi" w:hAnsiTheme="majorHAnsi" w:cstheme="majorHAnsi"/>
          <w:b/>
          <w:bCs/>
        </w:rPr>
      </w:pPr>
      <w:r>
        <w:rPr>
          <w:rFonts w:asciiTheme="majorHAnsi" w:hAnsiTheme="majorHAnsi" w:cstheme="majorHAnsi"/>
          <w:b/>
          <w:bCs/>
          <w:sz w:val="18"/>
          <w:szCs w:val="18"/>
        </w:rPr>
        <w:t>Supplementary</w:t>
      </w:r>
      <w:r w:rsidR="007B7C16">
        <w:rPr>
          <w:rFonts w:asciiTheme="majorHAnsi" w:hAnsiTheme="majorHAnsi" w:cstheme="majorHAnsi"/>
          <w:b/>
          <w:bCs/>
          <w:sz w:val="18"/>
          <w:szCs w:val="18"/>
        </w:rPr>
        <w:t xml:space="preserve"> Information</w:t>
      </w:r>
      <w:r w:rsidR="00310A91">
        <w:rPr>
          <w:rFonts w:asciiTheme="majorHAnsi" w:hAnsiTheme="majorHAnsi" w:cstheme="majorHAnsi"/>
          <w:b/>
          <w:bCs/>
          <w:sz w:val="18"/>
          <w:szCs w:val="18"/>
        </w:rPr>
        <w:t xml:space="preserve"> </w:t>
      </w:r>
      <w:r w:rsidR="009557A3" w:rsidRPr="000C48D9">
        <w:rPr>
          <w:rFonts w:asciiTheme="majorHAnsi" w:hAnsiTheme="majorHAnsi" w:cstheme="majorHAnsi"/>
          <w:b/>
          <w:bCs/>
          <w:sz w:val="18"/>
          <w:szCs w:val="18"/>
        </w:rPr>
        <w:t>Table S1</w:t>
      </w:r>
      <w:r w:rsidR="0032744F">
        <w:rPr>
          <w:rFonts w:asciiTheme="majorHAnsi" w:hAnsiTheme="majorHAnsi" w:cstheme="majorHAnsi"/>
          <w:b/>
          <w:bCs/>
          <w:sz w:val="18"/>
          <w:szCs w:val="18"/>
        </w:rPr>
        <w:t>4</w:t>
      </w:r>
      <w:r w:rsidR="009557A3" w:rsidRPr="000C48D9">
        <w:rPr>
          <w:rFonts w:asciiTheme="majorHAnsi" w:hAnsiTheme="majorHAnsi" w:cstheme="majorHAnsi"/>
          <w:b/>
          <w:bCs/>
          <w:sz w:val="18"/>
          <w:szCs w:val="18"/>
        </w:rPr>
        <w:t xml:space="preserve"> </w:t>
      </w:r>
      <w:r w:rsidR="009557A3" w:rsidRPr="000D28DF">
        <w:rPr>
          <w:rFonts w:asciiTheme="majorHAnsi" w:hAnsiTheme="majorHAnsi" w:cstheme="majorHAnsi"/>
          <w:sz w:val="18"/>
          <w:szCs w:val="18"/>
        </w:rPr>
        <w:t xml:space="preserve">Final results of measurement instrument performance at </w:t>
      </w:r>
      <w:proofErr w:type="gramStart"/>
      <w:r w:rsidR="009557A3" w:rsidRPr="000D28DF">
        <w:rPr>
          <w:rFonts w:asciiTheme="majorHAnsi" w:hAnsiTheme="majorHAnsi" w:cstheme="majorHAnsi"/>
          <w:sz w:val="18"/>
          <w:szCs w:val="18"/>
        </w:rPr>
        <w:t>90</w:t>
      </w:r>
      <w:r w:rsidR="007B7C16">
        <w:rPr>
          <w:rFonts w:asciiTheme="majorHAnsi" w:hAnsiTheme="majorHAnsi" w:cstheme="majorHAnsi"/>
          <w:sz w:val="18"/>
          <w:szCs w:val="18"/>
        </w:rPr>
        <w:t xml:space="preserve"> </w:t>
      </w:r>
      <w:r w:rsidR="009557A3" w:rsidRPr="000D28DF">
        <w:rPr>
          <w:rFonts w:asciiTheme="majorHAnsi" w:hAnsiTheme="majorHAnsi" w:cstheme="majorHAnsi"/>
          <w:sz w:val="18"/>
          <w:szCs w:val="18"/>
        </w:rPr>
        <w:t>day</w:t>
      </w:r>
      <w:proofErr w:type="gramEnd"/>
      <w:r w:rsidR="009557A3" w:rsidRPr="000D28DF">
        <w:rPr>
          <w:rFonts w:asciiTheme="majorHAnsi" w:hAnsiTheme="majorHAnsi" w:cstheme="majorHAnsi"/>
          <w:sz w:val="18"/>
          <w:szCs w:val="18"/>
        </w:rPr>
        <w:t xml:space="preserve"> post randomisation</w:t>
      </w:r>
      <w:r w:rsidR="009557A3" w:rsidRPr="00E53B65">
        <w:rPr>
          <w:rFonts w:asciiTheme="majorHAnsi" w:hAnsiTheme="majorHAnsi" w:cstheme="majorHAnsi"/>
          <w:sz w:val="18"/>
          <w:szCs w:val="18"/>
        </w:rPr>
        <w:t>.</w:t>
      </w:r>
      <w:r w:rsidRPr="00E53B65">
        <w:rPr>
          <w:rFonts w:asciiTheme="majorHAnsi" w:hAnsiTheme="majorHAnsi" w:cstheme="majorHAnsi"/>
          <w:sz w:val="18"/>
          <w:szCs w:val="18"/>
        </w:rPr>
        <w:t xml:space="preserve"> </w:t>
      </w:r>
      <w:r w:rsidRPr="00E53B65">
        <w:rPr>
          <w:rFonts w:asciiTheme="majorHAnsi" w:hAnsiTheme="majorHAnsi" w:cstheme="majorHAnsi"/>
          <w:color w:val="000000"/>
          <w:sz w:val="18"/>
          <w:szCs w:val="18"/>
          <w:vertAlign w:val="superscript"/>
          <w:lang w:val="en-SG"/>
        </w:rPr>
        <w:t>#</w:t>
      </w:r>
      <w:r w:rsidRPr="00E53B65">
        <w:rPr>
          <w:rFonts w:asciiTheme="majorHAnsi" w:hAnsiTheme="majorHAnsi" w:cstheme="majorHAnsi"/>
          <w:color w:val="000000"/>
          <w:sz w:val="18"/>
          <w:szCs w:val="18"/>
          <w:lang w:val="en-SG"/>
        </w:rPr>
        <w:t>Mean score (standard deviation).</w:t>
      </w:r>
      <w:r w:rsidR="009557A3" w:rsidRPr="000D28DF">
        <w:rPr>
          <w:rFonts w:asciiTheme="majorHAnsi" w:hAnsiTheme="majorHAnsi" w:cstheme="majorHAnsi"/>
          <w:sz w:val="18"/>
          <w:szCs w:val="18"/>
        </w:rPr>
        <w:t xml:space="preserve"> ECDC = </w:t>
      </w:r>
      <w:r w:rsidR="009557A3" w:rsidRPr="000D28DF">
        <w:rPr>
          <w:rFonts w:asciiTheme="majorHAnsi" w:hAnsiTheme="majorHAnsi" w:cstheme="majorHAnsi"/>
          <w:color w:val="000000"/>
          <w:sz w:val="18"/>
          <w:szCs w:val="18"/>
          <w:shd w:val="clear" w:color="auto" w:fill="FFFFFF"/>
        </w:rPr>
        <w:t xml:space="preserve">European Centre for Disease Prevention and Control. ADL = </w:t>
      </w:r>
      <w:r w:rsidR="00AD35AF" w:rsidRPr="000D28DF">
        <w:rPr>
          <w:rFonts w:asciiTheme="majorHAnsi" w:hAnsiTheme="majorHAnsi" w:cstheme="majorHAnsi"/>
          <w:color w:val="000000"/>
          <w:sz w:val="18"/>
          <w:szCs w:val="18"/>
          <w:shd w:val="clear" w:color="auto" w:fill="FFFFFF"/>
        </w:rPr>
        <w:t>Activities</w:t>
      </w:r>
      <w:r w:rsidR="009557A3" w:rsidRPr="000D28DF">
        <w:rPr>
          <w:rFonts w:asciiTheme="majorHAnsi" w:hAnsiTheme="majorHAnsi" w:cstheme="majorHAnsi"/>
          <w:color w:val="000000"/>
          <w:sz w:val="18"/>
          <w:szCs w:val="18"/>
          <w:shd w:val="clear" w:color="auto" w:fill="FFFFFF"/>
        </w:rPr>
        <w:t xml:space="preserve"> of daily living</w:t>
      </w:r>
      <w:r w:rsidR="00CB5C2B" w:rsidRPr="000D28DF">
        <w:rPr>
          <w:rFonts w:asciiTheme="majorHAnsi" w:hAnsiTheme="majorHAnsi" w:cstheme="majorHAnsi"/>
          <w:color w:val="000000"/>
          <w:sz w:val="18"/>
          <w:szCs w:val="18"/>
          <w:shd w:val="clear" w:color="auto" w:fill="FFFFFF"/>
        </w:rPr>
        <w:t xml:space="preserve">; </w:t>
      </w:r>
      <w:r w:rsidR="009557A3" w:rsidRPr="000D28DF">
        <w:rPr>
          <w:rFonts w:asciiTheme="majorHAnsi" w:hAnsiTheme="majorHAnsi" w:cstheme="majorHAnsi"/>
          <w:color w:val="000000"/>
          <w:sz w:val="18"/>
          <w:szCs w:val="18"/>
          <w:shd w:val="clear" w:color="auto" w:fill="FFFFFF"/>
        </w:rPr>
        <w:t>IADL = Instrumental activities of daily living</w:t>
      </w:r>
      <w:r w:rsidR="00A83443" w:rsidRPr="000D28DF">
        <w:rPr>
          <w:rFonts w:asciiTheme="majorHAnsi" w:hAnsiTheme="majorHAnsi" w:cstheme="majorHAnsi"/>
          <w:color w:val="000000"/>
          <w:sz w:val="18"/>
          <w:szCs w:val="18"/>
          <w:shd w:val="clear" w:color="auto" w:fill="FFFFFF"/>
        </w:rPr>
        <w:t xml:space="preserve">; </w:t>
      </w:r>
      <w:r w:rsidR="009557A3" w:rsidRPr="000D28DF">
        <w:rPr>
          <w:rFonts w:asciiTheme="majorHAnsi" w:hAnsiTheme="majorHAnsi" w:cstheme="majorHAnsi"/>
          <w:color w:val="000000"/>
          <w:sz w:val="18"/>
          <w:szCs w:val="18"/>
          <w:shd w:val="clear" w:color="auto" w:fill="FFFFFF"/>
        </w:rPr>
        <w:t>GLIM =</w:t>
      </w:r>
      <w:r w:rsidR="00AD35AF" w:rsidRPr="000D28DF">
        <w:rPr>
          <w:rFonts w:asciiTheme="majorHAnsi" w:hAnsiTheme="majorHAnsi" w:cstheme="majorHAnsi"/>
          <w:color w:val="000000"/>
          <w:sz w:val="18"/>
          <w:szCs w:val="18"/>
          <w:shd w:val="clear" w:color="auto" w:fill="FFFFFF"/>
        </w:rPr>
        <w:t xml:space="preserve"> Global leadership initiative on malnutrition</w:t>
      </w:r>
      <w:r w:rsidR="00AD35AF" w:rsidRPr="000C48D9">
        <w:rPr>
          <w:rFonts w:asciiTheme="majorHAnsi" w:hAnsiTheme="majorHAnsi" w:cstheme="majorHAnsi"/>
          <w:b/>
          <w:bCs/>
          <w:color w:val="000000"/>
          <w:sz w:val="20"/>
          <w:szCs w:val="20"/>
          <w:shd w:val="clear" w:color="auto" w:fill="FFFFFF"/>
        </w:rPr>
        <w:t xml:space="preserve"> </w:t>
      </w:r>
    </w:p>
    <w:p w14:paraId="0EA4C95E" w14:textId="77777777" w:rsidR="00310A91" w:rsidRPr="000C48D9" w:rsidRDefault="00310A91" w:rsidP="009557A3">
      <w:pPr>
        <w:rPr>
          <w:rFonts w:asciiTheme="majorHAnsi" w:hAnsiTheme="majorHAnsi" w:cstheme="majorHAnsi"/>
          <w:sz w:val="18"/>
          <w:szCs w:val="18"/>
        </w:rPr>
      </w:pPr>
    </w:p>
    <w:p w14:paraId="4278F9FD" w14:textId="77777777" w:rsidR="00AD35AF" w:rsidRPr="000C48D9" w:rsidRDefault="00AD35AF" w:rsidP="005A7368">
      <w:pPr>
        <w:rPr>
          <w:rFonts w:asciiTheme="majorHAnsi" w:hAnsiTheme="majorHAnsi" w:cstheme="majorHAnsi"/>
          <w:bCs/>
          <w:i/>
          <w:iCs/>
        </w:rPr>
      </w:pPr>
    </w:p>
    <w:p w14:paraId="1FC8664B" w14:textId="17721532" w:rsidR="00ED437B" w:rsidRDefault="00ED437B" w:rsidP="005A7368">
      <w:pPr>
        <w:rPr>
          <w:rFonts w:asciiTheme="majorHAnsi" w:hAnsiTheme="majorHAnsi" w:cstheme="majorHAnsi"/>
        </w:rPr>
      </w:pPr>
    </w:p>
    <w:p w14:paraId="0EA3D3D8" w14:textId="3E02AD2E" w:rsidR="0032744F" w:rsidRDefault="0032744F" w:rsidP="005A7368">
      <w:pPr>
        <w:rPr>
          <w:rFonts w:asciiTheme="majorHAnsi" w:hAnsiTheme="majorHAnsi" w:cstheme="majorHAnsi"/>
        </w:rPr>
      </w:pPr>
    </w:p>
    <w:p w14:paraId="07BAA1E5" w14:textId="1DE17C0D" w:rsidR="0032744F" w:rsidRDefault="0032744F" w:rsidP="005A7368">
      <w:pPr>
        <w:rPr>
          <w:rFonts w:asciiTheme="majorHAnsi" w:hAnsiTheme="majorHAnsi" w:cstheme="majorHAnsi"/>
        </w:rPr>
      </w:pPr>
    </w:p>
    <w:p w14:paraId="6E60B87D" w14:textId="0F929557" w:rsidR="0032744F" w:rsidRDefault="0032744F" w:rsidP="005A7368">
      <w:pPr>
        <w:rPr>
          <w:rFonts w:asciiTheme="majorHAnsi" w:hAnsiTheme="majorHAnsi" w:cstheme="majorHAnsi"/>
        </w:rPr>
      </w:pPr>
    </w:p>
    <w:p w14:paraId="06903DCD" w14:textId="354DCBF2" w:rsidR="00ED437B" w:rsidRPr="0032744F" w:rsidRDefault="0032744F" w:rsidP="005A7368">
      <w:pPr>
        <w:rPr>
          <w:rFonts w:asciiTheme="majorHAnsi" w:hAnsiTheme="majorHAnsi" w:cstheme="majorHAnsi"/>
          <w:bCs/>
          <w:i/>
          <w:iCs/>
        </w:rPr>
      </w:pPr>
      <w:r w:rsidRPr="000C48D9">
        <w:rPr>
          <w:rFonts w:asciiTheme="majorHAnsi" w:hAnsiTheme="majorHAnsi" w:cstheme="majorHAnsi"/>
          <w:bCs/>
          <w:i/>
          <w:iCs/>
        </w:rPr>
        <w:t>Variation in scores between groups of participants for measurement instruments</w:t>
      </w:r>
      <w:r>
        <w:rPr>
          <w:rFonts w:asciiTheme="majorHAnsi" w:hAnsiTheme="majorHAnsi" w:cstheme="majorHAnsi"/>
          <w:bCs/>
          <w:i/>
          <w:iCs/>
        </w:rPr>
        <w:t xml:space="preserve"> at </w:t>
      </w:r>
      <w:r>
        <w:rPr>
          <w:rFonts w:asciiTheme="majorHAnsi" w:hAnsiTheme="majorHAnsi" w:cstheme="majorHAnsi"/>
          <w:bCs/>
          <w:i/>
          <w:iCs/>
        </w:rPr>
        <w:t>9</w:t>
      </w:r>
      <w:r>
        <w:rPr>
          <w:rFonts w:asciiTheme="majorHAnsi" w:hAnsiTheme="majorHAnsi" w:cstheme="majorHAnsi"/>
          <w:bCs/>
          <w:i/>
          <w:iCs/>
        </w:rPr>
        <w:t>0 days post randomisation</w:t>
      </w:r>
    </w:p>
    <w:p w14:paraId="10957D4F" w14:textId="51F5017C" w:rsidR="00ED437B" w:rsidRPr="000C48D9" w:rsidRDefault="00ED437B" w:rsidP="005A7368">
      <w:pPr>
        <w:rPr>
          <w:rFonts w:asciiTheme="majorHAnsi" w:hAnsiTheme="majorHAnsi" w:cstheme="majorHAnsi"/>
        </w:rPr>
      </w:pPr>
    </w:p>
    <w:tbl>
      <w:tblPr>
        <w:tblStyle w:val="LightShading"/>
        <w:tblW w:w="12049" w:type="dxa"/>
        <w:tblBorders>
          <w:top w:val="none" w:sz="0" w:space="0" w:color="auto"/>
          <w:bottom w:val="none" w:sz="0" w:space="0" w:color="auto"/>
        </w:tblBorders>
        <w:tblLook w:val="04A0" w:firstRow="1" w:lastRow="0" w:firstColumn="1" w:lastColumn="0" w:noHBand="0" w:noVBand="1"/>
      </w:tblPr>
      <w:tblGrid>
        <w:gridCol w:w="4395"/>
        <w:gridCol w:w="2693"/>
        <w:gridCol w:w="2268"/>
        <w:gridCol w:w="2693"/>
      </w:tblGrid>
      <w:tr w:rsidR="00ED437B" w:rsidRPr="000C48D9" w14:paraId="392FB524" w14:textId="77777777" w:rsidTr="006A185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one" w:sz="0" w:space="0" w:color="auto"/>
              <w:bottom w:val="single" w:sz="4" w:space="0" w:color="auto"/>
              <w:right w:val="none" w:sz="0" w:space="0" w:color="auto"/>
            </w:tcBorders>
            <w:hideMark/>
          </w:tcPr>
          <w:p w14:paraId="1CCBB553" w14:textId="6B161F36" w:rsidR="00ED437B" w:rsidRPr="000C48D9" w:rsidRDefault="00ED437B" w:rsidP="006A185F">
            <w:pPr>
              <w:rPr>
                <w:rFonts w:asciiTheme="majorHAnsi" w:hAnsiTheme="majorHAnsi" w:cstheme="majorHAnsi"/>
                <w:color w:val="000000"/>
                <w:lang w:val="en-SG"/>
              </w:rPr>
            </w:pPr>
            <w:r w:rsidRPr="000C48D9">
              <w:rPr>
                <w:rFonts w:asciiTheme="majorHAnsi" w:hAnsiTheme="majorHAnsi" w:cstheme="majorHAnsi"/>
                <w:color w:val="000000"/>
                <w:lang w:val="en-SG"/>
              </w:rPr>
              <w:t>Measurement Instruments at 90</w:t>
            </w:r>
            <w:r w:rsidR="007B7C16">
              <w:rPr>
                <w:rFonts w:asciiTheme="majorHAnsi" w:hAnsiTheme="majorHAnsi" w:cstheme="majorHAnsi"/>
                <w:color w:val="000000"/>
                <w:lang w:val="en-SG"/>
              </w:rPr>
              <w:t xml:space="preserve"> </w:t>
            </w:r>
            <w:r w:rsidRPr="000C48D9">
              <w:rPr>
                <w:rFonts w:asciiTheme="majorHAnsi" w:hAnsiTheme="majorHAnsi" w:cstheme="majorHAnsi"/>
                <w:color w:val="000000"/>
                <w:lang w:val="en-SG"/>
              </w:rPr>
              <w:t>days post randomisation</w:t>
            </w:r>
          </w:p>
        </w:tc>
        <w:tc>
          <w:tcPr>
            <w:tcW w:w="2693" w:type="dxa"/>
            <w:tcBorders>
              <w:top w:val="single" w:sz="4" w:space="0" w:color="auto"/>
              <w:left w:val="none" w:sz="0" w:space="0" w:color="auto"/>
              <w:bottom w:val="single" w:sz="4" w:space="0" w:color="auto"/>
              <w:right w:val="none" w:sz="0" w:space="0" w:color="auto"/>
            </w:tcBorders>
            <w:hideMark/>
          </w:tcPr>
          <w:p w14:paraId="4DF7FA35" w14:textId="3F63BEE2" w:rsidR="00ED437B" w:rsidRPr="000C48D9" w:rsidRDefault="00ED437B" w:rsidP="00683C24">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Healthcare Professionals</w:t>
            </w:r>
          </w:p>
        </w:tc>
        <w:tc>
          <w:tcPr>
            <w:tcW w:w="2268" w:type="dxa"/>
            <w:tcBorders>
              <w:top w:val="single" w:sz="4" w:space="0" w:color="auto"/>
              <w:left w:val="none" w:sz="0" w:space="0" w:color="auto"/>
              <w:bottom w:val="single" w:sz="4" w:space="0" w:color="auto"/>
              <w:right w:val="none" w:sz="0" w:space="0" w:color="auto"/>
            </w:tcBorders>
            <w:hideMark/>
          </w:tcPr>
          <w:p w14:paraId="3D46A0EA" w14:textId="77777777" w:rsidR="00ED437B" w:rsidRPr="000C48D9" w:rsidRDefault="00ED437B" w:rsidP="00683C24">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Clinical Researchers</w:t>
            </w:r>
          </w:p>
        </w:tc>
        <w:tc>
          <w:tcPr>
            <w:tcW w:w="2693" w:type="dxa"/>
            <w:tcBorders>
              <w:top w:val="single" w:sz="4" w:space="0" w:color="auto"/>
              <w:left w:val="none" w:sz="0" w:space="0" w:color="auto"/>
              <w:bottom w:val="single" w:sz="4" w:space="0" w:color="auto"/>
              <w:right w:val="none" w:sz="0" w:space="0" w:color="auto"/>
            </w:tcBorders>
            <w:hideMark/>
          </w:tcPr>
          <w:p w14:paraId="59980CCB" w14:textId="77777777" w:rsidR="00ED437B" w:rsidRPr="000C48D9" w:rsidRDefault="00ED437B" w:rsidP="00683C24">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lang w:val="en-SG"/>
              </w:rPr>
              <w:t>Patients and caregivers</w:t>
            </w:r>
          </w:p>
        </w:tc>
      </w:tr>
      <w:tr w:rsidR="00ED437B" w:rsidRPr="000C48D9" w14:paraId="5FE1BF3C"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none" w:sz="0" w:space="0" w:color="auto"/>
              <w:right w:val="none" w:sz="0" w:space="0" w:color="auto"/>
            </w:tcBorders>
          </w:tcPr>
          <w:p w14:paraId="76450768" w14:textId="77777777" w:rsidR="00ED437B" w:rsidRPr="000C48D9" w:rsidRDefault="00ED437B" w:rsidP="006A185F">
            <w:pPr>
              <w:rPr>
                <w:rFonts w:asciiTheme="majorHAnsi" w:hAnsiTheme="majorHAnsi" w:cstheme="majorHAnsi"/>
                <w:color w:val="000000"/>
                <w:lang w:val="en-SG"/>
              </w:rPr>
            </w:pPr>
            <w:r w:rsidRPr="000C48D9">
              <w:rPr>
                <w:rFonts w:asciiTheme="majorHAnsi" w:hAnsiTheme="majorHAnsi" w:cstheme="majorHAnsi"/>
              </w:rPr>
              <w:t>Physical component score of the 36-Item short form survey</w:t>
            </w:r>
          </w:p>
        </w:tc>
        <w:tc>
          <w:tcPr>
            <w:tcW w:w="2693" w:type="dxa"/>
            <w:tcBorders>
              <w:top w:val="single" w:sz="4" w:space="0" w:color="auto"/>
              <w:left w:val="none" w:sz="0" w:space="0" w:color="auto"/>
              <w:right w:val="none" w:sz="0" w:space="0" w:color="auto"/>
            </w:tcBorders>
            <w:vAlign w:val="bottom"/>
          </w:tcPr>
          <w:p w14:paraId="513A1F1C"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7.63 (1.09)</w:t>
            </w:r>
          </w:p>
        </w:tc>
        <w:tc>
          <w:tcPr>
            <w:tcW w:w="2268" w:type="dxa"/>
            <w:tcBorders>
              <w:top w:val="single" w:sz="4" w:space="0" w:color="auto"/>
              <w:left w:val="none" w:sz="0" w:space="0" w:color="auto"/>
              <w:right w:val="none" w:sz="0" w:space="0" w:color="auto"/>
            </w:tcBorders>
            <w:vAlign w:val="bottom"/>
          </w:tcPr>
          <w:p w14:paraId="3DC8589A"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7.18 (1.63)</w:t>
            </w:r>
          </w:p>
        </w:tc>
        <w:tc>
          <w:tcPr>
            <w:tcW w:w="2693" w:type="dxa"/>
            <w:tcBorders>
              <w:top w:val="single" w:sz="4" w:space="0" w:color="auto"/>
              <w:left w:val="none" w:sz="0" w:space="0" w:color="auto"/>
              <w:right w:val="none" w:sz="0" w:space="0" w:color="auto"/>
            </w:tcBorders>
            <w:vAlign w:val="bottom"/>
          </w:tcPr>
          <w:p w14:paraId="49FBE735"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7.36 (0.85)</w:t>
            </w:r>
          </w:p>
        </w:tc>
      </w:tr>
      <w:tr w:rsidR="00ED437B" w:rsidRPr="000C48D9" w14:paraId="2E5D75B4"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4395" w:type="dxa"/>
          </w:tcPr>
          <w:p w14:paraId="7272389C" w14:textId="4529A3BD" w:rsidR="00ED437B" w:rsidRPr="000C48D9" w:rsidRDefault="00ED437B" w:rsidP="006A185F">
            <w:pPr>
              <w:rPr>
                <w:rFonts w:asciiTheme="majorHAnsi" w:hAnsiTheme="majorHAnsi" w:cstheme="majorHAnsi"/>
                <w:color w:val="000000"/>
                <w:lang w:val="en-SG"/>
              </w:rPr>
            </w:pPr>
            <w:r w:rsidRPr="000C48D9">
              <w:rPr>
                <w:rFonts w:asciiTheme="majorHAnsi" w:hAnsiTheme="majorHAnsi" w:cstheme="majorHAnsi"/>
              </w:rPr>
              <w:t>30 second sit to stand</w:t>
            </w:r>
            <w:r w:rsidR="00FA4F27" w:rsidRPr="000C48D9">
              <w:rPr>
                <w:rFonts w:asciiTheme="majorHAnsi" w:hAnsiTheme="majorHAnsi" w:cstheme="majorHAnsi"/>
                <w:vertAlign w:val="superscript"/>
              </w:rPr>
              <w:t>$</w:t>
            </w:r>
          </w:p>
        </w:tc>
        <w:tc>
          <w:tcPr>
            <w:tcW w:w="2693" w:type="dxa"/>
            <w:vAlign w:val="bottom"/>
          </w:tcPr>
          <w:p w14:paraId="22F2B461"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7.15 (1.24)</w:t>
            </w:r>
          </w:p>
        </w:tc>
        <w:tc>
          <w:tcPr>
            <w:tcW w:w="2268" w:type="dxa"/>
            <w:vAlign w:val="bottom"/>
          </w:tcPr>
          <w:p w14:paraId="53FEC2E1"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6.32 (1.96)</w:t>
            </w:r>
          </w:p>
        </w:tc>
        <w:tc>
          <w:tcPr>
            <w:tcW w:w="2693" w:type="dxa"/>
            <w:vAlign w:val="bottom"/>
          </w:tcPr>
          <w:p w14:paraId="6F87232D"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6.88 (1.33)</w:t>
            </w:r>
          </w:p>
        </w:tc>
      </w:tr>
      <w:tr w:rsidR="00ED437B" w:rsidRPr="000C48D9" w14:paraId="3678B1B9"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left w:val="none" w:sz="0" w:space="0" w:color="auto"/>
              <w:right w:val="none" w:sz="0" w:space="0" w:color="auto"/>
            </w:tcBorders>
          </w:tcPr>
          <w:p w14:paraId="527933B6" w14:textId="697B58A2" w:rsidR="00ED437B" w:rsidRPr="000C48D9" w:rsidRDefault="00ED437B" w:rsidP="006A185F">
            <w:pPr>
              <w:rPr>
                <w:rFonts w:asciiTheme="majorHAnsi" w:hAnsiTheme="majorHAnsi" w:cstheme="majorHAnsi"/>
                <w:color w:val="000000"/>
                <w:lang w:val="en-SG"/>
              </w:rPr>
            </w:pPr>
            <w:r w:rsidRPr="000C48D9">
              <w:rPr>
                <w:rFonts w:asciiTheme="majorHAnsi" w:hAnsiTheme="majorHAnsi" w:cstheme="majorHAnsi"/>
              </w:rPr>
              <w:t>6-minute walk test</w:t>
            </w:r>
            <w:r w:rsidR="00FA4F27" w:rsidRPr="000C48D9">
              <w:rPr>
                <w:rFonts w:asciiTheme="majorHAnsi" w:hAnsiTheme="majorHAnsi" w:cstheme="majorHAnsi"/>
                <w:vertAlign w:val="superscript"/>
              </w:rPr>
              <w:t>$</w:t>
            </w:r>
          </w:p>
        </w:tc>
        <w:tc>
          <w:tcPr>
            <w:tcW w:w="2693" w:type="dxa"/>
            <w:tcBorders>
              <w:left w:val="none" w:sz="0" w:space="0" w:color="auto"/>
              <w:right w:val="none" w:sz="0" w:space="0" w:color="auto"/>
            </w:tcBorders>
            <w:vAlign w:val="bottom"/>
          </w:tcPr>
          <w:p w14:paraId="0EC1A53C"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7.54 (1.24)</w:t>
            </w:r>
          </w:p>
        </w:tc>
        <w:tc>
          <w:tcPr>
            <w:tcW w:w="2268" w:type="dxa"/>
            <w:tcBorders>
              <w:left w:val="none" w:sz="0" w:space="0" w:color="auto"/>
              <w:right w:val="none" w:sz="0" w:space="0" w:color="auto"/>
            </w:tcBorders>
            <w:vAlign w:val="bottom"/>
          </w:tcPr>
          <w:p w14:paraId="35ECB9A7"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6.46 (2.03)</w:t>
            </w:r>
          </w:p>
        </w:tc>
        <w:tc>
          <w:tcPr>
            <w:tcW w:w="2693" w:type="dxa"/>
            <w:tcBorders>
              <w:left w:val="none" w:sz="0" w:space="0" w:color="auto"/>
              <w:right w:val="none" w:sz="0" w:space="0" w:color="auto"/>
            </w:tcBorders>
            <w:vAlign w:val="bottom"/>
          </w:tcPr>
          <w:p w14:paraId="559B00C0"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7.13 (1.08)</w:t>
            </w:r>
          </w:p>
        </w:tc>
      </w:tr>
      <w:tr w:rsidR="006A185F" w:rsidRPr="000C48D9" w14:paraId="208D96E6"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4395" w:type="dxa"/>
          </w:tcPr>
          <w:p w14:paraId="4F46D63B" w14:textId="21A11114" w:rsidR="00ED437B" w:rsidRPr="000C48D9" w:rsidRDefault="00ED437B" w:rsidP="006A185F">
            <w:pPr>
              <w:rPr>
                <w:rFonts w:asciiTheme="majorHAnsi" w:hAnsiTheme="majorHAnsi" w:cstheme="majorHAnsi"/>
              </w:rPr>
            </w:pPr>
            <w:r w:rsidRPr="000C48D9">
              <w:rPr>
                <w:rFonts w:asciiTheme="majorHAnsi" w:hAnsiTheme="majorHAnsi" w:cstheme="majorHAnsi"/>
              </w:rPr>
              <w:t>Short physical performance battery</w:t>
            </w:r>
            <w:r w:rsidR="00FA4F27" w:rsidRPr="000C48D9">
              <w:rPr>
                <w:rFonts w:asciiTheme="majorHAnsi" w:hAnsiTheme="majorHAnsi" w:cstheme="majorHAnsi"/>
                <w:vertAlign w:val="superscript"/>
              </w:rPr>
              <w:t>*</w:t>
            </w:r>
          </w:p>
        </w:tc>
        <w:tc>
          <w:tcPr>
            <w:tcW w:w="2693" w:type="dxa"/>
            <w:vAlign w:val="bottom"/>
          </w:tcPr>
          <w:p w14:paraId="6B956EF8"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7.06 (1.55)</w:t>
            </w:r>
          </w:p>
        </w:tc>
        <w:tc>
          <w:tcPr>
            <w:tcW w:w="2268" w:type="dxa"/>
            <w:vAlign w:val="bottom"/>
          </w:tcPr>
          <w:p w14:paraId="5ECF229E"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6.26 (2.09)</w:t>
            </w:r>
          </w:p>
        </w:tc>
        <w:tc>
          <w:tcPr>
            <w:tcW w:w="2693" w:type="dxa"/>
            <w:vAlign w:val="bottom"/>
          </w:tcPr>
          <w:p w14:paraId="4B6FF16C"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7.50 (0.96)</w:t>
            </w:r>
          </w:p>
        </w:tc>
      </w:tr>
      <w:tr w:rsidR="006A185F" w:rsidRPr="000C48D9" w14:paraId="44110196"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Pr>
          <w:p w14:paraId="4B112E03" w14:textId="3B18E583" w:rsidR="00ED437B" w:rsidRPr="000C48D9" w:rsidRDefault="00ED437B" w:rsidP="006A185F">
            <w:pPr>
              <w:rPr>
                <w:rFonts w:asciiTheme="majorHAnsi" w:hAnsiTheme="majorHAnsi" w:cstheme="majorHAnsi"/>
                <w:color w:val="000000"/>
                <w:lang w:val="en-SG"/>
              </w:rPr>
            </w:pPr>
            <w:r w:rsidRPr="000C48D9">
              <w:rPr>
                <w:rFonts w:asciiTheme="majorHAnsi" w:hAnsiTheme="majorHAnsi" w:cstheme="majorHAnsi"/>
              </w:rPr>
              <w:t>Handgrip strength</w:t>
            </w:r>
            <w:r w:rsidR="00FA4F27" w:rsidRPr="000C48D9">
              <w:rPr>
                <w:rFonts w:asciiTheme="majorHAnsi" w:hAnsiTheme="majorHAnsi" w:cstheme="majorHAnsi"/>
                <w:vertAlign w:val="superscript"/>
              </w:rPr>
              <w:t>#</w:t>
            </w:r>
          </w:p>
        </w:tc>
        <w:tc>
          <w:tcPr>
            <w:tcW w:w="2693" w:type="dxa"/>
            <w:vAlign w:val="bottom"/>
          </w:tcPr>
          <w:p w14:paraId="6D1F1176"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7.27 (1.37)</w:t>
            </w:r>
          </w:p>
        </w:tc>
        <w:tc>
          <w:tcPr>
            <w:tcW w:w="2268" w:type="dxa"/>
            <w:vAlign w:val="bottom"/>
          </w:tcPr>
          <w:p w14:paraId="5BEDDD0B"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6.61 (1.85)</w:t>
            </w:r>
          </w:p>
        </w:tc>
        <w:tc>
          <w:tcPr>
            <w:tcW w:w="2693" w:type="dxa"/>
            <w:vAlign w:val="bottom"/>
          </w:tcPr>
          <w:p w14:paraId="4F45CE87"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6.43 (1.08)</w:t>
            </w:r>
          </w:p>
        </w:tc>
      </w:tr>
      <w:tr w:rsidR="006A185F" w:rsidRPr="000C48D9" w14:paraId="062B70D5"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4395" w:type="dxa"/>
          </w:tcPr>
          <w:p w14:paraId="5B76AA96" w14:textId="77777777" w:rsidR="00ED437B" w:rsidRPr="000C48D9" w:rsidRDefault="00ED437B" w:rsidP="006A185F">
            <w:pPr>
              <w:rPr>
                <w:rFonts w:asciiTheme="majorHAnsi" w:hAnsiTheme="majorHAnsi" w:cstheme="majorHAnsi"/>
              </w:rPr>
            </w:pPr>
            <w:r w:rsidRPr="000C48D9">
              <w:rPr>
                <w:rFonts w:asciiTheme="majorHAnsi" w:hAnsiTheme="majorHAnsi" w:cstheme="majorHAnsi"/>
              </w:rPr>
              <w:t>Barthel index</w:t>
            </w:r>
          </w:p>
        </w:tc>
        <w:tc>
          <w:tcPr>
            <w:tcW w:w="2693" w:type="dxa"/>
            <w:vAlign w:val="bottom"/>
          </w:tcPr>
          <w:p w14:paraId="727B2730"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7.35 (1.30)</w:t>
            </w:r>
          </w:p>
        </w:tc>
        <w:tc>
          <w:tcPr>
            <w:tcW w:w="2268" w:type="dxa"/>
            <w:vAlign w:val="bottom"/>
          </w:tcPr>
          <w:p w14:paraId="799B4F73"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7.00 (1.74)</w:t>
            </w:r>
          </w:p>
        </w:tc>
        <w:tc>
          <w:tcPr>
            <w:tcW w:w="2693" w:type="dxa"/>
            <w:vAlign w:val="bottom"/>
          </w:tcPr>
          <w:p w14:paraId="5643E816"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7.39 (0.89)</w:t>
            </w:r>
          </w:p>
        </w:tc>
      </w:tr>
      <w:tr w:rsidR="006A185F" w:rsidRPr="000C48D9" w14:paraId="03F98375"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Pr>
          <w:p w14:paraId="4B9450E1" w14:textId="77777777" w:rsidR="00ED437B" w:rsidRPr="000C48D9" w:rsidRDefault="00ED437B" w:rsidP="006A185F">
            <w:pPr>
              <w:rPr>
                <w:rFonts w:asciiTheme="majorHAnsi" w:hAnsiTheme="majorHAnsi" w:cstheme="majorHAnsi"/>
              </w:rPr>
            </w:pPr>
            <w:r w:rsidRPr="000C48D9">
              <w:rPr>
                <w:rFonts w:asciiTheme="majorHAnsi" w:hAnsiTheme="majorHAnsi" w:cstheme="majorHAnsi"/>
              </w:rPr>
              <w:t>Katz index</w:t>
            </w:r>
          </w:p>
        </w:tc>
        <w:tc>
          <w:tcPr>
            <w:tcW w:w="2693" w:type="dxa"/>
            <w:vAlign w:val="bottom"/>
          </w:tcPr>
          <w:p w14:paraId="13EF95BE"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7.00 (1.40)</w:t>
            </w:r>
          </w:p>
        </w:tc>
        <w:tc>
          <w:tcPr>
            <w:tcW w:w="2268" w:type="dxa"/>
            <w:vAlign w:val="bottom"/>
          </w:tcPr>
          <w:p w14:paraId="695050DE"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6.89 (1.79)</w:t>
            </w:r>
          </w:p>
        </w:tc>
        <w:tc>
          <w:tcPr>
            <w:tcW w:w="2693" w:type="dxa"/>
            <w:vAlign w:val="bottom"/>
          </w:tcPr>
          <w:p w14:paraId="493B535A"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6.77 (1.27)</w:t>
            </w:r>
          </w:p>
        </w:tc>
      </w:tr>
      <w:tr w:rsidR="00ED437B" w:rsidRPr="000C48D9" w14:paraId="37326E72" w14:textId="77777777" w:rsidTr="006A185F">
        <w:trPr>
          <w:trHeight w:val="20"/>
        </w:trPr>
        <w:tc>
          <w:tcPr>
            <w:cnfStyle w:val="001000000000" w:firstRow="0" w:lastRow="0" w:firstColumn="1" w:lastColumn="0" w:oddVBand="0" w:evenVBand="0" w:oddHBand="0" w:evenHBand="0" w:firstRowFirstColumn="0" w:firstRowLastColumn="0" w:lastRowFirstColumn="0" w:lastRowLastColumn="0"/>
            <w:tcW w:w="4395" w:type="dxa"/>
          </w:tcPr>
          <w:p w14:paraId="1634D83A" w14:textId="77777777" w:rsidR="00ED437B" w:rsidRPr="000C48D9" w:rsidRDefault="00ED437B" w:rsidP="006A185F">
            <w:pPr>
              <w:rPr>
                <w:rFonts w:asciiTheme="majorHAnsi" w:hAnsiTheme="majorHAnsi" w:cstheme="majorHAnsi"/>
              </w:rPr>
            </w:pPr>
            <w:r w:rsidRPr="000C48D9">
              <w:rPr>
                <w:rFonts w:asciiTheme="majorHAnsi" w:hAnsiTheme="majorHAnsi" w:cstheme="majorHAnsi"/>
              </w:rPr>
              <w:t>ADL/IADL combination score</w:t>
            </w:r>
          </w:p>
        </w:tc>
        <w:tc>
          <w:tcPr>
            <w:tcW w:w="2693" w:type="dxa"/>
            <w:vAlign w:val="bottom"/>
          </w:tcPr>
          <w:p w14:paraId="0457EFCE"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7.21 (1.45)</w:t>
            </w:r>
          </w:p>
        </w:tc>
        <w:tc>
          <w:tcPr>
            <w:tcW w:w="2268" w:type="dxa"/>
            <w:vAlign w:val="bottom"/>
          </w:tcPr>
          <w:p w14:paraId="3C97774C"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7.22 (1.63</w:t>
            </w:r>
          </w:p>
        </w:tc>
        <w:tc>
          <w:tcPr>
            <w:tcW w:w="2693" w:type="dxa"/>
            <w:vAlign w:val="bottom"/>
          </w:tcPr>
          <w:p w14:paraId="19C860B3" w14:textId="77777777" w:rsidR="00ED437B" w:rsidRPr="000C48D9" w:rsidRDefault="00ED437B" w:rsidP="00683C2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7.32 (1.13)</w:t>
            </w:r>
          </w:p>
        </w:tc>
      </w:tr>
      <w:tr w:rsidR="00ED437B" w:rsidRPr="000C48D9" w14:paraId="61514A83" w14:textId="77777777" w:rsidTr="006A185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95" w:type="dxa"/>
            <w:tcBorders>
              <w:bottom w:val="single" w:sz="4" w:space="0" w:color="auto"/>
            </w:tcBorders>
          </w:tcPr>
          <w:p w14:paraId="24C3E6D4" w14:textId="3C0429ED" w:rsidR="00ED437B" w:rsidRPr="000C48D9" w:rsidRDefault="00ED437B" w:rsidP="006A185F">
            <w:pPr>
              <w:rPr>
                <w:rFonts w:asciiTheme="majorHAnsi" w:hAnsiTheme="majorHAnsi" w:cstheme="majorHAnsi"/>
              </w:rPr>
            </w:pPr>
            <w:r w:rsidRPr="000C48D9">
              <w:rPr>
                <w:rFonts w:asciiTheme="majorHAnsi" w:hAnsiTheme="majorHAnsi" w:cstheme="majorHAnsi"/>
              </w:rPr>
              <w:t>GLIM criteria</w:t>
            </w:r>
            <w:r w:rsidR="00FA4F27" w:rsidRPr="000C48D9">
              <w:rPr>
                <w:rFonts w:asciiTheme="majorHAnsi" w:hAnsiTheme="majorHAnsi" w:cstheme="majorHAnsi"/>
                <w:vertAlign w:val="superscript"/>
              </w:rPr>
              <w:t>$</w:t>
            </w:r>
          </w:p>
        </w:tc>
        <w:tc>
          <w:tcPr>
            <w:tcW w:w="2693" w:type="dxa"/>
            <w:tcBorders>
              <w:bottom w:val="single" w:sz="4" w:space="0" w:color="auto"/>
            </w:tcBorders>
            <w:vAlign w:val="bottom"/>
          </w:tcPr>
          <w:p w14:paraId="0A7B1D93"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7.68 (1.27)</w:t>
            </w:r>
          </w:p>
        </w:tc>
        <w:tc>
          <w:tcPr>
            <w:tcW w:w="2268" w:type="dxa"/>
            <w:tcBorders>
              <w:bottom w:val="single" w:sz="4" w:space="0" w:color="auto"/>
            </w:tcBorders>
            <w:vAlign w:val="bottom"/>
          </w:tcPr>
          <w:p w14:paraId="302A399D"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6.74 (2.10)</w:t>
            </w:r>
          </w:p>
        </w:tc>
        <w:tc>
          <w:tcPr>
            <w:tcW w:w="2693" w:type="dxa"/>
            <w:tcBorders>
              <w:bottom w:val="single" w:sz="4" w:space="0" w:color="auto"/>
            </w:tcBorders>
            <w:vAlign w:val="bottom"/>
          </w:tcPr>
          <w:p w14:paraId="5EF11220" w14:textId="77777777" w:rsidR="00ED437B" w:rsidRPr="000C48D9" w:rsidRDefault="00ED437B" w:rsidP="00683C2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lang w:val="en-SG"/>
              </w:rPr>
            </w:pPr>
            <w:r w:rsidRPr="000C48D9">
              <w:rPr>
                <w:rFonts w:asciiTheme="majorHAnsi" w:hAnsiTheme="majorHAnsi" w:cstheme="majorHAnsi"/>
                <w:color w:val="000000"/>
              </w:rPr>
              <w:t>7.64 (1.14)</w:t>
            </w:r>
          </w:p>
        </w:tc>
      </w:tr>
    </w:tbl>
    <w:p w14:paraId="4BBCB60E" w14:textId="4E157F01" w:rsidR="00FA4F27" w:rsidRPr="000C48D9" w:rsidRDefault="00E53B65" w:rsidP="00FA4F27">
      <w:pPr>
        <w:pStyle w:val="Caption"/>
        <w:rPr>
          <w:rFonts w:asciiTheme="majorHAnsi" w:hAnsiTheme="majorHAnsi" w:cstheme="majorHAnsi"/>
          <w:color w:val="auto"/>
        </w:rPr>
      </w:pPr>
      <w:r>
        <w:rPr>
          <w:rFonts w:asciiTheme="majorHAnsi" w:hAnsiTheme="majorHAnsi" w:cstheme="majorHAnsi"/>
          <w:color w:val="auto"/>
        </w:rPr>
        <w:t>Supplementary</w:t>
      </w:r>
      <w:r w:rsidR="007B7C16">
        <w:rPr>
          <w:rFonts w:asciiTheme="majorHAnsi" w:hAnsiTheme="majorHAnsi" w:cstheme="majorHAnsi"/>
          <w:color w:val="auto"/>
        </w:rPr>
        <w:t xml:space="preserve"> Information</w:t>
      </w:r>
      <w:r w:rsidR="00310A91">
        <w:rPr>
          <w:rFonts w:asciiTheme="majorHAnsi" w:hAnsiTheme="majorHAnsi" w:cstheme="majorHAnsi"/>
          <w:color w:val="auto"/>
        </w:rPr>
        <w:t xml:space="preserve"> </w:t>
      </w:r>
      <w:r w:rsidR="00ED437B" w:rsidRPr="000C48D9">
        <w:rPr>
          <w:rFonts w:asciiTheme="majorHAnsi" w:hAnsiTheme="majorHAnsi" w:cstheme="majorHAnsi"/>
          <w:color w:val="auto"/>
        </w:rPr>
        <w:t>Table S1</w:t>
      </w:r>
      <w:r w:rsidR="00B6722C">
        <w:rPr>
          <w:rFonts w:asciiTheme="majorHAnsi" w:hAnsiTheme="majorHAnsi" w:cstheme="majorHAnsi"/>
          <w:color w:val="auto"/>
        </w:rPr>
        <w:t>5</w:t>
      </w:r>
      <w:r w:rsidR="00ED437B" w:rsidRPr="000C48D9">
        <w:rPr>
          <w:rFonts w:asciiTheme="majorHAnsi" w:hAnsiTheme="majorHAnsi" w:cstheme="majorHAnsi"/>
          <w:color w:val="auto"/>
        </w:rPr>
        <w:t xml:space="preserve"> </w:t>
      </w:r>
      <w:r w:rsidR="00ED437B" w:rsidRPr="000D28DF">
        <w:rPr>
          <w:rFonts w:asciiTheme="majorHAnsi" w:hAnsiTheme="majorHAnsi" w:cstheme="majorHAnsi"/>
          <w:b w:val="0"/>
          <w:bCs w:val="0"/>
          <w:color w:val="auto"/>
        </w:rPr>
        <w:t>Mean (standard deviation) of scores per stakeholder group for measurement instruments at 90</w:t>
      </w:r>
      <w:r w:rsidR="007B7C16">
        <w:rPr>
          <w:rFonts w:asciiTheme="majorHAnsi" w:hAnsiTheme="majorHAnsi" w:cstheme="majorHAnsi"/>
          <w:b w:val="0"/>
          <w:bCs w:val="0"/>
          <w:color w:val="auto"/>
        </w:rPr>
        <w:t xml:space="preserve"> </w:t>
      </w:r>
      <w:r w:rsidR="00ED437B" w:rsidRPr="000D28DF">
        <w:rPr>
          <w:rFonts w:asciiTheme="majorHAnsi" w:hAnsiTheme="majorHAnsi" w:cstheme="majorHAnsi"/>
          <w:b w:val="0"/>
          <w:bCs w:val="0"/>
          <w:color w:val="auto"/>
        </w:rPr>
        <w:t xml:space="preserve">days post randomisation. </w:t>
      </w:r>
      <w:r w:rsidR="00FA4F27" w:rsidRPr="000D28DF">
        <w:rPr>
          <w:rFonts w:asciiTheme="majorHAnsi" w:hAnsiTheme="majorHAnsi" w:cstheme="majorHAnsi"/>
          <w:b w:val="0"/>
          <w:bCs w:val="0"/>
          <w:color w:val="auto"/>
        </w:rPr>
        <w:t>*</w:t>
      </w:r>
      <w:proofErr w:type="gramStart"/>
      <w:r w:rsidR="00FA4F27" w:rsidRPr="000D28DF">
        <w:rPr>
          <w:rFonts w:asciiTheme="majorHAnsi" w:hAnsiTheme="majorHAnsi" w:cstheme="majorHAnsi"/>
          <w:b w:val="0"/>
          <w:bCs w:val="0"/>
          <w:color w:val="auto"/>
        </w:rPr>
        <w:t>denotes</w:t>
      </w:r>
      <w:proofErr w:type="gramEnd"/>
      <w:r w:rsidR="00FA4F27" w:rsidRPr="000D28DF">
        <w:rPr>
          <w:rFonts w:asciiTheme="majorHAnsi" w:hAnsiTheme="majorHAnsi" w:cstheme="majorHAnsi"/>
          <w:b w:val="0"/>
          <w:bCs w:val="0"/>
          <w:color w:val="auto"/>
        </w:rPr>
        <w:t xml:space="preserve"> significant differences between </w:t>
      </w:r>
      <w:r w:rsidR="00AE679B" w:rsidRPr="000D28DF">
        <w:rPr>
          <w:rFonts w:asciiTheme="majorHAnsi" w:hAnsiTheme="majorHAnsi" w:cstheme="majorHAnsi"/>
          <w:b w:val="0"/>
          <w:bCs w:val="0"/>
          <w:color w:val="auto"/>
        </w:rPr>
        <w:t>clinical researchers</w:t>
      </w:r>
      <w:r w:rsidR="00FA4F27" w:rsidRPr="000D28DF">
        <w:rPr>
          <w:rFonts w:asciiTheme="majorHAnsi" w:hAnsiTheme="majorHAnsi" w:cstheme="majorHAnsi"/>
          <w:b w:val="0"/>
          <w:bCs w:val="0"/>
          <w:color w:val="auto"/>
        </w:rPr>
        <w:t xml:space="preserve"> and patients and caregivers;</w:t>
      </w:r>
      <w:r w:rsidR="00FA4F27" w:rsidRPr="000D28DF">
        <w:rPr>
          <w:rFonts w:asciiTheme="majorHAnsi" w:hAnsiTheme="majorHAnsi" w:cstheme="majorHAnsi"/>
          <w:b w:val="0"/>
          <w:bCs w:val="0"/>
          <w:color w:val="auto"/>
          <w:vertAlign w:val="superscript"/>
        </w:rPr>
        <w:t xml:space="preserve"> #</w:t>
      </w:r>
      <w:r w:rsidR="00FA4F27" w:rsidRPr="000D28DF">
        <w:rPr>
          <w:rFonts w:asciiTheme="majorHAnsi" w:hAnsiTheme="majorHAnsi" w:cstheme="majorHAnsi"/>
          <w:b w:val="0"/>
          <w:bCs w:val="0"/>
          <w:color w:val="auto"/>
        </w:rPr>
        <w:t>denotes significant differences between health care pr</w:t>
      </w:r>
      <w:r w:rsidR="00AE679B" w:rsidRPr="000D28DF">
        <w:rPr>
          <w:rFonts w:asciiTheme="majorHAnsi" w:hAnsiTheme="majorHAnsi" w:cstheme="majorHAnsi"/>
          <w:b w:val="0"/>
          <w:bCs w:val="0"/>
          <w:color w:val="auto"/>
        </w:rPr>
        <w:t>ofessionals</w:t>
      </w:r>
      <w:r w:rsidR="00FA4F27" w:rsidRPr="000D28DF">
        <w:rPr>
          <w:rFonts w:asciiTheme="majorHAnsi" w:hAnsiTheme="majorHAnsi" w:cstheme="majorHAnsi"/>
          <w:b w:val="0"/>
          <w:bCs w:val="0"/>
          <w:color w:val="auto"/>
        </w:rPr>
        <w:t xml:space="preserve"> and patients and caregivers; </w:t>
      </w:r>
      <w:r w:rsidR="00FA4F27" w:rsidRPr="000D28DF">
        <w:rPr>
          <w:rFonts w:asciiTheme="majorHAnsi" w:hAnsiTheme="majorHAnsi" w:cstheme="majorHAnsi"/>
          <w:b w:val="0"/>
          <w:bCs w:val="0"/>
          <w:color w:val="auto"/>
          <w:vertAlign w:val="superscript"/>
        </w:rPr>
        <w:t>$</w:t>
      </w:r>
      <w:r w:rsidR="00FA4F27" w:rsidRPr="000D28DF">
        <w:rPr>
          <w:rFonts w:asciiTheme="majorHAnsi" w:hAnsiTheme="majorHAnsi" w:cstheme="majorHAnsi"/>
          <w:b w:val="0"/>
          <w:bCs w:val="0"/>
          <w:color w:val="auto"/>
        </w:rPr>
        <w:t xml:space="preserve">denotes significant differences between </w:t>
      </w:r>
      <w:r w:rsidR="00AE679B" w:rsidRPr="000D28DF">
        <w:rPr>
          <w:rFonts w:asciiTheme="majorHAnsi" w:hAnsiTheme="majorHAnsi" w:cstheme="majorHAnsi"/>
          <w:b w:val="0"/>
          <w:bCs w:val="0"/>
          <w:color w:val="auto"/>
        </w:rPr>
        <w:t>clinical researchers</w:t>
      </w:r>
      <w:r w:rsidR="00FA4F27" w:rsidRPr="000D28DF">
        <w:rPr>
          <w:rFonts w:asciiTheme="majorHAnsi" w:hAnsiTheme="majorHAnsi" w:cstheme="majorHAnsi"/>
          <w:b w:val="0"/>
          <w:bCs w:val="0"/>
          <w:color w:val="auto"/>
        </w:rPr>
        <w:t xml:space="preserve"> and health care pr</w:t>
      </w:r>
      <w:r w:rsidR="00AE679B" w:rsidRPr="000D28DF">
        <w:rPr>
          <w:rFonts w:asciiTheme="majorHAnsi" w:hAnsiTheme="majorHAnsi" w:cstheme="majorHAnsi"/>
          <w:b w:val="0"/>
          <w:bCs w:val="0"/>
          <w:color w:val="auto"/>
        </w:rPr>
        <w:t>ofessionals</w:t>
      </w:r>
      <w:r w:rsidR="00CB5C2B" w:rsidRPr="000D28DF">
        <w:rPr>
          <w:rFonts w:asciiTheme="majorHAnsi" w:hAnsiTheme="majorHAnsi" w:cstheme="majorHAnsi"/>
          <w:b w:val="0"/>
          <w:bCs w:val="0"/>
          <w:color w:val="auto"/>
        </w:rPr>
        <w:t xml:space="preserve">. </w:t>
      </w:r>
      <w:r w:rsidR="00CB5C2B" w:rsidRPr="000D28DF">
        <w:rPr>
          <w:rFonts w:asciiTheme="majorHAnsi" w:hAnsiTheme="majorHAnsi" w:cstheme="majorHAnsi"/>
          <w:b w:val="0"/>
          <w:bCs w:val="0"/>
          <w:color w:val="000000"/>
          <w:shd w:val="clear" w:color="auto" w:fill="FFFFFF"/>
        </w:rPr>
        <w:t>ADL = Activities of daily living; IADL = Instrumental activities of daily living; GLIM = Global leadership initiative on malnutrition</w:t>
      </w:r>
    </w:p>
    <w:p w14:paraId="1048C61D" w14:textId="77777777" w:rsidR="00EF0C62" w:rsidRDefault="00EF0C62" w:rsidP="005A7368">
      <w:pPr>
        <w:rPr>
          <w:rFonts w:asciiTheme="majorHAnsi" w:hAnsiTheme="majorHAnsi" w:cstheme="majorHAnsi"/>
        </w:rPr>
        <w:sectPr w:rsidR="00EF0C62" w:rsidSect="00A02B2A">
          <w:pgSz w:w="16840" w:h="11900" w:orient="landscape"/>
          <w:pgMar w:top="568" w:right="1440" w:bottom="1701" w:left="1440" w:header="708" w:footer="708" w:gutter="0"/>
          <w:cols w:space="708"/>
          <w:docGrid w:linePitch="360"/>
        </w:sectPr>
      </w:pPr>
    </w:p>
    <w:p w14:paraId="43714213" w14:textId="70FB6457" w:rsidR="00EF0C62" w:rsidRPr="00EF0C62" w:rsidRDefault="00EF0C62" w:rsidP="005A7368">
      <w:pPr>
        <w:rPr>
          <w:rFonts w:asciiTheme="majorHAnsi" w:hAnsiTheme="majorHAnsi" w:cstheme="majorHAnsi"/>
          <w:b/>
          <w:bCs/>
          <w:i/>
          <w:iCs/>
        </w:rPr>
      </w:pPr>
      <w:r w:rsidRPr="00EF0C62">
        <w:rPr>
          <w:rFonts w:asciiTheme="majorHAnsi" w:hAnsiTheme="majorHAnsi" w:cstheme="majorHAnsi"/>
          <w:b/>
          <w:bCs/>
          <w:i/>
          <w:iCs/>
        </w:rPr>
        <w:lastRenderedPageBreak/>
        <w:t xml:space="preserve">References </w:t>
      </w:r>
    </w:p>
    <w:p w14:paraId="13CA6861" w14:textId="77777777" w:rsidR="00EF0C62" w:rsidRPr="000C48D9" w:rsidRDefault="00EF0C62" w:rsidP="005A7368">
      <w:pPr>
        <w:rPr>
          <w:rFonts w:asciiTheme="majorHAnsi" w:hAnsiTheme="majorHAnsi" w:cstheme="majorHAnsi"/>
        </w:rPr>
      </w:pPr>
    </w:p>
    <w:p w14:paraId="1FDA7ADF" w14:textId="77777777" w:rsidR="001D47C3" w:rsidRPr="001D47C3" w:rsidRDefault="00EF0C62" w:rsidP="001D47C3">
      <w:pPr>
        <w:pStyle w:val="Bibliography"/>
        <w:rPr>
          <w:rFonts w:ascii="Calibri" w:hAnsiTheme="majorHAnsi" w:cs="Calibri"/>
        </w:rPr>
      </w:pPr>
      <w:r>
        <w:rPr>
          <w:rFonts w:asciiTheme="majorHAnsi" w:hAnsiTheme="majorHAnsi" w:cstheme="majorHAnsi"/>
        </w:rPr>
        <w:fldChar w:fldCharType="begin"/>
      </w:r>
      <w:r w:rsidR="001D47C3">
        <w:rPr>
          <w:rFonts w:asciiTheme="majorHAnsi" w:hAnsiTheme="majorHAnsi" w:cstheme="majorHAnsi"/>
        </w:rPr>
        <w:instrText xml:space="preserve"> ADDIN ZOTERO_BIBL {"uncited":[],"omitted":[],"custom":[]} CSL_BIBLIOGRAPHY </w:instrText>
      </w:r>
      <w:r>
        <w:rPr>
          <w:rFonts w:asciiTheme="majorHAnsi" w:hAnsiTheme="majorHAnsi" w:cstheme="majorHAnsi"/>
        </w:rPr>
        <w:fldChar w:fldCharType="separate"/>
      </w:r>
      <w:r w:rsidR="001D47C3" w:rsidRPr="001D47C3">
        <w:rPr>
          <w:rFonts w:ascii="Calibri" w:hAnsiTheme="majorHAnsi" w:cs="Calibri"/>
        </w:rPr>
        <w:t xml:space="preserve">1. </w:t>
      </w:r>
      <w:proofErr w:type="spellStart"/>
      <w:r w:rsidR="001D47C3" w:rsidRPr="001D47C3">
        <w:rPr>
          <w:rFonts w:ascii="Calibri" w:hAnsiTheme="majorHAnsi" w:cs="Calibri"/>
        </w:rPr>
        <w:t>Taverny</w:t>
      </w:r>
      <w:proofErr w:type="spellEnd"/>
      <w:r w:rsidR="001D47C3" w:rsidRPr="001D47C3">
        <w:rPr>
          <w:rFonts w:ascii="Calibri" w:hAnsiTheme="majorHAnsi" w:cs="Calibri"/>
        </w:rPr>
        <w:t xml:space="preserve"> G, Lescot T, Pardo E, Thonon F, </w:t>
      </w:r>
      <w:proofErr w:type="spellStart"/>
      <w:r w:rsidR="001D47C3" w:rsidRPr="001D47C3">
        <w:rPr>
          <w:rFonts w:ascii="Calibri" w:hAnsiTheme="majorHAnsi" w:cs="Calibri"/>
        </w:rPr>
        <w:t>Maarouf</w:t>
      </w:r>
      <w:proofErr w:type="spellEnd"/>
      <w:r w:rsidR="001D47C3" w:rsidRPr="001D47C3">
        <w:rPr>
          <w:rFonts w:ascii="Calibri" w:hAnsiTheme="majorHAnsi" w:cs="Calibri"/>
        </w:rPr>
        <w:t xml:space="preserve"> M, Alberti C. Outcomes used in randomised controlled trials of nutrition in the critically ill: a systematic review. Crit Care </w:t>
      </w:r>
      <w:proofErr w:type="spellStart"/>
      <w:r w:rsidR="001D47C3" w:rsidRPr="001D47C3">
        <w:rPr>
          <w:rFonts w:ascii="Calibri" w:hAnsiTheme="majorHAnsi" w:cs="Calibri"/>
        </w:rPr>
        <w:t>Lond</w:t>
      </w:r>
      <w:proofErr w:type="spellEnd"/>
      <w:r w:rsidR="001D47C3" w:rsidRPr="001D47C3">
        <w:rPr>
          <w:rFonts w:ascii="Calibri" w:hAnsiTheme="majorHAnsi" w:cs="Calibri"/>
        </w:rPr>
        <w:t xml:space="preserve"> Engl. </w:t>
      </w:r>
      <w:proofErr w:type="gramStart"/>
      <w:r w:rsidR="001D47C3" w:rsidRPr="001D47C3">
        <w:rPr>
          <w:rFonts w:ascii="Calibri" w:hAnsiTheme="majorHAnsi" w:cs="Calibri"/>
        </w:rPr>
        <w:t>2019;23:12</w:t>
      </w:r>
      <w:proofErr w:type="gramEnd"/>
      <w:r w:rsidR="001D47C3" w:rsidRPr="001D47C3">
        <w:rPr>
          <w:rFonts w:ascii="Calibri" w:hAnsiTheme="majorHAnsi" w:cs="Calibri"/>
        </w:rPr>
        <w:t xml:space="preserve">. </w:t>
      </w:r>
    </w:p>
    <w:p w14:paraId="1BA8835F"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2. Chapman M, Peake SL, </w:t>
      </w:r>
      <w:proofErr w:type="spellStart"/>
      <w:r w:rsidRPr="001D47C3">
        <w:rPr>
          <w:rFonts w:ascii="Calibri" w:hAnsiTheme="majorHAnsi" w:cs="Calibri"/>
        </w:rPr>
        <w:t>Bellomo</w:t>
      </w:r>
      <w:proofErr w:type="spellEnd"/>
      <w:r w:rsidRPr="001D47C3">
        <w:rPr>
          <w:rFonts w:ascii="Calibri" w:hAnsiTheme="majorHAnsi" w:cs="Calibri"/>
        </w:rPr>
        <w:t xml:space="preserve"> R, Davies A, Deane A, Horowitz M, et al. Energy-Dense versus Routine Enteral Nutrition in the Critically Ill. N </w:t>
      </w:r>
      <w:proofErr w:type="spellStart"/>
      <w:r w:rsidRPr="001D47C3">
        <w:rPr>
          <w:rFonts w:ascii="Calibri" w:hAnsiTheme="majorHAnsi" w:cs="Calibri"/>
        </w:rPr>
        <w:t>Engl</w:t>
      </w:r>
      <w:proofErr w:type="spellEnd"/>
      <w:r w:rsidRPr="001D47C3">
        <w:rPr>
          <w:rFonts w:ascii="Calibri" w:hAnsiTheme="majorHAnsi" w:cs="Calibri"/>
        </w:rPr>
        <w:t xml:space="preserve"> J Med. United States; 2018;379:1823–34. </w:t>
      </w:r>
    </w:p>
    <w:p w14:paraId="2AC49C7E"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3. </w:t>
      </w:r>
      <w:proofErr w:type="spellStart"/>
      <w:r w:rsidRPr="001D47C3">
        <w:rPr>
          <w:rFonts w:ascii="Calibri" w:hAnsiTheme="majorHAnsi" w:cs="Calibri"/>
        </w:rPr>
        <w:t>Fetterplace</w:t>
      </w:r>
      <w:proofErr w:type="spellEnd"/>
      <w:r w:rsidRPr="001D47C3">
        <w:rPr>
          <w:rFonts w:ascii="Calibri" w:hAnsiTheme="majorHAnsi" w:cs="Calibri"/>
        </w:rPr>
        <w:t xml:space="preserve"> K, Deane AM, Tierney A, Beach LJ, Knight LD, </w:t>
      </w:r>
      <w:proofErr w:type="spellStart"/>
      <w:r w:rsidRPr="001D47C3">
        <w:rPr>
          <w:rFonts w:ascii="Calibri" w:hAnsiTheme="majorHAnsi" w:cs="Calibri"/>
        </w:rPr>
        <w:t>Presneill</w:t>
      </w:r>
      <w:proofErr w:type="spellEnd"/>
      <w:r w:rsidRPr="001D47C3">
        <w:rPr>
          <w:rFonts w:ascii="Calibri" w:hAnsiTheme="majorHAnsi" w:cs="Calibri"/>
        </w:rPr>
        <w:t xml:space="preserve"> J, et al. Targeted Full Energy and Protein Delivery in Critically Ill Patients: A Pilot Randomized Controlled Trial (FEED Trial). JPEN J </w:t>
      </w:r>
      <w:proofErr w:type="spellStart"/>
      <w:r w:rsidRPr="001D47C3">
        <w:rPr>
          <w:rFonts w:ascii="Calibri" w:hAnsiTheme="majorHAnsi" w:cs="Calibri"/>
        </w:rPr>
        <w:t>Parenter</w:t>
      </w:r>
      <w:proofErr w:type="spellEnd"/>
      <w:r w:rsidRPr="001D47C3">
        <w:rPr>
          <w:rFonts w:ascii="Calibri" w:hAnsiTheme="majorHAnsi" w:cs="Calibri"/>
        </w:rPr>
        <w:t xml:space="preserve"> Enteral </w:t>
      </w:r>
      <w:proofErr w:type="spellStart"/>
      <w:r w:rsidRPr="001D47C3">
        <w:rPr>
          <w:rFonts w:ascii="Calibri" w:hAnsiTheme="majorHAnsi" w:cs="Calibri"/>
        </w:rPr>
        <w:t>Nutr</w:t>
      </w:r>
      <w:proofErr w:type="spellEnd"/>
      <w:r w:rsidRPr="001D47C3">
        <w:rPr>
          <w:rFonts w:ascii="Calibri" w:hAnsiTheme="majorHAnsi" w:cs="Calibri"/>
        </w:rPr>
        <w:t xml:space="preserve">. United States; </w:t>
      </w:r>
      <w:proofErr w:type="gramStart"/>
      <w:r w:rsidRPr="001D47C3">
        <w:rPr>
          <w:rFonts w:ascii="Calibri" w:hAnsiTheme="majorHAnsi" w:cs="Calibri"/>
        </w:rPr>
        <w:t>2018;42:1252</w:t>
      </w:r>
      <w:proofErr w:type="gramEnd"/>
      <w:r w:rsidRPr="001D47C3">
        <w:rPr>
          <w:rFonts w:ascii="Calibri" w:hAnsiTheme="majorHAnsi" w:cs="Calibri"/>
        </w:rPr>
        <w:t xml:space="preserve">–62. </w:t>
      </w:r>
    </w:p>
    <w:p w14:paraId="53B46477"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4. </w:t>
      </w:r>
      <w:proofErr w:type="spellStart"/>
      <w:r w:rsidRPr="001D47C3">
        <w:rPr>
          <w:rFonts w:ascii="Calibri" w:hAnsiTheme="majorHAnsi" w:cs="Calibri"/>
        </w:rPr>
        <w:t>Danielis</w:t>
      </w:r>
      <w:proofErr w:type="spellEnd"/>
      <w:r w:rsidRPr="001D47C3">
        <w:rPr>
          <w:rFonts w:ascii="Calibri" w:hAnsiTheme="majorHAnsi" w:cs="Calibri"/>
        </w:rPr>
        <w:t xml:space="preserve"> M, </w:t>
      </w:r>
      <w:proofErr w:type="spellStart"/>
      <w:r w:rsidRPr="001D47C3">
        <w:rPr>
          <w:rFonts w:ascii="Calibri" w:hAnsiTheme="majorHAnsi" w:cs="Calibri"/>
        </w:rPr>
        <w:t>Lorenzoni</w:t>
      </w:r>
      <w:proofErr w:type="spellEnd"/>
      <w:r w:rsidRPr="001D47C3">
        <w:rPr>
          <w:rFonts w:ascii="Calibri" w:hAnsiTheme="majorHAnsi" w:cs="Calibri"/>
        </w:rPr>
        <w:t xml:space="preserve"> G, </w:t>
      </w:r>
      <w:proofErr w:type="spellStart"/>
      <w:r w:rsidRPr="001D47C3">
        <w:rPr>
          <w:rFonts w:ascii="Calibri" w:hAnsiTheme="majorHAnsi" w:cs="Calibri"/>
        </w:rPr>
        <w:t>Azzolina</w:t>
      </w:r>
      <w:proofErr w:type="spellEnd"/>
      <w:r w:rsidRPr="001D47C3">
        <w:rPr>
          <w:rFonts w:ascii="Calibri" w:hAnsiTheme="majorHAnsi" w:cs="Calibri"/>
        </w:rPr>
        <w:t xml:space="preserve"> D, </w:t>
      </w:r>
      <w:proofErr w:type="spellStart"/>
      <w:r w:rsidRPr="001D47C3">
        <w:rPr>
          <w:rFonts w:ascii="Calibri" w:hAnsiTheme="majorHAnsi" w:cs="Calibri"/>
        </w:rPr>
        <w:t>Iacobucci</w:t>
      </w:r>
      <w:proofErr w:type="spellEnd"/>
      <w:r w:rsidRPr="001D47C3">
        <w:rPr>
          <w:rFonts w:ascii="Calibri" w:hAnsiTheme="majorHAnsi" w:cs="Calibri"/>
        </w:rPr>
        <w:t xml:space="preserve"> A, </w:t>
      </w:r>
      <w:proofErr w:type="spellStart"/>
      <w:r w:rsidRPr="001D47C3">
        <w:rPr>
          <w:rFonts w:ascii="Calibri" w:hAnsiTheme="majorHAnsi" w:cs="Calibri"/>
        </w:rPr>
        <w:t>Trombini</w:t>
      </w:r>
      <w:proofErr w:type="spellEnd"/>
      <w:r w:rsidRPr="001D47C3">
        <w:rPr>
          <w:rFonts w:ascii="Calibri" w:hAnsiTheme="majorHAnsi" w:cs="Calibri"/>
        </w:rPr>
        <w:t xml:space="preserve"> O, De Monte A, et al. Effect of Protein-Fortified Diet on Nitrogen Balance in Critically Ill Patients: results from the </w:t>
      </w:r>
      <w:proofErr w:type="spellStart"/>
      <w:r w:rsidRPr="001D47C3">
        <w:rPr>
          <w:rFonts w:ascii="Calibri" w:hAnsiTheme="majorHAnsi" w:cs="Calibri"/>
        </w:rPr>
        <w:t>OPINiB</w:t>
      </w:r>
      <w:proofErr w:type="spellEnd"/>
      <w:r w:rsidRPr="001D47C3">
        <w:rPr>
          <w:rFonts w:ascii="Calibri" w:hAnsiTheme="majorHAnsi" w:cs="Calibri"/>
        </w:rPr>
        <w:t xml:space="preserve"> Trial. Nutrients [Internet]. 2019;11. Available from: https://www.cochranelibrary.com/central/doi/10.1002/central/CN-01937713/full</w:t>
      </w:r>
    </w:p>
    <w:p w14:paraId="4A7F0923"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5. Nakamura K, </w:t>
      </w:r>
      <w:proofErr w:type="spellStart"/>
      <w:r w:rsidRPr="001D47C3">
        <w:rPr>
          <w:rFonts w:ascii="Calibri" w:hAnsiTheme="majorHAnsi" w:cs="Calibri"/>
        </w:rPr>
        <w:t>Kihata</w:t>
      </w:r>
      <w:proofErr w:type="spellEnd"/>
      <w:r w:rsidRPr="001D47C3">
        <w:rPr>
          <w:rFonts w:ascii="Calibri" w:hAnsiTheme="majorHAnsi" w:cs="Calibri"/>
        </w:rPr>
        <w:t xml:space="preserve"> A, </w:t>
      </w:r>
      <w:proofErr w:type="spellStart"/>
      <w:r w:rsidRPr="001D47C3">
        <w:rPr>
          <w:rFonts w:ascii="Calibri" w:hAnsiTheme="majorHAnsi" w:cs="Calibri"/>
        </w:rPr>
        <w:t>Naraba</w:t>
      </w:r>
      <w:proofErr w:type="spellEnd"/>
      <w:r w:rsidRPr="001D47C3">
        <w:rPr>
          <w:rFonts w:ascii="Calibri" w:hAnsiTheme="majorHAnsi" w:cs="Calibri"/>
        </w:rPr>
        <w:t xml:space="preserve"> H, Kanda N, Takahashi Y, </w:t>
      </w:r>
      <w:proofErr w:type="spellStart"/>
      <w:r w:rsidRPr="001D47C3">
        <w:rPr>
          <w:rFonts w:ascii="Calibri" w:hAnsiTheme="majorHAnsi" w:cs="Calibri"/>
        </w:rPr>
        <w:t>Sonoo</w:t>
      </w:r>
      <w:proofErr w:type="spellEnd"/>
      <w:r w:rsidRPr="001D47C3">
        <w:rPr>
          <w:rFonts w:ascii="Calibri" w:hAnsiTheme="majorHAnsi" w:cs="Calibri"/>
        </w:rPr>
        <w:t xml:space="preserve"> T, et al. β-Hydroxy-β-</w:t>
      </w:r>
      <w:proofErr w:type="spellStart"/>
      <w:r w:rsidRPr="001D47C3">
        <w:rPr>
          <w:rFonts w:ascii="Calibri" w:hAnsiTheme="majorHAnsi" w:cs="Calibri"/>
        </w:rPr>
        <w:t>methylbutyrate</w:t>
      </w:r>
      <w:proofErr w:type="spellEnd"/>
      <w:r w:rsidRPr="001D47C3">
        <w:rPr>
          <w:rFonts w:ascii="Calibri" w:hAnsiTheme="majorHAnsi" w:cs="Calibri"/>
        </w:rPr>
        <w:t xml:space="preserve">, Arginine, and Glutamine Complex on Muscle Volume Loss in Critically Ill Patients: </w:t>
      </w:r>
      <w:proofErr w:type="gramStart"/>
      <w:r w:rsidRPr="001D47C3">
        <w:rPr>
          <w:rFonts w:ascii="Calibri" w:hAnsiTheme="majorHAnsi" w:cs="Calibri"/>
        </w:rPr>
        <w:t>a</w:t>
      </w:r>
      <w:proofErr w:type="gramEnd"/>
      <w:r w:rsidRPr="001D47C3">
        <w:rPr>
          <w:rFonts w:ascii="Calibri" w:hAnsiTheme="majorHAnsi" w:cs="Calibri"/>
        </w:rPr>
        <w:t xml:space="preserve"> Randomized Control Trial. JPEN J </w:t>
      </w:r>
      <w:proofErr w:type="spellStart"/>
      <w:r w:rsidRPr="001D47C3">
        <w:rPr>
          <w:rFonts w:ascii="Calibri" w:hAnsiTheme="majorHAnsi" w:cs="Calibri"/>
        </w:rPr>
        <w:t>Parenter</w:t>
      </w:r>
      <w:proofErr w:type="spellEnd"/>
      <w:r w:rsidRPr="001D47C3">
        <w:rPr>
          <w:rFonts w:ascii="Calibri" w:hAnsiTheme="majorHAnsi" w:cs="Calibri"/>
        </w:rPr>
        <w:t xml:space="preserve"> Enteral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gramStart"/>
      <w:r w:rsidRPr="001D47C3">
        <w:rPr>
          <w:rFonts w:ascii="Calibri" w:hAnsiTheme="majorHAnsi" w:cs="Calibri"/>
        </w:rPr>
        <w:t>2020;44:205</w:t>
      </w:r>
      <w:proofErr w:type="gramEnd"/>
      <w:r w:rsidRPr="001D47C3">
        <w:rPr>
          <w:rFonts w:ascii="Calibri" w:hAnsiTheme="majorHAnsi" w:cs="Calibri"/>
        </w:rPr>
        <w:t xml:space="preserve">‐212. </w:t>
      </w:r>
    </w:p>
    <w:p w14:paraId="068E70BD" w14:textId="77777777" w:rsidR="001D47C3" w:rsidRPr="001D47C3" w:rsidRDefault="001D47C3" w:rsidP="001D47C3">
      <w:pPr>
        <w:pStyle w:val="Bibliography"/>
        <w:rPr>
          <w:rFonts w:ascii="Calibri" w:hAnsiTheme="majorHAnsi" w:cs="Calibri"/>
        </w:rPr>
      </w:pPr>
      <w:r w:rsidRPr="001D47C3">
        <w:rPr>
          <w:rFonts w:ascii="Calibri" w:hAnsiTheme="majorHAnsi" w:cs="Calibri"/>
        </w:rPr>
        <w:t>6. Lu K, Zeng F, Li Y, Chen C, Huang M. A more physiological feeding process in ICU: intermittent infusion with semi-solid nutrients (CONSORT-compliant). Medicine (Baltimore). 2018;</w:t>
      </w:r>
      <w:proofErr w:type="gramStart"/>
      <w:r w:rsidRPr="001D47C3">
        <w:rPr>
          <w:rFonts w:ascii="Calibri" w:hAnsiTheme="majorHAnsi" w:cs="Calibri"/>
        </w:rPr>
        <w:t>97:e</w:t>
      </w:r>
      <w:proofErr w:type="gramEnd"/>
      <w:r w:rsidRPr="001D47C3">
        <w:rPr>
          <w:rFonts w:ascii="Calibri" w:hAnsiTheme="majorHAnsi" w:cs="Calibri"/>
        </w:rPr>
        <w:t xml:space="preserve">12173. </w:t>
      </w:r>
    </w:p>
    <w:p w14:paraId="2187C127"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7. Donoghue V, </w:t>
      </w:r>
      <w:proofErr w:type="spellStart"/>
      <w:r w:rsidRPr="001D47C3">
        <w:rPr>
          <w:rFonts w:ascii="Calibri" w:hAnsiTheme="majorHAnsi" w:cs="Calibri"/>
        </w:rPr>
        <w:t>Schleicher</w:t>
      </w:r>
      <w:proofErr w:type="spellEnd"/>
      <w:r w:rsidRPr="001D47C3">
        <w:rPr>
          <w:rFonts w:ascii="Calibri" w:hAnsiTheme="majorHAnsi" w:cs="Calibri"/>
        </w:rPr>
        <w:t xml:space="preserve"> G, </w:t>
      </w:r>
      <w:proofErr w:type="spellStart"/>
      <w:r w:rsidRPr="001D47C3">
        <w:rPr>
          <w:rFonts w:ascii="Calibri" w:hAnsiTheme="majorHAnsi" w:cs="Calibri"/>
        </w:rPr>
        <w:t>Spruyt</w:t>
      </w:r>
      <w:proofErr w:type="spellEnd"/>
      <w:r w:rsidRPr="001D47C3">
        <w:rPr>
          <w:rFonts w:ascii="Calibri" w:hAnsiTheme="majorHAnsi" w:cs="Calibri"/>
        </w:rPr>
        <w:t xml:space="preserve"> M, Malan L, Nel D, Calder P, et al. Four-oil intravenous lipid emulsion effect on plasma fatty acid composition, inflammatory </w:t>
      </w:r>
      <w:proofErr w:type="gramStart"/>
      <w:r w:rsidRPr="001D47C3">
        <w:rPr>
          <w:rFonts w:ascii="Calibri" w:hAnsiTheme="majorHAnsi" w:cs="Calibri"/>
        </w:rPr>
        <w:t>markers</w:t>
      </w:r>
      <w:proofErr w:type="gramEnd"/>
      <w:r w:rsidRPr="001D47C3">
        <w:rPr>
          <w:rFonts w:ascii="Calibri" w:hAnsiTheme="majorHAnsi" w:cs="Calibri"/>
        </w:rPr>
        <w:t xml:space="preserve"> and clinical outcomes in acutely ill patients: a randomised control trial (Foil fact). Clin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spellStart"/>
      <w:r w:rsidRPr="001D47C3">
        <w:rPr>
          <w:rFonts w:ascii="Calibri" w:hAnsiTheme="majorHAnsi" w:cs="Calibri"/>
        </w:rPr>
        <w:t>Edinb</w:t>
      </w:r>
      <w:proofErr w:type="spellEnd"/>
      <w:r w:rsidRPr="001D47C3">
        <w:rPr>
          <w:rFonts w:ascii="Calibri" w:hAnsiTheme="majorHAnsi" w:cs="Calibri"/>
        </w:rPr>
        <w:t xml:space="preserve"> </w:t>
      </w:r>
      <w:proofErr w:type="spellStart"/>
      <w:r w:rsidRPr="001D47C3">
        <w:rPr>
          <w:rFonts w:ascii="Calibri" w:hAnsiTheme="majorHAnsi" w:cs="Calibri"/>
        </w:rPr>
        <w:t>Scotl</w:t>
      </w:r>
      <w:proofErr w:type="spellEnd"/>
      <w:r w:rsidRPr="001D47C3">
        <w:rPr>
          <w:rFonts w:ascii="Calibri" w:hAnsiTheme="majorHAnsi" w:cs="Calibri"/>
        </w:rPr>
        <w:t xml:space="preserve">. </w:t>
      </w:r>
      <w:proofErr w:type="gramStart"/>
      <w:r w:rsidRPr="001D47C3">
        <w:rPr>
          <w:rFonts w:ascii="Calibri" w:hAnsiTheme="majorHAnsi" w:cs="Calibri"/>
        </w:rPr>
        <w:t>2019;38:2583</w:t>
      </w:r>
      <w:proofErr w:type="gramEnd"/>
      <w:r w:rsidRPr="001D47C3">
        <w:rPr>
          <w:rFonts w:ascii="Calibri" w:hAnsiTheme="majorHAnsi" w:cs="Calibri"/>
        </w:rPr>
        <w:t xml:space="preserve">‐2591. </w:t>
      </w:r>
    </w:p>
    <w:p w14:paraId="7009BB60"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8. Hejazi N, </w:t>
      </w:r>
      <w:proofErr w:type="spellStart"/>
      <w:r w:rsidRPr="001D47C3">
        <w:rPr>
          <w:rFonts w:ascii="Calibri" w:hAnsiTheme="majorHAnsi" w:cs="Calibri"/>
        </w:rPr>
        <w:t>Mazloom</w:t>
      </w:r>
      <w:proofErr w:type="spellEnd"/>
      <w:r w:rsidRPr="001D47C3">
        <w:rPr>
          <w:rFonts w:ascii="Calibri" w:hAnsiTheme="majorHAnsi" w:cs="Calibri"/>
        </w:rPr>
        <w:t xml:space="preserve"> Z, </w:t>
      </w:r>
      <w:proofErr w:type="spellStart"/>
      <w:r w:rsidRPr="001D47C3">
        <w:rPr>
          <w:rFonts w:ascii="Calibri" w:hAnsiTheme="majorHAnsi" w:cs="Calibri"/>
        </w:rPr>
        <w:t>Zand</w:t>
      </w:r>
      <w:proofErr w:type="spellEnd"/>
      <w:r w:rsidRPr="001D47C3">
        <w:rPr>
          <w:rFonts w:ascii="Calibri" w:hAnsiTheme="majorHAnsi" w:cs="Calibri"/>
        </w:rPr>
        <w:t xml:space="preserve"> F, </w:t>
      </w:r>
      <w:proofErr w:type="spellStart"/>
      <w:r w:rsidRPr="001D47C3">
        <w:rPr>
          <w:rFonts w:ascii="Calibri" w:hAnsiTheme="majorHAnsi" w:cs="Calibri"/>
        </w:rPr>
        <w:t>Rezaianzadeh</w:t>
      </w:r>
      <w:proofErr w:type="spellEnd"/>
      <w:r w:rsidRPr="001D47C3">
        <w:rPr>
          <w:rFonts w:ascii="Calibri" w:hAnsiTheme="majorHAnsi" w:cs="Calibri"/>
        </w:rPr>
        <w:t xml:space="preserve"> A, </w:t>
      </w:r>
      <w:proofErr w:type="spellStart"/>
      <w:r w:rsidRPr="001D47C3">
        <w:rPr>
          <w:rFonts w:ascii="Calibri" w:hAnsiTheme="majorHAnsi" w:cs="Calibri"/>
        </w:rPr>
        <w:t>Nikandish</w:t>
      </w:r>
      <w:proofErr w:type="spellEnd"/>
      <w:r w:rsidRPr="001D47C3">
        <w:rPr>
          <w:rFonts w:ascii="Calibri" w:hAnsiTheme="majorHAnsi" w:cs="Calibri"/>
        </w:rPr>
        <w:t xml:space="preserve"> R. The Beneficial Effects of α-Lipoic Acid in Critically Ill Patients: </w:t>
      </w:r>
      <w:proofErr w:type="gramStart"/>
      <w:r w:rsidRPr="001D47C3">
        <w:rPr>
          <w:rFonts w:ascii="Calibri" w:hAnsiTheme="majorHAnsi" w:cs="Calibri"/>
        </w:rPr>
        <w:t>a</w:t>
      </w:r>
      <w:proofErr w:type="gramEnd"/>
      <w:r w:rsidRPr="001D47C3">
        <w:rPr>
          <w:rFonts w:ascii="Calibri" w:hAnsiTheme="majorHAnsi" w:cs="Calibri"/>
        </w:rPr>
        <w:t xml:space="preserve"> Prospective, Randomized, Double-Blind, Placebo-Controlled Trial. Asian J </w:t>
      </w:r>
      <w:proofErr w:type="spellStart"/>
      <w:r w:rsidRPr="001D47C3">
        <w:rPr>
          <w:rFonts w:ascii="Calibri" w:hAnsiTheme="majorHAnsi" w:cs="Calibri"/>
        </w:rPr>
        <w:t>Anesthesiol</w:t>
      </w:r>
      <w:proofErr w:type="spellEnd"/>
      <w:r w:rsidRPr="001D47C3">
        <w:rPr>
          <w:rFonts w:ascii="Calibri" w:hAnsiTheme="majorHAnsi" w:cs="Calibri"/>
        </w:rPr>
        <w:t xml:space="preserve">. </w:t>
      </w:r>
      <w:proofErr w:type="gramStart"/>
      <w:r w:rsidRPr="001D47C3">
        <w:rPr>
          <w:rFonts w:ascii="Calibri" w:hAnsiTheme="majorHAnsi" w:cs="Calibri"/>
        </w:rPr>
        <w:t>2018;56:45</w:t>
      </w:r>
      <w:proofErr w:type="gramEnd"/>
      <w:r w:rsidRPr="001D47C3">
        <w:rPr>
          <w:rFonts w:ascii="Calibri" w:hAnsiTheme="majorHAnsi" w:cs="Calibri"/>
        </w:rPr>
        <w:t xml:space="preserve">‐55. </w:t>
      </w:r>
    </w:p>
    <w:p w14:paraId="40663348"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9. </w:t>
      </w:r>
      <w:proofErr w:type="spellStart"/>
      <w:r w:rsidRPr="001D47C3">
        <w:rPr>
          <w:rFonts w:ascii="Calibri" w:hAnsiTheme="majorHAnsi" w:cs="Calibri"/>
        </w:rPr>
        <w:t>Wandrag</w:t>
      </w:r>
      <w:proofErr w:type="spellEnd"/>
      <w:r w:rsidRPr="001D47C3">
        <w:rPr>
          <w:rFonts w:ascii="Calibri" w:hAnsiTheme="majorHAnsi" w:cs="Calibri"/>
        </w:rPr>
        <w:t xml:space="preserve"> L, Brett S, Frost G, To M, </w:t>
      </w:r>
      <w:proofErr w:type="spellStart"/>
      <w:r w:rsidRPr="001D47C3">
        <w:rPr>
          <w:rFonts w:ascii="Calibri" w:hAnsiTheme="majorHAnsi" w:cs="Calibri"/>
        </w:rPr>
        <w:t>Loubo</w:t>
      </w:r>
      <w:proofErr w:type="spellEnd"/>
      <w:r w:rsidRPr="001D47C3">
        <w:rPr>
          <w:rFonts w:ascii="Calibri" w:hAnsiTheme="majorHAnsi" w:cs="Calibri"/>
        </w:rPr>
        <w:t xml:space="preserve"> E, Jackson N, et al. Leucine-enriched essential amino acid supplementation in mechanically ventilated trauma patients: a feasibility study. Trials. </w:t>
      </w:r>
      <w:proofErr w:type="gramStart"/>
      <w:r w:rsidRPr="001D47C3">
        <w:rPr>
          <w:rFonts w:ascii="Calibri" w:hAnsiTheme="majorHAnsi" w:cs="Calibri"/>
        </w:rPr>
        <w:t>2019;20:561</w:t>
      </w:r>
      <w:proofErr w:type="gramEnd"/>
      <w:r w:rsidRPr="001D47C3">
        <w:rPr>
          <w:rFonts w:ascii="Calibri" w:hAnsiTheme="majorHAnsi" w:cs="Calibri"/>
        </w:rPr>
        <w:t xml:space="preserve">. </w:t>
      </w:r>
    </w:p>
    <w:p w14:paraId="2BCA3018"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10. </w:t>
      </w:r>
      <w:proofErr w:type="spellStart"/>
      <w:r w:rsidRPr="001D47C3">
        <w:rPr>
          <w:rFonts w:ascii="Calibri" w:hAnsiTheme="majorHAnsi" w:cs="Calibri"/>
        </w:rPr>
        <w:t>Mousavian</w:t>
      </w:r>
      <w:proofErr w:type="spellEnd"/>
      <w:r w:rsidRPr="001D47C3">
        <w:rPr>
          <w:rFonts w:ascii="Calibri" w:hAnsiTheme="majorHAnsi" w:cs="Calibri"/>
        </w:rPr>
        <w:t xml:space="preserve"> S, </w:t>
      </w:r>
      <w:proofErr w:type="spellStart"/>
      <w:r w:rsidRPr="001D47C3">
        <w:rPr>
          <w:rFonts w:ascii="Calibri" w:hAnsiTheme="majorHAnsi" w:cs="Calibri"/>
        </w:rPr>
        <w:t>Pasdar</w:t>
      </w:r>
      <w:proofErr w:type="spellEnd"/>
      <w:r w:rsidRPr="001D47C3">
        <w:rPr>
          <w:rFonts w:ascii="Calibri" w:hAnsiTheme="majorHAnsi" w:cs="Calibri"/>
        </w:rPr>
        <w:t xml:space="preserve"> Y, </w:t>
      </w:r>
      <w:proofErr w:type="spellStart"/>
      <w:r w:rsidRPr="001D47C3">
        <w:rPr>
          <w:rFonts w:ascii="Calibri" w:hAnsiTheme="majorHAnsi" w:cs="Calibri"/>
        </w:rPr>
        <w:t>Ranjbar</w:t>
      </w:r>
      <w:proofErr w:type="spellEnd"/>
      <w:r w:rsidRPr="001D47C3">
        <w:rPr>
          <w:rFonts w:ascii="Calibri" w:hAnsiTheme="majorHAnsi" w:cs="Calibri"/>
        </w:rPr>
        <w:t xml:space="preserve"> G, </w:t>
      </w:r>
      <w:proofErr w:type="spellStart"/>
      <w:r w:rsidRPr="001D47C3">
        <w:rPr>
          <w:rFonts w:ascii="Calibri" w:hAnsiTheme="majorHAnsi" w:cs="Calibri"/>
        </w:rPr>
        <w:t>Jandari</w:t>
      </w:r>
      <w:proofErr w:type="spellEnd"/>
      <w:r w:rsidRPr="001D47C3">
        <w:rPr>
          <w:rFonts w:ascii="Calibri" w:hAnsiTheme="majorHAnsi" w:cs="Calibri"/>
        </w:rPr>
        <w:t xml:space="preserve"> S, </w:t>
      </w:r>
      <w:proofErr w:type="spellStart"/>
      <w:r w:rsidRPr="001D47C3">
        <w:rPr>
          <w:rFonts w:ascii="Calibri" w:hAnsiTheme="majorHAnsi" w:cs="Calibri"/>
        </w:rPr>
        <w:t>Akhlaghi</w:t>
      </w:r>
      <w:proofErr w:type="spellEnd"/>
      <w:r w:rsidRPr="001D47C3">
        <w:rPr>
          <w:rFonts w:ascii="Calibri" w:hAnsiTheme="majorHAnsi" w:cs="Calibri"/>
        </w:rPr>
        <w:t xml:space="preserve"> S, </w:t>
      </w:r>
      <w:proofErr w:type="spellStart"/>
      <w:r w:rsidRPr="001D47C3">
        <w:rPr>
          <w:rFonts w:ascii="Calibri" w:hAnsiTheme="majorHAnsi" w:cs="Calibri"/>
        </w:rPr>
        <w:t>Almasi</w:t>
      </w:r>
      <w:proofErr w:type="spellEnd"/>
      <w:r w:rsidRPr="001D47C3">
        <w:rPr>
          <w:rFonts w:ascii="Calibri" w:hAnsiTheme="majorHAnsi" w:cs="Calibri"/>
        </w:rPr>
        <w:t xml:space="preserve"> A, et al. Randomized Controlled Trial of Comparative Hypocaloric vs Full-Energy Enteral Feeding During the First Week of Hospitalization in Neurosurgical Patients at the Intensive Care Unit. JPEN J </w:t>
      </w:r>
      <w:proofErr w:type="spellStart"/>
      <w:r w:rsidRPr="001D47C3">
        <w:rPr>
          <w:rFonts w:ascii="Calibri" w:hAnsiTheme="majorHAnsi" w:cs="Calibri"/>
        </w:rPr>
        <w:t>Parenter</w:t>
      </w:r>
      <w:proofErr w:type="spellEnd"/>
      <w:r w:rsidRPr="001D47C3">
        <w:rPr>
          <w:rFonts w:ascii="Calibri" w:hAnsiTheme="majorHAnsi" w:cs="Calibri"/>
        </w:rPr>
        <w:t xml:space="preserve"> Enteral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gramStart"/>
      <w:r w:rsidRPr="001D47C3">
        <w:rPr>
          <w:rFonts w:ascii="Calibri" w:hAnsiTheme="majorHAnsi" w:cs="Calibri"/>
        </w:rPr>
        <w:t>2020;44:1475</w:t>
      </w:r>
      <w:proofErr w:type="gramEnd"/>
      <w:r w:rsidRPr="001D47C3">
        <w:rPr>
          <w:rFonts w:ascii="Calibri" w:hAnsiTheme="majorHAnsi" w:cs="Calibri"/>
        </w:rPr>
        <w:t xml:space="preserve">‐1483. </w:t>
      </w:r>
    </w:p>
    <w:p w14:paraId="06A3C185"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11. Wang C, Fu P, Chao W, Wang W, Chen C, Huang Y. Full Versus Trophic Feeds in Critically Ill Adults with High and Low Nutritional Risk Scores: </w:t>
      </w:r>
      <w:proofErr w:type="gramStart"/>
      <w:r w:rsidRPr="001D47C3">
        <w:rPr>
          <w:rFonts w:ascii="Calibri" w:hAnsiTheme="majorHAnsi" w:cs="Calibri"/>
        </w:rPr>
        <w:t>a</w:t>
      </w:r>
      <w:proofErr w:type="gramEnd"/>
      <w:r w:rsidRPr="001D47C3">
        <w:rPr>
          <w:rFonts w:ascii="Calibri" w:hAnsiTheme="majorHAnsi" w:cs="Calibri"/>
        </w:rPr>
        <w:t xml:space="preserve"> Randomized Controlled Trial. Nutrients [Internet]. 2020;12. Available from: https://www.cochranelibrary.com/central/doi/10.1002/central/CN-02202031/full</w:t>
      </w:r>
    </w:p>
    <w:p w14:paraId="5343B2A7" w14:textId="77777777" w:rsidR="001D47C3" w:rsidRPr="001D47C3" w:rsidRDefault="001D47C3" w:rsidP="001D47C3">
      <w:pPr>
        <w:pStyle w:val="Bibliography"/>
        <w:rPr>
          <w:rFonts w:ascii="Calibri" w:hAnsiTheme="majorHAnsi" w:cs="Calibri"/>
        </w:rPr>
      </w:pPr>
      <w:r w:rsidRPr="001D47C3">
        <w:rPr>
          <w:rFonts w:ascii="Calibri" w:hAnsiTheme="majorHAnsi" w:cs="Calibri"/>
        </w:rPr>
        <w:lastRenderedPageBreak/>
        <w:t xml:space="preserve">12. </w:t>
      </w:r>
      <w:proofErr w:type="spellStart"/>
      <w:r w:rsidRPr="001D47C3">
        <w:rPr>
          <w:rFonts w:ascii="Calibri" w:hAnsiTheme="majorHAnsi" w:cs="Calibri"/>
        </w:rPr>
        <w:t>Fazilaty</w:t>
      </w:r>
      <w:proofErr w:type="spellEnd"/>
      <w:r w:rsidRPr="001D47C3">
        <w:rPr>
          <w:rFonts w:ascii="Calibri" w:hAnsiTheme="majorHAnsi" w:cs="Calibri"/>
        </w:rPr>
        <w:t xml:space="preserve"> Z, </w:t>
      </w:r>
      <w:proofErr w:type="spellStart"/>
      <w:r w:rsidRPr="001D47C3">
        <w:rPr>
          <w:rFonts w:ascii="Calibri" w:hAnsiTheme="majorHAnsi" w:cs="Calibri"/>
        </w:rPr>
        <w:t>Chenari</w:t>
      </w:r>
      <w:proofErr w:type="spellEnd"/>
      <w:r w:rsidRPr="001D47C3">
        <w:rPr>
          <w:rFonts w:ascii="Calibri" w:hAnsiTheme="majorHAnsi" w:cs="Calibri"/>
        </w:rPr>
        <w:t xml:space="preserve"> H, </w:t>
      </w:r>
      <w:proofErr w:type="spellStart"/>
      <w:r w:rsidRPr="001D47C3">
        <w:rPr>
          <w:rFonts w:ascii="Calibri" w:hAnsiTheme="majorHAnsi" w:cs="Calibri"/>
        </w:rPr>
        <w:t>Shariatpanahi</w:t>
      </w:r>
      <w:proofErr w:type="spellEnd"/>
      <w:r w:rsidRPr="001D47C3">
        <w:rPr>
          <w:rFonts w:ascii="Calibri" w:hAnsiTheme="majorHAnsi" w:cs="Calibri"/>
        </w:rPr>
        <w:t xml:space="preserve"> Z. Effect of ß-glucan on serum levels of IL-12, </w:t>
      </w:r>
      <w:proofErr w:type="spellStart"/>
      <w:r w:rsidRPr="001D47C3">
        <w:rPr>
          <w:rFonts w:ascii="Calibri" w:hAnsiTheme="majorHAnsi" w:cs="Calibri"/>
        </w:rPr>
        <w:t>hs</w:t>
      </w:r>
      <w:proofErr w:type="spellEnd"/>
      <w:r w:rsidRPr="001D47C3">
        <w:rPr>
          <w:rFonts w:ascii="Calibri" w:hAnsiTheme="majorHAnsi" w:cs="Calibri"/>
        </w:rPr>
        <w:t xml:space="preserve">-CRP, and clinical outcomes in multiple-trauma patients: a prospective randomized study. Ulus </w:t>
      </w:r>
      <w:proofErr w:type="spellStart"/>
      <w:r w:rsidRPr="001D47C3">
        <w:rPr>
          <w:rFonts w:ascii="Calibri" w:hAnsiTheme="majorHAnsi" w:cs="Calibri"/>
        </w:rPr>
        <w:t>Travma</w:t>
      </w:r>
      <w:proofErr w:type="spellEnd"/>
      <w:r w:rsidRPr="001D47C3">
        <w:rPr>
          <w:rFonts w:ascii="Calibri" w:hAnsiTheme="majorHAnsi" w:cs="Calibri"/>
        </w:rPr>
        <w:t xml:space="preserve"> </w:t>
      </w:r>
      <w:proofErr w:type="spellStart"/>
      <w:r w:rsidRPr="001D47C3">
        <w:rPr>
          <w:rFonts w:ascii="Calibri" w:hAnsiTheme="majorHAnsi" w:cs="Calibri"/>
        </w:rPr>
        <w:t>Ve</w:t>
      </w:r>
      <w:proofErr w:type="spellEnd"/>
      <w:r w:rsidRPr="001D47C3">
        <w:rPr>
          <w:rFonts w:ascii="Calibri" w:hAnsiTheme="majorHAnsi" w:cs="Calibri"/>
        </w:rPr>
        <w:t xml:space="preserve"> </w:t>
      </w:r>
      <w:proofErr w:type="spellStart"/>
      <w:r w:rsidRPr="001D47C3">
        <w:rPr>
          <w:rFonts w:ascii="Calibri" w:hAnsiTheme="majorHAnsi" w:cs="Calibri"/>
        </w:rPr>
        <w:t>Acil</w:t>
      </w:r>
      <w:proofErr w:type="spellEnd"/>
      <w:r w:rsidRPr="001D47C3">
        <w:rPr>
          <w:rFonts w:ascii="Calibri" w:hAnsiTheme="majorHAnsi" w:cs="Calibri"/>
        </w:rPr>
        <w:t xml:space="preserve"> </w:t>
      </w:r>
      <w:proofErr w:type="spellStart"/>
      <w:r w:rsidRPr="001D47C3">
        <w:rPr>
          <w:rFonts w:ascii="Calibri" w:hAnsiTheme="majorHAnsi" w:cs="Calibri"/>
        </w:rPr>
        <w:t>Cerrahi</w:t>
      </w:r>
      <w:proofErr w:type="spellEnd"/>
      <w:r w:rsidRPr="001D47C3">
        <w:rPr>
          <w:rFonts w:ascii="Calibri" w:hAnsiTheme="majorHAnsi" w:cs="Calibri"/>
        </w:rPr>
        <w:t xml:space="preserve"> </w:t>
      </w:r>
      <w:proofErr w:type="spellStart"/>
      <w:r w:rsidRPr="001D47C3">
        <w:rPr>
          <w:rFonts w:ascii="Calibri" w:hAnsiTheme="majorHAnsi" w:cs="Calibri"/>
        </w:rPr>
        <w:t>Derg</w:t>
      </w:r>
      <w:proofErr w:type="spellEnd"/>
      <w:r w:rsidRPr="001D47C3">
        <w:rPr>
          <w:rFonts w:ascii="Calibri" w:hAnsiTheme="majorHAnsi" w:cs="Calibri"/>
        </w:rPr>
        <w:t xml:space="preserve"> Turk J Trauma </w:t>
      </w:r>
      <w:proofErr w:type="spellStart"/>
      <w:r w:rsidRPr="001D47C3">
        <w:rPr>
          <w:rFonts w:ascii="Calibri" w:hAnsiTheme="majorHAnsi" w:cs="Calibri"/>
        </w:rPr>
        <w:t>Emerg</w:t>
      </w:r>
      <w:proofErr w:type="spellEnd"/>
      <w:r w:rsidRPr="001D47C3">
        <w:rPr>
          <w:rFonts w:ascii="Calibri" w:hAnsiTheme="majorHAnsi" w:cs="Calibri"/>
        </w:rPr>
        <w:t xml:space="preserve"> </w:t>
      </w:r>
      <w:proofErr w:type="spellStart"/>
      <w:r w:rsidRPr="001D47C3">
        <w:rPr>
          <w:rFonts w:ascii="Calibri" w:hAnsiTheme="majorHAnsi" w:cs="Calibri"/>
        </w:rPr>
        <w:t>Surg</w:t>
      </w:r>
      <w:proofErr w:type="spellEnd"/>
      <w:r w:rsidRPr="001D47C3">
        <w:rPr>
          <w:rFonts w:ascii="Calibri" w:hAnsiTheme="majorHAnsi" w:cs="Calibri"/>
        </w:rPr>
        <w:t xml:space="preserve"> TJTES. </w:t>
      </w:r>
      <w:proofErr w:type="gramStart"/>
      <w:r w:rsidRPr="001D47C3">
        <w:rPr>
          <w:rFonts w:ascii="Calibri" w:hAnsiTheme="majorHAnsi" w:cs="Calibri"/>
        </w:rPr>
        <w:t>2018;24:287</w:t>
      </w:r>
      <w:proofErr w:type="gramEnd"/>
      <w:r w:rsidRPr="001D47C3">
        <w:rPr>
          <w:rFonts w:ascii="Calibri" w:hAnsiTheme="majorHAnsi" w:cs="Calibri"/>
        </w:rPr>
        <w:t xml:space="preserve">‐293. </w:t>
      </w:r>
    </w:p>
    <w:p w14:paraId="6729985E"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13. </w:t>
      </w:r>
      <w:proofErr w:type="spellStart"/>
      <w:r w:rsidRPr="001D47C3">
        <w:rPr>
          <w:rFonts w:ascii="Calibri" w:hAnsiTheme="majorHAnsi" w:cs="Calibri"/>
        </w:rPr>
        <w:t>Tihista</w:t>
      </w:r>
      <w:proofErr w:type="spellEnd"/>
      <w:r w:rsidRPr="001D47C3">
        <w:rPr>
          <w:rFonts w:ascii="Calibri" w:hAnsiTheme="majorHAnsi" w:cs="Calibri"/>
        </w:rPr>
        <w:t xml:space="preserve"> S, </w:t>
      </w:r>
      <w:proofErr w:type="spellStart"/>
      <w:r w:rsidRPr="001D47C3">
        <w:rPr>
          <w:rFonts w:ascii="Calibri" w:hAnsiTheme="majorHAnsi" w:cs="Calibri"/>
        </w:rPr>
        <w:t>Echavarría</w:t>
      </w:r>
      <w:proofErr w:type="spellEnd"/>
      <w:r w:rsidRPr="001D47C3">
        <w:rPr>
          <w:rFonts w:ascii="Calibri" w:hAnsiTheme="majorHAnsi" w:cs="Calibri"/>
        </w:rPr>
        <w:t xml:space="preserve"> E. Effect of omega 3 polyunsaturated fatty acids derived from fish oil in major burn patients: a prospective randomized controlled pilot trial. Clin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spellStart"/>
      <w:r w:rsidRPr="001D47C3">
        <w:rPr>
          <w:rFonts w:ascii="Calibri" w:hAnsiTheme="majorHAnsi" w:cs="Calibri"/>
        </w:rPr>
        <w:t>Edinb</w:t>
      </w:r>
      <w:proofErr w:type="spellEnd"/>
      <w:r w:rsidRPr="001D47C3">
        <w:rPr>
          <w:rFonts w:ascii="Calibri" w:hAnsiTheme="majorHAnsi" w:cs="Calibri"/>
        </w:rPr>
        <w:t xml:space="preserve"> </w:t>
      </w:r>
      <w:proofErr w:type="spellStart"/>
      <w:r w:rsidRPr="001D47C3">
        <w:rPr>
          <w:rFonts w:ascii="Calibri" w:hAnsiTheme="majorHAnsi" w:cs="Calibri"/>
        </w:rPr>
        <w:t>Scotl</w:t>
      </w:r>
      <w:proofErr w:type="spellEnd"/>
      <w:r w:rsidRPr="001D47C3">
        <w:rPr>
          <w:rFonts w:ascii="Calibri" w:hAnsiTheme="majorHAnsi" w:cs="Calibri"/>
        </w:rPr>
        <w:t xml:space="preserve">. </w:t>
      </w:r>
      <w:proofErr w:type="gramStart"/>
      <w:r w:rsidRPr="001D47C3">
        <w:rPr>
          <w:rFonts w:ascii="Calibri" w:hAnsiTheme="majorHAnsi" w:cs="Calibri"/>
        </w:rPr>
        <w:t>2018;37:107</w:t>
      </w:r>
      <w:proofErr w:type="gramEnd"/>
      <w:r w:rsidRPr="001D47C3">
        <w:rPr>
          <w:rFonts w:ascii="Calibri" w:hAnsiTheme="majorHAnsi" w:cs="Calibri"/>
        </w:rPr>
        <w:t xml:space="preserve">‐112. </w:t>
      </w:r>
    </w:p>
    <w:p w14:paraId="41C736F9"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14. Azevedo J, Lima H, Montenegro W, Souza S, Nogueira I, Silva M, et al. Optimized </w:t>
      </w:r>
      <w:proofErr w:type="gramStart"/>
      <w:r w:rsidRPr="001D47C3">
        <w:rPr>
          <w:rFonts w:ascii="Calibri" w:hAnsiTheme="majorHAnsi" w:cs="Calibri"/>
        </w:rPr>
        <w:t>calorie</w:t>
      </w:r>
      <w:proofErr w:type="gramEnd"/>
      <w:r w:rsidRPr="001D47C3">
        <w:rPr>
          <w:rFonts w:ascii="Calibri" w:hAnsiTheme="majorHAnsi" w:cs="Calibri"/>
        </w:rPr>
        <w:t xml:space="preserve"> and high protein intake versus recommended caloric-protein intake in critically ill patients: a prospective, randomized, controlled phase II clinical trial. Rev Bras Ter </w:t>
      </w:r>
      <w:proofErr w:type="spellStart"/>
      <w:r w:rsidRPr="001D47C3">
        <w:rPr>
          <w:rFonts w:ascii="Calibri" w:hAnsiTheme="majorHAnsi" w:cs="Calibri"/>
        </w:rPr>
        <w:t>Intensiva</w:t>
      </w:r>
      <w:proofErr w:type="spellEnd"/>
      <w:r w:rsidRPr="001D47C3">
        <w:rPr>
          <w:rFonts w:ascii="Calibri" w:hAnsiTheme="majorHAnsi" w:cs="Calibri"/>
        </w:rPr>
        <w:t xml:space="preserve">. </w:t>
      </w:r>
      <w:proofErr w:type="gramStart"/>
      <w:r w:rsidRPr="001D47C3">
        <w:rPr>
          <w:rFonts w:ascii="Calibri" w:hAnsiTheme="majorHAnsi" w:cs="Calibri"/>
        </w:rPr>
        <w:t>2019;31:171</w:t>
      </w:r>
      <w:proofErr w:type="gramEnd"/>
      <w:r w:rsidRPr="001D47C3">
        <w:rPr>
          <w:rFonts w:ascii="Calibri" w:hAnsiTheme="majorHAnsi" w:cs="Calibri"/>
        </w:rPr>
        <w:t xml:space="preserve">‐179. </w:t>
      </w:r>
    </w:p>
    <w:p w14:paraId="1294CCB8"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15. Yeh D, Ortiz L, Lee J, Chan J, McKenzie K, Young B, et al. PEP </w:t>
      </w:r>
      <w:proofErr w:type="spellStart"/>
      <w:r w:rsidRPr="001D47C3">
        <w:rPr>
          <w:rFonts w:ascii="Calibri" w:hAnsiTheme="majorHAnsi" w:cs="Calibri"/>
        </w:rPr>
        <w:t>uP</w:t>
      </w:r>
      <w:proofErr w:type="spellEnd"/>
      <w:r w:rsidRPr="001D47C3">
        <w:rPr>
          <w:rFonts w:ascii="Calibri" w:hAnsiTheme="majorHAnsi" w:cs="Calibri"/>
        </w:rPr>
        <w:t xml:space="preserve"> (Enhanced Protein-Energy Provision via the Enteral Route Feeding Protocol) in Surgical Patients-A </w:t>
      </w:r>
      <w:proofErr w:type="spellStart"/>
      <w:r w:rsidRPr="001D47C3">
        <w:rPr>
          <w:rFonts w:ascii="Calibri" w:hAnsiTheme="majorHAnsi" w:cs="Calibri"/>
        </w:rPr>
        <w:t>Multicenter</w:t>
      </w:r>
      <w:proofErr w:type="spellEnd"/>
      <w:r w:rsidRPr="001D47C3">
        <w:rPr>
          <w:rFonts w:ascii="Calibri" w:hAnsiTheme="majorHAnsi" w:cs="Calibri"/>
        </w:rPr>
        <w:t xml:space="preserve"> Pilot Randomized Controlled Trial. JPEN J </w:t>
      </w:r>
      <w:proofErr w:type="spellStart"/>
      <w:r w:rsidRPr="001D47C3">
        <w:rPr>
          <w:rFonts w:ascii="Calibri" w:hAnsiTheme="majorHAnsi" w:cs="Calibri"/>
        </w:rPr>
        <w:t>Parenter</w:t>
      </w:r>
      <w:proofErr w:type="spellEnd"/>
      <w:r w:rsidRPr="001D47C3">
        <w:rPr>
          <w:rFonts w:ascii="Calibri" w:hAnsiTheme="majorHAnsi" w:cs="Calibri"/>
        </w:rPr>
        <w:t xml:space="preserve"> Enteral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gramStart"/>
      <w:r w:rsidRPr="001D47C3">
        <w:rPr>
          <w:rFonts w:ascii="Calibri" w:hAnsiTheme="majorHAnsi" w:cs="Calibri"/>
        </w:rPr>
        <w:t>2020;44:197</w:t>
      </w:r>
      <w:proofErr w:type="gramEnd"/>
      <w:r w:rsidRPr="001D47C3">
        <w:rPr>
          <w:rFonts w:ascii="Calibri" w:hAnsiTheme="majorHAnsi" w:cs="Calibri"/>
        </w:rPr>
        <w:t xml:space="preserve">‐204. </w:t>
      </w:r>
    </w:p>
    <w:p w14:paraId="717E75A6"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16. Ridley E, Davies A, Parke R, Bailey M, McArthur C, </w:t>
      </w:r>
      <w:proofErr w:type="spellStart"/>
      <w:r w:rsidRPr="001D47C3">
        <w:rPr>
          <w:rFonts w:ascii="Calibri" w:hAnsiTheme="majorHAnsi" w:cs="Calibri"/>
        </w:rPr>
        <w:t>Gillanders</w:t>
      </w:r>
      <w:proofErr w:type="spellEnd"/>
      <w:r w:rsidRPr="001D47C3">
        <w:rPr>
          <w:rFonts w:ascii="Calibri" w:hAnsiTheme="majorHAnsi" w:cs="Calibri"/>
        </w:rPr>
        <w:t xml:space="preserve"> L, et al. Supplemental parenteral nutrition versus usual care in critically ill adults: a pilot randomized controlled study. Crit Care </w:t>
      </w:r>
      <w:proofErr w:type="spellStart"/>
      <w:r w:rsidRPr="001D47C3">
        <w:rPr>
          <w:rFonts w:ascii="Calibri" w:hAnsiTheme="majorHAnsi" w:cs="Calibri"/>
        </w:rPr>
        <w:t>Lond</w:t>
      </w:r>
      <w:proofErr w:type="spellEnd"/>
      <w:r w:rsidRPr="001D47C3">
        <w:rPr>
          <w:rFonts w:ascii="Calibri" w:hAnsiTheme="majorHAnsi" w:cs="Calibri"/>
        </w:rPr>
        <w:t xml:space="preserve"> Engl. </w:t>
      </w:r>
      <w:proofErr w:type="gramStart"/>
      <w:r w:rsidRPr="001D47C3">
        <w:rPr>
          <w:rFonts w:ascii="Calibri" w:hAnsiTheme="majorHAnsi" w:cs="Calibri"/>
        </w:rPr>
        <w:t>2018;22:12</w:t>
      </w:r>
      <w:proofErr w:type="gramEnd"/>
      <w:r w:rsidRPr="001D47C3">
        <w:rPr>
          <w:rFonts w:ascii="Calibri" w:hAnsiTheme="majorHAnsi" w:cs="Calibri"/>
        </w:rPr>
        <w:t xml:space="preserve">. </w:t>
      </w:r>
    </w:p>
    <w:p w14:paraId="1B745419"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17. van </w:t>
      </w:r>
      <w:proofErr w:type="spellStart"/>
      <w:r w:rsidRPr="001D47C3">
        <w:rPr>
          <w:rFonts w:ascii="Calibri" w:hAnsiTheme="majorHAnsi" w:cs="Calibri"/>
        </w:rPr>
        <w:t>Zanten</w:t>
      </w:r>
      <w:proofErr w:type="spellEnd"/>
      <w:r w:rsidRPr="001D47C3">
        <w:rPr>
          <w:rFonts w:ascii="Calibri" w:hAnsiTheme="majorHAnsi" w:cs="Calibri"/>
        </w:rPr>
        <w:t xml:space="preserve"> A, Petit L, De </w:t>
      </w:r>
      <w:proofErr w:type="spellStart"/>
      <w:r w:rsidRPr="001D47C3">
        <w:rPr>
          <w:rFonts w:ascii="Calibri" w:hAnsiTheme="majorHAnsi" w:cs="Calibri"/>
        </w:rPr>
        <w:t>Waele</w:t>
      </w:r>
      <w:proofErr w:type="spellEnd"/>
      <w:r w:rsidRPr="001D47C3">
        <w:rPr>
          <w:rFonts w:ascii="Calibri" w:hAnsiTheme="majorHAnsi" w:cs="Calibri"/>
        </w:rPr>
        <w:t xml:space="preserve"> J, </w:t>
      </w:r>
      <w:proofErr w:type="spellStart"/>
      <w:r w:rsidRPr="001D47C3">
        <w:rPr>
          <w:rFonts w:ascii="Calibri" w:hAnsiTheme="majorHAnsi" w:cs="Calibri"/>
        </w:rPr>
        <w:t>Kieft</w:t>
      </w:r>
      <w:proofErr w:type="spellEnd"/>
      <w:r w:rsidRPr="001D47C3">
        <w:rPr>
          <w:rFonts w:ascii="Calibri" w:hAnsiTheme="majorHAnsi" w:cs="Calibri"/>
        </w:rPr>
        <w:t xml:space="preserve"> H, de Wilde J, van </w:t>
      </w:r>
      <w:proofErr w:type="spellStart"/>
      <w:r w:rsidRPr="001D47C3">
        <w:rPr>
          <w:rFonts w:ascii="Calibri" w:hAnsiTheme="majorHAnsi" w:cs="Calibri"/>
        </w:rPr>
        <w:t>Horssen</w:t>
      </w:r>
      <w:proofErr w:type="spellEnd"/>
      <w:r w:rsidRPr="001D47C3">
        <w:rPr>
          <w:rFonts w:ascii="Calibri" w:hAnsiTheme="majorHAnsi" w:cs="Calibri"/>
        </w:rPr>
        <w:t xml:space="preserve"> P, et al. Very high intact-protein formula successfully provides protein intake according to nutritional recommendations in overweight critically ill patients: a double-blind randomized trial. Crit Care </w:t>
      </w:r>
      <w:proofErr w:type="spellStart"/>
      <w:r w:rsidRPr="001D47C3">
        <w:rPr>
          <w:rFonts w:ascii="Calibri" w:hAnsiTheme="majorHAnsi" w:cs="Calibri"/>
        </w:rPr>
        <w:t>Lond</w:t>
      </w:r>
      <w:proofErr w:type="spellEnd"/>
      <w:r w:rsidRPr="001D47C3">
        <w:rPr>
          <w:rFonts w:ascii="Calibri" w:hAnsiTheme="majorHAnsi" w:cs="Calibri"/>
        </w:rPr>
        <w:t xml:space="preserve"> Engl. </w:t>
      </w:r>
      <w:proofErr w:type="gramStart"/>
      <w:r w:rsidRPr="001D47C3">
        <w:rPr>
          <w:rFonts w:ascii="Calibri" w:hAnsiTheme="majorHAnsi" w:cs="Calibri"/>
        </w:rPr>
        <w:t>2018;22:156</w:t>
      </w:r>
      <w:proofErr w:type="gramEnd"/>
      <w:r w:rsidRPr="001D47C3">
        <w:rPr>
          <w:rFonts w:ascii="Calibri" w:hAnsiTheme="majorHAnsi" w:cs="Calibri"/>
        </w:rPr>
        <w:t xml:space="preserve">. </w:t>
      </w:r>
    </w:p>
    <w:p w14:paraId="58CB010C" w14:textId="77777777" w:rsidR="001D47C3" w:rsidRPr="001D47C3" w:rsidRDefault="001D47C3" w:rsidP="001D47C3">
      <w:pPr>
        <w:pStyle w:val="Bibliography"/>
        <w:rPr>
          <w:rFonts w:ascii="Calibri" w:hAnsiTheme="majorHAnsi" w:cs="Calibri"/>
        </w:rPr>
      </w:pPr>
      <w:r w:rsidRPr="001D47C3">
        <w:rPr>
          <w:rFonts w:ascii="Calibri" w:hAnsiTheme="majorHAnsi" w:cs="Calibri"/>
        </w:rPr>
        <w:t>18. Gonzalez-</w:t>
      </w:r>
      <w:proofErr w:type="spellStart"/>
      <w:r w:rsidRPr="001D47C3">
        <w:rPr>
          <w:rFonts w:ascii="Calibri" w:hAnsiTheme="majorHAnsi" w:cs="Calibri"/>
        </w:rPr>
        <w:t>Granda</w:t>
      </w:r>
      <w:proofErr w:type="spellEnd"/>
      <w:r w:rsidRPr="001D47C3">
        <w:rPr>
          <w:rFonts w:ascii="Calibri" w:hAnsiTheme="majorHAnsi" w:cs="Calibri"/>
        </w:rPr>
        <w:t xml:space="preserve"> A, </w:t>
      </w:r>
      <w:proofErr w:type="spellStart"/>
      <w:r w:rsidRPr="001D47C3">
        <w:rPr>
          <w:rFonts w:ascii="Calibri" w:hAnsiTheme="majorHAnsi" w:cs="Calibri"/>
        </w:rPr>
        <w:t>Schollenberger</w:t>
      </w:r>
      <w:proofErr w:type="spellEnd"/>
      <w:r w:rsidRPr="001D47C3">
        <w:rPr>
          <w:rFonts w:ascii="Calibri" w:hAnsiTheme="majorHAnsi" w:cs="Calibri"/>
        </w:rPr>
        <w:t xml:space="preserve"> A, </w:t>
      </w:r>
      <w:proofErr w:type="spellStart"/>
      <w:r w:rsidRPr="001D47C3">
        <w:rPr>
          <w:rFonts w:ascii="Calibri" w:hAnsiTheme="majorHAnsi" w:cs="Calibri"/>
        </w:rPr>
        <w:t>Haap</w:t>
      </w:r>
      <w:proofErr w:type="spellEnd"/>
      <w:r w:rsidRPr="001D47C3">
        <w:rPr>
          <w:rFonts w:ascii="Calibri" w:hAnsiTheme="majorHAnsi" w:cs="Calibri"/>
        </w:rPr>
        <w:t xml:space="preserve"> M, </w:t>
      </w:r>
      <w:proofErr w:type="spellStart"/>
      <w:r w:rsidRPr="001D47C3">
        <w:rPr>
          <w:rFonts w:ascii="Calibri" w:hAnsiTheme="majorHAnsi" w:cs="Calibri"/>
        </w:rPr>
        <w:t>Riessen</w:t>
      </w:r>
      <w:proofErr w:type="spellEnd"/>
      <w:r w:rsidRPr="001D47C3">
        <w:rPr>
          <w:rFonts w:ascii="Calibri" w:hAnsiTheme="majorHAnsi" w:cs="Calibri"/>
        </w:rPr>
        <w:t xml:space="preserve"> R, Bischoff S. Optimization of Nutrition Therapy with the Use of Calorimetry to Determine and Control Energy Needs in Mechanically Ventilated Critically Ill Patients: the ONCA Study, a Randomized, Prospective Pilot Study. JPEN J </w:t>
      </w:r>
      <w:proofErr w:type="spellStart"/>
      <w:r w:rsidRPr="001D47C3">
        <w:rPr>
          <w:rFonts w:ascii="Calibri" w:hAnsiTheme="majorHAnsi" w:cs="Calibri"/>
        </w:rPr>
        <w:t>Parenter</w:t>
      </w:r>
      <w:proofErr w:type="spellEnd"/>
      <w:r w:rsidRPr="001D47C3">
        <w:rPr>
          <w:rFonts w:ascii="Calibri" w:hAnsiTheme="majorHAnsi" w:cs="Calibri"/>
        </w:rPr>
        <w:t xml:space="preserve"> Enteral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gramStart"/>
      <w:r w:rsidRPr="001D47C3">
        <w:rPr>
          <w:rFonts w:ascii="Calibri" w:hAnsiTheme="majorHAnsi" w:cs="Calibri"/>
        </w:rPr>
        <w:t>2019;43:481</w:t>
      </w:r>
      <w:proofErr w:type="gramEnd"/>
      <w:r w:rsidRPr="001D47C3">
        <w:rPr>
          <w:rFonts w:ascii="Calibri" w:hAnsiTheme="majorHAnsi" w:cs="Calibri"/>
        </w:rPr>
        <w:t xml:space="preserve">‐489. </w:t>
      </w:r>
    </w:p>
    <w:p w14:paraId="7EF40B83"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19. Zhu Y, Yin H, Zhang R, Ye X, Wei J. Gastric versus </w:t>
      </w:r>
      <w:proofErr w:type="spellStart"/>
      <w:r w:rsidRPr="001D47C3">
        <w:rPr>
          <w:rFonts w:ascii="Calibri" w:hAnsiTheme="majorHAnsi" w:cs="Calibri"/>
        </w:rPr>
        <w:t>postpyloric</w:t>
      </w:r>
      <w:proofErr w:type="spellEnd"/>
      <w:r w:rsidRPr="001D47C3">
        <w:rPr>
          <w:rFonts w:ascii="Calibri" w:hAnsiTheme="majorHAnsi" w:cs="Calibri"/>
        </w:rPr>
        <w:t xml:space="preserve"> enteral nutrition in elderly patients (age ≥ 75 years) on mechanical ventilation: a single-</w:t>
      </w:r>
      <w:proofErr w:type="spellStart"/>
      <w:r w:rsidRPr="001D47C3">
        <w:rPr>
          <w:rFonts w:ascii="Calibri" w:hAnsiTheme="majorHAnsi" w:cs="Calibri"/>
        </w:rPr>
        <w:t>center</w:t>
      </w:r>
      <w:proofErr w:type="spellEnd"/>
      <w:r w:rsidRPr="001D47C3">
        <w:rPr>
          <w:rFonts w:ascii="Calibri" w:hAnsiTheme="majorHAnsi" w:cs="Calibri"/>
        </w:rPr>
        <w:t xml:space="preserve"> randomized trial. Crit Care </w:t>
      </w:r>
      <w:proofErr w:type="spellStart"/>
      <w:r w:rsidRPr="001D47C3">
        <w:rPr>
          <w:rFonts w:ascii="Calibri" w:hAnsiTheme="majorHAnsi" w:cs="Calibri"/>
        </w:rPr>
        <w:t>Lond</w:t>
      </w:r>
      <w:proofErr w:type="spellEnd"/>
      <w:r w:rsidRPr="001D47C3">
        <w:rPr>
          <w:rFonts w:ascii="Calibri" w:hAnsiTheme="majorHAnsi" w:cs="Calibri"/>
        </w:rPr>
        <w:t xml:space="preserve"> Engl. </w:t>
      </w:r>
      <w:proofErr w:type="gramStart"/>
      <w:r w:rsidRPr="001D47C3">
        <w:rPr>
          <w:rFonts w:ascii="Calibri" w:hAnsiTheme="majorHAnsi" w:cs="Calibri"/>
        </w:rPr>
        <w:t>2018;22:170</w:t>
      </w:r>
      <w:proofErr w:type="gramEnd"/>
      <w:r w:rsidRPr="001D47C3">
        <w:rPr>
          <w:rFonts w:ascii="Calibri" w:hAnsiTheme="majorHAnsi" w:cs="Calibri"/>
        </w:rPr>
        <w:t xml:space="preserve">. </w:t>
      </w:r>
    </w:p>
    <w:p w14:paraId="736A9ED7"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20. McNelly AS, Bear DE, Connolly BA, Arbane G, Allum L, </w:t>
      </w:r>
      <w:proofErr w:type="spellStart"/>
      <w:r w:rsidRPr="001D47C3">
        <w:rPr>
          <w:rFonts w:ascii="Calibri" w:hAnsiTheme="majorHAnsi" w:cs="Calibri"/>
        </w:rPr>
        <w:t>Tarbhai</w:t>
      </w:r>
      <w:proofErr w:type="spellEnd"/>
      <w:r w:rsidRPr="001D47C3">
        <w:rPr>
          <w:rFonts w:ascii="Calibri" w:hAnsiTheme="majorHAnsi" w:cs="Calibri"/>
        </w:rPr>
        <w:t xml:space="preserve"> A, et al. Effect of Intermittent or Continuous Feed on Muscle Wasting in Critical Illness: A Phase 2 Clinical Trial. Chest. United States; </w:t>
      </w:r>
      <w:proofErr w:type="gramStart"/>
      <w:r w:rsidRPr="001D47C3">
        <w:rPr>
          <w:rFonts w:ascii="Calibri" w:hAnsiTheme="majorHAnsi" w:cs="Calibri"/>
        </w:rPr>
        <w:t>2020;158:183</w:t>
      </w:r>
      <w:proofErr w:type="gramEnd"/>
      <w:r w:rsidRPr="001D47C3">
        <w:rPr>
          <w:rFonts w:ascii="Calibri" w:hAnsiTheme="majorHAnsi" w:cs="Calibri"/>
        </w:rPr>
        <w:t xml:space="preserve">–94. </w:t>
      </w:r>
    </w:p>
    <w:p w14:paraId="5C5CA0DB"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21. Schmidt S, </w:t>
      </w:r>
      <w:proofErr w:type="spellStart"/>
      <w:r w:rsidRPr="001D47C3">
        <w:rPr>
          <w:rFonts w:ascii="Calibri" w:hAnsiTheme="majorHAnsi" w:cs="Calibri"/>
        </w:rPr>
        <w:t>Kulig</w:t>
      </w:r>
      <w:proofErr w:type="spellEnd"/>
      <w:r w:rsidRPr="001D47C3">
        <w:rPr>
          <w:rFonts w:ascii="Calibri" w:hAnsiTheme="majorHAnsi" w:cs="Calibri"/>
        </w:rPr>
        <w:t xml:space="preserve"> W, Winter R, </w:t>
      </w:r>
      <w:proofErr w:type="spellStart"/>
      <w:r w:rsidRPr="001D47C3">
        <w:rPr>
          <w:rFonts w:ascii="Calibri" w:hAnsiTheme="majorHAnsi" w:cs="Calibri"/>
        </w:rPr>
        <w:t>Vasold</w:t>
      </w:r>
      <w:proofErr w:type="spellEnd"/>
      <w:r w:rsidRPr="001D47C3">
        <w:rPr>
          <w:rFonts w:ascii="Calibri" w:hAnsiTheme="majorHAnsi" w:cs="Calibri"/>
        </w:rPr>
        <w:t xml:space="preserve"> A, Knoll A, </w:t>
      </w:r>
      <w:proofErr w:type="spellStart"/>
      <w:r w:rsidRPr="001D47C3">
        <w:rPr>
          <w:rFonts w:ascii="Calibri" w:hAnsiTheme="majorHAnsi" w:cs="Calibri"/>
        </w:rPr>
        <w:t>Rollnik</w:t>
      </w:r>
      <w:proofErr w:type="spellEnd"/>
      <w:r w:rsidRPr="001D47C3">
        <w:rPr>
          <w:rFonts w:ascii="Calibri" w:hAnsiTheme="majorHAnsi" w:cs="Calibri"/>
        </w:rPr>
        <w:t xml:space="preserve"> J. The effect of a natural </w:t>
      </w:r>
      <w:proofErr w:type="gramStart"/>
      <w:r w:rsidRPr="001D47C3">
        <w:rPr>
          <w:rFonts w:ascii="Calibri" w:hAnsiTheme="majorHAnsi" w:cs="Calibri"/>
        </w:rPr>
        <w:t>food based</w:t>
      </w:r>
      <w:proofErr w:type="gramEnd"/>
      <w:r w:rsidRPr="001D47C3">
        <w:rPr>
          <w:rFonts w:ascii="Calibri" w:hAnsiTheme="majorHAnsi" w:cs="Calibri"/>
        </w:rPr>
        <w:t xml:space="preserve"> tube feeding in minimizing </w:t>
      </w:r>
      <w:proofErr w:type="spellStart"/>
      <w:r w:rsidRPr="001D47C3">
        <w:rPr>
          <w:rFonts w:ascii="Calibri" w:hAnsiTheme="majorHAnsi" w:cs="Calibri"/>
        </w:rPr>
        <w:t>diarrhea</w:t>
      </w:r>
      <w:proofErr w:type="spellEnd"/>
      <w:r w:rsidRPr="001D47C3">
        <w:rPr>
          <w:rFonts w:ascii="Calibri" w:hAnsiTheme="majorHAnsi" w:cs="Calibri"/>
        </w:rPr>
        <w:t xml:space="preserve"> in critically ill neurological patients. Clin </w:t>
      </w:r>
      <w:proofErr w:type="spellStart"/>
      <w:r w:rsidRPr="001D47C3">
        <w:rPr>
          <w:rFonts w:ascii="Calibri" w:hAnsiTheme="majorHAnsi" w:cs="Calibri"/>
        </w:rPr>
        <w:t>Nutr</w:t>
      </w:r>
      <w:proofErr w:type="spellEnd"/>
      <w:r w:rsidRPr="001D47C3">
        <w:rPr>
          <w:rFonts w:ascii="Calibri" w:hAnsiTheme="majorHAnsi" w:cs="Calibri"/>
        </w:rPr>
        <w:t xml:space="preserve"> </w:t>
      </w:r>
      <w:proofErr w:type="spellStart"/>
      <w:r w:rsidRPr="001D47C3">
        <w:rPr>
          <w:rFonts w:ascii="Calibri" w:hAnsiTheme="majorHAnsi" w:cs="Calibri"/>
        </w:rPr>
        <w:t>Edinb</w:t>
      </w:r>
      <w:proofErr w:type="spellEnd"/>
      <w:r w:rsidRPr="001D47C3">
        <w:rPr>
          <w:rFonts w:ascii="Calibri" w:hAnsiTheme="majorHAnsi" w:cs="Calibri"/>
        </w:rPr>
        <w:t xml:space="preserve"> </w:t>
      </w:r>
      <w:proofErr w:type="spellStart"/>
      <w:r w:rsidRPr="001D47C3">
        <w:rPr>
          <w:rFonts w:ascii="Calibri" w:hAnsiTheme="majorHAnsi" w:cs="Calibri"/>
        </w:rPr>
        <w:t>Scotl</w:t>
      </w:r>
      <w:proofErr w:type="spellEnd"/>
      <w:r w:rsidRPr="001D47C3">
        <w:rPr>
          <w:rFonts w:ascii="Calibri" w:hAnsiTheme="majorHAnsi" w:cs="Calibri"/>
        </w:rPr>
        <w:t xml:space="preserve">. </w:t>
      </w:r>
      <w:proofErr w:type="gramStart"/>
      <w:r w:rsidRPr="001D47C3">
        <w:rPr>
          <w:rFonts w:ascii="Calibri" w:hAnsiTheme="majorHAnsi" w:cs="Calibri"/>
        </w:rPr>
        <w:t>2019;38:332</w:t>
      </w:r>
      <w:proofErr w:type="gramEnd"/>
      <w:r w:rsidRPr="001D47C3">
        <w:rPr>
          <w:rFonts w:ascii="Calibri" w:hAnsiTheme="majorHAnsi" w:cs="Calibri"/>
        </w:rPr>
        <w:t xml:space="preserve">‐340. </w:t>
      </w:r>
    </w:p>
    <w:p w14:paraId="6893CA0C" w14:textId="77777777" w:rsidR="001D47C3" w:rsidRPr="001D47C3" w:rsidRDefault="001D47C3" w:rsidP="001D47C3">
      <w:pPr>
        <w:pStyle w:val="Bibliography"/>
        <w:rPr>
          <w:rFonts w:ascii="Calibri" w:hAnsiTheme="majorHAnsi" w:cs="Calibri"/>
        </w:rPr>
      </w:pPr>
      <w:r w:rsidRPr="001D47C3">
        <w:rPr>
          <w:rFonts w:ascii="Calibri" w:hAnsiTheme="majorHAnsi" w:cs="Calibri"/>
        </w:rPr>
        <w:t xml:space="preserve">22. Sterne JAC, </w:t>
      </w:r>
      <w:proofErr w:type="spellStart"/>
      <w:r w:rsidRPr="001D47C3">
        <w:rPr>
          <w:rFonts w:ascii="Calibri" w:hAnsiTheme="majorHAnsi" w:cs="Calibri"/>
        </w:rPr>
        <w:t>Savović</w:t>
      </w:r>
      <w:proofErr w:type="spellEnd"/>
      <w:r w:rsidRPr="001D47C3">
        <w:rPr>
          <w:rFonts w:ascii="Calibri" w:hAnsiTheme="majorHAnsi" w:cs="Calibri"/>
        </w:rPr>
        <w:t xml:space="preserve"> J, Page MJ, </w:t>
      </w:r>
      <w:proofErr w:type="spellStart"/>
      <w:r w:rsidRPr="001D47C3">
        <w:rPr>
          <w:rFonts w:ascii="Calibri" w:hAnsiTheme="majorHAnsi" w:cs="Calibri"/>
        </w:rPr>
        <w:t>Elbers</w:t>
      </w:r>
      <w:proofErr w:type="spellEnd"/>
      <w:r w:rsidRPr="001D47C3">
        <w:rPr>
          <w:rFonts w:ascii="Calibri" w:hAnsiTheme="majorHAnsi" w:cs="Calibri"/>
        </w:rPr>
        <w:t xml:space="preserve"> RG, </w:t>
      </w:r>
      <w:proofErr w:type="spellStart"/>
      <w:r w:rsidRPr="001D47C3">
        <w:rPr>
          <w:rFonts w:ascii="Calibri" w:hAnsiTheme="majorHAnsi" w:cs="Calibri"/>
        </w:rPr>
        <w:t>Blencowe</w:t>
      </w:r>
      <w:proofErr w:type="spellEnd"/>
      <w:r w:rsidRPr="001D47C3">
        <w:rPr>
          <w:rFonts w:ascii="Calibri" w:hAnsiTheme="majorHAnsi" w:cs="Calibri"/>
        </w:rPr>
        <w:t xml:space="preserve"> NS, </w:t>
      </w:r>
      <w:proofErr w:type="spellStart"/>
      <w:r w:rsidRPr="001D47C3">
        <w:rPr>
          <w:rFonts w:ascii="Calibri" w:hAnsiTheme="majorHAnsi" w:cs="Calibri"/>
        </w:rPr>
        <w:t>Boutron</w:t>
      </w:r>
      <w:proofErr w:type="spellEnd"/>
      <w:r w:rsidRPr="001D47C3">
        <w:rPr>
          <w:rFonts w:ascii="Calibri" w:hAnsiTheme="majorHAnsi" w:cs="Calibri"/>
        </w:rPr>
        <w:t xml:space="preserve"> I, et al. </w:t>
      </w:r>
      <w:proofErr w:type="spellStart"/>
      <w:r w:rsidRPr="001D47C3">
        <w:rPr>
          <w:rFonts w:ascii="Calibri" w:hAnsiTheme="majorHAnsi" w:cs="Calibri"/>
        </w:rPr>
        <w:t>RoB</w:t>
      </w:r>
      <w:proofErr w:type="spellEnd"/>
      <w:r w:rsidRPr="001D47C3">
        <w:rPr>
          <w:rFonts w:ascii="Calibri" w:hAnsiTheme="majorHAnsi" w:cs="Calibri"/>
        </w:rPr>
        <w:t xml:space="preserve"> 2: a revised tool for assessing risk of bias in randomised trials. BMJ. England; 2019;</w:t>
      </w:r>
      <w:proofErr w:type="gramStart"/>
      <w:r w:rsidRPr="001D47C3">
        <w:rPr>
          <w:rFonts w:ascii="Calibri" w:hAnsiTheme="majorHAnsi" w:cs="Calibri"/>
        </w:rPr>
        <w:t>366:l</w:t>
      </w:r>
      <w:proofErr w:type="gramEnd"/>
      <w:r w:rsidRPr="001D47C3">
        <w:rPr>
          <w:rFonts w:ascii="Calibri" w:hAnsiTheme="majorHAnsi" w:cs="Calibri"/>
        </w:rPr>
        <w:t xml:space="preserve">4898. </w:t>
      </w:r>
    </w:p>
    <w:p w14:paraId="52E50B9E" w14:textId="440D426D" w:rsidR="00EF0C62" w:rsidRPr="00EF0C62" w:rsidRDefault="00EF0C62" w:rsidP="00EF0C62">
      <w:pPr>
        <w:rPr>
          <w:rFonts w:asciiTheme="majorHAnsi" w:hAnsiTheme="majorHAnsi" w:cstheme="majorHAnsi"/>
        </w:rPr>
        <w:sectPr w:rsidR="00EF0C62" w:rsidRPr="00EF0C62" w:rsidSect="00EF0C62">
          <w:pgSz w:w="11900" w:h="16840"/>
          <w:pgMar w:top="1440" w:right="568" w:bottom="1440" w:left="1701" w:header="708" w:footer="708" w:gutter="0"/>
          <w:cols w:space="708"/>
          <w:docGrid w:linePitch="360"/>
        </w:sectPr>
      </w:pPr>
      <w:r>
        <w:rPr>
          <w:rFonts w:asciiTheme="majorHAnsi" w:hAnsiTheme="majorHAnsi" w:cstheme="majorHAnsi"/>
        </w:rPr>
        <w:fldChar w:fldCharType="end"/>
      </w:r>
    </w:p>
    <w:p w14:paraId="145DF1B4" w14:textId="77777777" w:rsidR="00A02B2A" w:rsidRPr="000C48D9" w:rsidRDefault="00A02B2A" w:rsidP="005A7368">
      <w:pPr>
        <w:rPr>
          <w:rFonts w:asciiTheme="majorHAnsi" w:hAnsiTheme="majorHAnsi" w:cstheme="majorHAnsi"/>
        </w:rPr>
      </w:pPr>
    </w:p>
    <w:sectPr w:rsidR="00A02B2A" w:rsidRPr="000C48D9" w:rsidSect="00A02B2A">
      <w:pgSz w:w="16840" w:h="11900" w:orient="landscape"/>
      <w:pgMar w:top="568"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B4397" w14:textId="77777777" w:rsidR="00B21A6D" w:rsidRDefault="00B21A6D" w:rsidP="00D870A2">
      <w:r>
        <w:separator/>
      </w:r>
    </w:p>
  </w:endnote>
  <w:endnote w:type="continuationSeparator" w:id="0">
    <w:p w14:paraId="461FAB98" w14:textId="77777777" w:rsidR="00B21A6D" w:rsidRDefault="00B21A6D" w:rsidP="00D8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C34C3" w14:textId="77777777" w:rsidR="00B21A6D" w:rsidRDefault="00B21A6D" w:rsidP="00D870A2">
      <w:r>
        <w:separator/>
      </w:r>
    </w:p>
  </w:footnote>
  <w:footnote w:type="continuationSeparator" w:id="0">
    <w:p w14:paraId="0D129C2A" w14:textId="77777777" w:rsidR="00B21A6D" w:rsidRDefault="00B21A6D" w:rsidP="00D87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20A6"/>
    <w:multiLevelType w:val="hybridMultilevel"/>
    <w:tmpl w:val="91BE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B5A47"/>
    <w:multiLevelType w:val="hybridMultilevel"/>
    <w:tmpl w:val="3268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B55C9"/>
    <w:multiLevelType w:val="hybridMultilevel"/>
    <w:tmpl w:val="EED89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B712D"/>
    <w:multiLevelType w:val="hybridMultilevel"/>
    <w:tmpl w:val="425E7340"/>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4" w15:restartNumberingAfterBreak="0">
    <w:nsid w:val="3E260568"/>
    <w:multiLevelType w:val="hybridMultilevel"/>
    <w:tmpl w:val="8E7A7AE2"/>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5" w15:restartNumberingAfterBreak="0">
    <w:nsid w:val="43FD0462"/>
    <w:multiLevelType w:val="hybridMultilevel"/>
    <w:tmpl w:val="B7328C2A"/>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6" w15:restartNumberingAfterBreak="0">
    <w:nsid w:val="466E30F9"/>
    <w:multiLevelType w:val="hybridMultilevel"/>
    <w:tmpl w:val="0E88F3EA"/>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7" w15:restartNumberingAfterBreak="0">
    <w:nsid w:val="4D992268"/>
    <w:multiLevelType w:val="hybridMultilevel"/>
    <w:tmpl w:val="29B2F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E0986"/>
    <w:multiLevelType w:val="hybridMultilevel"/>
    <w:tmpl w:val="CF0A6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566B6"/>
    <w:multiLevelType w:val="hybridMultilevel"/>
    <w:tmpl w:val="55D4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8C315F"/>
    <w:multiLevelType w:val="hybridMultilevel"/>
    <w:tmpl w:val="9D6E1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9F3AB2"/>
    <w:multiLevelType w:val="hybridMultilevel"/>
    <w:tmpl w:val="EA7A0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416A9E"/>
    <w:multiLevelType w:val="hybridMultilevel"/>
    <w:tmpl w:val="4B8A5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1907068">
    <w:abstractNumId w:val="2"/>
  </w:num>
  <w:num w:numId="2" w16cid:durableId="223955301">
    <w:abstractNumId w:val="9"/>
  </w:num>
  <w:num w:numId="3" w16cid:durableId="882207241">
    <w:abstractNumId w:val="8"/>
  </w:num>
  <w:num w:numId="4" w16cid:durableId="1917204198">
    <w:abstractNumId w:val="7"/>
  </w:num>
  <w:num w:numId="5" w16cid:durableId="1064522695">
    <w:abstractNumId w:val="4"/>
  </w:num>
  <w:num w:numId="6" w16cid:durableId="1444112035">
    <w:abstractNumId w:val="6"/>
  </w:num>
  <w:num w:numId="7" w16cid:durableId="1933509712">
    <w:abstractNumId w:val="0"/>
  </w:num>
  <w:num w:numId="8" w16cid:durableId="201017371">
    <w:abstractNumId w:val="1"/>
  </w:num>
  <w:num w:numId="9" w16cid:durableId="1260067167">
    <w:abstractNumId w:val="5"/>
  </w:num>
  <w:num w:numId="10" w16cid:durableId="816411383">
    <w:abstractNumId w:val="3"/>
  </w:num>
  <w:num w:numId="11" w16cid:durableId="264198264">
    <w:abstractNumId w:val="10"/>
  </w:num>
  <w:num w:numId="12" w16cid:durableId="1999532671">
    <w:abstractNumId w:val="11"/>
  </w:num>
  <w:num w:numId="13" w16cid:durableId="928580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EB"/>
    <w:rsid w:val="00006455"/>
    <w:rsid w:val="00011E0E"/>
    <w:rsid w:val="00025983"/>
    <w:rsid w:val="000457FB"/>
    <w:rsid w:val="000537EB"/>
    <w:rsid w:val="00081086"/>
    <w:rsid w:val="00082883"/>
    <w:rsid w:val="00085EE4"/>
    <w:rsid w:val="00085F04"/>
    <w:rsid w:val="0009756E"/>
    <w:rsid w:val="000B4475"/>
    <w:rsid w:val="000C48D9"/>
    <w:rsid w:val="000C6F4C"/>
    <w:rsid w:val="000D28DF"/>
    <w:rsid w:val="00116648"/>
    <w:rsid w:val="001216B4"/>
    <w:rsid w:val="00165596"/>
    <w:rsid w:val="00182F58"/>
    <w:rsid w:val="001A11C5"/>
    <w:rsid w:val="001C1FE9"/>
    <w:rsid w:val="001C4E27"/>
    <w:rsid w:val="001D0247"/>
    <w:rsid w:val="001D47C3"/>
    <w:rsid w:val="001D5855"/>
    <w:rsid w:val="001E0C67"/>
    <w:rsid w:val="001F3D60"/>
    <w:rsid w:val="001F48B6"/>
    <w:rsid w:val="0021779E"/>
    <w:rsid w:val="002339F5"/>
    <w:rsid w:val="0027047A"/>
    <w:rsid w:val="00283765"/>
    <w:rsid w:val="00294943"/>
    <w:rsid w:val="00295ED8"/>
    <w:rsid w:val="002B45FF"/>
    <w:rsid w:val="002D549B"/>
    <w:rsid w:val="002E6D82"/>
    <w:rsid w:val="002E7979"/>
    <w:rsid w:val="00310A91"/>
    <w:rsid w:val="0032744F"/>
    <w:rsid w:val="00334529"/>
    <w:rsid w:val="0036371E"/>
    <w:rsid w:val="003741A6"/>
    <w:rsid w:val="0038110C"/>
    <w:rsid w:val="00385547"/>
    <w:rsid w:val="00385E25"/>
    <w:rsid w:val="003A2EEC"/>
    <w:rsid w:val="003B27EE"/>
    <w:rsid w:val="003B6CF5"/>
    <w:rsid w:val="003D13C3"/>
    <w:rsid w:val="003D21EB"/>
    <w:rsid w:val="003D236A"/>
    <w:rsid w:val="003E73CD"/>
    <w:rsid w:val="003F321E"/>
    <w:rsid w:val="00403BA5"/>
    <w:rsid w:val="00440278"/>
    <w:rsid w:val="004419C2"/>
    <w:rsid w:val="00442C10"/>
    <w:rsid w:val="00462736"/>
    <w:rsid w:val="004777A3"/>
    <w:rsid w:val="00482030"/>
    <w:rsid w:val="00492ED4"/>
    <w:rsid w:val="004B0084"/>
    <w:rsid w:val="004B63F2"/>
    <w:rsid w:val="004B6B3C"/>
    <w:rsid w:val="004D1CA6"/>
    <w:rsid w:val="004D5051"/>
    <w:rsid w:val="004F0219"/>
    <w:rsid w:val="005416F3"/>
    <w:rsid w:val="00541AF8"/>
    <w:rsid w:val="00566521"/>
    <w:rsid w:val="00566703"/>
    <w:rsid w:val="00577762"/>
    <w:rsid w:val="00585012"/>
    <w:rsid w:val="00597AFA"/>
    <w:rsid w:val="005A328E"/>
    <w:rsid w:val="005A7368"/>
    <w:rsid w:val="005B0C08"/>
    <w:rsid w:val="005B2CBF"/>
    <w:rsid w:val="005D67AE"/>
    <w:rsid w:val="005F56A2"/>
    <w:rsid w:val="0060034F"/>
    <w:rsid w:val="0060252B"/>
    <w:rsid w:val="006463CF"/>
    <w:rsid w:val="0065078D"/>
    <w:rsid w:val="00665940"/>
    <w:rsid w:val="00683C24"/>
    <w:rsid w:val="0069524F"/>
    <w:rsid w:val="006A185F"/>
    <w:rsid w:val="006B2272"/>
    <w:rsid w:val="006C28D1"/>
    <w:rsid w:val="006D1E69"/>
    <w:rsid w:val="006D27F2"/>
    <w:rsid w:val="006D43D6"/>
    <w:rsid w:val="006D5051"/>
    <w:rsid w:val="006D7AA5"/>
    <w:rsid w:val="006E2806"/>
    <w:rsid w:val="006F7E48"/>
    <w:rsid w:val="007067FC"/>
    <w:rsid w:val="007271A2"/>
    <w:rsid w:val="0074123B"/>
    <w:rsid w:val="00785A53"/>
    <w:rsid w:val="0078625E"/>
    <w:rsid w:val="007B1685"/>
    <w:rsid w:val="007B7C16"/>
    <w:rsid w:val="007C0AC3"/>
    <w:rsid w:val="007C3AFB"/>
    <w:rsid w:val="007E1CD2"/>
    <w:rsid w:val="007E55AB"/>
    <w:rsid w:val="007F201F"/>
    <w:rsid w:val="007F4652"/>
    <w:rsid w:val="00813243"/>
    <w:rsid w:val="00842E24"/>
    <w:rsid w:val="00850A58"/>
    <w:rsid w:val="00882B4E"/>
    <w:rsid w:val="00883CCB"/>
    <w:rsid w:val="008960D0"/>
    <w:rsid w:val="008A745A"/>
    <w:rsid w:val="008A78B5"/>
    <w:rsid w:val="008C559C"/>
    <w:rsid w:val="008D50A4"/>
    <w:rsid w:val="009172EF"/>
    <w:rsid w:val="00921DD4"/>
    <w:rsid w:val="009249D7"/>
    <w:rsid w:val="00933CB1"/>
    <w:rsid w:val="009557A3"/>
    <w:rsid w:val="00977562"/>
    <w:rsid w:val="00984F2D"/>
    <w:rsid w:val="009A2BCD"/>
    <w:rsid w:val="009A7E07"/>
    <w:rsid w:val="009B563B"/>
    <w:rsid w:val="009C3D1A"/>
    <w:rsid w:val="00A02B2A"/>
    <w:rsid w:val="00A828AB"/>
    <w:rsid w:val="00A83443"/>
    <w:rsid w:val="00A867A5"/>
    <w:rsid w:val="00A97004"/>
    <w:rsid w:val="00AD09F0"/>
    <w:rsid w:val="00AD35AF"/>
    <w:rsid w:val="00AE0FB5"/>
    <w:rsid w:val="00AE679B"/>
    <w:rsid w:val="00AF3A28"/>
    <w:rsid w:val="00AF5FBF"/>
    <w:rsid w:val="00AF6A28"/>
    <w:rsid w:val="00B170B4"/>
    <w:rsid w:val="00B21A6D"/>
    <w:rsid w:val="00B43FBF"/>
    <w:rsid w:val="00B44EE9"/>
    <w:rsid w:val="00B6722C"/>
    <w:rsid w:val="00B74A5F"/>
    <w:rsid w:val="00BC1FD5"/>
    <w:rsid w:val="00BC22BB"/>
    <w:rsid w:val="00BD548C"/>
    <w:rsid w:val="00BE4371"/>
    <w:rsid w:val="00BE6265"/>
    <w:rsid w:val="00C05C5F"/>
    <w:rsid w:val="00C40248"/>
    <w:rsid w:val="00C43C15"/>
    <w:rsid w:val="00C74C3C"/>
    <w:rsid w:val="00C7779A"/>
    <w:rsid w:val="00CB5C2B"/>
    <w:rsid w:val="00D5735C"/>
    <w:rsid w:val="00D870A2"/>
    <w:rsid w:val="00DB1F1F"/>
    <w:rsid w:val="00E12C5E"/>
    <w:rsid w:val="00E32C86"/>
    <w:rsid w:val="00E42526"/>
    <w:rsid w:val="00E53B65"/>
    <w:rsid w:val="00E570E2"/>
    <w:rsid w:val="00E612CB"/>
    <w:rsid w:val="00E72EBA"/>
    <w:rsid w:val="00E7330B"/>
    <w:rsid w:val="00E87C16"/>
    <w:rsid w:val="00EA6A46"/>
    <w:rsid w:val="00EB72C1"/>
    <w:rsid w:val="00ED283F"/>
    <w:rsid w:val="00ED437B"/>
    <w:rsid w:val="00EE1518"/>
    <w:rsid w:val="00EF0C62"/>
    <w:rsid w:val="00F260DF"/>
    <w:rsid w:val="00F61605"/>
    <w:rsid w:val="00F643DA"/>
    <w:rsid w:val="00F6447C"/>
    <w:rsid w:val="00F940F8"/>
    <w:rsid w:val="00F94228"/>
    <w:rsid w:val="00FA4F27"/>
    <w:rsid w:val="00FB5640"/>
    <w:rsid w:val="00FE40BC"/>
    <w:rsid w:val="00FF1E87"/>
    <w:rsid w:val="00FF5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564E6"/>
  <w14:defaultImageDpi w14:val="300"/>
  <w15:docId w15:val="{0FF97C92-0FB1-E840-9359-6DA0EC88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652"/>
    <w:rPr>
      <w:rFonts w:ascii="Times New Roman" w:eastAsia="Times New Roman" w:hAnsi="Times New Roman" w:cs="Times New Roman"/>
      <w:lang w:val="en-GB" w:eastAsia="en-GB"/>
    </w:rPr>
  </w:style>
  <w:style w:type="paragraph" w:styleId="Heading2">
    <w:name w:val="heading 2"/>
    <w:basedOn w:val="Normal"/>
    <w:link w:val="Heading2Char"/>
    <w:uiPriority w:val="9"/>
    <w:qFormat/>
    <w:rsid w:val="00BC22B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7F465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3A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3A28"/>
    <w:rPr>
      <w:rFonts w:ascii="Lucida Grande" w:hAnsi="Lucida Grande" w:cs="Lucida Grande"/>
      <w:sz w:val="18"/>
      <w:szCs w:val="18"/>
    </w:rPr>
  </w:style>
  <w:style w:type="paragraph" w:styleId="Caption">
    <w:name w:val="caption"/>
    <w:basedOn w:val="Normal"/>
    <w:next w:val="Normal"/>
    <w:uiPriority w:val="35"/>
    <w:unhideWhenUsed/>
    <w:qFormat/>
    <w:rsid w:val="00AF3A28"/>
    <w:pPr>
      <w:spacing w:after="200"/>
    </w:pPr>
    <w:rPr>
      <w:b/>
      <w:bCs/>
      <w:color w:val="4F81BD" w:themeColor="accent1"/>
      <w:sz w:val="18"/>
      <w:szCs w:val="18"/>
    </w:rPr>
  </w:style>
  <w:style w:type="paragraph" w:styleId="ListParagraph">
    <w:name w:val="List Paragraph"/>
    <w:basedOn w:val="Normal"/>
    <w:uiPriority w:val="34"/>
    <w:qFormat/>
    <w:rsid w:val="00C43C15"/>
    <w:pPr>
      <w:ind w:left="720"/>
      <w:contextualSpacing/>
    </w:pPr>
  </w:style>
  <w:style w:type="table" w:styleId="TableGrid">
    <w:name w:val="Table Grid"/>
    <w:basedOn w:val="TableNormal"/>
    <w:uiPriority w:val="39"/>
    <w:rsid w:val="006E2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1E0E"/>
    <w:rPr>
      <w:sz w:val="18"/>
      <w:szCs w:val="18"/>
    </w:rPr>
  </w:style>
  <w:style w:type="paragraph" w:styleId="CommentText">
    <w:name w:val="annotation text"/>
    <w:basedOn w:val="Normal"/>
    <w:link w:val="CommentTextChar"/>
    <w:uiPriority w:val="99"/>
    <w:unhideWhenUsed/>
    <w:rsid w:val="00011E0E"/>
  </w:style>
  <w:style w:type="character" w:customStyle="1" w:styleId="CommentTextChar">
    <w:name w:val="Comment Text Char"/>
    <w:basedOn w:val="DefaultParagraphFont"/>
    <w:link w:val="CommentText"/>
    <w:uiPriority w:val="99"/>
    <w:rsid w:val="00011E0E"/>
  </w:style>
  <w:style w:type="paragraph" w:styleId="CommentSubject">
    <w:name w:val="annotation subject"/>
    <w:basedOn w:val="CommentText"/>
    <w:next w:val="CommentText"/>
    <w:link w:val="CommentSubjectChar"/>
    <w:uiPriority w:val="99"/>
    <w:semiHidden/>
    <w:unhideWhenUsed/>
    <w:rsid w:val="00011E0E"/>
    <w:rPr>
      <w:b/>
      <w:bCs/>
      <w:sz w:val="20"/>
      <w:szCs w:val="20"/>
    </w:rPr>
  </w:style>
  <w:style w:type="character" w:customStyle="1" w:styleId="CommentSubjectChar">
    <w:name w:val="Comment Subject Char"/>
    <w:basedOn w:val="CommentTextChar"/>
    <w:link w:val="CommentSubject"/>
    <w:uiPriority w:val="99"/>
    <w:semiHidden/>
    <w:rsid w:val="00011E0E"/>
    <w:rPr>
      <w:b/>
      <w:bCs/>
      <w:sz w:val="20"/>
      <w:szCs w:val="20"/>
    </w:rPr>
  </w:style>
  <w:style w:type="table" w:styleId="LightShading">
    <w:name w:val="Light Shading"/>
    <w:basedOn w:val="TableNormal"/>
    <w:uiPriority w:val="60"/>
    <w:rsid w:val="00011E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882B4E"/>
    <w:rPr>
      <w:i/>
      <w:iCs/>
    </w:rPr>
  </w:style>
  <w:style w:type="paragraph" w:styleId="NormalWeb">
    <w:name w:val="Normal (Web)"/>
    <w:basedOn w:val="Normal"/>
    <w:uiPriority w:val="99"/>
    <w:unhideWhenUsed/>
    <w:rsid w:val="00D870A2"/>
    <w:pPr>
      <w:spacing w:before="100" w:beforeAutospacing="1" w:after="100" w:afterAutospacing="1"/>
    </w:pPr>
    <w:rPr>
      <w:sz w:val="20"/>
      <w:szCs w:val="20"/>
      <w:lang w:val="en-SG"/>
    </w:rPr>
  </w:style>
  <w:style w:type="paragraph" w:styleId="Header">
    <w:name w:val="header"/>
    <w:basedOn w:val="Normal"/>
    <w:link w:val="HeaderChar"/>
    <w:uiPriority w:val="99"/>
    <w:unhideWhenUsed/>
    <w:rsid w:val="00D870A2"/>
    <w:pPr>
      <w:tabs>
        <w:tab w:val="center" w:pos="4320"/>
        <w:tab w:val="right" w:pos="8640"/>
      </w:tabs>
    </w:pPr>
  </w:style>
  <w:style w:type="character" w:customStyle="1" w:styleId="HeaderChar">
    <w:name w:val="Header Char"/>
    <w:basedOn w:val="DefaultParagraphFont"/>
    <w:link w:val="Header"/>
    <w:uiPriority w:val="99"/>
    <w:rsid w:val="00D870A2"/>
  </w:style>
  <w:style w:type="paragraph" w:styleId="Footer">
    <w:name w:val="footer"/>
    <w:basedOn w:val="Normal"/>
    <w:link w:val="FooterChar"/>
    <w:uiPriority w:val="99"/>
    <w:unhideWhenUsed/>
    <w:rsid w:val="00D870A2"/>
    <w:pPr>
      <w:tabs>
        <w:tab w:val="center" w:pos="4320"/>
        <w:tab w:val="right" w:pos="8640"/>
      </w:tabs>
    </w:pPr>
  </w:style>
  <w:style w:type="character" w:customStyle="1" w:styleId="FooterChar">
    <w:name w:val="Footer Char"/>
    <w:basedOn w:val="DefaultParagraphFont"/>
    <w:link w:val="Footer"/>
    <w:uiPriority w:val="99"/>
    <w:rsid w:val="00D870A2"/>
  </w:style>
  <w:style w:type="table" w:customStyle="1" w:styleId="GridTable21">
    <w:name w:val="Grid Table 21"/>
    <w:basedOn w:val="TableNormal"/>
    <w:uiPriority w:val="47"/>
    <w:rsid w:val="00EA6A46"/>
    <w:rPr>
      <w:rFonts w:eastAsiaTheme="minorHAnsi"/>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EA6A46"/>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EA6A46"/>
  </w:style>
  <w:style w:type="character" w:customStyle="1" w:styleId="Heading2Char">
    <w:name w:val="Heading 2 Char"/>
    <w:basedOn w:val="DefaultParagraphFont"/>
    <w:link w:val="Heading2"/>
    <w:uiPriority w:val="9"/>
    <w:rsid w:val="00BC22BB"/>
    <w:rPr>
      <w:rFonts w:ascii="Times New Roman" w:eastAsia="Times New Roman" w:hAnsi="Times New Roman" w:cs="Times New Roman"/>
      <w:b/>
      <w:bCs/>
      <w:sz w:val="36"/>
      <w:szCs w:val="36"/>
      <w:lang w:val="en-GB" w:eastAsia="en-GB"/>
    </w:rPr>
  </w:style>
  <w:style w:type="paragraph" w:styleId="Revision">
    <w:name w:val="Revision"/>
    <w:hidden/>
    <w:uiPriority w:val="99"/>
    <w:semiHidden/>
    <w:rsid w:val="007271A2"/>
    <w:rPr>
      <w:rFonts w:ascii="Times New Roman" w:eastAsia="Times New Roman" w:hAnsi="Times New Roman" w:cs="Times New Roman"/>
      <w:lang w:val="en-GB" w:eastAsia="en-GB"/>
    </w:rPr>
  </w:style>
  <w:style w:type="character" w:customStyle="1" w:styleId="Heading3Char">
    <w:name w:val="Heading 3 Char"/>
    <w:basedOn w:val="DefaultParagraphFont"/>
    <w:link w:val="Heading3"/>
    <w:uiPriority w:val="9"/>
    <w:semiHidden/>
    <w:rsid w:val="007F4652"/>
    <w:rPr>
      <w:rFonts w:asciiTheme="majorHAnsi" w:eastAsiaTheme="majorEastAsia" w:hAnsiTheme="majorHAnsi" w:cstheme="majorBidi"/>
      <w:color w:val="243F60" w:themeColor="accent1" w:themeShade="7F"/>
      <w:lang w:val="en-GB" w:eastAsia="en-GB"/>
    </w:rPr>
  </w:style>
  <w:style w:type="paragraph" w:customStyle="1" w:styleId="p">
    <w:name w:val="p"/>
    <w:basedOn w:val="Normal"/>
    <w:rsid w:val="007F4652"/>
    <w:pPr>
      <w:spacing w:before="100" w:beforeAutospacing="1" w:after="100" w:afterAutospacing="1"/>
    </w:pPr>
  </w:style>
  <w:style w:type="character" w:styleId="Hyperlink">
    <w:name w:val="Hyperlink"/>
    <w:basedOn w:val="DefaultParagraphFont"/>
    <w:uiPriority w:val="99"/>
    <w:semiHidden/>
    <w:unhideWhenUsed/>
    <w:rsid w:val="007F4652"/>
    <w:rPr>
      <w:color w:val="0000FF"/>
      <w:u w:val="single"/>
    </w:rPr>
  </w:style>
  <w:style w:type="character" w:customStyle="1" w:styleId="mixed-citation">
    <w:name w:val="mixed-citation"/>
    <w:basedOn w:val="DefaultParagraphFont"/>
    <w:rsid w:val="007F4652"/>
  </w:style>
  <w:style w:type="character" w:styleId="Strong">
    <w:name w:val="Strong"/>
    <w:basedOn w:val="DefaultParagraphFont"/>
    <w:uiPriority w:val="22"/>
    <w:qFormat/>
    <w:rsid w:val="007F4652"/>
    <w:rPr>
      <w:b/>
      <w:bCs/>
    </w:rPr>
  </w:style>
  <w:style w:type="paragraph" w:customStyle="1" w:styleId="Default">
    <w:name w:val="Default"/>
    <w:rsid w:val="000C6F4C"/>
    <w:pPr>
      <w:widowControl w:val="0"/>
      <w:autoSpaceDE w:val="0"/>
      <w:autoSpaceDN w:val="0"/>
      <w:adjustRightInd w:val="0"/>
    </w:pPr>
    <w:rPr>
      <w:rFonts w:ascii="Calibri" w:eastAsia="Times New Roman" w:hAnsi="Calibri" w:cs="Calibri"/>
      <w:color w:val="000000"/>
      <w:lang w:val="en-CA" w:eastAsia="en-CA"/>
    </w:rPr>
  </w:style>
  <w:style w:type="paragraph" w:styleId="Bibliography">
    <w:name w:val="Bibliography"/>
    <w:basedOn w:val="Normal"/>
    <w:next w:val="Normal"/>
    <w:uiPriority w:val="37"/>
    <w:unhideWhenUsed/>
    <w:rsid w:val="00EF0C62"/>
    <w:pPr>
      <w:tabs>
        <w:tab w:val="left" w:pos="380"/>
        <w:tab w:val="left" w:pos="500"/>
      </w:tabs>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1404">
      <w:bodyDiv w:val="1"/>
      <w:marLeft w:val="0"/>
      <w:marRight w:val="0"/>
      <w:marTop w:val="0"/>
      <w:marBottom w:val="0"/>
      <w:divBdr>
        <w:top w:val="none" w:sz="0" w:space="0" w:color="auto"/>
        <w:left w:val="none" w:sz="0" w:space="0" w:color="auto"/>
        <w:bottom w:val="none" w:sz="0" w:space="0" w:color="auto"/>
        <w:right w:val="none" w:sz="0" w:space="0" w:color="auto"/>
      </w:divBdr>
    </w:div>
    <w:div w:id="149907168">
      <w:bodyDiv w:val="1"/>
      <w:marLeft w:val="0"/>
      <w:marRight w:val="0"/>
      <w:marTop w:val="0"/>
      <w:marBottom w:val="0"/>
      <w:divBdr>
        <w:top w:val="none" w:sz="0" w:space="0" w:color="auto"/>
        <w:left w:val="none" w:sz="0" w:space="0" w:color="auto"/>
        <w:bottom w:val="none" w:sz="0" w:space="0" w:color="auto"/>
        <w:right w:val="none" w:sz="0" w:space="0" w:color="auto"/>
      </w:divBdr>
    </w:div>
    <w:div w:id="187454860">
      <w:bodyDiv w:val="1"/>
      <w:marLeft w:val="0"/>
      <w:marRight w:val="0"/>
      <w:marTop w:val="0"/>
      <w:marBottom w:val="0"/>
      <w:divBdr>
        <w:top w:val="none" w:sz="0" w:space="0" w:color="auto"/>
        <w:left w:val="none" w:sz="0" w:space="0" w:color="auto"/>
        <w:bottom w:val="none" w:sz="0" w:space="0" w:color="auto"/>
        <w:right w:val="none" w:sz="0" w:space="0" w:color="auto"/>
      </w:divBdr>
    </w:div>
    <w:div w:id="320544825">
      <w:bodyDiv w:val="1"/>
      <w:marLeft w:val="0"/>
      <w:marRight w:val="0"/>
      <w:marTop w:val="0"/>
      <w:marBottom w:val="0"/>
      <w:divBdr>
        <w:top w:val="none" w:sz="0" w:space="0" w:color="auto"/>
        <w:left w:val="none" w:sz="0" w:space="0" w:color="auto"/>
        <w:bottom w:val="none" w:sz="0" w:space="0" w:color="auto"/>
        <w:right w:val="none" w:sz="0" w:space="0" w:color="auto"/>
      </w:divBdr>
    </w:div>
    <w:div w:id="472529705">
      <w:bodyDiv w:val="1"/>
      <w:marLeft w:val="0"/>
      <w:marRight w:val="0"/>
      <w:marTop w:val="0"/>
      <w:marBottom w:val="0"/>
      <w:divBdr>
        <w:top w:val="none" w:sz="0" w:space="0" w:color="auto"/>
        <w:left w:val="none" w:sz="0" w:space="0" w:color="auto"/>
        <w:bottom w:val="none" w:sz="0" w:space="0" w:color="auto"/>
        <w:right w:val="none" w:sz="0" w:space="0" w:color="auto"/>
      </w:divBdr>
    </w:div>
    <w:div w:id="519203643">
      <w:bodyDiv w:val="1"/>
      <w:marLeft w:val="0"/>
      <w:marRight w:val="0"/>
      <w:marTop w:val="0"/>
      <w:marBottom w:val="0"/>
      <w:divBdr>
        <w:top w:val="none" w:sz="0" w:space="0" w:color="auto"/>
        <w:left w:val="none" w:sz="0" w:space="0" w:color="auto"/>
        <w:bottom w:val="none" w:sz="0" w:space="0" w:color="auto"/>
        <w:right w:val="none" w:sz="0" w:space="0" w:color="auto"/>
      </w:divBdr>
    </w:div>
    <w:div w:id="801734097">
      <w:bodyDiv w:val="1"/>
      <w:marLeft w:val="0"/>
      <w:marRight w:val="0"/>
      <w:marTop w:val="0"/>
      <w:marBottom w:val="0"/>
      <w:divBdr>
        <w:top w:val="none" w:sz="0" w:space="0" w:color="auto"/>
        <w:left w:val="none" w:sz="0" w:space="0" w:color="auto"/>
        <w:bottom w:val="none" w:sz="0" w:space="0" w:color="auto"/>
        <w:right w:val="none" w:sz="0" w:space="0" w:color="auto"/>
      </w:divBdr>
    </w:div>
    <w:div w:id="1087771201">
      <w:bodyDiv w:val="1"/>
      <w:marLeft w:val="0"/>
      <w:marRight w:val="0"/>
      <w:marTop w:val="0"/>
      <w:marBottom w:val="0"/>
      <w:divBdr>
        <w:top w:val="none" w:sz="0" w:space="0" w:color="auto"/>
        <w:left w:val="none" w:sz="0" w:space="0" w:color="auto"/>
        <w:bottom w:val="none" w:sz="0" w:space="0" w:color="auto"/>
        <w:right w:val="none" w:sz="0" w:space="0" w:color="auto"/>
      </w:divBdr>
    </w:div>
    <w:div w:id="1366129692">
      <w:bodyDiv w:val="1"/>
      <w:marLeft w:val="0"/>
      <w:marRight w:val="0"/>
      <w:marTop w:val="0"/>
      <w:marBottom w:val="0"/>
      <w:divBdr>
        <w:top w:val="none" w:sz="0" w:space="0" w:color="auto"/>
        <w:left w:val="none" w:sz="0" w:space="0" w:color="auto"/>
        <w:bottom w:val="none" w:sz="0" w:space="0" w:color="auto"/>
        <w:right w:val="none" w:sz="0" w:space="0" w:color="auto"/>
      </w:divBdr>
    </w:div>
    <w:div w:id="1607150654">
      <w:bodyDiv w:val="1"/>
      <w:marLeft w:val="0"/>
      <w:marRight w:val="0"/>
      <w:marTop w:val="0"/>
      <w:marBottom w:val="0"/>
      <w:divBdr>
        <w:top w:val="none" w:sz="0" w:space="0" w:color="auto"/>
        <w:left w:val="none" w:sz="0" w:space="0" w:color="auto"/>
        <w:bottom w:val="none" w:sz="0" w:space="0" w:color="auto"/>
        <w:right w:val="none" w:sz="0" w:space="0" w:color="auto"/>
      </w:divBdr>
    </w:div>
    <w:div w:id="1684236193">
      <w:bodyDiv w:val="1"/>
      <w:marLeft w:val="0"/>
      <w:marRight w:val="0"/>
      <w:marTop w:val="0"/>
      <w:marBottom w:val="0"/>
      <w:divBdr>
        <w:top w:val="none" w:sz="0" w:space="0" w:color="auto"/>
        <w:left w:val="none" w:sz="0" w:space="0" w:color="auto"/>
        <w:bottom w:val="none" w:sz="0" w:space="0" w:color="auto"/>
        <w:right w:val="none" w:sz="0" w:space="0" w:color="auto"/>
      </w:divBdr>
    </w:div>
    <w:div w:id="1700810691">
      <w:bodyDiv w:val="1"/>
      <w:marLeft w:val="0"/>
      <w:marRight w:val="0"/>
      <w:marTop w:val="0"/>
      <w:marBottom w:val="0"/>
      <w:divBdr>
        <w:top w:val="none" w:sz="0" w:space="0" w:color="auto"/>
        <w:left w:val="none" w:sz="0" w:space="0" w:color="auto"/>
        <w:bottom w:val="none" w:sz="0" w:space="0" w:color="auto"/>
        <w:right w:val="none" w:sz="0" w:space="0" w:color="auto"/>
      </w:divBdr>
    </w:div>
    <w:div w:id="1776553477">
      <w:bodyDiv w:val="1"/>
      <w:marLeft w:val="0"/>
      <w:marRight w:val="0"/>
      <w:marTop w:val="0"/>
      <w:marBottom w:val="0"/>
      <w:divBdr>
        <w:top w:val="none" w:sz="0" w:space="0" w:color="auto"/>
        <w:left w:val="none" w:sz="0" w:space="0" w:color="auto"/>
        <w:bottom w:val="none" w:sz="0" w:space="0" w:color="auto"/>
        <w:right w:val="none" w:sz="0" w:space="0" w:color="auto"/>
      </w:divBdr>
    </w:div>
    <w:div w:id="2127845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17397</Words>
  <Characters>99169</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Zudin puthucheary</dc:creator>
  <cp:keywords/>
  <dc:description/>
  <cp:lastModifiedBy>Thomas Davies</cp:lastModifiedBy>
  <cp:revision>6</cp:revision>
  <dcterms:created xsi:type="dcterms:W3CDTF">2022-05-27T09:49:00Z</dcterms:created>
  <dcterms:modified xsi:type="dcterms:W3CDTF">2022-05-27T09:58:00Z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zotero-version="6.0.7"&gt;&lt;session id="Znr9j9hC"/&gt;&lt;style id="http://www.zotero.org/styles/critical-care" hasBibliography="1" bibliographyStyleHasBeenSet="1"/&gt;&lt;prefs&gt;&lt;pref name="fieldType" value="Field"/&gt;&lt;pref name="automaticJournalAbbr</vt:lpwstr>
  </property>
  <property fmtid="{D5CDD505-2E9C-101B-9397-08002B2CF9AE}" pid="3" name="ZOTERO_PREF_2">
    <vt:lpwstr>eviations" value="true"/&gt;&lt;/prefs&gt;&lt;/data&gt;</vt:lpwstr>
  </property>
</Properties>
</file>