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C8B28" w14:textId="3F6689AD" w:rsidR="00A748FA" w:rsidRPr="00D52D71" w:rsidRDefault="00766DE3" w:rsidP="00147416">
      <w:pPr>
        <w:pStyle w:val="Heading1"/>
        <w:rPr>
          <w:rFonts w:cstheme="minorHAnsi"/>
          <w:b w:val="0"/>
          <w:bCs/>
          <w:sz w:val="28"/>
          <w:szCs w:val="28"/>
        </w:rPr>
      </w:pPr>
      <w:bookmarkStart w:id="0" w:name="_GoBack"/>
      <w:bookmarkEnd w:id="0"/>
      <w:r>
        <w:rPr>
          <w:rFonts w:cstheme="minorHAnsi"/>
        </w:rPr>
        <w:t>functional performance outcomes</w:t>
      </w:r>
    </w:p>
    <w:p w14:paraId="19A8F9DF" w14:textId="1C5F1F0A" w:rsidR="000740F2" w:rsidRDefault="000740F2" w:rsidP="00A748FA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4C403E2F" w14:textId="77777777" w:rsidR="00147416" w:rsidRDefault="00147416" w:rsidP="00A748FA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1919"/>
        <w:gridCol w:w="2109"/>
        <w:gridCol w:w="2112"/>
        <w:gridCol w:w="2112"/>
        <w:gridCol w:w="2112"/>
      </w:tblGrid>
      <w:tr w:rsidR="0065408B" w:rsidRPr="00D52D71" w14:paraId="6D7FA8D8" w14:textId="4D2B472F" w:rsidTr="00CE6EB4">
        <w:trPr>
          <w:trHeight w:val="288"/>
        </w:trPr>
        <w:tc>
          <w:tcPr>
            <w:tcW w:w="1182" w:type="pct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79B619A0" w14:textId="77777777" w:rsidR="0065408B" w:rsidRPr="00D52D71" w:rsidRDefault="0065408B" w:rsidP="00E3461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A020161" w14:textId="77777777" w:rsidR="0065408B" w:rsidRPr="00D52D71" w:rsidRDefault="0065408B" w:rsidP="00E34616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52D71">
              <w:rPr>
                <w:rFonts w:cstheme="minorHAnsi"/>
                <w:b/>
                <w:bCs/>
                <w:sz w:val="24"/>
                <w:szCs w:val="24"/>
              </w:rPr>
              <w:t>Baseline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9FBD74F" w14:textId="77777777" w:rsidR="0065408B" w:rsidRPr="00D52D71" w:rsidRDefault="0065408B" w:rsidP="00E34616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52D71">
              <w:rPr>
                <w:rFonts w:cstheme="minorHAnsi"/>
                <w:b/>
                <w:bCs/>
                <w:sz w:val="24"/>
                <w:szCs w:val="24"/>
              </w:rPr>
              <w:t>3 months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</w:tcPr>
          <w:p w14:paraId="22C7C1C9" w14:textId="3CE3BE86" w:rsidR="0065408B" w:rsidRPr="00D52D71" w:rsidRDefault="0065408B" w:rsidP="00E34616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Mean difference 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</w:tcBorders>
            <w:vAlign w:val="center"/>
          </w:tcPr>
          <w:p w14:paraId="0EC54A98" w14:textId="2FC8D930" w:rsidR="0065408B" w:rsidRDefault="0065408B" w:rsidP="0065408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</w:tcBorders>
            <w:vAlign w:val="center"/>
          </w:tcPr>
          <w:p w14:paraId="1056A341" w14:textId="420DAE4A" w:rsidR="0065408B" w:rsidRDefault="0065408B" w:rsidP="0065408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Effect size</w:t>
            </w:r>
          </w:p>
        </w:tc>
      </w:tr>
      <w:tr w:rsidR="0065408B" w:rsidRPr="00D52D71" w14:paraId="082EE669" w14:textId="66C1AB89" w:rsidTr="00CE6EB4">
        <w:trPr>
          <w:trHeight w:val="288"/>
        </w:trPr>
        <w:tc>
          <w:tcPr>
            <w:tcW w:w="1182" w:type="pct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557D5AAE" w14:textId="77777777" w:rsidR="0065408B" w:rsidRPr="00D52D71" w:rsidRDefault="0065408B" w:rsidP="00E3461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50CBAEC" w14:textId="463D162A" w:rsidR="0065408B" w:rsidRPr="00D52D71" w:rsidRDefault="0065408B" w:rsidP="00E3461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mean</w:t>
            </w:r>
            <w:r w:rsidRPr="00D52D71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SD</w:t>
            </w:r>
            <w:r w:rsidRPr="00D52D7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46BD74A" w14:textId="10529565" w:rsidR="0065408B" w:rsidRPr="00D52D71" w:rsidRDefault="0065408B" w:rsidP="00E3461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mean</w:t>
            </w:r>
            <w:r w:rsidRPr="00D52D71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SD</w:t>
            </w:r>
            <w:r w:rsidRPr="00D52D7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</w:tcPr>
          <w:p w14:paraId="2043FDBC" w14:textId="0810DDE5" w:rsidR="0065408B" w:rsidRPr="0065408B" w:rsidRDefault="0065408B" w:rsidP="00E34616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5408B">
              <w:rPr>
                <w:rFonts w:cstheme="minorHAnsi"/>
                <w:sz w:val="24"/>
                <w:szCs w:val="24"/>
              </w:rPr>
              <w:t>(95%CI)</w:t>
            </w:r>
          </w:p>
        </w:tc>
        <w:tc>
          <w:tcPr>
            <w:tcW w:w="778" w:type="pct"/>
            <w:vMerge/>
            <w:tcBorders>
              <w:bottom w:val="single" w:sz="4" w:space="0" w:color="auto"/>
            </w:tcBorders>
            <w:vAlign w:val="center"/>
          </w:tcPr>
          <w:p w14:paraId="321D256C" w14:textId="77777777" w:rsidR="0065408B" w:rsidRDefault="0065408B" w:rsidP="0065408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8" w:type="pct"/>
            <w:vMerge/>
            <w:tcBorders>
              <w:bottom w:val="single" w:sz="4" w:space="0" w:color="auto"/>
            </w:tcBorders>
            <w:vAlign w:val="center"/>
          </w:tcPr>
          <w:p w14:paraId="2EDE8614" w14:textId="77777777" w:rsidR="0065408B" w:rsidRDefault="0065408B" w:rsidP="0065408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66DE3" w:rsidRPr="00D52D71" w14:paraId="033159FA" w14:textId="29CA88E8" w:rsidTr="00A25F7C">
        <w:trPr>
          <w:trHeight w:val="288"/>
        </w:trPr>
        <w:tc>
          <w:tcPr>
            <w:tcW w:w="1182" w:type="pct"/>
            <w:tcBorders>
              <w:top w:val="single" w:sz="4" w:space="0" w:color="auto"/>
            </w:tcBorders>
            <w:noWrap/>
            <w:hideMark/>
          </w:tcPr>
          <w:p w14:paraId="0A4A0A49" w14:textId="43B36B2E" w:rsidR="00766DE3" w:rsidRPr="00D52D71" w:rsidRDefault="00766DE3" w:rsidP="00766DE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30-second chair stand</w:t>
            </w:r>
          </w:p>
        </w:tc>
        <w:tc>
          <w:tcPr>
            <w:tcW w:w="70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795894" w14:textId="58E6F699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5150F0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 xml:space="preserve"> (3)</w:t>
            </w:r>
          </w:p>
        </w:tc>
        <w:tc>
          <w:tcPr>
            <w:tcW w:w="77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47F93D" w14:textId="1379ABF7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5150F0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 (4)</w:t>
            </w:r>
          </w:p>
        </w:tc>
        <w:tc>
          <w:tcPr>
            <w:tcW w:w="778" w:type="pct"/>
            <w:tcBorders>
              <w:top w:val="single" w:sz="4" w:space="0" w:color="auto"/>
            </w:tcBorders>
            <w:vAlign w:val="center"/>
          </w:tcPr>
          <w:p w14:paraId="59612AE3" w14:textId="3FD257E5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  <w:r w:rsidR="00161612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161612">
              <w:rPr>
                <w:rFonts w:ascii="Calibri" w:hAnsi="Calibri" w:cs="Calibri"/>
                <w:color w:val="000000"/>
              </w:rPr>
              <w:t>2.8</w:t>
            </w:r>
            <w:r w:rsidR="005150F0">
              <w:rPr>
                <w:rFonts w:ascii="Calibri" w:hAnsi="Calibri" w:cs="Calibri"/>
                <w:color w:val="000000"/>
              </w:rPr>
              <w:t xml:space="preserve"> to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161612">
              <w:rPr>
                <w:rFonts w:ascii="Calibri" w:hAnsi="Calibri" w:cs="Calibri"/>
                <w:color w:val="000000"/>
              </w:rPr>
              <w:t>3.6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8" w:type="pct"/>
            <w:tcBorders>
              <w:top w:val="single" w:sz="4" w:space="0" w:color="auto"/>
            </w:tcBorders>
            <w:vAlign w:val="center"/>
          </w:tcPr>
          <w:p w14:paraId="3B9B02C8" w14:textId="21D02BCE" w:rsidR="00766DE3" w:rsidRPr="00D52D71" w:rsidRDefault="00161612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 0.001</w:t>
            </w:r>
          </w:p>
        </w:tc>
        <w:tc>
          <w:tcPr>
            <w:tcW w:w="778" w:type="pct"/>
            <w:tcBorders>
              <w:top w:val="single" w:sz="4" w:space="0" w:color="auto"/>
            </w:tcBorders>
            <w:vAlign w:val="center"/>
          </w:tcPr>
          <w:p w14:paraId="59F2E560" w14:textId="14B11ABD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161612">
              <w:rPr>
                <w:rFonts w:ascii="Calibri" w:hAnsi="Calibri" w:cs="Calibri"/>
                <w:color w:val="000000"/>
              </w:rPr>
              <w:t>91</w:t>
            </w:r>
          </w:p>
        </w:tc>
      </w:tr>
      <w:tr w:rsidR="00766DE3" w:rsidRPr="00D52D71" w14:paraId="5E91ACC0" w14:textId="56567D73" w:rsidTr="00805643">
        <w:trPr>
          <w:trHeight w:val="288"/>
        </w:trPr>
        <w:tc>
          <w:tcPr>
            <w:tcW w:w="1182" w:type="pct"/>
            <w:noWrap/>
            <w:hideMark/>
          </w:tcPr>
          <w:p w14:paraId="175583DF" w14:textId="4262B73D" w:rsidR="00766DE3" w:rsidRPr="00D52D71" w:rsidRDefault="00766DE3" w:rsidP="00766DE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Walking speed</w:t>
            </w:r>
          </w:p>
        </w:tc>
        <w:tc>
          <w:tcPr>
            <w:tcW w:w="707" w:type="pct"/>
            <w:noWrap/>
            <w:vAlign w:val="center"/>
            <w:hideMark/>
          </w:tcPr>
          <w:p w14:paraId="46B0B065" w14:textId="4B832328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161612">
              <w:rPr>
                <w:rFonts w:ascii="Calibri" w:hAnsi="Calibri" w:cs="Calibri"/>
                <w:color w:val="000000"/>
              </w:rPr>
              <w:t>54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161612">
              <w:rPr>
                <w:rFonts w:ascii="Calibri" w:hAnsi="Calibri" w:cs="Calibri"/>
                <w:color w:val="000000"/>
              </w:rPr>
              <w:t>0.40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7" w:type="pct"/>
            <w:noWrap/>
            <w:vAlign w:val="center"/>
            <w:hideMark/>
          </w:tcPr>
          <w:p w14:paraId="036BEDE2" w14:textId="69A52E00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161612">
              <w:rPr>
                <w:rFonts w:ascii="Calibri" w:hAnsi="Calibri" w:cs="Calibri"/>
                <w:color w:val="000000"/>
              </w:rPr>
              <w:t>75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161612">
              <w:rPr>
                <w:rFonts w:ascii="Calibri" w:hAnsi="Calibri" w:cs="Calibri"/>
                <w:color w:val="000000"/>
              </w:rPr>
              <w:t>0.47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8" w:type="pct"/>
            <w:vAlign w:val="center"/>
          </w:tcPr>
          <w:p w14:paraId="30A11386" w14:textId="7C3B1818" w:rsidR="00766DE3" w:rsidRPr="00D52D71" w:rsidRDefault="00766DE3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161612"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161612">
              <w:rPr>
                <w:rFonts w:ascii="Calibri" w:hAnsi="Calibri" w:cs="Calibri"/>
                <w:color w:val="000000"/>
              </w:rPr>
              <w:t>0.16 to 0.26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8" w:type="pct"/>
            <w:vAlign w:val="center"/>
          </w:tcPr>
          <w:p w14:paraId="10DD6C3E" w14:textId="799C2341" w:rsidR="00766DE3" w:rsidRPr="00D52D71" w:rsidRDefault="00161612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 0.001</w:t>
            </w:r>
          </w:p>
        </w:tc>
        <w:tc>
          <w:tcPr>
            <w:tcW w:w="778" w:type="pct"/>
            <w:vAlign w:val="center"/>
          </w:tcPr>
          <w:p w14:paraId="4F177BFE" w14:textId="646569EF" w:rsidR="00766DE3" w:rsidRPr="00D52D71" w:rsidRDefault="00161612" w:rsidP="00766DE3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0.48</w:t>
            </w:r>
          </w:p>
        </w:tc>
      </w:tr>
    </w:tbl>
    <w:p w14:paraId="03AC07DB" w14:textId="0AE22457" w:rsidR="000740F2" w:rsidRDefault="000740F2" w:rsidP="00A748FA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0681EA27" w14:textId="77A44BAC" w:rsidR="000740F2" w:rsidRDefault="000740F2" w:rsidP="00A748FA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F16F7EB" w14:textId="53E54621" w:rsidR="005150F0" w:rsidRPr="00D52D71" w:rsidRDefault="005150F0" w:rsidP="00A748FA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3ABAA34D" w14:textId="1DC03B2E" w:rsidR="00FB6E7F" w:rsidRPr="00D52D71" w:rsidRDefault="00023069" w:rsidP="00D163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4AD605E" wp14:editId="73F24ECF">
            <wp:simplePos x="0" y="0"/>
            <wp:positionH relativeFrom="column">
              <wp:posOffset>4366260</wp:posOffset>
            </wp:positionH>
            <wp:positionV relativeFrom="paragraph">
              <wp:posOffset>170180</wp:posOffset>
            </wp:positionV>
            <wp:extent cx="4238625" cy="229229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29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61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A180E6" wp14:editId="50346729">
            <wp:simplePos x="0" y="0"/>
            <wp:positionH relativeFrom="column">
              <wp:posOffset>-33655</wp:posOffset>
            </wp:positionH>
            <wp:positionV relativeFrom="paragraph">
              <wp:posOffset>194945</wp:posOffset>
            </wp:positionV>
            <wp:extent cx="4000500" cy="226710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67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6E7F" w:rsidRPr="00D52D71" w:rsidSect="00766DE3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A3"/>
    <w:rsid w:val="00023069"/>
    <w:rsid w:val="000740F2"/>
    <w:rsid w:val="00083F8E"/>
    <w:rsid w:val="00096FD9"/>
    <w:rsid w:val="000B6695"/>
    <w:rsid w:val="000E3B15"/>
    <w:rsid w:val="00143EA3"/>
    <w:rsid w:val="00147416"/>
    <w:rsid w:val="00161612"/>
    <w:rsid w:val="001C44BA"/>
    <w:rsid w:val="0026096E"/>
    <w:rsid w:val="00270CC8"/>
    <w:rsid w:val="0030573A"/>
    <w:rsid w:val="003D2623"/>
    <w:rsid w:val="00406480"/>
    <w:rsid w:val="004134A0"/>
    <w:rsid w:val="004E28AF"/>
    <w:rsid w:val="00502A9A"/>
    <w:rsid w:val="00513A6E"/>
    <w:rsid w:val="005150F0"/>
    <w:rsid w:val="00547567"/>
    <w:rsid w:val="005B211C"/>
    <w:rsid w:val="005D34DF"/>
    <w:rsid w:val="00611D9A"/>
    <w:rsid w:val="0065408B"/>
    <w:rsid w:val="006A52EF"/>
    <w:rsid w:val="006F37CF"/>
    <w:rsid w:val="007016A7"/>
    <w:rsid w:val="00754031"/>
    <w:rsid w:val="00766DE3"/>
    <w:rsid w:val="007A30C3"/>
    <w:rsid w:val="007E2BBA"/>
    <w:rsid w:val="0082547A"/>
    <w:rsid w:val="0083514F"/>
    <w:rsid w:val="00881890"/>
    <w:rsid w:val="009B166B"/>
    <w:rsid w:val="009E520E"/>
    <w:rsid w:val="00A32BCD"/>
    <w:rsid w:val="00A42F50"/>
    <w:rsid w:val="00A54993"/>
    <w:rsid w:val="00A748FA"/>
    <w:rsid w:val="00AA736E"/>
    <w:rsid w:val="00AB32C2"/>
    <w:rsid w:val="00B422BD"/>
    <w:rsid w:val="00B53856"/>
    <w:rsid w:val="00B97796"/>
    <w:rsid w:val="00BD3DB0"/>
    <w:rsid w:val="00BE240E"/>
    <w:rsid w:val="00C0221A"/>
    <w:rsid w:val="00CB1664"/>
    <w:rsid w:val="00CD167C"/>
    <w:rsid w:val="00D16331"/>
    <w:rsid w:val="00D17AB6"/>
    <w:rsid w:val="00D345C6"/>
    <w:rsid w:val="00D52D71"/>
    <w:rsid w:val="00D9746E"/>
    <w:rsid w:val="00DD0517"/>
    <w:rsid w:val="00E03A9B"/>
    <w:rsid w:val="00E47743"/>
    <w:rsid w:val="00E7471F"/>
    <w:rsid w:val="00F1518E"/>
    <w:rsid w:val="00F31F66"/>
    <w:rsid w:val="00F4542C"/>
    <w:rsid w:val="00F51F54"/>
    <w:rsid w:val="00F96B2C"/>
    <w:rsid w:val="00FA5F73"/>
    <w:rsid w:val="00FB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4A32"/>
  <w15:chartTrackingRefBased/>
  <w15:docId w15:val="{16F0B4F1-4D08-4CBC-A500-C6F705F7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F8E"/>
    <w:pPr>
      <w:keepNext/>
      <w:keepLines/>
      <w:shd w:val="clear" w:color="auto" w:fill="D5DCE4" w:themeFill="text2" w:themeFillTint="33"/>
      <w:spacing w:before="240" w:after="0"/>
      <w:jc w:val="center"/>
      <w:outlineLvl w:val="0"/>
    </w:pPr>
    <w:rPr>
      <w:rFonts w:eastAsiaTheme="majorEastAsia" w:cstheme="majorBidi"/>
      <w:b/>
      <w:caps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EA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3F8E"/>
    <w:rPr>
      <w:rFonts w:eastAsiaTheme="majorEastAsia" w:cstheme="majorBidi"/>
      <w:b/>
      <w:caps/>
      <w:color w:val="2F5496" w:themeColor="accent1" w:themeShade="BF"/>
      <w:sz w:val="32"/>
      <w:szCs w:val="32"/>
      <w:shd w:val="clear" w:color="auto" w:fill="D5DCE4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Ferraz Pazzinatto</dc:creator>
  <cp:keywords/>
  <dc:description/>
  <cp:lastModifiedBy>Christian Barton</cp:lastModifiedBy>
  <cp:revision>2</cp:revision>
  <dcterms:created xsi:type="dcterms:W3CDTF">2020-11-28T11:38:00Z</dcterms:created>
  <dcterms:modified xsi:type="dcterms:W3CDTF">2020-11-28T11:38:00Z</dcterms:modified>
</cp:coreProperties>
</file>