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A986D" w14:textId="77777777" w:rsidR="004B217D" w:rsidRDefault="004B217D" w:rsidP="004B217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91BE4F" wp14:editId="343EAD53">
                <wp:simplePos x="0" y="0"/>
                <wp:positionH relativeFrom="leftMargin">
                  <wp:align>right</wp:align>
                </wp:positionH>
                <wp:positionV relativeFrom="paragraph">
                  <wp:posOffset>2800136</wp:posOffset>
                </wp:positionV>
                <wp:extent cx="314696" cy="308758"/>
                <wp:effectExtent l="0" t="0" r="9525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696" cy="3087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9467AC" w14:textId="77777777" w:rsidR="004B217D" w:rsidRDefault="004B217D" w:rsidP="004B217D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1BE4F" id="_x0000_t202" coordsize="21600,21600" o:spt="202" path="m,l,21600r21600,l21600,xe">
                <v:stroke joinstyle="miter"/>
                <v:path gradientshapeok="t" o:connecttype="rect"/>
              </v:shapetype>
              <v:shape id="文本框 45" o:spid="_x0000_s1026" type="#_x0000_t202" style="position:absolute;left:0;text-align:left;margin-left:-26.4pt;margin-top:220.5pt;width:24.8pt;height:24.3pt;z-index:251660288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" fillcolor="white [3201]" stroked="f" strokeweight=".5pt">
                <v:textbox>
                  <w:txbxContent>
                    <w:p w14:paraId="2F9467AC" w14:textId="77777777" w:rsidR="004B217D" w:rsidRDefault="004B217D" w:rsidP="004B217D">
                      <w: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宋体" w:hAnsi="Times New Roman" w:cs="Times New Roman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8C0DB6" wp14:editId="0EF6E0AD">
                <wp:simplePos x="0" y="0"/>
                <wp:positionH relativeFrom="column">
                  <wp:posOffset>-311727</wp:posOffset>
                </wp:positionH>
                <wp:positionV relativeFrom="paragraph">
                  <wp:posOffset>249382</wp:posOffset>
                </wp:positionV>
                <wp:extent cx="314696" cy="308758"/>
                <wp:effectExtent l="0" t="0" r="9525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696" cy="3087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578D7F" w14:textId="77777777" w:rsidR="004B217D" w:rsidRDefault="004B217D" w:rsidP="004B217D">
                            <w:r>
                              <w:rPr>
                                <w:rFonts w:hint="eastAsia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C0DB6" id="文本框 44" o:spid="_x0000_s1027" type="#_x0000_t202" style="position:absolute;left:0;text-align:left;margin-left:-24.55pt;margin-top:19.65pt;width:24.8pt;height:24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" fillcolor="white [3201]" stroked="f" strokeweight=".5pt">
                <v:textbox>
                  <w:txbxContent>
                    <w:p w14:paraId="77578D7F" w14:textId="77777777" w:rsidR="004B217D" w:rsidRDefault="004B217D" w:rsidP="004B217D"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266D82">
        <w:rPr>
          <w:rFonts w:ascii="Times New Roman" w:eastAsia="宋体" w:hAnsi="Times New Roman" w:cs="Times New Roman"/>
          <w:noProof/>
          <w:kern w:val="0"/>
          <w:szCs w:val="21"/>
        </w:rPr>
        <w:drawing>
          <wp:inline distT="0" distB="0" distL="0" distR="0" wp14:anchorId="3016135B" wp14:editId="59F160F9">
            <wp:extent cx="5274310" cy="2731770"/>
            <wp:effectExtent l="0" t="0" r="2540" b="0"/>
            <wp:docPr id="42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6D156B73-EB28-46BE-8026-1E35C73689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6D156B73-EB28-46BE-8026-1E35C73689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D82" w:rsidDel="00F44028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14:paraId="51B6603E" w14:textId="77777777" w:rsidR="004B217D" w:rsidRDefault="004B217D" w:rsidP="004B217D">
      <w:pPr>
        <w:spacing w:line="360" w:lineRule="auto"/>
        <w:rPr>
          <w:rFonts w:ascii="Times New Roman" w:hAnsi="Times New Roman" w:cs="Times New Roman"/>
        </w:rPr>
      </w:pPr>
      <w:r w:rsidRPr="00266D82">
        <w:rPr>
          <w:rFonts w:ascii="Times New Roman" w:hAnsi="Times New Roman" w:cs="Times New Roman"/>
          <w:noProof/>
        </w:rPr>
        <w:drawing>
          <wp:inline distT="0" distB="0" distL="0" distR="0" wp14:anchorId="1C222546" wp14:editId="64FCA8B9">
            <wp:extent cx="5274310" cy="2731770"/>
            <wp:effectExtent l="0" t="0" r="2540" b="0"/>
            <wp:docPr id="4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B4DBC8F0-EAE7-463B-BCBA-7565589116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B4DBC8F0-EAE7-463B-BCBA-7565589116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711C6" w14:textId="77777777" w:rsidR="004B217D" w:rsidRDefault="004B217D" w:rsidP="004B217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 S1. </w:t>
      </w:r>
      <w:r w:rsidRPr="00A740DC">
        <w:rPr>
          <w:rFonts w:ascii="Times New Roman" w:hAnsi="Times New Roman" w:cs="Times New Roman"/>
        </w:rPr>
        <w:t>The preference of HBV integration across the host genome elements.</w:t>
      </w:r>
      <w:r>
        <w:rPr>
          <w:rFonts w:ascii="Times New Roman" w:hAnsi="Times New Roman" w:cs="Times New Roman"/>
        </w:rPr>
        <w:t xml:space="preserve"> (A) ICC; 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B) CHC.</w:t>
      </w:r>
    </w:p>
    <w:p w14:paraId="2D069E1B" w14:textId="0011BA4B" w:rsidR="004B217D" w:rsidRPr="004B217D" w:rsidRDefault="004B217D" w:rsidP="004B217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1356DF5" w14:textId="5E0EF121" w:rsidR="00751596" w:rsidRDefault="006E0417"/>
    <w:p w14:paraId="7E4568DC" w14:textId="47D4B303" w:rsidR="008C78B7" w:rsidRDefault="008C78B7"/>
    <w:p w14:paraId="45E453EE" w14:textId="6374A322" w:rsidR="008C78B7" w:rsidRDefault="008C78B7"/>
    <w:p w14:paraId="0CA328BF" w14:textId="6A5ECF3F" w:rsidR="008C78B7" w:rsidRDefault="008C78B7"/>
    <w:p w14:paraId="52419600" w14:textId="39247057" w:rsidR="008C78B7" w:rsidRDefault="008C78B7"/>
    <w:p w14:paraId="45F69A7D" w14:textId="209181EE" w:rsidR="008C78B7" w:rsidRDefault="008C78B7"/>
    <w:p w14:paraId="09325D1C" w14:textId="6C2A9FE2" w:rsidR="008C78B7" w:rsidRDefault="008C78B7"/>
    <w:p w14:paraId="3A44A174" w14:textId="75F2BED2" w:rsidR="008C78B7" w:rsidRDefault="008C78B7"/>
    <w:p w14:paraId="7C8F7CC4" w14:textId="27B25C6C" w:rsidR="008C78B7" w:rsidRDefault="008C78B7"/>
    <w:p w14:paraId="00906066" w14:textId="3DCECF45" w:rsidR="008C78B7" w:rsidRDefault="008C78B7"/>
    <w:p w14:paraId="41F255F8" w14:textId="08D8F07A" w:rsidR="008C78B7" w:rsidRDefault="008C78B7"/>
    <w:p w14:paraId="058E2295" w14:textId="38D172B0" w:rsidR="008C78B7" w:rsidRDefault="008C78B7"/>
    <w:p w14:paraId="5629AB7E" w14:textId="17A4EDA6" w:rsidR="008C78B7" w:rsidRDefault="008C78B7"/>
    <w:p w14:paraId="2D3DA9DC" w14:textId="36CC148D" w:rsidR="008C78B7" w:rsidRDefault="008C78B7"/>
    <w:p w14:paraId="4E3D34B9" w14:textId="1D1C6C55" w:rsidR="00D2529F" w:rsidRDefault="00D2529F">
      <w:r>
        <w:rPr>
          <w:rFonts w:hint="eastAsia"/>
        </w:rPr>
        <w:lastRenderedPageBreak/>
        <w:t>A</w:t>
      </w:r>
    </w:p>
    <w:p w14:paraId="7E6AACA1" w14:textId="5D6D90B3" w:rsidR="00591CD1" w:rsidRDefault="008C78B7">
      <w:r w:rsidRPr="008C78B7">
        <w:rPr>
          <w:noProof/>
        </w:rPr>
        <w:drawing>
          <wp:inline distT="0" distB="0" distL="0" distR="0" wp14:anchorId="3C0A0812" wp14:editId="0B2F5637">
            <wp:extent cx="3543300" cy="3543300"/>
            <wp:effectExtent l="0" t="0" r="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F9D3194A-22DC-48AE-9E65-CE9CCDA403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F9D3194A-22DC-48AE-9E65-CE9CCDA403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518BD" w14:textId="12ED0736" w:rsidR="00591CD1" w:rsidRDefault="00591CD1">
      <w:r>
        <w:rPr>
          <w:rFonts w:hint="eastAsia"/>
        </w:rPr>
        <w:t>B</w:t>
      </w:r>
    </w:p>
    <w:p w14:paraId="6EB01EFE" w14:textId="320B3407" w:rsidR="008C78B7" w:rsidRDefault="008C78B7">
      <w:r w:rsidRPr="008C78B7">
        <w:rPr>
          <w:noProof/>
        </w:rPr>
        <w:drawing>
          <wp:inline distT="0" distB="0" distL="0" distR="0" wp14:anchorId="4314F61E" wp14:editId="2E84D2FB">
            <wp:extent cx="3590925" cy="3590925"/>
            <wp:effectExtent l="0" t="0" r="9525" b="9525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7C60A33B-AEC9-4C64-AD25-965AEEC58B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7C60A33B-AEC9-4C64-AD25-965AEEC58B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7C549" w14:textId="3B3E99E5" w:rsidR="00591CD1" w:rsidRDefault="00A5570C">
      <w:r>
        <w:rPr>
          <w:rFonts w:hint="eastAsia"/>
        </w:rPr>
        <w:t>F</w:t>
      </w:r>
      <w:r>
        <w:t>ig. S</w:t>
      </w:r>
      <w:r w:rsidR="00B83A44">
        <w:t>2</w:t>
      </w:r>
      <w:r w:rsidR="00F062C8">
        <w:t xml:space="preserve">. </w:t>
      </w:r>
      <w:r w:rsidR="00F24D2D">
        <w:t xml:space="preserve">HBV integration hot spots calculated by </w:t>
      </w:r>
      <w:r w:rsidR="00F563EB">
        <w:t xml:space="preserve">the number of breakpoints in </w:t>
      </w:r>
      <w:r w:rsidR="00F24D2D">
        <w:t>sliding windows (1</w:t>
      </w:r>
      <w:r w:rsidR="00014E96">
        <w:t xml:space="preserve"> </w:t>
      </w:r>
      <w:r w:rsidR="00F24D2D">
        <w:t>Mbps)</w:t>
      </w:r>
      <w:r w:rsidR="00965C81">
        <w:t>. (A) ICC; (B) CHC</w:t>
      </w:r>
    </w:p>
    <w:p w14:paraId="7D088307" w14:textId="4A97B115" w:rsidR="0054400A" w:rsidRDefault="0054400A"/>
    <w:p w14:paraId="3871511D" w14:textId="6E41A13F" w:rsidR="0054400A" w:rsidRDefault="0054400A"/>
    <w:p w14:paraId="66D3D450" w14:textId="6784E697" w:rsidR="0054400A" w:rsidRDefault="0054400A"/>
    <w:p w14:paraId="772D21F6" w14:textId="77777777" w:rsidR="00C65EEF" w:rsidRPr="00B02C7D" w:rsidRDefault="00C65EEF" w:rsidP="00C65EEF">
      <w:pPr>
        <w:spacing w:line="360" w:lineRule="auto"/>
        <w:rPr>
          <w:rFonts w:ascii="Times New Roman" w:eastAsia="宋体" w:hAnsi="Times New Roman" w:cs="Times New Roman"/>
        </w:rPr>
      </w:pPr>
      <w:r w:rsidRPr="00B02C7D"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727B8BB6" wp14:editId="08ABB8F6">
            <wp:extent cx="2655223" cy="2343150"/>
            <wp:effectExtent l="0" t="0" r="0" b="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78603" cy="236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2C7D">
        <w:rPr>
          <w:rFonts w:ascii="Times New Roman" w:eastAsia="宋体" w:hAnsi="Times New Roman" w:cs="Times New Roman"/>
          <w:noProof/>
        </w:rPr>
        <w:drawing>
          <wp:inline distT="0" distB="0" distL="0" distR="0" wp14:anchorId="3EE36D57" wp14:editId="35E67062">
            <wp:extent cx="2581275" cy="2346804"/>
            <wp:effectExtent l="0" t="0" r="0" b="0"/>
            <wp:docPr id="7" name="图片 6" descr="/Users/Tiffany/Desktop/未命名.png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/Users/Tiffany/Desktop/未命名.png未命名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0605" cy="237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CC18C" w14:textId="36EA8FB2" w:rsidR="00C65EEF" w:rsidRPr="00B02C7D" w:rsidRDefault="00C65EEF" w:rsidP="00C65EEF">
      <w:pPr>
        <w:spacing w:line="360" w:lineRule="auto"/>
        <w:jc w:val="left"/>
        <w:rPr>
          <w:rFonts w:ascii="Times New Roman" w:eastAsia="宋体" w:hAnsi="Times New Roman" w:cs="Times New Roman"/>
        </w:rPr>
      </w:pPr>
      <w:r w:rsidRPr="00B02C7D">
        <w:rPr>
          <w:rFonts w:ascii="Times New Roman" w:eastAsia="宋体" w:hAnsi="Times New Roman" w:cs="Times New Roman"/>
        </w:rPr>
        <w:t xml:space="preserve">Fig </w:t>
      </w:r>
      <w:r w:rsidR="004070C9">
        <w:rPr>
          <w:rFonts w:ascii="Times New Roman" w:eastAsia="宋体" w:hAnsi="Times New Roman" w:cs="Times New Roman"/>
        </w:rPr>
        <w:t>S3</w:t>
      </w:r>
      <w:r w:rsidRPr="00B02C7D">
        <w:rPr>
          <w:rFonts w:ascii="Times New Roman" w:eastAsia="宋体" w:hAnsi="Times New Roman" w:cs="Times New Roman"/>
        </w:rPr>
        <w:t>. FPKM of MET in ICC samples</w:t>
      </w:r>
    </w:p>
    <w:p w14:paraId="6219CFFB" w14:textId="77777777" w:rsidR="00C65EEF" w:rsidRPr="00B02C7D" w:rsidRDefault="00C65EEF" w:rsidP="00C65EEF">
      <w:pPr>
        <w:spacing w:line="360" w:lineRule="auto"/>
        <w:jc w:val="center"/>
        <w:rPr>
          <w:rFonts w:ascii="Times New Roman" w:eastAsia="宋体" w:hAnsi="Times New Roman" w:cs="Times New Roman"/>
        </w:rPr>
      </w:pPr>
      <w:r w:rsidRPr="00B02C7D">
        <w:rPr>
          <w:rFonts w:ascii="Times New Roman" w:eastAsia="宋体" w:hAnsi="Times New Roman" w:cs="Times New Roman"/>
          <w:noProof/>
        </w:rPr>
        <w:drawing>
          <wp:inline distT="0" distB="0" distL="0" distR="0" wp14:anchorId="647227E8" wp14:editId="0A71D3FD">
            <wp:extent cx="2509050" cy="2164080"/>
            <wp:effectExtent l="0" t="0" r="5715" b="7620"/>
            <wp:docPr id="12" name="图片 5" descr="/Users/Tiffany/Desktop/未命名.png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/Users/Tiffany/Desktop/未命名.png未命名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400" cy="22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2C7D">
        <w:rPr>
          <w:rFonts w:ascii="Times New Roman" w:eastAsia="宋体" w:hAnsi="Times New Roman" w:cs="Times New Roman"/>
          <w:noProof/>
        </w:rPr>
        <w:drawing>
          <wp:inline distT="0" distB="0" distL="0" distR="0" wp14:anchorId="4BDE492E" wp14:editId="29AA535D">
            <wp:extent cx="2743200" cy="2192770"/>
            <wp:effectExtent l="0" t="0" r="0" b="0"/>
            <wp:docPr id="13" name="图片 6" descr="/Users/Tiffany/Desktop/未命名.png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/Users/Tiffany/Desktop/未命名.png未命名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2929" cy="223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CABE6" w14:textId="39E5ADE6" w:rsidR="00C65EEF" w:rsidRPr="00B02C7D" w:rsidRDefault="00C65EEF" w:rsidP="00C65EEF">
      <w:pPr>
        <w:spacing w:line="360" w:lineRule="auto"/>
        <w:jc w:val="left"/>
        <w:rPr>
          <w:rFonts w:ascii="Times New Roman" w:eastAsia="宋体" w:hAnsi="Times New Roman" w:cs="Times New Roman"/>
        </w:rPr>
      </w:pPr>
      <w:r w:rsidRPr="00B02C7D">
        <w:rPr>
          <w:rFonts w:ascii="Times New Roman" w:eastAsia="宋体" w:hAnsi="Times New Roman" w:cs="Times New Roman"/>
        </w:rPr>
        <w:t xml:space="preserve">Fig </w:t>
      </w:r>
      <w:r w:rsidR="004070C9">
        <w:rPr>
          <w:rFonts w:ascii="Times New Roman" w:eastAsia="宋体" w:hAnsi="Times New Roman" w:cs="Times New Roman"/>
        </w:rPr>
        <w:t>S4</w:t>
      </w:r>
      <w:r w:rsidRPr="00B02C7D">
        <w:rPr>
          <w:rFonts w:ascii="Times New Roman" w:eastAsia="宋体" w:hAnsi="Times New Roman" w:cs="Times New Roman"/>
        </w:rPr>
        <w:t>. FPKM of WNT2 in ICC samples</w:t>
      </w:r>
    </w:p>
    <w:p w14:paraId="7F6B569D" w14:textId="77777777" w:rsidR="00C65EEF" w:rsidRPr="00B02C7D" w:rsidRDefault="00C65EEF" w:rsidP="00C65EEF">
      <w:pPr>
        <w:spacing w:line="360" w:lineRule="auto"/>
        <w:jc w:val="center"/>
        <w:rPr>
          <w:rFonts w:ascii="Times New Roman" w:hAnsi="Times New Roman" w:cs="Times New Roman"/>
          <w:noProof/>
        </w:rPr>
      </w:pPr>
      <w:r w:rsidRPr="00B02C7D">
        <w:rPr>
          <w:rFonts w:ascii="Times New Roman" w:eastAsia="宋体" w:hAnsi="Times New Roman" w:cs="Times New Roman"/>
          <w:noProof/>
        </w:rPr>
        <w:drawing>
          <wp:inline distT="0" distB="0" distL="0" distR="0" wp14:anchorId="064CCE9C" wp14:editId="4B9EF683">
            <wp:extent cx="2495558" cy="2190297"/>
            <wp:effectExtent l="0" t="0" r="0" b="635"/>
            <wp:docPr id="14" name="图片 5" descr="/Users/Tiffany/Desktop/未命名.png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/Users/Tiffany/Desktop/未命名.png未命名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1450" cy="22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2C7D">
        <w:rPr>
          <w:rFonts w:ascii="Times New Roman" w:hAnsi="Times New Roman" w:cs="Times New Roman"/>
          <w:noProof/>
        </w:rPr>
        <w:t xml:space="preserve"> </w:t>
      </w:r>
      <w:r w:rsidRPr="00B02C7D">
        <w:rPr>
          <w:rFonts w:ascii="Times New Roman" w:eastAsia="宋体" w:hAnsi="Times New Roman" w:cs="Times New Roman"/>
          <w:noProof/>
        </w:rPr>
        <w:drawing>
          <wp:inline distT="0" distB="0" distL="0" distR="0" wp14:anchorId="2C63D024" wp14:editId="0C34B2AC">
            <wp:extent cx="2556334" cy="2219935"/>
            <wp:effectExtent l="0" t="0" r="0" b="9525"/>
            <wp:docPr id="15" name="图片 6" descr="/Users/Tiffany/Desktop/未命名.png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/Users/Tiffany/Desktop/未命名.png未命名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0492" cy="2240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6D0DA" w14:textId="03D916E2" w:rsidR="00C65EEF" w:rsidRPr="00B02C7D" w:rsidRDefault="00C65EEF" w:rsidP="00C65EEF">
      <w:pPr>
        <w:spacing w:line="360" w:lineRule="auto"/>
        <w:jc w:val="left"/>
        <w:rPr>
          <w:rFonts w:ascii="Times New Roman" w:eastAsia="宋体" w:hAnsi="Times New Roman" w:cs="Times New Roman"/>
        </w:rPr>
      </w:pPr>
      <w:r w:rsidRPr="00B02C7D">
        <w:rPr>
          <w:rFonts w:ascii="Times New Roman" w:eastAsia="宋体" w:hAnsi="Times New Roman" w:cs="Times New Roman"/>
        </w:rPr>
        <w:t xml:space="preserve">Fig </w:t>
      </w:r>
      <w:r w:rsidR="004070C9">
        <w:rPr>
          <w:rFonts w:ascii="Times New Roman" w:eastAsia="宋体" w:hAnsi="Times New Roman" w:cs="Times New Roman"/>
        </w:rPr>
        <w:t>S5</w:t>
      </w:r>
      <w:r w:rsidRPr="00B02C7D">
        <w:rPr>
          <w:rFonts w:ascii="Times New Roman" w:eastAsia="宋体" w:hAnsi="Times New Roman" w:cs="Times New Roman"/>
        </w:rPr>
        <w:t>. FPKM of BRD9 in ICC samples</w:t>
      </w:r>
    </w:p>
    <w:p w14:paraId="58E712EF" w14:textId="77777777" w:rsidR="00C65EEF" w:rsidRPr="00B02C7D" w:rsidRDefault="00C65EEF" w:rsidP="00C65EEF">
      <w:pPr>
        <w:spacing w:line="360" w:lineRule="auto"/>
        <w:jc w:val="center"/>
        <w:rPr>
          <w:rFonts w:ascii="Times New Roman" w:hAnsi="Times New Roman" w:cs="Times New Roman"/>
          <w:noProof/>
        </w:rPr>
      </w:pPr>
      <w:r w:rsidRPr="00B02C7D"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5CB72FCC" wp14:editId="7AB1919A">
            <wp:extent cx="2571417" cy="2209800"/>
            <wp:effectExtent l="0" t="0" r="635" b="0"/>
            <wp:docPr id="16" name="图片 5" descr="/Users/Tiffany/Desktop/未命名.png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/Users/Tiffany/Desktop/未命名.png未命名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5372" cy="22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2C7D">
        <w:rPr>
          <w:rFonts w:ascii="Times New Roman" w:hAnsi="Times New Roman" w:cs="Times New Roman"/>
          <w:noProof/>
        </w:rPr>
        <w:t xml:space="preserve"> </w:t>
      </w:r>
      <w:r w:rsidRPr="00B02C7D">
        <w:rPr>
          <w:rFonts w:ascii="Times New Roman" w:eastAsia="宋体" w:hAnsi="Times New Roman" w:cs="Times New Roman"/>
          <w:noProof/>
        </w:rPr>
        <w:drawing>
          <wp:inline distT="0" distB="0" distL="0" distR="0" wp14:anchorId="092BC1C0" wp14:editId="6EB49F84">
            <wp:extent cx="2628900" cy="2244813"/>
            <wp:effectExtent l="0" t="0" r="0" b="3175"/>
            <wp:docPr id="17" name="图片 6" descr="/Users/Tiffany/Desktop/未命名.png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/Users/Tiffany/Desktop/未命名.png未命名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6378" cy="231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E4F90" w14:textId="54F7DD8B" w:rsidR="00C65EEF" w:rsidRPr="00B02C7D" w:rsidRDefault="00C65EEF" w:rsidP="00C65EEF">
      <w:pPr>
        <w:spacing w:line="360" w:lineRule="auto"/>
        <w:jc w:val="left"/>
        <w:rPr>
          <w:rFonts w:ascii="Times New Roman" w:eastAsia="宋体" w:hAnsi="Times New Roman" w:cs="Times New Roman"/>
        </w:rPr>
      </w:pPr>
      <w:r w:rsidRPr="00B02C7D">
        <w:rPr>
          <w:rFonts w:ascii="Times New Roman" w:eastAsia="宋体" w:hAnsi="Times New Roman" w:cs="Times New Roman"/>
        </w:rPr>
        <w:t xml:space="preserve">Fig </w:t>
      </w:r>
      <w:r w:rsidR="004070C9">
        <w:rPr>
          <w:rFonts w:ascii="Times New Roman" w:eastAsia="宋体" w:hAnsi="Times New Roman" w:cs="Times New Roman"/>
        </w:rPr>
        <w:t>S6</w:t>
      </w:r>
      <w:r w:rsidRPr="00B02C7D">
        <w:rPr>
          <w:rFonts w:ascii="Times New Roman" w:eastAsia="宋体" w:hAnsi="Times New Roman" w:cs="Times New Roman"/>
        </w:rPr>
        <w:t>. FPKM of TERT in ICC samples</w:t>
      </w:r>
    </w:p>
    <w:p w14:paraId="69AFD9D1" w14:textId="77777777" w:rsidR="0054400A" w:rsidRDefault="0054400A"/>
    <w:sectPr w:rsidR="00544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565B0" w14:textId="77777777" w:rsidR="006E0417" w:rsidRDefault="006E0417" w:rsidP="004B217D">
      <w:r>
        <w:separator/>
      </w:r>
    </w:p>
  </w:endnote>
  <w:endnote w:type="continuationSeparator" w:id="0">
    <w:p w14:paraId="5DB47345" w14:textId="77777777" w:rsidR="006E0417" w:rsidRDefault="006E0417" w:rsidP="004B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9ED00" w14:textId="77777777" w:rsidR="006E0417" w:rsidRDefault="006E0417" w:rsidP="004B217D">
      <w:r>
        <w:separator/>
      </w:r>
    </w:p>
  </w:footnote>
  <w:footnote w:type="continuationSeparator" w:id="0">
    <w:p w14:paraId="6DB60E9E" w14:textId="77777777" w:rsidR="006E0417" w:rsidRDefault="006E0417" w:rsidP="004B21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94E"/>
    <w:rsid w:val="00014E96"/>
    <w:rsid w:val="00053218"/>
    <w:rsid w:val="000817F5"/>
    <w:rsid w:val="00141C8D"/>
    <w:rsid w:val="003547B4"/>
    <w:rsid w:val="004070C9"/>
    <w:rsid w:val="004B217D"/>
    <w:rsid w:val="0054400A"/>
    <w:rsid w:val="00591CD1"/>
    <w:rsid w:val="00600C36"/>
    <w:rsid w:val="006E0417"/>
    <w:rsid w:val="007206EB"/>
    <w:rsid w:val="008C78B7"/>
    <w:rsid w:val="008F0EE0"/>
    <w:rsid w:val="00965C81"/>
    <w:rsid w:val="00A5570C"/>
    <w:rsid w:val="00A740DC"/>
    <w:rsid w:val="00B83A44"/>
    <w:rsid w:val="00C65EEF"/>
    <w:rsid w:val="00C7194E"/>
    <w:rsid w:val="00CC7AA7"/>
    <w:rsid w:val="00CF145E"/>
    <w:rsid w:val="00D2529F"/>
    <w:rsid w:val="00F062C8"/>
    <w:rsid w:val="00F24D2D"/>
    <w:rsid w:val="00F5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C2484"/>
  <w15:chartTrackingRefBased/>
  <w15:docId w15:val="{31FADFC4-93DE-4DB9-8BCF-D31EA3AA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1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1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21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21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21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1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 ZENG</dc:creator>
  <cp:keywords/>
  <dc:description/>
  <cp:lastModifiedBy>Xi ZENG</cp:lastModifiedBy>
  <cp:revision>18</cp:revision>
  <dcterms:created xsi:type="dcterms:W3CDTF">2021-06-09T12:51:00Z</dcterms:created>
  <dcterms:modified xsi:type="dcterms:W3CDTF">2021-11-23T02:39:00Z</dcterms:modified>
</cp:coreProperties>
</file>