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11EC" w:rsidRPr="00642C17" w:rsidRDefault="009E11EC" w:rsidP="009E11EC">
      <w:pPr>
        <w:widowControl w:val="0"/>
        <w:tabs>
          <w:tab w:val="left" w:pos="2153"/>
        </w:tabs>
        <w:autoSpaceDE w:val="0"/>
        <w:autoSpaceDN w:val="0"/>
        <w:spacing w:before="168" w:after="0" w:line="240" w:lineRule="auto"/>
        <w:outlineLvl w:val="1"/>
        <w:rPr>
          <w:rFonts w:ascii="Cambria" w:eastAsia="Bookman Old Style" w:hAnsi="Cambria" w:cs="Bookman Old Style"/>
          <w:b/>
          <w:sz w:val="28"/>
          <w:szCs w:val="28"/>
          <w:lang w:val="en-US"/>
        </w:rPr>
      </w:pPr>
      <w:r w:rsidRPr="00642C17">
        <w:rPr>
          <w:rFonts w:ascii="Cambria" w:eastAsia="Bookman Old Style" w:hAnsi="Cambria" w:cs="Bookman Old Style"/>
          <w:b/>
          <w:sz w:val="28"/>
          <w:szCs w:val="28"/>
          <w:lang w:val="en-US"/>
        </w:rPr>
        <w:t>Appendix</w:t>
      </w:r>
      <w:r w:rsidRPr="00642C17">
        <w:rPr>
          <w:rFonts w:ascii="Cambria" w:eastAsia="Bookman Old Style" w:hAnsi="Cambria" w:cs="Bookman Old Style"/>
          <w:b/>
          <w:spacing w:val="33"/>
          <w:sz w:val="28"/>
          <w:szCs w:val="28"/>
          <w:lang w:val="en-US"/>
        </w:rPr>
        <w:t xml:space="preserve"> </w:t>
      </w:r>
      <w:r w:rsidRPr="00642C17">
        <w:rPr>
          <w:rFonts w:ascii="Cambria" w:eastAsia="Bookman Old Style" w:hAnsi="Cambria" w:cs="Bookman Old Style"/>
          <w:b/>
          <w:sz w:val="28"/>
          <w:szCs w:val="28"/>
          <w:lang w:val="en-US"/>
        </w:rPr>
        <w:t>A</w:t>
      </w:r>
      <w:r w:rsidRPr="00642C17">
        <w:rPr>
          <w:rFonts w:ascii="Cambria" w:eastAsia="Bookman Old Style" w:hAnsi="Cambria" w:cs="Bookman Old Style"/>
          <w:b/>
          <w:sz w:val="28"/>
          <w:szCs w:val="28"/>
          <w:lang w:val="en-US"/>
        </w:rPr>
        <w:tab/>
        <w:t>Matlab algorithm</w:t>
      </w:r>
    </w:p>
    <w:p w:rsidR="009E11EC" w:rsidRPr="00642C17" w:rsidRDefault="009E11EC" w:rsidP="009E11EC">
      <w:pPr>
        <w:widowControl w:val="0"/>
        <w:autoSpaceDE w:val="0"/>
        <w:autoSpaceDN w:val="0"/>
        <w:spacing w:before="164" w:after="0" w:line="244" w:lineRule="auto"/>
        <w:ind w:right="114"/>
        <w:jc w:val="both"/>
        <w:rPr>
          <w:rFonts w:ascii="Cambria" w:eastAsia="Cambria" w:hAnsi="Cambria" w:cs="Cambria"/>
          <w:sz w:val="20"/>
          <w:szCs w:val="20"/>
          <w:lang w:val="en-US"/>
        </w:rPr>
      </w:pPr>
      <w:r w:rsidRPr="00642C17">
        <w:rPr>
          <w:rFonts w:ascii="Cambria" w:eastAsia="Cambria" w:hAnsi="Cambria" w:cs="Cambria"/>
          <w:sz w:val="20"/>
          <w:szCs w:val="20"/>
          <w:lang w:val="en-US"/>
        </w:rPr>
        <w:t xml:space="preserve">The algorithm proposed and applied in this research work was implemented in the Matlab software.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color w:val="000000"/>
          <w:sz w:val="20"/>
          <w:szCs w:val="20"/>
          <w:lang w:val="en-GB"/>
        </w:rPr>
      </w:pP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bool=0; </w:t>
      </w:r>
      <w:r w:rsidRPr="00642C17">
        <w:rPr>
          <w:rFonts w:ascii="Cambria" w:hAnsi="Cambria" w:cs="Courier New"/>
          <w:color w:val="228B22"/>
          <w:sz w:val="20"/>
          <w:szCs w:val="20"/>
          <w:lang w:val="en-GB"/>
        </w:rPr>
        <w:t>% bool=0 =&gt; V2H, bool=1 =&gt; H2V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str=1; </w:t>
      </w:r>
      <w:r w:rsidRPr="00642C17">
        <w:rPr>
          <w:rFonts w:ascii="Cambria" w:hAnsi="Cambria" w:cs="Courier New"/>
          <w:color w:val="228B22"/>
          <w:sz w:val="20"/>
          <w:szCs w:val="20"/>
          <w:lang w:val="en-GB"/>
        </w:rPr>
        <w:t>% str=1 =&gt; EV charging strategy 1, str=2 =&gt; EV charging strategy 2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>R=zeros(512,13);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>ni=0.97;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>nr=0.98;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>nb=0.98;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>SOC_EVMax=62000;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>SOC_EVMin=3600;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>Ptl=zeros(17521,1);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>Pdtl=zeros(17521,1);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>EcEV=3600;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>Pm=zeros(17521,1);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>Pd=zeros(17521,1);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>Pfb=zeros(17521,1);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>Ptb=zeros(17521,1);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>PfEV=zeros(17521,1);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>PtEV=zeros(17521,1);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>PWeff=zeros(17521,1);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>Ppveff=zeros(17521,1);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>Pg=zeros(17521,1);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>Pev=zeros(17521,1);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>Plig=zeros(17521,1);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>Ped=zeros(17521,1);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>Pl=zeros(17521,1);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>SOCMin=zeros(1,1);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>SOCMax=zeros(1,1);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>SOC=zeros(17521,1);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>SOC_EV=zeros(17521,1);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>Cev=zeros(17521,1);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>Cev(2:17521,1)=xlsread(</w:t>
      </w:r>
      <w:r w:rsidRPr="00642C17">
        <w:rPr>
          <w:rFonts w:ascii="Cambria" w:hAnsi="Cambria" w:cs="Courier New"/>
          <w:color w:val="A020F0"/>
          <w:sz w:val="20"/>
          <w:szCs w:val="20"/>
          <w:lang w:val="en-GB"/>
        </w:rPr>
        <w:t>'EV consumption.xlsx'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>,</w:t>
      </w:r>
      <w:r w:rsidRPr="00642C17">
        <w:rPr>
          <w:rFonts w:ascii="Cambria" w:hAnsi="Cambria" w:cs="Courier New"/>
          <w:color w:val="A020F0"/>
          <w:sz w:val="20"/>
          <w:szCs w:val="20"/>
          <w:lang w:val="en-GB"/>
        </w:rPr>
        <w:t>'Consumption trend'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>,</w:t>
      </w:r>
      <w:r w:rsidRPr="00642C17">
        <w:rPr>
          <w:rFonts w:ascii="Cambria" w:hAnsi="Cambria" w:cs="Courier New"/>
          <w:color w:val="A020F0"/>
          <w:sz w:val="20"/>
          <w:szCs w:val="20"/>
          <w:lang w:val="en-GB"/>
        </w:rPr>
        <w:t>'G:G'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); </w:t>
      </w:r>
      <w:r w:rsidRPr="00642C17">
        <w:rPr>
          <w:rFonts w:ascii="Cambria" w:hAnsi="Cambria" w:cs="Courier New"/>
          <w:color w:val="228B22"/>
          <w:sz w:val="20"/>
          <w:szCs w:val="20"/>
          <w:lang w:val="en-GB"/>
        </w:rPr>
        <w:t xml:space="preserve">%Import data for EV power consumption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>Cev(1)=Cev(2);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>k=1;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for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j=1:8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D=xlsread(</w:t>
      </w:r>
      <w:r w:rsidRPr="00642C17">
        <w:rPr>
          <w:rFonts w:ascii="Cambria" w:hAnsi="Cambria" w:cs="Courier New"/>
          <w:color w:val="A020F0"/>
          <w:sz w:val="20"/>
          <w:szCs w:val="20"/>
          <w:lang w:val="en-GB"/>
        </w:rPr>
        <w:t>'V2H.xlsx'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>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SOCMin(j)=D(j,1);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SOCMax(j)=D(j,2);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SOC(1)=D(j,3);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SOC_EV(1)=D(j,4);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for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i=1:64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T=importdata(strcat(</w:t>
      </w:r>
      <w:r w:rsidRPr="00642C17">
        <w:rPr>
          <w:rFonts w:ascii="Cambria" w:hAnsi="Cambria" w:cs="Courier New"/>
          <w:color w:val="A020F0"/>
          <w:sz w:val="20"/>
          <w:szCs w:val="20"/>
          <w:lang w:val="en-GB"/>
        </w:rPr>
        <w:t>'hourly powers'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>,num2str(i),</w:t>
      </w:r>
      <w:r w:rsidRPr="00642C17">
        <w:rPr>
          <w:rFonts w:ascii="Cambria" w:hAnsi="Cambria" w:cs="Courier New"/>
          <w:color w:val="A020F0"/>
          <w:sz w:val="20"/>
          <w:szCs w:val="20"/>
          <w:lang w:val="en-GB"/>
        </w:rPr>
        <w:t>'.txt'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>));</w:t>
      </w:r>
      <w:r w:rsidRPr="00642C17">
        <w:rPr>
          <w:rFonts w:ascii="Cambria" w:hAnsi="Cambria" w:cs="Courier New"/>
          <w:color w:val="228B22"/>
          <w:sz w:val="20"/>
          <w:szCs w:val="20"/>
          <w:lang w:val="en-GB"/>
        </w:rPr>
        <w:t>% Import instantaneous values of the PV and wind power output from Trnsys and power load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</w:t>
      </w:r>
      <w:r w:rsidRPr="00642C17">
        <w:rPr>
          <w:rFonts w:ascii="Cambria" w:hAnsi="Cambria" w:cs="Courier New"/>
          <w:color w:val="000000"/>
          <w:sz w:val="20"/>
          <w:szCs w:val="20"/>
        </w:rPr>
        <w:t>C=T.data;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</w:rPr>
      </w:pPr>
      <w:r w:rsidRPr="00642C17">
        <w:rPr>
          <w:rFonts w:ascii="Cambria" w:hAnsi="Cambria" w:cs="Courier New"/>
          <w:color w:val="000000"/>
          <w:sz w:val="20"/>
          <w:szCs w:val="20"/>
        </w:rPr>
        <w:t xml:space="preserve">         PWeff(1)=C(1,3);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</w:rPr>
        <w:t xml:space="preserve">         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>PWeff(2:17521)=C(:,3);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Ppveff(1)=C(1,5);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Ppveff(2:17521)=C(:,5);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Pev(1)=C(1,6);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Pev(2:17521)=C(:,6);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lastRenderedPageBreak/>
        <w:t xml:space="preserve">         Plig(1)=C(1,8);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Plig(2:17521)=C(:,8);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Ped(1)=C(1,7);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Ped(2:17521)=C(:,7);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for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t=1:17521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if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Pev(t)&gt;0 &amp;&amp; SOC_EV(t)&lt;=SOC_EVMin &amp;&amp; str==2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Pev(t)=Pev(t);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else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if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Pev(t)&gt;0 &amp;&amp; SOC_EV(t)&gt;SOC_EVMin &amp;&amp; str==2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Pev(t)=0;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end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end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if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Pev(t)&gt;0 &amp;&amp; SOC_EV(t)&lt;SOC_EVMax-EcEV &amp;&amp; t&lt;17521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SOC_EV(t+1)=SOC_EV(t)+EcEV;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else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if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Pev(t)&gt;0 &amp;&amp; SOC_EV(t)&gt;=SOC_EVMax-EcEV &amp;&amp; t&lt;17521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SOC_EV(t+1)=SOC_EV(t)+(SOC_EVMax-SOC_EV(t));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Pev(t)=SOC_EVMax-SOC_EV(t);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end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end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Pl(t)=Ped(t)+Plig(t)+Pev(t);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if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Cev(t)&gt;0 &amp;&amp; t&lt;17521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SOC_EV(t+1)=SOC_EV(t)-EcEV;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end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Pg(t)=PWeff(t)+Ppveff(t);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if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(Pg(t)*ni*nr)&gt;=Pl(t)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Pdtl(t)=Pl(t);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Ptl(t)=Pdtl(t);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Pm(t)=0;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Pfb(t)=0;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PfEV(t)=0;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if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SOC(t)&gt;= SOCMax(j)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Ptb(t)=0;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if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t&lt;17521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SOC(t+1)=SOC(t);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end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if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SOC_EV(t)&gt;= SOC_EVMax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PtEV(t)=0;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Pd(t)=(Pg(t)*nr*ni)-Ptl(t);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if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t&lt;17521 &amp;&amp; Cev(t)==0 &amp;&amp; Pev(t)==0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SOC_EV(t+1)=SOC_EV(t);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end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else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</w:t>
      </w:r>
      <w:r w:rsidRPr="00642C17">
        <w:rPr>
          <w:rFonts w:ascii="Cambria" w:hAnsi="Cambria" w:cs="Courier New"/>
          <w:color w:val="228B22"/>
          <w:sz w:val="20"/>
          <w:szCs w:val="20"/>
          <w:lang w:val="en-GB"/>
        </w:rPr>
        <w:t>%SOC_EV(t)&lt; SOC_EVMax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if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Pev(t)&gt;0 || Cev(t)&gt;0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PtEV(t)=0;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Pd(t)=(Pg(t)*nr*ni)-Ptl(t);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else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if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Pev(t)==0 &amp;&amp; Cev(t)==0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lastRenderedPageBreak/>
        <w:t xml:space="preserve">        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if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(nb*(Pg(t)*nr*ni-Ptl(t)))&gt;SOC_EVMax-SOC_EV(t)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   PtEV(t)=((SOC_EVMax-SOC_EV(t))/nb);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   Pd(t)=(Pg(t)*nr*ni)-Ptl(t)-PtEV(t);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 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if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t&lt;17521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       SOC_EV(t+1)=SOC_EV(t)+(PtEV(t)*nb);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end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 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else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</w:t>
      </w:r>
      <w:r w:rsidRPr="00642C17">
        <w:rPr>
          <w:rFonts w:ascii="Cambria" w:hAnsi="Cambria" w:cs="Courier New"/>
          <w:color w:val="228B22"/>
          <w:sz w:val="20"/>
          <w:szCs w:val="20"/>
          <w:lang w:val="en-GB"/>
        </w:rPr>
        <w:t>%(Pg(t)nr*ni-Ptl(t))*nb&lt;SOC_EVMax-SOC_EV(t)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    PtEV(t)=(Pg(t)*nr*ni)-Ptl(t);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    Pd(t)=0;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if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t&lt;17521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       SOC_EV(t+1)=SOC_EV(t)+(PtEV(t)*nb);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end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end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end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end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end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else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</w:t>
      </w:r>
      <w:r w:rsidRPr="00642C17">
        <w:rPr>
          <w:rFonts w:ascii="Cambria" w:hAnsi="Cambria" w:cs="Courier New"/>
          <w:color w:val="228B22"/>
          <w:sz w:val="20"/>
          <w:szCs w:val="20"/>
          <w:lang w:val="en-GB"/>
        </w:rPr>
        <w:t>%SOC(t)&lt; SOCMax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if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(nb*(Pg(t)*nr*ni-Ptl(t)))&gt;SOCMax(j)-SOC(t)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Ptb(t)=(SOCMax(j)-SOC(t))/nb;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if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t&lt;17521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SOC(t+1)=SOC(t)+(Ptb(t)*nb);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end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if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Pev(t)==0 &amp;&amp; Cev(t)==0   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if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SOC_EV(t)&gt;=SOC_EVMax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PtEV(t)=0;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Pd(t)=(Pg(t)*nr*ni)-Ptl(t)-Ptb(t);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if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t&lt;17521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   SOC_EV(t+1)=SOC_EV(t);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end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else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</w:t>
      </w:r>
      <w:r w:rsidRPr="00642C17">
        <w:rPr>
          <w:rFonts w:ascii="Cambria" w:hAnsi="Cambria" w:cs="Courier New"/>
          <w:color w:val="228B22"/>
          <w:sz w:val="20"/>
          <w:szCs w:val="20"/>
          <w:lang w:val="en-GB"/>
        </w:rPr>
        <w:t>%SOC_EV(t)&lt;SOC_EVMax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if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nb*(Pg(t)*nr*ni-Ptl(t)-Ptb(t))&gt;SOC_EVMax-SOC_EV(t)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PtEV(t)=((SOC_EVMax-SOC_EV(t))/nb);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Pd(t)=(Pg(t)*nr*ni)-Ptl(t)-Ptb(t)-PtEV(t);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if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t&lt;17521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      SOC_EV(t+1)=SOC_EV(t)+(PtEV(t)*nb);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end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 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else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</w:t>
      </w:r>
      <w:r w:rsidRPr="00642C17">
        <w:rPr>
          <w:rFonts w:ascii="Cambria" w:hAnsi="Cambria" w:cs="Courier New"/>
          <w:color w:val="228B22"/>
          <w:sz w:val="20"/>
          <w:szCs w:val="20"/>
          <w:lang w:val="en-GB"/>
        </w:rPr>
        <w:t>%((Pg(t)*nr*ni-Ptl(t))-Ptb(t))*nb&lt;SOC_EVMax-SOC_EV(t)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PtEV(t)=((Pg(t)*nr*ni)-Ptl(t)-Ptb(t));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Pd(t)=0;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if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t&lt;17521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      SOC_EV(t+1)=SOC_EV(t)+(PtEV(t)*nb);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end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 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end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end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lastRenderedPageBreak/>
        <w:t xml:space="preserve">              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else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if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Cev(t)&gt;0 || Pev(t) &gt;0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PtEV(t)=0;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Pd(t)=(Pg(t)*nr*ni)-Ptl(t)-Ptb(t);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end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end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else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</w:t>
      </w:r>
      <w:r w:rsidRPr="00642C17">
        <w:rPr>
          <w:rFonts w:ascii="Cambria" w:hAnsi="Cambria" w:cs="Courier New"/>
          <w:color w:val="228B22"/>
          <w:sz w:val="20"/>
          <w:szCs w:val="20"/>
          <w:lang w:val="en-GB"/>
        </w:rPr>
        <w:t>%(Pg(t)*nr*ni-Ptl(t))*nb&lt;=SOCMax-SOC(t)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PtEV(t)=0;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Ptb(t)=((Pg(t)*nr*ni)-Ptl(t));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Pd(t)=0;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if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t&lt;17521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SOC(t+1)=SOC(t)+(Ptb(t)*nb);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end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if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Cev(t)==0 &amp;&amp; Pev(t)==0 &amp;&amp; t&lt;17521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SOC_EV(t+1)=SOC_EV(t);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end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end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end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else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</w:t>
      </w:r>
      <w:r w:rsidRPr="00642C17">
        <w:rPr>
          <w:rFonts w:ascii="Cambria" w:hAnsi="Cambria" w:cs="Courier New"/>
          <w:color w:val="228B22"/>
          <w:sz w:val="20"/>
          <w:szCs w:val="20"/>
          <w:lang w:val="en-GB"/>
        </w:rPr>
        <w:t>%Pg(t)*nr*ni&lt;Pl(t)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Pdtl(t)=(Pg(t)*ni*nr);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Pd(t)=0;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PtEV(t)=0;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Ptb(t)=0;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if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Cev(t)==0 &amp;&amp; Pev(t)==0 &amp;&amp; bool==1 &amp;&amp; t&lt;17521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SOC_EV(t+1)=SOC_EV(t);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end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if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SOC(t)&gt;SOCMin(j)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if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(Pl(t)-Pdtl(t))/ni&gt;SOC(t)-SOCMin(j)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Pfb(t)=(SOC(t)-SOCMin(j));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Ptl(t)=Pdtl(t)+Pfb(t)*ni;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Pm(t)=Pl(t)-Ptl(t);     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if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t&lt;17521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SOC(t+1)=SOC(t)-(Pfb(t));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end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if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Cev(t)==0 &amp;&amp; Pev(t)==0 &amp;&amp; bool==0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if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SOC_EV(t)&gt; SOC_EVMin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if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(Pl(t)-(Pdtl(t)+Pfb(t)*ni))/ni&gt;SOC_EV(t)-SOC_EVMin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    PfEV(t)=(SOC_EV(t)-SOC_EVMin);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    Ptl(t)=Pdtl(t)+Pfb(t)*ni+PfEV(t)*ni;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    Pm(t)=Pl(t)-Ptl(t);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  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if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t&lt;17521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           SOC_EV(t+1)=SOC_EV(t)-(PfEV(t));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end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      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else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</w:t>
      </w:r>
      <w:r w:rsidRPr="00642C17">
        <w:rPr>
          <w:rFonts w:ascii="Cambria" w:hAnsi="Cambria" w:cs="Courier New"/>
          <w:color w:val="228B22"/>
          <w:sz w:val="20"/>
          <w:szCs w:val="20"/>
          <w:lang w:val="en-GB"/>
        </w:rPr>
        <w:t>%(Pl(t)-(Pdtl(t)+Pfb(t)*ni))/ni&lt;SOC_EV-SOC_EVMin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PfEV(t)=(Pl(t)-(Pdtl(t)+Pfb(t)*ni))/ni;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lastRenderedPageBreak/>
        <w:t xml:space="preserve">                       Pm(t)=0;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if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t&lt;17521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         SOC_EV(t+1)=SOC_EV(t)-(PfEV(t));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end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    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end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Ptl(t)=Pdtl(t)+Pfb(t)*ni+PfEV(t)*ni;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else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</w:t>
      </w:r>
      <w:r w:rsidRPr="00642C17">
        <w:rPr>
          <w:rFonts w:ascii="Cambria" w:hAnsi="Cambria" w:cs="Courier New"/>
          <w:color w:val="228B22"/>
          <w:sz w:val="20"/>
          <w:szCs w:val="20"/>
          <w:lang w:val="en-GB"/>
        </w:rPr>
        <w:t>%SOC_EV(t)=SOC_EVMin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PfEV(t)=0;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Ptl(t)=Pdtl(t)+Pfb(t)*ni;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Pm(t)=Pl(t)-Ptl(t);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if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t&lt;17521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    SOC_EV(t+1)=SOC_EV(t);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end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end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else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</w:t>
      </w:r>
      <w:r w:rsidRPr="00642C17">
        <w:rPr>
          <w:rFonts w:ascii="Cambria" w:hAnsi="Cambria" w:cs="Courier New"/>
          <w:color w:val="228B22"/>
          <w:sz w:val="20"/>
          <w:szCs w:val="20"/>
          <w:lang w:val="en-GB"/>
        </w:rPr>
        <w:t>%Cev(t) e Pev(t) diversi da zero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PfEV(t)=0;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Ptl(t)=Pdtl(t)+Pfb(t)*ni;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Pm(t)=Pl(t)-Ptl(t);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end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else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</w:t>
      </w:r>
      <w:r w:rsidRPr="00642C17">
        <w:rPr>
          <w:rFonts w:ascii="Cambria" w:hAnsi="Cambria" w:cs="Courier New"/>
          <w:color w:val="228B22"/>
          <w:sz w:val="20"/>
          <w:szCs w:val="20"/>
          <w:lang w:val="en-GB"/>
        </w:rPr>
        <w:t>%(Pl(t)-Pdtl(t))/ni&lt;SOC(t)-SOCMin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PfEV(t)=0;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Pfb(t)=(Pl(t)-Pdtl(t))/ni;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Ptl(t)=Pdtl(t)+Pfb(t)*ni;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Pm(t)=0;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if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t&lt;17521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SOC(t+1)=SOC(t)-(Pfb(t));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SOC_EV(t+1)=SOC_EV(t);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end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if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Cev(t)==0 &amp;&amp; Pev(t)==0 &amp;&amp; t&lt;17521 </w:t>
      </w:r>
      <w:r w:rsidRPr="00642C17">
        <w:rPr>
          <w:rFonts w:ascii="Cambria" w:hAnsi="Cambria" w:cs="Courier New"/>
          <w:color w:val="228B22"/>
          <w:sz w:val="20"/>
          <w:szCs w:val="20"/>
          <w:lang w:val="en-GB"/>
        </w:rPr>
        <w:t>% to avoid sending all the energy to the EV while it is in use or charging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SOC_EV(t+1)=SOC_EV(t);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end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end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else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</w:t>
      </w:r>
      <w:r w:rsidRPr="00642C17">
        <w:rPr>
          <w:rFonts w:ascii="Cambria" w:hAnsi="Cambria" w:cs="Courier New"/>
          <w:color w:val="228B22"/>
          <w:sz w:val="20"/>
          <w:szCs w:val="20"/>
          <w:lang w:val="en-GB"/>
        </w:rPr>
        <w:t>%SOC(t)=SOCMin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Pfb(t)=0;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Ptl(t)=Pdtl(t);   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Pm(t)=Pl(t)-Ptl(t);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if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t&lt;17521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SOC(t+1)=SOC(t);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end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if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Cev(t)==0 &amp;&amp; Pev(t)==0 &amp;&amp; bool==0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lastRenderedPageBreak/>
        <w:t xml:space="preserve">   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if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SOC_EV(t)&gt; SOC_EVMin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if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(Pl(t)-Pdtl(t))/ni&gt;SOC_EV(t)-SOC_EVMin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   PfEV(t)=(SOC_EV(t)-SOC_EVMin);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   Ptl(t)=Pdtl(t)+PfEV(t)*ni;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   Pm(t)=Pl(t)-Ptl(t);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 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if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t&lt;17521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      SOC_EV(t+1)=SOC_EV(t)-(PfEV(t));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end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 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else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</w:t>
      </w:r>
      <w:r w:rsidRPr="00642C17">
        <w:rPr>
          <w:rFonts w:ascii="Cambria" w:hAnsi="Cambria" w:cs="Courier New"/>
          <w:color w:val="228B22"/>
          <w:sz w:val="20"/>
          <w:szCs w:val="20"/>
          <w:lang w:val="en-GB"/>
        </w:rPr>
        <w:t>%(Pl(t)-Pdtl(t))/ni&lt;SOC_EV-SOC_EVMin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    PfEV(t)=(Pl(t)-Pdtl(t))/ni;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    Ptl(t)=Pdtl(t)+PfEV(t)*ni;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    Pm(t)=0;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  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if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t&lt;17521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    SOC_EV(t+1)=SOC_EV(t)-(PfEV(t));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end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  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end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else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</w:t>
      </w:r>
      <w:r w:rsidRPr="00642C17">
        <w:rPr>
          <w:rFonts w:ascii="Cambria" w:hAnsi="Cambria" w:cs="Courier New"/>
          <w:color w:val="228B22"/>
          <w:sz w:val="20"/>
          <w:szCs w:val="20"/>
          <w:lang w:val="en-GB"/>
        </w:rPr>
        <w:t>%SOC_EV(t)&lt;SOC_EVMin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PfEV(t)=0;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Ptl(t)=Pdtl(t);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Pm(t)=Pl(t)-Ptl(t);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if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t&lt;17521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        SOC_EV(t+1)=SOC_EV(t);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end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      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end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else</w:t>
      </w: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</w:t>
      </w:r>
      <w:r w:rsidRPr="00642C17">
        <w:rPr>
          <w:rFonts w:ascii="Cambria" w:hAnsi="Cambria" w:cs="Courier New"/>
          <w:color w:val="228B22"/>
          <w:sz w:val="20"/>
          <w:szCs w:val="20"/>
          <w:lang w:val="en-GB"/>
        </w:rPr>
        <w:t>%Cev(t) e Pev(t) not equal to zero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PfEV(t)=0;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Ptl(t)=Pdtl(t);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        Pm(t)=Pl(t)-Ptl(t);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end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 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end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  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end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 xml:space="preserve"> </w:t>
      </w: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end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 xml:space="preserve">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 xml:space="preserve">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>R(k,1)=sum(PWeff(2:17521));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>R(k,2)=sum(Ppveff(2:17521));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>R(k,3)=sum(Pg(2:17521));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>R(k,4)=sum(Ptb(2:17521));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>R(k,5)=sum(Pfb(2:17521));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>R(k,6)=sum(Pdtl(2:17521));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>R(k,7)=sum(PtEV(2:17521));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>R(k,8)=sum(PfEV(2:17521));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>R(k,9)=sum(Pev(2:17521));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>R(k,10)=sum(Ptl(2:17521));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>R(k,11)=sum(Pd(2:17521));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>R(k,12)=sum(Pm(2:17521));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>R(k,13)=sum(Pl(2:17521));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lastRenderedPageBreak/>
        <w:t>R(k,:)=(R(k,:)*10^-3)/2;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00"/>
          <w:sz w:val="20"/>
          <w:szCs w:val="20"/>
          <w:lang w:val="en-GB"/>
        </w:rPr>
        <w:t>k=k+1;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end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>end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  <w:lang w:val="en-GB"/>
        </w:rPr>
      </w:pPr>
      <w:r w:rsidRPr="00642C17">
        <w:rPr>
          <w:rFonts w:ascii="Cambria" w:hAnsi="Cambria" w:cs="Courier New"/>
          <w:color w:val="0000FF"/>
          <w:sz w:val="20"/>
          <w:szCs w:val="20"/>
          <w:lang w:val="en-GB"/>
        </w:rPr>
        <w:t xml:space="preserve"> </w:t>
      </w:r>
    </w:p>
    <w:p w:rsidR="009E11EC" w:rsidRPr="00642C17" w:rsidRDefault="009E11EC" w:rsidP="009E11EC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sz w:val="20"/>
          <w:szCs w:val="20"/>
        </w:rPr>
      </w:pPr>
      <w:r w:rsidRPr="00642C17">
        <w:rPr>
          <w:rFonts w:ascii="Cambria" w:hAnsi="Cambria" w:cs="Courier New"/>
          <w:color w:val="000000"/>
          <w:sz w:val="20"/>
          <w:szCs w:val="20"/>
        </w:rPr>
        <w:t>xlswrite(</w:t>
      </w:r>
      <w:r w:rsidRPr="00642C17">
        <w:rPr>
          <w:rFonts w:ascii="Cambria" w:hAnsi="Cambria" w:cs="Courier New"/>
          <w:color w:val="A020F0"/>
          <w:sz w:val="20"/>
          <w:szCs w:val="20"/>
        </w:rPr>
        <w:t>'results.xlsx'</w:t>
      </w:r>
      <w:r w:rsidRPr="00642C17">
        <w:rPr>
          <w:rFonts w:ascii="Cambria" w:hAnsi="Cambria" w:cs="Courier New"/>
          <w:color w:val="000000"/>
          <w:sz w:val="20"/>
          <w:szCs w:val="20"/>
        </w:rPr>
        <w:t>,R,1);</w:t>
      </w:r>
    </w:p>
    <w:p w:rsidR="00000F57" w:rsidRDefault="009E11EC">
      <w:bookmarkStart w:id="0" w:name="_GoBack"/>
      <w:bookmarkEnd w:id="0"/>
    </w:p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11EC"/>
    <w:rsid w:val="0007695B"/>
    <w:rsid w:val="005615C6"/>
    <w:rsid w:val="005E078B"/>
    <w:rsid w:val="007D4061"/>
    <w:rsid w:val="008B4EED"/>
    <w:rsid w:val="009E11EC"/>
    <w:rsid w:val="00B03778"/>
    <w:rsid w:val="00CD1A17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F8D7132-FA72-42D5-A6CB-68CA1C6F7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11EC"/>
    <w:rPr>
      <w:lang w:val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1603</Words>
  <Characters>9139</Characters>
  <Application>Microsoft Office Word</Application>
  <DocSecurity>0</DocSecurity>
  <Lines>76</Lines>
  <Paragraphs>21</Paragraphs>
  <ScaleCrop>false</ScaleCrop>
  <Company>Springer Nature IT</Company>
  <LinksUpToDate>false</LinksUpToDate>
  <CharactersWithSpaces>10721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2022-06-10T05:18:00Z</dcterms:created>
  <dcterms:modified xsi:type="dcterms:W3CDTF">2022-06-10T05:18:00Z</dcterms:modified>
</cp:coreProperties>
</file>