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B159" w14:textId="238B13AC" w:rsidR="001C1B6D" w:rsidRDefault="001C1B6D" w:rsidP="001C1B6D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222E1D">
        <w:rPr>
          <w:rFonts w:ascii="Times New Roman" w:hAnsi="Times New Roman" w:cs="Times New Roman"/>
          <w:b/>
          <w:sz w:val="24"/>
          <w:szCs w:val="24"/>
        </w:rPr>
        <w:t xml:space="preserve"> material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7299752C" w14:textId="77777777" w:rsidR="0057546F" w:rsidRDefault="0057546F" w:rsidP="0057546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Suppplemental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Table S1. RT-PCR primers 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3843"/>
        <w:gridCol w:w="3816"/>
      </w:tblGrid>
      <w:tr w:rsidR="0057546F" w14:paraId="4D19FBB9" w14:textId="77777777" w:rsidTr="005E1B9A">
        <w:tc>
          <w:tcPr>
            <w:tcW w:w="2303" w:type="dxa"/>
          </w:tcPr>
          <w:p w14:paraId="04310629" w14:textId="77777777" w:rsidR="0057546F" w:rsidRDefault="0057546F" w:rsidP="005E1B9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843" w:type="dxa"/>
          </w:tcPr>
          <w:p w14:paraId="67C5F908" w14:textId="77777777" w:rsidR="0057546F" w:rsidRDefault="0057546F" w:rsidP="005E1B9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</w:p>
          <w:p w14:paraId="30EF9334" w14:textId="77777777" w:rsidR="0057546F" w:rsidRDefault="0057546F" w:rsidP="005E1B9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(5’-&gt; 3’)</w:t>
            </w:r>
          </w:p>
        </w:tc>
        <w:tc>
          <w:tcPr>
            <w:tcW w:w="3816" w:type="dxa"/>
          </w:tcPr>
          <w:p w14:paraId="71EF0FEC" w14:textId="77777777" w:rsidR="0057546F" w:rsidRDefault="0057546F" w:rsidP="005E1B9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</w:p>
          <w:p w14:paraId="7B42CF5C" w14:textId="77777777" w:rsidR="0057546F" w:rsidRDefault="0057546F" w:rsidP="005E1B9A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(5’-&gt; 3’)</w:t>
            </w:r>
          </w:p>
        </w:tc>
      </w:tr>
      <w:tr w:rsidR="0057546F" w14:paraId="1EF7E4EB" w14:textId="77777777" w:rsidTr="005E1B9A">
        <w:tc>
          <w:tcPr>
            <w:tcW w:w="2303" w:type="dxa"/>
          </w:tcPr>
          <w:p w14:paraId="78DAD96C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EPO1</w:t>
            </w:r>
          </w:p>
        </w:tc>
        <w:tc>
          <w:tcPr>
            <w:tcW w:w="3843" w:type="dxa"/>
          </w:tcPr>
          <w:p w14:paraId="7ED3EFAE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CAGACTTCTACGGCTTGCTG</w:t>
            </w:r>
          </w:p>
        </w:tc>
        <w:tc>
          <w:tcPr>
            <w:tcW w:w="3816" w:type="dxa"/>
          </w:tcPr>
          <w:p w14:paraId="239ED256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GCTGAACACTGCAGCTTGAA</w:t>
            </w:r>
          </w:p>
        </w:tc>
      </w:tr>
      <w:tr w:rsidR="0057546F" w14:paraId="4A4BE994" w14:textId="77777777" w:rsidTr="005E1B9A">
        <w:tc>
          <w:tcPr>
            <w:tcW w:w="2303" w:type="dxa"/>
          </w:tcPr>
          <w:p w14:paraId="2715BD46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VEGFA</w:t>
            </w:r>
          </w:p>
        </w:tc>
        <w:tc>
          <w:tcPr>
            <w:tcW w:w="3843" w:type="dxa"/>
          </w:tcPr>
          <w:p w14:paraId="080AFF39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ATCTTCAAGCCATCCTGTGTGC</w:t>
            </w:r>
          </w:p>
        </w:tc>
        <w:tc>
          <w:tcPr>
            <w:tcW w:w="3816" w:type="dxa"/>
          </w:tcPr>
          <w:p w14:paraId="28EDEA8D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GCTCACCGCCTCGGCTTGT</w:t>
            </w:r>
          </w:p>
        </w:tc>
      </w:tr>
      <w:tr w:rsidR="0057546F" w14:paraId="49D49CD2" w14:textId="77777777" w:rsidTr="005E1B9A">
        <w:tc>
          <w:tcPr>
            <w:tcW w:w="2303" w:type="dxa"/>
          </w:tcPr>
          <w:p w14:paraId="5D4CC21C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GLUT1</w:t>
            </w:r>
          </w:p>
        </w:tc>
        <w:tc>
          <w:tcPr>
            <w:tcW w:w="3843" w:type="dxa"/>
          </w:tcPr>
          <w:p w14:paraId="64BF82DD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CCTGCAGTTTGGCTACAACA</w:t>
            </w:r>
          </w:p>
        </w:tc>
        <w:tc>
          <w:tcPr>
            <w:tcW w:w="3816" w:type="dxa"/>
          </w:tcPr>
          <w:p w14:paraId="220C3832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bCs/>
                <w:sz w:val="24"/>
                <w:szCs w:val="24"/>
              </w:rPr>
              <w:t>TAACGAAAAGGCCCACAGAG</w:t>
            </w:r>
          </w:p>
        </w:tc>
      </w:tr>
      <w:tr w:rsidR="0057546F" w14:paraId="7193E7EB" w14:textId="77777777" w:rsidTr="005E1B9A">
        <w:tc>
          <w:tcPr>
            <w:tcW w:w="2303" w:type="dxa"/>
          </w:tcPr>
          <w:p w14:paraId="7C910924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>ABCB1</w:t>
            </w:r>
          </w:p>
        </w:tc>
        <w:tc>
          <w:tcPr>
            <w:tcW w:w="3843" w:type="dxa"/>
          </w:tcPr>
          <w:p w14:paraId="631896A6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TGCTGGAGCGGTTCTACG</w:t>
            </w:r>
          </w:p>
        </w:tc>
        <w:tc>
          <w:tcPr>
            <w:tcW w:w="3816" w:type="dxa"/>
          </w:tcPr>
          <w:p w14:paraId="41583FC9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ATAGGCAATGTTCTCAGCAATG</w:t>
            </w:r>
          </w:p>
        </w:tc>
      </w:tr>
      <w:tr w:rsidR="0057546F" w14:paraId="7A6E2D9A" w14:textId="77777777" w:rsidTr="005E1B9A">
        <w:tc>
          <w:tcPr>
            <w:tcW w:w="2303" w:type="dxa"/>
          </w:tcPr>
          <w:p w14:paraId="523523C5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ABCC1</w:t>
            </w:r>
          </w:p>
        </w:tc>
        <w:tc>
          <w:tcPr>
            <w:tcW w:w="3843" w:type="dxa"/>
          </w:tcPr>
          <w:p w14:paraId="5BAA3114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CATTCAGCTCGTCTTGTCCTG</w:t>
            </w:r>
          </w:p>
        </w:tc>
        <w:tc>
          <w:tcPr>
            <w:tcW w:w="3816" w:type="dxa"/>
          </w:tcPr>
          <w:p w14:paraId="2B29B76A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</w:rPr>
              <w:t>GGATTAGGGTCGTGGATGGTT</w:t>
            </w:r>
          </w:p>
        </w:tc>
      </w:tr>
      <w:tr w:rsidR="0057546F" w:rsidRPr="00635D2E" w14:paraId="7E89CF41" w14:textId="77777777" w:rsidTr="005E1B9A">
        <w:tc>
          <w:tcPr>
            <w:tcW w:w="2303" w:type="dxa"/>
          </w:tcPr>
          <w:p w14:paraId="6FD873D0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ABCA1</w:t>
            </w:r>
          </w:p>
        </w:tc>
        <w:tc>
          <w:tcPr>
            <w:tcW w:w="3843" w:type="dxa"/>
          </w:tcPr>
          <w:p w14:paraId="5DDFF0F7" w14:textId="77777777" w:rsidR="0057546F" w:rsidRPr="00B443BE" w:rsidRDefault="0057546F" w:rsidP="005E1B9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CAGAGCTCACAGCAGGGAC</w:t>
            </w:r>
          </w:p>
        </w:tc>
        <w:tc>
          <w:tcPr>
            <w:tcW w:w="3816" w:type="dxa"/>
          </w:tcPr>
          <w:p w14:paraId="732C1E0D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CTTCTCCGGAAGGCTTGTC-</w:t>
            </w:r>
          </w:p>
        </w:tc>
      </w:tr>
      <w:tr w:rsidR="0057546F" w:rsidRPr="00635D2E" w14:paraId="4F1846E2" w14:textId="77777777" w:rsidTr="005E1B9A">
        <w:tc>
          <w:tcPr>
            <w:tcW w:w="2303" w:type="dxa"/>
          </w:tcPr>
          <w:p w14:paraId="07E0FE9B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HIF-1α</w:t>
            </w:r>
          </w:p>
        </w:tc>
        <w:tc>
          <w:tcPr>
            <w:tcW w:w="3843" w:type="dxa"/>
          </w:tcPr>
          <w:p w14:paraId="5D943BE0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TGGTGCATCTCGAGACTTT</w:t>
            </w:r>
          </w:p>
        </w:tc>
        <w:tc>
          <w:tcPr>
            <w:tcW w:w="3816" w:type="dxa"/>
          </w:tcPr>
          <w:p w14:paraId="1AC9E9BA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GAAGACATCGCGGGGAC</w:t>
            </w:r>
          </w:p>
        </w:tc>
      </w:tr>
      <w:tr w:rsidR="0057546F" w:rsidRPr="00635D2E" w14:paraId="3990576D" w14:textId="77777777" w:rsidTr="005E1B9A">
        <w:tc>
          <w:tcPr>
            <w:tcW w:w="2303" w:type="dxa"/>
          </w:tcPr>
          <w:p w14:paraId="71641C6C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C/EBP-β LAP</w:t>
            </w:r>
          </w:p>
        </w:tc>
        <w:tc>
          <w:tcPr>
            <w:tcW w:w="3843" w:type="dxa"/>
          </w:tcPr>
          <w:p w14:paraId="28A350A6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ACCTCTTCTCCGACGACTAC</w:t>
            </w:r>
          </w:p>
        </w:tc>
        <w:tc>
          <w:tcPr>
            <w:tcW w:w="3816" w:type="dxa"/>
          </w:tcPr>
          <w:p w14:paraId="1C59BC0F" w14:textId="77777777" w:rsidR="0057546F" w:rsidRPr="00B443BE" w:rsidRDefault="0057546F" w:rsidP="005E1B9A">
            <w:pPr>
              <w:pStyle w:val="HTMLPreformatte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TCCTCCTTCCGCTTGCAG</w:t>
            </w:r>
          </w:p>
        </w:tc>
      </w:tr>
      <w:tr w:rsidR="0057546F" w:rsidRPr="00635D2E" w14:paraId="2BFC22ED" w14:textId="77777777" w:rsidTr="005E1B9A">
        <w:tc>
          <w:tcPr>
            <w:tcW w:w="2303" w:type="dxa"/>
          </w:tcPr>
          <w:p w14:paraId="7176D17A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C/EBP-β LIP</w:t>
            </w:r>
          </w:p>
        </w:tc>
        <w:tc>
          <w:tcPr>
            <w:tcW w:w="3843" w:type="dxa"/>
          </w:tcPr>
          <w:p w14:paraId="764F3033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TGCAATCGGTTTAAACATGGC</w:t>
            </w:r>
          </w:p>
        </w:tc>
        <w:tc>
          <w:tcPr>
            <w:tcW w:w="3816" w:type="dxa"/>
          </w:tcPr>
          <w:p w14:paraId="56F91088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ACAGACGCCTCTTTTCTCATAG</w:t>
            </w:r>
          </w:p>
        </w:tc>
      </w:tr>
      <w:tr w:rsidR="0057546F" w:rsidRPr="00635D2E" w14:paraId="0F89C5BE" w14:textId="77777777" w:rsidTr="005E1B9A">
        <w:tc>
          <w:tcPr>
            <w:tcW w:w="2303" w:type="dxa"/>
          </w:tcPr>
          <w:p w14:paraId="02D498B2" w14:textId="77777777" w:rsidR="0057546F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>ABCB1</w:t>
            </w:r>
            <w:r>
              <w:rPr>
                <w:rFonts w:ascii="Times New Roman" w:eastAsia="AdvOT1ef757c0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30F299CA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GGCTAAACTTCTCAACTCTGGC</w:t>
            </w:r>
          </w:p>
        </w:tc>
        <w:tc>
          <w:tcPr>
            <w:tcW w:w="3816" w:type="dxa"/>
          </w:tcPr>
          <w:p w14:paraId="6602ABE8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TGCTAAGGTGTAGGACGTCT</w:t>
            </w:r>
          </w:p>
        </w:tc>
      </w:tr>
      <w:tr w:rsidR="0057546F" w:rsidRPr="00635D2E" w14:paraId="507FED84" w14:textId="77777777" w:rsidTr="005E1B9A">
        <w:tc>
          <w:tcPr>
            <w:tcW w:w="2303" w:type="dxa"/>
          </w:tcPr>
          <w:p w14:paraId="3373B110" w14:textId="77777777" w:rsidR="0057546F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785C7EA3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TCATGTCTCCAGGCTTCAGT</w:t>
            </w:r>
          </w:p>
        </w:tc>
        <w:tc>
          <w:tcPr>
            <w:tcW w:w="3816" w:type="dxa"/>
          </w:tcPr>
          <w:p w14:paraId="0F732C87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GAGATTCAAACCCGTGAGCA</w:t>
            </w:r>
          </w:p>
        </w:tc>
      </w:tr>
      <w:tr w:rsidR="0057546F" w:rsidRPr="00635D2E" w14:paraId="645FEF0A" w14:textId="77777777" w:rsidTr="005E1B9A">
        <w:tc>
          <w:tcPr>
            <w:tcW w:w="2303" w:type="dxa"/>
          </w:tcPr>
          <w:p w14:paraId="56C7BCD0" w14:textId="77777777" w:rsidR="0057546F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ABCA1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</w:t>
            </w:r>
          </w:p>
        </w:tc>
        <w:tc>
          <w:tcPr>
            <w:tcW w:w="3843" w:type="dxa"/>
          </w:tcPr>
          <w:p w14:paraId="47A36BED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AGGTGTCGGTAGCATTTTCTTG</w:t>
            </w:r>
          </w:p>
        </w:tc>
        <w:tc>
          <w:tcPr>
            <w:tcW w:w="3816" w:type="dxa"/>
          </w:tcPr>
          <w:p w14:paraId="6370404E" w14:textId="77777777" w:rsidR="0057546F" w:rsidRPr="00B443BE" w:rsidRDefault="0057546F" w:rsidP="005E1B9A">
            <w:pPr>
              <w:pStyle w:val="HTMLPreformatte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TGAGCCAAGATTGTGCCACT</w:t>
            </w:r>
          </w:p>
        </w:tc>
      </w:tr>
      <w:tr w:rsidR="0057546F" w:rsidRPr="00635D2E" w14:paraId="6E1E61FB" w14:textId="77777777" w:rsidTr="005E1B9A">
        <w:tc>
          <w:tcPr>
            <w:tcW w:w="2303" w:type="dxa"/>
          </w:tcPr>
          <w:p w14:paraId="4F623264" w14:textId="77777777" w:rsidR="0057546F" w:rsidRPr="00635D2E" w:rsidRDefault="0057546F" w:rsidP="005E1B9A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Unspecific primers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843" w:type="dxa"/>
            <w:vAlign w:val="bottom"/>
          </w:tcPr>
          <w:p w14:paraId="0534056B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D05">
              <w:rPr>
                <w:rFonts w:ascii="Times New Roman" w:eastAsia="AdvOT1ef757c0" w:hAnsi="Times New Roman" w:cs="Times New Roman"/>
                <w:sz w:val="24"/>
                <w:szCs w:val="24"/>
              </w:rPr>
              <w:t>GTGGTGCCTGAGGAAGAGAG</w:t>
            </w:r>
          </w:p>
        </w:tc>
        <w:tc>
          <w:tcPr>
            <w:tcW w:w="3816" w:type="dxa"/>
          </w:tcPr>
          <w:p w14:paraId="37C07A3E" w14:textId="77777777" w:rsidR="0057546F" w:rsidRPr="00B443BE" w:rsidRDefault="0057546F" w:rsidP="005E1B9A">
            <w:pPr>
              <w:pStyle w:val="HTMLPreformatte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D05">
              <w:rPr>
                <w:rFonts w:ascii="Times New Roman" w:eastAsia="AdvOT1ef757c0" w:hAnsi="Times New Roman" w:cs="Times New Roman"/>
                <w:sz w:val="24"/>
                <w:szCs w:val="24"/>
              </w:rPr>
              <w:t>GCAACAAGTAGGCACAGCA</w:t>
            </w:r>
          </w:p>
        </w:tc>
      </w:tr>
      <w:tr w:rsidR="0057546F" w:rsidRPr="00635D2E" w14:paraId="4C9A5B0A" w14:textId="77777777" w:rsidTr="005E1B9A">
        <w:tc>
          <w:tcPr>
            <w:tcW w:w="2303" w:type="dxa"/>
          </w:tcPr>
          <w:p w14:paraId="1EA1C2A3" w14:textId="77777777" w:rsidR="0057546F" w:rsidRPr="00635D2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635D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S14</w:t>
            </w:r>
          </w:p>
        </w:tc>
        <w:tc>
          <w:tcPr>
            <w:tcW w:w="3843" w:type="dxa"/>
          </w:tcPr>
          <w:p w14:paraId="3EB4A2C9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CGAGGCTGATGACCTGTTCT</w:t>
            </w:r>
          </w:p>
        </w:tc>
        <w:tc>
          <w:tcPr>
            <w:tcW w:w="3816" w:type="dxa"/>
          </w:tcPr>
          <w:p w14:paraId="32D5BC02" w14:textId="77777777" w:rsidR="0057546F" w:rsidRPr="00B443BE" w:rsidRDefault="0057546F" w:rsidP="005E1B9A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3BE">
              <w:rPr>
                <w:rFonts w:ascii="Times New Roman" w:eastAsia="AdvOT1ef757c0" w:hAnsi="Times New Roman" w:cs="Times New Roman"/>
                <w:sz w:val="24"/>
                <w:szCs w:val="24"/>
              </w:rPr>
              <w:t>GCCCTCTCCCACTCTCTCTT</w:t>
            </w:r>
          </w:p>
        </w:tc>
      </w:tr>
    </w:tbl>
    <w:p w14:paraId="58A35EF4" w14:textId="05B67823" w:rsidR="005E0AF8" w:rsidRDefault="0057546F" w:rsidP="0057546F">
      <w:pPr>
        <w:spacing w:line="480" w:lineRule="auto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pro:</w:t>
      </w:r>
      <w:r w:rsidRPr="007468A3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promoter; </w:t>
      </w:r>
      <w:proofErr w:type="spellStart"/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ChIP</w:t>
      </w:r>
      <w:proofErr w:type="spellEnd"/>
      <w:r w:rsidRPr="007468A3">
        <w:rPr>
          <w:rFonts w:ascii="Times New Roman" w:hAnsi="Times New Roman" w:cs="Times New Roman"/>
          <w:bCs/>
          <w:sz w:val="24"/>
          <w:szCs w:val="24"/>
          <w:lang w:val="en-GB"/>
        </w:rPr>
        <w:t>: chromatin im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munoprecipitation</w:t>
      </w:r>
    </w:p>
    <w:p w14:paraId="442B8086" w14:textId="77777777" w:rsidR="005E0AF8" w:rsidRDefault="005E0AF8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53EE7C28" w14:textId="328E8244" w:rsidR="005E0AF8" w:rsidRDefault="005E0AF8" w:rsidP="005E0AF8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Transcription factors binding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ABCB1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ABCC1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6644E8">
        <w:rPr>
          <w:rFonts w:ascii="Times New Roman" w:hAnsi="Times New Roman" w:cs="Times New Roman"/>
          <w:b/>
          <w:i/>
          <w:sz w:val="24"/>
          <w:szCs w:val="24"/>
        </w:rPr>
        <w:t>ABCA1</w:t>
      </w:r>
      <w:r>
        <w:rPr>
          <w:rFonts w:ascii="Times New Roman" w:hAnsi="Times New Roman" w:cs="Times New Roman"/>
          <w:b/>
          <w:sz w:val="24"/>
          <w:szCs w:val="24"/>
        </w:rPr>
        <w:t xml:space="preserve"> promoters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840"/>
        <w:gridCol w:w="1660"/>
      </w:tblGrid>
      <w:tr w:rsidR="005E0AF8" w:rsidRPr="007E1488" w14:paraId="55F0094F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F1DDE7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ABCB1</w:t>
            </w:r>
          </w:p>
        </w:tc>
        <w:tc>
          <w:tcPr>
            <w:tcW w:w="1840" w:type="dxa"/>
            <w:noWrap/>
            <w:hideMark/>
          </w:tcPr>
          <w:p w14:paraId="37EBCC6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ABCC1</w:t>
            </w:r>
          </w:p>
        </w:tc>
        <w:tc>
          <w:tcPr>
            <w:tcW w:w="1660" w:type="dxa"/>
            <w:noWrap/>
            <w:hideMark/>
          </w:tcPr>
          <w:p w14:paraId="6C0D512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ABCA1</w:t>
            </w:r>
          </w:p>
        </w:tc>
      </w:tr>
      <w:tr w:rsidR="005E0AF8" w:rsidRPr="007E1488" w14:paraId="0C8B8055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4A1ED2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AhR:Arnt</w:t>
            </w:r>
            <w:proofErr w:type="spellEnd"/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03138F4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AhR:Arnt</w:t>
            </w:r>
            <w:proofErr w:type="spellEnd"/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206CE4A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AP-1 </w:t>
            </w:r>
          </w:p>
        </w:tc>
      </w:tr>
      <w:tr w:rsidR="005E0AF8" w:rsidRPr="007E1488" w14:paraId="7373F46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EC6FBD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AP-1 </w:t>
            </w:r>
          </w:p>
        </w:tc>
        <w:tc>
          <w:tcPr>
            <w:tcW w:w="1840" w:type="dxa"/>
            <w:noWrap/>
            <w:hideMark/>
          </w:tcPr>
          <w:p w14:paraId="12B770F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AP-2αA </w:t>
            </w:r>
          </w:p>
        </w:tc>
        <w:tc>
          <w:tcPr>
            <w:tcW w:w="1660" w:type="dxa"/>
            <w:noWrap/>
            <w:hideMark/>
          </w:tcPr>
          <w:p w14:paraId="2274BC9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AP-2αA </w:t>
            </w:r>
          </w:p>
        </w:tc>
      </w:tr>
      <w:tr w:rsidR="005E0AF8" w:rsidRPr="007E1488" w14:paraId="214C534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273DD7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AP-2αA </w:t>
            </w:r>
          </w:p>
        </w:tc>
        <w:tc>
          <w:tcPr>
            <w:tcW w:w="1840" w:type="dxa"/>
            <w:noWrap/>
            <w:hideMark/>
          </w:tcPr>
          <w:p w14:paraId="720349E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AR </w:t>
            </w:r>
          </w:p>
        </w:tc>
        <w:tc>
          <w:tcPr>
            <w:tcW w:w="1660" w:type="dxa"/>
            <w:noWrap/>
            <w:hideMark/>
          </w:tcPr>
          <w:p w14:paraId="033848C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ATF3 </w:t>
            </w:r>
          </w:p>
        </w:tc>
      </w:tr>
      <w:tr w:rsidR="005E0AF8" w:rsidRPr="007E1488" w14:paraId="34712638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822CC7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AR </w:t>
            </w:r>
          </w:p>
        </w:tc>
        <w:tc>
          <w:tcPr>
            <w:tcW w:w="1840" w:type="dxa"/>
            <w:noWrap/>
            <w:hideMark/>
          </w:tcPr>
          <w:p w14:paraId="3A0AD8A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ATF-1 </w:t>
            </w:r>
          </w:p>
        </w:tc>
        <w:tc>
          <w:tcPr>
            <w:tcW w:w="1660" w:type="dxa"/>
            <w:noWrap/>
            <w:hideMark/>
          </w:tcPr>
          <w:p w14:paraId="4D258BC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C/EBPα </w:t>
            </w:r>
          </w:p>
        </w:tc>
      </w:tr>
      <w:tr w:rsidR="005E0AF8" w:rsidRPr="007E1488" w14:paraId="79E558F5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3D3F7A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ATF3 </w:t>
            </w:r>
          </w:p>
        </w:tc>
        <w:tc>
          <w:tcPr>
            <w:tcW w:w="1840" w:type="dxa"/>
            <w:noWrap/>
            <w:hideMark/>
          </w:tcPr>
          <w:p w14:paraId="25D09C2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ATF3 </w:t>
            </w:r>
          </w:p>
        </w:tc>
        <w:tc>
          <w:tcPr>
            <w:tcW w:w="1660" w:type="dxa"/>
            <w:noWrap/>
            <w:hideMark/>
          </w:tcPr>
          <w:p w14:paraId="4F047AB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C/EBPβ </w:t>
            </w:r>
          </w:p>
        </w:tc>
      </w:tr>
      <w:tr w:rsidR="005E0AF8" w:rsidRPr="007E1488" w14:paraId="0019E319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6E92A6F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C/EBPα </w:t>
            </w:r>
          </w:p>
        </w:tc>
        <w:tc>
          <w:tcPr>
            <w:tcW w:w="1840" w:type="dxa"/>
            <w:noWrap/>
            <w:hideMark/>
          </w:tcPr>
          <w:p w14:paraId="0B1C243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C/EBPβ </w:t>
            </w:r>
          </w:p>
        </w:tc>
        <w:tc>
          <w:tcPr>
            <w:tcW w:w="1660" w:type="dxa"/>
            <w:noWrap/>
            <w:hideMark/>
          </w:tcPr>
          <w:p w14:paraId="51A69E7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c-Ets-1 </w:t>
            </w:r>
          </w:p>
        </w:tc>
      </w:tr>
      <w:tr w:rsidR="005E0AF8" w:rsidRPr="007E1488" w14:paraId="4C59858D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C29DB7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C/EBPα </w:t>
            </w:r>
          </w:p>
        </w:tc>
        <w:tc>
          <w:tcPr>
            <w:tcW w:w="1840" w:type="dxa"/>
            <w:noWrap/>
            <w:hideMark/>
          </w:tcPr>
          <w:p w14:paraId="6CD57CE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c-Ets-1 </w:t>
            </w:r>
          </w:p>
        </w:tc>
        <w:tc>
          <w:tcPr>
            <w:tcW w:w="1660" w:type="dxa"/>
            <w:noWrap/>
            <w:hideMark/>
          </w:tcPr>
          <w:p w14:paraId="5526CB7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c-Ets-2 </w:t>
            </w:r>
          </w:p>
        </w:tc>
      </w:tr>
      <w:tr w:rsidR="005E0AF8" w:rsidRPr="007E1488" w14:paraId="179167C0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16557D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c-Ets-1 </w:t>
            </w:r>
          </w:p>
        </w:tc>
        <w:tc>
          <w:tcPr>
            <w:tcW w:w="1840" w:type="dxa"/>
            <w:noWrap/>
            <w:hideMark/>
          </w:tcPr>
          <w:p w14:paraId="47E71F2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c-Ets-2 </w:t>
            </w:r>
          </w:p>
        </w:tc>
        <w:tc>
          <w:tcPr>
            <w:tcW w:w="1660" w:type="dxa"/>
            <w:noWrap/>
            <w:hideMark/>
          </w:tcPr>
          <w:p w14:paraId="08A4064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c-Jun </w:t>
            </w:r>
          </w:p>
        </w:tc>
      </w:tr>
      <w:tr w:rsidR="005E0AF8" w:rsidRPr="007E1488" w14:paraId="7A5567A4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045ECB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c-Ets-2 </w:t>
            </w:r>
          </w:p>
        </w:tc>
        <w:tc>
          <w:tcPr>
            <w:tcW w:w="1840" w:type="dxa"/>
            <w:noWrap/>
            <w:hideMark/>
          </w:tcPr>
          <w:p w14:paraId="5596282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c-Jun </w:t>
            </w:r>
          </w:p>
        </w:tc>
        <w:tc>
          <w:tcPr>
            <w:tcW w:w="1660" w:type="dxa"/>
            <w:noWrap/>
            <w:hideMark/>
          </w:tcPr>
          <w:p w14:paraId="7C8E4E0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Myb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AF8" w:rsidRPr="007E1488" w14:paraId="2B97DA9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97608D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c-Jun </w:t>
            </w:r>
          </w:p>
        </w:tc>
        <w:tc>
          <w:tcPr>
            <w:tcW w:w="1840" w:type="dxa"/>
            <w:noWrap/>
            <w:hideMark/>
          </w:tcPr>
          <w:p w14:paraId="003D3F1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Myb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48A98D2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Myc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AF8" w:rsidRPr="007E1488" w14:paraId="24C6167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BA8E20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c-</w:t>
            </w: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Myb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18F3782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E2F-1 </w:t>
            </w:r>
          </w:p>
        </w:tc>
        <w:tc>
          <w:tcPr>
            <w:tcW w:w="1660" w:type="dxa"/>
            <w:noWrap/>
            <w:hideMark/>
          </w:tcPr>
          <w:p w14:paraId="4F55AC7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E2F-1 </w:t>
            </w:r>
          </w:p>
        </w:tc>
      </w:tr>
      <w:tr w:rsidR="005E0AF8" w:rsidRPr="007E1488" w14:paraId="5DEA5BEB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E58A6C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COUP-TF1 </w:t>
            </w:r>
          </w:p>
        </w:tc>
        <w:tc>
          <w:tcPr>
            <w:tcW w:w="1840" w:type="dxa"/>
            <w:noWrap/>
            <w:hideMark/>
          </w:tcPr>
          <w:p w14:paraId="0A02E81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EBF </w:t>
            </w:r>
          </w:p>
        </w:tc>
        <w:tc>
          <w:tcPr>
            <w:tcW w:w="1660" w:type="dxa"/>
            <w:noWrap/>
            <w:hideMark/>
          </w:tcPr>
          <w:p w14:paraId="2C8DFB3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Elk-1 </w:t>
            </w:r>
          </w:p>
        </w:tc>
      </w:tr>
      <w:tr w:rsidR="005E0AF8" w:rsidRPr="007E1488" w14:paraId="3E7A4758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2D52D6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CTF </w:t>
            </w:r>
          </w:p>
        </w:tc>
        <w:tc>
          <w:tcPr>
            <w:tcW w:w="1840" w:type="dxa"/>
            <w:noWrap/>
            <w:hideMark/>
          </w:tcPr>
          <w:p w14:paraId="473B728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Elk-1 </w:t>
            </w:r>
          </w:p>
        </w:tc>
        <w:tc>
          <w:tcPr>
            <w:tcW w:w="1660" w:type="dxa"/>
            <w:noWrap/>
            <w:hideMark/>
          </w:tcPr>
          <w:p w14:paraId="4EA5820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ENKTF-1</w:t>
            </w:r>
          </w:p>
        </w:tc>
      </w:tr>
      <w:tr w:rsidR="005E0AF8" w:rsidRPr="007E1488" w14:paraId="29088475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40FDE0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E2F-1 </w:t>
            </w:r>
          </w:p>
        </w:tc>
        <w:tc>
          <w:tcPr>
            <w:tcW w:w="1840" w:type="dxa"/>
            <w:noWrap/>
            <w:hideMark/>
          </w:tcPr>
          <w:p w14:paraId="1FC56AF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ENKTF-1 </w:t>
            </w:r>
          </w:p>
        </w:tc>
        <w:tc>
          <w:tcPr>
            <w:tcW w:w="1660" w:type="dxa"/>
            <w:noWrap/>
            <w:hideMark/>
          </w:tcPr>
          <w:p w14:paraId="73A5570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ER-α </w:t>
            </w:r>
          </w:p>
        </w:tc>
      </w:tr>
      <w:tr w:rsidR="005E0AF8" w:rsidRPr="007E1488" w14:paraId="2956DBE9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6CE38F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Elk-1 </w:t>
            </w:r>
          </w:p>
        </w:tc>
        <w:tc>
          <w:tcPr>
            <w:tcW w:w="1840" w:type="dxa"/>
            <w:noWrap/>
            <w:hideMark/>
          </w:tcPr>
          <w:p w14:paraId="706C725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ER-α </w:t>
            </w:r>
          </w:p>
        </w:tc>
        <w:tc>
          <w:tcPr>
            <w:tcW w:w="1660" w:type="dxa"/>
            <w:noWrap/>
            <w:hideMark/>
          </w:tcPr>
          <w:p w14:paraId="0B6B2AD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ETF </w:t>
            </w:r>
          </w:p>
        </w:tc>
      </w:tr>
      <w:tr w:rsidR="005E0AF8" w:rsidRPr="007E1488" w14:paraId="30227823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43F4BC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ENKTF-1 </w:t>
            </w:r>
          </w:p>
        </w:tc>
        <w:tc>
          <w:tcPr>
            <w:tcW w:w="1840" w:type="dxa"/>
            <w:noWrap/>
            <w:hideMark/>
          </w:tcPr>
          <w:p w14:paraId="0B4A7B0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ETF </w:t>
            </w:r>
          </w:p>
        </w:tc>
        <w:tc>
          <w:tcPr>
            <w:tcW w:w="1660" w:type="dxa"/>
            <w:noWrap/>
            <w:hideMark/>
          </w:tcPr>
          <w:p w14:paraId="435F0A7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FOXP3</w:t>
            </w:r>
          </w:p>
        </w:tc>
      </w:tr>
      <w:tr w:rsidR="005E0AF8" w:rsidRPr="007E1488" w14:paraId="2496B780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567B3E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ETF </w:t>
            </w:r>
          </w:p>
        </w:tc>
        <w:tc>
          <w:tcPr>
            <w:tcW w:w="1840" w:type="dxa"/>
            <w:noWrap/>
            <w:hideMark/>
          </w:tcPr>
          <w:p w14:paraId="666E637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FOXP3 </w:t>
            </w:r>
          </w:p>
        </w:tc>
        <w:tc>
          <w:tcPr>
            <w:tcW w:w="1660" w:type="dxa"/>
            <w:noWrap/>
            <w:hideMark/>
          </w:tcPr>
          <w:p w14:paraId="33E99F7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GATA-1 </w:t>
            </w:r>
          </w:p>
        </w:tc>
      </w:tr>
      <w:tr w:rsidR="005E0AF8" w:rsidRPr="007E1488" w14:paraId="71AEE09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50A703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FOXP3 </w:t>
            </w:r>
          </w:p>
        </w:tc>
        <w:tc>
          <w:tcPr>
            <w:tcW w:w="1840" w:type="dxa"/>
            <w:noWrap/>
            <w:hideMark/>
          </w:tcPr>
          <w:p w14:paraId="3C80734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GATA-1 </w:t>
            </w:r>
          </w:p>
        </w:tc>
        <w:tc>
          <w:tcPr>
            <w:tcW w:w="1660" w:type="dxa"/>
            <w:noWrap/>
            <w:hideMark/>
          </w:tcPr>
          <w:p w14:paraId="26D26D1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GCF </w:t>
            </w:r>
          </w:p>
        </w:tc>
      </w:tr>
      <w:tr w:rsidR="005E0AF8" w:rsidRPr="007E1488" w14:paraId="18378D2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CEB02A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GATA-1 </w:t>
            </w:r>
          </w:p>
        </w:tc>
        <w:tc>
          <w:tcPr>
            <w:tcW w:w="1840" w:type="dxa"/>
            <w:noWrap/>
            <w:hideMark/>
          </w:tcPr>
          <w:p w14:paraId="3ED0CB6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GATA-2 </w:t>
            </w:r>
          </w:p>
        </w:tc>
        <w:tc>
          <w:tcPr>
            <w:tcW w:w="1660" w:type="dxa"/>
            <w:noWrap/>
            <w:hideMark/>
          </w:tcPr>
          <w:p w14:paraId="6B18245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 </w:t>
            </w:r>
          </w:p>
        </w:tc>
      </w:tr>
      <w:tr w:rsidR="005E0AF8" w:rsidRPr="007E1488" w14:paraId="18A0644D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62EDFC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GATA-2 </w:t>
            </w:r>
          </w:p>
        </w:tc>
        <w:tc>
          <w:tcPr>
            <w:tcW w:w="1840" w:type="dxa"/>
            <w:noWrap/>
            <w:hideMark/>
          </w:tcPr>
          <w:p w14:paraId="6F4B50C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GCF </w:t>
            </w:r>
          </w:p>
        </w:tc>
        <w:tc>
          <w:tcPr>
            <w:tcW w:w="1660" w:type="dxa"/>
            <w:noWrap/>
            <w:hideMark/>
          </w:tcPr>
          <w:p w14:paraId="37677FD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GR-α </w:t>
            </w:r>
          </w:p>
        </w:tc>
      </w:tr>
      <w:tr w:rsidR="005E0AF8" w:rsidRPr="007E1488" w14:paraId="54C09779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C34A7D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GCF </w:t>
            </w:r>
          </w:p>
        </w:tc>
        <w:tc>
          <w:tcPr>
            <w:tcW w:w="1840" w:type="dxa"/>
            <w:noWrap/>
            <w:hideMark/>
          </w:tcPr>
          <w:p w14:paraId="6B1833C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 </w:t>
            </w:r>
          </w:p>
        </w:tc>
        <w:tc>
          <w:tcPr>
            <w:tcW w:w="1660" w:type="dxa"/>
            <w:noWrap/>
            <w:hideMark/>
          </w:tcPr>
          <w:p w14:paraId="1A87547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GR-β </w:t>
            </w:r>
          </w:p>
        </w:tc>
      </w:tr>
      <w:tr w:rsidR="005E0AF8" w:rsidRPr="007E1488" w14:paraId="72F470CA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B7FDDE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 </w:t>
            </w:r>
          </w:p>
        </w:tc>
        <w:tc>
          <w:tcPr>
            <w:tcW w:w="1840" w:type="dxa"/>
            <w:noWrap/>
            <w:hideMark/>
          </w:tcPr>
          <w:p w14:paraId="7371357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GR-α </w:t>
            </w:r>
          </w:p>
        </w:tc>
        <w:tc>
          <w:tcPr>
            <w:tcW w:w="1660" w:type="dxa"/>
            <w:noWrap/>
            <w:hideMark/>
          </w:tcPr>
          <w:p w14:paraId="591E1AB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HIF-1 </w:t>
            </w:r>
          </w:p>
        </w:tc>
      </w:tr>
      <w:tr w:rsidR="005E0AF8" w:rsidRPr="007E1488" w14:paraId="2A8E061D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697F51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GR-α </w:t>
            </w:r>
          </w:p>
        </w:tc>
        <w:tc>
          <w:tcPr>
            <w:tcW w:w="1840" w:type="dxa"/>
            <w:noWrap/>
            <w:hideMark/>
          </w:tcPr>
          <w:p w14:paraId="2EA12E1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GR-β </w:t>
            </w:r>
          </w:p>
        </w:tc>
        <w:tc>
          <w:tcPr>
            <w:tcW w:w="1660" w:type="dxa"/>
            <w:noWrap/>
            <w:hideMark/>
          </w:tcPr>
          <w:p w14:paraId="7871386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HNF-1B </w:t>
            </w:r>
          </w:p>
        </w:tc>
      </w:tr>
      <w:tr w:rsidR="005E0AF8" w:rsidRPr="007E1488" w14:paraId="300F3274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58D44A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GR-β </w:t>
            </w:r>
          </w:p>
        </w:tc>
        <w:tc>
          <w:tcPr>
            <w:tcW w:w="1840" w:type="dxa"/>
            <w:noWrap/>
            <w:hideMark/>
          </w:tcPr>
          <w:p w14:paraId="378F846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HNF-1A </w:t>
            </w:r>
          </w:p>
        </w:tc>
        <w:tc>
          <w:tcPr>
            <w:tcW w:w="1660" w:type="dxa"/>
            <w:noWrap/>
            <w:hideMark/>
          </w:tcPr>
          <w:p w14:paraId="17D70CB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HNF-1C </w:t>
            </w:r>
          </w:p>
        </w:tc>
      </w:tr>
      <w:tr w:rsidR="005E0AF8" w:rsidRPr="007E1488" w14:paraId="229EC7BC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20F568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HNF-1A </w:t>
            </w:r>
          </w:p>
        </w:tc>
        <w:tc>
          <w:tcPr>
            <w:tcW w:w="1840" w:type="dxa"/>
            <w:noWrap/>
            <w:hideMark/>
          </w:tcPr>
          <w:p w14:paraId="3177FA7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HNF-1B </w:t>
            </w:r>
          </w:p>
        </w:tc>
        <w:tc>
          <w:tcPr>
            <w:tcW w:w="1660" w:type="dxa"/>
            <w:noWrap/>
            <w:hideMark/>
          </w:tcPr>
          <w:p w14:paraId="62D1B87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HNF-3α </w:t>
            </w:r>
          </w:p>
        </w:tc>
      </w:tr>
      <w:tr w:rsidR="005E0AF8" w:rsidRPr="007E1488" w14:paraId="1F8ED9EA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0613F9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HNF-1B </w:t>
            </w:r>
          </w:p>
        </w:tc>
        <w:tc>
          <w:tcPr>
            <w:tcW w:w="1840" w:type="dxa"/>
            <w:noWrap/>
            <w:hideMark/>
          </w:tcPr>
          <w:p w14:paraId="6DD1DBA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HNF-1C </w:t>
            </w:r>
          </w:p>
        </w:tc>
        <w:tc>
          <w:tcPr>
            <w:tcW w:w="1660" w:type="dxa"/>
            <w:noWrap/>
            <w:hideMark/>
          </w:tcPr>
          <w:p w14:paraId="26E44DF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IRF-1 </w:t>
            </w:r>
          </w:p>
        </w:tc>
      </w:tr>
      <w:tr w:rsidR="005E0AF8" w:rsidRPr="007E1488" w14:paraId="40C269A4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64AA4C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HNF-1C </w:t>
            </w:r>
          </w:p>
        </w:tc>
        <w:tc>
          <w:tcPr>
            <w:tcW w:w="1840" w:type="dxa"/>
            <w:noWrap/>
            <w:hideMark/>
          </w:tcPr>
          <w:p w14:paraId="38A1083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HNF-3α </w:t>
            </w:r>
          </w:p>
        </w:tc>
        <w:tc>
          <w:tcPr>
            <w:tcW w:w="1660" w:type="dxa"/>
            <w:noWrap/>
            <w:hideMark/>
          </w:tcPr>
          <w:p w14:paraId="14C410B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LEF-1 </w:t>
            </w:r>
          </w:p>
        </w:tc>
      </w:tr>
      <w:tr w:rsidR="005E0AF8" w:rsidRPr="007E1488" w14:paraId="03ADE7D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D5B89A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HNF-3α </w:t>
            </w:r>
          </w:p>
        </w:tc>
        <w:tc>
          <w:tcPr>
            <w:tcW w:w="1840" w:type="dxa"/>
            <w:noWrap/>
            <w:hideMark/>
          </w:tcPr>
          <w:p w14:paraId="3BBC93A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Ik-1 </w:t>
            </w:r>
          </w:p>
        </w:tc>
        <w:tc>
          <w:tcPr>
            <w:tcW w:w="1660" w:type="dxa"/>
            <w:noWrap/>
            <w:hideMark/>
          </w:tcPr>
          <w:p w14:paraId="4C7A1CC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MAZ </w:t>
            </w:r>
          </w:p>
        </w:tc>
      </w:tr>
      <w:tr w:rsidR="005E0AF8" w:rsidRPr="007E1488" w14:paraId="375E701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1A3E0C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HNF-4α </w:t>
            </w:r>
          </w:p>
        </w:tc>
        <w:tc>
          <w:tcPr>
            <w:tcW w:w="1840" w:type="dxa"/>
            <w:noWrap/>
            <w:hideMark/>
          </w:tcPr>
          <w:p w14:paraId="46F2D23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IRF-1 </w:t>
            </w:r>
          </w:p>
        </w:tc>
        <w:tc>
          <w:tcPr>
            <w:tcW w:w="1660" w:type="dxa"/>
            <w:noWrap/>
            <w:hideMark/>
          </w:tcPr>
          <w:p w14:paraId="6C7749F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NF-1 </w:t>
            </w:r>
          </w:p>
        </w:tc>
      </w:tr>
      <w:tr w:rsidR="005E0AF8" w:rsidRPr="007E1488" w14:paraId="536CA02B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CFEDB8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HOXD10 </w:t>
            </w:r>
          </w:p>
        </w:tc>
        <w:tc>
          <w:tcPr>
            <w:tcW w:w="1840" w:type="dxa"/>
            <w:noWrap/>
            <w:hideMark/>
          </w:tcPr>
          <w:p w14:paraId="1838943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IRF-2 </w:t>
            </w:r>
          </w:p>
        </w:tc>
        <w:tc>
          <w:tcPr>
            <w:tcW w:w="1660" w:type="dxa"/>
            <w:noWrap/>
            <w:hideMark/>
          </w:tcPr>
          <w:p w14:paraId="4D9B21C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NF-AT1 </w:t>
            </w:r>
          </w:p>
        </w:tc>
      </w:tr>
      <w:tr w:rsidR="005E0AF8" w:rsidRPr="007E1488" w14:paraId="4EFBC909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94984A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HOXD9 </w:t>
            </w:r>
          </w:p>
        </w:tc>
        <w:tc>
          <w:tcPr>
            <w:tcW w:w="1840" w:type="dxa"/>
            <w:noWrap/>
            <w:hideMark/>
          </w:tcPr>
          <w:p w14:paraId="6472341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LEF-1 </w:t>
            </w:r>
          </w:p>
        </w:tc>
        <w:tc>
          <w:tcPr>
            <w:tcW w:w="1660" w:type="dxa"/>
            <w:noWrap/>
            <w:hideMark/>
          </w:tcPr>
          <w:p w14:paraId="0C4505C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NF-AT2 </w:t>
            </w:r>
          </w:p>
        </w:tc>
      </w:tr>
      <w:tr w:rsidR="005E0AF8" w:rsidRPr="007E1488" w14:paraId="6AB25E3F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C5C300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IRF-1 </w:t>
            </w:r>
          </w:p>
        </w:tc>
        <w:tc>
          <w:tcPr>
            <w:tcW w:w="1840" w:type="dxa"/>
            <w:noWrap/>
            <w:hideMark/>
          </w:tcPr>
          <w:p w14:paraId="67AAE9C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MEF-2A </w:t>
            </w:r>
          </w:p>
        </w:tc>
        <w:tc>
          <w:tcPr>
            <w:tcW w:w="1660" w:type="dxa"/>
            <w:noWrap/>
            <w:hideMark/>
          </w:tcPr>
          <w:p w14:paraId="22D89AA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NFI/CTF </w:t>
            </w:r>
          </w:p>
        </w:tc>
      </w:tr>
      <w:tr w:rsidR="005E0AF8" w:rsidRPr="007E1488" w14:paraId="5234780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7D685B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LEF-1 </w:t>
            </w:r>
          </w:p>
        </w:tc>
        <w:tc>
          <w:tcPr>
            <w:tcW w:w="1840" w:type="dxa"/>
            <w:noWrap/>
            <w:hideMark/>
          </w:tcPr>
          <w:p w14:paraId="5BD43D0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NF-1 </w:t>
            </w:r>
          </w:p>
        </w:tc>
        <w:tc>
          <w:tcPr>
            <w:tcW w:w="1660" w:type="dxa"/>
            <w:noWrap/>
            <w:hideMark/>
          </w:tcPr>
          <w:p w14:paraId="7836324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NF-kB1 </w:t>
            </w:r>
          </w:p>
        </w:tc>
      </w:tr>
      <w:tr w:rsidR="005E0AF8" w:rsidRPr="007E1488" w14:paraId="7B75F521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1ECBBD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NF-1 </w:t>
            </w:r>
          </w:p>
        </w:tc>
        <w:tc>
          <w:tcPr>
            <w:tcW w:w="1840" w:type="dxa"/>
            <w:noWrap/>
            <w:hideMark/>
          </w:tcPr>
          <w:p w14:paraId="31F0170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NF-AT1 </w:t>
            </w:r>
          </w:p>
        </w:tc>
        <w:tc>
          <w:tcPr>
            <w:tcW w:w="1660" w:type="dxa"/>
            <w:noWrap/>
            <w:hideMark/>
          </w:tcPr>
          <w:p w14:paraId="62AF55A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NF-Y </w:t>
            </w:r>
          </w:p>
        </w:tc>
      </w:tr>
      <w:tr w:rsidR="005E0AF8" w:rsidRPr="007E1488" w14:paraId="32BF86D5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749F0C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NF-AT1 </w:t>
            </w:r>
          </w:p>
        </w:tc>
        <w:tc>
          <w:tcPr>
            <w:tcW w:w="1840" w:type="dxa"/>
            <w:noWrap/>
            <w:hideMark/>
          </w:tcPr>
          <w:p w14:paraId="6AA774A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NF-AT2 </w:t>
            </w:r>
          </w:p>
        </w:tc>
        <w:tc>
          <w:tcPr>
            <w:tcW w:w="1660" w:type="dxa"/>
            <w:noWrap/>
            <w:hideMark/>
          </w:tcPr>
          <w:p w14:paraId="35344EC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p53 </w:t>
            </w:r>
          </w:p>
        </w:tc>
      </w:tr>
      <w:tr w:rsidR="005E0AF8" w:rsidRPr="007E1488" w14:paraId="4812A4F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8A45EF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NF-AT2 </w:t>
            </w:r>
          </w:p>
        </w:tc>
        <w:tc>
          <w:tcPr>
            <w:tcW w:w="1840" w:type="dxa"/>
            <w:noWrap/>
            <w:hideMark/>
          </w:tcPr>
          <w:p w14:paraId="54DCDFE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NFI/CTF </w:t>
            </w:r>
          </w:p>
        </w:tc>
        <w:tc>
          <w:tcPr>
            <w:tcW w:w="1660" w:type="dxa"/>
            <w:noWrap/>
            <w:hideMark/>
          </w:tcPr>
          <w:p w14:paraId="3887AD5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Pax-5 </w:t>
            </w:r>
          </w:p>
        </w:tc>
      </w:tr>
      <w:tr w:rsidR="005E0AF8" w:rsidRPr="007E1488" w14:paraId="687387D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E4EC1C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NFI/CTF </w:t>
            </w:r>
          </w:p>
        </w:tc>
        <w:tc>
          <w:tcPr>
            <w:tcW w:w="1840" w:type="dxa"/>
            <w:noWrap/>
            <w:hideMark/>
          </w:tcPr>
          <w:p w14:paraId="7E6D2F1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NF-kB </w:t>
            </w:r>
          </w:p>
        </w:tc>
        <w:tc>
          <w:tcPr>
            <w:tcW w:w="1660" w:type="dxa"/>
            <w:noWrap/>
            <w:hideMark/>
          </w:tcPr>
          <w:p w14:paraId="3DB51F0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POU2F1 </w:t>
            </w:r>
          </w:p>
        </w:tc>
      </w:tr>
      <w:tr w:rsidR="005E0AF8" w:rsidRPr="007E1488" w14:paraId="5E7AB62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32EFD1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NF-Y </w:t>
            </w:r>
          </w:p>
        </w:tc>
        <w:tc>
          <w:tcPr>
            <w:tcW w:w="1840" w:type="dxa"/>
            <w:noWrap/>
            <w:hideMark/>
          </w:tcPr>
          <w:p w14:paraId="2CB0988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p53 </w:t>
            </w:r>
          </w:p>
        </w:tc>
        <w:tc>
          <w:tcPr>
            <w:tcW w:w="1660" w:type="dxa"/>
            <w:noWrap/>
            <w:hideMark/>
          </w:tcPr>
          <w:p w14:paraId="0DD9255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A </w:t>
            </w:r>
          </w:p>
        </w:tc>
      </w:tr>
      <w:tr w:rsidR="005E0AF8" w:rsidRPr="007E1488" w14:paraId="34B626F1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4AAC27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p53 </w:t>
            </w:r>
          </w:p>
        </w:tc>
        <w:tc>
          <w:tcPr>
            <w:tcW w:w="1840" w:type="dxa"/>
            <w:noWrap/>
            <w:hideMark/>
          </w:tcPr>
          <w:p w14:paraId="45F265C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Pax-5 </w:t>
            </w:r>
          </w:p>
        </w:tc>
        <w:tc>
          <w:tcPr>
            <w:tcW w:w="1660" w:type="dxa"/>
            <w:noWrap/>
            <w:hideMark/>
          </w:tcPr>
          <w:p w14:paraId="7F387A3B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B </w:t>
            </w:r>
          </w:p>
        </w:tc>
      </w:tr>
      <w:tr w:rsidR="005E0AF8" w:rsidRPr="007E1488" w14:paraId="565AE8C4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B00A89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Pax-5 </w:t>
            </w:r>
          </w:p>
        </w:tc>
        <w:tc>
          <w:tcPr>
            <w:tcW w:w="1840" w:type="dxa"/>
            <w:noWrap/>
            <w:hideMark/>
          </w:tcPr>
          <w:p w14:paraId="735190A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PEA3 </w:t>
            </w:r>
          </w:p>
        </w:tc>
        <w:tc>
          <w:tcPr>
            <w:tcW w:w="1660" w:type="dxa"/>
            <w:noWrap/>
            <w:hideMark/>
          </w:tcPr>
          <w:p w14:paraId="1B278661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PXR-</w:t>
            </w:r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1:RXR</w:t>
            </w:r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-α</w:t>
            </w:r>
          </w:p>
        </w:tc>
      </w:tr>
      <w:tr w:rsidR="005E0AF8" w:rsidRPr="007E1488" w14:paraId="630A8F60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78A0838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PEA3 </w:t>
            </w:r>
          </w:p>
        </w:tc>
        <w:tc>
          <w:tcPr>
            <w:tcW w:w="1840" w:type="dxa"/>
            <w:noWrap/>
            <w:hideMark/>
          </w:tcPr>
          <w:p w14:paraId="40E2306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A </w:t>
            </w:r>
          </w:p>
        </w:tc>
        <w:tc>
          <w:tcPr>
            <w:tcW w:w="1660" w:type="dxa"/>
            <w:noWrap/>
            <w:hideMark/>
          </w:tcPr>
          <w:p w14:paraId="4067A3F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RAR-β </w:t>
            </w:r>
          </w:p>
        </w:tc>
      </w:tr>
      <w:tr w:rsidR="005E0AF8" w:rsidRPr="007E1488" w14:paraId="04D8B5AE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72B42BF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POU2F1 </w:t>
            </w:r>
          </w:p>
        </w:tc>
        <w:tc>
          <w:tcPr>
            <w:tcW w:w="1840" w:type="dxa"/>
            <w:noWrap/>
            <w:hideMark/>
          </w:tcPr>
          <w:p w14:paraId="41AC704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B </w:t>
            </w:r>
          </w:p>
        </w:tc>
        <w:tc>
          <w:tcPr>
            <w:tcW w:w="1660" w:type="dxa"/>
            <w:noWrap/>
            <w:hideMark/>
          </w:tcPr>
          <w:p w14:paraId="0F5D2EC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AF8" w:rsidRPr="007E1488" w14:paraId="084222E4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8BE93D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POU2F2 </w:t>
            </w:r>
          </w:p>
        </w:tc>
        <w:tc>
          <w:tcPr>
            <w:tcW w:w="1840" w:type="dxa"/>
            <w:noWrap/>
            <w:hideMark/>
          </w:tcPr>
          <w:p w14:paraId="1239E7A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PXR-</w:t>
            </w:r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1:RXR</w:t>
            </w:r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-α </w:t>
            </w:r>
          </w:p>
        </w:tc>
        <w:tc>
          <w:tcPr>
            <w:tcW w:w="1660" w:type="dxa"/>
            <w:noWrap/>
            <w:hideMark/>
          </w:tcPr>
          <w:p w14:paraId="5279085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RXR-α </w:t>
            </w:r>
          </w:p>
        </w:tc>
      </w:tr>
      <w:tr w:rsidR="005E0AF8" w:rsidRPr="007E1488" w14:paraId="655C0C6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6C412F2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A </w:t>
            </w:r>
          </w:p>
        </w:tc>
        <w:tc>
          <w:tcPr>
            <w:tcW w:w="1840" w:type="dxa"/>
            <w:noWrap/>
            <w:hideMark/>
          </w:tcPr>
          <w:p w14:paraId="1BBB29C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RAR-α1 </w:t>
            </w:r>
          </w:p>
        </w:tc>
        <w:tc>
          <w:tcPr>
            <w:tcW w:w="1660" w:type="dxa"/>
            <w:noWrap/>
            <w:hideMark/>
          </w:tcPr>
          <w:p w14:paraId="763EE17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Sp1 </w:t>
            </w:r>
          </w:p>
        </w:tc>
      </w:tr>
      <w:tr w:rsidR="005E0AF8" w:rsidRPr="007E1488" w14:paraId="41CA159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754058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PR B </w:t>
            </w:r>
          </w:p>
        </w:tc>
        <w:tc>
          <w:tcPr>
            <w:tcW w:w="1840" w:type="dxa"/>
            <w:noWrap/>
            <w:hideMark/>
          </w:tcPr>
          <w:p w14:paraId="0D643A6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RAR-β </w:t>
            </w:r>
          </w:p>
        </w:tc>
        <w:tc>
          <w:tcPr>
            <w:tcW w:w="1660" w:type="dxa"/>
            <w:noWrap/>
            <w:hideMark/>
          </w:tcPr>
          <w:p w14:paraId="592028C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SRF </w:t>
            </w:r>
          </w:p>
        </w:tc>
      </w:tr>
      <w:tr w:rsidR="005E0AF8" w:rsidRPr="007E1488" w14:paraId="77550539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00AB28E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PXR-</w:t>
            </w:r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1:RXR</w:t>
            </w:r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-α </w:t>
            </w:r>
          </w:p>
        </w:tc>
        <w:tc>
          <w:tcPr>
            <w:tcW w:w="1840" w:type="dxa"/>
            <w:noWrap/>
            <w:hideMark/>
          </w:tcPr>
          <w:p w14:paraId="414C369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RAR-</w:t>
            </w:r>
            <w:proofErr w:type="gram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β:RXR</w:t>
            </w:r>
            <w:proofErr w:type="gram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-α </w:t>
            </w:r>
          </w:p>
        </w:tc>
        <w:tc>
          <w:tcPr>
            <w:tcW w:w="1660" w:type="dxa"/>
            <w:noWrap/>
            <w:hideMark/>
          </w:tcPr>
          <w:p w14:paraId="23D6826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SRY </w:t>
            </w:r>
          </w:p>
        </w:tc>
      </w:tr>
      <w:tr w:rsidR="005E0AF8" w:rsidRPr="007E1488" w14:paraId="216CFAEF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3B6662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0" w:type="dxa"/>
            <w:noWrap/>
            <w:hideMark/>
          </w:tcPr>
          <w:p w14:paraId="577A9999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RelA</w:t>
            </w:r>
            <w:proofErr w:type="spellEnd"/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60" w:type="dxa"/>
            <w:noWrap/>
            <w:hideMark/>
          </w:tcPr>
          <w:p w14:paraId="156366D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STAT1β </w:t>
            </w:r>
          </w:p>
        </w:tc>
      </w:tr>
      <w:tr w:rsidR="005E0AF8" w:rsidRPr="007E1488" w14:paraId="2F2908DB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6CE3587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SRY </w:t>
            </w:r>
          </w:p>
        </w:tc>
        <w:tc>
          <w:tcPr>
            <w:tcW w:w="1840" w:type="dxa"/>
            <w:noWrap/>
            <w:hideMark/>
          </w:tcPr>
          <w:p w14:paraId="68C5F5E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RXR-α </w:t>
            </w:r>
          </w:p>
        </w:tc>
        <w:tc>
          <w:tcPr>
            <w:tcW w:w="1660" w:type="dxa"/>
            <w:noWrap/>
            <w:hideMark/>
          </w:tcPr>
          <w:p w14:paraId="0D77273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STAT4 </w:t>
            </w:r>
          </w:p>
        </w:tc>
      </w:tr>
      <w:tr w:rsidR="005E0AF8" w:rsidRPr="007E1488" w14:paraId="34E4DE6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54458E2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STAT1β </w:t>
            </w:r>
          </w:p>
        </w:tc>
        <w:tc>
          <w:tcPr>
            <w:tcW w:w="1840" w:type="dxa"/>
            <w:noWrap/>
            <w:hideMark/>
          </w:tcPr>
          <w:p w14:paraId="0B6B4AC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Sp1 </w:t>
            </w:r>
          </w:p>
        </w:tc>
        <w:tc>
          <w:tcPr>
            <w:tcW w:w="1660" w:type="dxa"/>
            <w:noWrap/>
            <w:hideMark/>
          </w:tcPr>
          <w:p w14:paraId="2E20A19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TBP </w:t>
            </w:r>
          </w:p>
        </w:tc>
      </w:tr>
      <w:tr w:rsidR="005E0AF8" w:rsidRPr="007E1488" w14:paraId="3ED87628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B34CB24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STAT4 </w:t>
            </w:r>
          </w:p>
        </w:tc>
        <w:tc>
          <w:tcPr>
            <w:tcW w:w="1840" w:type="dxa"/>
            <w:noWrap/>
            <w:hideMark/>
          </w:tcPr>
          <w:p w14:paraId="436206F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SRY </w:t>
            </w:r>
          </w:p>
        </w:tc>
        <w:tc>
          <w:tcPr>
            <w:tcW w:w="1660" w:type="dxa"/>
            <w:noWrap/>
            <w:hideMark/>
          </w:tcPr>
          <w:p w14:paraId="22B2C26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TCF-4 </w:t>
            </w:r>
          </w:p>
        </w:tc>
      </w:tr>
      <w:tr w:rsidR="005E0AF8" w:rsidRPr="007E1488" w14:paraId="3A9996F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139B1BA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STAT5A </w:t>
            </w:r>
          </w:p>
        </w:tc>
        <w:tc>
          <w:tcPr>
            <w:tcW w:w="1840" w:type="dxa"/>
            <w:noWrap/>
            <w:hideMark/>
          </w:tcPr>
          <w:p w14:paraId="6D63F43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STAT4 </w:t>
            </w:r>
          </w:p>
        </w:tc>
        <w:tc>
          <w:tcPr>
            <w:tcW w:w="1660" w:type="dxa"/>
            <w:noWrap/>
            <w:hideMark/>
          </w:tcPr>
          <w:p w14:paraId="2E9C3B3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TCF-4E </w:t>
            </w:r>
          </w:p>
        </w:tc>
      </w:tr>
      <w:tr w:rsidR="005E0AF8" w:rsidRPr="007E1488" w14:paraId="52486A56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1412240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T3R-β1 </w:t>
            </w:r>
          </w:p>
        </w:tc>
        <w:tc>
          <w:tcPr>
            <w:tcW w:w="1840" w:type="dxa"/>
            <w:noWrap/>
            <w:hideMark/>
          </w:tcPr>
          <w:p w14:paraId="2ACBC4A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T3R-β1 </w:t>
            </w:r>
          </w:p>
        </w:tc>
        <w:tc>
          <w:tcPr>
            <w:tcW w:w="1660" w:type="dxa"/>
            <w:noWrap/>
            <w:hideMark/>
          </w:tcPr>
          <w:p w14:paraId="6643CE2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TFIID </w:t>
            </w:r>
          </w:p>
        </w:tc>
      </w:tr>
      <w:tr w:rsidR="005E0AF8" w:rsidRPr="007E1488" w14:paraId="6CB70035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3F24399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TCF-4 </w:t>
            </w:r>
          </w:p>
        </w:tc>
        <w:tc>
          <w:tcPr>
            <w:tcW w:w="1840" w:type="dxa"/>
            <w:noWrap/>
            <w:hideMark/>
          </w:tcPr>
          <w:p w14:paraId="6BC303B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TCF-4E </w:t>
            </w:r>
          </w:p>
        </w:tc>
        <w:tc>
          <w:tcPr>
            <w:tcW w:w="1660" w:type="dxa"/>
            <w:noWrap/>
            <w:hideMark/>
          </w:tcPr>
          <w:p w14:paraId="3373635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TFII-I </w:t>
            </w:r>
          </w:p>
        </w:tc>
      </w:tr>
      <w:tr w:rsidR="005E0AF8" w:rsidRPr="007E1488" w14:paraId="13F5598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38FD7E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TCF-4E </w:t>
            </w:r>
          </w:p>
        </w:tc>
        <w:tc>
          <w:tcPr>
            <w:tcW w:w="1840" w:type="dxa"/>
            <w:noWrap/>
            <w:hideMark/>
          </w:tcPr>
          <w:p w14:paraId="005AB36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TFIID </w:t>
            </w:r>
          </w:p>
        </w:tc>
        <w:tc>
          <w:tcPr>
            <w:tcW w:w="1660" w:type="dxa"/>
            <w:noWrap/>
            <w:hideMark/>
          </w:tcPr>
          <w:p w14:paraId="32A235C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USF1 </w:t>
            </w:r>
          </w:p>
        </w:tc>
      </w:tr>
      <w:tr w:rsidR="005E0AF8" w:rsidRPr="007E1488" w14:paraId="3B466777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4678502E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TFIID </w:t>
            </w:r>
          </w:p>
        </w:tc>
        <w:tc>
          <w:tcPr>
            <w:tcW w:w="1840" w:type="dxa"/>
            <w:noWrap/>
            <w:hideMark/>
          </w:tcPr>
          <w:p w14:paraId="10A8E12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TFII-I </w:t>
            </w:r>
          </w:p>
        </w:tc>
        <w:tc>
          <w:tcPr>
            <w:tcW w:w="1660" w:type="dxa"/>
            <w:noWrap/>
            <w:hideMark/>
          </w:tcPr>
          <w:p w14:paraId="39D1A8D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USF2 </w:t>
            </w:r>
          </w:p>
        </w:tc>
      </w:tr>
      <w:tr w:rsidR="005E0AF8" w:rsidRPr="007E1488" w14:paraId="5B7CEA5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6FC1EA5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TFII-I </w:t>
            </w:r>
          </w:p>
        </w:tc>
        <w:tc>
          <w:tcPr>
            <w:tcW w:w="1840" w:type="dxa"/>
            <w:noWrap/>
            <w:hideMark/>
          </w:tcPr>
          <w:p w14:paraId="61304E5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USF2 </w:t>
            </w:r>
          </w:p>
        </w:tc>
        <w:tc>
          <w:tcPr>
            <w:tcW w:w="1660" w:type="dxa"/>
            <w:noWrap/>
            <w:hideMark/>
          </w:tcPr>
          <w:p w14:paraId="15398A5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VDR </w:t>
            </w:r>
          </w:p>
        </w:tc>
      </w:tr>
      <w:tr w:rsidR="005E0AF8" w:rsidRPr="007E1488" w14:paraId="56661331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623626E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VDR </w:t>
            </w:r>
          </w:p>
        </w:tc>
        <w:tc>
          <w:tcPr>
            <w:tcW w:w="1840" w:type="dxa"/>
            <w:noWrap/>
            <w:hideMark/>
          </w:tcPr>
          <w:p w14:paraId="527F40F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VDR </w:t>
            </w:r>
          </w:p>
        </w:tc>
        <w:tc>
          <w:tcPr>
            <w:tcW w:w="1660" w:type="dxa"/>
            <w:noWrap/>
            <w:hideMark/>
          </w:tcPr>
          <w:p w14:paraId="76EBFD6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E0AF8" w:rsidRPr="007E1488" w14:paraId="36D4BE82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24FB1B7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WT1 </w:t>
            </w:r>
          </w:p>
        </w:tc>
        <w:tc>
          <w:tcPr>
            <w:tcW w:w="1840" w:type="dxa"/>
            <w:noWrap/>
            <w:hideMark/>
          </w:tcPr>
          <w:p w14:paraId="505A5856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WT1 </w:t>
            </w:r>
          </w:p>
        </w:tc>
        <w:tc>
          <w:tcPr>
            <w:tcW w:w="1660" w:type="dxa"/>
            <w:noWrap/>
            <w:hideMark/>
          </w:tcPr>
          <w:p w14:paraId="34FBB17C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E0AF8" w:rsidRPr="007E1488" w14:paraId="197779F1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A9D609D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XBP-1 </w:t>
            </w:r>
          </w:p>
        </w:tc>
        <w:tc>
          <w:tcPr>
            <w:tcW w:w="1840" w:type="dxa"/>
            <w:noWrap/>
            <w:hideMark/>
          </w:tcPr>
          <w:p w14:paraId="22902348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XBP-1 </w:t>
            </w:r>
          </w:p>
        </w:tc>
        <w:tc>
          <w:tcPr>
            <w:tcW w:w="1660" w:type="dxa"/>
            <w:noWrap/>
            <w:hideMark/>
          </w:tcPr>
          <w:p w14:paraId="0EA6362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E0AF8" w:rsidRPr="007E1488" w14:paraId="0BFAE11D" w14:textId="77777777" w:rsidTr="00DD6938">
        <w:trPr>
          <w:trHeight w:val="300"/>
        </w:trPr>
        <w:tc>
          <w:tcPr>
            <w:tcW w:w="1660" w:type="dxa"/>
            <w:noWrap/>
            <w:hideMark/>
          </w:tcPr>
          <w:p w14:paraId="178DBFE3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 xml:space="preserve">YY1 </w:t>
            </w:r>
          </w:p>
        </w:tc>
        <w:tc>
          <w:tcPr>
            <w:tcW w:w="1840" w:type="dxa"/>
            <w:noWrap/>
            <w:hideMark/>
          </w:tcPr>
          <w:p w14:paraId="340716D2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0F034857" w14:textId="77777777" w:rsidR="005E0AF8" w:rsidRPr="00305C8A" w:rsidRDefault="005E0AF8" w:rsidP="00DD6938">
            <w:pPr>
              <w:spacing w:line="48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05C8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329ACF28" w14:textId="77777777" w:rsidR="005E0AF8" w:rsidRDefault="005E0AF8" w:rsidP="005E0A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E173E">
        <w:rPr>
          <w:rFonts w:ascii="Times New Roman" w:hAnsi="Times New Roman" w:cs="Times New Roman"/>
          <w:sz w:val="24"/>
          <w:szCs w:val="24"/>
        </w:rPr>
        <w:t xml:space="preserve">ranscription factors predicted to bind </w:t>
      </w:r>
      <w:r w:rsidRPr="006644E8">
        <w:rPr>
          <w:rFonts w:ascii="Times New Roman" w:hAnsi="Times New Roman" w:cs="Times New Roman"/>
          <w:i/>
          <w:sz w:val="24"/>
          <w:szCs w:val="24"/>
        </w:rPr>
        <w:t>ABCB1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173E">
        <w:rPr>
          <w:rFonts w:ascii="Times New Roman" w:hAnsi="Times New Roman" w:cs="Times New Roman"/>
          <w:sz w:val="24"/>
          <w:szCs w:val="24"/>
        </w:rPr>
        <w:t xml:space="preserve"> </w:t>
      </w:r>
      <w:r w:rsidRPr="006644E8">
        <w:rPr>
          <w:rFonts w:ascii="Times New Roman" w:hAnsi="Times New Roman" w:cs="Times New Roman"/>
          <w:i/>
          <w:sz w:val="24"/>
          <w:szCs w:val="24"/>
        </w:rPr>
        <w:t>ABCC1</w:t>
      </w:r>
      <w:r w:rsidRPr="002E1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6644E8">
        <w:rPr>
          <w:rFonts w:ascii="Times New Roman" w:hAnsi="Times New Roman" w:cs="Times New Roman"/>
          <w:i/>
          <w:sz w:val="24"/>
          <w:szCs w:val="24"/>
        </w:rPr>
        <w:t>ABCA</w:t>
      </w:r>
      <w:r>
        <w:rPr>
          <w:rFonts w:ascii="Times New Roman" w:hAnsi="Times New Roman" w:cs="Times New Roman"/>
          <w:sz w:val="24"/>
          <w:szCs w:val="24"/>
        </w:rPr>
        <w:t>1 promoters (TR</w:t>
      </w:r>
      <w:r w:rsidRPr="002E173E">
        <w:rPr>
          <w:rFonts w:ascii="Times New Roman" w:hAnsi="Times New Roman" w:cs="Times New Roman"/>
          <w:sz w:val="24"/>
          <w:szCs w:val="24"/>
        </w:rPr>
        <w:t>ANSFAC software v 8.3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39F6A1C" w14:textId="77777777" w:rsidR="0057546F" w:rsidRPr="005E0AF8" w:rsidRDefault="0057546F" w:rsidP="0057546F">
      <w:pPr>
        <w:spacing w:line="48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E7EAC0E" w14:textId="77777777" w:rsidR="0057546F" w:rsidRDefault="0057546F" w:rsidP="005754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967573" w14:textId="40FA7B47" w:rsidR="00312BE0" w:rsidRPr="00670375" w:rsidRDefault="00312BE0" w:rsidP="00312B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037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1B34B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70375"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 w:rsidR="005E0AF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70375">
        <w:rPr>
          <w:rFonts w:ascii="Times New Roman" w:hAnsi="Times New Roman" w:cs="Times New Roman"/>
          <w:b/>
          <w:bCs/>
          <w:sz w:val="24"/>
          <w:szCs w:val="24"/>
        </w:rPr>
        <w:t>. Patient clinical-pathological features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826"/>
        <w:gridCol w:w="483"/>
        <w:gridCol w:w="838"/>
        <w:gridCol w:w="1012"/>
        <w:gridCol w:w="741"/>
        <w:gridCol w:w="879"/>
        <w:gridCol w:w="1304"/>
        <w:gridCol w:w="1304"/>
      </w:tblGrid>
      <w:tr w:rsidR="00312BE0" w:rsidRPr="0092125E" w14:paraId="0BA655F1" w14:textId="77777777" w:rsidTr="008C7C0F">
        <w:trPr>
          <w:trHeight w:val="420"/>
        </w:trPr>
        <w:tc>
          <w:tcPr>
            <w:tcW w:w="946" w:type="dxa"/>
            <w:noWrap/>
            <w:hideMark/>
          </w:tcPr>
          <w:p w14:paraId="2124999E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UPN</w:t>
            </w:r>
          </w:p>
        </w:tc>
        <w:tc>
          <w:tcPr>
            <w:tcW w:w="826" w:type="dxa"/>
            <w:noWrap/>
            <w:hideMark/>
          </w:tcPr>
          <w:p w14:paraId="1425F7E6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483" w:type="dxa"/>
            <w:noWrap/>
            <w:hideMark/>
          </w:tcPr>
          <w:p w14:paraId="0FA4008F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838" w:type="dxa"/>
            <w:noWrap/>
            <w:hideMark/>
          </w:tcPr>
          <w:p w14:paraId="21B624CD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habits</w:t>
            </w:r>
          </w:p>
        </w:tc>
        <w:tc>
          <w:tcPr>
            <w:tcW w:w="1012" w:type="dxa"/>
            <w:noWrap/>
            <w:hideMark/>
          </w:tcPr>
          <w:p w14:paraId="63AE7E73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Stage</w:t>
            </w:r>
          </w:p>
          <w:p w14:paraId="3835E189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41" w:type="dxa"/>
            <w:noWrap/>
            <w:hideMark/>
          </w:tcPr>
          <w:p w14:paraId="061A23DB" w14:textId="77777777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C/EPB-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β</w:t>
            </w: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 xml:space="preserve"> LAP</w:t>
            </w:r>
          </w:p>
          <w:p w14:paraId="33DE4F4B" w14:textId="31260EB4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C76F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Score</w:t>
            </w:r>
          </w:p>
          <w:p w14:paraId="7294B5B4" w14:textId="77777777" w:rsidR="00312BE0" w:rsidRPr="00EC76FC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879" w:type="dxa"/>
            <w:noWrap/>
            <w:hideMark/>
          </w:tcPr>
          <w:p w14:paraId="4E0BA2D7" w14:textId="77777777" w:rsidR="00312BE0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%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  <w:proofErr w:type="gramEnd"/>
          </w:p>
          <w:p w14:paraId="2F72F40A" w14:textId="77777777" w:rsidR="00312BE0" w:rsidRPr="0092125E" w:rsidRDefault="00312BE0" w:rsidP="008C7C0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cells</w:t>
            </w:r>
          </w:p>
        </w:tc>
        <w:tc>
          <w:tcPr>
            <w:tcW w:w="1304" w:type="dxa"/>
          </w:tcPr>
          <w:p w14:paraId="6808E69E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PFS</w:t>
            </w:r>
          </w:p>
          <w:p w14:paraId="38842413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(months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4" w:type="dxa"/>
            <w:noWrap/>
            <w:hideMark/>
          </w:tcPr>
          <w:p w14:paraId="4068BD3A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</w:t>
            </w:r>
          </w:p>
          <w:p w14:paraId="0D302920" w14:textId="77777777" w:rsidR="00312BE0" w:rsidRPr="0092125E" w:rsidRDefault="00312BE0" w:rsidP="008C7C0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(months)</w:t>
            </w:r>
          </w:p>
        </w:tc>
      </w:tr>
      <w:tr w:rsidR="00312BE0" w:rsidRPr="0092125E" w14:paraId="2974111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73BC3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6" w:type="dxa"/>
            <w:noWrap/>
            <w:hideMark/>
          </w:tcPr>
          <w:p w14:paraId="1ACA29F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8B849C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38" w:type="dxa"/>
            <w:noWrap/>
            <w:hideMark/>
          </w:tcPr>
          <w:p w14:paraId="30F37D2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81653C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  <w:hideMark/>
          </w:tcPr>
          <w:p w14:paraId="5B9811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3E7BF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04" w:type="dxa"/>
          </w:tcPr>
          <w:p w14:paraId="1C9A00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5B24AF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7DA23D2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4C023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826" w:type="dxa"/>
            <w:noWrap/>
            <w:hideMark/>
          </w:tcPr>
          <w:p w14:paraId="3A2F18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3BB8E7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  <w:hideMark/>
          </w:tcPr>
          <w:p w14:paraId="3F9822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noWrap/>
            <w:hideMark/>
          </w:tcPr>
          <w:p w14:paraId="4A7CFC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37F374C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11D34E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04" w:type="dxa"/>
          </w:tcPr>
          <w:p w14:paraId="7271DA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  <w:noWrap/>
            <w:hideMark/>
          </w:tcPr>
          <w:p w14:paraId="14C5A6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435F6E2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410A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6" w:type="dxa"/>
            <w:noWrap/>
            <w:hideMark/>
          </w:tcPr>
          <w:p w14:paraId="1ED25C6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73040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611DA6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992E2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3167E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30ED6D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04" w:type="dxa"/>
          </w:tcPr>
          <w:p w14:paraId="1F7E0A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  <w:hideMark/>
          </w:tcPr>
          <w:p w14:paraId="4167BA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312BE0" w:rsidRPr="0092125E" w14:paraId="247FC9F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F1295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6" w:type="dxa"/>
            <w:noWrap/>
            <w:hideMark/>
          </w:tcPr>
          <w:p w14:paraId="470DABC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72843B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38" w:type="dxa"/>
            <w:noWrap/>
            <w:hideMark/>
          </w:tcPr>
          <w:p w14:paraId="55E3C7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E665AF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7BCA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7AB9A4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</w:tcPr>
          <w:p w14:paraId="3EF18A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04" w:type="dxa"/>
            <w:noWrap/>
            <w:hideMark/>
          </w:tcPr>
          <w:p w14:paraId="535FFD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6A2483A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574BC4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6" w:type="dxa"/>
            <w:noWrap/>
            <w:hideMark/>
          </w:tcPr>
          <w:p w14:paraId="7A6914E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5341C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38" w:type="dxa"/>
            <w:noWrap/>
            <w:hideMark/>
          </w:tcPr>
          <w:p w14:paraId="110F25C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D28AC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C5DD6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6EE59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304" w:type="dxa"/>
          </w:tcPr>
          <w:p w14:paraId="60EE9B4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  <w:noWrap/>
            <w:hideMark/>
          </w:tcPr>
          <w:p w14:paraId="3CC845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312BE0" w:rsidRPr="0092125E" w14:paraId="4E2D0C27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5DBD77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6" w:type="dxa"/>
            <w:noWrap/>
            <w:hideMark/>
          </w:tcPr>
          <w:p w14:paraId="2DE6C23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08B639E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  <w:hideMark/>
          </w:tcPr>
          <w:p w14:paraId="51D774E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1ABDD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495DDB8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0BAD9C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14:paraId="0B4263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0CF2803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51A9156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138160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6" w:type="dxa"/>
            <w:noWrap/>
            <w:hideMark/>
          </w:tcPr>
          <w:p w14:paraId="4FB1C6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721B48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  <w:hideMark/>
          </w:tcPr>
          <w:p w14:paraId="1BC2975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33490E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2A73B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44AAC0D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</w:tcPr>
          <w:p w14:paraId="65B5888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  <w:hideMark/>
          </w:tcPr>
          <w:p w14:paraId="004427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1C62D54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EA7E3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</w:p>
        </w:tc>
        <w:tc>
          <w:tcPr>
            <w:tcW w:w="826" w:type="dxa"/>
            <w:noWrap/>
            <w:hideMark/>
          </w:tcPr>
          <w:p w14:paraId="69CE57E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0EDC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38" w:type="dxa"/>
            <w:noWrap/>
            <w:hideMark/>
          </w:tcPr>
          <w:p w14:paraId="5122CC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F0460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60215C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390A387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582486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0C510C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312BE0" w:rsidRPr="0092125E" w14:paraId="093626B6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69DC3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</w:tc>
        <w:tc>
          <w:tcPr>
            <w:tcW w:w="826" w:type="dxa"/>
            <w:noWrap/>
            <w:hideMark/>
          </w:tcPr>
          <w:p w14:paraId="3D6633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14CB05F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  <w:hideMark/>
          </w:tcPr>
          <w:p w14:paraId="4BAF906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44369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8EFBB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5FE83E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04" w:type="dxa"/>
          </w:tcPr>
          <w:p w14:paraId="6BA2B3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5BD4AE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12BE0" w:rsidRPr="0092125E" w14:paraId="16B753A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D77C3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</w:p>
        </w:tc>
        <w:tc>
          <w:tcPr>
            <w:tcW w:w="826" w:type="dxa"/>
            <w:noWrap/>
            <w:hideMark/>
          </w:tcPr>
          <w:p w14:paraId="76A40A3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E2936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38" w:type="dxa"/>
            <w:noWrap/>
            <w:hideMark/>
          </w:tcPr>
          <w:p w14:paraId="5E2267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8EC7A7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323486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0B9D66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306275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  <w:noWrap/>
            <w:hideMark/>
          </w:tcPr>
          <w:p w14:paraId="4C5291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12BE0" w:rsidRPr="0092125E" w14:paraId="1613E33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211F9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6" w:type="dxa"/>
            <w:noWrap/>
            <w:hideMark/>
          </w:tcPr>
          <w:p w14:paraId="56A1560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066EE0A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  <w:hideMark/>
          </w:tcPr>
          <w:p w14:paraId="66AE304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37EEF0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77A5CF1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2F0596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</w:tcPr>
          <w:p w14:paraId="047E639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04" w:type="dxa"/>
            <w:noWrap/>
            <w:hideMark/>
          </w:tcPr>
          <w:p w14:paraId="7FC079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312BE0" w:rsidRPr="0092125E" w14:paraId="5384C05F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400201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</w:tc>
        <w:tc>
          <w:tcPr>
            <w:tcW w:w="826" w:type="dxa"/>
            <w:noWrap/>
            <w:hideMark/>
          </w:tcPr>
          <w:p w14:paraId="63DB5F1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71DC5F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38" w:type="dxa"/>
            <w:noWrap/>
            <w:hideMark/>
          </w:tcPr>
          <w:p w14:paraId="2E430A0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CE3FAE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11DDD7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61C50A3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5F26F6B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74D2BC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312BE0" w:rsidRPr="0092125E" w14:paraId="06AE6EA0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6D4D65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6" w:type="dxa"/>
            <w:noWrap/>
            <w:hideMark/>
          </w:tcPr>
          <w:p w14:paraId="4E300C5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24574B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noWrap/>
            <w:hideMark/>
          </w:tcPr>
          <w:p w14:paraId="43F9BB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E9584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8FC7E5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98717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4E8B88C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5A0B83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7D8C8963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CD6A3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6" w:type="dxa"/>
            <w:noWrap/>
            <w:hideMark/>
          </w:tcPr>
          <w:p w14:paraId="0154DC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F9686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38" w:type="dxa"/>
            <w:noWrap/>
            <w:hideMark/>
          </w:tcPr>
          <w:p w14:paraId="3CB55E0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4E48F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1F6844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7E1B90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04" w:type="dxa"/>
          </w:tcPr>
          <w:p w14:paraId="028CC4F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6D6CAF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483D3B6C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37F89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26" w:type="dxa"/>
            <w:noWrap/>
            <w:hideMark/>
          </w:tcPr>
          <w:p w14:paraId="1EB8F1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81BE6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217874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51102B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8A1C7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17BBC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530D75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04" w:type="dxa"/>
            <w:noWrap/>
            <w:hideMark/>
          </w:tcPr>
          <w:p w14:paraId="4669145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58812A2C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01D697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</w:p>
        </w:tc>
        <w:tc>
          <w:tcPr>
            <w:tcW w:w="826" w:type="dxa"/>
            <w:noWrap/>
            <w:hideMark/>
          </w:tcPr>
          <w:p w14:paraId="3363BB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142832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  <w:hideMark/>
          </w:tcPr>
          <w:p w14:paraId="651A344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955582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1A236C0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5BF4AB5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04" w:type="dxa"/>
          </w:tcPr>
          <w:p w14:paraId="545E6E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45D005F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1C9196D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6E3BA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6" w:type="dxa"/>
            <w:noWrap/>
            <w:hideMark/>
          </w:tcPr>
          <w:p w14:paraId="027182B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7B01E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38" w:type="dxa"/>
            <w:noWrap/>
            <w:hideMark/>
          </w:tcPr>
          <w:p w14:paraId="1A87C4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58EE54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5FE7C4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EF2A56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304" w:type="dxa"/>
          </w:tcPr>
          <w:p w14:paraId="3DC14D8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3BC8AC9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0673985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85561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6" w:type="dxa"/>
            <w:noWrap/>
            <w:hideMark/>
          </w:tcPr>
          <w:p w14:paraId="1E939E7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03369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  <w:hideMark/>
          </w:tcPr>
          <w:p w14:paraId="6F6C53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BBCA7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452BA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14BC473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</w:tcPr>
          <w:p w14:paraId="16056C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04" w:type="dxa"/>
            <w:noWrap/>
            <w:hideMark/>
          </w:tcPr>
          <w:p w14:paraId="692D35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312BE0" w:rsidRPr="0092125E" w14:paraId="2DA973B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1BA8CF3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6" w:type="dxa"/>
            <w:noWrap/>
            <w:hideMark/>
          </w:tcPr>
          <w:p w14:paraId="36219FD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42FD93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38" w:type="dxa"/>
            <w:noWrap/>
            <w:hideMark/>
          </w:tcPr>
          <w:p w14:paraId="15006B4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C1FD2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BEE121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73908E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6218164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  <w:hideMark/>
          </w:tcPr>
          <w:p w14:paraId="511BAC2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1E626D6F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8C942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20 </w:t>
            </w:r>
          </w:p>
        </w:tc>
        <w:tc>
          <w:tcPr>
            <w:tcW w:w="826" w:type="dxa"/>
            <w:noWrap/>
            <w:hideMark/>
          </w:tcPr>
          <w:p w14:paraId="3BFE39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2E393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  <w:hideMark/>
          </w:tcPr>
          <w:p w14:paraId="0F8DBD5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BA61F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F0605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51BE2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04" w:type="dxa"/>
          </w:tcPr>
          <w:p w14:paraId="79C576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276D12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312BE0" w:rsidRPr="0092125E" w14:paraId="06E6ABA6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410CED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26" w:type="dxa"/>
            <w:noWrap/>
            <w:hideMark/>
          </w:tcPr>
          <w:p w14:paraId="2806E2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2B1C307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  <w:hideMark/>
          </w:tcPr>
          <w:p w14:paraId="737C5A8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4AB208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40BA93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E66A7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</w:tcPr>
          <w:p w14:paraId="0345E56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  <w:noWrap/>
            <w:hideMark/>
          </w:tcPr>
          <w:p w14:paraId="2B7D74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312BE0" w:rsidRPr="0092125E" w14:paraId="3DC64EBB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5A53B3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26" w:type="dxa"/>
            <w:noWrap/>
            <w:hideMark/>
          </w:tcPr>
          <w:p w14:paraId="5826B28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F9B5E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  <w:hideMark/>
          </w:tcPr>
          <w:p w14:paraId="66805C5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563832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35AB00D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7C4C7FF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04" w:type="dxa"/>
          </w:tcPr>
          <w:p w14:paraId="1DD504B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10238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40EE2BA2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BC728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26" w:type="dxa"/>
            <w:noWrap/>
            <w:hideMark/>
          </w:tcPr>
          <w:p w14:paraId="227295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0CEFA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3F67753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7F077D2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D58AB9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2DBB8DB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</w:tcPr>
          <w:p w14:paraId="0F3828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  <w:hideMark/>
          </w:tcPr>
          <w:p w14:paraId="7864751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312BE0" w:rsidRPr="0092125E" w14:paraId="6880AF5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C0CCB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</w:p>
        </w:tc>
        <w:tc>
          <w:tcPr>
            <w:tcW w:w="826" w:type="dxa"/>
            <w:noWrap/>
            <w:hideMark/>
          </w:tcPr>
          <w:p w14:paraId="61FA25C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48791E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  <w:hideMark/>
          </w:tcPr>
          <w:p w14:paraId="6FF5A34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3D86FDB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EC0449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311489B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04" w:type="dxa"/>
          </w:tcPr>
          <w:p w14:paraId="7BF4B75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  <w:hideMark/>
          </w:tcPr>
          <w:p w14:paraId="762AF1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312BE0" w:rsidRPr="0092125E" w14:paraId="39CE3885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BD4959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26" w:type="dxa"/>
            <w:noWrap/>
            <w:hideMark/>
          </w:tcPr>
          <w:p w14:paraId="157AD5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45DC36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  <w:hideMark/>
          </w:tcPr>
          <w:p w14:paraId="3C1E24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B77AD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951D60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038C896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304" w:type="dxa"/>
          </w:tcPr>
          <w:p w14:paraId="418043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  <w:noWrap/>
            <w:hideMark/>
          </w:tcPr>
          <w:p w14:paraId="70B70F2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312BE0" w:rsidRPr="0092125E" w14:paraId="3F9DCA3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75B13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26" w:type="dxa"/>
            <w:noWrap/>
            <w:hideMark/>
          </w:tcPr>
          <w:p w14:paraId="3C16056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3DA7E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  <w:hideMark/>
          </w:tcPr>
          <w:p w14:paraId="6028BB2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59FAE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A033D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595692D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304" w:type="dxa"/>
          </w:tcPr>
          <w:p w14:paraId="694B61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  <w:noWrap/>
            <w:hideMark/>
          </w:tcPr>
          <w:p w14:paraId="0BE086B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312BE0" w:rsidRPr="0092125E" w14:paraId="4C42F71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23646E3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26" w:type="dxa"/>
            <w:noWrap/>
            <w:hideMark/>
          </w:tcPr>
          <w:p w14:paraId="5EE5D9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32C6841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38" w:type="dxa"/>
            <w:noWrap/>
            <w:hideMark/>
          </w:tcPr>
          <w:p w14:paraId="04C6A22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34686C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3AE7D3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680705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04" w:type="dxa"/>
          </w:tcPr>
          <w:p w14:paraId="706E64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  <w:hideMark/>
          </w:tcPr>
          <w:p w14:paraId="561DB2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12BE0" w:rsidRPr="0092125E" w14:paraId="33CAC86E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400D99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28 </w:t>
            </w:r>
          </w:p>
        </w:tc>
        <w:tc>
          <w:tcPr>
            <w:tcW w:w="826" w:type="dxa"/>
            <w:noWrap/>
            <w:hideMark/>
          </w:tcPr>
          <w:p w14:paraId="64D4F78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59289E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8" w:type="dxa"/>
            <w:noWrap/>
            <w:hideMark/>
          </w:tcPr>
          <w:p w14:paraId="065B57B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7941DD2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</w:p>
        </w:tc>
        <w:tc>
          <w:tcPr>
            <w:tcW w:w="741" w:type="dxa"/>
            <w:noWrap/>
          </w:tcPr>
          <w:p w14:paraId="6ECE05C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0C13AD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304" w:type="dxa"/>
          </w:tcPr>
          <w:p w14:paraId="3FFB8BA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  <w:hideMark/>
          </w:tcPr>
          <w:p w14:paraId="302919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312BE0" w:rsidRPr="0092125E" w14:paraId="0F531B73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57801D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26" w:type="dxa"/>
            <w:noWrap/>
            <w:hideMark/>
          </w:tcPr>
          <w:p w14:paraId="67EBAC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573881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  <w:hideMark/>
          </w:tcPr>
          <w:p w14:paraId="2DDD43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C756BF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FBC94B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60A2E99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304" w:type="dxa"/>
          </w:tcPr>
          <w:p w14:paraId="64E8BC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  <w:hideMark/>
          </w:tcPr>
          <w:p w14:paraId="4F83D36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4B4734D9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250C1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6" w:type="dxa"/>
            <w:noWrap/>
            <w:hideMark/>
          </w:tcPr>
          <w:p w14:paraId="6F1290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362F76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838" w:type="dxa"/>
            <w:noWrap/>
            <w:hideMark/>
          </w:tcPr>
          <w:p w14:paraId="55E359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DFFE7D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D6D43E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53D1A10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14:paraId="2C1B22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04" w:type="dxa"/>
            <w:noWrap/>
            <w:hideMark/>
          </w:tcPr>
          <w:p w14:paraId="2818677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06CD3767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5C34E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26" w:type="dxa"/>
            <w:noWrap/>
            <w:hideMark/>
          </w:tcPr>
          <w:p w14:paraId="30995E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6C62B3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38" w:type="dxa"/>
            <w:noWrap/>
            <w:hideMark/>
          </w:tcPr>
          <w:p w14:paraId="7B73D7F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631A8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A1CFA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24D32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52E612C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  <w:hideMark/>
          </w:tcPr>
          <w:p w14:paraId="5F6A29A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312BE0" w:rsidRPr="0092125E" w14:paraId="4CCD68D8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9D3195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</w:p>
        </w:tc>
        <w:tc>
          <w:tcPr>
            <w:tcW w:w="826" w:type="dxa"/>
            <w:noWrap/>
            <w:hideMark/>
          </w:tcPr>
          <w:p w14:paraId="027F53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69BCDB5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  <w:hideMark/>
          </w:tcPr>
          <w:p w14:paraId="0D379CB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9839F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97D550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83336A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304" w:type="dxa"/>
          </w:tcPr>
          <w:p w14:paraId="7FC3462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01664E1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3AD46E4D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7F3C06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6" w:type="dxa"/>
            <w:noWrap/>
            <w:hideMark/>
          </w:tcPr>
          <w:p w14:paraId="3CD908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6D3512D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  <w:hideMark/>
          </w:tcPr>
          <w:p w14:paraId="281FDF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9D3C9B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CEEF06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  <w:hideMark/>
          </w:tcPr>
          <w:p w14:paraId="7588DD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304" w:type="dxa"/>
          </w:tcPr>
          <w:p w14:paraId="1EA8777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04" w:type="dxa"/>
            <w:noWrap/>
            <w:hideMark/>
          </w:tcPr>
          <w:p w14:paraId="3FFBD2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44BA550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029864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6" w:type="dxa"/>
            <w:noWrap/>
            <w:hideMark/>
          </w:tcPr>
          <w:p w14:paraId="2B63BF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  <w:hideMark/>
          </w:tcPr>
          <w:p w14:paraId="2CA6D9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38" w:type="dxa"/>
            <w:noWrap/>
            <w:hideMark/>
          </w:tcPr>
          <w:p w14:paraId="17DFF1A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05474C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B4B852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  <w:hideMark/>
          </w:tcPr>
          <w:p w14:paraId="3B4012A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04" w:type="dxa"/>
          </w:tcPr>
          <w:p w14:paraId="2418FA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  <w:hideMark/>
          </w:tcPr>
          <w:p w14:paraId="6D49D6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3FEBF6D4" w14:textId="77777777" w:rsidTr="008C7C0F">
        <w:trPr>
          <w:trHeight w:val="285"/>
        </w:trPr>
        <w:tc>
          <w:tcPr>
            <w:tcW w:w="946" w:type="dxa"/>
            <w:noWrap/>
            <w:hideMark/>
          </w:tcPr>
          <w:p w14:paraId="3B5C6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26" w:type="dxa"/>
            <w:noWrap/>
            <w:hideMark/>
          </w:tcPr>
          <w:p w14:paraId="62AFB52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  <w:hideMark/>
          </w:tcPr>
          <w:p w14:paraId="09C63D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38" w:type="dxa"/>
            <w:noWrap/>
            <w:hideMark/>
          </w:tcPr>
          <w:p w14:paraId="153687B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Sm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800CBC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01972E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  <w:hideMark/>
          </w:tcPr>
          <w:p w14:paraId="1FEFD7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4F1B98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  <w:hideMark/>
          </w:tcPr>
          <w:p w14:paraId="70C4909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2E942C77" w14:textId="77777777" w:rsidTr="008C7C0F">
        <w:trPr>
          <w:trHeight w:val="285"/>
        </w:trPr>
        <w:tc>
          <w:tcPr>
            <w:tcW w:w="946" w:type="dxa"/>
            <w:noWrap/>
          </w:tcPr>
          <w:p w14:paraId="5A68F4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6" w:type="dxa"/>
            <w:noWrap/>
          </w:tcPr>
          <w:p w14:paraId="076BBE3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B6DC88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4DB1EC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DC543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3C28E9A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9E597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304" w:type="dxa"/>
          </w:tcPr>
          <w:p w14:paraId="27FA254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4275719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11564CB9" w14:textId="77777777" w:rsidTr="008C7C0F">
        <w:trPr>
          <w:trHeight w:val="285"/>
        </w:trPr>
        <w:tc>
          <w:tcPr>
            <w:tcW w:w="946" w:type="dxa"/>
            <w:noWrap/>
          </w:tcPr>
          <w:p w14:paraId="057A8CF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26" w:type="dxa"/>
            <w:noWrap/>
          </w:tcPr>
          <w:p w14:paraId="497E173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054CDFF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38" w:type="dxa"/>
            <w:noWrap/>
          </w:tcPr>
          <w:p w14:paraId="7138B17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26FC040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D347C5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51937EC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</w:tcPr>
          <w:p w14:paraId="2273A2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</w:tcPr>
          <w:p w14:paraId="493500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12BE0" w:rsidRPr="0092125E" w14:paraId="78EC62A2" w14:textId="77777777" w:rsidTr="008C7C0F">
        <w:trPr>
          <w:trHeight w:val="285"/>
        </w:trPr>
        <w:tc>
          <w:tcPr>
            <w:tcW w:w="946" w:type="dxa"/>
            <w:noWrap/>
          </w:tcPr>
          <w:p w14:paraId="36CA09A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6" w:type="dxa"/>
            <w:noWrap/>
          </w:tcPr>
          <w:p w14:paraId="7FE151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0202F1D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</w:tcPr>
          <w:p w14:paraId="460531C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0547E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5476D39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6D9FEC0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304" w:type="dxa"/>
          </w:tcPr>
          <w:p w14:paraId="2B2F57E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524D42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312BE0" w:rsidRPr="0092125E" w14:paraId="277C897E" w14:textId="77777777" w:rsidTr="008C7C0F">
        <w:trPr>
          <w:trHeight w:val="285"/>
        </w:trPr>
        <w:tc>
          <w:tcPr>
            <w:tcW w:w="946" w:type="dxa"/>
            <w:noWrap/>
          </w:tcPr>
          <w:p w14:paraId="1F90E6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26" w:type="dxa"/>
            <w:noWrap/>
          </w:tcPr>
          <w:p w14:paraId="14EB5E4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248C12A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38" w:type="dxa"/>
            <w:noWrap/>
          </w:tcPr>
          <w:p w14:paraId="2CB429C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16B33E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576C56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88030F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18E2B20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4BD438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1BDC6664" w14:textId="77777777" w:rsidTr="008C7C0F">
        <w:trPr>
          <w:trHeight w:val="285"/>
        </w:trPr>
        <w:tc>
          <w:tcPr>
            <w:tcW w:w="946" w:type="dxa"/>
            <w:noWrap/>
          </w:tcPr>
          <w:p w14:paraId="6FB36A8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26" w:type="dxa"/>
            <w:noWrap/>
          </w:tcPr>
          <w:p w14:paraId="5109DED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02B76B7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</w:tcPr>
          <w:p w14:paraId="51A2DAB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6FADB5E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628A02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0F9509C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</w:tcPr>
          <w:p w14:paraId="63A4084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26DD88F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494B154B" w14:textId="77777777" w:rsidTr="008C7C0F">
        <w:trPr>
          <w:trHeight w:val="285"/>
        </w:trPr>
        <w:tc>
          <w:tcPr>
            <w:tcW w:w="946" w:type="dxa"/>
            <w:noWrap/>
          </w:tcPr>
          <w:p w14:paraId="7150CB1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26" w:type="dxa"/>
            <w:noWrap/>
          </w:tcPr>
          <w:p w14:paraId="438B22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BBBE05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38" w:type="dxa"/>
            <w:noWrap/>
          </w:tcPr>
          <w:p w14:paraId="019A346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13D878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283875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3AECAF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4" w:type="dxa"/>
          </w:tcPr>
          <w:p w14:paraId="25185F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  <w:noWrap/>
          </w:tcPr>
          <w:p w14:paraId="3322635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312BE0" w:rsidRPr="0092125E" w14:paraId="5F77BA59" w14:textId="77777777" w:rsidTr="008C7C0F">
        <w:trPr>
          <w:trHeight w:val="285"/>
        </w:trPr>
        <w:tc>
          <w:tcPr>
            <w:tcW w:w="946" w:type="dxa"/>
            <w:noWrap/>
          </w:tcPr>
          <w:p w14:paraId="607CB9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826" w:type="dxa"/>
            <w:noWrap/>
          </w:tcPr>
          <w:p w14:paraId="2BEB52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7DDA03D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</w:tcPr>
          <w:p w14:paraId="2FD2984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D291D7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D5CE64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1FFB0F8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7D8F90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  <w:noWrap/>
          </w:tcPr>
          <w:p w14:paraId="07B5AB4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4809D341" w14:textId="77777777" w:rsidTr="008C7C0F">
        <w:trPr>
          <w:trHeight w:val="285"/>
        </w:trPr>
        <w:tc>
          <w:tcPr>
            <w:tcW w:w="946" w:type="dxa"/>
            <w:noWrap/>
          </w:tcPr>
          <w:p w14:paraId="0F34CB1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26" w:type="dxa"/>
            <w:noWrap/>
          </w:tcPr>
          <w:p w14:paraId="775FF44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72AB66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38" w:type="dxa"/>
            <w:noWrap/>
          </w:tcPr>
          <w:p w14:paraId="7CA4AE9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4CAA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7D3D21C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2D44D0A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304" w:type="dxa"/>
          </w:tcPr>
          <w:p w14:paraId="4405E4C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3127343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312BE0" w:rsidRPr="0092125E" w14:paraId="64FACBA9" w14:textId="77777777" w:rsidTr="008C7C0F">
        <w:trPr>
          <w:trHeight w:val="285"/>
        </w:trPr>
        <w:tc>
          <w:tcPr>
            <w:tcW w:w="946" w:type="dxa"/>
            <w:noWrap/>
          </w:tcPr>
          <w:p w14:paraId="3BFA38D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6" w:type="dxa"/>
            <w:noWrap/>
          </w:tcPr>
          <w:p w14:paraId="0963238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B56342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38" w:type="dxa"/>
            <w:noWrap/>
          </w:tcPr>
          <w:p w14:paraId="751B94A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3E22DEB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AC75C6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2D3115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04" w:type="dxa"/>
          </w:tcPr>
          <w:p w14:paraId="4F256F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  <w:noWrap/>
          </w:tcPr>
          <w:p w14:paraId="6A3A98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12BE0" w:rsidRPr="0092125E" w14:paraId="29D79FED" w14:textId="77777777" w:rsidTr="008C7C0F">
        <w:trPr>
          <w:trHeight w:val="285"/>
        </w:trPr>
        <w:tc>
          <w:tcPr>
            <w:tcW w:w="946" w:type="dxa"/>
            <w:noWrap/>
          </w:tcPr>
          <w:p w14:paraId="0463F0F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26" w:type="dxa"/>
            <w:noWrap/>
          </w:tcPr>
          <w:p w14:paraId="091FA35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1DC9631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51EB758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51094FE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6D4C2F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1ECD23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</w:tcPr>
          <w:p w14:paraId="3EE4A07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63ED836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312BE0" w:rsidRPr="0092125E" w14:paraId="43584620" w14:textId="77777777" w:rsidTr="008C7C0F">
        <w:trPr>
          <w:trHeight w:val="285"/>
        </w:trPr>
        <w:tc>
          <w:tcPr>
            <w:tcW w:w="946" w:type="dxa"/>
            <w:noWrap/>
          </w:tcPr>
          <w:p w14:paraId="501F0AD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26" w:type="dxa"/>
            <w:noWrap/>
          </w:tcPr>
          <w:p w14:paraId="51EF6F0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6982939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5163F47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02A694C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4BA699C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5166D21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04" w:type="dxa"/>
          </w:tcPr>
          <w:p w14:paraId="7097C3C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</w:tcPr>
          <w:p w14:paraId="093EA5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12BE0" w:rsidRPr="0092125E" w14:paraId="5C8F5EF2" w14:textId="77777777" w:rsidTr="008C7C0F">
        <w:trPr>
          <w:trHeight w:val="285"/>
        </w:trPr>
        <w:tc>
          <w:tcPr>
            <w:tcW w:w="946" w:type="dxa"/>
            <w:noWrap/>
          </w:tcPr>
          <w:p w14:paraId="2C871A9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26" w:type="dxa"/>
            <w:noWrap/>
          </w:tcPr>
          <w:p w14:paraId="5613A19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4A2BFB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38" w:type="dxa"/>
            <w:noWrap/>
          </w:tcPr>
          <w:p w14:paraId="146C583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1B7FFFE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889324A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625AED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04" w:type="dxa"/>
          </w:tcPr>
          <w:p w14:paraId="5557AAD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</w:tcPr>
          <w:p w14:paraId="1F42B10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312BE0" w:rsidRPr="0092125E" w14:paraId="2A1DAA1B" w14:textId="77777777" w:rsidTr="008C7C0F">
        <w:trPr>
          <w:trHeight w:val="285"/>
        </w:trPr>
        <w:tc>
          <w:tcPr>
            <w:tcW w:w="946" w:type="dxa"/>
            <w:noWrap/>
          </w:tcPr>
          <w:p w14:paraId="033A433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6" w:type="dxa"/>
            <w:noWrap/>
          </w:tcPr>
          <w:p w14:paraId="6D31F5B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0AB572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38" w:type="dxa"/>
            <w:noWrap/>
          </w:tcPr>
          <w:p w14:paraId="383C3C0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79D7BAD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427FCA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6D14B3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304" w:type="dxa"/>
          </w:tcPr>
          <w:p w14:paraId="4E388E4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  <w:noWrap/>
          </w:tcPr>
          <w:p w14:paraId="6AB7D97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12BE0" w:rsidRPr="0092125E" w14:paraId="5F008F64" w14:textId="77777777" w:rsidTr="008C7C0F">
        <w:trPr>
          <w:trHeight w:val="285"/>
        </w:trPr>
        <w:tc>
          <w:tcPr>
            <w:tcW w:w="946" w:type="dxa"/>
            <w:noWrap/>
          </w:tcPr>
          <w:p w14:paraId="4F13906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26" w:type="dxa"/>
            <w:noWrap/>
          </w:tcPr>
          <w:p w14:paraId="3C98451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389E82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33F212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68CF2A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6EAB0CA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3312979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04" w:type="dxa"/>
          </w:tcPr>
          <w:p w14:paraId="6B4DC1E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4" w:type="dxa"/>
            <w:noWrap/>
          </w:tcPr>
          <w:p w14:paraId="2115DE5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12BE0" w:rsidRPr="0092125E" w14:paraId="1A37A0FA" w14:textId="77777777" w:rsidTr="008C7C0F">
        <w:trPr>
          <w:trHeight w:val="285"/>
        </w:trPr>
        <w:tc>
          <w:tcPr>
            <w:tcW w:w="946" w:type="dxa"/>
            <w:noWrap/>
          </w:tcPr>
          <w:p w14:paraId="3389E7F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6" w:type="dxa"/>
            <w:noWrap/>
          </w:tcPr>
          <w:p w14:paraId="4C94B3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FA93FB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</w:tcPr>
          <w:p w14:paraId="1AFD84C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0ADB9C8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611103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77A886D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</w:tcPr>
          <w:p w14:paraId="1748E2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04" w:type="dxa"/>
            <w:noWrap/>
          </w:tcPr>
          <w:p w14:paraId="622756B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12BE0" w:rsidRPr="0092125E" w14:paraId="415BFCF5" w14:textId="77777777" w:rsidTr="008C7C0F">
        <w:trPr>
          <w:trHeight w:val="285"/>
        </w:trPr>
        <w:tc>
          <w:tcPr>
            <w:tcW w:w="946" w:type="dxa"/>
            <w:noWrap/>
          </w:tcPr>
          <w:p w14:paraId="6327442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6" w:type="dxa"/>
            <w:noWrap/>
          </w:tcPr>
          <w:p w14:paraId="746E61E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49AE138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38" w:type="dxa"/>
            <w:noWrap/>
          </w:tcPr>
          <w:p w14:paraId="362F5E8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524A6E5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0C7888EE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0729CD3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4" w:type="dxa"/>
          </w:tcPr>
          <w:p w14:paraId="69B22D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04" w:type="dxa"/>
            <w:noWrap/>
          </w:tcPr>
          <w:p w14:paraId="738145B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312BE0" w:rsidRPr="0092125E" w14:paraId="3230C9C7" w14:textId="77777777" w:rsidTr="008C7C0F">
        <w:trPr>
          <w:trHeight w:val="285"/>
        </w:trPr>
        <w:tc>
          <w:tcPr>
            <w:tcW w:w="946" w:type="dxa"/>
            <w:noWrap/>
          </w:tcPr>
          <w:p w14:paraId="01041282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26" w:type="dxa"/>
            <w:noWrap/>
          </w:tcPr>
          <w:p w14:paraId="1446ADF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68D958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38" w:type="dxa"/>
            <w:noWrap/>
          </w:tcPr>
          <w:p w14:paraId="30AF5B5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524FE64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5E43260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511710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04" w:type="dxa"/>
          </w:tcPr>
          <w:p w14:paraId="7CD146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  <w:noWrap/>
          </w:tcPr>
          <w:p w14:paraId="039CD1F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312BE0" w:rsidRPr="0092125E" w14:paraId="04AC79D8" w14:textId="77777777" w:rsidTr="008C7C0F">
        <w:trPr>
          <w:trHeight w:val="285"/>
        </w:trPr>
        <w:tc>
          <w:tcPr>
            <w:tcW w:w="946" w:type="dxa"/>
            <w:noWrap/>
          </w:tcPr>
          <w:p w14:paraId="14B99C3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26" w:type="dxa"/>
            <w:noWrap/>
          </w:tcPr>
          <w:p w14:paraId="2FAB3B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5707531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38" w:type="dxa"/>
            <w:noWrap/>
          </w:tcPr>
          <w:p w14:paraId="4F0AD8B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6E27E18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0B02FE96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0CED898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04" w:type="dxa"/>
          </w:tcPr>
          <w:p w14:paraId="0FC29D8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3821D31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312BE0" w:rsidRPr="0092125E" w14:paraId="25C3DC52" w14:textId="77777777" w:rsidTr="008C7C0F">
        <w:trPr>
          <w:trHeight w:val="285"/>
        </w:trPr>
        <w:tc>
          <w:tcPr>
            <w:tcW w:w="946" w:type="dxa"/>
            <w:noWrap/>
          </w:tcPr>
          <w:p w14:paraId="67CB0E6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26" w:type="dxa"/>
            <w:noWrap/>
          </w:tcPr>
          <w:p w14:paraId="73F5B6A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46D07F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38" w:type="dxa"/>
            <w:noWrap/>
          </w:tcPr>
          <w:p w14:paraId="55D6C2A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2AF7590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6E1FA793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4F6CB58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04" w:type="dxa"/>
          </w:tcPr>
          <w:p w14:paraId="187CD11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076E190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312BE0" w:rsidRPr="0092125E" w14:paraId="6E8C2877" w14:textId="77777777" w:rsidTr="008C7C0F">
        <w:trPr>
          <w:trHeight w:val="285"/>
        </w:trPr>
        <w:tc>
          <w:tcPr>
            <w:tcW w:w="946" w:type="dxa"/>
            <w:noWrap/>
          </w:tcPr>
          <w:p w14:paraId="65E7EC0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26" w:type="dxa"/>
            <w:noWrap/>
          </w:tcPr>
          <w:p w14:paraId="0D57029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5E0B353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6F05816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41433BDE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741" w:type="dxa"/>
            <w:noWrap/>
          </w:tcPr>
          <w:p w14:paraId="4B5C847F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79" w:type="dxa"/>
            <w:noWrap/>
          </w:tcPr>
          <w:p w14:paraId="3753D59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04" w:type="dxa"/>
          </w:tcPr>
          <w:p w14:paraId="26364A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4" w:type="dxa"/>
            <w:noWrap/>
          </w:tcPr>
          <w:p w14:paraId="0BC70EB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312BE0" w:rsidRPr="0092125E" w14:paraId="187431D1" w14:textId="77777777" w:rsidTr="008C7C0F">
        <w:trPr>
          <w:trHeight w:val="285"/>
        </w:trPr>
        <w:tc>
          <w:tcPr>
            <w:tcW w:w="946" w:type="dxa"/>
            <w:noWrap/>
          </w:tcPr>
          <w:p w14:paraId="11F960F5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26" w:type="dxa"/>
            <w:noWrap/>
          </w:tcPr>
          <w:p w14:paraId="270957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2C5E0CA1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8" w:type="dxa"/>
            <w:noWrap/>
          </w:tcPr>
          <w:p w14:paraId="2F17541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2D016A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2A4EF01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315E252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04" w:type="dxa"/>
          </w:tcPr>
          <w:p w14:paraId="03C4583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4" w:type="dxa"/>
            <w:noWrap/>
          </w:tcPr>
          <w:p w14:paraId="1E78B99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12BE0" w:rsidRPr="0092125E" w14:paraId="3E63796F" w14:textId="77777777" w:rsidTr="008C7C0F">
        <w:trPr>
          <w:trHeight w:val="285"/>
        </w:trPr>
        <w:tc>
          <w:tcPr>
            <w:tcW w:w="946" w:type="dxa"/>
            <w:noWrap/>
          </w:tcPr>
          <w:p w14:paraId="3CA7EA9B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26" w:type="dxa"/>
            <w:noWrap/>
          </w:tcPr>
          <w:p w14:paraId="10E0015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7C9F656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38" w:type="dxa"/>
            <w:noWrap/>
          </w:tcPr>
          <w:p w14:paraId="0A03011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304E420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4548AD03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1022201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04" w:type="dxa"/>
          </w:tcPr>
          <w:p w14:paraId="0835B73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04" w:type="dxa"/>
            <w:noWrap/>
          </w:tcPr>
          <w:p w14:paraId="0FC2C74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312BE0" w:rsidRPr="0092125E" w14:paraId="36636D41" w14:textId="77777777" w:rsidTr="008C7C0F">
        <w:trPr>
          <w:trHeight w:val="285"/>
        </w:trPr>
        <w:tc>
          <w:tcPr>
            <w:tcW w:w="946" w:type="dxa"/>
            <w:noWrap/>
          </w:tcPr>
          <w:p w14:paraId="09366939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26" w:type="dxa"/>
            <w:noWrap/>
          </w:tcPr>
          <w:p w14:paraId="076F77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483" w:type="dxa"/>
            <w:noWrap/>
          </w:tcPr>
          <w:p w14:paraId="5A4D907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38" w:type="dxa"/>
            <w:noWrap/>
          </w:tcPr>
          <w:p w14:paraId="6CAB0BE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FSm</w:t>
            </w:r>
            <w:proofErr w:type="spellEnd"/>
          </w:p>
        </w:tc>
        <w:tc>
          <w:tcPr>
            <w:tcW w:w="1012" w:type="dxa"/>
            <w:noWrap/>
          </w:tcPr>
          <w:p w14:paraId="78F56ADF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7A11DCE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879" w:type="dxa"/>
            <w:noWrap/>
          </w:tcPr>
          <w:p w14:paraId="1A5384E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04" w:type="dxa"/>
          </w:tcPr>
          <w:p w14:paraId="111F1BD7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717BD33B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12BE0" w:rsidRPr="0092125E" w14:paraId="7662EF1C" w14:textId="77777777" w:rsidTr="008C7C0F">
        <w:trPr>
          <w:trHeight w:val="285"/>
        </w:trPr>
        <w:tc>
          <w:tcPr>
            <w:tcW w:w="946" w:type="dxa"/>
            <w:noWrap/>
          </w:tcPr>
          <w:p w14:paraId="1F6322F8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26" w:type="dxa"/>
            <w:noWrap/>
          </w:tcPr>
          <w:p w14:paraId="39413B1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1684C7A3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38" w:type="dxa"/>
            <w:noWrap/>
          </w:tcPr>
          <w:p w14:paraId="7EEB695D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NSm</w:t>
            </w:r>
            <w:proofErr w:type="spellEnd"/>
          </w:p>
        </w:tc>
        <w:tc>
          <w:tcPr>
            <w:tcW w:w="1012" w:type="dxa"/>
            <w:noWrap/>
          </w:tcPr>
          <w:p w14:paraId="28361AFC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3EB5F550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6590C7A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04" w:type="dxa"/>
          </w:tcPr>
          <w:p w14:paraId="7E47C6A6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  <w:noWrap/>
          </w:tcPr>
          <w:p w14:paraId="229CD9F9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312BE0" w:rsidRPr="0092125E" w14:paraId="6D66277A" w14:textId="77777777" w:rsidTr="008C7C0F">
        <w:trPr>
          <w:trHeight w:val="285"/>
        </w:trPr>
        <w:tc>
          <w:tcPr>
            <w:tcW w:w="946" w:type="dxa"/>
            <w:noWrap/>
          </w:tcPr>
          <w:p w14:paraId="4C7BF437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26" w:type="dxa"/>
            <w:noWrap/>
          </w:tcPr>
          <w:p w14:paraId="4A54C350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483" w:type="dxa"/>
            <w:noWrap/>
          </w:tcPr>
          <w:p w14:paraId="30D5AC08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8" w:type="dxa"/>
            <w:noWrap/>
          </w:tcPr>
          <w:p w14:paraId="10356BD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CSm</w:t>
            </w:r>
            <w:proofErr w:type="spellEnd"/>
          </w:p>
        </w:tc>
        <w:tc>
          <w:tcPr>
            <w:tcW w:w="1012" w:type="dxa"/>
            <w:noWrap/>
          </w:tcPr>
          <w:p w14:paraId="6C764AFA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25E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741" w:type="dxa"/>
            <w:noWrap/>
          </w:tcPr>
          <w:p w14:paraId="1127440C" w14:textId="77777777" w:rsidR="00312BE0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879" w:type="dxa"/>
            <w:noWrap/>
          </w:tcPr>
          <w:p w14:paraId="2A6A3124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304" w:type="dxa"/>
          </w:tcPr>
          <w:p w14:paraId="46EBEF12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  <w:noWrap/>
          </w:tcPr>
          <w:p w14:paraId="643F59D5" w14:textId="77777777" w:rsidR="00312BE0" w:rsidRPr="0092125E" w:rsidRDefault="00312BE0" w:rsidP="008C7C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14:paraId="02D1B192" w14:textId="7BF640EF" w:rsidR="00312BE0" w:rsidRPr="00501B04" w:rsidRDefault="00312BE0" w:rsidP="00312BE0">
      <w:pPr>
        <w:rPr>
          <w:rFonts w:ascii="Times New Roman" w:hAnsi="Times New Roman" w:cs="Times New Roman"/>
          <w:sz w:val="24"/>
          <w:szCs w:val="24"/>
        </w:rPr>
      </w:pPr>
      <w:r w:rsidRPr="00501B04">
        <w:rPr>
          <w:rFonts w:ascii="Times New Roman" w:hAnsi="Times New Roman" w:cs="Times New Roman"/>
          <w:sz w:val="24"/>
          <w:szCs w:val="24"/>
        </w:rPr>
        <w:t xml:space="preserve">UPN: unknown patient number; F: female; M: male;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NSm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 xml:space="preserve">: never smoker;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CSm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 xml:space="preserve">: current smoker; </w:t>
      </w:r>
      <w:proofErr w:type="spellStart"/>
      <w:r w:rsidRPr="00501B04">
        <w:rPr>
          <w:rFonts w:ascii="Times New Roman" w:hAnsi="Times New Roman" w:cs="Times New Roman"/>
          <w:sz w:val="24"/>
          <w:szCs w:val="24"/>
        </w:rPr>
        <w:t>FSm</w:t>
      </w:r>
      <w:proofErr w:type="spellEnd"/>
      <w:r w:rsidRPr="00501B04">
        <w:rPr>
          <w:rFonts w:ascii="Times New Roman" w:hAnsi="Times New Roman" w:cs="Times New Roman"/>
          <w:sz w:val="24"/>
          <w:szCs w:val="24"/>
        </w:rPr>
        <w:t>: former smoker; PFS: progression free survival; OS: overall survival.</w:t>
      </w:r>
    </w:p>
    <w:p w14:paraId="54143B7C" w14:textId="77777777" w:rsidR="00312BE0" w:rsidRDefault="00312BE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4E25284C" w14:textId="08AB0F4A" w:rsidR="00850AE2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5763B56" wp14:editId="0F15B3EC">
            <wp:extent cx="2880360" cy="4235196"/>
            <wp:effectExtent l="0" t="0" r="0" b="0"/>
            <wp:docPr id="1" name="Picture 1" descr="Diagram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histo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23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BEC9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9311867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S1. </w:t>
      </w:r>
      <w:r>
        <w:rPr>
          <w:rFonts w:ascii="Times New Roman" w:hAnsi="Times New Roman" w:cs="Times New Roman"/>
          <w:b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hypoxia increases the IC</w:t>
      </w:r>
      <w:r w:rsidRPr="00A55F66">
        <w:rPr>
          <w:rFonts w:ascii="Times New Roman" w:hAnsi="Times New Roman" w:cs="Times New Roman"/>
          <w:b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cisplatin and docetaxel in non-small cell lung cancer NCI-H2228 cells</w:t>
      </w:r>
    </w:p>
    <w:p w14:paraId="2CAEC9F6" w14:textId="38C9470A" w:rsidR="00C7527B" w:rsidRDefault="001C1B6D" w:rsidP="00C7527B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/H), then incubated for 48 h with increasing concentrations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M) of cisplatin (Pt,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 and docetaxel (Dx,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). Cell viability was measured by a chemiluminescence-based assay, in </w:t>
      </w:r>
      <w:r w:rsidR="00620EFF">
        <w:rPr>
          <w:rFonts w:ascii="Times New Roman" w:hAnsi="Times New Roman" w:cs="Times New Roman"/>
          <w:color w:val="000000"/>
          <w:sz w:val="24"/>
          <w:szCs w:val="24"/>
        </w:rPr>
        <w:t>quadru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plicates</w:t>
      </w:r>
      <w:r w:rsidR="00620EFF">
        <w:rPr>
          <w:rFonts w:ascii="Times New Roman" w:hAnsi="Times New Roman" w:cs="Times New Roman"/>
          <w:color w:val="000000"/>
          <w:sz w:val="24"/>
          <w:szCs w:val="24"/>
        </w:rPr>
        <w:t xml:space="preserve"> (n=3)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. Representative [inhibitor] vs. normalized dose-response curves and relative IC</w:t>
      </w:r>
      <w:r w:rsidRPr="00A55F6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, obtained with the GraphPad Prism 9 software</w:t>
      </w:r>
      <w:r w:rsidR="00670375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  <w:r w:rsidR="00C7527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4886AAE6" w14:textId="5A7E171F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249E651" wp14:editId="18AE90D4">
            <wp:extent cx="2880360" cy="4148328"/>
            <wp:effectExtent l="0" t="0" r="0" b="508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14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23CD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S2. </w:t>
      </w:r>
      <w:bookmarkStart w:id="1" w:name="_Hlk99311921"/>
      <w:r w:rsidRPr="00E50CF0">
        <w:rPr>
          <w:rFonts w:ascii="Times New Roman" w:hAnsi="Times New Roman" w:cs="Times New Roman"/>
          <w:b/>
          <w:sz w:val="24"/>
          <w:szCs w:val="24"/>
        </w:rPr>
        <w:t xml:space="preserve">Effects of </w:t>
      </w:r>
      <w:r>
        <w:rPr>
          <w:rFonts w:ascii="Times New Roman" w:hAnsi="Times New Roman" w:cs="Times New Roman"/>
          <w:b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hypoxia on ABC transporters expression</w:t>
      </w:r>
    </w:p>
    <w:p w14:paraId="37055F0B" w14:textId="2E5F1BEF" w:rsidR="00C7527B" w:rsidRDefault="001C1B6D" w:rsidP="00C7527B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The expression level of the indicated ABC transporters was measured 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RT-PCR array and is represented in a colorimetric scale. The expression of each ABC transporter in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cells was considered 1; the relative expression in the other experimental condition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is indicated in the heatmap.</w:t>
      </w:r>
      <w:bookmarkEnd w:id="1"/>
      <w:r w:rsidR="0022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527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641BEE4E" w14:textId="5AB32FE5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74154BC" wp14:editId="00C97337">
            <wp:extent cx="2159508" cy="2150364"/>
            <wp:effectExtent l="0" t="0" r="0" b="2540"/>
            <wp:docPr id="3" name="Picture 3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508" cy="21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00DA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99311992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S3. Overexpression of C/EBP-β LAP and LIP</w:t>
      </w:r>
    </w:p>
    <w:p w14:paraId="62376EDB" w14:textId="77777777" w:rsidR="00C7527B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NCI-H2228 cells, wild-type (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>), overexpressing C/EBP-β LAP (LAP</w:t>
      </w:r>
      <w:r w:rsidRPr="00EB39E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50CF0">
        <w:rPr>
          <w:rFonts w:ascii="Times New Roman" w:hAnsi="Times New Roman" w:cs="Times New Roman"/>
          <w:sz w:val="24"/>
          <w:szCs w:val="24"/>
        </w:rPr>
        <w:t>) or overexpressing C/EBP-β LIP (LIP</w:t>
      </w:r>
      <w:r w:rsidRPr="00EB39E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50CF0">
        <w:rPr>
          <w:rFonts w:ascii="Times New Roman" w:hAnsi="Times New Roman" w:cs="Times New Roman"/>
          <w:sz w:val="24"/>
          <w:szCs w:val="24"/>
        </w:rPr>
        <w:t>) were lysed and immunoblotted with an anti-C/EBP-β antibody, recognizing both LAP and LIP isoforms. Actin is included as control of equal protein loading. The image is representative of 1 out of 3 experiments.</w:t>
      </w:r>
    </w:p>
    <w:bookmarkEnd w:id="2"/>
    <w:p w14:paraId="03A4A23A" w14:textId="77777777" w:rsidR="00C7527B" w:rsidRDefault="00C75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F0364D" w14:textId="0FBE3012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E46DD96" wp14:editId="057E0DE0">
            <wp:extent cx="5436000" cy="7286791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00" cy="728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020C1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99312028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S4. C/EBP-β mRNA sequence</w:t>
      </w:r>
    </w:p>
    <w:p w14:paraId="79D584D2" w14:textId="349A954F" w:rsidR="00C7527B" w:rsidRDefault="001C1B6D" w:rsidP="00C7527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>Sequence of C/EBP-β LAP (</w:t>
      </w:r>
      <w:r w:rsidR="001B34BB">
        <w:rPr>
          <w:rFonts w:ascii="Times New Roman" w:hAnsi="Times New Roman" w:cs="Times New Roman"/>
          <w:b/>
          <w:sz w:val="24"/>
          <w:szCs w:val="24"/>
        </w:rPr>
        <w:t>a</w:t>
      </w:r>
      <w:r w:rsidRPr="00E50CF0">
        <w:rPr>
          <w:rFonts w:ascii="Times New Roman" w:hAnsi="Times New Roman" w:cs="Times New Roman"/>
          <w:sz w:val="24"/>
          <w:szCs w:val="24"/>
        </w:rPr>
        <w:t>) and LIP (</w:t>
      </w:r>
      <w:r w:rsidR="001B34BB">
        <w:rPr>
          <w:rFonts w:ascii="Times New Roman" w:hAnsi="Times New Roman" w:cs="Times New Roman"/>
          <w:b/>
          <w:sz w:val="24"/>
          <w:szCs w:val="24"/>
        </w:rPr>
        <w:t>b</w:t>
      </w:r>
      <w:r w:rsidRPr="00E50CF0">
        <w:rPr>
          <w:rFonts w:ascii="Times New Roman" w:hAnsi="Times New Roman" w:cs="Times New Roman"/>
          <w:sz w:val="24"/>
          <w:szCs w:val="24"/>
        </w:rPr>
        <w:t xml:space="preserve">) mRNA. The hypoxia-response element (HRE) is highlighted in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cyano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the ATG codon of LIP mRNA in green.</w:t>
      </w:r>
      <w:bookmarkEnd w:id="3"/>
      <w:r w:rsidR="00C7527B">
        <w:rPr>
          <w:rFonts w:ascii="Times New Roman" w:hAnsi="Times New Roman" w:cs="Times New Roman"/>
          <w:sz w:val="24"/>
          <w:szCs w:val="24"/>
        </w:rPr>
        <w:br w:type="page"/>
      </w:r>
    </w:p>
    <w:p w14:paraId="0F555E09" w14:textId="06989991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747F717" wp14:editId="455D8C08">
            <wp:extent cx="5040000" cy="7279843"/>
            <wp:effectExtent l="0" t="0" r="8255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27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288E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99312132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S5.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ABCB1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ABCC1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E50CF0">
        <w:rPr>
          <w:rFonts w:ascii="Times New Roman" w:hAnsi="Times New Roman" w:cs="Times New Roman"/>
          <w:b/>
          <w:i/>
          <w:sz w:val="24"/>
          <w:szCs w:val="24"/>
        </w:rPr>
        <w:t>ABCA1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50CF0">
        <w:rPr>
          <w:rFonts w:ascii="Times New Roman" w:hAnsi="Times New Roman" w:cs="Times New Roman"/>
          <w:b/>
          <w:sz w:val="24"/>
          <w:szCs w:val="24"/>
        </w:rPr>
        <w:t>promoters</w:t>
      </w:r>
      <w:proofErr w:type="gramEnd"/>
      <w:r w:rsidRPr="00E50CF0">
        <w:rPr>
          <w:rFonts w:ascii="Times New Roman" w:hAnsi="Times New Roman" w:cs="Times New Roman"/>
          <w:b/>
          <w:sz w:val="24"/>
          <w:szCs w:val="24"/>
        </w:rPr>
        <w:t xml:space="preserve"> sequence</w:t>
      </w:r>
    </w:p>
    <w:p w14:paraId="35F1ACA6" w14:textId="0C8AD5FB" w:rsidR="00C7527B" w:rsidRDefault="001C1B6D" w:rsidP="00C7527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>Sequence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0CF0">
        <w:rPr>
          <w:rFonts w:ascii="Times New Roman" w:hAnsi="Times New Roman" w:cs="Times New Roman"/>
          <w:sz w:val="24"/>
          <w:szCs w:val="24"/>
        </w:rPr>
        <w:t xml:space="preserve"> of </w:t>
      </w:r>
      <w:r w:rsidRPr="00E50CF0">
        <w:rPr>
          <w:rFonts w:ascii="Times New Roman" w:hAnsi="Times New Roman" w:cs="Times New Roman"/>
          <w:i/>
          <w:sz w:val="24"/>
          <w:szCs w:val="24"/>
        </w:rPr>
        <w:t>ABCB1</w:t>
      </w:r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="001B34BB">
        <w:rPr>
          <w:rFonts w:ascii="Times New Roman" w:hAnsi="Times New Roman" w:cs="Times New Roman"/>
          <w:b/>
          <w:sz w:val="24"/>
          <w:szCs w:val="24"/>
        </w:rPr>
        <w:t>a</w:t>
      </w:r>
      <w:r w:rsidRPr="00E50CF0">
        <w:rPr>
          <w:rFonts w:ascii="Times New Roman" w:hAnsi="Times New Roman" w:cs="Times New Roman"/>
          <w:sz w:val="24"/>
          <w:szCs w:val="24"/>
        </w:rPr>
        <w:t xml:space="preserve">), </w:t>
      </w:r>
      <w:r w:rsidRPr="00E50CF0">
        <w:rPr>
          <w:rFonts w:ascii="Times New Roman" w:hAnsi="Times New Roman" w:cs="Times New Roman"/>
          <w:i/>
          <w:sz w:val="24"/>
          <w:szCs w:val="24"/>
        </w:rPr>
        <w:t>ABCC1</w:t>
      </w:r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="001B34BB">
        <w:rPr>
          <w:rFonts w:ascii="Times New Roman" w:hAnsi="Times New Roman" w:cs="Times New Roman"/>
          <w:b/>
          <w:sz w:val="24"/>
          <w:szCs w:val="24"/>
        </w:rPr>
        <w:t>b</w:t>
      </w:r>
      <w:r w:rsidRPr="00E50CF0">
        <w:rPr>
          <w:rFonts w:ascii="Times New Roman" w:hAnsi="Times New Roman" w:cs="Times New Roman"/>
          <w:sz w:val="24"/>
          <w:szCs w:val="24"/>
        </w:rPr>
        <w:t>) and ABCA1 (</w:t>
      </w:r>
      <w:r w:rsidR="001B34BB">
        <w:rPr>
          <w:rFonts w:ascii="Times New Roman" w:hAnsi="Times New Roman" w:cs="Times New Roman"/>
          <w:b/>
          <w:sz w:val="24"/>
          <w:szCs w:val="24"/>
        </w:rPr>
        <w:t>c</w:t>
      </w:r>
      <w:r w:rsidRPr="00E50CF0">
        <w:rPr>
          <w:rFonts w:ascii="Times New Roman" w:hAnsi="Times New Roman" w:cs="Times New Roman"/>
          <w:sz w:val="24"/>
          <w:szCs w:val="24"/>
        </w:rPr>
        <w:t>) promoters. The putative binding sites for C/EBP-β (CAAT boxes) are highlighted in yellow.</w:t>
      </w:r>
      <w:r w:rsidR="00C7527B"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p w14:paraId="137926B6" w14:textId="3028276C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F7D1EF3" wp14:editId="4E5BC310">
            <wp:extent cx="2880360" cy="4796028"/>
            <wp:effectExtent l="0" t="0" r="0" b="508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79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D5C2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99312187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S6. Effects of C/EBP-β silencing on sensitivity to cisplatin and docetaxel</w:t>
      </w:r>
    </w:p>
    <w:p w14:paraId="7EEB2B72" w14:textId="50567EB1" w:rsidR="00C7527B" w:rsidRDefault="001C1B6D" w:rsidP="001C1B6D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cells, stably silenced with the C/EBP-β-targeting sequence #2 (sh2),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 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</w:t>
      </w:r>
      <w:r w:rsidRPr="00E50CF0">
        <w:rPr>
          <w:rFonts w:ascii="Times New Roman" w:hAnsi="Times New Roman" w:cs="Times New Roman"/>
          <w:sz w:val="24"/>
          <w:szCs w:val="24"/>
        </w:rPr>
        <w:t xml:space="preserve">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50CF0">
        <w:rPr>
          <w:rFonts w:ascii="Times New Roman" w:hAnsi="Times New Roman" w:cs="Times New Roman"/>
          <w:sz w:val="24"/>
          <w:szCs w:val="24"/>
        </w:rPr>
        <w:t>ormoxic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and hypoxic cultures, cells were treated for 48 h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with increasing concentrations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M) of cisplatin (Pt, </w:t>
      </w:r>
      <w:r w:rsidRPr="00E50CF0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 and docetaxel (Dx, </w:t>
      </w:r>
      <w:r w:rsidRPr="00E50CF0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). Cell viability was measured by a chemilumin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scence-based assay, in </w:t>
      </w:r>
      <w:r w:rsidR="00620EFF">
        <w:rPr>
          <w:rFonts w:ascii="Times New Roman" w:hAnsi="Times New Roman" w:cs="Times New Roman"/>
          <w:color w:val="000000"/>
          <w:sz w:val="24"/>
          <w:szCs w:val="24"/>
        </w:rPr>
        <w:t>quadru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plicates</w:t>
      </w:r>
      <w:r w:rsidR="00620EFF">
        <w:rPr>
          <w:rFonts w:ascii="Times New Roman" w:hAnsi="Times New Roman" w:cs="Times New Roman"/>
          <w:color w:val="000000"/>
          <w:sz w:val="24"/>
          <w:szCs w:val="24"/>
        </w:rPr>
        <w:t xml:space="preserve"> (n=3)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. Representative [inhibitor] vs. normalized dose-response curves and relative IC</w:t>
      </w:r>
      <w:r w:rsidRPr="00A55F6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, obtained with the GraphPad Prism 9 software.</w:t>
      </w:r>
      <w:r w:rsidR="0022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5"/>
    </w:p>
    <w:p w14:paraId="1EEEA88E" w14:textId="77777777" w:rsidR="00C7527B" w:rsidRDefault="00C7527B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br w:type="page"/>
      </w:r>
    </w:p>
    <w:p w14:paraId="44C5180B" w14:textId="4717BA89" w:rsidR="001C1B6D" w:rsidRPr="00E50CF0" w:rsidRDefault="009F431B" w:rsidP="00C7527B">
      <w:pPr>
        <w:spacing w:line="48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45BF601" wp14:editId="3091B4A6">
            <wp:extent cx="2880360" cy="402336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2A46" w14:textId="77777777" w:rsidR="001C1B6D" w:rsidRPr="00E50CF0" w:rsidRDefault="001C1B6D" w:rsidP="001C1B6D">
      <w:pPr>
        <w:spacing w:line="480" w:lineRule="auto"/>
        <w:contextualSpacing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bookmarkStart w:id="6" w:name="_Hlk99312219"/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S7</w:t>
      </w:r>
      <w:r w:rsidRPr="00D51CC0">
        <w:rPr>
          <w:rFonts w:ascii="Times New Roman" w:hAnsi="Times New Roman" w:cs="Times New Roman"/>
          <w:b/>
          <w:sz w:val="24"/>
          <w:szCs w:val="24"/>
        </w:rPr>
        <w:t xml:space="preserve">. Effects of </w:t>
      </w:r>
      <w:proofErr w:type="spellStart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>elesclomol</w:t>
      </w:r>
      <w:proofErr w:type="spellEnd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 xml:space="preserve"> and </w:t>
      </w:r>
      <w:proofErr w:type="spellStart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>mitoQ</w:t>
      </w:r>
      <w:proofErr w:type="spellEnd"/>
      <w:r w:rsidRPr="00D51CC0">
        <w:rPr>
          <w:rFonts w:ascii="Times New Roman" w:hAnsi="Times New Roman" w:cs="Times New Roman"/>
          <w:b/>
          <w:color w:val="000000"/>
          <w:kern w:val="28"/>
          <w:sz w:val="24"/>
          <w:szCs w:val="24"/>
        </w:rPr>
        <w:t xml:space="preserve"> on mitochondrial ROS</w:t>
      </w:r>
    </w:p>
    <w:p w14:paraId="15657BCE" w14:textId="77777777" w:rsidR="00180248" w:rsidRDefault="001C1B6D" w:rsidP="008C7C0F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/H).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Normoxic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cells were treated with or without (-) 5, 10, 50µM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elesclomol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(Es,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), hypoxic cells were treated with or without (-) 0.1, 0.2, 0.4µM </w:t>
      </w:r>
      <w:proofErr w:type="spellStart"/>
      <w:r w:rsidRPr="00E50CF0">
        <w:rPr>
          <w:rFonts w:ascii="Times New Roman" w:hAnsi="Times New Roman" w:cs="Times New Roman"/>
          <w:color w:val="000000"/>
          <w:kern w:val="28"/>
          <w:sz w:val="24"/>
          <w:szCs w:val="24"/>
        </w:rPr>
        <w:t>mitoquinol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34BB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itochondrial ROS</w:t>
      </w:r>
      <w:r w:rsidR="006C4A8B">
        <w:rPr>
          <w:rFonts w:ascii="Times New Roman" w:hAnsi="Times New Roman" w:cs="Times New Roman"/>
          <w:color w:val="000000"/>
          <w:sz w:val="24"/>
          <w:szCs w:val="24"/>
        </w:rPr>
        <w:t xml:space="preserve"> were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measured </w:t>
      </w:r>
      <w:proofErr w:type="spellStart"/>
      <w:r w:rsidRPr="00E50CF0">
        <w:rPr>
          <w:rFonts w:ascii="Times New Roman" w:hAnsi="Times New Roman" w:cs="Times New Roman"/>
          <w:color w:val="000000"/>
          <w:sz w:val="24"/>
          <w:szCs w:val="24"/>
        </w:rPr>
        <w:t>spectrofluorimetrically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>, in triplicates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0CF0">
        <w:rPr>
          <w:rFonts w:ascii="Times New Roman" w:hAnsi="Times New Roman" w:cs="Times New Roman"/>
          <w:sz w:val="24"/>
          <w:szCs w:val="24"/>
        </w:rPr>
        <w:t xml:space="preserve">Data are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means</w:t>
      </w:r>
      <w:r w:rsidRPr="00222E1D">
        <w:rPr>
          <w:rFonts w:ascii="Times New Roman" w:hAnsi="Times New Roman" w:cs="Times New Roman"/>
          <w:sz w:val="24"/>
          <w:szCs w:val="24"/>
        </w:rPr>
        <w:t>±</w:t>
      </w:r>
      <w:r w:rsidRPr="00E50CF0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(n=3). *p&lt;</w:t>
      </w:r>
      <w:proofErr w:type="gramStart"/>
      <w:r w:rsidRPr="00E50CF0">
        <w:rPr>
          <w:rFonts w:ascii="Times New Roman" w:hAnsi="Times New Roman" w:cs="Times New Roman"/>
          <w:sz w:val="24"/>
          <w:szCs w:val="24"/>
        </w:rPr>
        <w:t>0.05,*</w:t>
      </w:r>
      <w:proofErr w:type="gramEnd"/>
      <w:r w:rsidRPr="00E50CF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50CF0">
        <w:rPr>
          <w:rFonts w:ascii="Times New Roman" w:hAnsi="Times New Roman" w:cs="Times New Roman"/>
          <w:sz w:val="24"/>
          <w:szCs w:val="24"/>
        </w:rPr>
        <w:t xml:space="preserve">&lt;0.01,***p&lt;0.001:H,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>/H cells or Es/-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-treated cells versus untreated N cells; °°p&lt;0.01,°°°p&lt;0.001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-treated cells versus respective H, </w:t>
      </w:r>
      <w:r>
        <w:rPr>
          <w:rFonts w:ascii="Times New Roman" w:hAnsi="Times New Roman" w:cs="Times New Roman"/>
          <w:sz w:val="24"/>
          <w:szCs w:val="24"/>
        </w:rPr>
        <w:t>H/N</w:t>
      </w:r>
      <w:r w:rsidRPr="00E50C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H/N</w:t>
      </w:r>
      <w:r w:rsidR="00C7527B">
        <w:rPr>
          <w:rFonts w:ascii="Times New Roman" w:hAnsi="Times New Roman" w:cs="Times New Roman"/>
          <w:sz w:val="24"/>
          <w:szCs w:val="24"/>
        </w:rPr>
        <w:t xml:space="preserve">/H untreated cells. </w:t>
      </w:r>
      <w:bookmarkEnd w:id="6"/>
    </w:p>
    <w:p w14:paraId="6DF318CB" w14:textId="77777777" w:rsidR="00180248" w:rsidRDefault="00180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B1B67C" w14:textId="6B724D8D" w:rsidR="009F431B" w:rsidRDefault="009F431B" w:rsidP="009F431B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B161149" wp14:editId="55356CB2">
            <wp:extent cx="5760720" cy="1859280"/>
            <wp:effectExtent l="0" t="0" r="0" b="762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1DCE" w14:textId="2066AAC3" w:rsidR="00180248" w:rsidRPr="00D61287" w:rsidRDefault="00180248" w:rsidP="00180248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E50CF0">
        <w:rPr>
          <w:rFonts w:ascii="Times New Roman" w:hAnsi="Times New Roman" w:cs="Times New Roman"/>
          <w:b/>
          <w:sz w:val="24"/>
          <w:szCs w:val="24"/>
        </w:rPr>
        <w:t xml:space="preserve"> Figure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51CC0">
        <w:rPr>
          <w:rFonts w:ascii="Times New Roman" w:hAnsi="Times New Roman" w:cs="Times New Roman"/>
          <w:b/>
          <w:sz w:val="24"/>
          <w:szCs w:val="24"/>
        </w:rPr>
        <w:t>.</w:t>
      </w:r>
      <w:r w:rsidRPr="00D6128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_Hlk104126625"/>
      <w:r>
        <w:rPr>
          <w:rFonts w:ascii="Times New Roman" w:hAnsi="Times New Roman" w:cs="Times New Roman"/>
          <w:b/>
          <w:sz w:val="24"/>
          <w:szCs w:val="24"/>
        </w:rPr>
        <w:t>Scavenging</w:t>
      </w:r>
      <w:r w:rsidRPr="00D61287">
        <w:rPr>
          <w:rFonts w:ascii="Times New Roman" w:hAnsi="Times New Roman" w:cs="Times New Roman"/>
          <w:b/>
          <w:sz w:val="24"/>
          <w:szCs w:val="24"/>
        </w:rPr>
        <w:t xml:space="preserve"> mitochondrial ROS </w:t>
      </w:r>
      <w:r>
        <w:rPr>
          <w:rFonts w:ascii="Times New Roman" w:hAnsi="Times New Roman" w:cs="Times New Roman"/>
          <w:b/>
          <w:sz w:val="24"/>
          <w:szCs w:val="24"/>
        </w:rPr>
        <w:t>sensitizes</w:t>
      </w:r>
      <w:r w:rsidRPr="00D61287">
        <w:rPr>
          <w:rFonts w:ascii="Times New Roman" w:hAnsi="Times New Roman" w:cs="Times New Roman"/>
          <w:b/>
          <w:sz w:val="24"/>
          <w:szCs w:val="24"/>
        </w:rPr>
        <w:t xml:space="preserve"> non-small cell lung cancer cells</w:t>
      </w:r>
      <w:r>
        <w:rPr>
          <w:rFonts w:ascii="Times New Roman" w:hAnsi="Times New Roman" w:cs="Times New Roman"/>
          <w:b/>
          <w:sz w:val="24"/>
          <w:szCs w:val="24"/>
        </w:rPr>
        <w:t xml:space="preserve"> to docetaxel</w:t>
      </w:r>
    </w:p>
    <w:p w14:paraId="1F833DA2" w14:textId="1D2C34BF" w:rsidR="00180248" w:rsidRDefault="00180248" w:rsidP="00180248">
      <w:pPr>
        <w:spacing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</w:pPr>
      <w:r w:rsidRPr="00E50CF0">
        <w:rPr>
          <w:rFonts w:ascii="Times New Roman" w:hAnsi="Times New Roman" w:cs="Times New Roman"/>
          <w:sz w:val="24"/>
          <w:szCs w:val="24"/>
        </w:rPr>
        <w:t xml:space="preserve">NCI-H2228 cells were cultured in the following conditions: </w:t>
      </w:r>
      <w:proofErr w:type="spellStart"/>
      <w:r w:rsidRPr="00E50CF0"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(at 20%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N)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0CF0">
        <w:rPr>
          <w:rFonts w:ascii="Times New Roman" w:hAnsi="Times New Roman" w:cs="Times New Roman"/>
          <w:sz w:val="24"/>
          <w:szCs w:val="24"/>
        </w:rPr>
        <w:t xml:space="preserve"> hypoxia (at 1% O</w:t>
      </w:r>
      <w:r w:rsidRPr="00E50C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sz w:val="24"/>
          <w:szCs w:val="24"/>
        </w:rPr>
        <w:t xml:space="preserve"> for 24h, H), hypoxia/</w:t>
      </w:r>
      <w:proofErr w:type="spellStart"/>
      <w:r>
        <w:rPr>
          <w:rFonts w:ascii="Times New Roman" w:hAnsi="Times New Roman" w:cs="Times New Roman"/>
          <w:sz w:val="24"/>
          <w:szCs w:val="24"/>
        </w:rPr>
        <w:t>normoxia</w:t>
      </w:r>
      <w:proofErr w:type="spellEnd"/>
      <w:r w:rsidRPr="00E50CF0">
        <w:rPr>
          <w:rFonts w:ascii="Times New Roman" w:hAnsi="Times New Roman" w:cs="Times New Roman"/>
          <w:sz w:val="24"/>
          <w:szCs w:val="24"/>
        </w:rPr>
        <w:t xml:space="preserve"> (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), hypoxia/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rnormoxia</w:t>
      </w:r>
      <w:proofErr w:type="spellEnd"/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/hypoxia or </w:t>
      </w:r>
      <w:r>
        <w:rPr>
          <w:rFonts w:ascii="Times New Roman" w:hAnsi="Times New Roman" w:cs="Times New Roman"/>
          <w:color w:val="000000"/>
          <w:sz w:val="24"/>
          <w:szCs w:val="24"/>
        </w:rPr>
        <w:t>intermittent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hypoxia (12h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2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12h at 20%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 and 12h at 1% O</w:t>
      </w:r>
      <w:r w:rsidRPr="00E50CF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H/N</w:t>
      </w:r>
      <w:r w:rsidRPr="00E50CF0">
        <w:rPr>
          <w:rFonts w:ascii="Times New Roman" w:hAnsi="Times New Roman" w:cs="Times New Roman"/>
          <w:color w:val="000000"/>
          <w:sz w:val="24"/>
          <w:szCs w:val="24"/>
        </w:rPr>
        <w:t>/H).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1287">
        <w:rPr>
          <w:rFonts w:ascii="Times New Roman" w:hAnsi="Times New Roman" w:cs="Times New Roman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>these incubation times</w:t>
      </w:r>
      <w:r w:rsidRPr="00D61287">
        <w:rPr>
          <w:rFonts w:ascii="Times New Roman" w:hAnsi="Times New Roman" w:cs="Times New Roman"/>
          <w:sz w:val="24"/>
          <w:szCs w:val="24"/>
        </w:rPr>
        <w:t xml:space="preserve">, cells were treated for 48 h 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with increasing concentrations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from 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1 10</w:t>
      </w:r>
      <w:r w:rsidRPr="00D612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-9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4B7E09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D612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-5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 xml:space="preserve">M) of docetaxel (Dx). Cell viability was measured by a chemiluminescence-based assay, in </w:t>
      </w:r>
      <w:r>
        <w:rPr>
          <w:rFonts w:ascii="Times New Roman" w:hAnsi="Times New Roman" w:cs="Times New Roman"/>
          <w:color w:val="000000"/>
          <w:sz w:val="24"/>
          <w:szCs w:val="24"/>
        </w:rPr>
        <w:t>quadru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plicates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(n=3)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 xml:space="preserve">. Representative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inhibitor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 xml:space="preserve"> vs. normalized dose-response curves and relative IC</w:t>
      </w:r>
      <w:r w:rsidRPr="00AE7E5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50</w:t>
      </w:r>
      <w:r w:rsidRPr="00D61287">
        <w:rPr>
          <w:rFonts w:ascii="Times New Roman" w:hAnsi="Times New Roman" w:cs="Times New Roman"/>
          <w:color w:val="000000"/>
          <w:sz w:val="24"/>
          <w:szCs w:val="24"/>
        </w:rPr>
        <w:t>, obtained with the GraphPad Prism 9 software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7"/>
    <w:p w14:paraId="3F6BA278" w14:textId="714B39BE" w:rsidR="008C7C0F" w:rsidRDefault="008C7C0F" w:rsidP="008C7C0F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F43849" w14:textId="2EEC84A4" w:rsidR="008C7C0F" w:rsidRDefault="009F431B" w:rsidP="00C6224E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A94791" wp14:editId="479F8E57">
            <wp:extent cx="5760720" cy="6989064"/>
            <wp:effectExtent l="0" t="0" r="0" b="254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F6E6" w14:textId="737AF6AD" w:rsidR="008C7C0F" w:rsidRPr="00F3633A" w:rsidRDefault="008C7C0F" w:rsidP="00F3633A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99312294"/>
      <w:r w:rsidRPr="00F3633A">
        <w:rPr>
          <w:rFonts w:ascii="Times New Roman" w:hAnsi="Times New Roman" w:cs="Times New Roman"/>
          <w:b/>
          <w:sz w:val="24"/>
          <w:szCs w:val="24"/>
        </w:rPr>
        <w:t>Supplemental Figure S</w:t>
      </w:r>
      <w:r w:rsidR="00180248">
        <w:rPr>
          <w:rFonts w:ascii="Times New Roman" w:hAnsi="Times New Roman" w:cs="Times New Roman"/>
          <w:b/>
          <w:sz w:val="24"/>
          <w:szCs w:val="24"/>
        </w:rPr>
        <w:t>9</w:t>
      </w:r>
      <w:r w:rsidRPr="00F3633A">
        <w:rPr>
          <w:rFonts w:ascii="Times New Roman" w:hAnsi="Times New Roman" w:cs="Times New Roman"/>
          <w:b/>
          <w:sz w:val="24"/>
          <w:szCs w:val="24"/>
        </w:rPr>
        <w:t xml:space="preserve">. Tumors and post-mortem tissues characterization </w:t>
      </w:r>
    </w:p>
    <w:p w14:paraId="7DBA95D2" w14:textId="423A3F19" w:rsidR="00C721D0" w:rsidRDefault="008C7C0F" w:rsidP="00F3633A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B28">
        <w:rPr>
          <w:rFonts w:ascii="Times New Roman" w:hAnsi="Times New Roman" w:cs="Times New Roman"/>
          <w:sz w:val="24"/>
          <w:szCs w:val="24"/>
        </w:rPr>
        <w:t>1×10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61B28">
        <w:rPr>
          <w:rFonts w:ascii="Times New Roman" w:hAnsi="Times New Roman" w:cs="Times New Roman"/>
          <w:sz w:val="24"/>
          <w:szCs w:val="24"/>
        </w:rPr>
        <w:t xml:space="preserve"> C/EBP-β LAP-overexpressing cells were injected subcutaneously in Hu-</w:t>
      </w:r>
      <w:r w:rsidRPr="00C61B28">
        <w:rPr>
          <w:rFonts w:ascii="Times New Roman" w:hAnsi="Times New Roman" w:cs="Times New Roman"/>
          <w:bCs/>
          <w:sz w:val="24"/>
          <w:szCs w:val="24"/>
        </w:rPr>
        <w:t>CD34</w:t>
      </w:r>
      <w:r w:rsidRPr="00C61B28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bCs/>
          <w:sz w:val="24"/>
          <w:szCs w:val="24"/>
        </w:rPr>
        <w:t xml:space="preserve"> mice.</w:t>
      </w:r>
      <w:r w:rsidRPr="00C61B28">
        <w:rPr>
          <w:rFonts w:ascii="Times New Roman" w:hAnsi="Times New Roman" w:cs="Times New Roman"/>
          <w:sz w:val="24"/>
          <w:szCs w:val="24"/>
        </w:rPr>
        <w:t xml:space="preserve"> When tumor reached the volume of 50 mm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61B28">
        <w:rPr>
          <w:rFonts w:ascii="Times New Roman" w:hAnsi="Times New Roman" w:cs="Times New Roman"/>
          <w:sz w:val="24"/>
          <w:szCs w:val="24"/>
        </w:rPr>
        <w:t>, animals (n=6/group) were randomized and treated for 5 weeks as it follows: 1) vehicle (ctrl) group, treated with 0.1 ml saline solution intravenously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), once a week; </w:t>
      </w:r>
      <w:r w:rsidRPr="00C61B28">
        <w:rPr>
          <w:rFonts w:ascii="Times New Roman" w:hAnsi="Times New Roman" w:cs="Times New Roman"/>
          <w:sz w:val="24"/>
          <w:szCs w:val="24"/>
        </w:rPr>
        <w:lastRenderedPageBreak/>
        <w:t xml:space="preserve">2) cisplatin (PT) group, treated with 2 mg/kg cisplatin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once a week; 3)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 group, treated with 100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/kg daily via oral gavage; 4) cisplatin +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) group, treated with 2 mg/kg cisplatin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once a week and 100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/kg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mitoquinol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daily via oral gavage. To induce LAP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intratumourally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, 1 mg/ml doxycycline was added daily </w:t>
      </w:r>
      <w:r w:rsidR="00EB39E2">
        <w:rPr>
          <w:rFonts w:ascii="Times New Roman" w:hAnsi="Times New Roman" w:cs="Times New Roman"/>
          <w:sz w:val="24"/>
          <w:szCs w:val="24"/>
        </w:rPr>
        <w:t>to</w:t>
      </w:r>
      <w:r w:rsidRPr="00C61B28">
        <w:rPr>
          <w:rFonts w:ascii="Times New Roman" w:hAnsi="Times New Roman" w:cs="Times New Roman"/>
          <w:sz w:val="24"/>
          <w:szCs w:val="24"/>
        </w:rPr>
        <w:t xml:space="preserve"> the drinking water (LAP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 mice). </w:t>
      </w:r>
      <w:r w:rsidR="0044698D">
        <w:rPr>
          <w:rFonts w:ascii="Times New Roman" w:hAnsi="Times New Roman" w:cs="Times New Roman"/>
          <w:b/>
          <w:sz w:val="24"/>
          <w:szCs w:val="24"/>
        </w:rPr>
        <w:t>a</w:t>
      </w:r>
      <w:r w:rsidRPr="00C61B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1B28">
        <w:rPr>
          <w:rFonts w:ascii="Times New Roman" w:hAnsi="Times New Roman" w:cs="Times New Roman"/>
          <w:sz w:val="24"/>
          <w:szCs w:val="24"/>
        </w:rPr>
        <w:t xml:space="preserve">Weight of the excised tumors. Data are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means±SD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(n=3). ***p&lt;</w:t>
      </w:r>
      <w:proofErr w:type="gramStart"/>
      <w:r w:rsidRPr="00C61B28">
        <w:rPr>
          <w:rFonts w:ascii="Times New Roman" w:hAnsi="Times New Roman" w:cs="Times New Roman"/>
          <w:sz w:val="24"/>
          <w:szCs w:val="24"/>
        </w:rPr>
        <w:t>0.001:LAP</w:t>
      </w:r>
      <w:proofErr w:type="gramEnd"/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PT+mQ-group vs.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>ctrl-group; °°°p&lt;0.001:LAP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PT+mQ-group vs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; 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Pr="00C61B28">
        <w:rPr>
          <w:rFonts w:ascii="Times New Roman" w:hAnsi="Times New Roman" w:cs="Times New Roman"/>
          <w:sz w:val="24"/>
          <w:szCs w:val="24"/>
        </w:rPr>
        <w:t>p&lt;0.001:LAP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PT+mQ-group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PT-group.</w:t>
      </w:r>
      <w:r w:rsidRPr="00C61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98D">
        <w:rPr>
          <w:rFonts w:ascii="Times New Roman" w:hAnsi="Times New Roman" w:cs="Times New Roman"/>
          <w:b/>
          <w:sz w:val="24"/>
          <w:szCs w:val="24"/>
        </w:rPr>
        <w:t>b</w:t>
      </w:r>
      <w:r w:rsidRPr="00C61B28">
        <w:rPr>
          <w:rFonts w:ascii="Times New Roman" w:hAnsi="Times New Roman" w:cs="Times New Roman"/>
          <w:b/>
          <w:sz w:val="24"/>
          <w:szCs w:val="24"/>
        </w:rPr>
        <w:t>.</w:t>
      </w:r>
      <w:r w:rsidRPr="00C61B28">
        <w:rPr>
          <w:rFonts w:ascii="Times New Roman" w:eastAsia="CaeciliaLTStd-Roman" w:hAnsi="Times New Roman" w:cs="Times New Roman"/>
          <w:sz w:val="18"/>
          <w:szCs w:val="18"/>
        </w:rPr>
        <w:t xml:space="preserve"> </w:t>
      </w:r>
      <w:r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Immunohistochemical analysis quantification. The </w:t>
      </w:r>
      <w:proofErr w:type="gramStart"/>
      <w:r w:rsidRPr="00C61B28">
        <w:rPr>
          <w:rFonts w:ascii="Times New Roman" w:eastAsia="CaeciliaLTStd-Roman" w:hAnsi="Times New Roman" w:cs="Times New Roman"/>
          <w:sz w:val="24"/>
          <w:szCs w:val="24"/>
        </w:rPr>
        <w:t>amount</w:t>
      </w:r>
      <w:proofErr w:type="gramEnd"/>
      <w:r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of cells positive for </w:t>
      </w:r>
      <w:r w:rsidR="00422FE3" w:rsidRPr="00C61B28">
        <w:rPr>
          <w:rFonts w:ascii="Times New Roman" w:hAnsi="Times New Roman" w:cs="Times New Roman"/>
          <w:sz w:val="24"/>
          <w:szCs w:val="24"/>
        </w:rPr>
        <w:t>C/EBP-β LAP</w:t>
      </w:r>
      <w:r w:rsidR="00422FE3">
        <w:rPr>
          <w:rFonts w:ascii="Times New Roman" w:hAnsi="Times New Roman" w:cs="Times New Roman"/>
          <w:sz w:val="24"/>
          <w:szCs w:val="24"/>
        </w:rPr>
        <w:t>,</w:t>
      </w:r>
      <w:r w:rsidR="00422FE3"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</w:t>
      </w:r>
      <w:r w:rsidRPr="00C61B28">
        <w:rPr>
          <w:rFonts w:ascii="Times New Roman" w:eastAsia="CaeciliaLTStd-Roman" w:hAnsi="Times New Roman" w:cs="Times New Roman"/>
          <w:sz w:val="24"/>
          <w:szCs w:val="24"/>
        </w:rPr>
        <w:t>ABCB1, ABCB1, ABCA1 and cleaved caspase 3 was calculated counting 200</w:t>
      </w:r>
      <w:r w:rsidRPr="00C61B28">
        <w:rPr>
          <w:rFonts w:ascii="Times New Roman" w:hAnsi="Times New Roman" w:cs="Times New Roman"/>
          <w:sz w:val="24"/>
          <w:szCs w:val="24"/>
        </w:rPr>
        <w:t>±25</w:t>
      </w:r>
      <w:r w:rsidRPr="00C61B28">
        <w:rPr>
          <w:rFonts w:ascii="Times New Roman" w:eastAsia="CaeciliaLTStd-Roman" w:hAnsi="Times New Roman" w:cs="Times New Roman"/>
          <w:sz w:val="24"/>
          <w:szCs w:val="24"/>
        </w:rPr>
        <w:t xml:space="preserve"> cells/field, analyzing 5 fields for each treatment group, derived from each tumors and using Photoshop program. </w:t>
      </w:r>
      <w:r w:rsidRPr="00C61B28">
        <w:rPr>
          <w:rFonts w:ascii="Times New Roman" w:hAnsi="Times New Roman" w:cs="Times New Roman"/>
          <w:sz w:val="24"/>
          <w:szCs w:val="24"/>
        </w:rPr>
        <w:t>***p&lt;</w:t>
      </w:r>
      <w:proofErr w:type="gramStart"/>
      <w:r w:rsidRPr="00C61B28">
        <w:rPr>
          <w:rFonts w:ascii="Times New Roman" w:hAnsi="Times New Roman" w:cs="Times New Roman"/>
          <w:sz w:val="24"/>
          <w:szCs w:val="24"/>
        </w:rPr>
        <w:t>0.001:LAP</w:t>
      </w:r>
      <w:proofErr w:type="gramEnd"/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 PT-group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ctrl-group,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/PT-group vs.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61B28">
        <w:rPr>
          <w:rFonts w:ascii="Times New Roman" w:hAnsi="Times New Roman" w:cs="Times New Roman"/>
          <w:sz w:val="24"/>
          <w:szCs w:val="24"/>
        </w:rPr>
        <w:t xml:space="preserve">ctrl-group; °°°p&lt;0.001: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vs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ctrl-group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; 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Pr="00C61B28">
        <w:rPr>
          <w:rFonts w:ascii="Times New Roman" w:hAnsi="Times New Roman" w:cs="Times New Roman"/>
          <w:sz w:val="24"/>
          <w:szCs w:val="24"/>
        </w:rPr>
        <w:t xml:space="preserve">p&lt;0.001: 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>mQ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61B28">
        <w:rPr>
          <w:rFonts w:ascii="Times New Roman" w:hAnsi="Times New Roman" w:cs="Times New Roman"/>
          <w:sz w:val="24"/>
          <w:szCs w:val="24"/>
        </w:rPr>
        <w:t>PT+mQ-group</w:t>
      </w:r>
      <w:proofErr w:type="spellEnd"/>
      <w:r w:rsidRPr="00C61B28">
        <w:rPr>
          <w:rFonts w:ascii="Times New Roman" w:hAnsi="Times New Roman" w:cs="Times New Roman"/>
          <w:sz w:val="24"/>
          <w:szCs w:val="24"/>
        </w:rPr>
        <w:t xml:space="preserve"> vs LAP</w:t>
      </w:r>
      <w:r w:rsidRPr="00C61B2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61B28">
        <w:rPr>
          <w:rFonts w:ascii="Times New Roman" w:hAnsi="Times New Roman" w:cs="Times New Roman"/>
          <w:sz w:val="24"/>
          <w:szCs w:val="24"/>
        </w:rPr>
        <w:t xml:space="preserve">PT-group. </w:t>
      </w:r>
      <w:r w:rsidR="0044698D">
        <w:rPr>
          <w:rFonts w:ascii="Times New Roman" w:hAnsi="Times New Roman" w:cs="Times New Roman"/>
          <w:b/>
          <w:sz w:val="24"/>
          <w:szCs w:val="24"/>
        </w:rPr>
        <w:t>c.</w:t>
      </w:r>
      <w:r w:rsidRPr="00C61B28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r w:rsidRPr="00C61B28">
        <w:rPr>
          <w:rFonts w:ascii="Times New Roman" w:hAnsi="Times New Roman" w:cs="Times New Roman"/>
          <w:sz w:val="24"/>
          <w:szCs w:val="24"/>
          <w:lang w:val="en"/>
        </w:rPr>
        <w:t xml:space="preserve">Animals weight were monitored weekly. </w:t>
      </w:r>
      <w:r w:rsidR="0044698D">
        <w:rPr>
          <w:rFonts w:ascii="Times New Roman" w:hAnsi="Times New Roman" w:cs="Times New Roman"/>
          <w:b/>
          <w:bCs/>
          <w:sz w:val="24"/>
          <w:szCs w:val="24"/>
          <w:lang w:val="en"/>
        </w:rPr>
        <w:t>d</w:t>
      </w:r>
      <w:r w:rsidRPr="00C61B28">
        <w:rPr>
          <w:rFonts w:ascii="Times New Roman" w:hAnsi="Times New Roman" w:cs="Times New Roman"/>
          <w:b/>
          <w:bCs/>
          <w:sz w:val="24"/>
          <w:szCs w:val="24"/>
          <w:lang w:val="en"/>
        </w:rPr>
        <w:t>.</w:t>
      </w:r>
      <w:r w:rsidRPr="00C61B28">
        <w:rPr>
          <w:rFonts w:ascii="Times New Roman" w:hAnsi="Times New Roman" w:cs="Times New Roman"/>
          <w:sz w:val="24"/>
          <w:szCs w:val="24"/>
          <w:lang w:val="en"/>
        </w:rPr>
        <w:t xml:space="preserve"> Representative </w:t>
      </w:r>
      <w:proofErr w:type="spellStart"/>
      <w:r w:rsidRPr="00C61B28">
        <w:rPr>
          <w:rFonts w:ascii="Times New Roman" w:hAnsi="Times New Roman" w:cs="Times New Roman"/>
          <w:sz w:val="24"/>
          <w:szCs w:val="24"/>
          <w:lang w:val="en-GB"/>
        </w:rPr>
        <w:t>hematoxylin</w:t>
      </w:r>
      <w:proofErr w:type="spellEnd"/>
      <w:r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-eosin staining of liver, kidneys and spleen examined </w:t>
      </w:r>
      <w:r w:rsidRPr="00C61B28">
        <w:rPr>
          <w:rFonts w:ascii="Times New Roman" w:hAnsi="Times New Roman" w:cs="Times New Roman"/>
          <w:i/>
          <w:sz w:val="24"/>
          <w:szCs w:val="24"/>
          <w:lang w:val="en-GB"/>
        </w:rPr>
        <w:t>post-mortem</w:t>
      </w:r>
      <w:r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. For each experimental group a minimum of 5 field were examined.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 xml:space="preserve">Liver, kidneys: 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 xml:space="preserve">63× objective, 20× ocular,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>bar: 50 µm; s</w:t>
      </w:r>
      <w:proofErr w:type="spellStart"/>
      <w:r w:rsidR="00F3633A" w:rsidRPr="00C61B28">
        <w:rPr>
          <w:rFonts w:ascii="Times New Roman" w:hAnsi="Times New Roman" w:cs="Times New Roman"/>
          <w:sz w:val="24"/>
          <w:szCs w:val="24"/>
        </w:rPr>
        <w:t>pleen</w:t>
      </w:r>
      <w:proofErr w:type="spellEnd"/>
      <w:r w:rsidR="00F3633A" w:rsidRPr="00C61B28">
        <w:rPr>
          <w:rFonts w:ascii="Times New Roman" w:hAnsi="Times New Roman" w:cs="Times New Roman"/>
          <w:sz w:val="24"/>
          <w:szCs w:val="24"/>
        </w:rPr>
        <w:t xml:space="preserve">: 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 xml:space="preserve">63× objective, 10× ocular, </w:t>
      </w:r>
      <w:r w:rsidR="00F3633A" w:rsidRPr="00C61B28">
        <w:rPr>
          <w:rFonts w:ascii="Times New Roman" w:hAnsi="Times New Roman" w:cs="Times New Roman"/>
          <w:sz w:val="24"/>
          <w:szCs w:val="24"/>
          <w:lang w:val="en-GB"/>
        </w:rPr>
        <w:t>bar: 100 µm</w:t>
      </w:r>
      <w:r w:rsidR="00F3633A" w:rsidRPr="00C61B28">
        <w:rPr>
          <w:rFonts w:ascii="Times New Roman" w:hAnsi="Times New Roman" w:cs="Times New Roman"/>
          <w:color w:val="221F22"/>
          <w:sz w:val="24"/>
          <w:szCs w:val="24"/>
        </w:rPr>
        <w:t>.</w:t>
      </w:r>
      <w:r w:rsidR="00F3633A" w:rsidRPr="00C61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242A7" w14:textId="72ABD08E" w:rsidR="00C721D0" w:rsidRDefault="00C721D0" w:rsidP="00795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End w:id="8"/>
    </w:p>
    <w:p w14:paraId="22C41351" w14:textId="77777777" w:rsidR="005E0AF8" w:rsidRPr="00A915CB" w:rsidRDefault="005E0AF8" w:rsidP="005E0A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A915CB">
        <w:rPr>
          <w:rFonts w:ascii="Times New Roman" w:hAnsi="Times New Roman" w:cs="Times New Roman"/>
          <w:b/>
          <w:bCs/>
          <w:sz w:val="24"/>
          <w:szCs w:val="24"/>
        </w:rPr>
        <w:t>upplemental 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915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A915CB">
        <w:rPr>
          <w:rFonts w:ascii="Times New Roman" w:hAnsi="Times New Roman" w:cs="Times New Roman"/>
          <w:b/>
          <w:bCs/>
          <w:sz w:val="24"/>
          <w:szCs w:val="24"/>
          <w:lang w:val="en"/>
        </w:rPr>
        <w:t>Hematochemical</w:t>
      </w:r>
      <w:proofErr w:type="spellEnd"/>
      <w:r w:rsidRPr="00A915CB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parameters of treated animals</w:t>
      </w:r>
    </w:p>
    <w:p w14:paraId="5725E1DE" w14:textId="77777777" w:rsidR="005E0AF8" w:rsidRDefault="005E0AF8" w:rsidP="005E0AF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2"/>
        <w:gridCol w:w="1205"/>
        <w:gridCol w:w="1205"/>
        <w:gridCol w:w="1205"/>
        <w:gridCol w:w="1205"/>
        <w:gridCol w:w="1205"/>
        <w:gridCol w:w="1555"/>
      </w:tblGrid>
      <w:tr w:rsidR="005E0AF8" w:rsidRPr="00A915CB" w14:paraId="417FF9A9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56DA83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3.5 weeks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9BDC4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ctrl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C1CA7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01A68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ctrl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81DAF4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PT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98DF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mQ</w:t>
            </w:r>
            <w:proofErr w:type="spellEnd"/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874572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PT+mQ</w:t>
            </w:r>
            <w:proofErr w:type="spellEnd"/>
          </w:p>
        </w:tc>
      </w:tr>
      <w:tr w:rsidR="005E0AF8" w:rsidRPr="00A915CB" w14:paraId="356BC718" w14:textId="77777777" w:rsidTr="00DD6938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99AAA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RBC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F5688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77307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4A24C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2ED6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3.21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AD10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5.49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A0D08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5.98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2.34</w:t>
            </w:r>
          </w:p>
        </w:tc>
      </w:tr>
      <w:tr w:rsidR="005E0AF8" w:rsidRPr="00A915CB" w14:paraId="6EE2F00F" w14:textId="77777777" w:rsidTr="00DD6938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1C2A8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Hb (g/dl)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55FD3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A15B9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00C3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5046D4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A3876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4F409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1.98</w:t>
            </w:r>
          </w:p>
        </w:tc>
      </w:tr>
      <w:tr w:rsidR="005E0AF8" w:rsidRPr="00A915CB" w14:paraId="68DB57DD" w14:textId="77777777" w:rsidTr="00DD6938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053C8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WBC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ADB86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4828B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0C054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2.36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AF01F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EB94C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B7A90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17.23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3.04</w:t>
            </w:r>
          </w:p>
        </w:tc>
      </w:tr>
      <w:tr w:rsidR="005E0AF8" w:rsidRPr="00A915CB" w14:paraId="47718680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6B00C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PLT (x 10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5"/>
                <w:sz w:val="18"/>
                <w:szCs w:val="18"/>
                <w:vertAlign w:val="superscript"/>
                <w:lang w:eastAsia="en-GB"/>
              </w:rPr>
              <w:t>3</w:t>
            </w: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/µl)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5C926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876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85ACC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70099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709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BE82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4F58E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D31EF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783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109</w:t>
            </w:r>
          </w:p>
        </w:tc>
      </w:tr>
      <w:tr w:rsidR="005E0AF8" w:rsidRPr="00A915CB" w14:paraId="6140E9AD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1ACE5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LDH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92C993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6574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4BD3F5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F49BF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6723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8D2C6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6732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C7926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6574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0A6EF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6092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302</w:t>
            </w:r>
          </w:p>
        </w:tc>
      </w:tr>
      <w:tr w:rsidR="005E0AF8" w:rsidRPr="00A915CB" w14:paraId="6A3D0FC5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517D4C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AST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09237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176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363E5E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375B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182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C6BD1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151F4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167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1F0BB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</w:p>
        </w:tc>
      </w:tr>
      <w:tr w:rsidR="005E0AF8" w:rsidRPr="00A915CB" w14:paraId="3996BFF3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92F09A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ALT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51D55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E33A77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46D958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CF750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787295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D092A7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9</w:t>
            </w:r>
          </w:p>
        </w:tc>
      </w:tr>
      <w:tr w:rsidR="005E0AF8" w:rsidRPr="00A915CB" w14:paraId="536122D7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E985B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AP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7CC0D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BE543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B733AD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642E6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13D3C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129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6EBCE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103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</w:t>
            </w:r>
          </w:p>
        </w:tc>
      </w:tr>
      <w:tr w:rsidR="005E0AF8" w:rsidRPr="00A915CB" w14:paraId="264B602E" w14:textId="77777777" w:rsidTr="00DD6938">
        <w:trPr>
          <w:trHeight w:val="40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26640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Creatinine (mg/l)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97E6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938831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87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08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DC97EB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67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BCDD3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65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FBF27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66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D52723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09</w:t>
            </w:r>
          </w:p>
        </w:tc>
      </w:tr>
      <w:tr w:rsidR="005E0AF8" w:rsidRPr="00A915CB" w14:paraId="0D5CF7A7" w14:textId="77777777" w:rsidTr="00DD6938">
        <w:trPr>
          <w:trHeight w:val="290"/>
        </w:trPr>
        <w:tc>
          <w:tcPr>
            <w:tcW w:w="1207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57EDB" w14:textId="77777777" w:rsidR="005E0AF8" w:rsidRPr="00A915CB" w:rsidRDefault="005E0AF8" w:rsidP="00DD69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CPK (U/l)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06F9A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231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62AD5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198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5F696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204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C19DBB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03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CCBC1D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241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779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992AE" w14:textId="77777777" w:rsidR="005E0AF8" w:rsidRPr="00A915CB" w:rsidRDefault="005E0AF8" w:rsidP="00DD69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34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u w:val="single"/>
                <w:lang w:eastAsia="en-GB"/>
              </w:rPr>
              <w:t>+</w:t>
            </w:r>
            <w:r w:rsidRPr="00A915C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GB"/>
              </w:rPr>
              <w:t>12</w:t>
            </w:r>
          </w:p>
        </w:tc>
      </w:tr>
    </w:tbl>
    <w:p w14:paraId="42957E5C" w14:textId="77777777" w:rsidR="005E0AF8" w:rsidRPr="00A915CB" w:rsidRDefault="005E0AF8" w:rsidP="005E0AF8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30"/>
        <w:gridCol w:w="1203"/>
        <w:gridCol w:w="1203"/>
        <w:gridCol w:w="1203"/>
        <w:gridCol w:w="1203"/>
        <w:gridCol w:w="1203"/>
        <w:gridCol w:w="1547"/>
      </w:tblGrid>
      <w:tr w:rsidR="005E0AF8" w:rsidRPr="00A915CB" w14:paraId="40A67BB8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1D6E34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weeks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19B87B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ctrl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C6F64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24F4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ctrl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8B9C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LAP PT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CADBEF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mQ</w:t>
            </w:r>
            <w:proofErr w:type="spellEnd"/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429D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 xml:space="preserve">LAP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en-GB"/>
              </w:rPr>
              <w:t>PT+mQ</w:t>
            </w:r>
            <w:proofErr w:type="spellEnd"/>
          </w:p>
        </w:tc>
      </w:tr>
      <w:tr w:rsidR="005E0AF8" w:rsidRPr="00A915CB" w14:paraId="34FF914C" w14:textId="77777777" w:rsidTr="00DD6938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50E7F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RBC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6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69F10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4FAF84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0D5A55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4F40A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F1A7C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57D12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</w:tr>
      <w:tr w:rsidR="005E0AF8" w:rsidRPr="00A915CB" w14:paraId="00C83DCE" w14:textId="77777777" w:rsidTr="00DD6938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75D911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Hb (g/dl)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152D75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D9188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4F8CF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09E4F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A24B79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363626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10.92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</w:tr>
      <w:tr w:rsidR="005E0AF8" w:rsidRPr="00A915CB" w14:paraId="4AB1EE60" w14:textId="77777777" w:rsidTr="00DD6938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F7ADD4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WBC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4550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CE45D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5B3BD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3EABD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11.82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215EF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12.38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4582A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</w:tr>
      <w:tr w:rsidR="005E0AF8" w:rsidRPr="00A915CB" w14:paraId="15E06944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12AB13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PLT (x 10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/µl)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9B559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EC8B6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96BC7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A0776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D23F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99C5D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</w:tr>
      <w:tr w:rsidR="005E0AF8" w:rsidRPr="00A915CB" w14:paraId="2ACC41E4" w14:textId="77777777" w:rsidTr="00DD6938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330222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LDH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E5C78B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4D644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10921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3CE67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101231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13AB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166B20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7832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89300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7093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</w:tr>
      <w:tr w:rsidR="005E0AF8" w:rsidRPr="00A915CB" w14:paraId="6707681E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887F7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AST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54FB2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3DAB6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5A664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1F2C8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9B9F5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709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CF81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</w:tr>
      <w:tr w:rsidR="005E0AF8" w:rsidRPr="00A915CB" w14:paraId="1C057A01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324335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ALT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4908D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E50FF8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2A4A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2F1AF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E92C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1ABB7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5E0AF8" w:rsidRPr="00A915CB" w14:paraId="51A61A1E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628D8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F9ADF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3280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486B0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FF378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0BFAC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0FA1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7B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797B5C"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</w:tr>
      <w:tr w:rsidR="005E0AF8" w:rsidRPr="00A915CB" w14:paraId="7C5304B0" w14:textId="77777777" w:rsidTr="00DD6938">
        <w:trPr>
          <w:trHeight w:val="40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44D6B9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Creatinine (mg/l)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E71A4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8A72E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7B97A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34CD3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5*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6EEE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66F85F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5E0AF8" w:rsidRPr="00A915CB" w14:paraId="09DEAA38" w14:textId="77777777" w:rsidTr="00DD6938">
        <w:trPr>
          <w:trHeight w:val="290"/>
        </w:trPr>
        <w:tc>
          <w:tcPr>
            <w:tcW w:w="1216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7CC46" w14:textId="77777777" w:rsidR="005E0AF8" w:rsidRPr="00A915CB" w:rsidRDefault="005E0AF8" w:rsidP="00DD693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CPK (U/l)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94687B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9025E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C6ECB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346C1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02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E1EF8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4" w:type="pct"/>
            <w:shd w:val="clear" w:color="auto" w:fill="FFFFFF" w:themeFill="background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470D86" w14:textId="77777777" w:rsidR="005E0AF8" w:rsidRPr="00A915CB" w:rsidRDefault="005E0AF8" w:rsidP="00DD693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15C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+</w:t>
            </w:r>
            <w:r w:rsidRPr="00A915C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</w:tr>
    </w:tbl>
    <w:p w14:paraId="3E34E655" w14:textId="77777777" w:rsidR="005E0AF8" w:rsidRDefault="005E0AF8" w:rsidP="005E0A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Mice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(n=6)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were treated as described the Figure </w:t>
      </w:r>
      <w:r>
        <w:rPr>
          <w:rFonts w:ascii="Times New Roman" w:hAnsi="Times New Roman" w:cs="Times New Roman"/>
          <w:sz w:val="24"/>
          <w:szCs w:val="24"/>
          <w:lang w:val="en"/>
        </w:rPr>
        <w:t>7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. Blood was collected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at week 3.5 and at week 7,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>immediately after euthanasia</w:t>
      </w:r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 and analyzed for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red blood cells (RBC) count, hemoglobin (Hb), white blood cells (WBC) count, platelets (PLT) count,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>lactate dehydrogenase (LDH), aspartate aminotransferase (AST), alanine aminotransferase (ALT), alkaline phosphatase (AP), creatinine, creatine phosphokinase (CPK). Data are presented as means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>±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A5094">
        <w:rPr>
          <w:rFonts w:ascii="Times New Roman" w:hAnsi="Times New Roman" w:cs="Times New Roman"/>
          <w:sz w:val="24"/>
          <w:szCs w:val="24"/>
          <w:lang w:val="en"/>
        </w:rPr>
        <w:t xml:space="preserve">SD. </w:t>
      </w:r>
      <w:r>
        <w:rPr>
          <w:rFonts w:ascii="Times New Roman" w:hAnsi="Times New Roman" w:cs="Times New Roman"/>
          <w:sz w:val="24"/>
          <w:szCs w:val="24"/>
          <w:lang w:val="en"/>
        </w:rPr>
        <w:t>*p&lt;0.05: vs ctrl</w:t>
      </w:r>
    </w:p>
    <w:p w14:paraId="0E75295E" w14:textId="5E3FDE90" w:rsidR="005E0AF8" w:rsidRDefault="005E0AF8" w:rsidP="005E0AF8">
      <w:pPr>
        <w:rPr>
          <w:rFonts w:ascii="Times New Roman" w:hAnsi="Times New Roman" w:cs="Times New Roman"/>
          <w:sz w:val="24"/>
          <w:szCs w:val="24"/>
          <w:lang w:val="en"/>
        </w:rPr>
      </w:pPr>
    </w:p>
    <w:sectPr w:rsidR="005E0AF8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8730" w14:textId="77777777" w:rsidR="00F00A87" w:rsidRDefault="00F00A87" w:rsidP="00AA2884">
      <w:pPr>
        <w:spacing w:after="0" w:line="240" w:lineRule="auto"/>
      </w:pPr>
      <w:r>
        <w:separator/>
      </w:r>
    </w:p>
  </w:endnote>
  <w:endnote w:type="continuationSeparator" w:id="0">
    <w:p w14:paraId="3245AD76" w14:textId="77777777" w:rsidR="00F00A87" w:rsidRDefault="00F00A87" w:rsidP="00AA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1ef757c0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eciliaLTStd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4264" w14:textId="77777777" w:rsidR="00F00A87" w:rsidRDefault="00F00A87" w:rsidP="00AA2884">
      <w:pPr>
        <w:spacing w:after="0" w:line="240" w:lineRule="auto"/>
      </w:pPr>
      <w:r>
        <w:separator/>
      </w:r>
    </w:p>
  </w:footnote>
  <w:footnote w:type="continuationSeparator" w:id="0">
    <w:p w14:paraId="7668A490" w14:textId="77777777" w:rsidR="00F00A87" w:rsidRDefault="00F00A87" w:rsidP="00AA2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B6D"/>
    <w:rsid w:val="000255BD"/>
    <w:rsid w:val="0012080C"/>
    <w:rsid w:val="001448AC"/>
    <w:rsid w:val="00180248"/>
    <w:rsid w:val="00180887"/>
    <w:rsid w:val="001A56A2"/>
    <w:rsid w:val="001B34BB"/>
    <w:rsid w:val="001C1B6D"/>
    <w:rsid w:val="002221A4"/>
    <w:rsid w:val="00284043"/>
    <w:rsid w:val="003038AF"/>
    <w:rsid w:val="00305C8A"/>
    <w:rsid w:val="00312BE0"/>
    <w:rsid w:val="00393A92"/>
    <w:rsid w:val="003D35B7"/>
    <w:rsid w:val="003F546B"/>
    <w:rsid w:val="00422FE3"/>
    <w:rsid w:val="0044698D"/>
    <w:rsid w:val="004C3973"/>
    <w:rsid w:val="00501B04"/>
    <w:rsid w:val="0057546F"/>
    <w:rsid w:val="005E0AF8"/>
    <w:rsid w:val="00620EFF"/>
    <w:rsid w:val="00670375"/>
    <w:rsid w:val="006716A9"/>
    <w:rsid w:val="006C4A8B"/>
    <w:rsid w:val="0079529E"/>
    <w:rsid w:val="00850AE2"/>
    <w:rsid w:val="008B1C0A"/>
    <w:rsid w:val="008C7C0F"/>
    <w:rsid w:val="009476DA"/>
    <w:rsid w:val="009F431B"/>
    <w:rsid w:val="00AA2884"/>
    <w:rsid w:val="00AE51F4"/>
    <w:rsid w:val="00AF15E4"/>
    <w:rsid w:val="00BF1027"/>
    <w:rsid w:val="00C226F0"/>
    <w:rsid w:val="00C61B28"/>
    <w:rsid w:val="00C6224E"/>
    <w:rsid w:val="00C721D0"/>
    <w:rsid w:val="00C7527B"/>
    <w:rsid w:val="00C75D22"/>
    <w:rsid w:val="00E7178E"/>
    <w:rsid w:val="00EB39E2"/>
    <w:rsid w:val="00F00A87"/>
    <w:rsid w:val="00F30A8A"/>
    <w:rsid w:val="00F3633A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05E60"/>
  <w15:docId w15:val="{A3E04587-6D62-4AB5-9537-6D4AFA18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B6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C1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1B6D"/>
    <w:rPr>
      <w:rFonts w:ascii="Courier New" w:eastAsia="Times New Roman" w:hAnsi="Courier New" w:cs="Courier New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C1B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27B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4C397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C397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2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8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2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88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1942</Words>
  <Characters>11074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 Riganti</cp:lastModifiedBy>
  <cp:revision>27</cp:revision>
  <dcterms:created xsi:type="dcterms:W3CDTF">2021-09-22T10:00:00Z</dcterms:created>
  <dcterms:modified xsi:type="dcterms:W3CDTF">2022-05-22T13:44:00Z</dcterms:modified>
</cp:coreProperties>
</file>