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584D" w14:textId="1EE85689" w:rsidR="008C4D39" w:rsidRPr="0060556B" w:rsidRDefault="008C4D39" w:rsidP="008C4D39">
      <w:pPr>
        <w:pStyle w:val="Heading1"/>
        <w:spacing w:line="240" w:lineRule="auto"/>
        <w:rPr>
          <w:rFonts w:ascii="Times New Roman" w:hAnsi="Times New Roman" w:cs="Times New Roman"/>
          <w:b/>
          <w:bCs/>
          <w:color w:val="auto"/>
          <w:lang w:val="en-US"/>
        </w:rPr>
      </w:pPr>
      <w:r w:rsidRPr="0060556B">
        <w:rPr>
          <w:rFonts w:ascii="Times New Roman" w:hAnsi="Times New Roman" w:cs="Times New Roman"/>
          <w:b/>
          <w:bCs/>
          <w:color w:val="auto"/>
          <w:lang w:val="en-US"/>
        </w:rPr>
        <w:t xml:space="preserve">Appendix I. </w:t>
      </w:r>
      <w:r w:rsidR="00BD4506">
        <w:rPr>
          <w:rFonts w:ascii="Times New Roman" w:hAnsi="Times New Roman" w:cs="Times New Roman"/>
          <w:b/>
          <w:bCs/>
          <w:color w:val="auto"/>
          <w:lang w:val="en-US"/>
        </w:rPr>
        <w:t>Descriptive statistics</w:t>
      </w:r>
    </w:p>
    <w:p w14:paraId="5BE8D652" w14:textId="524C799E" w:rsidR="008C4D39" w:rsidRDefault="008C4D39" w:rsidP="008C4D39">
      <w:pPr>
        <w:pStyle w:val="Heading2"/>
        <w:spacing w:after="120" w:line="240" w:lineRule="auto"/>
        <w:rPr>
          <w:rFonts w:ascii="Times New Roman" w:hAnsi="Times New Roman" w:cs="Times New Roman"/>
          <w:b/>
          <w:bCs/>
          <w:color w:val="auto"/>
          <w:lang w:val="en-US"/>
        </w:rPr>
      </w:pPr>
    </w:p>
    <w:tbl>
      <w:tblPr>
        <w:tblStyle w:val="TableGrid"/>
        <w:tblW w:w="4858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398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 w:rsidR="008C4D39" w:rsidRPr="000729C8" w14:paraId="1FA47383" w14:textId="77777777" w:rsidTr="00015E7C">
        <w:trPr>
          <w:trHeight w:val="259"/>
        </w:trPr>
        <w:tc>
          <w:tcPr>
            <w:tcW w:w="1282" w:type="pct"/>
            <w:vMerge w:val="restart"/>
            <w:shd w:val="clear" w:color="auto" w:fill="auto"/>
            <w:vAlign w:val="center"/>
          </w:tcPr>
          <w:p w14:paraId="0E72EFB8" w14:textId="77777777" w:rsidR="008C4D39" w:rsidRPr="002B553D" w:rsidRDefault="008C4D39" w:rsidP="00015E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1239" w:type="pct"/>
            <w:gridSpan w:val="3"/>
            <w:shd w:val="clear" w:color="auto" w:fill="auto"/>
          </w:tcPr>
          <w:p w14:paraId="6A6316D8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239" w:type="pct"/>
            <w:gridSpan w:val="3"/>
            <w:shd w:val="clear" w:color="auto" w:fill="auto"/>
          </w:tcPr>
          <w:p w14:paraId="767054BA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bCs/>
                <w:lang w:val="en-US"/>
              </w:rPr>
              <w:t>Mean</w:t>
            </w:r>
          </w:p>
        </w:tc>
        <w:tc>
          <w:tcPr>
            <w:tcW w:w="1239" w:type="pct"/>
            <w:gridSpan w:val="3"/>
            <w:shd w:val="clear" w:color="auto" w:fill="auto"/>
          </w:tcPr>
          <w:p w14:paraId="4E6F51DD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bCs/>
                <w:lang w:val="en-US"/>
              </w:rPr>
              <w:t>Std. dev.</w:t>
            </w:r>
          </w:p>
        </w:tc>
      </w:tr>
      <w:tr w:rsidR="008C4D39" w:rsidRPr="000729C8" w14:paraId="3CF27D7D" w14:textId="77777777" w:rsidTr="00015E7C">
        <w:trPr>
          <w:trHeight w:val="243"/>
        </w:trPr>
        <w:tc>
          <w:tcPr>
            <w:tcW w:w="1282" w:type="pct"/>
            <w:vMerge/>
            <w:shd w:val="clear" w:color="auto" w:fill="auto"/>
          </w:tcPr>
          <w:p w14:paraId="02F03578" w14:textId="77777777" w:rsidR="008C4D39" w:rsidRPr="002B553D" w:rsidRDefault="008C4D39" w:rsidP="00015E7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3" w:type="pct"/>
            <w:shd w:val="clear" w:color="auto" w:fill="auto"/>
          </w:tcPr>
          <w:p w14:paraId="543FFE01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2016</w:t>
            </w:r>
          </w:p>
        </w:tc>
        <w:tc>
          <w:tcPr>
            <w:tcW w:w="413" w:type="pct"/>
            <w:shd w:val="clear" w:color="auto" w:fill="auto"/>
          </w:tcPr>
          <w:p w14:paraId="36005C29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2017</w:t>
            </w:r>
          </w:p>
        </w:tc>
        <w:tc>
          <w:tcPr>
            <w:tcW w:w="413" w:type="pct"/>
            <w:shd w:val="clear" w:color="auto" w:fill="auto"/>
          </w:tcPr>
          <w:p w14:paraId="46DC5BAC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2020</w:t>
            </w:r>
          </w:p>
        </w:tc>
        <w:tc>
          <w:tcPr>
            <w:tcW w:w="413" w:type="pct"/>
            <w:shd w:val="clear" w:color="auto" w:fill="auto"/>
          </w:tcPr>
          <w:p w14:paraId="0EB5B9F7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2016</w:t>
            </w:r>
          </w:p>
        </w:tc>
        <w:tc>
          <w:tcPr>
            <w:tcW w:w="413" w:type="pct"/>
            <w:shd w:val="clear" w:color="auto" w:fill="auto"/>
          </w:tcPr>
          <w:p w14:paraId="6CAC0275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2017</w:t>
            </w:r>
          </w:p>
        </w:tc>
        <w:tc>
          <w:tcPr>
            <w:tcW w:w="413" w:type="pct"/>
            <w:shd w:val="clear" w:color="auto" w:fill="auto"/>
          </w:tcPr>
          <w:p w14:paraId="1DE73885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2020</w:t>
            </w:r>
          </w:p>
        </w:tc>
        <w:tc>
          <w:tcPr>
            <w:tcW w:w="413" w:type="pct"/>
            <w:shd w:val="clear" w:color="auto" w:fill="auto"/>
          </w:tcPr>
          <w:p w14:paraId="4A6FFD17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2016</w:t>
            </w:r>
          </w:p>
        </w:tc>
        <w:tc>
          <w:tcPr>
            <w:tcW w:w="413" w:type="pct"/>
            <w:shd w:val="clear" w:color="auto" w:fill="auto"/>
          </w:tcPr>
          <w:p w14:paraId="454D2CBA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2017</w:t>
            </w:r>
          </w:p>
        </w:tc>
        <w:tc>
          <w:tcPr>
            <w:tcW w:w="413" w:type="pct"/>
            <w:shd w:val="clear" w:color="auto" w:fill="auto"/>
          </w:tcPr>
          <w:p w14:paraId="3CB9BF73" w14:textId="77777777" w:rsidR="008C4D39" w:rsidRPr="002B553D" w:rsidRDefault="008C4D39" w:rsidP="00015E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5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2020</w:t>
            </w:r>
          </w:p>
        </w:tc>
      </w:tr>
      <w:tr w:rsidR="008C4D39" w:rsidRPr="000729C8" w14:paraId="0F5A5204" w14:textId="77777777" w:rsidTr="00015E7C">
        <w:trPr>
          <w:trHeight w:val="502"/>
        </w:trPr>
        <w:tc>
          <w:tcPr>
            <w:tcW w:w="1282" w:type="pct"/>
            <w:vAlign w:val="center"/>
          </w:tcPr>
          <w:p w14:paraId="3DC4EEAA" w14:textId="77777777" w:rsidR="008C4D39" w:rsidRPr="00C86ECD" w:rsidRDefault="008C4D39" w:rsidP="00015E7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6ECD">
              <w:rPr>
                <w:rFonts w:ascii="Times New Roman" w:hAnsi="Times New Roman" w:cs="Times New Roman"/>
                <w:bCs/>
                <w:lang w:val="en-US"/>
              </w:rPr>
              <w:t xml:space="preserve">Employee stress </w:t>
            </w:r>
          </w:p>
        </w:tc>
        <w:tc>
          <w:tcPr>
            <w:tcW w:w="413" w:type="pct"/>
            <w:vAlign w:val="center"/>
          </w:tcPr>
          <w:p w14:paraId="4704C9D2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1,916</w:t>
            </w:r>
          </w:p>
        </w:tc>
        <w:tc>
          <w:tcPr>
            <w:tcW w:w="413" w:type="pct"/>
            <w:vAlign w:val="center"/>
          </w:tcPr>
          <w:p w14:paraId="1DBF63DE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3,964</w:t>
            </w:r>
          </w:p>
        </w:tc>
        <w:tc>
          <w:tcPr>
            <w:tcW w:w="413" w:type="pct"/>
            <w:vAlign w:val="center"/>
          </w:tcPr>
          <w:p w14:paraId="526708AD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3,363</w:t>
            </w:r>
          </w:p>
        </w:tc>
        <w:tc>
          <w:tcPr>
            <w:tcW w:w="413" w:type="pct"/>
            <w:vAlign w:val="center"/>
          </w:tcPr>
          <w:p w14:paraId="55C4A432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413" w:type="pct"/>
            <w:vAlign w:val="center"/>
          </w:tcPr>
          <w:p w14:paraId="73DBF9B6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2.18</w:t>
            </w:r>
          </w:p>
        </w:tc>
        <w:tc>
          <w:tcPr>
            <w:tcW w:w="413" w:type="pct"/>
            <w:vAlign w:val="center"/>
          </w:tcPr>
          <w:p w14:paraId="5907BC5E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2.04</w:t>
            </w:r>
          </w:p>
        </w:tc>
        <w:tc>
          <w:tcPr>
            <w:tcW w:w="413" w:type="pct"/>
            <w:vAlign w:val="center"/>
          </w:tcPr>
          <w:p w14:paraId="18D248BA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.72</w:t>
            </w:r>
          </w:p>
        </w:tc>
        <w:tc>
          <w:tcPr>
            <w:tcW w:w="413" w:type="pct"/>
            <w:vAlign w:val="center"/>
          </w:tcPr>
          <w:p w14:paraId="563CD498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</w:t>
            </w:r>
          </w:p>
        </w:tc>
        <w:tc>
          <w:tcPr>
            <w:tcW w:w="413" w:type="pct"/>
            <w:vAlign w:val="center"/>
          </w:tcPr>
          <w:p w14:paraId="76B4C0EE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.76</w:t>
            </w:r>
          </w:p>
        </w:tc>
      </w:tr>
      <w:tr w:rsidR="008C4D39" w:rsidRPr="000729C8" w14:paraId="22A72C8E" w14:textId="77777777" w:rsidTr="00015E7C">
        <w:trPr>
          <w:trHeight w:val="518"/>
        </w:trPr>
        <w:tc>
          <w:tcPr>
            <w:tcW w:w="1282" w:type="pct"/>
            <w:vAlign w:val="center"/>
          </w:tcPr>
          <w:p w14:paraId="17091821" w14:textId="77777777" w:rsidR="008C4D39" w:rsidRPr="00C86ECD" w:rsidRDefault="008C4D39" w:rsidP="00015E7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6ECD">
              <w:rPr>
                <w:rFonts w:ascii="Times New Roman" w:hAnsi="Times New Roman" w:cs="Times New Roman"/>
                <w:bCs/>
                <w:lang w:val="en-US"/>
              </w:rPr>
              <w:t xml:space="preserve">Leader stress </w:t>
            </w:r>
          </w:p>
        </w:tc>
        <w:tc>
          <w:tcPr>
            <w:tcW w:w="413" w:type="pct"/>
            <w:vAlign w:val="center"/>
          </w:tcPr>
          <w:p w14:paraId="52EF7810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1,273</w:t>
            </w:r>
          </w:p>
        </w:tc>
        <w:tc>
          <w:tcPr>
            <w:tcW w:w="413" w:type="pct"/>
            <w:vAlign w:val="center"/>
          </w:tcPr>
          <w:p w14:paraId="47DDE1FE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4,008</w:t>
            </w:r>
          </w:p>
        </w:tc>
        <w:tc>
          <w:tcPr>
            <w:tcW w:w="413" w:type="pct"/>
            <w:vAlign w:val="center"/>
          </w:tcPr>
          <w:p w14:paraId="2633A17F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3,403</w:t>
            </w:r>
          </w:p>
        </w:tc>
        <w:tc>
          <w:tcPr>
            <w:tcW w:w="413" w:type="pct"/>
            <w:vAlign w:val="center"/>
          </w:tcPr>
          <w:p w14:paraId="25C73EE9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1.87</w:t>
            </w:r>
          </w:p>
        </w:tc>
        <w:tc>
          <w:tcPr>
            <w:tcW w:w="413" w:type="pct"/>
            <w:vAlign w:val="center"/>
          </w:tcPr>
          <w:p w14:paraId="67C525D7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2.02</w:t>
            </w:r>
          </w:p>
        </w:tc>
        <w:tc>
          <w:tcPr>
            <w:tcW w:w="413" w:type="pct"/>
            <w:vAlign w:val="center"/>
          </w:tcPr>
          <w:p w14:paraId="1149A7F6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1.87</w:t>
            </w:r>
          </w:p>
        </w:tc>
        <w:tc>
          <w:tcPr>
            <w:tcW w:w="413" w:type="pct"/>
            <w:vAlign w:val="center"/>
          </w:tcPr>
          <w:p w14:paraId="51BD4FB3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.59</w:t>
            </w:r>
          </w:p>
        </w:tc>
        <w:tc>
          <w:tcPr>
            <w:tcW w:w="413" w:type="pct"/>
            <w:vAlign w:val="center"/>
          </w:tcPr>
          <w:p w14:paraId="66A75CDE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.74</w:t>
            </w:r>
          </w:p>
        </w:tc>
        <w:tc>
          <w:tcPr>
            <w:tcW w:w="413" w:type="pct"/>
            <w:vAlign w:val="center"/>
          </w:tcPr>
          <w:p w14:paraId="3DA29E7E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.69</w:t>
            </w:r>
          </w:p>
        </w:tc>
      </w:tr>
      <w:tr w:rsidR="008C4D39" w:rsidRPr="000729C8" w14:paraId="17B0DC93" w14:textId="77777777" w:rsidTr="00015E7C">
        <w:trPr>
          <w:trHeight w:val="502"/>
        </w:trPr>
        <w:tc>
          <w:tcPr>
            <w:tcW w:w="1282" w:type="pct"/>
            <w:vAlign w:val="center"/>
          </w:tcPr>
          <w:p w14:paraId="026502D4" w14:textId="77777777" w:rsidR="008C4D39" w:rsidRPr="00C86ECD" w:rsidRDefault="008C4D39" w:rsidP="00015E7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6ECD">
              <w:rPr>
                <w:rFonts w:ascii="Times New Roman" w:hAnsi="Times New Roman" w:cs="Times New Roman"/>
                <w:bCs/>
                <w:lang w:val="en-US"/>
              </w:rPr>
              <w:t>Supervisor-employee relationship</w:t>
            </w:r>
          </w:p>
        </w:tc>
        <w:tc>
          <w:tcPr>
            <w:tcW w:w="413" w:type="pct"/>
            <w:vAlign w:val="center"/>
          </w:tcPr>
          <w:p w14:paraId="782A3E2D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3" w:type="pct"/>
            <w:vAlign w:val="center"/>
          </w:tcPr>
          <w:p w14:paraId="07A04947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3,961</w:t>
            </w:r>
          </w:p>
        </w:tc>
        <w:tc>
          <w:tcPr>
            <w:tcW w:w="413" w:type="pct"/>
            <w:vAlign w:val="center"/>
          </w:tcPr>
          <w:p w14:paraId="2B27D5D4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3,331</w:t>
            </w:r>
          </w:p>
        </w:tc>
        <w:tc>
          <w:tcPr>
            <w:tcW w:w="413" w:type="pct"/>
            <w:vAlign w:val="center"/>
          </w:tcPr>
          <w:p w14:paraId="3242DFDD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3" w:type="pct"/>
            <w:vAlign w:val="center"/>
          </w:tcPr>
          <w:p w14:paraId="4A92DD74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3.92</w:t>
            </w:r>
          </w:p>
        </w:tc>
        <w:tc>
          <w:tcPr>
            <w:tcW w:w="413" w:type="pct"/>
            <w:vAlign w:val="center"/>
          </w:tcPr>
          <w:p w14:paraId="7F467F82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13" w:type="pct"/>
            <w:vAlign w:val="center"/>
          </w:tcPr>
          <w:p w14:paraId="4E968C4C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3" w:type="pct"/>
            <w:vAlign w:val="center"/>
          </w:tcPr>
          <w:p w14:paraId="00911302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.80</w:t>
            </w:r>
          </w:p>
        </w:tc>
        <w:tc>
          <w:tcPr>
            <w:tcW w:w="413" w:type="pct"/>
            <w:vAlign w:val="center"/>
          </w:tcPr>
          <w:p w14:paraId="5892ED92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.77</w:t>
            </w:r>
          </w:p>
        </w:tc>
      </w:tr>
      <w:tr w:rsidR="008C4D39" w:rsidRPr="000729C8" w14:paraId="7B7A505E" w14:textId="77777777" w:rsidTr="00015E7C">
        <w:trPr>
          <w:trHeight w:val="761"/>
        </w:trPr>
        <w:tc>
          <w:tcPr>
            <w:tcW w:w="1282" w:type="pct"/>
            <w:vAlign w:val="center"/>
          </w:tcPr>
          <w:p w14:paraId="770AACDF" w14:textId="77777777" w:rsidR="008C4D39" w:rsidRPr="00C86ECD" w:rsidRDefault="008C4D39" w:rsidP="00015E7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6ECD">
              <w:rPr>
                <w:rFonts w:ascii="Times New Roman" w:hAnsi="Times New Roman" w:cs="Times New Roman"/>
                <w:bCs/>
                <w:lang w:val="en-US"/>
              </w:rPr>
              <w:t>Evaluation of work environment</w:t>
            </w:r>
          </w:p>
        </w:tc>
        <w:tc>
          <w:tcPr>
            <w:tcW w:w="413" w:type="pct"/>
            <w:vAlign w:val="center"/>
          </w:tcPr>
          <w:p w14:paraId="6F96CD10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1,933</w:t>
            </w:r>
          </w:p>
        </w:tc>
        <w:tc>
          <w:tcPr>
            <w:tcW w:w="413" w:type="pct"/>
            <w:vAlign w:val="center"/>
          </w:tcPr>
          <w:p w14:paraId="0745C7F1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3,939</w:t>
            </w:r>
          </w:p>
        </w:tc>
        <w:tc>
          <w:tcPr>
            <w:tcW w:w="413" w:type="pct"/>
            <w:vAlign w:val="center"/>
          </w:tcPr>
          <w:p w14:paraId="1B141609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3,335</w:t>
            </w:r>
          </w:p>
        </w:tc>
        <w:tc>
          <w:tcPr>
            <w:tcW w:w="413" w:type="pct"/>
            <w:vAlign w:val="center"/>
          </w:tcPr>
          <w:p w14:paraId="6C9E148F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</w:t>
            </w:r>
          </w:p>
        </w:tc>
        <w:tc>
          <w:tcPr>
            <w:tcW w:w="413" w:type="pct"/>
            <w:vAlign w:val="center"/>
          </w:tcPr>
          <w:p w14:paraId="0787A21F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3.81</w:t>
            </w:r>
          </w:p>
        </w:tc>
        <w:tc>
          <w:tcPr>
            <w:tcW w:w="413" w:type="pct"/>
            <w:vAlign w:val="center"/>
          </w:tcPr>
          <w:p w14:paraId="79632F96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3.85</w:t>
            </w:r>
          </w:p>
        </w:tc>
        <w:tc>
          <w:tcPr>
            <w:tcW w:w="413" w:type="pct"/>
            <w:vAlign w:val="center"/>
          </w:tcPr>
          <w:p w14:paraId="6D2593C3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.96</w:t>
            </w:r>
          </w:p>
        </w:tc>
        <w:tc>
          <w:tcPr>
            <w:tcW w:w="413" w:type="pct"/>
            <w:vAlign w:val="center"/>
          </w:tcPr>
          <w:p w14:paraId="55A28CDC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413" w:type="pct"/>
            <w:vAlign w:val="center"/>
          </w:tcPr>
          <w:p w14:paraId="5802B8D9" w14:textId="77777777" w:rsidR="008C4D39" w:rsidRPr="00035F92" w:rsidRDefault="008C4D39" w:rsidP="00015E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.86</w:t>
            </w:r>
          </w:p>
        </w:tc>
      </w:tr>
    </w:tbl>
    <w:p w14:paraId="0310F3BC" w14:textId="1E6A29CD" w:rsidR="00894598" w:rsidRDefault="008C4D39"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Descriptives on uncentered variables reported. 2016-statistics are weighted based</w:t>
      </w:r>
    </w:p>
    <w:sectPr w:rsidR="008945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39"/>
    <w:rsid w:val="0080230D"/>
    <w:rsid w:val="008C4D39"/>
    <w:rsid w:val="00BD4506"/>
    <w:rsid w:val="00C350D2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7A46"/>
  <w15:chartTrackingRefBased/>
  <w15:docId w15:val="{7C068717-80D6-4540-9039-F5A0FA91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D3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C4D39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D3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4D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C4D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399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Bonnesen</dc:creator>
  <cp:keywords/>
  <dc:description/>
  <cp:lastModifiedBy>Lærke Bonnesen</cp:lastModifiedBy>
  <cp:revision>2</cp:revision>
  <dcterms:created xsi:type="dcterms:W3CDTF">2022-06-07T10:28:00Z</dcterms:created>
  <dcterms:modified xsi:type="dcterms:W3CDTF">2022-06-09T10:47:00Z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{04D10FAC-6CB6-448D-A4AB-4445B02621D0}</vt:lpwstr>
  </property>
</Properties>
</file>