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1788E" w14:textId="77777777" w:rsidR="00A379E4" w:rsidRDefault="00A379E4" w:rsidP="00A379E4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04196766"/>
      <w:r w:rsidRPr="00320261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Supplementary </w:t>
      </w:r>
    </w:p>
    <w:p w14:paraId="79874B0C" w14:textId="2C6B0767" w:rsidR="00A379E4" w:rsidRPr="00A030C7" w:rsidRDefault="00A379E4" w:rsidP="00A379E4">
      <w:pPr>
        <w:spacing w:line="480" w:lineRule="auto"/>
        <w:contextualSpacing/>
        <w:rPr>
          <w:rFonts w:ascii="Times New Roman" w:hAnsi="Times New Roman" w:cs="Times New Roman"/>
          <w:sz w:val="30"/>
          <w:szCs w:val="30"/>
        </w:rPr>
      </w:pPr>
      <w:r w:rsidRPr="00A030C7">
        <w:rPr>
          <w:rFonts w:ascii="Times New Roman" w:hAnsi="Times New Roman" w:cs="Times New Roman"/>
          <w:sz w:val="30"/>
          <w:szCs w:val="30"/>
        </w:rPr>
        <w:t>Determination of Polychlorinated Dibenzo-p-Dioxins and Furans in Food Samples by Gas Chromatography-Triple Quadrupole Mass Spectrometry (GC-MS/MS) and Comparison with Gas Chromatography-High Resolution Mass Spectrometry (GC-HRMS)</w:t>
      </w:r>
    </w:p>
    <w:p w14:paraId="5656F42F" w14:textId="3806BB53" w:rsidR="00A379E4" w:rsidRPr="00F960A3" w:rsidRDefault="00A379E4" w:rsidP="00A379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OLE_LINK123"/>
      <w:bookmarkStart w:id="2" w:name="OLE_LINK124"/>
      <w:r w:rsidRPr="00F960A3">
        <w:rPr>
          <w:rFonts w:ascii="Times New Roman" w:hAnsi="Times New Roman" w:cs="Times New Roman"/>
          <w:sz w:val="24"/>
          <w:szCs w:val="24"/>
        </w:rPr>
        <w:t>Bing Lyu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960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Xiaoyan Zhang</w:t>
      </w:r>
      <w:r w:rsidRPr="00AE4A0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60A3">
        <w:rPr>
          <w:rFonts w:ascii="Times New Roman" w:hAnsi="Times New Roman" w:cs="Times New Roman"/>
          <w:sz w:val="24"/>
          <w:szCs w:val="24"/>
        </w:rPr>
        <w:t>Jingguang 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960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Lei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4A05">
        <w:rPr>
          <w:rFonts w:ascii="Times New Roman" w:hAnsi="Times New Roman" w:cs="Times New Roman"/>
          <w:sz w:val="24"/>
          <w:szCs w:val="24"/>
        </w:rPr>
        <w:t>Yuxin Zhong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3* </w:t>
      </w:r>
      <w:r w:rsidRPr="00F960A3">
        <w:rPr>
          <w:rFonts w:ascii="Times New Roman" w:hAnsi="Times New Roman" w:cs="Times New Roman"/>
          <w:sz w:val="24"/>
          <w:szCs w:val="24"/>
        </w:rPr>
        <w:t>and Yongning Wu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60E28D68" w14:textId="77777777" w:rsidR="00A379E4" w:rsidRPr="00A030C7" w:rsidRDefault="00A379E4" w:rsidP="00A379E4">
      <w:pPr>
        <w:spacing w:line="480" w:lineRule="auto"/>
        <w:rPr>
          <w:rFonts w:ascii="Times New Roman" w:hAnsi="Times New Roman"/>
          <w:i/>
          <w:iCs/>
          <w:szCs w:val="21"/>
        </w:rPr>
      </w:pPr>
      <w:bookmarkStart w:id="3" w:name="OLE_LINK125"/>
      <w:bookmarkStart w:id="4" w:name="OLE_LINK126"/>
      <w:bookmarkStart w:id="5" w:name="OLE_LINK5"/>
      <w:bookmarkStart w:id="6" w:name="OLE_LINK8"/>
      <w:bookmarkStart w:id="7" w:name="OLE_LINK86"/>
      <w:bookmarkStart w:id="8" w:name="OLE_LINK87"/>
      <w:bookmarkEnd w:id="1"/>
      <w:bookmarkEnd w:id="2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030C7">
        <w:rPr>
          <w:rFonts w:ascii="Times New Roman" w:hAnsi="Times New Roman"/>
          <w:i/>
          <w:iCs/>
          <w:szCs w:val="21"/>
        </w:rPr>
        <w:t xml:space="preserve">Research Unit of Food Safety,  Chinese Academy of Medical Sciences </w:t>
      </w:r>
      <w:r w:rsidRPr="00A030C7">
        <w:rPr>
          <w:rFonts w:ascii="Times New Roman" w:hAnsi="Times New Roman"/>
          <w:i/>
          <w:iCs/>
          <w:szCs w:val="21"/>
        </w:rPr>
        <w:t>（</w:t>
      </w:r>
      <w:r w:rsidRPr="00A030C7">
        <w:rPr>
          <w:rFonts w:ascii="Times New Roman" w:hAnsi="Times New Roman"/>
          <w:i/>
          <w:iCs/>
          <w:szCs w:val="21"/>
        </w:rPr>
        <w:t>No. 2019RU014</w:t>
      </w:r>
      <w:r w:rsidRPr="00A030C7">
        <w:rPr>
          <w:rFonts w:ascii="Times New Roman" w:hAnsi="Times New Roman"/>
          <w:i/>
          <w:iCs/>
          <w:szCs w:val="21"/>
        </w:rPr>
        <w:t>）；</w:t>
      </w:r>
      <w:r w:rsidRPr="00A030C7">
        <w:rPr>
          <w:rFonts w:ascii="Times New Roman" w:hAnsi="Times New Roman"/>
          <w:i/>
          <w:iCs/>
          <w:szCs w:val="21"/>
        </w:rPr>
        <w:t xml:space="preserve"> NHC Key Lab of Food Safety Risk Assessment</w:t>
      </w:r>
      <w:r w:rsidRPr="00A030C7">
        <w:rPr>
          <w:rFonts w:ascii="Times New Roman" w:hAnsi="Times New Roman"/>
          <w:i/>
          <w:iCs/>
          <w:szCs w:val="21"/>
        </w:rPr>
        <w:t>，</w:t>
      </w:r>
      <w:r w:rsidRPr="00A030C7">
        <w:rPr>
          <w:rFonts w:ascii="Times New Roman" w:hAnsi="Times New Roman"/>
          <w:i/>
          <w:iCs/>
          <w:szCs w:val="21"/>
        </w:rPr>
        <w:t>China National Center for Food Safety Risk Assessment (CFSA), Beijing 100022, China</w:t>
      </w:r>
    </w:p>
    <w:p w14:paraId="6E57C2EB" w14:textId="77777777" w:rsidR="00A379E4" w:rsidRDefault="00A379E4" w:rsidP="00A379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9" w:name="OLE_LINK9"/>
      <w:bookmarkStart w:id="10" w:name="OLE_LINK25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E4A05">
        <w:rPr>
          <w:rFonts w:ascii="Times New Roman" w:hAnsi="Times New Roman" w:cs="Times New Roman"/>
          <w:sz w:val="24"/>
          <w:szCs w:val="24"/>
        </w:rPr>
        <w:t xml:space="preserve"> </w:t>
      </w:r>
      <w:r w:rsidRPr="00A030C7">
        <w:rPr>
          <w:rFonts w:ascii="Times New Roman" w:hAnsi="Times New Roman"/>
          <w:i/>
          <w:iCs/>
          <w:szCs w:val="21"/>
        </w:rPr>
        <w:t>State Key Laboratory of Food Nutrition and Safety, College of Food Science and Engineering, Tianjin University of Science and Technology</w:t>
      </w:r>
      <w:bookmarkEnd w:id="9"/>
      <w:bookmarkEnd w:id="10"/>
      <w:r w:rsidRPr="00A030C7">
        <w:rPr>
          <w:rFonts w:ascii="Times New Roman" w:hAnsi="Times New Roman"/>
          <w:i/>
          <w:iCs/>
          <w:szCs w:val="21"/>
        </w:rPr>
        <w:t>.NHC Key Laboratory of Food Safety Risk Assessment, Chinese Academy of Medical Science Research Unit (2019RU014), China National Center for Food Safety Risk Assessment</w:t>
      </w:r>
      <w:bookmarkEnd w:id="3"/>
      <w:bookmarkEnd w:id="4"/>
      <w:bookmarkEnd w:id="5"/>
      <w:bookmarkEnd w:id="6"/>
      <w:bookmarkEnd w:id="7"/>
      <w:bookmarkEnd w:id="8"/>
      <w:r w:rsidRPr="00A030C7">
        <w:rPr>
          <w:rFonts w:ascii="Times New Roman" w:hAnsi="Times New Roman"/>
          <w:i/>
          <w:iCs/>
          <w:szCs w:val="21"/>
        </w:rPr>
        <w:t>.</w:t>
      </w:r>
    </w:p>
    <w:p w14:paraId="37DDA00A" w14:textId="77777777" w:rsidR="00A379E4" w:rsidRDefault="00A379E4" w:rsidP="00A379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030C7">
        <w:rPr>
          <w:rFonts w:ascii="Times New Roman" w:hAnsi="Times New Roman"/>
          <w:i/>
          <w:iCs/>
          <w:szCs w:val="21"/>
        </w:rPr>
        <w:t>Department of Pancreatic and Gastric Surgery, National Cancer Center/National Clinical Research Center for Cancer/Cancer Hospital, Chinese Academy of Medical Sciences and Peking Union Medical College, Beijing 100021, China</w:t>
      </w:r>
    </w:p>
    <w:p w14:paraId="4C518469" w14:textId="77777777" w:rsidR="00A379E4" w:rsidRPr="008B3C0E" w:rsidRDefault="00A379E4" w:rsidP="00A379E4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8B3C0E">
        <w:rPr>
          <w:rFonts w:ascii="Times New Roman" w:hAnsi="Times New Roman"/>
          <w:sz w:val="24"/>
          <w:szCs w:val="24"/>
        </w:rPr>
        <w:t>…………………………………………………….</w:t>
      </w:r>
    </w:p>
    <w:p w14:paraId="6E5195BF" w14:textId="77777777" w:rsidR="00A379E4" w:rsidRPr="009C315F" w:rsidRDefault="00A379E4" w:rsidP="00A379E4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D36902">
        <w:rPr>
          <w:rFonts w:ascii="Times New Roman" w:hAnsi="Times New Roman"/>
          <w:sz w:val="24"/>
          <w:szCs w:val="24"/>
          <w:vertAlign w:val="superscript"/>
        </w:rPr>
        <w:t>⁎</w:t>
      </w:r>
      <w:r w:rsidRPr="009C315F">
        <w:rPr>
          <w:rFonts w:ascii="Times New Roman" w:hAnsi="Times New Roman"/>
          <w:sz w:val="24"/>
          <w:szCs w:val="24"/>
        </w:rPr>
        <w:t>Corresponding authors.</w:t>
      </w:r>
    </w:p>
    <w:p w14:paraId="4AEAA5EA" w14:textId="77777777" w:rsidR="00A379E4" w:rsidRDefault="00A379E4" w:rsidP="00A379E4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9C315F">
        <w:rPr>
          <w:rFonts w:ascii="Times New Roman" w:hAnsi="Times New Roman"/>
          <w:sz w:val="24"/>
          <w:szCs w:val="24"/>
        </w:rPr>
        <w:t xml:space="preserve">E-mail addresses: </w:t>
      </w:r>
      <w:r>
        <w:rPr>
          <w:rFonts w:ascii="Times New Roman" w:hAnsi="Times New Roman"/>
          <w:sz w:val="24"/>
          <w:szCs w:val="24"/>
        </w:rPr>
        <w:t>zhanglei1</w:t>
      </w:r>
      <w:r w:rsidRPr="00064069">
        <w:rPr>
          <w:rFonts w:ascii="Times New Roman" w:hAnsi="Times New Roman"/>
          <w:sz w:val="24"/>
          <w:szCs w:val="24"/>
        </w:rPr>
        <w:t>@cfsa.net.cn</w:t>
      </w:r>
      <w:r w:rsidRPr="009C315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L.Zhang</w:t>
      </w:r>
      <w:r w:rsidRPr="009C315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A030C7">
        <w:t xml:space="preserve"> </w:t>
      </w:r>
      <w:r w:rsidRPr="00A030C7">
        <w:rPr>
          <w:rFonts w:ascii="Times New Roman" w:hAnsi="Times New Roman"/>
          <w:sz w:val="24"/>
          <w:szCs w:val="24"/>
        </w:rPr>
        <w:t>zhongyuxin@cicams.ac.cn</w:t>
      </w:r>
      <w:r w:rsidRPr="009C315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Y</w:t>
      </w:r>
      <w:r w:rsidRPr="009C315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Xin</w:t>
      </w:r>
      <w:r w:rsidRPr="009C315F">
        <w:rPr>
          <w:rFonts w:ascii="Times New Roman" w:hAnsi="Times New Roman"/>
          <w:sz w:val="24"/>
          <w:szCs w:val="24"/>
        </w:rPr>
        <w:t>)</w:t>
      </w:r>
    </w:p>
    <w:bookmarkEnd w:id="0"/>
    <w:p w14:paraId="696D929C" w14:textId="2D2AD1B8" w:rsidR="00A379E4" w:rsidRDefault="00A379E4">
      <w:pPr>
        <w:widowControl/>
        <w:jc w:val="left"/>
        <w:rPr>
          <w:rFonts w:ascii="Times New Roman" w:eastAsia="黑体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6D5327C" w14:textId="2F6FA72F" w:rsidR="00EE3A9D" w:rsidRPr="00EE3A9D" w:rsidRDefault="00EE3A9D" w:rsidP="00EE3A9D">
      <w:pPr>
        <w:pStyle w:val="a4"/>
        <w:ind w:firstLine="20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E3A9D">
        <w:rPr>
          <w:rFonts w:ascii="Times New Roman" w:hAnsi="Times New Roman" w:cs="Times New Roman"/>
          <w:b/>
          <w:sz w:val="24"/>
          <w:szCs w:val="24"/>
        </w:rPr>
        <w:lastRenderedPageBreak/>
        <w:t>Supplementary Material</w:t>
      </w:r>
    </w:p>
    <w:p w14:paraId="1BFEB67C" w14:textId="77777777" w:rsidR="00670856" w:rsidRPr="00670856" w:rsidRDefault="00670856" w:rsidP="00670856">
      <w:pPr>
        <w:pStyle w:val="a4"/>
        <w:ind w:firstLine="200"/>
        <w:jc w:val="center"/>
        <w:rPr>
          <w:rFonts w:ascii="Palatino Linotype" w:eastAsiaTheme="minorEastAsia" w:hAnsi="Palatino Linotype"/>
          <w:color w:val="000000"/>
          <w:kern w:val="0"/>
          <w:sz w:val="18"/>
          <w:szCs w:val="22"/>
          <w:lang w:bidi="en-US"/>
        </w:rPr>
      </w:pPr>
      <w:r>
        <w:t xml:space="preserve">Table </w:t>
      </w:r>
      <w:r>
        <w:rPr>
          <w:rFonts w:hint="eastAsia"/>
        </w:rPr>
        <w:t>A1</w:t>
      </w:r>
      <w:bookmarkStart w:id="11" w:name="OLE_LINK515"/>
      <w:bookmarkStart w:id="12" w:name="OLE_LINK516"/>
      <w:bookmarkStart w:id="13" w:name="OLE_LINK553"/>
      <w:bookmarkStart w:id="14" w:name="OLE_LINK554"/>
      <w:bookmarkStart w:id="15" w:name="OLE_LINK565"/>
      <w:bookmarkStart w:id="16" w:name="OLE_LINK112"/>
      <w:r w:rsidRPr="00670856">
        <w:rPr>
          <w:rFonts w:ascii="Palatino Linotype" w:eastAsia="Times New Roman" w:hAnsi="Palatino Linotype"/>
          <w:color w:val="000000"/>
          <w:kern w:val="0"/>
          <w:sz w:val="18"/>
          <w:lang w:eastAsia="de-DE" w:bidi="en-US"/>
        </w:rPr>
        <w:t xml:space="preserve"> </w:t>
      </w:r>
      <w:r w:rsidRPr="003962A3">
        <w:rPr>
          <w:rFonts w:ascii="Palatino Linotype" w:eastAsia="Times New Roman" w:hAnsi="Palatino Linotype"/>
          <w:color w:val="000000"/>
          <w:kern w:val="0"/>
          <w:sz w:val="18"/>
          <w:szCs w:val="22"/>
          <w:lang w:eastAsia="de-DE" w:bidi="en-US"/>
        </w:rPr>
        <w:t>D</w:t>
      </w:r>
      <w:bookmarkStart w:id="17" w:name="OLE_LINK110"/>
      <w:bookmarkStart w:id="18" w:name="OLE_LINK111"/>
      <w:bookmarkStart w:id="19" w:name="OLE_LINK513"/>
      <w:bookmarkStart w:id="20" w:name="OLE_LINK514"/>
      <w:r w:rsidRPr="003962A3">
        <w:rPr>
          <w:rFonts w:ascii="Palatino Linotype" w:eastAsia="Times New Roman" w:hAnsi="Palatino Linotype"/>
          <w:color w:val="000000"/>
          <w:kern w:val="0"/>
          <w:sz w:val="18"/>
          <w:szCs w:val="22"/>
          <w:lang w:eastAsia="de-DE" w:bidi="en-US"/>
        </w:rPr>
        <w:t>i</w:t>
      </w:r>
      <w:bookmarkStart w:id="21" w:name="OLE_LINK538"/>
      <w:bookmarkStart w:id="22" w:name="OLE_LINK539"/>
      <w:bookmarkEnd w:id="11"/>
      <w:bookmarkEnd w:id="12"/>
      <w:r w:rsidRPr="003962A3">
        <w:rPr>
          <w:rFonts w:ascii="Palatino Linotype" w:eastAsia="Times New Roman" w:hAnsi="Palatino Linotype"/>
          <w:color w:val="000000"/>
          <w:kern w:val="0"/>
          <w:sz w:val="18"/>
          <w:szCs w:val="22"/>
          <w:lang w:eastAsia="de-DE" w:bidi="en-US"/>
        </w:rPr>
        <w:t xml:space="preserve">agnostic </w:t>
      </w:r>
      <w:bookmarkEnd w:id="17"/>
      <w:bookmarkEnd w:id="18"/>
      <w:r w:rsidRPr="003962A3">
        <w:rPr>
          <w:rFonts w:ascii="Palatino Linotype" w:eastAsia="Times New Roman" w:hAnsi="Palatino Linotype"/>
          <w:color w:val="000000"/>
          <w:kern w:val="0"/>
          <w:sz w:val="18"/>
          <w:szCs w:val="22"/>
          <w:lang w:eastAsia="de-DE" w:bidi="en-US"/>
        </w:rPr>
        <w:t>signals selected in EI/HRMS</w:t>
      </w:r>
      <w:r w:rsidRPr="003962A3">
        <w:rPr>
          <w:rFonts w:ascii="Palatino Linotype" w:eastAsia="Times New Roman" w:hAnsi="Palatino Linotype" w:hint="eastAsia"/>
          <w:color w:val="000000"/>
          <w:kern w:val="0"/>
          <w:sz w:val="18"/>
          <w:szCs w:val="22"/>
          <w:lang w:eastAsia="de-DE" w:bidi="en-US"/>
        </w:rPr>
        <w:t>,</w:t>
      </w:r>
      <w:r w:rsidRPr="003962A3">
        <w:rPr>
          <w:rFonts w:ascii="Palatino Linotype" w:eastAsia="Times New Roman" w:hAnsi="Palatino Linotype"/>
          <w:color w:val="000000"/>
          <w:kern w:val="0"/>
          <w:sz w:val="18"/>
          <w:szCs w:val="22"/>
          <w:lang w:eastAsia="de-DE" w:bidi="en-US"/>
        </w:rPr>
        <w:t xml:space="preserve"> GC-</w:t>
      </w:r>
      <w:r w:rsidRPr="00CF0CA8">
        <w:rPr>
          <w:rFonts w:ascii="Palatino Linotype" w:eastAsia="宋体" w:hAnsi="Palatino Linotype" w:hint="eastAsia"/>
          <w:color w:val="000000"/>
          <w:kern w:val="0"/>
          <w:sz w:val="18"/>
          <w:szCs w:val="22"/>
          <w:lang w:bidi="en-US"/>
        </w:rPr>
        <w:t>A</w:t>
      </w:r>
      <w:r w:rsidRPr="003962A3">
        <w:rPr>
          <w:rFonts w:ascii="Palatino Linotype" w:eastAsia="Times New Roman" w:hAnsi="Palatino Linotype"/>
          <w:color w:val="000000"/>
          <w:kern w:val="0"/>
          <w:sz w:val="18"/>
          <w:szCs w:val="22"/>
          <w:lang w:eastAsia="de-DE" w:bidi="en-US"/>
        </w:rPr>
        <w:t>EI-MSMS and APGC-/MS/MS to monitor native PCDD/Fs</w:t>
      </w:r>
      <w:bookmarkEnd w:id="13"/>
      <w:bookmarkEnd w:id="14"/>
      <w:bookmarkEnd w:id="15"/>
      <w:bookmarkEnd w:id="16"/>
      <w:bookmarkEnd w:id="19"/>
      <w:bookmarkEnd w:id="20"/>
      <w:bookmarkEnd w:id="21"/>
      <w:bookmarkEnd w:id="22"/>
    </w:p>
    <w:tbl>
      <w:tblPr>
        <w:tblW w:w="8409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1"/>
        <w:gridCol w:w="1993"/>
        <w:gridCol w:w="1113"/>
        <w:gridCol w:w="1130"/>
        <w:gridCol w:w="1145"/>
        <w:gridCol w:w="8"/>
        <w:gridCol w:w="1479"/>
      </w:tblGrid>
      <w:tr w:rsidR="00670856" w:rsidRPr="00F20B27" w14:paraId="036C4F13" w14:textId="77777777" w:rsidTr="00006BE8">
        <w:trPr>
          <w:trHeight w:val="391"/>
          <w:jc w:val="center"/>
        </w:trPr>
        <w:tc>
          <w:tcPr>
            <w:tcW w:w="15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AB7B0E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bookmarkStart w:id="23" w:name="OLE_LINK436"/>
            <w:bookmarkStart w:id="24" w:name="OLE_LINK437"/>
            <w:bookmarkStart w:id="25" w:name="OLE_LINK518"/>
            <w:bookmarkStart w:id="26" w:name="OLE_LINK519"/>
            <w:bookmarkStart w:id="27" w:name="OLE_LINK520"/>
            <w:bookmarkStart w:id="28" w:name="OLE_LINK521"/>
            <w:bookmarkStart w:id="29" w:name="OLE_LINK108"/>
            <w:bookmarkStart w:id="30" w:name="OLE_LINK109"/>
            <w:r w:rsidRPr="0006260F">
              <w:rPr>
                <w:rFonts w:eastAsia="宋体"/>
                <w:b/>
                <w:lang w:eastAsia="zh-CN"/>
              </w:rPr>
              <w:t>Compound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9C90EA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HRMS</w:t>
            </w:r>
          </w:p>
        </w:tc>
        <w:tc>
          <w:tcPr>
            <w:tcW w:w="22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705021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MS/MS</w:t>
            </w:r>
          </w:p>
        </w:tc>
        <w:tc>
          <w:tcPr>
            <w:tcW w:w="26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BEC3D9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collision/ eV</w:t>
            </w:r>
          </w:p>
        </w:tc>
      </w:tr>
      <w:bookmarkEnd w:id="23"/>
      <w:bookmarkEnd w:id="24"/>
      <w:tr w:rsidR="00670856" w:rsidRPr="00F20B27" w14:paraId="7341606F" w14:textId="77777777" w:rsidTr="00006BE8">
        <w:trPr>
          <w:trHeight w:val="356"/>
          <w:jc w:val="center"/>
        </w:trPr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224D76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Native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02A599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Signal(M/M+2)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97B0A0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Transition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5FE65B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bookmarkStart w:id="31" w:name="OLE_LINK391"/>
            <w:bookmarkStart w:id="32" w:name="OLE_LINK392"/>
            <w:bookmarkStart w:id="33" w:name="OLE_LINK397"/>
            <w:r w:rsidRPr="0006260F">
              <w:rPr>
                <w:rFonts w:eastAsia="宋体" w:hint="eastAsia"/>
                <w:b/>
                <w:lang w:eastAsia="zh-CN"/>
              </w:rPr>
              <w:t>AE</w:t>
            </w:r>
            <w:r w:rsidRPr="0006260F">
              <w:rPr>
                <w:rFonts w:eastAsia="宋体"/>
                <w:b/>
                <w:lang w:eastAsia="zh-CN"/>
              </w:rPr>
              <w:t>I-MS/MS</w:t>
            </w:r>
          </w:p>
        </w:tc>
        <w:bookmarkEnd w:id="31"/>
        <w:bookmarkEnd w:id="32"/>
        <w:bookmarkEnd w:id="33"/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51130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APCI-MS/MS</w:t>
            </w:r>
          </w:p>
        </w:tc>
      </w:tr>
      <w:tr w:rsidR="00670856" w:rsidRPr="00F20B27" w14:paraId="5D74C613" w14:textId="77777777" w:rsidTr="00670856">
        <w:trPr>
          <w:trHeight w:val="309"/>
          <w:jc w:val="center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1D8839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bookmarkStart w:id="34" w:name="OLE_LINK522"/>
            <w:bookmarkStart w:id="35" w:name="OLE_LINK523"/>
            <w:bookmarkStart w:id="36" w:name="OLE_LINK524"/>
            <w:bookmarkStart w:id="37" w:name="OLE_LINK525"/>
            <w:bookmarkEnd w:id="25"/>
            <w:bookmarkEnd w:id="26"/>
            <w:bookmarkEnd w:id="27"/>
            <w:bookmarkEnd w:id="28"/>
            <w:r w:rsidRPr="0006260F">
              <w:rPr>
                <w:rFonts w:eastAsia="宋体"/>
                <w:b/>
                <w:lang w:eastAsia="zh-CN"/>
              </w:rPr>
              <w:t>TeCDD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FFBCF6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319.89655 / 321.89371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01036F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319.9 / 256.9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ED798A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321.9 / 258.9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5C7028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47A43E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</w:tr>
      <w:tr w:rsidR="00670856" w:rsidRPr="00F20B27" w14:paraId="451C9CF6" w14:textId="77777777" w:rsidTr="00670856">
        <w:trPr>
          <w:trHeight w:val="309"/>
          <w:jc w:val="center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DFA1CA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PeCDD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4EA8E3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355.85488 / 357.85184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B1D287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355.9 / 292.9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E63227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353.9 / 290.9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1EC2FB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2AF599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</w:tr>
      <w:tr w:rsidR="00670856" w:rsidRPr="00F20B27" w14:paraId="08D13AED" w14:textId="77777777" w:rsidTr="00670856">
        <w:trPr>
          <w:trHeight w:val="309"/>
          <w:jc w:val="center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BE73EA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HxCDD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71D417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389.8157 / 391.81284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E24866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389.8 / 326.9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006D49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391.8 / 328.9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6D69A8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29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7B073C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</w:tr>
      <w:tr w:rsidR="00670856" w:rsidRPr="00F20B27" w14:paraId="36999088" w14:textId="77777777" w:rsidTr="00670856">
        <w:trPr>
          <w:trHeight w:val="309"/>
          <w:jc w:val="center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CE5D6E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HpCDD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E31BCD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423.77670 / 425.77380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AE7552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423.8 / 360.8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D78934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425.8 / 362.8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B7757E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23484C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</w:tr>
      <w:tr w:rsidR="00670856" w:rsidRPr="00F20B27" w14:paraId="5DB2E3EE" w14:textId="77777777" w:rsidTr="00670856">
        <w:trPr>
          <w:trHeight w:val="309"/>
          <w:jc w:val="center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4A943D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OCDD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25B20B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457.73770 / 459.73480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2C0739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457.7 / 394.8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1DC42B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459.7 / 396.8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FB4A69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627F1B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</w:tr>
      <w:tr w:rsidR="00670856" w:rsidRPr="00F20B27" w14:paraId="52FC4EBE" w14:textId="77777777" w:rsidTr="00670856">
        <w:trPr>
          <w:trHeight w:val="309"/>
          <w:jc w:val="center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DF1959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TeCDF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DC452C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303.90164 / 305.89871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567AA9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303.9 / 240.9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AC586C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305.9 / 242.9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C8F577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41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7D7B9E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</w:t>
            </w:r>
          </w:p>
        </w:tc>
      </w:tr>
      <w:tr w:rsidR="00670856" w:rsidRPr="00F20B27" w14:paraId="3367589F" w14:textId="77777777" w:rsidTr="00670856">
        <w:trPr>
          <w:trHeight w:val="309"/>
          <w:jc w:val="center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65A09F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PeCDF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CFC62F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339.85977 / 341.85690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F2CB6B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339.9 / 276.9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72B99C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337.9 / 274.9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478BAF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41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C695A2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</w:t>
            </w:r>
          </w:p>
        </w:tc>
      </w:tr>
      <w:tr w:rsidR="00670856" w:rsidRPr="00F20B27" w14:paraId="58EAE265" w14:textId="77777777" w:rsidTr="00670856">
        <w:trPr>
          <w:trHeight w:val="309"/>
          <w:jc w:val="center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BF8D67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HxCDF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A06064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373.82080 / 375.81790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9EAA1A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373.8 / 310.9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F0961E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371.8 / 308.9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BBBB3D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43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0AF1CB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</w:t>
            </w:r>
          </w:p>
        </w:tc>
      </w:tr>
      <w:tr w:rsidR="00670856" w:rsidRPr="00F20B27" w14:paraId="4E6794B0" w14:textId="77777777" w:rsidTr="00670856">
        <w:trPr>
          <w:trHeight w:val="309"/>
          <w:jc w:val="center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FC1AE0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HpCDF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9FE993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407.78180 / 409.77890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D0A350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407.8 / 344.8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161817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409.8 / 346.8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A71701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43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2A435F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</w:t>
            </w:r>
          </w:p>
        </w:tc>
      </w:tr>
      <w:tr w:rsidR="00670856" w:rsidRPr="00F20B27" w14:paraId="46923B28" w14:textId="77777777" w:rsidTr="00670856">
        <w:trPr>
          <w:trHeight w:val="309"/>
          <w:jc w:val="center"/>
        </w:trPr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C00378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OCDF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520323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441.74280 / 443.73990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4F28F6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441.8 / 378.8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E337A4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443.8 / 380.8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DA52FC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43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AE8787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</w:t>
            </w:r>
          </w:p>
        </w:tc>
      </w:tr>
      <w:bookmarkEnd w:id="29"/>
      <w:bookmarkEnd w:id="30"/>
      <w:bookmarkEnd w:id="34"/>
      <w:bookmarkEnd w:id="35"/>
      <w:bookmarkEnd w:id="36"/>
      <w:bookmarkEnd w:id="37"/>
    </w:tbl>
    <w:p w14:paraId="72F443B2" w14:textId="77777777" w:rsidR="00670856" w:rsidRDefault="00670856" w:rsidP="00D36FAE"/>
    <w:p w14:paraId="1FD5FF86" w14:textId="77777777" w:rsidR="00670856" w:rsidRPr="00670856" w:rsidRDefault="00670856" w:rsidP="00670856">
      <w:pPr>
        <w:autoSpaceDE w:val="0"/>
        <w:autoSpaceDN w:val="0"/>
        <w:adjustRightInd w:val="0"/>
        <w:jc w:val="center"/>
        <w:rPr>
          <w:rFonts w:ascii="Palatino Linotype" w:hAnsi="Palatino Linotype"/>
          <w:sz w:val="18"/>
          <w:lang w:bidi="en-US"/>
        </w:rPr>
      </w:pPr>
      <w:r>
        <w:t xml:space="preserve">Table </w:t>
      </w:r>
      <w:r>
        <w:rPr>
          <w:rFonts w:hint="eastAsia"/>
        </w:rPr>
        <w:t>A2</w:t>
      </w:r>
      <w:bookmarkStart w:id="38" w:name="OLE_LINK555"/>
      <w:bookmarkStart w:id="39" w:name="OLE_LINK556"/>
      <w:bookmarkStart w:id="40" w:name="OLE_LINK557"/>
      <w:bookmarkStart w:id="41" w:name="OLE_LINK114"/>
      <w:bookmarkStart w:id="42" w:name="OLE_LINK119"/>
      <w:bookmarkStart w:id="43" w:name="OLE_LINK146"/>
      <w:r w:rsidRPr="00670856">
        <w:rPr>
          <w:rFonts w:ascii="Palatino Linotype" w:hAnsi="Palatino Linotype"/>
          <w:sz w:val="18"/>
          <w:lang w:bidi="en-US"/>
        </w:rPr>
        <w:t xml:space="preserve"> </w:t>
      </w:r>
      <w:r w:rsidRPr="003962A3">
        <w:rPr>
          <w:rFonts w:ascii="Palatino Linotype" w:hAnsi="Palatino Linotype"/>
          <w:sz w:val="18"/>
          <w:lang w:bidi="en-US"/>
        </w:rPr>
        <w:t>D</w:t>
      </w:r>
      <w:bookmarkStart w:id="44" w:name="OLE_LINK540"/>
      <w:bookmarkStart w:id="45" w:name="OLE_LINK541"/>
      <w:r w:rsidRPr="003962A3">
        <w:rPr>
          <w:rFonts w:ascii="Palatino Linotype" w:hAnsi="Palatino Linotype"/>
          <w:sz w:val="18"/>
          <w:lang w:bidi="en-US"/>
        </w:rPr>
        <w:t>iagnostic signals selected in EI/HRMS, GC-</w:t>
      </w:r>
      <w:r w:rsidRPr="003962A3">
        <w:rPr>
          <w:rFonts w:ascii="Palatino Linotype" w:hAnsi="Palatino Linotype" w:hint="eastAsia"/>
          <w:sz w:val="18"/>
          <w:lang w:bidi="en-US"/>
        </w:rPr>
        <w:t>A</w:t>
      </w:r>
      <w:r w:rsidRPr="003962A3">
        <w:rPr>
          <w:rFonts w:ascii="Palatino Linotype" w:hAnsi="Palatino Linotype"/>
          <w:sz w:val="18"/>
          <w:lang w:bidi="en-US"/>
        </w:rPr>
        <w:t>EI-MSMS and APGC-/MS/MS to monitor ISTD- PCDD/Fs.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tbl>
      <w:tblPr>
        <w:tblW w:w="8511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35"/>
        <w:gridCol w:w="1891"/>
        <w:gridCol w:w="1217"/>
        <w:gridCol w:w="1217"/>
        <w:gridCol w:w="1215"/>
        <w:gridCol w:w="35"/>
        <w:gridCol w:w="1501"/>
      </w:tblGrid>
      <w:tr w:rsidR="00670856" w:rsidRPr="00F20B27" w14:paraId="1FAE407A" w14:textId="77777777" w:rsidTr="00006BE8">
        <w:trPr>
          <w:trHeight w:val="385"/>
          <w:jc w:val="center"/>
        </w:trPr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B874E5" w14:textId="77777777" w:rsidR="00670856" w:rsidRPr="003962A3" w:rsidRDefault="00670856" w:rsidP="00006BE8">
            <w:pPr>
              <w:pStyle w:val="MDPI42tablebody"/>
              <w:spacing w:line="240" w:lineRule="auto"/>
              <w:rPr>
                <w:b/>
              </w:rPr>
            </w:pPr>
            <w:bookmarkStart w:id="46" w:name="OLE_LINK562"/>
            <w:bookmarkStart w:id="47" w:name="OLE_LINK563"/>
            <w:bookmarkStart w:id="48" w:name="OLE_LINK564"/>
            <w:bookmarkStart w:id="49" w:name="_Hlk38669420"/>
            <w:bookmarkStart w:id="50" w:name="OLE_LINK113"/>
            <w:r w:rsidRPr="003962A3">
              <w:rPr>
                <w:b/>
              </w:rPr>
              <w:t>Compound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695E65" w14:textId="77777777" w:rsidR="00670856" w:rsidRPr="003962A3" w:rsidRDefault="00670856" w:rsidP="00006BE8">
            <w:pPr>
              <w:pStyle w:val="MDPI42tablebody"/>
              <w:spacing w:line="240" w:lineRule="auto"/>
              <w:rPr>
                <w:b/>
              </w:rPr>
            </w:pPr>
            <w:r w:rsidRPr="003962A3">
              <w:rPr>
                <w:b/>
              </w:rPr>
              <w:t>HRMS</w:t>
            </w:r>
          </w:p>
        </w:tc>
        <w:tc>
          <w:tcPr>
            <w:tcW w:w="24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56FD10" w14:textId="77777777" w:rsidR="00670856" w:rsidRPr="003962A3" w:rsidRDefault="00670856" w:rsidP="00006BE8">
            <w:pPr>
              <w:pStyle w:val="MDPI42tablebody"/>
              <w:spacing w:line="240" w:lineRule="auto"/>
              <w:rPr>
                <w:b/>
              </w:rPr>
            </w:pPr>
            <w:r w:rsidRPr="003962A3">
              <w:rPr>
                <w:b/>
              </w:rPr>
              <w:t>MS/MS</w:t>
            </w:r>
          </w:p>
        </w:tc>
        <w:tc>
          <w:tcPr>
            <w:tcW w:w="27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74DBD" w14:textId="77777777" w:rsidR="00670856" w:rsidRPr="003962A3" w:rsidRDefault="00670856" w:rsidP="00006BE8">
            <w:pPr>
              <w:pStyle w:val="MDPI42tablebody"/>
              <w:spacing w:line="240" w:lineRule="auto"/>
              <w:rPr>
                <w:b/>
              </w:rPr>
            </w:pPr>
            <w:r w:rsidRPr="003962A3">
              <w:rPr>
                <w:b/>
              </w:rPr>
              <w:t>collision/ eV</w:t>
            </w:r>
          </w:p>
        </w:tc>
      </w:tr>
      <w:tr w:rsidR="00670856" w:rsidRPr="00F20B27" w14:paraId="21FF8C68" w14:textId="77777777" w:rsidTr="00006BE8">
        <w:trPr>
          <w:trHeight w:val="365"/>
          <w:jc w:val="center"/>
        </w:trPr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EC42B0" w14:textId="77777777" w:rsidR="00670856" w:rsidRPr="003962A3" w:rsidRDefault="00670856" w:rsidP="00006BE8">
            <w:pPr>
              <w:pStyle w:val="MDPI42tablebody"/>
              <w:spacing w:line="240" w:lineRule="auto"/>
              <w:rPr>
                <w:b/>
              </w:rPr>
            </w:pPr>
            <w:r w:rsidRPr="003962A3">
              <w:rPr>
                <w:b/>
              </w:rPr>
              <w:t>ISTD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C746E2" w14:textId="77777777" w:rsidR="00670856" w:rsidRPr="003962A3" w:rsidRDefault="00670856" w:rsidP="00006BE8">
            <w:pPr>
              <w:pStyle w:val="MDPI42tablebody"/>
              <w:spacing w:line="240" w:lineRule="auto"/>
              <w:rPr>
                <w:b/>
              </w:rPr>
            </w:pPr>
            <w:r w:rsidRPr="003962A3">
              <w:rPr>
                <w:b/>
              </w:rPr>
              <w:t>Signal(M/M+2)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F72A22" w14:textId="77777777" w:rsidR="00670856" w:rsidRPr="003962A3" w:rsidRDefault="00670856" w:rsidP="00006BE8">
            <w:pPr>
              <w:pStyle w:val="MDPI42tablebody"/>
              <w:spacing w:line="240" w:lineRule="auto"/>
              <w:rPr>
                <w:b/>
              </w:rPr>
            </w:pPr>
            <w:r w:rsidRPr="003962A3">
              <w:rPr>
                <w:b/>
              </w:rPr>
              <w:t>Transition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1858FB" w14:textId="77777777" w:rsidR="00670856" w:rsidRPr="003962A3" w:rsidRDefault="00670856" w:rsidP="00006BE8">
            <w:pPr>
              <w:pStyle w:val="MDPI42tablebody"/>
              <w:spacing w:line="240" w:lineRule="auto"/>
              <w:rPr>
                <w:b/>
              </w:rPr>
            </w:pPr>
            <w:r w:rsidRPr="003962A3">
              <w:rPr>
                <w:rFonts w:hint="eastAsia"/>
                <w:b/>
              </w:rPr>
              <w:t>A</w:t>
            </w:r>
            <w:r w:rsidRPr="003962A3">
              <w:rPr>
                <w:b/>
              </w:rPr>
              <w:t>EI-MSMS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1A6E20" w14:textId="77777777" w:rsidR="00670856" w:rsidRPr="003962A3" w:rsidRDefault="00670856" w:rsidP="00006BE8">
            <w:pPr>
              <w:pStyle w:val="MDPI42tablebody"/>
              <w:spacing w:line="240" w:lineRule="auto"/>
              <w:rPr>
                <w:b/>
              </w:rPr>
            </w:pPr>
            <w:r w:rsidRPr="003962A3">
              <w:rPr>
                <w:b/>
              </w:rPr>
              <w:t>APCI-MS/MS</w:t>
            </w:r>
          </w:p>
        </w:tc>
      </w:tr>
      <w:tr w:rsidR="00670856" w:rsidRPr="00F20B27" w14:paraId="635F31D3" w14:textId="77777777" w:rsidTr="00006BE8">
        <w:trPr>
          <w:trHeight w:val="365"/>
          <w:jc w:val="center"/>
        </w:trPr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BA2FE5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bookmarkStart w:id="51" w:name="OLE_LINK529"/>
            <w:bookmarkStart w:id="52" w:name="OLE_LINK530"/>
            <w:bookmarkStart w:id="53" w:name="OLE_LINK531"/>
            <w:bookmarkStart w:id="54" w:name="OLE_LINK532"/>
            <w:bookmarkStart w:id="55" w:name="OLE_LINK533"/>
            <w:bookmarkEnd w:id="46"/>
            <w:bookmarkEnd w:id="47"/>
            <w:bookmarkEnd w:id="48"/>
            <w:r w:rsidRPr="0006260F">
              <w:rPr>
                <w:rFonts w:eastAsia="宋体"/>
                <w:b/>
                <w:lang w:eastAsia="zh-CN"/>
              </w:rPr>
              <w:t>13C-TeCDD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CC5448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331.93680 / 333.93384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CA442B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331.9/267.9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A602C1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333.9/269.9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C49DDA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28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E871B7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</w:tr>
      <w:tr w:rsidR="00670856" w:rsidRPr="00F20B27" w14:paraId="2CD82902" w14:textId="77777777" w:rsidTr="00006BE8">
        <w:trPr>
          <w:trHeight w:val="365"/>
          <w:jc w:val="center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075C45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13C-PeCDD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6B9D21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367.89487 / 369.89191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77E192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367.9/303.9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1544C7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365.9/301.9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FC5C9C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29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79C71A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</w:tr>
      <w:tr w:rsidR="00670856" w:rsidRPr="00F20B27" w14:paraId="3A853F06" w14:textId="77777777" w:rsidTr="00006BE8">
        <w:trPr>
          <w:trHeight w:val="365"/>
          <w:jc w:val="center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A9EF3D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13C-HxCDD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4BFC3C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401.85590 / 403.85291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18540E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401.8/337.9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5D50CA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403.8/339.8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F1159A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29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D65B9D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</w:tr>
      <w:tr w:rsidR="00670856" w:rsidRPr="00F20B27" w14:paraId="3D9A0D9A" w14:textId="77777777" w:rsidTr="00006BE8">
        <w:trPr>
          <w:trHeight w:val="365"/>
          <w:jc w:val="center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CF8A5F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13C-HpCDD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FC1E80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435.81689 / 437.81396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2AF2FD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435.8/371.8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B88943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437.8/373.8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768F68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6847DE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</w:tr>
      <w:tr w:rsidR="00670856" w:rsidRPr="00F20B27" w14:paraId="7DA17C98" w14:textId="77777777" w:rsidTr="00006BE8">
        <w:trPr>
          <w:trHeight w:val="365"/>
          <w:jc w:val="center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08B3BF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13C-OCDD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E48852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469.77789 / 471.77499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4E74C6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469.7/405.8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E2B89A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471.7/407.8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D0E2A2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29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932FE6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30</w:t>
            </w:r>
          </w:p>
        </w:tc>
      </w:tr>
      <w:tr w:rsidR="00670856" w:rsidRPr="00F20B27" w14:paraId="52D605D5" w14:textId="77777777" w:rsidTr="00006BE8">
        <w:trPr>
          <w:trHeight w:val="365"/>
          <w:jc w:val="center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35BE98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13C-TeCDF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DD8BF0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315.94189 / 317.93893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4E2AF1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315.9/251.9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D20E3C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317.9/253.9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78CD7D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702F5F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</w:t>
            </w:r>
          </w:p>
        </w:tc>
      </w:tr>
      <w:tr w:rsidR="00670856" w:rsidRPr="00F20B27" w14:paraId="3B6EB542" w14:textId="77777777" w:rsidTr="00006BE8">
        <w:trPr>
          <w:trHeight w:val="365"/>
          <w:jc w:val="center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AAB0AA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13C-PeCDF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48665C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351.89996 / 353.89700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8BDA52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351.9/</w:t>
            </w:r>
            <w:bookmarkStart w:id="56" w:name="OLE_LINK130"/>
            <w:bookmarkStart w:id="57" w:name="OLE_LINK131"/>
            <w:r w:rsidRPr="0006260F">
              <w:t>287</w:t>
            </w:r>
            <w:bookmarkEnd w:id="56"/>
            <w:bookmarkEnd w:id="57"/>
            <w:r w:rsidRPr="0006260F">
              <w:t>.9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436223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349.9/285.9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18DDB7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FE78D8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</w:t>
            </w:r>
          </w:p>
        </w:tc>
      </w:tr>
      <w:tr w:rsidR="00670856" w:rsidRPr="00F20B27" w14:paraId="61B7AB84" w14:textId="77777777" w:rsidTr="00006BE8">
        <w:trPr>
          <w:trHeight w:val="365"/>
          <w:jc w:val="center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2C870F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13C-HxCDF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461B5F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385.86099 / 387.85800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94EBF2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385.8/321.9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2C73FC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387.8/323.9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6A78EA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43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AD9847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</w:t>
            </w:r>
          </w:p>
        </w:tc>
      </w:tr>
      <w:tr w:rsidR="00670856" w:rsidRPr="00F20B27" w14:paraId="3CCAE114" w14:textId="77777777" w:rsidTr="00006BE8">
        <w:trPr>
          <w:trHeight w:val="365"/>
          <w:jc w:val="center"/>
        </w:trPr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3BCAFB" w14:textId="77777777" w:rsidR="00670856" w:rsidRPr="0006260F" w:rsidRDefault="00670856" w:rsidP="00006BE8">
            <w:pPr>
              <w:pStyle w:val="MDPI42tablebody"/>
              <w:spacing w:line="240" w:lineRule="auto"/>
              <w:rPr>
                <w:rFonts w:eastAsia="宋体"/>
                <w:b/>
                <w:lang w:eastAsia="zh-CN"/>
              </w:rPr>
            </w:pPr>
            <w:r w:rsidRPr="0006260F">
              <w:rPr>
                <w:rFonts w:eastAsia="宋体"/>
                <w:b/>
                <w:lang w:eastAsia="zh-CN"/>
              </w:rPr>
              <w:t>13C-HpCDF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E6EBD5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419.82199 / 421.81900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F20C64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419.8/355.8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D23325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421.8/357.8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00CB9D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43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901038" w14:textId="77777777" w:rsidR="00670856" w:rsidRPr="0006260F" w:rsidRDefault="00670856" w:rsidP="00006BE8">
            <w:pPr>
              <w:pStyle w:val="MDPI42tablebody"/>
              <w:spacing w:line="240" w:lineRule="auto"/>
            </w:pPr>
            <w:r w:rsidRPr="0006260F">
              <w:t>40</w:t>
            </w:r>
          </w:p>
        </w:tc>
      </w:tr>
      <w:bookmarkEnd w:id="49"/>
      <w:bookmarkEnd w:id="50"/>
      <w:bookmarkEnd w:id="51"/>
      <w:bookmarkEnd w:id="52"/>
      <w:bookmarkEnd w:id="53"/>
      <w:bookmarkEnd w:id="54"/>
      <w:bookmarkEnd w:id="55"/>
    </w:tbl>
    <w:p w14:paraId="4E29809A" w14:textId="77777777" w:rsidR="00670856" w:rsidRPr="00D36FAE" w:rsidRDefault="00670856" w:rsidP="00D36FAE"/>
    <w:sectPr w:rsidR="00670856" w:rsidRPr="00D36FAE" w:rsidSect="00D36FAE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D71D1" w14:textId="77777777" w:rsidR="00C1017D" w:rsidRDefault="00C1017D" w:rsidP="00006BE8">
      <w:r>
        <w:separator/>
      </w:r>
    </w:p>
  </w:endnote>
  <w:endnote w:type="continuationSeparator" w:id="0">
    <w:p w14:paraId="49E75602" w14:textId="77777777" w:rsidR="00C1017D" w:rsidRDefault="00C1017D" w:rsidP="0000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227E8" w14:textId="77777777" w:rsidR="00C1017D" w:rsidRDefault="00C1017D" w:rsidP="00006BE8">
      <w:r>
        <w:separator/>
      </w:r>
    </w:p>
  </w:footnote>
  <w:footnote w:type="continuationSeparator" w:id="0">
    <w:p w14:paraId="1F3B2E50" w14:textId="77777777" w:rsidR="00C1017D" w:rsidRDefault="00C1017D" w:rsidP="00006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C4F73"/>
    <w:multiLevelType w:val="hybridMultilevel"/>
    <w:tmpl w:val="681EB418"/>
    <w:lvl w:ilvl="0" w:tplc="2F6487B4">
      <w:start w:val="1"/>
      <w:numFmt w:val="upperRoman"/>
      <w:lvlText w:val="%1."/>
      <w:lvlJc w:val="left"/>
      <w:pPr>
        <w:ind w:left="420" w:hanging="420"/>
      </w:pPr>
      <w:rPr>
        <w:rFonts w:hint="eastAsia"/>
        <w:b/>
        <w:i w:val="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3949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osphe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swwtr5ssrrpz7ev95svee0mpf25a02svwse&quot;&gt;张小燕文献&lt;record-ids&gt;&lt;item&gt;1&lt;/item&gt;&lt;item&gt;4&lt;/item&gt;&lt;item&gt;5&lt;/item&gt;&lt;item&gt;6&lt;/item&gt;&lt;item&gt;7&lt;/item&gt;&lt;item&gt;8&lt;/item&gt;&lt;item&gt;10&lt;/item&gt;&lt;item&gt;12&lt;/item&gt;&lt;item&gt;13&lt;/item&gt;&lt;item&gt;15&lt;/item&gt;&lt;item&gt;16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/record-ids&gt;&lt;/item&gt;&lt;/Libraries&gt;"/>
  </w:docVars>
  <w:rsids>
    <w:rsidRoot w:val="00962DA8"/>
    <w:rsid w:val="00006BE8"/>
    <w:rsid w:val="00012088"/>
    <w:rsid w:val="000453C8"/>
    <w:rsid w:val="00046977"/>
    <w:rsid w:val="00053EED"/>
    <w:rsid w:val="00054783"/>
    <w:rsid w:val="000C27D4"/>
    <w:rsid w:val="000C72E0"/>
    <w:rsid w:val="00112E6C"/>
    <w:rsid w:val="00151082"/>
    <w:rsid w:val="00172DA8"/>
    <w:rsid w:val="00182817"/>
    <w:rsid w:val="001A063E"/>
    <w:rsid w:val="001A218A"/>
    <w:rsid w:val="001C5DA2"/>
    <w:rsid w:val="001E6171"/>
    <w:rsid w:val="001F51E7"/>
    <w:rsid w:val="002836EB"/>
    <w:rsid w:val="002962A1"/>
    <w:rsid w:val="003649E0"/>
    <w:rsid w:val="003821F9"/>
    <w:rsid w:val="003979A0"/>
    <w:rsid w:val="003A75A9"/>
    <w:rsid w:val="0040608F"/>
    <w:rsid w:val="00432036"/>
    <w:rsid w:val="004342D5"/>
    <w:rsid w:val="004B0CDC"/>
    <w:rsid w:val="004B30BB"/>
    <w:rsid w:val="004C256F"/>
    <w:rsid w:val="004F1691"/>
    <w:rsid w:val="004F6785"/>
    <w:rsid w:val="005313E9"/>
    <w:rsid w:val="00542E40"/>
    <w:rsid w:val="00580AE5"/>
    <w:rsid w:val="00581B64"/>
    <w:rsid w:val="0059509F"/>
    <w:rsid w:val="0059621B"/>
    <w:rsid w:val="005D1EC2"/>
    <w:rsid w:val="005E2ADF"/>
    <w:rsid w:val="006057A0"/>
    <w:rsid w:val="00617B4F"/>
    <w:rsid w:val="00670856"/>
    <w:rsid w:val="006A3210"/>
    <w:rsid w:val="006A5FE1"/>
    <w:rsid w:val="006B098B"/>
    <w:rsid w:val="006C459A"/>
    <w:rsid w:val="006C4B23"/>
    <w:rsid w:val="006E5615"/>
    <w:rsid w:val="0070131A"/>
    <w:rsid w:val="00723650"/>
    <w:rsid w:val="00760BF7"/>
    <w:rsid w:val="00792A70"/>
    <w:rsid w:val="007D3FE7"/>
    <w:rsid w:val="007E6E7F"/>
    <w:rsid w:val="00825C3C"/>
    <w:rsid w:val="00836E33"/>
    <w:rsid w:val="0089113B"/>
    <w:rsid w:val="008968E1"/>
    <w:rsid w:val="00897B4E"/>
    <w:rsid w:val="008C7622"/>
    <w:rsid w:val="008E0E8C"/>
    <w:rsid w:val="008E66A6"/>
    <w:rsid w:val="00904C1D"/>
    <w:rsid w:val="00915B38"/>
    <w:rsid w:val="00955814"/>
    <w:rsid w:val="00962DA8"/>
    <w:rsid w:val="009748A3"/>
    <w:rsid w:val="00980494"/>
    <w:rsid w:val="009B40E6"/>
    <w:rsid w:val="009C5C37"/>
    <w:rsid w:val="009D0BCD"/>
    <w:rsid w:val="00A079BE"/>
    <w:rsid w:val="00A34062"/>
    <w:rsid w:val="00A379E4"/>
    <w:rsid w:val="00A53BCF"/>
    <w:rsid w:val="00A75E85"/>
    <w:rsid w:val="00A77E4A"/>
    <w:rsid w:val="00B01D3E"/>
    <w:rsid w:val="00B10188"/>
    <w:rsid w:val="00B2345E"/>
    <w:rsid w:val="00B45080"/>
    <w:rsid w:val="00B460F7"/>
    <w:rsid w:val="00B7287E"/>
    <w:rsid w:val="00BC2AB5"/>
    <w:rsid w:val="00C1017D"/>
    <w:rsid w:val="00C60E7A"/>
    <w:rsid w:val="00C66E07"/>
    <w:rsid w:val="00CA2D05"/>
    <w:rsid w:val="00CA729E"/>
    <w:rsid w:val="00CB1178"/>
    <w:rsid w:val="00CB47FB"/>
    <w:rsid w:val="00CF29E5"/>
    <w:rsid w:val="00D32D91"/>
    <w:rsid w:val="00D36FAE"/>
    <w:rsid w:val="00D43F74"/>
    <w:rsid w:val="00D4446E"/>
    <w:rsid w:val="00D47DE4"/>
    <w:rsid w:val="00D825E2"/>
    <w:rsid w:val="00DA1574"/>
    <w:rsid w:val="00DF552E"/>
    <w:rsid w:val="00E1127E"/>
    <w:rsid w:val="00E41A52"/>
    <w:rsid w:val="00E64129"/>
    <w:rsid w:val="00EE3A9D"/>
    <w:rsid w:val="00EF7249"/>
    <w:rsid w:val="00F17119"/>
    <w:rsid w:val="00F55178"/>
    <w:rsid w:val="00F55519"/>
    <w:rsid w:val="00FB56E6"/>
    <w:rsid w:val="00FC1D14"/>
    <w:rsid w:val="00FE0CAE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19AEF"/>
  <w15:docId w15:val="{8ED93339-3A9E-447C-8EC9-0C1EC86D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E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2title">
    <w:name w:val="MDPI_1.2_title"/>
    <w:next w:val="a"/>
    <w:qFormat/>
    <w:rsid w:val="00962DA8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character" w:styleId="a3">
    <w:name w:val="line number"/>
    <w:basedOn w:val="a0"/>
    <w:uiPriority w:val="99"/>
    <w:semiHidden/>
    <w:unhideWhenUsed/>
    <w:rsid w:val="00962DA8"/>
  </w:style>
  <w:style w:type="paragraph" w:customStyle="1" w:styleId="MDPI13authornames">
    <w:name w:val="MDPI_1.3_authornames"/>
    <w:basedOn w:val="a"/>
    <w:next w:val="MDPI14history"/>
    <w:qFormat/>
    <w:rsid w:val="00A34062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A34062"/>
    <w:pPr>
      <w:widowControl/>
      <w:adjustRightInd w:val="0"/>
      <w:snapToGrid w:val="0"/>
      <w:spacing w:before="120" w:line="200" w:lineRule="atLeast"/>
      <w:ind w:left="113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6affiliation">
    <w:name w:val="MDPI_1.6_affiliation"/>
    <w:basedOn w:val="a"/>
    <w:qFormat/>
    <w:rsid w:val="00A34062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customStyle="1" w:styleId="MDPI31text">
    <w:name w:val="MDPI_3.1_text"/>
    <w:link w:val="MDPI31textChar"/>
    <w:qFormat/>
    <w:rsid w:val="00A34062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21heading1">
    <w:name w:val="MDPI_2.1_heading1"/>
    <w:basedOn w:val="a"/>
    <w:qFormat/>
    <w:rsid w:val="00B7287E"/>
    <w:pPr>
      <w:widowControl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22heading2">
    <w:name w:val="MDPI_2.2_heading2"/>
    <w:basedOn w:val="a"/>
    <w:qFormat/>
    <w:rsid w:val="00B7287E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customStyle="1" w:styleId="MDPI23heading3">
    <w:name w:val="MDPI_2.3_heading3"/>
    <w:basedOn w:val="MDPI31text"/>
    <w:qFormat/>
    <w:rsid w:val="00B460F7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qFormat/>
    <w:rsid w:val="003979A0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styleId="a4">
    <w:name w:val="caption"/>
    <w:basedOn w:val="a"/>
    <w:next w:val="a"/>
    <w:uiPriority w:val="35"/>
    <w:unhideWhenUsed/>
    <w:qFormat/>
    <w:rsid w:val="00F55519"/>
    <w:rPr>
      <w:rFonts w:asciiTheme="majorHAnsi" w:eastAsia="黑体" w:hAnsiTheme="majorHAnsi" w:cstheme="majorBidi"/>
      <w:sz w:val="20"/>
      <w:szCs w:val="20"/>
    </w:rPr>
  </w:style>
  <w:style w:type="paragraph" w:customStyle="1" w:styleId="MDPI52figure">
    <w:name w:val="MDPI_5.2_figure"/>
    <w:qFormat/>
    <w:rsid w:val="002962A1"/>
    <w:pPr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paragraph" w:styleId="a5">
    <w:name w:val="Balloon Text"/>
    <w:basedOn w:val="a"/>
    <w:link w:val="a6"/>
    <w:uiPriority w:val="99"/>
    <w:semiHidden/>
    <w:unhideWhenUsed/>
    <w:rsid w:val="002962A1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2962A1"/>
    <w:rPr>
      <w:sz w:val="18"/>
      <w:szCs w:val="18"/>
    </w:rPr>
  </w:style>
  <w:style w:type="paragraph" w:customStyle="1" w:styleId="MDPI51figurecaption">
    <w:name w:val="MDPI_5.1_figure_caption"/>
    <w:basedOn w:val="a"/>
    <w:qFormat/>
    <w:rsid w:val="002962A1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62Acknowledgments">
    <w:name w:val="MDPI_6.2_Acknowledgments"/>
    <w:qFormat/>
    <w:rsid w:val="00FC1D14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EndNoteBibliographyTitle">
    <w:name w:val="EndNote Bibliography Title"/>
    <w:basedOn w:val="a"/>
    <w:link w:val="EndNoteBibliographyTitleChar"/>
    <w:rsid w:val="00B01D3E"/>
    <w:pPr>
      <w:jc w:val="center"/>
    </w:pPr>
    <w:rPr>
      <w:rFonts w:ascii="Calibri" w:hAnsi="Calibri" w:cs="Calibri"/>
      <w:noProof/>
      <w:sz w:val="20"/>
    </w:rPr>
  </w:style>
  <w:style w:type="character" w:customStyle="1" w:styleId="MDPI31textChar">
    <w:name w:val="MDPI_3.1_text Char"/>
    <w:basedOn w:val="a0"/>
    <w:link w:val="MDPI31text"/>
    <w:rsid w:val="00B01D3E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B01D3E"/>
    <w:rPr>
      <w:rFonts w:ascii="Calibri" w:eastAsia="Times New Roman" w:hAnsi="Calibri" w:cs="Calibri"/>
      <w:noProof/>
      <w:snapToGrid w:val="0"/>
      <w:color w:val="000000"/>
      <w:kern w:val="0"/>
      <w:sz w:val="20"/>
      <w:lang w:eastAsia="de-DE" w:bidi="en-US"/>
    </w:rPr>
  </w:style>
  <w:style w:type="paragraph" w:customStyle="1" w:styleId="EndNoteBibliography">
    <w:name w:val="EndNote Bibliography"/>
    <w:basedOn w:val="a"/>
    <w:link w:val="EndNoteBibliographyChar"/>
    <w:rsid w:val="00B01D3E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MDPI31textChar"/>
    <w:link w:val="EndNoteBibliography"/>
    <w:rsid w:val="00B01D3E"/>
    <w:rPr>
      <w:rFonts w:ascii="Calibri" w:eastAsia="Times New Roman" w:hAnsi="Calibri" w:cs="Calibri"/>
      <w:noProof/>
      <w:snapToGrid w:val="0"/>
      <w:color w:val="000000"/>
      <w:kern w:val="0"/>
      <w:sz w:val="20"/>
      <w:lang w:eastAsia="de-DE" w:bidi="en-US"/>
    </w:rPr>
  </w:style>
  <w:style w:type="character" w:styleId="a7">
    <w:name w:val="Hyperlink"/>
    <w:basedOn w:val="a0"/>
    <w:uiPriority w:val="99"/>
    <w:unhideWhenUsed/>
    <w:rsid w:val="00B01D3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6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06BE8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06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006B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6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9CCC8-BD76-4C6A-A0A3-846ABC34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38191</dc:creator>
  <cp:lastModifiedBy>lyu ice</cp:lastModifiedBy>
  <cp:revision>5</cp:revision>
  <dcterms:created xsi:type="dcterms:W3CDTF">2020-05-29T07:29:00Z</dcterms:created>
  <dcterms:modified xsi:type="dcterms:W3CDTF">2022-05-23T05:01:00Z</dcterms:modified>
</cp:coreProperties>
</file>