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46013" w14:textId="2161E827" w:rsidR="00D074DF" w:rsidRDefault="00D074DF" w:rsidP="00D074DF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t xml:space="preserve">Appendix A. </w:t>
      </w:r>
      <w:r w:rsidRPr="00D074DF">
        <w:rPr>
          <w:rFonts w:ascii="Times New Roman" w:eastAsia="黑体" w:hAnsi="Times New Roman" w:cs="Times New Roman"/>
          <w:sz w:val="24"/>
          <w:szCs w:val="24"/>
        </w:rPr>
        <w:t>Supplementary data</w:t>
      </w:r>
    </w:p>
    <w:p w14:paraId="41AA7F7E" w14:textId="04BDEB68" w:rsidR="003500EA" w:rsidRPr="003500EA" w:rsidRDefault="003500EA">
      <w:pPr>
        <w:rPr>
          <w:rFonts w:ascii="Times New Roman" w:hAnsi="Times New Roman" w:cs="Times New Roman"/>
          <w:sz w:val="24"/>
          <w:szCs w:val="24"/>
        </w:rPr>
      </w:pPr>
      <w:r w:rsidRPr="003500EA">
        <w:rPr>
          <w:rFonts w:ascii="Times New Roman" w:hAnsi="Times New Roman" w:cs="Times New Roman"/>
          <w:sz w:val="24"/>
          <w:szCs w:val="24"/>
        </w:rPr>
        <w:t>Table S</w:t>
      </w:r>
      <w:r w:rsidR="001F2F49">
        <w:rPr>
          <w:rFonts w:ascii="Times New Roman" w:hAnsi="Times New Roman" w:cs="Times New Roman"/>
          <w:sz w:val="24"/>
          <w:szCs w:val="24"/>
        </w:rPr>
        <w:t>1</w:t>
      </w:r>
    </w:p>
    <w:p w14:paraId="62C7F95B" w14:textId="4E7F8669" w:rsidR="003500EA" w:rsidRPr="003500EA" w:rsidRDefault="003500EA" w:rsidP="003500EA">
      <w:pPr>
        <w:rPr>
          <w:rFonts w:ascii="Times New Roman" w:hAnsi="Times New Roman" w:cs="Times New Roman"/>
          <w:sz w:val="24"/>
          <w:szCs w:val="24"/>
        </w:rPr>
      </w:pPr>
      <w:bookmarkStart w:id="0" w:name="_Hlk83371809"/>
      <w:r w:rsidRPr="003500EA">
        <w:rPr>
          <w:rFonts w:ascii="Times New Roman" w:hAnsi="Times New Roman" w:cs="Times New Roman"/>
          <w:sz w:val="24"/>
          <w:szCs w:val="24"/>
        </w:rPr>
        <w:t>The direct and indirect relationships between variables. The path coefficients are calculated by PLS-PM after 1000 bootstraps.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142"/>
        <w:gridCol w:w="1205"/>
        <w:gridCol w:w="1899"/>
        <w:gridCol w:w="1860"/>
        <w:gridCol w:w="1909"/>
        <w:gridCol w:w="1932"/>
        <w:gridCol w:w="1892"/>
      </w:tblGrid>
      <w:tr w:rsidR="00DA009C" w:rsidRPr="003500EA" w14:paraId="63E92DE0" w14:textId="77777777" w:rsidTr="00FA0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9" w:type="dxa"/>
          </w:tcPr>
          <w:p w14:paraId="3BBD41E8" w14:textId="0967F785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3371289"/>
            <w:bookmarkEnd w:id="0"/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Relationships</w:t>
            </w:r>
          </w:p>
        </w:tc>
        <w:tc>
          <w:tcPr>
            <w:tcW w:w="1347" w:type="dxa"/>
            <w:gridSpan w:val="2"/>
          </w:tcPr>
          <w:p w14:paraId="66963DE4" w14:textId="0ED3AEEB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Rice/Direct</w:t>
            </w:r>
          </w:p>
        </w:tc>
        <w:tc>
          <w:tcPr>
            <w:tcW w:w="1899" w:type="dxa"/>
          </w:tcPr>
          <w:p w14:paraId="2CD14126" w14:textId="73195CDA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Rice/Indirect</w:t>
            </w:r>
          </w:p>
        </w:tc>
        <w:tc>
          <w:tcPr>
            <w:tcW w:w="1860" w:type="dxa"/>
          </w:tcPr>
          <w:p w14:paraId="72BD292A" w14:textId="12B6B0FE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Rice/Total</w:t>
            </w:r>
          </w:p>
        </w:tc>
        <w:tc>
          <w:tcPr>
            <w:tcW w:w="1909" w:type="dxa"/>
          </w:tcPr>
          <w:p w14:paraId="5DE132B5" w14:textId="75CCD113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Wheat/Direct</w:t>
            </w:r>
          </w:p>
        </w:tc>
        <w:tc>
          <w:tcPr>
            <w:tcW w:w="1932" w:type="dxa"/>
          </w:tcPr>
          <w:p w14:paraId="23632CBC" w14:textId="286C9F70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Wheat/Indirect</w:t>
            </w:r>
          </w:p>
        </w:tc>
        <w:tc>
          <w:tcPr>
            <w:tcW w:w="1892" w:type="dxa"/>
          </w:tcPr>
          <w:p w14:paraId="2EB8001D" w14:textId="004DD415" w:rsidR="00DA009C" w:rsidRPr="003500EA" w:rsidRDefault="005D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EA">
              <w:rPr>
                <w:rFonts w:ascii="Times New Roman" w:hAnsi="Times New Roman" w:cs="Times New Roman"/>
                <w:sz w:val="24"/>
                <w:szCs w:val="24"/>
              </w:rPr>
              <w:t>Wheat/Total</w:t>
            </w:r>
          </w:p>
        </w:tc>
      </w:tr>
      <w:tr w:rsidR="00DA009C" w:rsidRPr="003500EA" w14:paraId="505B6AB6" w14:textId="77777777" w:rsidTr="00FA09AD">
        <w:tc>
          <w:tcPr>
            <w:tcW w:w="3119" w:type="dxa"/>
          </w:tcPr>
          <w:p w14:paraId="0391E64F" w14:textId="2A52072A" w:rsidR="00DA009C" w:rsidRPr="00C46BA2" w:rsidRDefault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="005D7B5D" w:rsidRPr="00C46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5D7B5D" w:rsidRPr="00C46BA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TPC</w:t>
            </w:r>
          </w:p>
        </w:tc>
        <w:tc>
          <w:tcPr>
            <w:tcW w:w="1347" w:type="dxa"/>
            <w:gridSpan w:val="2"/>
          </w:tcPr>
          <w:p w14:paraId="0F3D28D0" w14:textId="6F34D024" w:rsidR="00DA009C" w:rsidRPr="00C46BA2" w:rsidRDefault="003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  <w:tc>
          <w:tcPr>
            <w:tcW w:w="1899" w:type="dxa"/>
          </w:tcPr>
          <w:p w14:paraId="38536B4F" w14:textId="15ED8BEC" w:rsidR="00DA009C" w:rsidRPr="00C46BA2" w:rsidRDefault="0053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734894EE" w14:textId="69ADFF3C" w:rsidR="00DA009C" w:rsidRPr="00C46BA2" w:rsidRDefault="003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14:paraId="4286697E" w14:textId="37DDD5D0" w:rsidR="00DA009C" w:rsidRPr="00C46BA2" w:rsidRDefault="003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32" w:type="dxa"/>
          </w:tcPr>
          <w:p w14:paraId="3989EA81" w14:textId="5644F56F" w:rsidR="00DA009C" w:rsidRPr="00C46BA2" w:rsidRDefault="003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7AF627A2" w14:textId="48ECBA28" w:rsidR="00DA009C" w:rsidRPr="00C46BA2" w:rsidRDefault="003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C8469B" w:rsidRPr="003500EA" w14:paraId="702703F6" w14:textId="77777777" w:rsidTr="00FA09AD">
        <w:tc>
          <w:tcPr>
            <w:tcW w:w="3119" w:type="dxa"/>
          </w:tcPr>
          <w:p w14:paraId="5E19A181" w14:textId="624443FF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&gt;TN</w:t>
            </w:r>
          </w:p>
        </w:tc>
        <w:tc>
          <w:tcPr>
            <w:tcW w:w="1347" w:type="dxa"/>
            <w:gridSpan w:val="2"/>
          </w:tcPr>
          <w:p w14:paraId="1855C674" w14:textId="6536D353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</w:tcPr>
          <w:p w14:paraId="2DAB1BE5" w14:textId="15B3F8C2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1859EC2C" w14:textId="17F6194E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14:paraId="4CC60E81" w14:textId="413D8C5C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32" w:type="dxa"/>
          </w:tcPr>
          <w:p w14:paraId="65273F61" w14:textId="4F6BA854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2DB7683F" w14:textId="6AB72834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C8469B" w:rsidRPr="003500EA" w14:paraId="32AC6562" w14:textId="77777777" w:rsidTr="00FA09AD">
        <w:tc>
          <w:tcPr>
            <w:tcW w:w="3119" w:type="dxa"/>
          </w:tcPr>
          <w:p w14:paraId="23CFF4B9" w14:textId="37CB473D" w:rsidR="00C8469B" w:rsidRPr="00C46BA2" w:rsidRDefault="00C8469B" w:rsidP="00C8469B">
            <w:pPr>
              <w:widowControl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&gt;E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nz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yme activities</w:t>
            </w:r>
          </w:p>
        </w:tc>
        <w:tc>
          <w:tcPr>
            <w:tcW w:w="1347" w:type="dxa"/>
            <w:gridSpan w:val="2"/>
          </w:tcPr>
          <w:p w14:paraId="7BEC1686" w14:textId="3364BBB0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  <w:tc>
          <w:tcPr>
            <w:tcW w:w="1899" w:type="dxa"/>
          </w:tcPr>
          <w:p w14:paraId="2B291129" w14:textId="3F2D3090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61841CBF" w14:textId="246C4307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09" w:type="dxa"/>
          </w:tcPr>
          <w:p w14:paraId="244FB6D6" w14:textId="3F0E5FEB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32" w:type="dxa"/>
          </w:tcPr>
          <w:p w14:paraId="2125F55A" w14:textId="17B2E654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48424DB8" w14:textId="7B9DB988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C8469B" w:rsidRPr="003500EA" w14:paraId="124F4F35" w14:textId="77777777" w:rsidTr="00FA09AD">
        <w:tc>
          <w:tcPr>
            <w:tcW w:w="3119" w:type="dxa"/>
          </w:tcPr>
          <w:p w14:paraId="32A758C1" w14:textId="2234537E" w:rsidR="00C8469B" w:rsidRPr="00C46BA2" w:rsidRDefault="00C8469B" w:rsidP="00C8469B">
            <w:pPr>
              <w:widowControl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C46BA2">
              <w:rPr>
                <w:rFonts w:ascii="Times New Roman" w:hAnsi="Times New Roman" w:cs="Times New Roman"/>
                <w:sz w:val="24"/>
                <w:szCs w:val="24"/>
              </w:rPr>
              <w:t>Plant growth</w:t>
            </w:r>
          </w:p>
        </w:tc>
        <w:tc>
          <w:tcPr>
            <w:tcW w:w="1347" w:type="dxa"/>
            <w:gridSpan w:val="2"/>
          </w:tcPr>
          <w:p w14:paraId="5904BB1B" w14:textId="7F8D8F42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</w:tcPr>
          <w:p w14:paraId="258AD03B" w14:textId="5BA74F7A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59631D9B" w14:textId="304B6499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531DE2" w:rsidRPr="00C46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14:paraId="4A73A9A9" w14:textId="0EABF241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32" w:type="dxa"/>
          </w:tcPr>
          <w:p w14:paraId="524096E1" w14:textId="70257D99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12E91174" w14:textId="29003346" w:rsidR="00C8469B" w:rsidRPr="00C46BA2" w:rsidRDefault="00C8469B" w:rsidP="00C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5E7961" w:rsidRPr="003500EA" w14:paraId="6BD5FFD2" w14:textId="77777777" w:rsidTr="00FA09AD">
        <w:tc>
          <w:tcPr>
            <w:tcW w:w="3119" w:type="dxa"/>
          </w:tcPr>
          <w:p w14:paraId="0417FC19" w14:textId="16D84105" w:rsidR="005E7961" w:rsidRPr="00C46BA2" w:rsidRDefault="005E7961" w:rsidP="005E796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&gt;Root Flu</w:t>
            </w:r>
          </w:p>
        </w:tc>
        <w:tc>
          <w:tcPr>
            <w:tcW w:w="1347" w:type="dxa"/>
            <w:gridSpan w:val="2"/>
          </w:tcPr>
          <w:p w14:paraId="272EF4AB" w14:textId="3E5E4FA1" w:rsidR="005E7961" w:rsidRPr="00C46BA2" w:rsidRDefault="00531DE2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9" w:type="dxa"/>
          </w:tcPr>
          <w:p w14:paraId="4F6D16B1" w14:textId="693E158B" w:rsidR="005E7961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380FAE" w:rsidRPr="00C46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14:paraId="270C6496" w14:textId="1A4C5231" w:rsidR="005E7961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380FAE" w:rsidRPr="00C46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14:paraId="217B91A1" w14:textId="4A4F92C5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14:paraId="1C8E9DBD" w14:textId="6C92F420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C46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92" w:type="dxa"/>
          </w:tcPr>
          <w:p w14:paraId="264623BE" w14:textId="45D3AAA5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5E7961" w:rsidRPr="003500EA" w14:paraId="6EF2187E" w14:textId="77777777" w:rsidTr="00FA09AD">
        <w:tc>
          <w:tcPr>
            <w:tcW w:w="3119" w:type="dxa"/>
          </w:tcPr>
          <w:p w14:paraId="1ABA3CC4" w14:textId="44A126B0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-N+NO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-N-&gt;TPC</w:t>
            </w:r>
          </w:p>
        </w:tc>
        <w:tc>
          <w:tcPr>
            <w:tcW w:w="1347" w:type="dxa"/>
            <w:gridSpan w:val="2"/>
          </w:tcPr>
          <w:p w14:paraId="75B9EEB6" w14:textId="0203425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9" w:type="dxa"/>
          </w:tcPr>
          <w:p w14:paraId="7907AF34" w14:textId="6A4A2561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36D95E18" w14:textId="30E4324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9" w:type="dxa"/>
          </w:tcPr>
          <w:p w14:paraId="4BFB9077" w14:textId="070D2ABF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2" w:type="dxa"/>
          </w:tcPr>
          <w:p w14:paraId="0CE20597" w14:textId="695043AD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55FD3BF5" w14:textId="0F538B1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E7961" w:rsidRPr="003500EA" w14:paraId="55ECADA5" w14:textId="77777777" w:rsidTr="00FA09AD">
        <w:tc>
          <w:tcPr>
            <w:tcW w:w="3119" w:type="dxa"/>
          </w:tcPr>
          <w:p w14:paraId="58A28897" w14:textId="6F5174ED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-N+NO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-N-&gt;TN</w:t>
            </w:r>
          </w:p>
        </w:tc>
        <w:tc>
          <w:tcPr>
            <w:tcW w:w="1347" w:type="dxa"/>
            <w:gridSpan w:val="2"/>
          </w:tcPr>
          <w:p w14:paraId="6E5EFB91" w14:textId="76498B4F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9" w:type="dxa"/>
          </w:tcPr>
          <w:p w14:paraId="4CE5ED66" w14:textId="3988DCB2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2BD1487C" w14:textId="215651C5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09" w:type="dxa"/>
          </w:tcPr>
          <w:p w14:paraId="16D67C24" w14:textId="20DEE2D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32" w:type="dxa"/>
          </w:tcPr>
          <w:p w14:paraId="3D65224E" w14:textId="47412FAB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6BE1F123" w14:textId="2603A906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E7961" w:rsidRPr="003500EA" w14:paraId="06F9D7A2" w14:textId="77777777" w:rsidTr="00FA09AD">
        <w:tc>
          <w:tcPr>
            <w:tcW w:w="3119" w:type="dxa"/>
          </w:tcPr>
          <w:p w14:paraId="73CE7C5D" w14:textId="150C42A4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-N+NO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-N-&gt;Enzyme activities</w:t>
            </w:r>
          </w:p>
        </w:tc>
        <w:tc>
          <w:tcPr>
            <w:tcW w:w="1347" w:type="dxa"/>
            <w:gridSpan w:val="2"/>
          </w:tcPr>
          <w:p w14:paraId="5385EB6D" w14:textId="2FE37CCE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9" w:type="dxa"/>
          </w:tcPr>
          <w:p w14:paraId="53A5A750" w14:textId="52876610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1510856D" w14:textId="021D6503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09" w:type="dxa"/>
          </w:tcPr>
          <w:p w14:paraId="35DB6683" w14:textId="04E5111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32" w:type="dxa"/>
          </w:tcPr>
          <w:p w14:paraId="3CF8871B" w14:textId="2ACE9B93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2563F6A5" w14:textId="7765E446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961" w:rsidRPr="003500EA" w14:paraId="451F4BC3" w14:textId="77777777" w:rsidTr="00FA09AD">
        <w:tc>
          <w:tcPr>
            <w:tcW w:w="3119" w:type="dxa"/>
          </w:tcPr>
          <w:p w14:paraId="39D22477" w14:textId="1221E291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-N+NO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</w:t>
            </w:r>
            <w:r w:rsidR="00C46BA2">
              <w:rPr>
                <w:rFonts w:ascii="Times New Roman" w:hAnsi="Times New Roman" w:cs="Times New Roman"/>
                <w:sz w:val="24"/>
                <w:szCs w:val="24"/>
              </w:rPr>
              <w:t>Plant growth</w:t>
            </w:r>
            <w:r w:rsidR="00C46BA2" w:rsidRPr="00C46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gridSpan w:val="2"/>
          </w:tcPr>
          <w:p w14:paraId="4DCDAF10" w14:textId="2C059F1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1899" w:type="dxa"/>
          </w:tcPr>
          <w:p w14:paraId="66C1DDBD" w14:textId="746AD62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36648F33" w14:textId="4BDE9E65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14:paraId="4AD674D0" w14:textId="44D0DC5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932" w:type="dxa"/>
          </w:tcPr>
          <w:p w14:paraId="204C2EE0" w14:textId="447F7B64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25AEFCA7" w14:textId="0A2711E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E7961" w:rsidRPr="003500EA" w14:paraId="2D19CF26" w14:textId="77777777" w:rsidTr="00FA09AD">
        <w:tc>
          <w:tcPr>
            <w:tcW w:w="3119" w:type="dxa"/>
          </w:tcPr>
          <w:p w14:paraId="17EA8C59" w14:textId="055C998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-N+NO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-N-&gt;Root Flu</w:t>
            </w:r>
          </w:p>
        </w:tc>
        <w:tc>
          <w:tcPr>
            <w:tcW w:w="1347" w:type="dxa"/>
            <w:gridSpan w:val="2"/>
          </w:tcPr>
          <w:p w14:paraId="1C16F818" w14:textId="366F5844" w:rsidR="005E7961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9" w:type="dxa"/>
          </w:tcPr>
          <w:p w14:paraId="38386851" w14:textId="2433EAEF" w:rsidR="005E7961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860" w:type="dxa"/>
          </w:tcPr>
          <w:p w14:paraId="6706BCB9" w14:textId="09E89131" w:rsidR="005E7961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909" w:type="dxa"/>
          </w:tcPr>
          <w:p w14:paraId="0882E21F" w14:textId="17E74C13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14:paraId="20297BBB" w14:textId="6A21761F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892" w:type="dxa"/>
          </w:tcPr>
          <w:p w14:paraId="727C7ECF" w14:textId="5F7F5C5A" w:rsidR="005E7961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5E7961" w:rsidRPr="003500EA" w14:paraId="4AF96C88" w14:textId="77777777" w:rsidTr="00FA09AD">
        <w:tc>
          <w:tcPr>
            <w:tcW w:w="3119" w:type="dxa"/>
          </w:tcPr>
          <w:p w14:paraId="5CAA616A" w14:textId="57986C4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-N-&gt;TPC</w:t>
            </w:r>
          </w:p>
        </w:tc>
        <w:tc>
          <w:tcPr>
            <w:tcW w:w="1347" w:type="dxa"/>
            <w:gridSpan w:val="2"/>
          </w:tcPr>
          <w:p w14:paraId="0F67F6BA" w14:textId="6DDADD2B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9" w:type="dxa"/>
          </w:tcPr>
          <w:p w14:paraId="22710188" w14:textId="134D0750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64548E94" w14:textId="39439CE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09" w:type="dxa"/>
          </w:tcPr>
          <w:p w14:paraId="1AEEAB3F" w14:textId="03C9234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14:paraId="512C3D71" w14:textId="693F80B3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293E02AD" w14:textId="017839A0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7961" w:rsidRPr="003500EA" w14:paraId="13BC92DE" w14:textId="77777777" w:rsidTr="00FA09AD">
        <w:tc>
          <w:tcPr>
            <w:tcW w:w="3119" w:type="dxa"/>
          </w:tcPr>
          <w:p w14:paraId="5DC57466" w14:textId="0E97501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-N-&gt;TN</w:t>
            </w:r>
          </w:p>
        </w:tc>
        <w:tc>
          <w:tcPr>
            <w:tcW w:w="1347" w:type="dxa"/>
            <w:gridSpan w:val="2"/>
          </w:tcPr>
          <w:p w14:paraId="7B0F4278" w14:textId="08758BF0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899" w:type="dxa"/>
          </w:tcPr>
          <w:p w14:paraId="1375F87F" w14:textId="46163195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2FCAE034" w14:textId="107A710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09" w:type="dxa"/>
          </w:tcPr>
          <w:p w14:paraId="1507E9FC" w14:textId="14DA368C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1932" w:type="dxa"/>
          </w:tcPr>
          <w:p w14:paraId="6BA819C6" w14:textId="5E17106D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2AF1A7BC" w14:textId="04AC4F7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E7961" w:rsidRPr="003500EA" w14:paraId="6CBC0D1C" w14:textId="77777777" w:rsidTr="00FA09AD">
        <w:tc>
          <w:tcPr>
            <w:tcW w:w="3119" w:type="dxa"/>
          </w:tcPr>
          <w:p w14:paraId="445B11A2" w14:textId="48AF3635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-N-&gt;Enzyme activities</w:t>
            </w:r>
          </w:p>
        </w:tc>
        <w:tc>
          <w:tcPr>
            <w:tcW w:w="1347" w:type="dxa"/>
            <w:gridSpan w:val="2"/>
          </w:tcPr>
          <w:p w14:paraId="74C05C86" w14:textId="15B7EE3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99" w:type="dxa"/>
          </w:tcPr>
          <w:p w14:paraId="12AA775F" w14:textId="5F364FF6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30B22033" w14:textId="34DE08A3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09" w:type="dxa"/>
          </w:tcPr>
          <w:p w14:paraId="3C8A1035" w14:textId="78C13F8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2" w:type="dxa"/>
          </w:tcPr>
          <w:p w14:paraId="179C8644" w14:textId="19321381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6AD79D57" w14:textId="432F4839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E7961" w:rsidRPr="003500EA" w14:paraId="25B8750D" w14:textId="77777777" w:rsidTr="00FA09AD">
        <w:tc>
          <w:tcPr>
            <w:tcW w:w="3119" w:type="dxa"/>
          </w:tcPr>
          <w:p w14:paraId="054FEAC7" w14:textId="37BE1576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</w:t>
            </w:r>
            <w:r w:rsidR="00C46BA2">
              <w:rPr>
                <w:rFonts w:ascii="Times New Roman" w:hAnsi="Times New Roman" w:cs="Times New Roman"/>
                <w:sz w:val="24"/>
                <w:szCs w:val="24"/>
              </w:rPr>
              <w:t>Plant growth</w:t>
            </w:r>
          </w:p>
        </w:tc>
        <w:tc>
          <w:tcPr>
            <w:tcW w:w="1347" w:type="dxa"/>
            <w:gridSpan w:val="2"/>
          </w:tcPr>
          <w:p w14:paraId="65EE94A8" w14:textId="7A78D04A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99" w:type="dxa"/>
          </w:tcPr>
          <w:p w14:paraId="0CC9CBFF" w14:textId="4F531F4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34A3BCBF" w14:textId="5616D47A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09" w:type="dxa"/>
          </w:tcPr>
          <w:p w14:paraId="088CAD54" w14:textId="7C8670C2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380FAE" w:rsidRPr="00C46BA2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932" w:type="dxa"/>
          </w:tcPr>
          <w:p w14:paraId="17E21D00" w14:textId="0901B8BD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587F464A" w14:textId="5A119E14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0FAE" w:rsidRPr="00C46BA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E7961" w:rsidRPr="003500EA" w14:paraId="685EEE86" w14:textId="77777777" w:rsidTr="00FA09AD">
        <w:tc>
          <w:tcPr>
            <w:tcW w:w="3119" w:type="dxa"/>
          </w:tcPr>
          <w:p w14:paraId="306F4A57" w14:textId="498F5F02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46B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-N-&gt;</w:t>
            </w:r>
            <w:r w:rsidR="008968A0" w:rsidRPr="00C46BA2">
              <w:rPr>
                <w:rFonts w:ascii="Times New Roman" w:hAnsi="Times New Roman" w:cs="Times New Roman"/>
                <w:sz w:val="24"/>
                <w:szCs w:val="24"/>
              </w:rPr>
              <w:t>Root Flu</w:t>
            </w:r>
          </w:p>
        </w:tc>
        <w:tc>
          <w:tcPr>
            <w:tcW w:w="1347" w:type="dxa"/>
            <w:gridSpan w:val="2"/>
          </w:tcPr>
          <w:p w14:paraId="3883C48C" w14:textId="5D448D1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9" w:type="dxa"/>
          </w:tcPr>
          <w:p w14:paraId="3217F9A4" w14:textId="65299531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0" w:type="dxa"/>
          </w:tcPr>
          <w:p w14:paraId="5CD0C6B1" w14:textId="3E87381B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726" w:rsidRPr="00C46B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09" w:type="dxa"/>
          </w:tcPr>
          <w:p w14:paraId="50636465" w14:textId="20DFBCE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14:paraId="100F4658" w14:textId="4E4C3FC7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54DA2" w:rsidRPr="00C46BA2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1892" w:type="dxa"/>
          </w:tcPr>
          <w:p w14:paraId="350A54AB" w14:textId="030EE208" w:rsidR="005E7961" w:rsidRPr="00C46BA2" w:rsidRDefault="005E7961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</w:tr>
      <w:tr w:rsidR="00867726" w:rsidRPr="003500EA" w14:paraId="4020D313" w14:textId="77777777" w:rsidTr="00FA09AD">
        <w:tc>
          <w:tcPr>
            <w:tcW w:w="3119" w:type="dxa"/>
          </w:tcPr>
          <w:p w14:paraId="588FD604" w14:textId="75F6E8F7" w:rsidR="00867726" w:rsidRPr="00C46BA2" w:rsidRDefault="00867726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812430" w:rsidRPr="00C46BA2">
              <w:rPr>
                <w:rFonts w:ascii="Times New Roman" w:hAnsi="Times New Roman" w:cs="Times New Roman"/>
                <w:sz w:val="24"/>
                <w:szCs w:val="24"/>
              </w:rPr>
              <w:t>PC-&gt;Root Flu</w:t>
            </w:r>
          </w:p>
        </w:tc>
        <w:tc>
          <w:tcPr>
            <w:tcW w:w="1347" w:type="dxa"/>
            <w:gridSpan w:val="2"/>
          </w:tcPr>
          <w:p w14:paraId="21123664" w14:textId="6F43F281" w:rsidR="00867726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899" w:type="dxa"/>
          </w:tcPr>
          <w:p w14:paraId="52BD531F" w14:textId="1CBB3B2C" w:rsidR="00867726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442AC053" w14:textId="18D33398" w:rsidR="00867726" w:rsidRPr="00C46BA2" w:rsidRDefault="00812430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909" w:type="dxa"/>
          </w:tcPr>
          <w:p w14:paraId="372117DB" w14:textId="304177E8" w:rsidR="00867726" w:rsidRPr="00C46BA2" w:rsidRDefault="00380FAE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1932" w:type="dxa"/>
          </w:tcPr>
          <w:p w14:paraId="0B9CEF06" w14:textId="5AA1C1BE" w:rsidR="00867726" w:rsidRPr="00C46BA2" w:rsidRDefault="00380FAE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1E8A7114" w14:textId="442B8EE1" w:rsidR="00867726" w:rsidRPr="00C46BA2" w:rsidRDefault="00380FAE" w:rsidP="005E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</w:tr>
      <w:tr w:rsidR="00812430" w:rsidRPr="003500EA" w14:paraId="1BADF3A7" w14:textId="77777777" w:rsidTr="00FA09AD">
        <w:tc>
          <w:tcPr>
            <w:tcW w:w="3119" w:type="dxa"/>
          </w:tcPr>
          <w:p w14:paraId="0EABFCDA" w14:textId="37E22E68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N-&gt;Root Flu</w:t>
            </w:r>
          </w:p>
        </w:tc>
        <w:tc>
          <w:tcPr>
            <w:tcW w:w="1347" w:type="dxa"/>
            <w:gridSpan w:val="2"/>
          </w:tcPr>
          <w:p w14:paraId="770FFEAD" w14:textId="5123854B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  <w:tc>
          <w:tcPr>
            <w:tcW w:w="1899" w:type="dxa"/>
          </w:tcPr>
          <w:p w14:paraId="3BAA17A0" w14:textId="5ABD68FC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07593ACE" w14:textId="57213B16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  <w:tc>
          <w:tcPr>
            <w:tcW w:w="1909" w:type="dxa"/>
          </w:tcPr>
          <w:p w14:paraId="0531B6F9" w14:textId="0BE1B834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</w:tc>
        <w:tc>
          <w:tcPr>
            <w:tcW w:w="1932" w:type="dxa"/>
          </w:tcPr>
          <w:p w14:paraId="5F452288" w14:textId="6D6463DA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7A4A9E75" w14:textId="1E62E5A5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</w:tc>
      </w:tr>
      <w:tr w:rsidR="00812430" w:rsidRPr="003500EA" w14:paraId="1AE71D46" w14:textId="77777777" w:rsidTr="00FA09AD">
        <w:tc>
          <w:tcPr>
            <w:tcW w:w="3119" w:type="dxa"/>
          </w:tcPr>
          <w:p w14:paraId="12C687EA" w14:textId="1EA7DF89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Enzyme activities-&gt;Root Flu</w:t>
            </w:r>
          </w:p>
        </w:tc>
        <w:tc>
          <w:tcPr>
            <w:tcW w:w="1347" w:type="dxa"/>
            <w:gridSpan w:val="2"/>
          </w:tcPr>
          <w:p w14:paraId="6558D82C" w14:textId="4CFC8FD5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899" w:type="dxa"/>
          </w:tcPr>
          <w:p w14:paraId="1C6A0AB8" w14:textId="1026CD20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2B29FC8D" w14:textId="0059F45F" w:rsidR="00812430" w:rsidRPr="00C46BA2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909" w:type="dxa"/>
          </w:tcPr>
          <w:p w14:paraId="04CA808C" w14:textId="632D7975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932" w:type="dxa"/>
          </w:tcPr>
          <w:p w14:paraId="67B22DBC" w14:textId="62996FFE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39916BF3" w14:textId="2D5DCDF1" w:rsidR="00812430" w:rsidRPr="00C46BA2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46BA2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</w:tr>
      <w:tr w:rsidR="00812430" w:rsidRPr="003500EA" w14:paraId="6F819186" w14:textId="77777777" w:rsidTr="00FA09AD">
        <w:tc>
          <w:tcPr>
            <w:tcW w:w="3119" w:type="dxa"/>
          </w:tcPr>
          <w:p w14:paraId="4A2C05EE" w14:textId="07864E92" w:rsidR="00812430" w:rsidRDefault="00C46BA2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Plant growth</w:t>
            </w:r>
            <w:r w:rsidR="00812430">
              <w:rPr>
                <w:rFonts w:ascii="Times New Roman" w:hAnsi="Times New Roman" w:cs="Times New Roman"/>
                <w:sz w:val="24"/>
                <w:szCs w:val="24"/>
              </w:rPr>
              <w:t>-&gt;Root Flu</w:t>
            </w:r>
          </w:p>
        </w:tc>
        <w:tc>
          <w:tcPr>
            <w:tcW w:w="1347" w:type="dxa"/>
            <w:gridSpan w:val="2"/>
          </w:tcPr>
          <w:p w14:paraId="15EC6723" w14:textId="2B4A20DD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899" w:type="dxa"/>
          </w:tcPr>
          <w:p w14:paraId="293D5DDE" w14:textId="55DB97E6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3246D14F" w14:textId="12EDDAB8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909" w:type="dxa"/>
          </w:tcPr>
          <w:p w14:paraId="61D89E5C" w14:textId="27285D42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932" w:type="dxa"/>
          </w:tcPr>
          <w:p w14:paraId="4E402762" w14:textId="528E7B6D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0E33AD07" w14:textId="4A0E963D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</w:tr>
      <w:tr w:rsidR="00812430" w:rsidRPr="003500EA" w14:paraId="6369F803" w14:textId="77777777" w:rsidTr="00C46BA2">
        <w:tc>
          <w:tcPr>
            <w:tcW w:w="3261" w:type="dxa"/>
            <w:gridSpan w:val="2"/>
          </w:tcPr>
          <w:p w14:paraId="2744F519" w14:textId="7838C39E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Root Flu-&gt;Leaf Flu</w:t>
            </w:r>
          </w:p>
        </w:tc>
        <w:tc>
          <w:tcPr>
            <w:tcW w:w="1205" w:type="dxa"/>
          </w:tcPr>
          <w:p w14:paraId="1B7B7E6D" w14:textId="2F89BF28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899" w:type="dxa"/>
          </w:tcPr>
          <w:p w14:paraId="6BADD3DE" w14:textId="527736E0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06A5D54D" w14:textId="623C861D" w:rsidR="00812430" w:rsidRDefault="00812430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909" w:type="dxa"/>
          </w:tcPr>
          <w:p w14:paraId="22F4A2F2" w14:textId="51EE7498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1932" w:type="dxa"/>
          </w:tcPr>
          <w:p w14:paraId="1E1BEBB1" w14:textId="43FBD88A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14:paraId="302DAD9C" w14:textId="39E3F4E2" w:rsidR="00812430" w:rsidRDefault="00380FAE" w:rsidP="00812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</w:tr>
    </w:tbl>
    <w:p w14:paraId="1B5B8E95" w14:textId="77777777" w:rsidR="009C5658" w:rsidRPr="00614EF2" w:rsidRDefault="009C5658">
      <w:pPr>
        <w:rPr>
          <w:rFonts w:ascii="Times New Roman" w:hAnsi="Times New Roman" w:cs="Times New Roman" w:hint="eastAsia"/>
          <w:sz w:val="24"/>
          <w:szCs w:val="24"/>
        </w:rPr>
      </w:pPr>
      <w:bookmarkStart w:id="2" w:name="_GoBack"/>
      <w:bookmarkEnd w:id="1"/>
      <w:bookmarkEnd w:id="2"/>
    </w:p>
    <w:sectPr w:rsidR="009C5658" w:rsidRPr="00614EF2" w:rsidSect="00DA00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9375A" w14:textId="77777777" w:rsidR="009F4D33" w:rsidRDefault="009F4D33" w:rsidP="00D074DF">
      <w:r>
        <w:separator/>
      </w:r>
    </w:p>
  </w:endnote>
  <w:endnote w:type="continuationSeparator" w:id="0">
    <w:p w14:paraId="02AC6803" w14:textId="77777777" w:rsidR="009F4D33" w:rsidRDefault="009F4D33" w:rsidP="00D0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B6708" w14:textId="77777777" w:rsidR="009F4D33" w:rsidRDefault="009F4D33" w:rsidP="00D074DF">
      <w:r>
        <w:separator/>
      </w:r>
    </w:p>
  </w:footnote>
  <w:footnote w:type="continuationSeparator" w:id="0">
    <w:p w14:paraId="1E9E8917" w14:textId="77777777" w:rsidR="009F4D33" w:rsidRDefault="009F4D33" w:rsidP="00D07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44"/>
    <w:rsid w:val="0001578F"/>
    <w:rsid w:val="00054DA2"/>
    <w:rsid w:val="001F2F49"/>
    <w:rsid w:val="003500EA"/>
    <w:rsid w:val="00356EF3"/>
    <w:rsid w:val="00380FAE"/>
    <w:rsid w:val="004452ED"/>
    <w:rsid w:val="00473517"/>
    <w:rsid w:val="005177EA"/>
    <w:rsid w:val="00531DE2"/>
    <w:rsid w:val="005B3FDB"/>
    <w:rsid w:val="005D7B5D"/>
    <w:rsid w:val="005E7961"/>
    <w:rsid w:val="00614EF2"/>
    <w:rsid w:val="00625C74"/>
    <w:rsid w:val="00673444"/>
    <w:rsid w:val="00776DDC"/>
    <w:rsid w:val="00780D96"/>
    <w:rsid w:val="007F2A68"/>
    <w:rsid w:val="008071E4"/>
    <w:rsid w:val="00812430"/>
    <w:rsid w:val="008466E2"/>
    <w:rsid w:val="00867726"/>
    <w:rsid w:val="008968A0"/>
    <w:rsid w:val="008F71B0"/>
    <w:rsid w:val="009C5658"/>
    <w:rsid w:val="009F4D33"/>
    <w:rsid w:val="00B86899"/>
    <w:rsid w:val="00BE2B50"/>
    <w:rsid w:val="00BE3D6F"/>
    <w:rsid w:val="00C12525"/>
    <w:rsid w:val="00C46BA2"/>
    <w:rsid w:val="00C8469B"/>
    <w:rsid w:val="00D074DF"/>
    <w:rsid w:val="00D44867"/>
    <w:rsid w:val="00D45141"/>
    <w:rsid w:val="00DA009C"/>
    <w:rsid w:val="00DA4D1F"/>
    <w:rsid w:val="00DD0A5C"/>
    <w:rsid w:val="00F854EC"/>
    <w:rsid w:val="00F957C4"/>
    <w:rsid w:val="00FA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4B3D9D"/>
  <w15:chartTrackingRefBased/>
  <w15:docId w15:val="{B2CEE53F-4250-418D-9378-FBB966E0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4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4DF"/>
    <w:rPr>
      <w:sz w:val="18"/>
      <w:szCs w:val="18"/>
    </w:rPr>
  </w:style>
  <w:style w:type="table" w:customStyle="1" w:styleId="2">
    <w:name w:val="网格型2"/>
    <w:basedOn w:val="a1"/>
    <w:next w:val="a7"/>
    <w:qFormat/>
    <w:rsid w:val="00D0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0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样式1"/>
    <w:basedOn w:val="a1"/>
    <w:uiPriority w:val="99"/>
    <w:rsid w:val="00DA009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0">
    <w:name w:val="网格型1"/>
    <w:basedOn w:val="a1"/>
    <w:next w:val="a7"/>
    <w:qFormat/>
    <w:rsid w:val="00517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1252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1252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12525"/>
  </w:style>
  <w:style w:type="paragraph" w:styleId="ab">
    <w:name w:val="annotation subject"/>
    <w:basedOn w:val="a9"/>
    <w:next w:val="a9"/>
    <w:link w:val="ac"/>
    <w:uiPriority w:val="99"/>
    <w:semiHidden/>
    <w:unhideWhenUsed/>
    <w:rsid w:val="00C1252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1252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1252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125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yuanzhou</dc:creator>
  <cp:keywords/>
  <dc:description/>
  <cp:lastModifiedBy>xu yuanzhou</cp:lastModifiedBy>
  <cp:revision>22</cp:revision>
  <dcterms:created xsi:type="dcterms:W3CDTF">2021-08-11T02:47:00Z</dcterms:created>
  <dcterms:modified xsi:type="dcterms:W3CDTF">2022-03-14T00:13:00Z</dcterms:modified>
</cp:coreProperties>
</file>