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52FA4" w14:textId="7171A25B" w:rsidR="00020A05" w:rsidRDefault="00020A05">
      <w:pPr>
        <w:rPr>
          <w:rFonts w:eastAsia="Times New Roman" w:cstheme="minorHAnsi"/>
          <w:color w:val="000000" w:themeColor="text1"/>
          <w:sz w:val="24"/>
        </w:rPr>
      </w:pPr>
    </w:p>
    <w:p w14:paraId="2F6E7FF6" w14:textId="087B3039" w:rsidR="00020A05" w:rsidRDefault="00020A05">
      <w:pPr>
        <w:rPr>
          <w:rFonts w:eastAsia="Times New Roman" w:cstheme="minorHAnsi"/>
          <w:b/>
          <w:bCs/>
          <w:color w:val="000000" w:themeColor="text1"/>
          <w:szCs w:val="28"/>
        </w:rPr>
      </w:pPr>
      <w:r w:rsidRPr="009E1F51">
        <w:rPr>
          <w:rFonts w:eastAsia="Times New Roman" w:cstheme="minorHAnsi"/>
          <w:b/>
          <w:bCs/>
          <w:color w:val="000000" w:themeColor="text1"/>
          <w:szCs w:val="28"/>
        </w:rPr>
        <w:t>Supplemental quotations</w:t>
      </w:r>
    </w:p>
    <w:p w14:paraId="78F5B6CC" w14:textId="0572A3E1" w:rsidR="00461E1D" w:rsidRDefault="00461E1D">
      <w:pPr>
        <w:rPr>
          <w:rFonts w:eastAsia="Times New Roman" w:cstheme="minorHAnsi"/>
          <w:b/>
          <w:bCs/>
          <w:color w:val="000000" w:themeColor="text1"/>
          <w:szCs w:val="28"/>
        </w:rPr>
      </w:pPr>
    </w:p>
    <w:p w14:paraId="1A059448" w14:textId="5887C9AD" w:rsidR="00461E1D" w:rsidRPr="00782C3D" w:rsidRDefault="00461E1D">
      <w:pPr>
        <w:rPr>
          <w:rFonts w:eastAsia="Times New Roman" w:cstheme="minorHAnsi"/>
          <w:color w:val="000000" w:themeColor="text1"/>
          <w:sz w:val="24"/>
          <w:u w:val="single"/>
        </w:rPr>
      </w:pPr>
      <w:r w:rsidRPr="00782C3D">
        <w:rPr>
          <w:rFonts w:eastAsia="Times New Roman" w:cstheme="minorHAnsi"/>
          <w:color w:val="000000" w:themeColor="text1"/>
          <w:sz w:val="24"/>
          <w:u w:val="single"/>
        </w:rPr>
        <w:t>Overall Impressions of TIMS</w:t>
      </w:r>
    </w:p>
    <w:p w14:paraId="126883CD" w14:textId="4E94FADB" w:rsidR="00020A05" w:rsidRDefault="00020A05">
      <w:pPr>
        <w:rPr>
          <w:rFonts w:eastAsia="Times New Roman" w:cstheme="minorHAnsi"/>
          <w:color w:val="000000" w:themeColor="text1"/>
          <w:sz w:val="24"/>
        </w:rPr>
      </w:pPr>
    </w:p>
    <w:p w14:paraId="4EFC4381" w14:textId="6C50D5BA" w:rsidR="007F2A43" w:rsidRPr="00F502DF" w:rsidRDefault="00020A05" w:rsidP="00461E1D">
      <w:pPr>
        <w:rPr>
          <w:rFonts w:cstheme="minorHAnsi"/>
          <w:color w:val="000000" w:themeColor="text1"/>
          <w:sz w:val="24"/>
        </w:rPr>
      </w:pPr>
      <w:r w:rsidRPr="00F502DF">
        <w:rPr>
          <w:rFonts w:cstheme="minorHAnsi"/>
          <w:i/>
          <w:iCs/>
          <w:color w:val="000000" w:themeColor="text1"/>
          <w:sz w:val="24"/>
        </w:rPr>
        <w:t>“I think that it's phenomenal. I hope that it stays. I think that every patient should have a TIMS file. I think it's a wonderful tool for healthcare providers to connect more with family and their patients, especially for nurses. I do, because it's really about their bedside 24/7, and we don't often know the people. So, it's nice to have the clearer picture about this person.”</w:t>
      </w:r>
      <w:r w:rsidRPr="00F502DF">
        <w:rPr>
          <w:rFonts w:cstheme="minorHAnsi"/>
          <w:color w:val="000000" w:themeColor="text1"/>
          <w:sz w:val="24"/>
        </w:rPr>
        <w:t xml:space="preserve"> (Nurse)</w:t>
      </w:r>
    </w:p>
    <w:p w14:paraId="07F942CA" w14:textId="008404D8" w:rsidR="00D76DC0" w:rsidRDefault="00D76DC0">
      <w:pPr>
        <w:rPr>
          <w:rFonts w:cstheme="minorHAnsi"/>
          <w:i/>
          <w:iCs/>
          <w:sz w:val="24"/>
        </w:rPr>
      </w:pPr>
    </w:p>
    <w:p w14:paraId="63BA948E" w14:textId="74241F47" w:rsidR="00D76DC0" w:rsidRDefault="00A67E34">
      <w:pPr>
        <w:rPr>
          <w:rFonts w:cstheme="minorHAnsi"/>
          <w:i/>
          <w:iCs/>
          <w:sz w:val="24"/>
        </w:rPr>
      </w:pPr>
      <w:r>
        <w:rPr>
          <w:rFonts w:cstheme="minorHAnsi"/>
          <w:i/>
          <w:iCs/>
          <w:sz w:val="24"/>
        </w:rPr>
        <w:t>“</w:t>
      </w:r>
      <w:r w:rsidR="00D76DC0" w:rsidRPr="00F502DF">
        <w:rPr>
          <w:rFonts w:cstheme="minorHAnsi"/>
          <w:i/>
          <w:iCs/>
          <w:sz w:val="24"/>
        </w:rPr>
        <w:t>And so, if you're more attached to who the people are as people, and I think that this project is great because, the whole purpose of it, but doing that, having an appreciation of those details of people's lives is... In ICUs when they can't speak for themselves is performed by family members, and the ones that it is easiest for me to care the most, honestly, is often when family members offer... Do it themselves.” (Resident physician)</w:t>
      </w:r>
    </w:p>
    <w:p w14:paraId="28D0D769" w14:textId="6EE4B148" w:rsidR="00461E1D" w:rsidRDefault="00461E1D">
      <w:pPr>
        <w:rPr>
          <w:rFonts w:cstheme="minorHAnsi"/>
          <w:i/>
          <w:iCs/>
          <w:sz w:val="24"/>
        </w:rPr>
      </w:pPr>
    </w:p>
    <w:p w14:paraId="567204B3" w14:textId="6C1D1828" w:rsidR="00461E1D" w:rsidRPr="00782C3D" w:rsidRDefault="00461E1D">
      <w:pPr>
        <w:rPr>
          <w:rFonts w:cstheme="minorHAnsi"/>
          <w:sz w:val="24"/>
          <w:u w:val="single"/>
        </w:rPr>
      </w:pPr>
      <w:r w:rsidRPr="00782C3D">
        <w:rPr>
          <w:rFonts w:cstheme="minorHAnsi"/>
          <w:sz w:val="24"/>
          <w:u w:val="single"/>
        </w:rPr>
        <w:t>Impact of TIMS on Practice</w:t>
      </w:r>
    </w:p>
    <w:p w14:paraId="13160742" w14:textId="4F21218D" w:rsidR="00584664" w:rsidRDefault="00584664">
      <w:pPr>
        <w:rPr>
          <w:rFonts w:cstheme="minorHAnsi"/>
          <w:i/>
          <w:iCs/>
          <w:sz w:val="24"/>
        </w:rPr>
      </w:pPr>
    </w:p>
    <w:p w14:paraId="45110F5D" w14:textId="213BF2C1" w:rsidR="00584664" w:rsidRDefault="00584664">
      <w:pPr>
        <w:rPr>
          <w:rFonts w:cstheme="minorHAnsi"/>
          <w:i/>
          <w:iCs/>
          <w:color w:val="000000" w:themeColor="text1"/>
          <w:sz w:val="24"/>
        </w:rPr>
      </w:pPr>
      <w:r w:rsidRPr="00F502DF">
        <w:rPr>
          <w:rFonts w:cstheme="minorHAnsi"/>
          <w:i/>
          <w:iCs/>
          <w:color w:val="000000" w:themeColor="text1"/>
          <w:sz w:val="24"/>
        </w:rPr>
        <w:t>“Or just the social history, which we often people just pull in what's in the fields in the medical record, which is often, or the social history is just like smoking, drinking, and drugs, which is not someone's social history. And in many ways, I think often social history... Even disentangling social history and medical history is an arbitrary distinction in many ways</w:t>
      </w:r>
      <w:r>
        <w:rPr>
          <w:rFonts w:cstheme="minorHAnsi"/>
          <w:i/>
          <w:iCs/>
          <w:color w:val="000000" w:themeColor="text1"/>
          <w:sz w:val="24"/>
        </w:rPr>
        <w:t xml:space="preserve"> (Resident physician)</w:t>
      </w:r>
    </w:p>
    <w:p w14:paraId="0F8E6C69" w14:textId="77777777" w:rsidR="00A67E34" w:rsidRDefault="00A67E34" w:rsidP="00A67E34">
      <w:pPr>
        <w:rPr>
          <w:rFonts w:cstheme="minorHAnsi"/>
          <w:color w:val="000000" w:themeColor="text1"/>
          <w:sz w:val="24"/>
        </w:rPr>
      </w:pPr>
    </w:p>
    <w:p w14:paraId="68A6AF1C" w14:textId="13DC9009" w:rsidR="000C7DB1" w:rsidRPr="00F502DF" w:rsidRDefault="000C7DB1" w:rsidP="00A67E34">
      <w:pPr>
        <w:rPr>
          <w:rFonts w:cstheme="minorHAnsi"/>
          <w:color w:val="000000" w:themeColor="text1"/>
          <w:sz w:val="24"/>
        </w:rPr>
      </w:pPr>
      <w:r w:rsidRPr="00F502DF">
        <w:rPr>
          <w:rFonts w:cstheme="minorHAnsi"/>
          <w:i/>
          <w:iCs/>
          <w:color w:val="000000" w:themeColor="text1"/>
          <w:sz w:val="24"/>
        </w:rPr>
        <w:t xml:space="preserve">“I think the only direct actions are changing intentions behind my action because intention matters. </w:t>
      </w:r>
      <w:proofErr w:type="gramStart"/>
      <w:r w:rsidRPr="00F502DF">
        <w:rPr>
          <w:rFonts w:cstheme="minorHAnsi"/>
          <w:i/>
          <w:iCs/>
          <w:color w:val="000000" w:themeColor="text1"/>
          <w:sz w:val="24"/>
        </w:rPr>
        <w:t>Usually</w:t>
      </w:r>
      <w:proofErr w:type="gramEnd"/>
      <w:r w:rsidRPr="00F502DF">
        <w:rPr>
          <w:rFonts w:cstheme="minorHAnsi"/>
          <w:i/>
          <w:iCs/>
          <w:color w:val="000000" w:themeColor="text1"/>
          <w:sz w:val="24"/>
        </w:rPr>
        <w:t xml:space="preserve"> I feel when you go in, and you scan your meds and give them meds, you check for flush blah blah blah blah. But the intention behind it matters, and I think being more aware of this person in the bed, how they used to be when they were awake, when they were healthier. You just put an extra love behind everything you do, because you know that you're serving a greater purpose than just mindlessly checking off tasks on your to-do list.”</w:t>
      </w:r>
      <w:r w:rsidRPr="00F502DF">
        <w:rPr>
          <w:rFonts w:cstheme="minorHAnsi"/>
          <w:color w:val="000000" w:themeColor="text1"/>
          <w:sz w:val="24"/>
        </w:rPr>
        <w:t xml:space="preserve"> </w:t>
      </w:r>
      <w:r w:rsidRPr="000704DB">
        <w:rPr>
          <w:rFonts w:cstheme="minorHAnsi"/>
          <w:i/>
          <w:iCs/>
          <w:color w:val="000000" w:themeColor="text1"/>
          <w:sz w:val="24"/>
        </w:rPr>
        <w:t>(Nurse</w:t>
      </w:r>
      <w:r w:rsidRPr="00F502DF">
        <w:rPr>
          <w:rFonts w:cstheme="minorHAnsi"/>
          <w:color w:val="000000" w:themeColor="text1"/>
          <w:sz w:val="24"/>
        </w:rPr>
        <w:t>)</w:t>
      </w:r>
    </w:p>
    <w:p w14:paraId="5D98BCAE" w14:textId="77777777" w:rsidR="000C7DB1" w:rsidRPr="00F502DF" w:rsidRDefault="000C7DB1" w:rsidP="000C7DB1">
      <w:pPr>
        <w:ind w:left="720"/>
        <w:rPr>
          <w:rFonts w:cstheme="minorHAnsi"/>
          <w:i/>
          <w:iCs/>
          <w:color w:val="000000" w:themeColor="text1"/>
          <w:sz w:val="24"/>
        </w:rPr>
      </w:pPr>
      <w:r w:rsidRPr="00F502DF">
        <w:rPr>
          <w:rFonts w:ascii="MS Gothic" w:eastAsia="MS Gothic" w:hAnsi="MS Gothic" w:cs="MS Gothic" w:hint="eastAsia"/>
          <w:i/>
          <w:iCs/>
          <w:color w:val="000000" w:themeColor="text1"/>
          <w:sz w:val="24"/>
        </w:rPr>
        <w:t> </w:t>
      </w:r>
      <w:r w:rsidRPr="00F502DF">
        <w:rPr>
          <w:rFonts w:cstheme="minorHAnsi"/>
          <w:i/>
          <w:iCs/>
          <w:color w:val="000000" w:themeColor="text1"/>
          <w:sz w:val="24"/>
        </w:rPr>
        <w:t xml:space="preserve"> </w:t>
      </w:r>
    </w:p>
    <w:p w14:paraId="478B548C" w14:textId="77777777" w:rsidR="000C7DB1" w:rsidRPr="00F502DF" w:rsidRDefault="000C7DB1" w:rsidP="00A67E34">
      <w:pPr>
        <w:rPr>
          <w:rFonts w:cstheme="minorHAnsi"/>
          <w:color w:val="000000" w:themeColor="text1"/>
          <w:sz w:val="24"/>
        </w:rPr>
      </w:pPr>
      <w:r w:rsidRPr="00F502DF">
        <w:rPr>
          <w:rFonts w:cstheme="minorHAnsi"/>
          <w:i/>
          <w:iCs/>
          <w:color w:val="000000" w:themeColor="text1"/>
          <w:sz w:val="24"/>
        </w:rPr>
        <w:t xml:space="preserve">I think it made me just a little bit more careful and conscientious, cause it's hard not to be that way when you just know someone a little bit </w:t>
      </w:r>
      <w:proofErr w:type="gramStart"/>
      <w:r w:rsidRPr="00F502DF">
        <w:rPr>
          <w:rFonts w:cstheme="minorHAnsi"/>
          <w:i/>
          <w:iCs/>
          <w:color w:val="000000" w:themeColor="text1"/>
          <w:sz w:val="24"/>
        </w:rPr>
        <w:t>deeper</w:t>
      </w:r>
      <w:proofErr w:type="gramEnd"/>
      <w:r w:rsidRPr="00F502DF">
        <w:rPr>
          <w:rFonts w:cstheme="minorHAnsi"/>
          <w:i/>
          <w:iCs/>
          <w:color w:val="000000" w:themeColor="text1"/>
          <w:sz w:val="24"/>
        </w:rPr>
        <w:t xml:space="preserve"> and you know the full picture. It probably forced me to pause and spend a little bit more time than I otherwise would've. I probably was more deliberate about updating families because I heard the family member. And I like to think that I do that for everyone, but I think inevitably you end up doing a little bit more, spending more time, when you have more than just a name and a room number.</w:t>
      </w:r>
      <w:r w:rsidRPr="00F502DF">
        <w:rPr>
          <w:rFonts w:cstheme="minorHAnsi"/>
          <w:color w:val="000000" w:themeColor="text1"/>
          <w:sz w:val="24"/>
        </w:rPr>
        <w:t>” (</w:t>
      </w:r>
      <w:r w:rsidRPr="000704DB">
        <w:rPr>
          <w:rFonts w:cstheme="minorHAnsi"/>
          <w:i/>
          <w:iCs/>
          <w:color w:val="000000" w:themeColor="text1"/>
          <w:sz w:val="24"/>
        </w:rPr>
        <w:t>Resident physician</w:t>
      </w:r>
      <w:r w:rsidRPr="00F502DF">
        <w:rPr>
          <w:rFonts w:cstheme="minorHAnsi"/>
          <w:color w:val="000000" w:themeColor="text1"/>
          <w:sz w:val="24"/>
        </w:rPr>
        <w:t>)</w:t>
      </w:r>
    </w:p>
    <w:p w14:paraId="473769EF" w14:textId="77777777" w:rsidR="000C7DB1" w:rsidRPr="00F502DF" w:rsidRDefault="000C7DB1" w:rsidP="000C7DB1">
      <w:pPr>
        <w:ind w:left="720"/>
        <w:rPr>
          <w:rFonts w:cstheme="minorHAnsi"/>
          <w:color w:val="000000" w:themeColor="text1"/>
          <w:sz w:val="24"/>
        </w:rPr>
      </w:pPr>
    </w:p>
    <w:p w14:paraId="33E7BEF5" w14:textId="77777777" w:rsidR="000C7DB1" w:rsidRPr="00F502DF" w:rsidRDefault="000C7DB1" w:rsidP="0023638D">
      <w:pPr>
        <w:rPr>
          <w:rFonts w:cstheme="minorHAnsi"/>
          <w:color w:val="000000" w:themeColor="text1"/>
          <w:sz w:val="24"/>
        </w:rPr>
      </w:pPr>
      <w:r w:rsidRPr="00F502DF">
        <w:rPr>
          <w:rFonts w:cstheme="minorHAnsi"/>
          <w:i/>
          <w:iCs/>
          <w:color w:val="000000" w:themeColor="text1"/>
          <w:sz w:val="24"/>
        </w:rPr>
        <w:t>“And that's where we learned things like she liked the golden girls, and she likes this type of music, and this will kind of bring her out of a slump if she's having a down day and so that was always really helpful. ...  So, to kind of give them that little, yeah, we know so-and-so likes the NFL and so we will put that on or whatever it was. I think it just allowed them to know that they were being cared for emotionally, not just physically while they're here.”</w:t>
      </w:r>
      <w:r w:rsidRPr="00F502DF">
        <w:rPr>
          <w:rFonts w:cstheme="minorHAnsi"/>
          <w:color w:val="000000" w:themeColor="text1"/>
          <w:sz w:val="24"/>
        </w:rPr>
        <w:t xml:space="preserve"> (</w:t>
      </w:r>
      <w:r w:rsidRPr="000704DB">
        <w:rPr>
          <w:rFonts w:cstheme="minorHAnsi"/>
          <w:i/>
          <w:iCs/>
          <w:color w:val="000000" w:themeColor="text1"/>
          <w:sz w:val="24"/>
        </w:rPr>
        <w:t>Nurse</w:t>
      </w:r>
      <w:r w:rsidRPr="00F502DF">
        <w:rPr>
          <w:rFonts w:cstheme="minorHAnsi"/>
          <w:color w:val="000000" w:themeColor="text1"/>
          <w:sz w:val="24"/>
        </w:rPr>
        <w:t>)</w:t>
      </w:r>
    </w:p>
    <w:p w14:paraId="5C957B45" w14:textId="77777777" w:rsidR="000C7DB1" w:rsidRPr="00F502DF" w:rsidRDefault="000C7DB1" w:rsidP="000C7DB1">
      <w:pPr>
        <w:ind w:left="720"/>
        <w:rPr>
          <w:rFonts w:cstheme="minorHAnsi"/>
          <w:color w:val="000000" w:themeColor="text1"/>
          <w:sz w:val="24"/>
        </w:rPr>
      </w:pPr>
    </w:p>
    <w:p w14:paraId="6DA6DDBB" w14:textId="5954E88E" w:rsidR="000C7DB1" w:rsidRDefault="000C7DB1" w:rsidP="00881818">
      <w:pPr>
        <w:rPr>
          <w:rFonts w:cstheme="minorHAnsi"/>
          <w:color w:val="000000" w:themeColor="text1"/>
          <w:sz w:val="24"/>
        </w:rPr>
      </w:pPr>
      <w:r w:rsidRPr="00F502DF">
        <w:rPr>
          <w:rFonts w:cstheme="minorHAnsi"/>
          <w:i/>
          <w:iCs/>
          <w:color w:val="000000" w:themeColor="text1"/>
          <w:sz w:val="24"/>
        </w:rPr>
        <w:lastRenderedPageBreak/>
        <w:t>“So, giving people nicknames, just even calling one of our patients the Rocket Scientist, because he was, that's another way for people to realize what you're doing here...”</w:t>
      </w:r>
      <w:r w:rsidRPr="00F502DF">
        <w:rPr>
          <w:rFonts w:cstheme="minorHAnsi"/>
          <w:color w:val="000000" w:themeColor="text1"/>
          <w:sz w:val="24"/>
        </w:rPr>
        <w:t xml:space="preserve"> (</w:t>
      </w:r>
      <w:r w:rsidRPr="000704DB">
        <w:rPr>
          <w:rFonts w:cstheme="minorHAnsi"/>
          <w:i/>
          <w:iCs/>
          <w:color w:val="000000" w:themeColor="text1"/>
          <w:sz w:val="24"/>
        </w:rPr>
        <w:t>Attending physician)</w:t>
      </w:r>
    </w:p>
    <w:p w14:paraId="05453F39" w14:textId="4C973018" w:rsidR="00461E1D" w:rsidRDefault="00461E1D" w:rsidP="00881818">
      <w:pPr>
        <w:rPr>
          <w:rFonts w:cstheme="minorHAnsi"/>
          <w:color w:val="000000" w:themeColor="text1"/>
          <w:sz w:val="24"/>
        </w:rPr>
      </w:pPr>
    </w:p>
    <w:p w14:paraId="5F1CE002" w14:textId="3DA80BE4" w:rsidR="00461E1D" w:rsidRPr="00782C3D" w:rsidRDefault="00461E1D" w:rsidP="00881818">
      <w:pPr>
        <w:rPr>
          <w:rFonts w:cstheme="minorHAnsi"/>
          <w:color w:val="000000" w:themeColor="text1"/>
          <w:sz w:val="24"/>
          <w:u w:val="single"/>
        </w:rPr>
      </w:pPr>
      <w:r w:rsidRPr="00782C3D">
        <w:rPr>
          <w:rFonts w:cstheme="minorHAnsi"/>
          <w:color w:val="000000" w:themeColor="text1"/>
          <w:sz w:val="24"/>
          <w:u w:val="single"/>
        </w:rPr>
        <w:t xml:space="preserve">Improved Communication </w:t>
      </w:r>
      <w:proofErr w:type="gramStart"/>
      <w:r w:rsidRPr="00782C3D">
        <w:rPr>
          <w:rFonts w:cstheme="minorHAnsi"/>
          <w:color w:val="000000" w:themeColor="text1"/>
          <w:sz w:val="24"/>
          <w:u w:val="single"/>
        </w:rPr>
        <w:t>With</w:t>
      </w:r>
      <w:proofErr w:type="gramEnd"/>
      <w:r w:rsidRPr="00782C3D">
        <w:rPr>
          <w:rFonts w:cstheme="minorHAnsi"/>
          <w:color w:val="000000" w:themeColor="text1"/>
          <w:sz w:val="24"/>
          <w:u w:val="single"/>
        </w:rPr>
        <w:t xml:space="preserve"> Loved Ones With TIMS</w:t>
      </w:r>
    </w:p>
    <w:p w14:paraId="673F19F3" w14:textId="77777777" w:rsidR="00881818" w:rsidRDefault="00881818" w:rsidP="00881818">
      <w:pPr>
        <w:rPr>
          <w:rFonts w:cstheme="minorHAnsi"/>
          <w:color w:val="000000" w:themeColor="text1"/>
          <w:sz w:val="24"/>
        </w:rPr>
      </w:pPr>
    </w:p>
    <w:p w14:paraId="4F5A3F73" w14:textId="27544746" w:rsidR="00D00145" w:rsidRPr="00F502DF" w:rsidRDefault="00D00145" w:rsidP="00881818">
      <w:pPr>
        <w:rPr>
          <w:rFonts w:cstheme="minorHAnsi"/>
          <w:color w:val="000000" w:themeColor="text1"/>
          <w:sz w:val="24"/>
        </w:rPr>
      </w:pPr>
      <w:r w:rsidRPr="00F502DF">
        <w:rPr>
          <w:rFonts w:cstheme="minorHAnsi"/>
          <w:i/>
          <w:iCs/>
          <w:color w:val="000000" w:themeColor="text1"/>
          <w:sz w:val="24"/>
        </w:rPr>
        <w:t xml:space="preserve">It did help because it was a talking point. So, a lot of times they </w:t>
      </w:r>
      <w:proofErr w:type="gramStart"/>
      <w:r w:rsidRPr="00F502DF">
        <w:rPr>
          <w:rFonts w:cstheme="minorHAnsi"/>
          <w:i/>
          <w:iCs/>
          <w:color w:val="000000" w:themeColor="text1"/>
          <w:sz w:val="24"/>
        </w:rPr>
        <w:t>have to</w:t>
      </w:r>
      <w:proofErr w:type="gramEnd"/>
      <w:r w:rsidRPr="00F502DF">
        <w:rPr>
          <w:rFonts w:cstheme="minorHAnsi"/>
          <w:i/>
          <w:iCs/>
          <w:color w:val="000000" w:themeColor="text1"/>
          <w:sz w:val="24"/>
        </w:rPr>
        <w:t xml:space="preserve"> trust you right off the bat, you're doing fairly invasive things to their family member. And so, it's hard for them to, they </w:t>
      </w:r>
      <w:proofErr w:type="gramStart"/>
      <w:r w:rsidRPr="00F502DF">
        <w:rPr>
          <w:rFonts w:cstheme="minorHAnsi"/>
          <w:i/>
          <w:iCs/>
          <w:color w:val="000000" w:themeColor="text1"/>
          <w:sz w:val="24"/>
        </w:rPr>
        <w:t>have to</w:t>
      </w:r>
      <w:proofErr w:type="gramEnd"/>
      <w:r w:rsidRPr="00F502DF">
        <w:rPr>
          <w:rFonts w:cstheme="minorHAnsi"/>
          <w:i/>
          <w:iCs/>
          <w:color w:val="000000" w:themeColor="text1"/>
          <w:sz w:val="24"/>
        </w:rPr>
        <w:t xml:space="preserve"> have that trust with you very quickly. And so, it's nice if you can meet them on a more personal level and let them know, even though you know your heart is there a hundred percent to take care of them, you're communicating that you care enough to know details about their life. </w:t>
      </w:r>
      <w:r w:rsidRPr="00F502DF">
        <w:rPr>
          <w:rFonts w:cstheme="minorHAnsi"/>
          <w:color w:val="000000" w:themeColor="text1"/>
          <w:sz w:val="24"/>
        </w:rPr>
        <w:t>(</w:t>
      </w:r>
      <w:r w:rsidRPr="000704DB">
        <w:rPr>
          <w:rFonts w:cstheme="minorHAnsi"/>
          <w:i/>
          <w:iCs/>
          <w:color w:val="000000" w:themeColor="text1"/>
          <w:sz w:val="24"/>
        </w:rPr>
        <w:t>Nurse)</w:t>
      </w:r>
    </w:p>
    <w:p w14:paraId="1CA67C30" w14:textId="77777777" w:rsidR="00881818" w:rsidRDefault="00881818">
      <w:pPr>
        <w:rPr>
          <w:rFonts w:cstheme="minorHAnsi"/>
          <w:i/>
          <w:iCs/>
          <w:color w:val="000000" w:themeColor="text1"/>
          <w:sz w:val="24"/>
        </w:rPr>
      </w:pPr>
    </w:p>
    <w:p w14:paraId="29F9F20F" w14:textId="1DB1F57D" w:rsidR="00584664" w:rsidRDefault="00F128B5">
      <w:pPr>
        <w:rPr>
          <w:rFonts w:cstheme="minorHAnsi"/>
          <w:i/>
          <w:iCs/>
          <w:color w:val="000000" w:themeColor="text1"/>
          <w:sz w:val="24"/>
        </w:rPr>
      </w:pPr>
      <w:r w:rsidRPr="00F502DF">
        <w:rPr>
          <w:rFonts w:cstheme="minorHAnsi"/>
          <w:i/>
          <w:iCs/>
          <w:color w:val="000000" w:themeColor="text1"/>
          <w:sz w:val="24"/>
        </w:rPr>
        <w:t>And so, it just kind of helps build rapport so that they feel more comfortable with you doing things you need to do. And honestly, at times, if a family member is uncomfortable, they will sometimes, you're trying to do a task and they will kind of stop you and have questions, or I don't know if I like you doing that. So, if you're able to meet them on a more personal level, they're more inclined to let you do your job.”</w:t>
      </w:r>
      <w:r>
        <w:rPr>
          <w:rFonts w:cstheme="minorHAnsi"/>
          <w:i/>
          <w:iCs/>
          <w:color w:val="000000" w:themeColor="text1"/>
          <w:sz w:val="24"/>
        </w:rPr>
        <w:t xml:space="preserve"> (Nurse)</w:t>
      </w:r>
    </w:p>
    <w:p w14:paraId="4F2382B1" w14:textId="2059A8AE" w:rsidR="00F37A83" w:rsidRDefault="00F37A83">
      <w:pPr>
        <w:rPr>
          <w:rFonts w:cstheme="minorHAnsi"/>
          <w:i/>
          <w:iCs/>
          <w:color w:val="000000" w:themeColor="text1"/>
          <w:sz w:val="24"/>
        </w:rPr>
      </w:pPr>
    </w:p>
    <w:p w14:paraId="2AA8CFAA" w14:textId="5FBBF970" w:rsidR="00F37A83" w:rsidRDefault="00F37A83">
      <w:pPr>
        <w:rPr>
          <w:rFonts w:cstheme="minorHAnsi"/>
          <w:i/>
          <w:iCs/>
          <w:color w:val="000000" w:themeColor="text1"/>
          <w:sz w:val="24"/>
        </w:rPr>
      </w:pPr>
      <w:r w:rsidRPr="00F502DF">
        <w:rPr>
          <w:rFonts w:cstheme="minorHAnsi"/>
          <w:i/>
          <w:iCs/>
          <w:color w:val="000000" w:themeColor="text1"/>
          <w:sz w:val="24"/>
        </w:rPr>
        <w:t>I mean, if the family's there, or they come in and then I can tell them that I listened to it, I think they get excited knowing that we took the time out to hear what they had to say about their family, and I think they appreciate that we're making that extra effort. I think it's nice.” (Nurse)</w:t>
      </w:r>
    </w:p>
    <w:p w14:paraId="229237ED" w14:textId="5E784800" w:rsidR="00461E1D" w:rsidRDefault="00461E1D">
      <w:pPr>
        <w:rPr>
          <w:rFonts w:cstheme="minorHAnsi"/>
          <w:i/>
          <w:iCs/>
          <w:color w:val="000000" w:themeColor="text1"/>
          <w:sz w:val="24"/>
        </w:rPr>
      </w:pPr>
    </w:p>
    <w:p w14:paraId="551169D0" w14:textId="1880EC7C" w:rsidR="00881818" w:rsidRDefault="00461E1D" w:rsidP="00782C3D">
      <w:pPr>
        <w:rPr>
          <w:rFonts w:cstheme="minorHAnsi"/>
          <w:color w:val="000000" w:themeColor="text1"/>
          <w:sz w:val="24"/>
          <w:u w:val="single"/>
        </w:rPr>
      </w:pPr>
      <w:r w:rsidRPr="00782C3D">
        <w:rPr>
          <w:rFonts w:cstheme="minorHAnsi"/>
          <w:color w:val="000000" w:themeColor="text1"/>
          <w:sz w:val="24"/>
          <w:u w:val="single"/>
        </w:rPr>
        <w:t>Integrating TIMS Into Workflow</w:t>
      </w:r>
    </w:p>
    <w:p w14:paraId="24FD22CC" w14:textId="77777777" w:rsidR="00782C3D" w:rsidRPr="00782C3D" w:rsidRDefault="00782C3D" w:rsidP="00782C3D">
      <w:pPr>
        <w:rPr>
          <w:rFonts w:cstheme="minorHAnsi"/>
          <w:color w:val="000000" w:themeColor="text1"/>
          <w:sz w:val="24"/>
          <w:u w:val="single"/>
        </w:rPr>
      </w:pPr>
    </w:p>
    <w:p w14:paraId="1ED2698C" w14:textId="5935AE87" w:rsidR="00F91E5E" w:rsidRPr="00F502DF" w:rsidRDefault="00F91E5E" w:rsidP="00881818">
      <w:pPr>
        <w:autoSpaceDE w:val="0"/>
        <w:autoSpaceDN w:val="0"/>
        <w:adjustRightInd w:val="0"/>
        <w:spacing w:after="200"/>
        <w:rPr>
          <w:rFonts w:cstheme="minorHAnsi"/>
          <w:sz w:val="24"/>
        </w:rPr>
      </w:pPr>
      <w:r w:rsidRPr="00F502DF">
        <w:rPr>
          <w:rFonts w:cstheme="minorHAnsi"/>
          <w:i/>
          <w:iCs/>
          <w:sz w:val="24"/>
        </w:rPr>
        <w:t>I think that at the beginning of the shift, listening to the TIMS file is a great time, because you have that background information. So, when you go into the patient's room, you know more about them. It's like a part of giving report. You go through all the systems, and usually we give a little blip about family life. Well, TIMS files can be a part of that. And it's so short, too.</w:t>
      </w:r>
      <w:r w:rsidRPr="00F502DF">
        <w:rPr>
          <w:rFonts w:cstheme="minorHAnsi"/>
          <w:sz w:val="24"/>
        </w:rPr>
        <w:t xml:space="preserve"> (</w:t>
      </w:r>
      <w:r w:rsidR="007557B1" w:rsidRPr="007557B1">
        <w:rPr>
          <w:rFonts w:cstheme="minorHAnsi"/>
          <w:i/>
          <w:iCs/>
          <w:sz w:val="24"/>
        </w:rPr>
        <w:t>N</w:t>
      </w:r>
      <w:r w:rsidRPr="007557B1">
        <w:rPr>
          <w:rFonts w:cstheme="minorHAnsi"/>
          <w:i/>
          <w:iCs/>
          <w:sz w:val="24"/>
        </w:rPr>
        <w:t>urse</w:t>
      </w:r>
      <w:r w:rsidRPr="00F502DF">
        <w:rPr>
          <w:rFonts w:cstheme="minorHAnsi"/>
          <w:sz w:val="24"/>
        </w:rPr>
        <w:t>)</w:t>
      </w:r>
    </w:p>
    <w:p w14:paraId="0927D4EA" w14:textId="5D7EB501" w:rsidR="00F91E5E" w:rsidRPr="00F502DF" w:rsidRDefault="00F91E5E" w:rsidP="00881818">
      <w:pPr>
        <w:autoSpaceDE w:val="0"/>
        <w:autoSpaceDN w:val="0"/>
        <w:adjustRightInd w:val="0"/>
        <w:spacing w:after="200"/>
        <w:rPr>
          <w:rFonts w:cstheme="minorHAnsi"/>
          <w:i/>
          <w:iCs/>
          <w:sz w:val="24"/>
        </w:rPr>
      </w:pPr>
      <w:r w:rsidRPr="00F502DF">
        <w:rPr>
          <w:rFonts w:cstheme="minorHAnsi"/>
          <w:i/>
          <w:iCs/>
          <w:sz w:val="24"/>
        </w:rPr>
        <w:t>It's honestly easier on night shift, just because I'm not doing as much on nights. It's a little slower at night, so there's usually breaks. But during the day, I would say in the afternoons are usually the best time, because during the morning, there's rounds and everything. (</w:t>
      </w:r>
      <w:r w:rsidR="007557B1">
        <w:rPr>
          <w:rFonts w:cstheme="minorHAnsi"/>
          <w:i/>
          <w:iCs/>
          <w:sz w:val="24"/>
        </w:rPr>
        <w:t>N</w:t>
      </w:r>
      <w:r w:rsidRPr="00F502DF">
        <w:rPr>
          <w:rFonts w:cstheme="minorHAnsi"/>
          <w:i/>
          <w:iCs/>
          <w:sz w:val="24"/>
        </w:rPr>
        <w:t>urse)</w:t>
      </w:r>
    </w:p>
    <w:p w14:paraId="7FF12F4B" w14:textId="1E2CA61B" w:rsidR="00D72FEF" w:rsidRPr="00782C3D" w:rsidRDefault="00F91E5E" w:rsidP="00782C3D">
      <w:pPr>
        <w:autoSpaceDE w:val="0"/>
        <w:autoSpaceDN w:val="0"/>
        <w:adjustRightInd w:val="0"/>
        <w:spacing w:after="200"/>
        <w:rPr>
          <w:rFonts w:cstheme="minorHAnsi"/>
          <w:sz w:val="24"/>
        </w:rPr>
      </w:pPr>
      <w:r w:rsidRPr="00F502DF">
        <w:rPr>
          <w:rFonts w:cstheme="minorHAnsi"/>
          <w:i/>
          <w:iCs/>
          <w:sz w:val="24"/>
        </w:rPr>
        <w:t>Usually when I get some downtime, like when the phones aren't ringing or anything, and I just want to just look, I'll just go and listen.”</w:t>
      </w:r>
      <w:r w:rsidRPr="00F502DF">
        <w:rPr>
          <w:rFonts w:cstheme="minorHAnsi"/>
          <w:sz w:val="24"/>
        </w:rPr>
        <w:t xml:space="preserve"> (</w:t>
      </w:r>
      <w:r w:rsidRPr="000704DB">
        <w:rPr>
          <w:rFonts w:cstheme="minorHAnsi"/>
          <w:i/>
          <w:iCs/>
          <w:sz w:val="24"/>
        </w:rPr>
        <w:t>CCSR</w:t>
      </w:r>
      <w:r w:rsidRPr="00F502DF">
        <w:rPr>
          <w:rFonts w:cstheme="minorHAnsi"/>
          <w:sz w:val="24"/>
        </w:rPr>
        <w:t>)</w:t>
      </w:r>
    </w:p>
    <w:p w14:paraId="5EAE1F32" w14:textId="77777777" w:rsidR="00D72FEF" w:rsidRPr="00F502DF" w:rsidRDefault="00D72FEF" w:rsidP="00881818">
      <w:pPr>
        <w:rPr>
          <w:rFonts w:cstheme="minorHAnsi"/>
          <w:color w:val="000000" w:themeColor="text1"/>
          <w:sz w:val="24"/>
        </w:rPr>
      </w:pPr>
      <w:r w:rsidRPr="00F502DF">
        <w:rPr>
          <w:rFonts w:cstheme="minorHAnsi"/>
          <w:i/>
          <w:iCs/>
          <w:color w:val="000000" w:themeColor="text1"/>
          <w:sz w:val="24"/>
        </w:rPr>
        <w:t>I think the length is good. I think it's not too long, but I think it's just enough to really ... because you need a little time to connect. So, you do need it to be enough that you're feeling and connecting through their words, but not so long that you're like, oh gosh, I just don't have time. So, I think the length has actually been really good.”</w:t>
      </w:r>
      <w:r w:rsidRPr="00F502DF">
        <w:rPr>
          <w:rFonts w:cstheme="minorHAnsi"/>
          <w:color w:val="000000" w:themeColor="text1"/>
          <w:sz w:val="24"/>
        </w:rPr>
        <w:t xml:space="preserve"> (</w:t>
      </w:r>
      <w:r w:rsidRPr="000704DB">
        <w:rPr>
          <w:rFonts w:cstheme="minorHAnsi"/>
          <w:i/>
          <w:iCs/>
          <w:color w:val="000000" w:themeColor="text1"/>
          <w:sz w:val="24"/>
        </w:rPr>
        <w:t>Nurse</w:t>
      </w:r>
      <w:r w:rsidRPr="00F502DF">
        <w:rPr>
          <w:rFonts w:cstheme="minorHAnsi"/>
          <w:color w:val="000000" w:themeColor="text1"/>
          <w:sz w:val="24"/>
        </w:rPr>
        <w:t>)</w:t>
      </w:r>
    </w:p>
    <w:p w14:paraId="593619CB" w14:textId="77777777" w:rsidR="00A5672A" w:rsidRDefault="00A5672A"/>
    <w:sectPr w:rsidR="00A5672A" w:rsidSect="00CC0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AA"/>
    <w:rsid w:val="00020A05"/>
    <w:rsid w:val="000704DB"/>
    <w:rsid w:val="000C7DB1"/>
    <w:rsid w:val="00125934"/>
    <w:rsid w:val="002212A6"/>
    <w:rsid w:val="0023638D"/>
    <w:rsid w:val="00461E1D"/>
    <w:rsid w:val="00494560"/>
    <w:rsid w:val="00584664"/>
    <w:rsid w:val="005C66AB"/>
    <w:rsid w:val="007009AA"/>
    <w:rsid w:val="007557B1"/>
    <w:rsid w:val="00782C3D"/>
    <w:rsid w:val="007F2A43"/>
    <w:rsid w:val="00881818"/>
    <w:rsid w:val="00995BC2"/>
    <w:rsid w:val="009E1F51"/>
    <w:rsid w:val="00A5672A"/>
    <w:rsid w:val="00A67E34"/>
    <w:rsid w:val="00CC0F39"/>
    <w:rsid w:val="00D00145"/>
    <w:rsid w:val="00D72FEF"/>
    <w:rsid w:val="00D76DC0"/>
    <w:rsid w:val="00D828E8"/>
    <w:rsid w:val="00EE2766"/>
    <w:rsid w:val="00F128B5"/>
    <w:rsid w:val="00F37A83"/>
    <w:rsid w:val="00F9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7D7DAA"/>
  <w15:chartTrackingRefBased/>
  <w15:docId w15:val="{6B90E009-DBE5-034B-9FC0-D706C798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Tracey</dc:creator>
  <cp:keywords/>
  <dc:description/>
  <cp:lastModifiedBy>Elizabeth Tracey</cp:lastModifiedBy>
  <cp:revision>2</cp:revision>
  <dcterms:created xsi:type="dcterms:W3CDTF">2022-02-20T16:24:00Z</dcterms:created>
  <dcterms:modified xsi:type="dcterms:W3CDTF">2022-02-20T16:24:00Z</dcterms:modified>
</cp:coreProperties>
</file>