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92D" w:rsidRPr="00067A7B" w:rsidRDefault="00067A7B" w:rsidP="0061692D">
      <w:pPr>
        <w:rPr>
          <w:rFonts w:ascii="Times New Roman" w:hAnsi="Times New Roman" w:cs="Times New Roman"/>
          <w:b/>
          <w:lang w:val="en-US"/>
        </w:rPr>
      </w:pPr>
      <w:r w:rsidRPr="00067A7B">
        <w:rPr>
          <w:rFonts w:ascii="Times New Roman" w:hAnsi="Times New Roman" w:cs="Times New Roman"/>
          <w:b/>
          <w:lang w:val="en-US"/>
        </w:rPr>
        <w:t>Highlights</w:t>
      </w:r>
    </w:p>
    <w:p w:rsidR="0061692D" w:rsidRPr="00067A7B" w:rsidRDefault="0061692D" w:rsidP="0061692D">
      <w:pPr>
        <w:rPr>
          <w:rFonts w:ascii="Times New Roman" w:hAnsi="Times New Roman" w:cs="Times New Roman"/>
          <w:lang w:val="en-US"/>
        </w:rPr>
      </w:pPr>
      <w:r w:rsidRPr="00067A7B">
        <w:rPr>
          <w:rFonts w:ascii="Times New Roman" w:hAnsi="Times New Roman" w:cs="Times New Roman"/>
          <w:lang w:val="en-US"/>
        </w:rPr>
        <w:t xml:space="preserve">1. </w:t>
      </w:r>
      <w:r w:rsidR="006072FD" w:rsidRPr="006072FD">
        <w:rPr>
          <w:rFonts w:ascii="Times New Roman" w:hAnsi="Times New Roman" w:cs="Times New Roman"/>
          <w:lang w:val="en-US"/>
        </w:rPr>
        <w:t>Use of computer programs in geotechnical engineering to determine soil problems resulting from earthquakes.</w:t>
      </w:r>
      <w:bookmarkStart w:id="0" w:name="_GoBack"/>
      <w:bookmarkEnd w:id="0"/>
    </w:p>
    <w:p w:rsidR="00E223B1" w:rsidRPr="00067A7B" w:rsidRDefault="0061692D" w:rsidP="0061692D">
      <w:pPr>
        <w:rPr>
          <w:rFonts w:ascii="Times New Roman" w:hAnsi="Times New Roman" w:cs="Times New Roman"/>
          <w:lang w:val="en-US"/>
        </w:rPr>
      </w:pPr>
      <w:r w:rsidRPr="00067A7B">
        <w:rPr>
          <w:rFonts w:ascii="Times New Roman" w:hAnsi="Times New Roman" w:cs="Times New Roman"/>
          <w:lang w:val="en-US"/>
        </w:rPr>
        <w:t>2. Geophysical and geological data were integrated</w:t>
      </w:r>
    </w:p>
    <w:p w:rsidR="002F7CE8" w:rsidRPr="00067A7B" w:rsidRDefault="000F7F67" w:rsidP="002F7CE8">
      <w:pPr>
        <w:rPr>
          <w:rFonts w:ascii="Times New Roman" w:hAnsi="Times New Roman" w:cs="Times New Roman"/>
          <w:lang w:val="en-US"/>
        </w:rPr>
      </w:pPr>
      <w:r w:rsidRPr="00067A7B">
        <w:rPr>
          <w:rFonts w:ascii="Times New Roman" w:hAnsi="Times New Roman" w:cs="Times New Roman"/>
          <w:lang w:val="en-US"/>
        </w:rPr>
        <w:t>3.</w:t>
      </w:r>
      <w:r w:rsidRPr="00067A7B">
        <w:rPr>
          <w:lang w:val="en-US"/>
        </w:rPr>
        <w:t xml:space="preserve"> </w:t>
      </w:r>
      <w:r w:rsidR="002F7CE8" w:rsidRPr="002F7CE8">
        <w:rPr>
          <w:rFonts w:ascii="Times New Roman" w:hAnsi="Times New Roman" w:cs="Times New Roman"/>
          <w:lang w:val="en-US"/>
        </w:rPr>
        <w:t>The importance of evaluating earthquake and soil parameters together in soil liquefaction</w:t>
      </w:r>
      <w:r w:rsidR="002F7CE8">
        <w:rPr>
          <w:rFonts w:ascii="Times New Roman" w:hAnsi="Times New Roman" w:cs="Times New Roman"/>
          <w:lang w:val="en-US"/>
        </w:rPr>
        <w:t xml:space="preserve"> research</w:t>
      </w:r>
    </w:p>
    <w:p w:rsidR="000F7F67" w:rsidRDefault="000F7F67" w:rsidP="0061692D">
      <w:pPr>
        <w:rPr>
          <w:rFonts w:ascii="Times New Roman" w:hAnsi="Times New Roman" w:cs="Times New Roman"/>
          <w:lang w:val="en-US"/>
        </w:rPr>
      </w:pPr>
    </w:p>
    <w:sectPr w:rsidR="000F7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2D"/>
    <w:rsid w:val="00067A7B"/>
    <w:rsid w:val="000F7F67"/>
    <w:rsid w:val="002F7CE8"/>
    <w:rsid w:val="006072FD"/>
    <w:rsid w:val="0061692D"/>
    <w:rsid w:val="00893AA9"/>
    <w:rsid w:val="00E2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83AB"/>
  <w15:chartTrackingRefBased/>
  <w15:docId w15:val="{086FCA93-1607-4F1F-8A3B-A47644D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6</cp:revision>
  <dcterms:created xsi:type="dcterms:W3CDTF">2020-10-25T10:24:00Z</dcterms:created>
  <dcterms:modified xsi:type="dcterms:W3CDTF">2022-05-15T09:03:00Z</dcterms:modified>
</cp:coreProperties>
</file>