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3595E" w14:textId="54243359" w:rsidR="00F3142C" w:rsidRPr="00AC635D" w:rsidRDefault="00FD7B8F" w:rsidP="00AC63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04044698"/>
      <w:r w:rsidRPr="00AC635D">
        <w:rPr>
          <w:rFonts w:ascii="Times New Roman" w:hAnsi="Times New Roman" w:cs="Times New Roman"/>
          <w:b/>
          <w:bCs/>
          <w:sz w:val="24"/>
          <w:szCs w:val="24"/>
        </w:rPr>
        <w:t>Supplementary Table S4</w:t>
      </w:r>
      <w:r w:rsidR="00F3142C" w:rsidRPr="00AC635D">
        <w:rPr>
          <w:rFonts w:ascii="Times New Roman" w:hAnsi="Times New Roman" w:cs="Times New Roman"/>
          <w:b/>
          <w:bCs/>
          <w:sz w:val="24"/>
          <w:szCs w:val="24"/>
        </w:rPr>
        <w:t xml:space="preserve">. Summary of antibody used in IHC </w:t>
      </w:r>
      <w:r w:rsidR="00F97CB2" w:rsidRPr="00AC635D">
        <w:rPr>
          <w:rFonts w:ascii="Times New Roman" w:hAnsi="Times New Roman" w:cs="Times New Roman"/>
          <w:b/>
          <w:bCs/>
          <w:sz w:val="24"/>
          <w:szCs w:val="24"/>
        </w:rPr>
        <w:t xml:space="preserve">stained </w:t>
      </w:r>
      <w:r w:rsidR="00F3142C" w:rsidRPr="00AC635D">
        <w:rPr>
          <w:rFonts w:ascii="Times New Roman" w:hAnsi="Times New Roman" w:cs="Times New Roman"/>
          <w:b/>
          <w:bCs/>
          <w:sz w:val="24"/>
          <w:szCs w:val="24"/>
        </w:rPr>
        <w:t xml:space="preserve">and patient characteristics of each </w:t>
      </w:r>
      <w:r w:rsidR="009746E0" w:rsidRPr="00AC635D">
        <w:rPr>
          <w:rFonts w:ascii="Times New Roman" w:hAnsi="Times New Roman" w:cs="Times New Roman"/>
          <w:b/>
          <w:bCs/>
          <w:sz w:val="24"/>
          <w:szCs w:val="24"/>
        </w:rPr>
        <w:t>sample</w:t>
      </w:r>
      <w:r w:rsidR="00A76473" w:rsidRPr="00AC635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A03224" w:rsidRPr="00AC635D">
        <w:rPr>
          <w:rFonts w:ascii="Times New Roman" w:hAnsi="Times New Roman" w:cs="Times New Roman"/>
          <w:sz w:val="24"/>
          <w:szCs w:val="24"/>
        </w:rPr>
        <w:t xml:space="preserve"> IHC images of </w:t>
      </w:r>
      <w:r w:rsidR="00C63A5B" w:rsidRPr="00AC635D">
        <w:rPr>
          <w:rFonts w:ascii="Times New Roman" w:hAnsi="Times New Roman" w:cs="Times New Roman"/>
          <w:sz w:val="24"/>
          <w:szCs w:val="24"/>
        </w:rPr>
        <w:t xml:space="preserve">tumor tissues regarding </w:t>
      </w:r>
      <w:r w:rsidR="00A03224" w:rsidRPr="00AC635D">
        <w:rPr>
          <w:rFonts w:ascii="Times New Roman" w:hAnsi="Times New Roman" w:cs="Times New Roman"/>
          <w:sz w:val="24"/>
          <w:szCs w:val="24"/>
        </w:rPr>
        <w:t>ATAD3C and SAPCD1 are not available in THPA database</w:t>
      </w:r>
      <w:r w:rsidR="00267638" w:rsidRPr="00AC635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4F3A2A" w:rsidRPr="00AC635D" w14:paraId="3457A234" w14:textId="77777777" w:rsidTr="00732BD7">
        <w:trPr>
          <w:jc w:val="center"/>
        </w:trPr>
        <w:tc>
          <w:tcPr>
            <w:tcW w:w="4868" w:type="dxa"/>
            <w:gridSpan w:val="2"/>
            <w:shd w:val="clear" w:color="auto" w:fill="auto"/>
          </w:tcPr>
          <w:p w14:paraId="0891E67A" w14:textId="6AFB47A7" w:rsidR="004F3A2A" w:rsidRPr="00AC635D" w:rsidRDefault="004F3A2A" w:rsidP="00EF4B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PPP2R2B</w:t>
            </w:r>
          </w:p>
        </w:tc>
        <w:tc>
          <w:tcPr>
            <w:tcW w:w="4868" w:type="dxa"/>
            <w:gridSpan w:val="2"/>
            <w:shd w:val="clear" w:color="auto" w:fill="auto"/>
          </w:tcPr>
          <w:p w14:paraId="199CEDB3" w14:textId="19591ABD" w:rsidR="004F3A2A" w:rsidRPr="00AC635D" w:rsidRDefault="004F3A2A" w:rsidP="00EF4B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TSPAN7</w:t>
            </w:r>
          </w:p>
        </w:tc>
      </w:tr>
      <w:tr w:rsidR="00BC704E" w:rsidRPr="00AC635D" w14:paraId="0B2156DB" w14:textId="3198354D" w:rsidTr="00732BD7">
        <w:trPr>
          <w:jc w:val="center"/>
        </w:trPr>
        <w:tc>
          <w:tcPr>
            <w:tcW w:w="2434" w:type="dxa"/>
            <w:shd w:val="clear" w:color="auto" w:fill="auto"/>
          </w:tcPr>
          <w:p w14:paraId="2FAEA1D1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cancer</w:t>
            </w:r>
          </w:p>
          <w:p w14:paraId="5982A026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HPA042122</w:t>
            </w:r>
          </w:p>
          <w:p w14:paraId="0346A7C0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Female, age 60</w:t>
            </w:r>
          </w:p>
          <w:p w14:paraId="489E3157" w14:textId="7D03A9EA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Urinary bladder </w:t>
            </w:r>
          </w:p>
          <w:p w14:paraId="77D7A01C" w14:textId="109A5FA9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Urothelial carcinoma, High grade </w:t>
            </w:r>
          </w:p>
          <w:p w14:paraId="25FC8C97" w14:textId="0A6374EB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3517</w:t>
            </w:r>
          </w:p>
          <w:p w14:paraId="64AA4DED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Tumor cells</w:t>
            </w:r>
          </w:p>
          <w:p w14:paraId="2C11555B" w14:textId="38E8EE0E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="004F3A2A"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  <w:p w14:paraId="2EF85BBE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Weak</w:t>
            </w:r>
          </w:p>
          <w:p w14:paraId="08E44D90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75%-25%</w:t>
            </w:r>
          </w:p>
          <w:p w14:paraId="39803001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Location: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Cytoplasmic/</w:t>
            </w:r>
          </w:p>
          <w:p w14:paraId="091D118D" w14:textId="46A83474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Membranous</w:t>
            </w:r>
          </w:p>
          <w:p w14:paraId="7709C995" w14:textId="77777777" w:rsidR="004F3A2A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F3A2A" w:rsidRPr="00AC635D">
              <w:rPr>
                <w:rFonts w:ascii="Times New Roman" w:hAnsi="Times New Roman" w:cs="Times New Roman"/>
                <w:sz w:val="24"/>
                <w:szCs w:val="24"/>
              </w:rPr>
              <w:t>year survival:</w:t>
            </w:r>
          </w:p>
          <w:p w14:paraId="50F5B3E8" w14:textId="77777777" w:rsidR="004F3A2A" w:rsidRPr="00AC635D" w:rsidRDefault="004F3A2A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BC704E"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 52%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 w:rsidR="00BC704E"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 34% </w:t>
            </w:r>
          </w:p>
          <w:p w14:paraId="3DD3374B" w14:textId="0B6230C5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 &lt; 0.001</w:t>
            </w:r>
          </w:p>
        </w:tc>
        <w:tc>
          <w:tcPr>
            <w:tcW w:w="2434" w:type="dxa"/>
            <w:shd w:val="clear" w:color="auto" w:fill="auto"/>
          </w:tcPr>
          <w:p w14:paraId="446C70BB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0F2D9279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HPA042122</w:t>
            </w:r>
          </w:p>
          <w:p w14:paraId="6258EBF2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55</w:t>
            </w:r>
          </w:p>
          <w:p w14:paraId="08608167" w14:textId="0D548E5F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Urinary bladder </w:t>
            </w:r>
          </w:p>
          <w:p w14:paraId="795101C4" w14:textId="7FE679EC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Normal tissue, NOS</w:t>
            </w:r>
          </w:p>
          <w:p w14:paraId="3EFA8502" w14:textId="77777777" w:rsidR="00EF4B32" w:rsidRPr="00AC635D" w:rsidRDefault="00EF4B32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DA2A2" w14:textId="7ED7FC64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1798</w:t>
            </w:r>
          </w:p>
          <w:p w14:paraId="74E2D802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cells</w:t>
            </w:r>
          </w:p>
          <w:p w14:paraId="4E4990B6" w14:textId="05E0B6CC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="00EF4B32"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  <w:p w14:paraId="22F56CC0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Strong</w:t>
            </w:r>
          </w:p>
          <w:p w14:paraId="3C59BBD2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&gt;75%</w:t>
            </w:r>
          </w:p>
          <w:p w14:paraId="5987385C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Location: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Cytoplasmic/</w:t>
            </w:r>
          </w:p>
          <w:p w14:paraId="6AFD1BD3" w14:textId="3139F24F" w:rsidR="00BC704E" w:rsidRPr="00AC635D" w:rsidRDefault="00EF4B32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membranous</w:t>
            </w:r>
          </w:p>
        </w:tc>
        <w:tc>
          <w:tcPr>
            <w:tcW w:w="2434" w:type="dxa"/>
            <w:shd w:val="clear" w:color="auto" w:fill="auto"/>
          </w:tcPr>
          <w:p w14:paraId="25C6A106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cancer</w:t>
            </w:r>
          </w:p>
          <w:p w14:paraId="501C1CCD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CAB062566</w:t>
            </w:r>
          </w:p>
          <w:p w14:paraId="6189B219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61</w:t>
            </w:r>
          </w:p>
          <w:p w14:paraId="7A8249D0" w14:textId="18BE992E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73569D81" w14:textId="4383F0FE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carcinoma, High grade</w:t>
            </w:r>
          </w:p>
          <w:p w14:paraId="66F77CAE" w14:textId="5076709D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1984</w:t>
            </w:r>
          </w:p>
          <w:p w14:paraId="3F76FEF8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Tumor cells</w:t>
            </w:r>
          </w:p>
          <w:p w14:paraId="6C5600DF" w14:textId="0EEDE989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="00EF4B32"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Not detected</w:t>
            </w:r>
          </w:p>
          <w:p w14:paraId="68CAB7CC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Negative</w:t>
            </w:r>
          </w:p>
          <w:p w14:paraId="43F9F675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None</w:t>
            </w:r>
          </w:p>
          <w:p w14:paraId="7E64DD77" w14:textId="77777777" w:rsidR="00EF4B32" w:rsidRPr="00AC635D" w:rsidRDefault="00EF4B32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6FCBC" w14:textId="77777777" w:rsidR="00EF4B32" w:rsidRPr="00AC635D" w:rsidRDefault="00EF4B32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D20DB" w14:textId="7E910A59" w:rsidR="00EF4B32" w:rsidRPr="00AC635D" w:rsidRDefault="00EF4B32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5-year survival:</w:t>
            </w:r>
          </w:p>
          <w:p w14:paraId="55802F23" w14:textId="319D3931" w:rsidR="00EF4B32" w:rsidRPr="00AC635D" w:rsidRDefault="00EF4B32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high 33% low 5</w:t>
            </w:r>
            <w:r w:rsidR="00BC704E"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3% </w:t>
            </w:r>
          </w:p>
          <w:p w14:paraId="09A0CBED" w14:textId="72522C73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 0.0010</w:t>
            </w:r>
          </w:p>
        </w:tc>
        <w:tc>
          <w:tcPr>
            <w:tcW w:w="2434" w:type="dxa"/>
            <w:shd w:val="clear" w:color="auto" w:fill="auto"/>
          </w:tcPr>
          <w:p w14:paraId="6DC8E808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4F7A7051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CAB062566</w:t>
            </w:r>
          </w:p>
          <w:p w14:paraId="2733C58B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64</w:t>
            </w:r>
          </w:p>
          <w:p w14:paraId="082E317A" w14:textId="63073175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6F2CCFD6" w14:textId="0BAEEAE8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Normal tissue, NOS </w:t>
            </w:r>
          </w:p>
          <w:p w14:paraId="41838B5D" w14:textId="77777777" w:rsidR="00374465" w:rsidRPr="00AC635D" w:rsidRDefault="00374465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BB2C4" w14:textId="6E8652A9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1938</w:t>
            </w:r>
          </w:p>
          <w:p w14:paraId="4515FAA5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cells</w:t>
            </w:r>
          </w:p>
          <w:p w14:paraId="5A7FC69E" w14:textId="491D1FD9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="00374465"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Not detected</w:t>
            </w:r>
          </w:p>
          <w:p w14:paraId="0178103E" w14:textId="77777777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Negative</w:t>
            </w:r>
          </w:p>
          <w:p w14:paraId="37418B7D" w14:textId="7613BB44" w:rsidR="00BC704E" w:rsidRPr="00AC635D" w:rsidRDefault="00BC704E" w:rsidP="00BC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None</w:t>
            </w:r>
          </w:p>
        </w:tc>
      </w:tr>
      <w:tr w:rsidR="00E64587" w:rsidRPr="00AC635D" w14:paraId="740C26D8" w14:textId="77777777" w:rsidTr="00732BD7">
        <w:trPr>
          <w:jc w:val="center"/>
        </w:trPr>
        <w:tc>
          <w:tcPr>
            <w:tcW w:w="4868" w:type="dxa"/>
            <w:gridSpan w:val="2"/>
            <w:shd w:val="clear" w:color="auto" w:fill="auto"/>
          </w:tcPr>
          <w:p w14:paraId="6A866BEC" w14:textId="5F8AD9BB" w:rsidR="00E64587" w:rsidRPr="00AC635D" w:rsidRDefault="00E64587" w:rsidP="00E64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SYT15</w:t>
            </w:r>
          </w:p>
        </w:tc>
        <w:tc>
          <w:tcPr>
            <w:tcW w:w="4868" w:type="dxa"/>
            <w:gridSpan w:val="2"/>
            <w:shd w:val="clear" w:color="auto" w:fill="auto"/>
          </w:tcPr>
          <w:p w14:paraId="5B735EE4" w14:textId="651DE53A" w:rsidR="00E64587" w:rsidRPr="00AC635D" w:rsidRDefault="00E64587" w:rsidP="00E64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AC6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KR1BA</w:t>
            </w:r>
          </w:p>
        </w:tc>
      </w:tr>
      <w:tr w:rsidR="00E64587" w:rsidRPr="00AC635D" w14:paraId="06A44AA2" w14:textId="6890FCF2" w:rsidTr="00732BD7">
        <w:trPr>
          <w:jc w:val="center"/>
        </w:trPr>
        <w:tc>
          <w:tcPr>
            <w:tcW w:w="2434" w:type="dxa"/>
            <w:shd w:val="clear" w:color="auto" w:fill="auto"/>
          </w:tcPr>
          <w:p w14:paraId="6CCFB9B7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cancer</w:t>
            </w:r>
          </w:p>
          <w:p w14:paraId="78149910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HPA036972</w:t>
            </w:r>
          </w:p>
          <w:p w14:paraId="4940F71E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64</w:t>
            </w:r>
          </w:p>
          <w:p w14:paraId="5C5520EC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48DCF492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carcinoma, High grade</w:t>
            </w:r>
          </w:p>
          <w:p w14:paraId="5F9F6206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2839</w:t>
            </w:r>
          </w:p>
          <w:p w14:paraId="008069FC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Tumor cells</w:t>
            </w:r>
          </w:p>
          <w:p w14:paraId="596E87F1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 Not detected</w:t>
            </w:r>
          </w:p>
          <w:p w14:paraId="00620684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Negative</w:t>
            </w:r>
          </w:p>
          <w:p w14:paraId="4BA0AC5A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None</w:t>
            </w:r>
          </w:p>
          <w:p w14:paraId="6E00CD97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ACC5B" w14:textId="77777777" w:rsidR="00986681" w:rsidRPr="00AC635D" w:rsidRDefault="00986681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BFA5D" w14:textId="5C8A563A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5-year survival: </w:t>
            </w:r>
          </w:p>
          <w:p w14:paraId="252099D4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high 49% low 35% </w:t>
            </w:r>
          </w:p>
          <w:p w14:paraId="190DC3F0" w14:textId="6EBA1DE6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 0.0012</w:t>
            </w:r>
          </w:p>
        </w:tc>
        <w:tc>
          <w:tcPr>
            <w:tcW w:w="2434" w:type="dxa"/>
            <w:shd w:val="clear" w:color="auto" w:fill="auto"/>
          </w:tcPr>
          <w:p w14:paraId="7519F01F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7F1DC0EE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HPA036972</w:t>
            </w:r>
          </w:p>
          <w:p w14:paraId="337F6B6A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71</w:t>
            </w:r>
          </w:p>
          <w:p w14:paraId="3A488C36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0C37D122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Normal tissue, NOS </w:t>
            </w:r>
          </w:p>
          <w:p w14:paraId="545EACD6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98361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3384</w:t>
            </w:r>
          </w:p>
          <w:p w14:paraId="20D200D3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cells</w:t>
            </w:r>
          </w:p>
          <w:p w14:paraId="3376574D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 Medium</w:t>
            </w:r>
          </w:p>
          <w:p w14:paraId="5DFFE4BC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Moderate</w:t>
            </w:r>
          </w:p>
          <w:p w14:paraId="3CF6F03E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75%-25%</w:t>
            </w:r>
          </w:p>
          <w:p w14:paraId="40228064" w14:textId="686B3C3C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Location: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Nuclear</w:t>
            </w:r>
          </w:p>
        </w:tc>
        <w:tc>
          <w:tcPr>
            <w:tcW w:w="2434" w:type="dxa"/>
            <w:shd w:val="clear" w:color="auto" w:fill="auto"/>
          </w:tcPr>
          <w:p w14:paraId="63D39AEF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cancer</w:t>
            </w:r>
          </w:p>
          <w:p w14:paraId="47EBAFB2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HPA052751</w:t>
            </w:r>
          </w:p>
          <w:p w14:paraId="37C01695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62</w:t>
            </w:r>
          </w:p>
          <w:p w14:paraId="5F2F2094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2E01AE6D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carcinoma, High grade</w:t>
            </w:r>
          </w:p>
          <w:p w14:paraId="118D4B37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4946</w:t>
            </w:r>
          </w:p>
          <w:p w14:paraId="1C081C15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Tumor cells</w:t>
            </w:r>
          </w:p>
          <w:p w14:paraId="48580E7A" w14:textId="78EE49F2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  <w:p w14:paraId="58964FA8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Moderate</w:t>
            </w:r>
          </w:p>
          <w:p w14:paraId="197AC603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75%-25%</w:t>
            </w:r>
          </w:p>
          <w:p w14:paraId="160B1CBC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Location: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Cytoplasmic/</w:t>
            </w:r>
          </w:p>
          <w:p w14:paraId="435A2240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membranous</w:t>
            </w:r>
          </w:p>
          <w:p w14:paraId="20A9CE99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5"/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5-year survival: </w:t>
            </w:r>
          </w:p>
          <w:p w14:paraId="791DC047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high 28% low 45% </w:t>
            </w:r>
          </w:p>
          <w:p w14:paraId="5EA72ECC" w14:textId="2D679076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 0.00070</w:t>
            </w:r>
            <w:bookmarkEnd w:id="1"/>
          </w:p>
        </w:tc>
        <w:tc>
          <w:tcPr>
            <w:tcW w:w="2434" w:type="dxa"/>
            <w:shd w:val="clear" w:color="auto" w:fill="auto"/>
          </w:tcPr>
          <w:p w14:paraId="13771089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59C2235F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HPA052751</w:t>
            </w:r>
          </w:p>
          <w:p w14:paraId="07D3D7EB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66</w:t>
            </w:r>
          </w:p>
          <w:p w14:paraId="650F1521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0EAA8D20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Normal tissue, </w:t>
            </w:r>
            <w:bookmarkStart w:id="2" w:name="OLE_LINK6"/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bookmarkEnd w:id="2"/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A17BA2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4BAF3" w14:textId="0566539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1824</w:t>
            </w:r>
          </w:p>
          <w:p w14:paraId="74BE0321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cells</w:t>
            </w:r>
          </w:p>
          <w:p w14:paraId="44FD2B43" w14:textId="7C30CB2C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  <w:p w14:paraId="7FBF9905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Moderate</w:t>
            </w:r>
          </w:p>
          <w:p w14:paraId="745E47D4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&lt;25%</w:t>
            </w:r>
          </w:p>
          <w:p w14:paraId="5FF68953" w14:textId="77777777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Location: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Cytoplasmic/</w:t>
            </w:r>
          </w:p>
          <w:p w14:paraId="1D44B525" w14:textId="0FFF11FE" w:rsidR="00E64587" w:rsidRPr="00AC635D" w:rsidRDefault="00E64587" w:rsidP="00E6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membranous</w:t>
            </w:r>
          </w:p>
        </w:tc>
      </w:tr>
      <w:tr w:rsidR="00142842" w:rsidRPr="00AC635D" w14:paraId="282E324E" w14:textId="77777777" w:rsidTr="00732BD7">
        <w:trPr>
          <w:jc w:val="center"/>
        </w:trPr>
        <w:tc>
          <w:tcPr>
            <w:tcW w:w="4868" w:type="dxa"/>
            <w:gridSpan w:val="2"/>
            <w:shd w:val="clear" w:color="auto" w:fill="auto"/>
          </w:tcPr>
          <w:p w14:paraId="4E1B14F0" w14:textId="7F1C79CD" w:rsidR="00142842" w:rsidRPr="00AC635D" w:rsidRDefault="00142842" w:rsidP="001428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>T</w:t>
            </w:r>
            <w:r w:rsidRPr="00AC6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CHH</w:t>
            </w:r>
          </w:p>
        </w:tc>
        <w:tc>
          <w:tcPr>
            <w:tcW w:w="4868" w:type="dxa"/>
            <w:gridSpan w:val="2"/>
            <w:shd w:val="clear" w:color="auto" w:fill="auto"/>
          </w:tcPr>
          <w:p w14:paraId="77A5A169" w14:textId="72FE3F6B" w:rsidR="00142842" w:rsidRPr="00AC635D" w:rsidRDefault="00142842" w:rsidP="001428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AC6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KAP12</w:t>
            </w:r>
          </w:p>
        </w:tc>
      </w:tr>
      <w:tr w:rsidR="006745C8" w:rsidRPr="00AC635D" w14:paraId="683D4336" w14:textId="6FE60F20" w:rsidTr="00732BD7">
        <w:trPr>
          <w:jc w:val="center"/>
        </w:trPr>
        <w:tc>
          <w:tcPr>
            <w:tcW w:w="2434" w:type="dxa"/>
            <w:shd w:val="clear" w:color="auto" w:fill="auto"/>
          </w:tcPr>
          <w:p w14:paraId="74FB9F67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cancer</w:t>
            </w:r>
          </w:p>
          <w:p w14:paraId="741F2548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HPA028375</w:t>
            </w:r>
          </w:p>
          <w:p w14:paraId="69E62687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59</w:t>
            </w:r>
          </w:p>
          <w:p w14:paraId="3D60EE1F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4A9BF660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carcinoma, High grade</w:t>
            </w:r>
          </w:p>
          <w:p w14:paraId="5C4795EB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5575</w:t>
            </w:r>
          </w:p>
          <w:p w14:paraId="1734A88F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Tumor cells</w:t>
            </w:r>
          </w:p>
          <w:p w14:paraId="6715DA69" w14:textId="264FB6F3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  <w:p w14:paraId="6B28DC14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Strong</w:t>
            </w:r>
          </w:p>
          <w:p w14:paraId="198FDA3D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&gt;75%</w:t>
            </w:r>
          </w:p>
          <w:p w14:paraId="3EB40A16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Location: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Cytoplasmic/</w:t>
            </w:r>
          </w:p>
          <w:p w14:paraId="1BF3C31D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membranous</w:t>
            </w:r>
          </w:p>
          <w:p w14:paraId="20F029F7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5-year survival: </w:t>
            </w:r>
          </w:p>
          <w:p w14:paraId="225989F1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high 19% low 48% </w:t>
            </w:r>
          </w:p>
          <w:p w14:paraId="67CFD535" w14:textId="3886B1A3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 &lt; 0.001</w:t>
            </w:r>
          </w:p>
        </w:tc>
        <w:tc>
          <w:tcPr>
            <w:tcW w:w="2434" w:type="dxa"/>
            <w:shd w:val="clear" w:color="auto" w:fill="auto"/>
          </w:tcPr>
          <w:p w14:paraId="605BA500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36D5CE23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HPA028375</w:t>
            </w:r>
          </w:p>
          <w:p w14:paraId="4351E616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66</w:t>
            </w:r>
          </w:p>
          <w:p w14:paraId="37F4BDDF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4324F2B9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Normal tissue, NOS </w:t>
            </w:r>
          </w:p>
          <w:p w14:paraId="3F5FD154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06D75" w14:textId="1ED3D359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1824</w:t>
            </w:r>
          </w:p>
          <w:p w14:paraId="18C68E31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cells</w:t>
            </w:r>
          </w:p>
          <w:p w14:paraId="4CCECCFB" w14:textId="03A40ED8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Not detected</w:t>
            </w:r>
          </w:p>
          <w:p w14:paraId="28212933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Negative</w:t>
            </w:r>
          </w:p>
          <w:p w14:paraId="2B33407A" w14:textId="1B365356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None</w:t>
            </w:r>
          </w:p>
        </w:tc>
        <w:tc>
          <w:tcPr>
            <w:tcW w:w="2434" w:type="dxa"/>
            <w:shd w:val="clear" w:color="auto" w:fill="auto"/>
          </w:tcPr>
          <w:p w14:paraId="0C7007BA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cancer</w:t>
            </w:r>
          </w:p>
          <w:p w14:paraId="40E527C9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CAB026379</w:t>
            </w:r>
          </w:p>
          <w:p w14:paraId="32343338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Female, age 82</w:t>
            </w:r>
          </w:p>
          <w:p w14:paraId="179DC616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1AC4EC32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carcinoma, High grade</w:t>
            </w:r>
          </w:p>
          <w:p w14:paraId="0FA60878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3112</w:t>
            </w:r>
          </w:p>
          <w:p w14:paraId="57624B7F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Tumor cells</w:t>
            </w:r>
          </w:p>
          <w:p w14:paraId="0B3D6062" w14:textId="7F27D82A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  <w:p w14:paraId="47FBC57B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Moderate</w:t>
            </w:r>
          </w:p>
          <w:p w14:paraId="20D3D780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75%-25%</w:t>
            </w:r>
          </w:p>
          <w:p w14:paraId="79FF1ED7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Location: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Cytoplasmic/</w:t>
            </w:r>
          </w:p>
          <w:p w14:paraId="4B4F1A09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membranous</w:t>
            </w:r>
          </w:p>
          <w:p w14:paraId="3FCCAABF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5-year survival: </w:t>
            </w:r>
          </w:p>
          <w:p w14:paraId="2602AC42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high 31% low 44% </w:t>
            </w:r>
          </w:p>
          <w:p w14:paraId="7CBEB130" w14:textId="29BF2BDE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 0.023</w:t>
            </w:r>
          </w:p>
        </w:tc>
        <w:tc>
          <w:tcPr>
            <w:tcW w:w="2434" w:type="dxa"/>
            <w:shd w:val="clear" w:color="auto" w:fill="auto"/>
          </w:tcPr>
          <w:p w14:paraId="7A9CD7DF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6E12835D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CAB026379</w:t>
            </w:r>
          </w:p>
          <w:p w14:paraId="574682A4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Female, age 62</w:t>
            </w:r>
          </w:p>
          <w:p w14:paraId="470EB128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19AF34BC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Normal tissue, NOS </w:t>
            </w:r>
          </w:p>
          <w:p w14:paraId="27736097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6C4AB" w14:textId="39986BFB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3754</w:t>
            </w:r>
          </w:p>
          <w:p w14:paraId="1134682D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cells</w:t>
            </w:r>
          </w:p>
          <w:p w14:paraId="30DC5E98" w14:textId="377092B3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Not detected</w:t>
            </w:r>
          </w:p>
          <w:p w14:paraId="6EF0F789" w14:textId="77777777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Negative</w:t>
            </w:r>
          </w:p>
          <w:p w14:paraId="67DF31CA" w14:textId="2D5539D5" w:rsidR="006745C8" w:rsidRPr="00AC635D" w:rsidRDefault="006745C8" w:rsidP="0067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None</w:t>
            </w:r>
          </w:p>
        </w:tc>
      </w:tr>
      <w:tr w:rsidR="00924F58" w:rsidRPr="00AC635D" w14:paraId="55BDCAA8" w14:textId="7885F343" w:rsidTr="00732BD7">
        <w:trPr>
          <w:jc w:val="center"/>
        </w:trPr>
        <w:tc>
          <w:tcPr>
            <w:tcW w:w="4868" w:type="dxa"/>
            <w:gridSpan w:val="2"/>
            <w:shd w:val="clear" w:color="auto" w:fill="auto"/>
          </w:tcPr>
          <w:p w14:paraId="217D0F39" w14:textId="2558EB81" w:rsidR="00924F58" w:rsidRPr="00AC635D" w:rsidRDefault="00924F58" w:rsidP="00924F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 w:rsidRPr="00AC6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AGLN3</w:t>
            </w:r>
          </w:p>
        </w:tc>
        <w:tc>
          <w:tcPr>
            <w:tcW w:w="4868" w:type="dxa"/>
            <w:gridSpan w:val="2"/>
            <w:shd w:val="clear" w:color="auto" w:fill="auto"/>
          </w:tcPr>
          <w:p w14:paraId="45D24C39" w14:textId="6C68AB0C" w:rsidR="00924F58" w:rsidRPr="00AC635D" w:rsidRDefault="00443039" w:rsidP="00924F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AC6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GF2</w:t>
            </w:r>
          </w:p>
        </w:tc>
      </w:tr>
      <w:tr w:rsidR="00443039" w:rsidRPr="00AC635D" w14:paraId="5465EE88" w14:textId="2FC2FC5A" w:rsidTr="00732BD7">
        <w:trPr>
          <w:jc w:val="center"/>
        </w:trPr>
        <w:tc>
          <w:tcPr>
            <w:tcW w:w="2434" w:type="dxa"/>
            <w:shd w:val="clear" w:color="auto" w:fill="auto"/>
          </w:tcPr>
          <w:p w14:paraId="2DEECBF5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cancer</w:t>
            </w:r>
          </w:p>
          <w:p w14:paraId="3D13426E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HPA062620</w:t>
            </w:r>
          </w:p>
          <w:p w14:paraId="26E85A4B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57</w:t>
            </w:r>
          </w:p>
          <w:p w14:paraId="3ADCAB0A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3E9A7686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carcinoma, High grade</w:t>
            </w:r>
          </w:p>
          <w:p w14:paraId="46C1CEFE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1906</w:t>
            </w:r>
          </w:p>
          <w:p w14:paraId="5F4AF8B1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Tumor cells</w:t>
            </w:r>
          </w:p>
          <w:p w14:paraId="4D8C980C" w14:textId="21288E3D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Not detected</w:t>
            </w:r>
          </w:p>
          <w:p w14:paraId="327849C8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Negative</w:t>
            </w:r>
          </w:p>
          <w:p w14:paraId="4BB33B66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None</w:t>
            </w:r>
          </w:p>
          <w:p w14:paraId="3F3AE112" w14:textId="77777777" w:rsidR="00986681" w:rsidRPr="00AC635D" w:rsidRDefault="00986681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16271" w14:textId="77777777" w:rsidR="00986681" w:rsidRPr="00AC635D" w:rsidRDefault="00986681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F2131" w14:textId="50D9355F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5-year survival: </w:t>
            </w:r>
          </w:p>
          <w:p w14:paraId="415060B1" w14:textId="10A10AFC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high 36% low 49% </w:t>
            </w:r>
          </w:p>
          <w:p w14:paraId="6D147DC6" w14:textId="16687B56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 0.0077</w:t>
            </w:r>
          </w:p>
        </w:tc>
        <w:tc>
          <w:tcPr>
            <w:tcW w:w="2434" w:type="dxa"/>
            <w:shd w:val="clear" w:color="auto" w:fill="auto"/>
          </w:tcPr>
          <w:p w14:paraId="66D8E597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29ECAD0B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HPA062620</w:t>
            </w:r>
          </w:p>
          <w:p w14:paraId="77B75B01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55</w:t>
            </w:r>
          </w:p>
          <w:p w14:paraId="502B37AA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687FF830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Normal tissue, NOS </w:t>
            </w:r>
          </w:p>
          <w:p w14:paraId="7BE91190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31D89" w14:textId="106132DD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751</w:t>
            </w:r>
          </w:p>
          <w:p w14:paraId="45AC3F9D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cells</w:t>
            </w:r>
          </w:p>
          <w:p w14:paraId="754EFB73" w14:textId="32BDB6AB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Not detected</w:t>
            </w:r>
          </w:p>
          <w:p w14:paraId="1EF4AB85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Negative</w:t>
            </w:r>
          </w:p>
          <w:p w14:paraId="462A009A" w14:textId="2B64CF2E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None</w:t>
            </w:r>
          </w:p>
        </w:tc>
        <w:tc>
          <w:tcPr>
            <w:tcW w:w="2434" w:type="dxa"/>
            <w:shd w:val="clear" w:color="auto" w:fill="auto"/>
          </w:tcPr>
          <w:p w14:paraId="13DDEC29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cancer</w:t>
            </w:r>
          </w:p>
          <w:p w14:paraId="43B9A514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HPA007556</w:t>
            </w:r>
          </w:p>
          <w:p w14:paraId="43FED558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57</w:t>
            </w:r>
          </w:p>
          <w:p w14:paraId="224B6C15" w14:textId="3F398816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Urinary bladder </w:t>
            </w:r>
          </w:p>
          <w:p w14:paraId="427E36AC" w14:textId="1D269973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Urothelial carcinoma, High grade </w:t>
            </w:r>
          </w:p>
          <w:p w14:paraId="7F04448A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1906</w:t>
            </w:r>
          </w:p>
          <w:p w14:paraId="11EE180B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Tumor cells</w:t>
            </w:r>
          </w:p>
          <w:p w14:paraId="7DEC9D5A" w14:textId="5D14D9D1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  <w:p w14:paraId="15C6A4C8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Strong</w:t>
            </w:r>
          </w:p>
          <w:p w14:paraId="00AC5005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&gt;75%</w:t>
            </w:r>
          </w:p>
          <w:p w14:paraId="6D868E9B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Location: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Cytoplasmic/</w:t>
            </w:r>
          </w:p>
          <w:p w14:paraId="503A5A11" w14:textId="5E19B264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membranous</w:t>
            </w:r>
          </w:p>
          <w:p w14:paraId="07512C6E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5-year survival: </w:t>
            </w:r>
          </w:p>
          <w:p w14:paraId="491762CD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high 38% low 43% </w:t>
            </w:r>
          </w:p>
          <w:p w14:paraId="59F0EF3F" w14:textId="502225F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 0.058</w:t>
            </w:r>
          </w:p>
        </w:tc>
        <w:tc>
          <w:tcPr>
            <w:tcW w:w="2434" w:type="dxa"/>
            <w:shd w:val="clear" w:color="auto" w:fill="auto"/>
          </w:tcPr>
          <w:p w14:paraId="74AF7938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0ACA6098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HPA007556</w:t>
            </w:r>
          </w:p>
          <w:p w14:paraId="10E85574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Male, age 55</w:t>
            </w:r>
          </w:p>
          <w:p w14:paraId="3C22F964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Urinary bladder</w:t>
            </w:r>
          </w:p>
          <w:p w14:paraId="24C6384A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 xml:space="preserve">Normal tissue, NOS </w:t>
            </w:r>
          </w:p>
          <w:p w14:paraId="3554B5FD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A22E2" w14:textId="213625CC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Patient id: 751</w:t>
            </w:r>
          </w:p>
          <w:p w14:paraId="32185858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Urothelial cells</w:t>
            </w:r>
          </w:p>
          <w:p w14:paraId="092D28AD" w14:textId="75DB5785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Staining:</w:t>
            </w:r>
            <w:r w:rsidRPr="00AC63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Not detected</w:t>
            </w:r>
          </w:p>
          <w:p w14:paraId="1639F133" w14:textId="77777777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Intensity: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Negative</w:t>
            </w:r>
          </w:p>
          <w:p w14:paraId="6657D3C5" w14:textId="47E6E946" w:rsidR="00443039" w:rsidRPr="00AC635D" w:rsidRDefault="00443039" w:rsidP="0044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  <w:r w:rsidRPr="00AC635D">
              <w:rPr>
                <w:rFonts w:ascii="Times New Roman" w:hAnsi="Times New Roman" w:cs="Times New Roman"/>
                <w:sz w:val="24"/>
                <w:szCs w:val="24"/>
              </w:rPr>
              <w:tab/>
              <w:t>None</w:t>
            </w:r>
          </w:p>
        </w:tc>
      </w:tr>
    </w:tbl>
    <w:p w14:paraId="2111C309" w14:textId="772F2428" w:rsidR="0073169B" w:rsidRPr="00AC635D" w:rsidRDefault="00F97CB2" w:rsidP="00AC63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35D">
        <w:rPr>
          <w:rFonts w:ascii="Times New Roman" w:hAnsi="Times New Roman" w:cs="Times New Roman" w:hint="eastAsia"/>
          <w:sz w:val="24"/>
          <w:szCs w:val="24"/>
        </w:rPr>
        <w:t>I</w:t>
      </w:r>
      <w:r w:rsidRPr="00AC635D">
        <w:rPr>
          <w:rFonts w:ascii="Times New Roman" w:hAnsi="Times New Roman" w:cs="Times New Roman"/>
          <w:sz w:val="24"/>
          <w:szCs w:val="24"/>
        </w:rPr>
        <w:t xml:space="preserve">HC: </w:t>
      </w:r>
      <w:r w:rsidRPr="00AC635D">
        <w:rPr>
          <w:rFonts w:ascii="Times New Roman" w:eastAsia="宋体" w:hAnsi="Times New Roman"/>
          <w:sz w:val="24"/>
          <w:szCs w:val="24"/>
        </w:rPr>
        <w:t>Immunohistochemistry; THPA: The Human Protein Atlas</w:t>
      </w:r>
    </w:p>
    <w:p w14:paraId="56F37801" w14:textId="554F9EF2" w:rsidR="00F3142C" w:rsidRPr="00AC635D" w:rsidRDefault="00F3142C">
      <w:pPr>
        <w:rPr>
          <w:rFonts w:ascii="Times New Roman" w:hAnsi="Times New Roman" w:cs="Times New Roman"/>
          <w:sz w:val="24"/>
          <w:szCs w:val="24"/>
        </w:rPr>
      </w:pPr>
    </w:p>
    <w:p w14:paraId="6A9188EC" w14:textId="6C3EABDC" w:rsidR="00F3142C" w:rsidRPr="00AC635D" w:rsidRDefault="00F3142C">
      <w:pPr>
        <w:rPr>
          <w:rFonts w:ascii="Times New Roman" w:hAnsi="Times New Roman" w:cs="Times New Roman"/>
          <w:sz w:val="24"/>
          <w:szCs w:val="24"/>
        </w:rPr>
      </w:pPr>
    </w:p>
    <w:p w14:paraId="3B5406DE" w14:textId="21983483" w:rsidR="00F3142C" w:rsidRPr="00AC635D" w:rsidRDefault="00F3142C">
      <w:pPr>
        <w:rPr>
          <w:rFonts w:ascii="Times New Roman" w:hAnsi="Times New Roman" w:cs="Times New Roman"/>
          <w:sz w:val="24"/>
          <w:szCs w:val="24"/>
        </w:rPr>
      </w:pPr>
    </w:p>
    <w:p w14:paraId="67235277" w14:textId="511F8701" w:rsidR="00F3142C" w:rsidRPr="00AC635D" w:rsidRDefault="00F3142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418B2128" w14:textId="77777777" w:rsidR="00F3142C" w:rsidRPr="00AC635D" w:rsidRDefault="00F3142C">
      <w:pPr>
        <w:rPr>
          <w:rFonts w:ascii="Times New Roman" w:hAnsi="Times New Roman" w:cs="Times New Roman"/>
          <w:sz w:val="24"/>
          <w:szCs w:val="24"/>
        </w:rPr>
      </w:pPr>
    </w:p>
    <w:sectPr w:rsidR="00F3142C" w:rsidRPr="00AC635D" w:rsidSect="00BC704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4D92" w14:textId="77777777" w:rsidR="007866D7" w:rsidRDefault="007866D7" w:rsidP="006A1114">
      <w:r>
        <w:separator/>
      </w:r>
    </w:p>
  </w:endnote>
  <w:endnote w:type="continuationSeparator" w:id="0">
    <w:p w14:paraId="6E5A237E" w14:textId="77777777" w:rsidR="007866D7" w:rsidRDefault="007866D7" w:rsidP="006A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0DA80" w14:textId="77777777" w:rsidR="007866D7" w:rsidRDefault="007866D7" w:rsidP="006A1114">
      <w:r>
        <w:separator/>
      </w:r>
    </w:p>
  </w:footnote>
  <w:footnote w:type="continuationSeparator" w:id="0">
    <w:p w14:paraId="76739C59" w14:textId="77777777" w:rsidR="007866D7" w:rsidRDefault="007866D7" w:rsidP="006A1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B"/>
    <w:rsid w:val="00043C95"/>
    <w:rsid w:val="000714B8"/>
    <w:rsid w:val="000D142E"/>
    <w:rsid w:val="001142E7"/>
    <w:rsid w:val="00142842"/>
    <w:rsid w:val="001B610C"/>
    <w:rsid w:val="00267638"/>
    <w:rsid w:val="00335B9A"/>
    <w:rsid w:val="0034606E"/>
    <w:rsid w:val="00374465"/>
    <w:rsid w:val="00443039"/>
    <w:rsid w:val="00452EAD"/>
    <w:rsid w:val="004B3959"/>
    <w:rsid w:val="004F3A2A"/>
    <w:rsid w:val="0052426C"/>
    <w:rsid w:val="00550569"/>
    <w:rsid w:val="00653B9C"/>
    <w:rsid w:val="0065431D"/>
    <w:rsid w:val="006745C8"/>
    <w:rsid w:val="006A1114"/>
    <w:rsid w:val="006B0264"/>
    <w:rsid w:val="006F1F2D"/>
    <w:rsid w:val="006F35D6"/>
    <w:rsid w:val="00700E75"/>
    <w:rsid w:val="0073169B"/>
    <w:rsid w:val="00732BD7"/>
    <w:rsid w:val="007866D7"/>
    <w:rsid w:val="00812D6E"/>
    <w:rsid w:val="00917615"/>
    <w:rsid w:val="00924F58"/>
    <w:rsid w:val="009746E0"/>
    <w:rsid w:val="00986681"/>
    <w:rsid w:val="009B1601"/>
    <w:rsid w:val="00A03224"/>
    <w:rsid w:val="00A76473"/>
    <w:rsid w:val="00AC635D"/>
    <w:rsid w:val="00AE5B62"/>
    <w:rsid w:val="00BC704E"/>
    <w:rsid w:val="00C63A5B"/>
    <w:rsid w:val="00CC3AF9"/>
    <w:rsid w:val="00D10204"/>
    <w:rsid w:val="00DC6041"/>
    <w:rsid w:val="00E44B3C"/>
    <w:rsid w:val="00E64587"/>
    <w:rsid w:val="00EB52FC"/>
    <w:rsid w:val="00EE5624"/>
    <w:rsid w:val="00EF4B32"/>
    <w:rsid w:val="00F3142C"/>
    <w:rsid w:val="00F96AA1"/>
    <w:rsid w:val="00F97CB2"/>
    <w:rsid w:val="00FD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E257B"/>
  <w15:chartTrackingRefBased/>
  <w15:docId w15:val="{A801DDDF-98C7-46FD-B3CB-04D700A7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11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1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1114"/>
    <w:rPr>
      <w:sz w:val="18"/>
      <w:szCs w:val="18"/>
    </w:rPr>
  </w:style>
  <w:style w:type="table" w:styleId="a7">
    <w:name w:val="Table Grid"/>
    <w:basedOn w:val="a1"/>
    <w:uiPriority w:val="39"/>
    <w:rsid w:val="006A1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轶宁</dc:creator>
  <cp:keywords/>
  <dc:description/>
  <cp:lastModifiedBy>郝 轶宁</cp:lastModifiedBy>
  <cp:revision>32</cp:revision>
  <dcterms:created xsi:type="dcterms:W3CDTF">2022-05-08T01:08:00Z</dcterms:created>
  <dcterms:modified xsi:type="dcterms:W3CDTF">2022-05-22T01:29:00Z</dcterms:modified>
</cp:coreProperties>
</file>