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E6C" w:rsidRDefault="004D6E6C">
      <w:pPr>
        <w:rPr>
          <w:rFonts w:ascii="Times New Roman" w:hAnsi="Times New Roman" w:cs="Times New Roman"/>
          <w:szCs w:val="21"/>
        </w:rPr>
      </w:pPr>
    </w:p>
    <w:p w:rsidR="0076542A" w:rsidRDefault="0076542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 1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3227"/>
        <w:gridCol w:w="2126"/>
        <w:gridCol w:w="1418"/>
        <w:gridCol w:w="992"/>
      </w:tblGrid>
      <w:tr w:rsidR="0076542A" w:rsidTr="00671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</w:tcPr>
          <w:p w:rsidR="0076542A" w:rsidRDefault="0076542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:rsidR="0076542A" w:rsidRDefault="0076542A" w:rsidP="007654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No. of </w:t>
            </w:r>
            <w:r w:rsidR="00280D39">
              <w:rPr>
                <w:rFonts w:ascii="Times New Roman" w:hAnsi="Times New Roman" w:cs="Times New Roman"/>
                <w:szCs w:val="21"/>
              </w:rPr>
              <w:t>examinations</w:t>
            </w:r>
          </w:p>
        </w:tc>
        <w:tc>
          <w:tcPr>
            <w:tcW w:w="1418" w:type="dxa"/>
          </w:tcPr>
          <w:p w:rsidR="0076542A" w:rsidRDefault="0076542A" w:rsidP="007654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No. of cases</w:t>
            </w:r>
          </w:p>
        </w:tc>
        <w:tc>
          <w:tcPr>
            <w:tcW w:w="992" w:type="dxa"/>
          </w:tcPr>
          <w:p w:rsidR="0076542A" w:rsidRDefault="0076542A" w:rsidP="007654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</w:tr>
      <w:tr w:rsidR="0076542A" w:rsidTr="00052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76542A" w:rsidRDefault="007654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All abdominal CT</w:t>
            </w:r>
          </w:p>
        </w:tc>
        <w:tc>
          <w:tcPr>
            <w:tcW w:w="2126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18513</w:t>
            </w:r>
          </w:p>
        </w:tc>
        <w:tc>
          <w:tcPr>
            <w:tcW w:w="1418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6542A" w:rsidTr="0067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</w:tcPr>
          <w:p w:rsidR="0076542A" w:rsidRDefault="007654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CT with free air</w:t>
            </w:r>
          </w:p>
        </w:tc>
        <w:tc>
          <w:tcPr>
            <w:tcW w:w="2126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254</w:t>
            </w:r>
          </w:p>
        </w:tc>
        <w:tc>
          <w:tcPr>
            <w:tcW w:w="1418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182</w:t>
            </w:r>
          </w:p>
        </w:tc>
        <w:tc>
          <w:tcPr>
            <w:tcW w:w="992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1.37</w:t>
            </w:r>
          </w:p>
        </w:tc>
      </w:tr>
      <w:tr w:rsidR="0076542A" w:rsidTr="00052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76542A" w:rsidRDefault="007654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CT excluding follow-up CT</w:t>
            </w:r>
          </w:p>
        </w:tc>
        <w:tc>
          <w:tcPr>
            <w:tcW w:w="2126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197</w:t>
            </w:r>
          </w:p>
        </w:tc>
        <w:tc>
          <w:tcPr>
            <w:tcW w:w="1418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182</w:t>
            </w:r>
          </w:p>
        </w:tc>
        <w:tc>
          <w:tcPr>
            <w:tcW w:w="992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1.06</w:t>
            </w:r>
          </w:p>
        </w:tc>
      </w:tr>
      <w:tr w:rsidR="0076542A" w:rsidTr="0067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</w:tcPr>
          <w:p w:rsidR="0076542A" w:rsidRPr="0076542A" w:rsidRDefault="007654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CT excluding iatrogenic air</w:t>
            </w:r>
          </w:p>
        </w:tc>
        <w:tc>
          <w:tcPr>
            <w:tcW w:w="2126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88</w:t>
            </w:r>
          </w:p>
        </w:tc>
        <w:tc>
          <w:tcPr>
            <w:tcW w:w="1418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  <w:tc>
          <w:tcPr>
            <w:tcW w:w="992" w:type="dxa"/>
          </w:tcPr>
          <w:p w:rsidR="0076542A" w:rsidRDefault="0076542A" w:rsidP="007654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0.48</w:t>
            </w:r>
          </w:p>
        </w:tc>
      </w:tr>
      <w:tr w:rsidR="0076542A" w:rsidTr="00052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76542A" w:rsidRDefault="007654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Nonsurgical pneumoperitoneum</w:t>
            </w:r>
          </w:p>
        </w:tc>
        <w:tc>
          <w:tcPr>
            <w:tcW w:w="2126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:rsidR="0076542A" w:rsidRDefault="0076542A" w:rsidP="00765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0.14</w:t>
            </w:r>
          </w:p>
        </w:tc>
      </w:tr>
    </w:tbl>
    <w:p w:rsidR="0076542A" w:rsidRDefault="0076542A">
      <w:pPr>
        <w:rPr>
          <w:rFonts w:ascii="Times New Roman" w:hAnsi="Times New Roman" w:cs="Times New Roman"/>
          <w:szCs w:val="21"/>
        </w:rPr>
      </w:pPr>
    </w:p>
    <w:p w:rsidR="0076542A" w:rsidRDefault="0076542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CT: computed tomography</w:t>
      </w:r>
    </w:p>
    <w:p w:rsidR="0076542A" w:rsidRDefault="0076542A">
      <w:pPr>
        <w:rPr>
          <w:rFonts w:ascii="Times New Roman" w:hAnsi="Times New Roman" w:cs="Times New Roman"/>
          <w:szCs w:val="21"/>
        </w:rPr>
      </w:pPr>
    </w:p>
    <w:p w:rsidR="0064144A" w:rsidRDefault="0064144A">
      <w:pPr>
        <w:rPr>
          <w:rFonts w:ascii="Times New Roman" w:hAnsi="Times New Roman" w:cs="Times New Roman"/>
          <w:szCs w:val="21"/>
        </w:rPr>
      </w:pPr>
    </w:p>
    <w:p w:rsidR="0064144A" w:rsidRDefault="0064144A">
      <w:pPr>
        <w:rPr>
          <w:rFonts w:ascii="Times New Roman" w:hAnsi="Times New Roman" w:cs="Times New Roman"/>
          <w:szCs w:val="21"/>
        </w:rPr>
      </w:pPr>
    </w:p>
    <w:p w:rsidR="0064144A" w:rsidRDefault="0064144A">
      <w:pPr>
        <w:rPr>
          <w:rFonts w:ascii="Times New Roman" w:hAnsi="Times New Roman" w:cs="Times New Roman"/>
          <w:szCs w:val="21"/>
        </w:rPr>
      </w:pPr>
    </w:p>
    <w:p w:rsidR="0064144A" w:rsidRDefault="0064144A">
      <w:pPr>
        <w:rPr>
          <w:rFonts w:ascii="Times New Roman" w:hAnsi="Times New Roman" w:cs="Times New Roman"/>
          <w:szCs w:val="21"/>
        </w:rPr>
      </w:pPr>
    </w:p>
    <w:p w:rsidR="0076542A" w:rsidRPr="00B054A5" w:rsidRDefault="0076542A">
      <w:pPr>
        <w:rPr>
          <w:rFonts w:ascii="Times New Roman" w:hAnsi="Times New Roman" w:cs="Times New Roman"/>
          <w:szCs w:val="21"/>
        </w:rPr>
      </w:pPr>
    </w:p>
    <w:p w:rsidR="008D0DC4" w:rsidRPr="00B054A5" w:rsidRDefault="00B96F4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 w:hint="eastAsia"/>
          <w:szCs w:val="21"/>
        </w:rPr>
        <w:t>2</w:t>
      </w:r>
      <w:r w:rsidR="008D0DC4" w:rsidRPr="00B054A5">
        <w:rPr>
          <w:rFonts w:ascii="Times New Roman" w:hAnsi="Times New Roman" w:cs="Times New Roman"/>
          <w:szCs w:val="21"/>
        </w:rPr>
        <w:t>.</w:t>
      </w:r>
      <w:proofErr w:type="gramEnd"/>
      <w:r w:rsidR="008D0DC4" w:rsidRPr="00B054A5">
        <w:rPr>
          <w:rFonts w:ascii="Times New Roman" w:hAnsi="Times New Roman" w:cs="Times New Roman"/>
          <w:szCs w:val="21"/>
        </w:rPr>
        <w:t xml:space="preserve"> Causes of extraluminal free air</w:t>
      </w:r>
    </w:p>
    <w:p w:rsidR="004A7C30" w:rsidRPr="0064144A" w:rsidRDefault="004A7C30" w:rsidP="004A7C30">
      <w:pPr>
        <w:rPr>
          <w:rFonts w:ascii="Times New Roman" w:hAnsi="Times New Roman" w:cs="Times New Roman"/>
          <w:szCs w:val="21"/>
        </w:rPr>
      </w:pPr>
    </w:p>
    <w:tbl>
      <w:tblPr>
        <w:tblStyle w:val="10"/>
        <w:tblW w:w="0" w:type="auto"/>
        <w:tblLook w:val="0660" w:firstRow="1" w:lastRow="1" w:firstColumn="0" w:lastColumn="0" w:noHBand="1" w:noVBand="1"/>
      </w:tblPr>
      <w:tblGrid>
        <w:gridCol w:w="3794"/>
        <w:gridCol w:w="1701"/>
        <w:gridCol w:w="1570"/>
      </w:tblGrid>
      <w:tr w:rsidR="00B90525" w:rsidRPr="00B054A5" w:rsidTr="00B05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tcW w:w="7065" w:type="dxa"/>
            <w:gridSpan w:val="3"/>
          </w:tcPr>
          <w:p w:rsidR="00B90525" w:rsidRPr="00B054A5" w:rsidRDefault="00B90525" w:rsidP="00B054A5">
            <w:pPr>
              <w:ind w:firstLineChars="400" w:firstLine="840"/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Causes                         No.</w:t>
            </w:r>
            <w:r w:rsidR="00092366"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of cases      </w:t>
            </w:r>
            <w:r w:rsidR="00BD66DB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  </w:t>
            </w:r>
            <w:r w:rsidRPr="00B054A5">
              <w:rPr>
                <w:rFonts w:ascii="Times New Roman" w:hAnsi="Times New Roman" w:cs="Times New Roman"/>
                <w:b w:val="0"/>
                <w:szCs w:val="21"/>
              </w:rPr>
              <w:t>%</w:t>
            </w:r>
          </w:p>
        </w:tc>
      </w:tr>
      <w:tr w:rsidR="00B90525" w:rsidRPr="00B054A5" w:rsidTr="00B054A5">
        <w:trPr>
          <w:trHeight w:val="4792"/>
        </w:trPr>
        <w:tc>
          <w:tcPr>
            <w:tcW w:w="3794" w:type="dxa"/>
          </w:tcPr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Colorectal perforation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Nonsurgical pneumoperitoneum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Perforated duodenal ulcer 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Small bowel perforation  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Perforation of gastrointestinal tract 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Perforated appendicitis 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Perforated gastric ulcer 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Uterine perforation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Acute pancreatitis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Perforation of duodenum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Paralytic ileus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Mesenteric panniculitis  </w:t>
            </w:r>
          </w:p>
          <w:p w:rsidR="00B90525" w:rsidRPr="00B054A5" w:rsidRDefault="00B90525" w:rsidP="007A53AD">
            <w:pPr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Pneumothorax</w:t>
            </w:r>
          </w:p>
        </w:tc>
        <w:tc>
          <w:tcPr>
            <w:tcW w:w="1701" w:type="dxa"/>
          </w:tcPr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25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23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11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4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</w:t>
            </w:r>
          </w:p>
          <w:p w:rsidR="00B90525" w:rsidRPr="00B054A5" w:rsidRDefault="00B90525" w:rsidP="00B905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70" w:type="dxa"/>
          </w:tcPr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29.1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26.7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12.8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5.8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5.8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5.8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4.7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2.3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2.3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1.2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1.2</w:t>
            </w:r>
          </w:p>
          <w:p w:rsidR="00B90525" w:rsidRPr="00B054A5" w:rsidRDefault="00B90525" w:rsidP="004A7C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1.2</w:t>
            </w:r>
          </w:p>
          <w:p w:rsidR="00B90525" w:rsidRPr="00B054A5" w:rsidRDefault="00B90525" w:rsidP="00B905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1.2</w:t>
            </w:r>
          </w:p>
        </w:tc>
      </w:tr>
      <w:tr w:rsidR="00B90525" w:rsidRPr="00B054A5" w:rsidTr="00B054A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7065" w:type="dxa"/>
            <w:gridSpan w:val="3"/>
          </w:tcPr>
          <w:p w:rsidR="00B90525" w:rsidRPr="00B054A5" w:rsidRDefault="00B90525" w:rsidP="00B054A5">
            <w:pPr>
              <w:ind w:firstLineChars="400" w:firstLine="840"/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Total                               86         </w:t>
            </w:r>
            <w:r w:rsidR="00BD66DB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  </w:t>
            </w:r>
            <w:r w:rsidRPr="00B054A5">
              <w:rPr>
                <w:rFonts w:ascii="Times New Roman" w:hAnsi="Times New Roman" w:cs="Times New Roman"/>
                <w:b w:val="0"/>
                <w:szCs w:val="21"/>
              </w:rPr>
              <w:t>100</w:t>
            </w:r>
          </w:p>
        </w:tc>
      </w:tr>
    </w:tbl>
    <w:p w:rsidR="00507CA1" w:rsidRPr="00B054A5" w:rsidRDefault="00507CA1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507CA1" w:rsidRPr="00B054A5" w:rsidRDefault="00507CA1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507CA1" w:rsidRPr="00B054A5" w:rsidRDefault="00507CA1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507CA1" w:rsidRPr="00B054A5" w:rsidRDefault="00B96F44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 w:hint="eastAsia"/>
          <w:szCs w:val="21"/>
        </w:rPr>
        <w:t>3</w:t>
      </w:r>
      <w:r w:rsidR="00507CA1" w:rsidRPr="00B054A5">
        <w:rPr>
          <w:rFonts w:ascii="Times New Roman" w:hAnsi="Times New Roman" w:cs="Times New Roman"/>
          <w:szCs w:val="21"/>
        </w:rPr>
        <w:t>.</w:t>
      </w:r>
      <w:proofErr w:type="gramEnd"/>
      <w:r w:rsidR="00507CA1" w:rsidRPr="00B054A5">
        <w:rPr>
          <w:rFonts w:ascii="Times New Roman" w:hAnsi="Times New Roman" w:cs="Times New Roman"/>
          <w:szCs w:val="21"/>
        </w:rPr>
        <w:t xml:space="preserve"> Clinical features of nonsurgical pneumoperitoneum cases</w:t>
      </w:r>
    </w:p>
    <w:p w:rsidR="00507CA1" w:rsidRPr="00B054A5" w:rsidRDefault="00507CA1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r w:rsidRPr="00B054A5">
        <w:rPr>
          <w:rFonts w:ascii="Times New Roman" w:hAnsi="Times New Roman" w:cs="Times New Roman"/>
          <w:szCs w:val="21"/>
        </w:rPr>
        <w:tab/>
      </w:r>
    </w:p>
    <w:tbl>
      <w:tblPr>
        <w:tblStyle w:val="10"/>
        <w:tblW w:w="7338" w:type="dxa"/>
        <w:tblLook w:val="06A0" w:firstRow="1" w:lastRow="0" w:firstColumn="1" w:lastColumn="0" w:noHBand="1" w:noVBand="1"/>
      </w:tblPr>
      <w:tblGrid>
        <w:gridCol w:w="2518"/>
        <w:gridCol w:w="4820"/>
      </w:tblGrid>
      <w:tr w:rsidR="00BC2DC7" w:rsidRPr="00B054A5" w:rsidTr="00B05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BC2DC7" w:rsidRPr="00B054A5" w:rsidRDefault="00BC2DC7" w:rsidP="00B90525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Clinical items</w:t>
            </w:r>
          </w:p>
        </w:tc>
        <w:tc>
          <w:tcPr>
            <w:tcW w:w="4820" w:type="dxa"/>
          </w:tcPr>
          <w:p w:rsidR="00BC2DC7" w:rsidRPr="00B054A5" w:rsidRDefault="00BC2DC7" w:rsidP="00B905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Findings  (n=23)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Age (range, mean</w:t>
            </w:r>
            <w:r w:rsidRPr="00B054A5">
              <w:rPr>
                <w:rFonts w:ascii="Times New Roman" w:hAnsi="Times New Roman" w:cs="Times New Roman"/>
                <w:b w:val="0"/>
                <w:szCs w:val="21"/>
                <w:u w:val="single"/>
              </w:rPr>
              <w:t>+</w:t>
            </w:r>
            <w:r w:rsidRPr="00B054A5">
              <w:rPr>
                <w:rFonts w:ascii="Times New Roman" w:hAnsi="Times New Roman" w:cs="Times New Roman"/>
                <w:b w:val="0"/>
                <w:szCs w:val="21"/>
              </w:rPr>
              <w:t>SD)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44-97    77.7</w:t>
            </w:r>
            <w:r w:rsidRPr="00B054A5">
              <w:rPr>
                <w:rFonts w:ascii="Times New Roman" w:hAnsi="Times New Roman" w:cs="Times New Roman"/>
                <w:szCs w:val="21"/>
                <w:u w:val="single"/>
              </w:rPr>
              <w:t>+</w:t>
            </w:r>
            <w:r w:rsidRPr="00B054A5">
              <w:rPr>
                <w:rFonts w:ascii="Times New Roman" w:hAnsi="Times New Roman" w:cs="Times New Roman"/>
                <w:szCs w:val="21"/>
              </w:rPr>
              <w:t>12.3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Sex (male:female)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10:13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5A3048" w:rsidRPr="00B054A5" w:rsidRDefault="004A7C30" w:rsidP="00092366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Chief complaint</w:t>
            </w:r>
          </w:p>
        </w:tc>
        <w:tc>
          <w:tcPr>
            <w:tcW w:w="4820" w:type="dxa"/>
          </w:tcPr>
          <w:p w:rsidR="00976834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Vomiting 7, abdominal pain 5, fever 3, anorexia 2,</w:t>
            </w:r>
          </w:p>
          <w:p w:rsidR="004A7C30" w:rsidRPr="00B054A5" w:rsidRDefault="00976834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abdominal distension 1, bloody stool 1, none 4.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General condition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Good 23, poor 0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Peritoneal sign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Positive 3, slight 3, negative 17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WBC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 xml:space="preserve">Increased 6, normal 12, decreased 1, not examined 4  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CRP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High 12, normal 5, not examined 6</w:t>
            </w:r>
          </w:p>
        </w:tc>
      </w:tr>
      <w:tr w:rsidR="00762E77" w:rsidRPr="00B054A5" w:rsidTr="006A29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762E77" w:rsidRPr="00B054A5" w:rsidRDefault="00762E77" w:rsidP="006A298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Therapy</w:t>
            </w:r>
          </w:p>
        </w:tc>
        <w:tc>
          <w:tcPr>
            <w:tcW w:w="4820" w:type="dxa"/>
          </w:tcPr>
          <w:p w:rsidR="00762E77" w:rsidRPr="00B054A5" w:rsidRDefault="00762E77" w:rsidP="006A2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Laparotomy 1, antibiotics 9, infusion 5, none 8</w:t>
            </w:r>
          </w:p>
        </w:tc>
      </w:tr>
      <w:tr w:rsidR="004A7C30" w:rsidRPr="00B054A5" w:rsidTr="00B054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A7C30" w:rsidRPr="00B054A5" w:rsidRDefault="004A7C30" w:rsidP="00357337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Comorbidity</w:t>
            </w:r>
          </w:p>
        </w:tc>
        <w:tc>
          <w:tcPr>
            <w:tcW w:w="4820" w:type="dxa"/>
          </w:tcPr>
          <w:p w:rsidR="004A7C30" w:rsidRPr="00B054A5" w:rsidRDefault="004A7C30" w:rsidP="003573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Positive 22, negative 1</w:t>
            </w:r>
          </w:p>
        </w:tc>
      </w:tr>
    </w:tbl>
    <w:p w:rsidR="004D6E6C" w:rsidRPr="00B054A5" w:rsidRDefault="004D6E6C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507CA1" w:rsidRPr="00B054A5" w:rsidRDefault="00507CA1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r w:rsidRPr="00B054A5">
        <w:rPr>
          <w:rFonts w:ascii="Times New Roman" w:hAnsi="Times New Roman" w:cs="Times New Roman"/>
          <w:szCs w:val="21"/>
        </w:rPr>
        <w:t>SD: standard deviation; WBC: White blood cell</w:t>
      </w:r>
      <w:r w:rsidR="00860B32">
        <w:rPr>
          <w:rFonts w:ascii="Times New Roman" w:hAnsi="Times New Roman" w:cs="Times New Roman" w:hint="eastAsia"/>
          <w:szCs w:val="21"/>
        </w:rPr>
        <w:t xml:space="preserve">; </w:t>
      </w:r>
      <w:r w:rsidR="00860B32">
        <w:rPr>
          <w:rFonts w:ascii="Times New Roman" w:hAnsi="Times New Roman" w:cs="Times New Roman"/>
          <w:szCs w:val="21"/>
        </w:rPr>
        <w:t>CRP: C-reactive protein</w:t>
      </w:r>
    </w:p>
    <w:p w:rsidR="00440DA5" w:rsidRPr="00B054A5" w:rsidRDefault="00440DA5" w:rsidP="00507CA1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64144A" w:rsidRDefault="0064144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440DA5" w:rsidRPr="00B054A5" w:rsidRDefault="00440DA5">
      <w:pPr>
        <w:widowControl/>
        <w:jc w:val="left"/>
        <w:rPr>
          <w:rFonts w:ascii="Times New Roman" w:hAnsi="Times New Roman" w:cs="Times New Roman"/>
          <w:szCs w:val="21"/>
        </w:rPr>
      </w:pPr>
    </w:p>
    <w:p w:rsidR="00B054A5" w:rsidRPr="00B054A5" w:rsidRDefault="00B96F44" w:rsidP="00B054A5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 w:hint="eastAsia"/>
          <w:szCs w:val="21"/>
        </w:rPr>
        <w:t>4</w:t>
      </w:r>
      <w:r w:rsidR="00B054A5" w:rsidRPr="00B054A5">
        <w:rPr>
          <w:rFonts w:ascii="Times New Roman" w:hAnsi="Times New Roman" w:cs="Times New Roman"/>
          <w:szCs w:val="21"/>
        </w:rPr>
        <w:t>.</w:t>
      </w:r>
      <w:proofErr w:type="gramEnd"/>
      <w:r w:rsidR="00B054A5" w:rsidRPr="00B054A5">
        <w:rPr>
          <w:rFonts w:ascii="Times New Roman" w:hAnsi="Times New Roman" w:cs="Times New Roman"/>
          <w:szCs w:val="21"/>
        </w:rPr>
        <w:t xml:space="preserve"> CT findings of nonsurgical pneumoperitoneum cases</w:t>
      </w:r>
    </w:p>
    <w:p w:rsidR="00B054A5" w:rsidRPr="0064144A" w:rsidRDefault="00B054A5" w:rsidP="00B054A5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tbl>
      <w:tblPr>
        <w:tblStyle w:val="10"/>
        <w:tblW w:w="0" w:type="auto"/>
        <w:tblLook w:val="06A0" w:firstRow="1" w:lastRow="0" w:firstColumn="1" w:lastColumn="0" w:noHBand="1" w:noVBand="1"/>
      </w:tblPr>
      <w:tblGrid>
        <w:gridCol w:w="3652"/>
        <w:gridCol w:w="2126"/>
      </w:tblGrid>
      <w:tr w:rsidR="00B054A5" w:rsidRPr="00B054A5" w:rsidTr="005510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CT findings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No. of cases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Bowel wall discontinuity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Positive 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Negative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0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Segmental bowel-wall thickening 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Positive 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Negative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0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Perivisceral fat stranding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Positive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Negative 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0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Intraabdominal abscess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Positive 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Negative 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0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Volume of fluid collection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None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&lt;10ml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10-60ml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15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6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>Pneumatosis intestinalis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Positive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Negative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20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B054A5" w:rsidRPr="00B054A5" w:rsidTr="005510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:rsidR="00B054A5" w:rsidRPr="00B054A5" w:rsidRDefault="00384A1A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 xml:space="preserve">Maximum 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diameter</w:t>
            </w:r>
            <w:r w:rsidR="00B054A5"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of IFA 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&lt;10mm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10-100mm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rPr>
                <w:rFonts w:ascii="Times New Roman" w:hAnsi="Times New Roman" w:cs="Times New Roman"/>
                <w:b w:val="0"/>
                <w:szCs w:val="21"/>
              </w:rPr>
            </w:pPr>
            <w:r w:rsidRPr="00B054A5">
              <w:rPr>
                <w:rFonts w:ascii="Times New Roman" w:hAnsi="Times New Roman" w:cs="Times New Roman"/>
                <w:b w:val="0"/>
                <w:szCs w:val="21"/>
              </w:rPr>
              <w:t xml:space="preserve">  &gt;100mm</w:t>
            </w:r>
          </w:p>
        </w:tc>
        <w:tc>
          <w:tcPr>
            <w:tcW w:w="2126" w:type="dxa"/>
          </w:tcPr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14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4</w:t>
            </w:r>
          </w:p>
          <w:p w:rsidR="00B054A5" w:rsidRPr="00B054A5" w:rsidRDefault="00B054A5" w:rsidP="005510E4">
            <w:pPr>
              <w:tabs>
                <w:tab w:val="right" w:pos="5387"/>
                <w:tab w:val="right" w:pos="69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054A5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</w:tbl>
    <w:p w:rsidR="00B054A5" w:rsidRPr="00B054A5" w:rsidRDefault="00B054A5" w:rsidP="00B054A5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B054A5" w:rsidRPr="00B054A5" w:rsidRDefault="00B054A5" w:rsidP="00B054A5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r w:rsidRPr="00B054A5">
        <w:rPr>
          <w:rFonts w:ascii="Times New Roman" w:hAnsi="Times New Roman" w:cs="Times New Roman"/>
          <w:szCs w:val="21"/>
        </w:rPr>
        <w:t>IFA: intraperitoneal free air</w:t>
      </w:r>
    </w:p>
    <w:p w:rsidR="00B054A5" w:rsidRPr="00B054A5" w:rsidRDefault="00B054A5" w:rsidP="00B054A5">
      <w:pPr>
        <w:widowControl/>
        <w:jc w:val="left"/>
        <w:rPr>
          <w:rFonts w:ascii="Times New Roman" w:hAnsi="Times New Roman" w:cs="Times New Roman"/>
          <w:szCs w:val="21"/>
        </w:rPr>
      </w:pPr>
    </w:p>
    <w:p w:rsidR="0064144A" w:rsidRDefault="0064144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0A18F6" w:rsidRDefault="000A18F6" w:rsidP="00BC43D8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p w:rsidR="00A562D0" w:rsidRDefault="005F0D83" w:rsidP="00BC43D8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 w:hint="eastAsia"/>
          <w:szCs w:val="21"/>
        </w:rPr>
        <w:t>Table 5.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</w:t>
      </w:r>
      <w:r w:rsidR="00A562D0">
        <w:rPr>
          <w:rFonts w:hint="eastAsia"/>
          <w:szCs w:val="21"/>
        </w:rPr>
        <w:t>Free air and pneumatosis intestinalis in CT when nonsurgical pneumoperitoneum was detected and in follow up CT</w:t>
      </w:r>
      <w:r w:rsidR="00A562D0" w:rsidRPr="00A562D0">
        <w:rPr>
          <w:rFonts w:ascii="Times New Roman" w:hAnsi="Times New Roman" w:cs="Times New Roman" w:hint="eastAsia"/>
          <w:szCs w:val="21"/>
        </w:rPr>
        <w:t>.</w:t>
      </w:r>
    </w:p>
    <w:p w:rsidR="00762E77" w:rsidRPr="00B054A5" w:rsidRDefault="00762E77" w:rsidP="00BC43D8">
      <w:pPr>
        <w:tabs>
          <w:tab w:val="right" w:pos="5387"/>
          <w:tab w:val="right" w:pos="6946"/>
        </w:tabs>
        <w:rPr>
          <w:rFonts w:ascii="Times New Roman" w:hAnsi="Times New Roman" w:cs="Times New Roman"/>
          <w:szCs w:val="21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727"/>
        <w:gridCol w:w="2410"/>
      </w:tblGrid>
      <w:tr w:rsidR="00E123B5" w:rsidTr="0023221A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123B5" w:rsidRDefault="00E123B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ase</w:t>
            </w:r>
          </w:p>
        </w:tc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</w:tcPr>
          <w:p w:rsidR="00E123B5" w:rsidRDefault="0023221A" w:rsidP="002322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  <w:r w:rsidR="005F0D83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B6025">
              <w:rPr>
                <w:rFonts w:ascii="Times New Roman" w:hAnsi="Times New Roman" w:cs="Times New Roman"/>
                <w:szCs w:val="21"/>
              </w:rPr>
              <w:t>when NSP was d</w:t>
            </w:r>
            <w:r w:rsidR="006B6025">
              <w:rPr>
                <w:rFonts w:ascii="Times New Roman" w:hAnsi="Times New Roman" w:cs="Times New Roman" w:hint="eastAsia"/>
                <w:szCs w:val="21"/>
              </w:rPr>
              <w:t>etected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123B5" w:rsidRDefault="006B602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="00E123B5" w:rsidRPr="00F44643">
              <w:rPr>
                <w:rFonts w:ascii="Times New Roman" w:hAnsi="Times New Roman" w:cs="Times New Roman"/>
                <w:szCs w:val="21"/>
              </w:rPr>
              <w:t>ollow up CT</w:t>
            </w:r>
          </w:p>
        </w:tc>
      </w:tr>
      <w:tr w:rsidR="00E123B5" w:rsidTr="0023221A">
        <w:tc>
          <w:tcPr>
            <w:tcW w:w="817" w:type="dxa"/>
            <w:tcBorders>
              <w:top w:val="single" w:sz="4" w:space="0" w:color="auto"/>
            </w:tcBorders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727" w:type="dxa"/>
            <w:tcBorders>
              <w:top w:val="single" w:sz="4" w:space="0" w:color="auto"/>
            </w:tcBorders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  <w:tc>
          <w:tcPr>
            <w:tcW w:w="2410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free air</w:t>
            </w:r>
          </w:p>
        </w:tc>
        <w:bookmarkStart w:id="0" w:name="_GoBack"/>
        <w:bookmarkEnd w:id="0"/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</w:tcPr>
          <w:p w:rsidR="00E123B5" w:rsidRDefault="00C325AA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no free air &amp; </w:t>
            </w:r>
            <w:r w:rsidR="00067750">
              <w:rPr>
                <w:rFonts w:ascii="Times New Roman" w:hAnsi="Times New Roman" w:cs="Times New Roman" w:hint="eastAsia"/>
                <w:szCs w:val="21"/>
              </w:rPr>
              <w:t xml:space="preserve">no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</w:tr>
      <w:tr w:rsidR="00E123B5" w:rsidTr="0023221A">
        <w:tc>
          <w:tcPr>
            <w:tcW w:w="817" w:type="dxa"/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727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no free air &amp; </w:t>
            </w:r>
            <w:r w:rsidR="00067750">
              <w:rPr>
                <w:rFonts w:ascii="Times New Roman" w:hAnsi="Times New Roman" w:cs="Times New Roman" w:hint="eastAsia"/>
                <w:szCs w:val="21"/>
              </w:rPr>
              <w:t xml:space="preserve">no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</w:tr>
      <w:tr w:rsidR="00E123B5" w:rsidTr="0023221A">
        <w:tc>
          <w:tcPr>
            <w:tcW w:w="817" w:type="dxa"/>
            <w:tcBorders>
              <w:bottom w:val="single" w:sz="4" w:space="0" w:color="auto"/>
            </w:tcBorders>
          </w:tcPr>
          <w:p w:rsidR="00E123B5" w:rsidRDefault="00E123B5" w:rsidP="0091268B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727" w:type="dxa"/>
            <w:tcBorders>
              <w:bottom w:val="single" w:sz="4" w:space="0" w:color="auto"/>
            </w:tcBorders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free air &amp;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123B5" w:rsidRDefault="00E123B5" w:rsidP="0023221A">
            <w:pPr>
              <w:widowControl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no free air &amp; </w:t>
            </w:r>
            <w:r w:rsidR="00067750">
              <w:rPr>
                <w:rFonts w:ascii="Times New Roman" w:hAnsi="Times New Roman" w:cs="Times New Roman" w:hint="eastAsia"/>
                <w:szCs w:val="21"/>
              </w:rPr>
              <w:t xml:space="preserve">no </w:t>
            </w:r>
            <w:r w:rsidR="00C325AA">
              <w:rPr>
                <w:rFonts w:ascii="Times New Roman" w:hAnsi="Times New Roman" w:cs="Times New Roman" w:hint="eastAsia"/>
                <w:szCs w:val="21"/>
              </w:rPr>
              <w:t>PI</w:t>
            </w:r>
          </w:p>
        </w:tc>
      </w:tr>
    </w:tbl>
    <w:p w:rsidR="00E123B5" w:rsidRPr="00067750" w:rsidRDefault="00E123B5">
      <w:pPr>
        <w:widowControl/>
        <w:jc w:val="left"/>
        <w:rPr>
          <w:rFonts w:ascii="Times New Roman" w:hAnsi="Times New Roman" w:cs="Times New Roman"/>
          <w:szCs w:val="21"/>
        </w:rPr>
      </w:pPr>
    </w:p>
    <w:p w:rsidR="00663782" w:rsidRDefault="00663782">
      <w:pPr>
        <w:widowControl/>
        <w:jc w:val="left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 w:hint="eastAsia"/>
          <w:szCs w:val="21"/>
        </w:rPr>
        <w:t>NSP :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nonsurgical pneumoperitoneum</w:t>
      </w:r>
    </w:p>
    <w:p w:rsidR="00E123B5" w:rsidRDefault="00C325AA">
      <w:pPr>
        <w:widowControl/>
        <w:jc w:val="left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 w:hint="eastAsia"/>
          <w:szCs w:val="21"/>
        </w:rPr>
        <w:t>PI</w:t>
      </w:r>
      <w:r w:rsidR="00E123B5">
        <w:rPr>
          <w:rFonts w:ascii="Times New Roman" w:hAnsi="Times New Roman" w:cs="Times New Roman" w:hint="eastAsia"/>
          <w:szCs w:val="21"/>
        </w:rPr>
        <w:t xml:space="preserve"> :</w:t>
      </w:r>
      <w:proofErr w:type="gramEnd"/>
      <w:r w:rsidR="00E123B5">
        <w:rPr>
          <w:rFonts w:ascii="Times New Roman" w:hAnsi="Times New Roman" w:cs="Times New Roman" w:hint="eastAsia"/>
          <w:szCs w:val="21"/>
        </w:rPr>
        <w:t xml:space="preserve"> pneumatosis intestinalis</w:t>
      </w:r>
    </w:p>
    <w:p w:rsidR="00E123B5" w:rsidRPr="00F44643" w:rsidRDefault="00E123B5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E123B5" w:rsidRPr="00F44643" w:rsidSect="00B819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D2E" w:rsidRDefault="001C6D2E" w:rsidP="002471B2">
      <w:r>
        <w:separator/>
      </w:r>
    </w:p>
  </w:endnote>
  <w:endnote w:type="continuationSeparator" w:id="0">
    <w:p w:rsidR="001C6D2E" w:rsidRDefault="001C6D2E" w:rsidP="0024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D2E" w:rsidRDefault="001C6D2E" w:rsidP="002471B2">
      <w:r>
        <w:separator/>
      </w:r>
    </w:p>
  </w:footnote>
  <w:footnote w:type="continuationSeparator" w:id="0">
    <w:p w:rsidR="001C6D2E" w:rsidRDefault="001C6D2E" w:rsidP="0024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DC4"/>
    <w:rsid w:val="00001393"/>
    <w:rsid w:val="000103FE"/>
    <w:rsid w:val="000416C3"/>
    <w:rsid w:val="00052E14"/>
    <w:rsid w:val="00067750"/>
    <w:rsid w:val="00073B62"/>
    <w:rsid w:val="00074846"/>
    <w:rsid w:val="00074FE8"/>
    <w:rsid w:val="000765A1"/>
    <w:rsid w:val="00092366"/>
    <w:rsid w:val="000A18F6"/>
    <w:rsid w:val="000D1C4D"/>
    <w:rsid w:val="000F5D43"/>
    <w:rsid w:val="00104DC8"/>
    <w:rsid w:val="001439DE"/>
    <w:rsid w:val="001B02CB"/>
    <w:rsid w:val="001B034A"/>
    <w:rsid w:val="001C6D2E"/>
    <w:rsid w:val="001F7F25"/>
    <w:rsid w:val="0023221A"/>
    <w:rsid w:val="00242DED"/>
    <w:rsid w:val="002471B2"/>
    <w:rsid w:val="002577B1"/>
    <w:rsid w:val="00280D39"/>
    <w:rsid w:val="002A3374"/>
    <w:rsid w:val="002B39B6"/>
    <w:rsid w:val="003436E5"/>
    <w:rsid w:val="00372261"/>
    <w:rsid w:val="00384A1A"/>
    <w:rsid w:val="003C72BE"/>
    <w:rsid w:val="0040086F"/>
    <w:rsid w:val="004109B1"/>
    <w:rsid w:val="00440DA5"/>
    <w:rsid w:val="00480A80"/>
    <w:rsid w:val="004A7C30"/>
    <w:rsid w:val="004C6432"/>
    <w:rsid w:val="004D6E6C"/>
    <w:rsid w:val="004E0393"/>
    <w:rsid w:val="004F37BE"/>
    <w:rsid w:val="004F5CF6"/>
    <w:rsid w:val="00507CA1"/>
    <w:rsid w:val="00517037"/>
    <w:rsid w:val="00556D0D"/>
    <w:rsid w:val="0059587C"/>
    <w:rsid w:val="005A3048"/>
    <w:rsid w:val="005C2177"/>
    <w:rsid w:val="005F0D83"/>
    <w:rsid w:val="005F52D8"/>
    <w:rsid w:val="0064144A"/>
    <w:rsid w:val="00663782"/>
    <w:rsid w:val="00671C96"/>
    <w:rsid w:val="00686521"/>
    <w:rsid w:val="00687807"/>
    <w:rsid w:val="00692E5A"/>
    <w:rsid w:val="006A7BF7"/>
    <w:rsid w:val="006B6025"/>
    <w:rsid w:val="006C21AA"/>
    <w:rsid w:val="006C650C"/>
    <w:rsid w:val="006F3754"/>
    <w:rsid w:val="0075289B"/>
    <w:rsid w:val="00762E77"/>
    <w:rsid w:val="0076542A"/>
    <w:rsid w:val="00797996"/>
    <w:rsid w:val="007B6EE6"/>
    <w:rsid w:val="007D035E"/>
    <w:rsid w:val="00801F19"/>
    <w:rsid w:val="0081460D"/>
    <w:rsid w:val="008233F0"/>
    <w:rsid w:val="00860B32"/>
    <w:rsid w:val="00862EE8"/>
    <w:rsid w:val="00872CB4"/>
    <w:rsid w:val="00892E9D"/>
    <w:rsid w:val="008A557B"/>
    <w:rsid w:val="008C7E66"/>
    <w:rsid w:val="008D0DC4"/>
    <w:rsid w:val="0091268B"/>
    <w:rsid w:val="00914890"/>
    <w:rsid w:val="00917093"/>
    <w:rsid w:val="009177ED"/>
    <w:rsid w:val="00950DC1"/>
    <w:rsid w:val="00952462"/>
    <w:rsid w:val="00953B8E"/>
    <w:rsid w:val="00976834"/>
    <w:rsid w:val="0098624C"/>
    <w:rsid w:val="009A054C"/>
    <w:rsid w:val="009D51C9"/>
    <w:rsid w:val="00A129E6"/>
    <w:rsid w:val="00A428D5"/>
    <w:rsid w:val="00A43313"/>
    <w:rsid w:val="00A45AF7"/>
    <w:rsid w:val="00A562D0"/>
    <w:rsid w:val="00A85B4C"/>
    <w:rsid w:val="00AA0CB8"/>
    <w:rsid w:val="00AE1CE7"/>
    <w:rsid w:val="00AE68EA"/>
    <w:rsid w:val="00B054A5"/>
    <w:rsid w:val="00B0709E"/>
    <w:rsid w:val="00B31D46"/>
    <w:rsid w:val="00B34824"/>
    <w:rsid w:val="00B43B5F"/>
    <w:rsid w:val="00B4543E"/>
    <w:rsid w:val="00B74B67"/>
    <w:rsid w:val="00B81918"/>
    <w:rsid w:val="00B90525"/>
    <w:rsid w:val="00B96F44"/>
    <w:rsid w:val="00BA0099"/>
    <w:rsid w:val="00BA6B3C"/>
    <w:rsid w:val="00BC2DC7"/>
    <w:rsid w:val="00BC43D8"/>
    <w:rsid w:val="00BD66DB"/>
    <w:rsid w:val="00BE131D"/>
    <w:rsid w:val="00C325AA"/>
    <w:rsid w:val="00C90C33"/>
    <w:rsid w:val="00CB498C"/>
    <w:rsid w:val="00CE056C"/>
    <w:rsid w:val="00CF4FAE"/>
    <w:rsid w:val="00D75257"/>
    <w:rsid w:val="00D85BF6"/>
    <w:rsid w:val="00DA4950"/>
    <w:rsid w:val="00DB2E44"/>
    <w:rsid w:val="00DB3A99"/>
    <w:rsid w:val="00E123B5"/>
    <w:rsid w:val="00E13E3C"/>
    <w:rsid w:val="00E32FD6"/>
    <w:rsid w:val="00E50E3B"/>
    <w:rsid w:val="00F32CA8"/>
    <w:rsid w:val="00F44643"/>
    <w:rsid w:val="00F61315"/>
    <w:rsid w:val="00F87177"/>
    <w:rsid w:val="00FE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1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71B2"/>
  </w:style>
  <w:style w:type="paragraph" w:styleId="a5">
    <w:name w:val="footer"/>
    <w:basedOn w:val="a"/>
    <w:link w:val="a6"/>
    <w:uiPriority w:val="99"/>
    <w:unhideWhenUsed/>
    <w:rsid w:val="002471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71B2"/>
  </w:style>
  <w:style w:type="table" w:styleId="a7">
    <w:name w:val="Table Grid"/>
    <w:basedOn w:val="a1"/>
    <w:uiPriority w:val="59"/>
    <w:rsid w:val="004A7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2A3374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paragraph" w:styleId="a8">
    <w:name w:val="footnote text"/>
    <w:basedOn w:val="a"/>
    <w:link w:val="a9"/>
    <w:uiPriority w:val="99"/>
    <w:unhideWhenUsed/>
    <w:rsid w:val="002A3374"/>
    <w:pPr>
      <w:widowControl/>
      <w:jc w:val="left"/>
    </w:pPr>
    <w:rPr>
      <w:kern w:val="0"/>
      <w:sz w:val="20"/>
      <w:szCs w:val="20"/>
    </w:rPr>
  </w:style>
  <w:style w:type="character" w:customStyle="1" w:styleId="a9">
    <w:name w:val="脚注文字列 (文字)"/>
    <w:basedOn w:val="a0"/>
    <w:link w:val="a8"/>
    <w:uiPriority w:val="99"/>
    <w:rsid w:val="002A3374"/>
    <w:rPr>
      <w:kern w:val="0"/>
      <w:sz w:val="20"/>
      <w:szCs w:val="20"/>
    </w:rPr>
  </w:style>
  <w:style w:type="character" w:styleId="aa">
    <w:name w:val="Subtle Emphasis"/>
    <w:basedOn w:val="a0"/>
    <w:uiPriority w:val="19"/>
    <w:qFormat/>
    <w:rsid w:val="002A3374"/>
    <w:rPr>
      <w:rFonts w:eastAsiaTheme="minorEastAsia" w:cstheme="minorBidi"/>
      <w:bCs w:val="0"/>
      <w:i/>
      <w:iCs/>
      <w:color w:val="808080" w:themeColor="text1" w:themeTint="7F"/>
      <w:szCs w:val="22"/>
      <w:lang w:eastAsia="ja-JP"/>
    </w:rPr>
  </w:style>
  <w:style w:type="table" w:styleId="1">
    <w:name w:val="Light Shading Accent 1"/>
    <w:basedOn w:val="a1"/>
    <w:uiPriority w:val="60"/>
    <w:rsid w:val="002A3374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5">
    <w:name w:val="Medium Shading 2 Accent 5"/>
    <w:basedOn w:val="a1"/>
    <w:uiPriority w:val="64"/>
    <w:rsid w:val="00892E9D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0">
    <w:name w:val="Light Shading"/>
    <w:basedOn w:val="a1"/>
    <w:uiPriority w:val="60"/>
    <w:rsid w:val="00A129E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1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71B2"/>
  </w:style>
  <w:style w:type="paragraph" w:styleId="a5">
    <w:name w:val="footer"/>
    <w:basedOn w:val="a"/>
    <w:link w:val="a6"/>
    <w:uiPriority w:val="99"/>
    <w:unhideWhenUsed/>
    <w:rsid w:val="002471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71B2"/>
  </w:style>
  <w:style w:type="table" w:styleId="a7">
    <w:name w:val="Table Grid"/>
    <w:basedOn w:val="a1"/>
    <w:uiPriority w:val="59"/>
    <w:rsid w:val="004A7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2A3374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paragraph" w:styleId="a8">
    <w:name w:val="footnote text"/>
    <w:basedOn w:val="a"/>
    <w:link w:val="a9"/>
    <w:uiPriority w:val="99"/>
    <w:unhideWhenUsed/>
    <w:rsid w:val="002A3374"/>
    <w:pPr>
      <w:widowControl/>
      <w:jc w:val="left"/>
    </w:pPr>
    <w:rPr>
      <w:kern w:val="0"/>
      <w:sz w:val="20"/>
      <w:szCs w:val="20"/>
    </w:rPr>
  </w:style>
  <w:style w:type="character" w:customStyle="1" w:styleId="a9">
    <w:name w:val="脚注文字列 (文字)"/>
    <w:basedOn w:val="a0"/>
    <w:link w:val="a8"/>
    <w:uiPriority w:val="99"/>
    <w:rsid w:val="002A3374"/>
    <w:rPr>
      <w:kern w:val="0"/>
      <w:sz w:val="20"/>
      <w:szCs w:val="20"/>
    </w:rPr>
  </w:style>
  <w:style w:type="character" w:styleId="aa">
    <w:name w:val="Subtle Emphasis"/>
    <w:basedOn w:val="a0"/>
    <w:uiPriority w:val="19"/>
    <w:qFormat/>
    <w:rsid w:val="002A3374"/>
    <w:rPr>
      <w:rFonts w:eastAsiaTheme="minorEastAsia" w:cstheme="minorBidi"/>
      <w:bCs w:val="0"/>
      <w:i/>
      <w:iCs/>
      <w:color w:val="808080" w:themeColor="text1" w:themeTint="7F"/>
      <w:szCs w:val="22"/>
      <w:lang w:eastAsia="ja-JP"/>
    </w:rPr>
  </w:style>
  <w:style w:type="table" w:styleId="1">
    <w:name w:val="Light Shading Accent 1"/>
    <w:basedOn w:val="a1"/>
    <w:uiPriority w:val="60"/>
    <w:rsid w:val="002A3374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5">
    <w:name w:val="Medium Shading 2 Accent 5"/>
    <w:basedOn w:val="a1"/>
    <w:uiPriority w:val="64"/>
    <w:rsid w:val="00892E9D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0">
    <w:name w:val="Light Shading"/>
    <w:basedOn w:val="a1"/>
    <w:uiPriority w:val="60"/>
    <w:rsid w:val="00A129E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066B3-1C45-4BB7-A3BA-AFCA38D9D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8</cp:revision>
  <cp:lastPrinted>2018-08-23T09:21:00Z</cp:lastPrinted>
  <dcterms:created xsi:type="dcterms:W3CDTF">2019-06-12T13:12:00Z</dcterms:created>
  <dcterms:modified xsi:type="dcterms:W3CDTF">2019-06-15T09:03:00Z</dcterms:modified>
</cp:coreProperties>
</file>