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C63" w:rsidRPr="00E2761B" w:rsidRDefault="00777C63" w:rsidP="00777C63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761B">
        <w:rPr>
          <w:rFonts w:ascii="Times New Roman" w:hAnsi="Times New Roman" w:cs="Times New Roman"/>
          <w:b/>
        </w:rPr>
        <w:t>Table 1: Household water use Distribution in the study Area</w:t>
      </w:r>
    </w:p>
    <w:tbl>
      <w:tblPr>
        <w:tblStyle w:val="TableGrid"/>
        <w:tblW w:w="1521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080"/>
        <w:gridCol w:w="1080"/>
        <w:gridCol w:w="990"/>
        <w:gridCol w:w="1170"/>
        <w:gridCol w:w="1080"/>
        <w:gridCol w:w="720"/>
        <w:gridCol w:w="1170"/>
        <w:gridCol w:w="990"/>
        <w:gridCol w:w="1260"/>
        <w:gridCol w:w="1170"/>
        <w:gridCol w:w="810"/>
        <w:gridCol w:w="810"/>
        <w:gridCol w:w="990"/>
      </w:tblGrid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E2761B">
              <w:rPr>
                <w:rFonts w:ascii="Times New Roman" w:hAnsi="Times New Roman" w:cs="Times New Roman"/>
                <w:b/>
              </w:rPr>
              <w:t>’s 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Household Size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Drinking (L)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Cooking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Bathing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Washing (L)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Cleaning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Auto wash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Lawn Watering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Coolant</w:t>
            </w:r>
          </w:p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(L)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Occasional Uses (L)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Livestock (L)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Other Uses (L)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TWU/day (L)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761B">
              <w:rPr>
                <w:rFonts w:ascii="Times New Roman" w:hAnsi="Times New Roman" w:cs="Times New Roman"/>
                <w:b/>
              </w:rPr>
              <w:t>Source of Water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162.1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P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84.5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164.0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68.7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165.4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128.5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216.0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290.0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219.0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183.0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145.5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414.2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148.6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349.6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156.3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280.0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272.6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200.7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300.2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160.2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154.5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247.4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265.5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253.0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265.5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253.0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258.5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301.5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169.4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147.6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139.6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605.5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2234.5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1019.7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430.1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5980.4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  <w:tr w:rsidR="00777C63" w:rsidRPr="00E2761B" w:rsidTr="00AF5F8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23.33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85.94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39.22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35.38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4.81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16.54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63" w:rsidRPr="00E2761B" w:rsidRDefault="00777C63" w:rsidP="00AF5F86">
            <w:pPr>
              <w:rPr>
                <w:rFonts w:ascii="Times New Roman" w:hAnsi="Times New Roman" w:cs="Times New Roman"/>
              </w:rPr>
            </w:pPr>
            <w:r w:rsidRPr="00E2761B">
              <w:rPr>
                <w:rFonts w:ascii="Times New Roman" w:hAnsi="Times New Roman" w:cs="Times New Roman"/>
              </w:rPr>
              <w:t>G</w:t>
            </w:r>
          </w:p>
        </w:tc>
      </w:tr>
    </w:tbl>
    <w:p w:rsidR="00777C63" w:rsidRPr="00E2761B" w:rsidRDefault="00777C63" w:rsidP="00777C63">
      <w:pPr>
        <w:rPr>
          <w:rFonts w:ascii="Times New Roman" w:hAnsi="Times New Roman" w:cs="Times New Roman"/>
          <w:b/>
          <w:bCs/>
        </w:rPr>
        <w:sectPr w:rsidR="00777C63" w:rsidRPr="00E2761B" w:rsidSect="0016540C">
          <w:pgSz w:w="15840" w:h="12240" w:orient="landscape"/>
          <w:pgMar w:top="1008" w:right="1152" w:bottom="864" w:left="1152" w:header="720" w:footer="720" w:gutter="0"/>
          <w:cols w:space="720"/>
          <w:docGrid w:linePitch="360"/>
        </w:sectPr>
      </w:pPr>
      <w:r w:rsidRPr="00E2761B">
        <w:rPr>
          <w:rFonts w:ascii="Times New Roman" w:hAnsi="Times New Roman" w:cs="Times New Roman"/>
          <w:b/>
          <w:bCs/>
        </w:rPr>
        <w:t>Key: TWU: Total Water Used; P-Pipe Borne Water;  G-Groundwater</w:t>
      </w:r>
      <w:r w:rsidR="00A5111B">
        <w:rPr>
          <w:rFonts w:ascii="Times New Roman" w:hAnsi="Times New Roman" w:cs="Times New Roman"/>
          <w:b/>
          <w:bCs/>
        </w:rPr>
        <w:t>; L/Day-Litres/Day</w:t>
      </w:r>
      <w:bookmarkStart w:id="0" w:name="_GoBack"/>
      <w:bookmarkEnd w:id="0"/>
    </w:p>
    <w:p w:rsidR="00A10C48" w:rsidRDefault="00A5111B" w:rsidP="00A5111B"/>
    <w:sectPr w:rsidR="00A10C48" w:rsidSect="00777C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63"/>
    <w:rsid w:val="001C5253"/>
    <w:rsid w:val="00777C63"/>
    <w:rsid w:val="00A5111B"/>
    <w:rsid w:val="00CB2A6E"/>
    <w:rsid w:val="00C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95EF4"/>
  <w15:chartTrackingRefBased/>
  <w15:docId w15:val="{A894166E-7CC3-40BA-99F0-4E84F96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C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T.O Ogunbode</dc:creator>
  <cp:keywords/>
  <dc:description/>
  <cp:lastModifiedBy>Dr T.O Ogunbode</cp:lastModifiedBy>
  <cp:revision>3</cp:revision>
  <dcterms:created xsi:type="dcterms:W3CDTF">2022-05-26T15:13:00Z</dcterms:created>
  <dcterms:modified xsi:type="dcterms:W3CDTF">2022-05-26T15:15:00Z</dcterms:modified>
</cp:coreProperties>
</file>