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4DE8EB" w14:textId="77777777" w:rsidR="00296C46" w:rsidRPr="00A56070" w:rsidRDefault="00296C46" w:rsidP="00296C46">
      <w:pPr>
        <w:jc w:val="center"/>
        <w:rPr>
          <w:rFonts w:ascii="Times New Roman" w:hAnsi="Times New Roman" w:cs="Times New Roman"/>
          <w:b/>
          <w:szCs w:val="21"/>
        </w:rPr>
      </w:pPr>
      <w:r w:rsidRPr="00A56070">
        <w:rPr>
          <w:rFonts w:ascii="Times New Roman" w:hAnsi="Times New Roman" w:cs="Times New Roman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3193FB" wp14:editId="0306EB84">
                <wp:simplePos x="0" y="0"/>
                <wp:positionH relativeFrom="column">
                  <wp:posOffset>-1</wp:posOffset>
                </wp:positionH>
                <wp:positionV relativeFrom="paragraph">
                  <wp:posOffset>194310</wp:posOffset>
                </wp:positionV>
                <wp:extent cx="5324475" cy="0"/>
                <wp:effectExtent l="0" t="0" r="0" b="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16EF94" id="直接连接符 1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5.3pt" to="419.2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" strokecolor="black [3200]" strokeweight=".5pt">
                <v:stroke joinstyle="miter"/>
              </v:line>
            </w:pict>
          </mc:Fallback>
        </mc:AlternateContent>
      </w:r>
      <w:r w:rsidRPr="00A56070">
        <w:rPr>
          <w:rFonts w:ascii="Times New Roman" w:hAnsi="Times New Roman" w:cs="Times New Roman"/>
          <w:b/>
          <w:szCs w:val="21"/>
        </w:rPr>
        <w:t>Table 1 SD-ARGs expression levels in EAC and normal tissue</w:t>
      </w:r>
    </w:p>
    <w:p w14:paraId="2AED443B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85C693" wp14:editId="161FC1E9">
                <wp:simplePos x="0" y="0"/>
                <wp:positionH relativeFrom="column">
                  <wp:posOffset>0</wp:posOffset>
                </wp:positionH>
                <wp:positionV relativeFrom="paragraph">
                  <wp:posOffset>187960</wp:posOffset>
                </wp:positionV>
                <wp:extent cx="5324475" cy="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7B8CD7" id="直接连接符 2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8pt" to="419.2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" strokecolor="black [3200]" strokeweight=".5pt">
                <v:stroke joinstyle="miter"/>
              </v:line>
            </w:pict>
          </mc:Fallback>
        </mc:AlternateContent>
      </w:r>
      <w:r w:rsidRPr="002031EE">
        <w:rPr>
          <w:rFonts w:ascii="Times New Roman" w:hAnsi="Times New Roman" w:cs="Times New Roman"/>
          <w:sz w:val="24"/>
          <w:szCs w:val="24"/>
        </w:rPr>
        <w:t>gene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normal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EAC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2031EE">
        <w:rPr>
          <w:rFonts w:ascii="Times New Roman" w:hAnsi="Times New Roman" w:cs="Times New Roman"/>
          <w:sz w:val="24"/>
          <w:szCs w:val="24"/>
        </w:rPr>
        <w:t>logFC</w:t>
      </w:r>
      <w:proofErr w:type="spellEnd"/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P-value     FDR</w:t>
      </w:r>
    </w:p>
    <w:p w14:paraId="6B5F627F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HDAC1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21.783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 xml:space="preserve">44.624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1.035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0.002 </w:t>
      </w:r>
    </w:p>
    <w:p w14:paraId="4552A4E3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BCL2L1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20.050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 xml:space="preserve">41.717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1.057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0.002 </w:t>
      </w:r>
    </w:p>
    <w:p w14:paraId="0E8C70F5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CASP1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4.147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10.044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1.276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0.003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0.010 </w:t>
      </w:r>
    </w:p>
    <w:p w14:paraId="3CD62E56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GABARAPL1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 xml:space="preserve">21.688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31EE">
        <w:rPr>
          <w:rFonts w:ascii="Times New Roman" w:hAnsi="Times New Roman" w:cs="Times New Roman"/>
          <w:sz w:val="24"/>
          <w:szCs w:val="24"/>
        </w:rPr>
        <w:t xml:space="preserve">8.234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2031EE">
        <w:rPr>
          <w:rFonts w:ascii="Times New Roman" w:hAnsi="Times New Roman" w:cs="Times New Roman"/>
          <w:sz w:val="24"/>
          <w:szCs w:val="24"/>
        </w:rPr>
        <w:t>1.397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0.003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0.011 </w:t>
      </w:r>
    </w:p>
    <w:p w14:paraId="7FBC7015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ITGB4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54.149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115.313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1.091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0.009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0.023 </w:t>
      </w:r>
    </w:p>
    <w:p w14:paraId="7B24C378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NKX2-3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0.702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0.241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-</w:t>
      </w:r>
      <w:r w:rsidRPr="002031EE">
        <w:rPr>
          <w:rFonts w:ascii="Times New Roman" w:hAnsi="Times New Roman" w:cs="Times New Roman"/>
          <w:sz w:val="24"/>
          <w:szCs w:val="24"/>
        </w:rPr>
        <w:t>1.543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0.002 </w:t>
      </w:r>
    </w:p>
    <w:p w14:paraId="4C6BDDE3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TNFSF10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10.653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24.494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1.201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0.014 </w:t>
      </w:r>
    </w:p>
    <w:p w14:paraId="612C1AB7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APOL1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21.168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42.513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1.006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0.018 </w:t>
      </w:r>
    </w:p>
    <w:p w14:paraId="7409C2BB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CXCR4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8.710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24.320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1.481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0.022</w:t>
      </w:r>
      <w:r w:rsidRPr="002031EE">
        <w:rPr>
          <w:rFonts w:ascii="Times New Roman" w:hAnsi="Times New Roman" w:cs="Times New Roman"/>
          <w:sz w:val="24"/>
          <w:szCs w:val="24"/>
        </w:rPr>
        <w:t xml:space="preserve">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0.047 </w:t>
      </w:r>
    </w:p>
    <w:p w14:paraId="3580817C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BNIP3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6.195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2.255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-</w:t>
      </w:r>
      <w:r w:rsidRPr="002031EE">
        <w:rPr>
          <w:rFonts w:ascii="Times New Roman" w:hAnsi="Times New Roman" w:cs="Times New Roman"/>
          <w:sz w:val="24"/>
          <w:szCs w:val="24"/>
        </w:rPr>
        <w:t>1.458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0.008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0.022 </w:t>
      </w:r>
    </w:p>
    <w:p w14:paraId="1DF44E23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VMP1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15.927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39.030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1.293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0.001 </w:t>
      </w:r>
    </w:p>
    <w:p w14:paraId="40665142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HSP90AB1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263.026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666.701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1.342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0.001 </w:t>
      </w:r>
    </w:p>
    <w:p w14:paraId="304821D3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RGS19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2.514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6.916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1.460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0.001 </w:t>
      </w:r>
    </w:p>
    <w:p w14:paraId="5A46751E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SPHK1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1.984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4.477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1.174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0.014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0.033 </w:t>
      </w:r>
    </w:p>
    <w:p w14:paraId="5C07D517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FADD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4.183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8.494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1.022 </w:t>
      </w:r>
      <w:proofErr w:type="gramStart"/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2031EE">
        <w:rPr>
          <w:rFonts w:ascii="Times New Roman" w:hAnsi="Times New Roman" w:cs="Times New Roman"/>
          <w:sz w:val="24"/>
          <w:szCs w:val="24"/>
        </w:rPr>
        <w:t xml:space="preserve">0.001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0.006 </w:t>
      </w:r>
    </w:p>
    <w:p w14:paraId="3386C15A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PPP1R15A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17.157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35.799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1.061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0.005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0.015 </w:t>
      </w:r>
    </w:p>
    <w:p w14:paraId="53B4660C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BIRC5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031EE">
        <w:rPr>
          <w:rFonts w:ascii="Times New Roman" w:hAnsi="Times New Roman" w:cs="Times New Roman"/>
          <w:sz w:val="24"/>
          <w:szCs w:val="24"/>
        </w:rPr>
        <w:t xml:space="preserve">1.741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10.314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2.566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</w:p>
    <w:p w14:paraId="4ABBB7B8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IL24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0.379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2.488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2.715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0.002 </w:t>
      </w:r>
    </w:p>
    <w:p w14:paraId="1E83F420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ATIC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10.788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24.286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1.171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0.003 </w:t>
      </w:r>
    </w:p>
    <w:p w14:paraId="473920C7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IRGM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0.092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0.030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-</w:t>
      </w:r>
      <w:r w:rsidRPr="002031EE">
        <w:rPr>
          <w:rFonts w:ascii="Times New Roman" w:hAnsi="Times New Roman" w:cs="Times New Roman"/>
          <w:sz w:val="24"/>
          <w:szCs w:val="24"/>
        </w:rPr>
        <w:t>1.626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0.013 </w:t>
      </w:r>
    </w:p>
    <w:p w14:paraId="75AB5220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VEGFA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7.275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19.819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1.446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0.002 </w:t>
      </w:r>
    </w:p>
    <w:p w14:paraId="487A7BAD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PRKN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1.540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0.339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-</w:t>
      </w:r>
      <w:r w:rsidRPr="002031EE">
        <w:rPr>
          <w:rFonts w:ascii="Times New Roman" w:hAnsi="Times New Roman" w:cs="Times New Roman"/>
          <w:sz w:val="24"/>
          <w:szCs w:val="24"/>
        </w:rPr>
        <w:t>2.185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</w:p>
    <w:p w14:paraId="1DE784F9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ITPR1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6.263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1.937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 w:rsidRPr="002031EE">
        <w:rPr>
          <w:rFonts w:ascii="Times New Roman" w:hAnsi="Times New Roman" w:cs="Times New Roman"/>
          <w:sz w:val="24"/>
          <w:szCs w:val="24"/>
        </w:rPr>
        <w:t>1.693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0.010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0.025 </w:t>
      </w:r>
    </w:p>
    <w:p w14:paraId="55E5183A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DDIT3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7.140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17.326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1.279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0.002 </w:t>
      </w:r>
    </w:p>
    <w:p w14:paraId="50DF45C2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BAX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5.593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15.299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1.452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0.001 </w:t>
      </w:r>
    </w:p>
    <w:p w14:paraId="2083F167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BAK1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10.677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22.012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1.044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0.004 </w:t>
      </w:r>
    </w:p>
    <w:p w14:paraId="00D0D2AA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IKBKE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3.508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7.066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1.010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0.017 </w:t>
      </w:r>
    </w:p>
    <w:p w14:paraId="662E79DB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CDKN2A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1.718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10.973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2.675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0.001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0.003 </w:t>
      </w:r>
    </w:p>
    <w:p w14:paraId="2005A5F2" w14:textId="77777777" w:rsidR="00296C46" w:rsidRPr="002031EE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2031EE">
        <w:rPr>
          <w:rFonts w:ascii="Times New Roman" w:hAnsi="Times New Roman" w:cs="Times New Roman"/>
          <w:sz w:val="24"/>
          <w:szCs w:val="24"/>
        </w:rPr>
        <w:t>BID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ab/>
        <w:t xml:space="preserve">3.102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7.882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1.345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0.001 </w:t>
      </w:r>
    </w:p>
    <w:p w14:paraId="13BBFCA0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5EBD38" wp14:editId="5C8DE250">
                <wp:simplePos x="0" y="0"/>
                <wp:positionH relativeFrom="column">
                  <wp:posOffset>-85725</wp:posOffset>
                </wp:positionH>
                <wp:positionV relativeFrom="paragraph">
                  <wp:posOffset>227965</wp:posOffset>
                </wp:positionV>
                <wp:extent cx="5324475" cy="0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BC84C8" id="直接连接符 2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75pt,17.95pt" to="412.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" strokecolor="black [3200]" strokeweight=".5pt">
                <v:stroke joinstyle="miter"/>
              </v:line>
            </w:pict>
          </mc:Fallback>
        </mc:AlternateContent>
      </w:r>
      <w:r w:rsidRPr="002031EE">
        <w:rPr>
          <w:rFonts w:ascii="Times New Roman" w:hAnsi="Times New Roman" w:cs="Times New Roman"/>
          <w:sz w:val="24"/>
          <w:szCs w:val="24"/>
        </w:rPr>
        <w:t>ITGA3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14.242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36.355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1.352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 xml:space="preserve">0.000 </w:t>
      </w:r>
      <w:r w:rsidRPr="002031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31EE">
        <w:rPr>
          <w:rFonts w:ascii="Times New Roman" w:hAnsi="Times New Roman" w:cs="Times New Roman"/>
          <w:sz w:val="24"/>
          <w:szCs w:val="24"/>
        </w:rPr>
        <w:t>0.002</w:t>
      </w:r>
    </w:p>
    <w:p w14:paraId="2DD73315" w14:textId="77777777" w:rsidR="00296C46" w:rsidRPr="00A56070" w:rsidRDefault="00296C46" w:rsidP="00296C46">
      <w:pPr>
        <w:rPr>
          <w:rFonts w:ascii="Times New Roman" w:hAnsi="Times New Roman" w:cs="Times New Roman"/>
          <w:szCs w:val="21"/>
        </w:rPr>
      </w:pPr>
      <w:proofErr w:type="spellStart"/>
      <w:r w:rsidRPr="00A56070">
        <w:rPr>
          <w:rFonts w:ascii="Times New Roman" w:hAnsi="Times New Roman" w:cs="Times New Roman"/>
          <w:szCs w:val="21"/>
        </w:rPr>
        <w:t>LogFC</w:t>
      </w:r>
      <w:proofErr w:type="spellEnd"/>
      <w:r w:rsidRPr="00A56070">
        <w:rPr>
          <w:rFonts w:ascii="Times New Roman" w:hAnsi="Times New Roman" w:cs="Times New Roman"/>
          <w:szCs w:val="21"/>
        </w:rPr>
        <w:t>: log fold change; FDR:</w:t>
      </w:r>
      <w:r w:rsidRPr="00A56070">
        <w:rPr>
          <w:szCs w:val="21"/>
        </w:rPr>
        <w:t xml:space="preserve"> </w:t>
      </w:r>
      <w:r w:rsidRPr="00A56070">
        <w:rPr>
          <w:rFonts w:ascii="Times New Roman" w:hAnsi="Times New Roman" w:cs="Times New Roman"/>
          <w:szCs w:val="21"/>
        </w:rPr>
        <w:t>false discovery rate</w:t>
      </w:r>
    </w:p>
    <w:p w14:paraId="33CF85DF" w14:textId="77777777" w:rsidR="00296C46" w:rsidRPr="00636603" w:rsidRDefault="00296C46" w:rsidP="00296C46"/>
    <w:p w14:paraId="3B4F7C4D" w14:textId="77777777" w:rsidR="00296C46" w:rsidRDefault="00296C46" w:rsidP="00296C4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36069F7" w14:textId="77777777" w:rsidR="00296C46" w:rsidRDefault="00296C46" w:rsidP="00296C4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4CE1A52" w14:textId="77777777" w:rsidR="00296C46" w:rsidRDefault="00296C46" w:rsidP="00296C4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1D4A3B8" w14:textId="77777777" w:rsidR="00296C46" w:rsidRDefault="00296C46" w:rsidP="00296C4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5997AD9" w14:textId="77777777" w:rsidR="00296C46" w:rsidRDefault="00296C46" w:rsidP="00296C4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C0AA8BA" w14:textId="77777777" w:rsidR="00296C46" w:rsidRPr="00CC1B18" w:rsidRDefault="00296C46" w:rsidP="00296C46">
      <w:pPr>
        <w:jc w:val="center"/>
        <w:rPr>
          <w:rFonts w:ascii="Times New Roman" w:hAnsi="Times New Roman" w:cs="Times New Roman"/>
          <w:b/>
          <w:szCs w:val="21"/>
        </w:rPr>
      </w:pPr>
      <w:r w:rsidRPr="00CC1B18">
        <w:rPr>
          <w:rFonts w:ascii="Times New Roman" w:hAnsi="Times New Roman" w:cs="Times New Roman"/>
          <w:b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2FF027" wp14:editId="2C1CE0E2">
                <wp:simplePos x="0" y="0"/>
                <wp:positionH relativeFrom="column">
                  <wp:posOffset>0</wp:posOffset>
                </wp:positionH>
                <wp:positionV relativeFrom="paragraph">
                  <wp:posOffset>177165</wp:posOffset>
                </wp:positionV>
                <wp:extent cx="5314950" cy="19050"/>
                <wp:effectExtent l="0" t="0" r="190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149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B8BE8A" id="直接连接符 2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.95pt" to="418.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" strokecolor="black [3213]" strokeweight=".5pt">
                <v:stroke joinstyle="miter"/>
              </v:line>
            </w:pict>
          </mc:Fallback>
        </mc:AlternateContent>
      </w:r>
      <w:r w:rsidRPr="00CC1B18">
        <w:rPr>
          <w:rFonts w:ascii="Times New Roman" w:hAnsi="Times New Roman" w:cs="Times New Roman"/>
          <w:b/>
          <w:szCs w:val="21"/>
        </w:rPr>
        <w:t>Table 2 ARGs associated with prognosis</w:t>
      </w:r>
    </w:p>
    <w:p w14:paraId="3FF7ECDE" w14:textId="77777777" w:rsidR="00296C46" w:rsidRDefault="00296C46" w:rsidP="00296C4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EC1A56" wp14:editId="7EBB4615">
                <wp:simplePos x="0" y="0"/>
                <wp:positionH relativeFrom="column">
                  <wp:posOffset>0</wp:posOffset>
                </wp:positionH>
                <wp:positionV relativeFrom="paragraph">
                  <wp:posOffset>187960</wp:posOffset>
                </wp:positionV>
                <wp:extent cx="5314950" cy="19050"/>
                <wp:effectExtent l="0" t="0" r="19050" b="190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149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9BB6BB" id="直接连接符 8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8pt" to="418.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 w:hint="eastAsia"/>
          <w:szCs w:val="21"/>
        </w:rPr>
        <w:t>ene</w:t>
      </w:r>
      <w:r>
        <w:rPr>
          <w:rFonts w:ascii="Times New Roman" w:hAnsi="Times New Roman" w:cs="Times New Roman"/>
          <w:szCs w:val="21"/>
        </w:rPr>
        <w:t xml:space="preserve"> name          coefficient       HR          95%CI           P-value</w:t>
      </w:r>
    </w:p>
    <w:p w14:paraId="2546DFE2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FB1297">
        <w:rPr>
          <w:rFonts w:ascii="Times New Roman" w:hAnsi="Times New Roman" w:cs="Times New Roman"/>
          <w:sz w:val="24"/>
          <w:szCs w:val="24"/>
        </w:rPr>
        <w:t>ATG5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05F6E">
        <w:rPr>
          <w:rFonts w:ascii="Times New Roman" w:hAnsi="Times New Roman" w:cs="Times New Roman"/>
          <w:sz w:val="24"/>
          <w:szCs w:val="24"/>
        </w:rPr>
        <w:t>1.63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05F6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05F6E">
        <w:rPr>
          <w:rFonts w:ascii="Times New Roman" w:hAnsi="Times New Roman" w:cs="Times New Roman"/>
          <w:sz w:val="24"/>
          <w:szCs w:val="24"/>
        </w:rPr>
        <w:t>5.1</w:t>
      </w:r>
      <w:r>
        <w:rPr>
          <w:rFonts w:ascii="Times New Roman" w:hAnsi="Times New Roman" w:cs="Times New Roman"/>
          <w:sz w:val="24"/>
          <w:szCs w:val="24"/>
        </w:rPr>
        <w:t>49</w:t>
      </w:r>
      <w:r w:rsidRPr="00405F6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05F6E">
        <w:rPr>
          <w:rFonts w:ascii="Times New Roman" w:hAnsi="Times New Roman" w:cs="Times New Roman"/>
          <w:sz w:val="24"/>
          <w:szCs w:val="24"/>
        </w:rPr>
        <w:t>1.79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05F6E">
        <w:rPr>
          <w:rFonts w:ascii="Times New Roman" w:hAnsi="Times New Roman" w:cs="Times New Roman"/>
          <w:sz w:val="24"/>
          <w:szCs w:val="24"/>
        </w:rPr>
        <w:t>14.791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05F6E">
        <w:rPr>
          <w:rFonts w:ascii="Times New Roman" w:hAnsi="Times New Roman" w:cs="Times New Roman"/>
          <w:sz w:val="24"/>
          <w:szCs w:val="24"/>
        </w:rPr>
        <w:t>0.002</w:t>
      </w:r>
    </w:p>
    <w:p w14:paraId="2B07B5C6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FB1297">
        <w:rPr>
          <w:rFonts w:ascii="Times New Roman" w:hAnsi="Times New Roman" w:cs="Times New Roman"/>
          <w:sz w:val="24"/>
          <w:szCs w:val="24"/>
        </w:rPr>
        <w:t>TP73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05F6E">
        <w:rPr>
          <w:rFonts w:ascii="Times New Roman" w:hAnsi="Times New Roman" w:cs="Times New Roman"/>
          <w:sz w:val="24"/>
          <w:szCs w:val="24"/>
        </w:rPr>
        <w:t>0.46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405F6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405F6E">
        <w:rPr>
          <w:rFonts w:ascii="Times New Roman" w:hAnsi="Times New Roman" w:cs="Times New Roman"/>
          <w:sz w:val="24"/>
          <w:szCs w:val="24"/>
        </w:rPr>
        <w:t>1.58</w:t>
      </w:r>
      <w:r>
        <w:rPr>
          <w:rFonts w:ascii="Times New Roman" w:hAnsi="Times New Roman" w:cs="Times New Roman"/>
          <w:sz w:val="24"/>
          <w:szCs w:val="24"/>
        </w:rPr>
        <w:t xml:space="preserve">6  </w:t>
      </w:r>
      <w:r w:rsidRPr="00405F6E"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05F6E">
        <w:rPr>
          <w:rFonts w:ascii="Times New Roman" w:hAnsi="Times New Roman" w:cs="Times New Roman"/>
          <w:sz w:val="24"/>
          <w:szCs w:val="24"/>
        </w:rPr>
        <w:t>0.86</w:t>
      </w:r>
      <w:r>
        <w:rPr>
          <w:rFonts w:ascii="Times New Roman" w:hAnsi="Times New Roman" w:cs="Times New Roman"/>
          <w:sz w:val="24"/>
          <w:szCs w:val="24"/>
        </w:rPr>
        <w:t>6-</w:t>
      </w:r>
      <w:r w:rsidRPr="00405F6E">
        <w:rPr>
          <w:rFonts w:ascii="Times New Roman" w:hAnsi="Times New Roman" w:cs="Times New Roman"/>
          <w:sz w:val="24"/>
          <w:szCs w:val="24"/>
        </w:rPr>
        <w:t>2.90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05F6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05F6E">
        <w:rPr>
          <w:rFonts w:ascii="Times New Roman" w:hAnsi="Times New Roman" w:cs="Times New Roman"/>
          <w:sz w:val="24"/>
          <w:szCs w:val="24"/>
        </w:rPr>
        <w:t>0.13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61D52A25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FB1297">
        <w:rPr>
          <w:rFonts w:ascii="Times New Roman" w:hAnsi="Times New Roman" w:cs="Times New Roman"/>
          <w:sz w:val="24"/>
          <w:szCs w:val="24"/>
        </w:rPr>
        <w:t>BECN1</w:t>
      </w:r>
      <w:r>
        <w:rPr>
          <w:rFonts w:ascii="Times New Roman" w:hAnsi="Times New Roman" w:cs="Times New Roman"/>
          <w:sz w:val="24"/>
          <w:szCs w:val="24"/>
        </w:rPr>
        <w:t xml:space="preserve">           -1.135       0.321      0.106-0.978       0.046</w:t>
      </w:r>
    </w:p>
    <w:p w14:paraId="49BEB6A4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FB1297">
        <w:rPr>
          <w:rFonts w:ascii="Times New Roman" w:hAnsi="Times New Roman" w:cs="Times New Roman"/>
          <w:sz w:val="24"/>
          <w:szCs w:val="24"/>
        </w:rPr>
        <w:t>SIRT1</w:t>
      </w:r>
      <w:r>
        <w:rPr>
          <w:rFonts w:ascii="Times New Roman" w:hAnsi="Times New Roman" w:cs="Times New Roman"/>
          <w:sz w:val="24"/>
          <w:szCs w:val="24"/>
        </w:rPr>
        <w:t xml:space="preserve">            0.680        1.974      0.859-4.536       0.109</w:t>
      </w:r>
    </w:p>
    <w:p w14:paraId="34718C51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FB1297">
        <w:rPr>
          <w:rFonts w:ascii="Times New Roman" w:hAnsi="Times New Roman" w:cs="Times New Roman"/>
          <w:sz w:val="24"/>
          <w:szCs w:val="24"/>
        </w:rPr>
        <w:t>VAMP7</w:t>
      </w:r>
      <w:r>
        <w:rPr>
          <w:rFonts w:ascii="Times New Roman" w:hAnsi="Times New Roman" w:cs="Times New Roman"/>
          <w:sz w:val="24"/>
          <w:szCs w:val="24"/>
        </w:rPr>
        <w:t xml:space="preserve">           1.647       5.193      1.716-15.716      0.004</w:t>
      </w:r>
    </w:p>
    <w:p w14:paraId="0320D7FF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FB1297">
        <w:rPr>
          <w:rFonts w:ascii="Times New Roman" w:hAnsi="Times New Roman" w:cs="Times New Roman"/>
          <w:sz w:val="24"/>
          <w:szCs w:val="24"/>
        </w:rPr>
        <w:t>DAPK1</w:t>
      </w:r>
      <w:r>
        <w:rPr>
          <w:rFonts w:ascii="Times New Roman" w:hAnsi="Times New Roman" w:cs="Times New Roman"/>
          <w:sz w:val="24"/>
          <w:szCs w:val="24"/>
        </w:rPr>
        <w:t xml:space="preserve">           -0.453       0.636      0.428-0.945       0.025</w:t>
      </w:r>
    </w:p>
    <w:p w14:paraId="1E0AF993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 w:rsidRPr="00FB1297">
        <w:rPr>
          <w:rFonts w:ascii="Times New Roman" w:hAnsi="Times New Roman" w:cs="Times New Roman"/>
          <w:sz w:val="24"/>
          <w:szCs w:val="24"/>
        </w:rPr>
        <w:t>ATG12</w:t>
      </w:r>
      <w:r>
        <w:rPr>
          <w:rFonts w:ascii="Times New Roman" w:hAnsi="Times New Roman" w:cs="Times New Roman"/>
          <w:sz w:val="24"/>
          <w:szCs w:val="24"/>
        </w:rPr>
        <w:t xml:space="preserve">            1.758       5.801      1.201-28.024      0.029</w:t>
      </w:r>
    </w:p>
    <w:p w14:paraId="26154F21" w14:textId="77777777" w:rsidR="00296C46" w:rsidRDefault="00296C46" w:rsidP="00296C4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7C82BF" wp14:editId="50B0C19C">
                <wp:simplePos x="0" y="0"/>
                <wp:positionH relativeFrom="column">
                  <wp:posOffset>-28575</wp:posOffset>
                </wp:positionH>
                <wp:positionV relativeFrom="paragraph">
                  <wp:posOffset>161290</wp:posOffset>
                </wp:positionV>
                <wp:extent cx="5314950" cy="19050"/>
                <wp:effectExtent l="0" t="0" r="19050" b="1905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149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A10927" id="直接连接符 14" o:spid="_x0000_s1026" style="position:absolute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12.7pt" to="416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" strokecolor="black [3213]" strokeweight=".5pt">
                <v:stroke joinstyle="miter"/>
              </v:line>
            </w:pict>
          </mc:Fallback>
        </mc:AlternateContent>
      </w:r>
      <w:r w:rsidRPr="00FB1297">
        <w:rPr>
          <w:rFonts w:ascii="Times New Roman" w:hAnsi="Times New Roman" w:cs="Times New Roman"/>
          <w:sz w:val="24"/>
          <w:szCs w:val="24"/>
        </w:rPr>
        <w:t>CAPN1</w:t>
      </w:r>
      <w:r>
        <w:rPr>
          <w:rFonts w:ascii="Times New Roman" w:hAnsi="Times New Roman" w:cs="Times New Roman"/>
          <w:sz w:val="24"/>
          <w:szCs w:val="24"/>
        </w:rPr>
        <w:t xml:space="preserve">           -0.929       0.395      0.210-0.743       0.004</w:t>
      </w:r>
    </w:p>
    <w:p w14:paraId="1A895D7D" w14:textId="77777777" w:rsidR="00296C46" w:rsidRDefault="00296C46" w:rsidP="00296C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1"/>
        </w:rPr>
        <w:t>Eight ARGs were related with OS and used to calculate the risk score to classify the tumor patients into high and low risk groups.</w:t>
      </w:r>
      <w:r w:rsidRPr="00B167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D4363D" w14:textId="77777777" w:rsidR="00296C46" w:rsidRPr="0004030D" w:rsidRDefault="00296C46" w:rsidP="00296C46">
      <w:pPr>
        <w:rPr>
          <w:rFonts w:ascii="Times New Roman" w:hAnsi="Times New Roman" w:cs="Times New Roman"/>
          <w:szCs w:val="21"/>
        </w:rPr>
      </w:pPr>
      <w:r w:rsidRPr="00E4208E">
        <w:rPr>
          <w:rFonts w:ascii="Times New Roman" w:hAnsi="Times New Roman" w:cs="Times New Roman"/>
          <w:szCs w:val="21"/>
        </w:rPr>
        <w:t xml:space="preserve">Risk score = </w:t>
      </w:r>
      <w:proofErr w:type="gramStart"/>
      <w:r w:rsidRPr="00E4208E">
        <w:rPr>
          <w:rFonts w:ascii="Times New Roman" w:hAnsi="Times New Roman" w:cs="Times New Roman" w:hint="eastAsia"/>
          <w:szCs w:val="21"/>
        </w:rPr>
        <w:t>∑(</w:t>
      </w:r>
      <w:proofErr w:type="gramEnd"/>
      <w:r w:rsidRPr="00E4208E">
        <w:rPr>
          <w:rFonts w:ascii="Times New Roman" w:hAnsi="Times New Roman" w:cs="Times New Roman"/>
          <w:szCs w:val="21"/>
        </w:rPr>
        <w:t>exp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72351B">
        <w:rPr>
          <w:rFonts w:ascii="Times New Roman" w:hAnsi="Times New Roman" w:cs="Times New Roman"/>
          <w:szCs w:val="21"/>
          <w:vertAlign w:val="subscript"/>
        </w:rPr>
        <w:t>i</w:t>
      </w:r>
      <w:proofErr w:type="spellEnd"/>
      <w:r w:rsidRPr="00E4208E">
        <w:rPr>
          <w:rFonts w:ascii="Times New Roman" w:hAnsi="Times New Roman" w:cs="Times New Roman" w:hint="eastAsia"/>
          <w:szCs w:val="21"/>
        </w:rPr>
        <w:t>·</w:t>
      </w:r>
      <w:proofErr w:type="spellStart"/>
      <w:r w:rsidRPr="00E4208E">
        <w:rPr>
          <w:rFonts w:ascii="Times New Roman" w:hAnsi="Times New Roman" w:cs="Times New Roman" w:hint="eastAsia"/>
          <w:szCs w:val="21"/>
        </w:rPr>
        <w:t>c</w:t>
      </w:r>
      <w:r w:rsidRPr="00E4208E">
        <w:rPr>
          <w:rFonts w:ascii="Times New Roman" w:hAnsi="Times New Roman" w:cs="Times New Roman"/>
          <w:szCs w:val="21"/>
        </w:rPr>
        <w:t>oef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72351B">
        <w:rPr>
          <w:rFonts w:ascii="Times New Roman" w:hAnsi="Times New Roman" w:cs="Times New Roman"/>
          <w:szCs w:val="21"/>
          <w:vertAlign w:val="subscript"/>
        </w:rPr>
        <w:t>i</w:t>
      </w:r>
      <w:proofErr w:type="spellEnd"/>
      <w:r w:rsidRPr="00E4208E">
        <w:rPr>
          <w:rFonts w:ascii="Times New Roman" w:hAnsi="Times New Roman" w:cs="Times New Roman"/>
          <w:szCs w:val="21"/>
        </w:rPr>
        <w:t xml:space="preserve">)  exp: ARGs expression level, </w:t>
      </w:r>
      <w:proofErr w:type="spellStart"/>
      <w:r w:rsidRPr="00E4208E">
        <w:rPr>
          <w:rFonts w:ascii="Times New Roman" w:hAnsi="Times New Roman" w:cs="Times New Roman"/>
          <w:szCs w:val="21"/>
        </w:rPr>
        <w:t>coef</w:t>
      </w:r>
      <w:proofErr w:type="spellEnd"/>
      <w:r w:rsidRPr="00E4208E">
        <w:rPr>
          <w:rFonts w:ascii="Times New Roman" w:hAnsi="Times New Roman" w:cs="Times New Roman"/>
          <w:szCs w:val="21"/>
        </w:rPr>
        <w:t>: coefficient</w:t>
      </w:r>
      <w:r>
        <w:rPr>
          <w:rFonts w:ascii="Times New Roman" w:hAnsi="Times New Roman" w:cs="Times New Roman"/>
          <w:szCs w:val="21"/>
        </w:rPr>
        <w:t>.</w:t>
      </w:r>
    </w:p>
    <w:p w14:paraId="0A58F7C9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C46"/>
    <w:rsid w:val="00296C4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00B90"/>
  <w15:chartTrackingRefBased/>
  <w15:docId w15:val="{ED5289B4-36BA-4A76-AAB1-EDEE03727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C4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2020-09-16T18:14:00Z</dcterms:created>
  <dcterms:modified xsi:type="dcterms:W3CDTF">2020-09-16T18:14:00Z</dcterms:modified>
</cp:coreProperties>
</file>