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2CEB6" w14:textId="77777777" w:rsidR="00C964C0" w:rsidRDefault="00C964C0" w:rsidP="00C964C0">
      <w:pPr>
        <w:spacing w:line="480" w:lineRule="auto"/>
      </w:pPr>
      <w:r w:rsidRPr="00575FE0">
        <w:rPr>
          <w:b/>
        </w:rPr>
        <w:t>Table 1:</w:t>
      </w:r>
      <w:r>
        <w:t xml:space="preserve"> All measurements taken for each CT phantom trial on GS, PACS, and Hologram</w:t>
      </w:r>
    </w:p>
    <w:p w14:paraId="0CC0FD61" w14:textId="77777777" w:rsidR="00C964C0" w:rsidRDefault="00C964C0" w:rsidP="00C964C0">
      <w:pPr>
        <w:spacing w:line="480" w:lineRule="auto"/>
      </w:pPr>
      <w:r>
        <w:rPr>
          <w:noProof/>
        </w:rPr>
        <w:drawing>
          <wp:inline distT="114300" distB="114300" distL="114300" distR="114300" wp14:anchorId="6E25F83F" wp14:editId="41B1748F">
            <wp:extent cx="3662363" cy="3527372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62363" cy="35273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C51CDF" w14:textId="77777777" w:rsidR="00C964C0" w:rsidRDefault="00C964C0" w:rsidP="00C964C0">
      <w:pPr>
        <w:spacing w:line="480" w:lineRule="auto"/>
      </w:pPr>
      <w:r w:rsidRPr="00575FE0">
        <w:rPr>
          <w:b/>
        </w:rPr>
        <w:t>Table 2:</w:t>
      </w:r>
      <w:r>
        <w:t xml:space="preserve"> Comparison of absolute error between PACS and hologram measurements. </w:t>
      </w:r>
    </w:p>
    <w:p w14:paraId="3EF17E6A" w14:textId="77777777" w:rsidR="00C964C0" w:rsidRDefault="00C964C0" w:rsidP="00C964C0">
      <w:pPr>
        <w:spacing w:line="480" w:lineRule="auto"/>
        <w:jc w:val="center"/>
      </w:pPr>
    </w:p>
    <w:p w14:paraId="518B7575" w14:textId="77777777" w:rsidR="00C964C0" w:rsidRDefault="00C964C0" w:rsidP="00C964C0">
      <w:pPr>
        <w:spacing w:line="480" w:lineRule="auto"/>
        <w:jc w:val="center"/>
      </w:pPr>
      <w:r>
        <w:rPr>
          <w:noProof/>
        </w:rPr>
        <w:drawing>
          <wp:inline distT="114300" distB="114300" distL="114300" distR="114300" wp14:anchorId="4FD16C89" wp14:editId="303DB4C3">
            <wp:extent cx="5943600" cy="26416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AE4EA9" w14:textId="77777777" w:rsidR="00E95803" w:rsidRDefault="00E95803"/>
    <w:sectPr w:rsidR="00E95803">
      <w:headerReference w:type="even" r:id="rId6"/>
      <w:headerReference w:type="default" r:id="rId7"/>
      <w:pgSz w:w="12240" w:h="15840"/>
      <w:pgMar w:top="1440" w:right="1440" w:bottom="1440" w:left="144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4C7362" w14:textId="77777777" w:rsidR="00642819" w:rsidRDefault="00C964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71F34892" w14:textId="77777777" w:rsidR="00642819" w:rsidRDefault="00C964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AFB426" w14:textId="77777777" w:rsidR="00642819" w:rsidRDefault="00C964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659F1063" w14:textId="77777777" w:rsidR="00642819" w:rsidRDefault="00C964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4C0"/>
    <w:rsid w:val="00C964C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04A9C"/>
  <w15:chartTrackingRefBased/>
  <w15:docId w15:val="{2F829A16-46FA-465C-B3F7-9F4CE4EA1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4C0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2020-06-01T17:25:00Z</dcterms:created>
  <dcterms:modified xsi:type="dcterms:W3CDTF">2020-06-01T17:25:00Z</dcterms:modified>
</cp:coreProperties>
</file>