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EF610" w14:textId="2BA4DAE7" w:rsidR="00A12158" w:rsidRPr="00757FE4" w:rsidRDefault="004C03F3" w:rsidP="004C03F3">
      <w:pPr>
        <w:spacing w:after="36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57FE4">
        <w:rPr>
          <w:rFonts w:ascii="Times New Roman" w:eastAsiaTheme="majorEastAsia" w:hAnsi="Times New Roman" w:cs="Times New Roman"/>
          <w:b/>
          <w:spacing w:val="-10"/>
          <w:kern w:val="28"/>
          <w:sz w:val="28"/>
          <w:szCs w:val="48"/>
          <w:lang w:val="en-CA" w:eastAsia="en-US"/>
        </w:rPr>
        <w:t>Supplementary Materials for</w:t>
      </w:r>
    </w:p>
    <w:p w14:paraId="3BBB89E0" w14:textId="25FEB2A6" w:rsidR="00AF1449" w:rsidRPr="004D3D02" w:rsidRDefault="007648ED" w:rsidP="004D3D02">
      <w:pPr>
        <w:pStyle w:val="Head"/>
        <w:spacing w:line="480" w:lineRule="auto"/>
        <w:jc w:val="both"/>
        <w:rPr>
          <w:rFonts w:eastAsiaTheme="minorEastAsia"/>
          <w:lang w:eastAsia="zh-CN"/>
        </w:rPr>
      </w:pPr>
      <w:r w:rsidRPr="00757FE4">
        <w:t xml:space="preserve">High Resolution Cryo-TEM Structure of Fiber-like Micelles with a Crystalline </w:t>
      </w:r>
      <w:r w:rsidR="004D3D02">
        <w:t>Core</w:t>
      </w:r>
    </w:p>
    <w:p w14:paraId="24A53B75" w14:textId="018B4824" w:rsidR="00AF1449" w:rsidRPr="00757FE4" w:rsidRDefault="00AF1449" w:rsidP="004D3D02">
      <w:pPr>
        <w:pStyle w:val="Authors"/>
        <w:spacing w:line="480" w:lineRule="auto"/>
        <w:jc w:val="left"/>
        <w:rPr>
          <w:rFonts w:eastAsiaTheme="minorEastAsia"/>
          <w:lang w:eastAsia="zh-CN"/>
        </w:rPr>
      </w:pPr>
      <w:r w:rsidRPr="00757FE4">
        <w:t>Jia Tian,</w:t>
      </w:r>
      <w:r w:rsidRPr="00757FE4">
        <w:rPr>
          <w:vertAlign w:val="superscript"/>
        </w:rPr>
        <w:t>1</w:t>
      </w:r>
      <w:r w:rsidRPr="00757FE4">
        <w:rPr>
          <w:rFonts w:eastAsiaTheme="minorEastAsia"/>
          <w:vertAlign w:val="superscript"/>
          <w:lang w:eastAsia="zh-CN"/>
        </w:rPr>
        <w:t>,5</w:t>
      </w:r>
      <w:r w:rsidRPr="00757FE4">
        <w:t xml:space="preserve"> </w:t>
      </w:r>
      <w:r w:rsidRPr="00757FE4">
        <w:rPr>
          <w:rFonts w:eastAsiaTheme="minorEastAsia"/>
          <w:lang w:eastAsia="zh-CN"/>
        </w:rPr>
        <w:t>Song-</w:t>
      </w:r>
      <w:proofErr w:type="spellStart"/>
      <w:r w:rsidRPr="00757FE4">
        <w:rPr>
          <w:rFonts w:eastAsiaTheme="minorEastAsia"/>
          <w:lang w:eastAsia="zh-CN"/>
        </w:rPr>
        <w:t>Hai</w:t>
      </w:r>
      <w:proofErr w:type="spellEnd"/>
      <w:r w:rsidRPr="00757FE4">
        <w:rPr>
          <w:rFonts w:eastAsiaTheme="minorEastAsia"/>
          <w:lang w:eastAsia="zh-CN"/>
        </w:rPr>
        <w:t xml:space="preserve"> Xie,</w:t>
      </w:r>
      <w:r w:rsidRPr="00757FE4">
        <w:rPr>
          <w:rFonts w:eastAsiaTheme="minorEastAsia"/>
          <w:vertAlign w:val="superscript"/>
          <w:lang w:eastAsia="zh-CN"/>
        </w:rPr>
        <w:t>3</w:t>
      </w:r>
      <w:r w:rsidRPr="00757FE4">
        <w:t xml:space="preserve"> Ufuk Borucu</w:t>
      </w:r>
      <w:r w:rsidRPr="00757FE4">
        <w:rPr>
          <w:rFonts w:eastAsiaTheme="minorEastAsia"/>
          <w:vertAlign w:val="superscript"/>
          <w:lang w:eastAsia="zh-CN"/>
        </w:rPr>
        <w:t>4</w:t>
      </w:r>
      <w:r w:rsidRPr="00757FE4">
        <w:t>,</w:t>
      </w:r>
      <w:r w:rsidRPr="00757FE4">
        <w:rPr>
          <w:rFonts w:eastAsiaTheme="minorEastAsia"/>
          <w:lang w:eastAsia="zh-CN"/>
        </w:rPr>
        <w:t xml:space="preserve"> </w:t>
      </w:r>
      <w:proofErr w:type="spellStart"/>
      <w:r w:rsidRPr="00757FE4">
        <w:rPr>
          <w:rFonts w:eastAsiaTheme="minorEastAsia"/>
          <w:lang w:eastAsia="zh-CN"/>
        </w:rPr>
        <w:t>Shixing</w:t>
      </w:r>
      <w:proofErr w:type="spellEnd"/>
      <w:r w:rsidRPr="00757FE4">
        <w:rPr>
          <w:rFonts w:eastAsiaTheme="minorEastAsia"/>
          <w:lang w:eastAsia="zh-CN"/>
        </w:rPr>
        <w:t xml:space="preserve"> Lei,</w:t>
      </w:r>
      <w:r w:rsidRPr="00757FE4">
        <w:rPr>
          <w:rFonts w:eastAsiaTheme="minorEastAsia"/>
          <w:vertAlign w:val="superscript"/>
          <w:lang w:eastAsia="zh-CN"/>
        </w:rPr>
        <w:t>1</w:t>
      </w:r>
      <w:r w:rsidRPr="00757FE4">
        <w:rPr>
          <w:rFonts w:eastAsiaTheme="minorEastAsia"/>
          <w:lang w:eastAsia="zh-CN"/>
        </w:rPr>
        <w:t xml:space="preserve"> </w:t>
      </w:r>
      <w:proofErr w:type="spellStart"/>
      <w:r w:rsidR="00592794" w:rsidRPr="00757FE4">
        <w:t>Yifan</w:t>
      </w:r>
      <w:proofErr w:type="spellEnd"/>
      <w:r w:rsidR="00592794" w:rsidRPr="00757FE4">
        <w:t xml:space="preserve"> Zhang,</w:t>
      </w:r>
      <w:r w:rsidR="00592794" w:rsidRPr="00757FE4">
        <w:rPr>
          <w:rFonts w:eastAsiaTheme="minorEastAsia"/>
          <w:vertAlign w:val="superscript"/>
          <w:lang w:eastAsia="zh-CN"/>
        </w:rPr>
        <w:t>1</w:t>
      </w:r>
      <w:r w:rsidR="00592794" w:rsidRPr="00757FE4">
        <w:rPr>
          <w:rFonts w:eastAsiaTheme="minorEastAsia"/>
          <w:lang w:eastAsia="zh-CN"/>
        </w:rPr>
        <w:t xml:space="preserve"> </w:t>
      </w:r>
      <w:r w:rsidRPr="00757FE4">
        <w:t>and</w:t>
      </w:r>
      <w:r w:rsidR="004D3D02">
        <w:t xml:space="preserve"> Ian</w:t>
      </w:r>
      <w:r w:rsidR="004D3D02">
        <w:rPr>
          <w:rFonts w:eastAsiaTheme="minorEastAsia" w:hint="eastAsia"/>
          <w:lang w:eastAsia="zh-CN"/>
        </w:rPr>
        <w:t xml:space="preserve"> </w:t>
      </w:r>
      <w:r w:rsidRPr="00757FE4">
        <w:t>Manners</w:t>
      </w:r>
      <w:r w:rsidRPr="00757FE4">
        <w:rPr>
          <w:vertAlign w:val="superscript"/>
        </w:rPr>
        <w:t>1,</w:t>
      </w:r>
      <w:r w:rsidRPr="00757FE4">
        <w:rPr>
          <w:rFonts w:eastAsiaTheme="minorEastAsia"/>
          <w:vertAlign w:val="superscript"/>
          <w:lang w:eastAsia="zh-CN"/>
        </w:rPr>
        <w:t>2</w:t>
      </w:r>
      <w:r w:rsidRPr="00757FE4">
        <w:t>*</w:t>
      </w:r>
    </w:p>
    <w:p w14:paraId="71E6AC40" w14:textId="77777777" w:rsidR="00AF1449" w:rsidRPr="00757FE4" w:rsidRDefault="00AF1449" w:rsidP="00AF1449">
      <w:pPr>
        <w:pStyle w:val="Paragraph"/>
        <w:spacing w:line="480" w:lineRule="auto"/>
        <w:ind w:firstLine="0"/>
        <w:rPr>
          <w:b/>
        </w:rPr>
      </w:pPr>
      <w:r w:rsidRPr="00757FE4">
        <w:rPr>
          <w:b/>
        </w:rPr>
        <w:t>Affiliations:</w:t>
      </w:r>
    </w:p>
    <w:p w14:paraId="5B1E232A" w14:textId="77777777" w:rsidR="00AF1449" w:rsidRPr="00757FE4" w:rsidRDefault="00AF1449" w:rsidP="00AF1449">
      <w:pPr>
        <w:pStyle w:val="Paragraph"/>
        <w:spacing w:line="480" w:lineRule="auto"/>
        <w:ind w:firstLine="0"/>
      </w:pPr>
      <w:r w:rsidRPr="00757FE4">
        <w:t>*Correspondence to: imanners@uvic.ca</w:t>
      </w:r>
    </w:p>
    <w:p w14:paraId="16FE7892" w14:textId="77777777" w:rsidR="00593A09" w:rsidRPr="00757FE4" w:rsidRDefault="00593A09" w:rsidP="00593A09">
      <w:pPr>
        <w:rPr>
          <w:rFonts w:ascii="Times New Roman" w:hAnsi="Times New Roman" w:cs="Times New Roman"/>
          <w:b/>
          <w:szCs w:val="24"/>
        </w:rPr>
      </w:pPr>
    </w:p>
    <w:p w14:paraId="0CB01AF5" w14:textId="5CDB4AF5" w:rsidR="00593A09" w:rsidRPr="00757FE4" w:rsidRDefault="00593A09" w:rsidP="00593A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>This PDF file includes:</w:t>
      </w:r>
    </w:p>
    <w:p w14:paraId="5B06DFED" w14:textId="77777777" w:rsidR="00593A09" w:rsidRPr="00757FE4" w:rsidRDefault="00593A09" w:rsidP="00593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1A769" w14:textId="77777777" w:rsidR="005E439E" w:rsidRDefault="005E439E" w:rsidP="00593A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E439E">
        <w:rPr>
          <w:rFonts w:ascii="Times New Roman" w:hAnsi="Times New Roman" w:cs="Times New Roman"/>
          <w:sz w:val="24"/>
          <w:szCs w:val="24"/>
        </w:rPr>
        <w:t>Materials and Methods</w:t>
      </w:r>
    </w:p>
    <w:p w14:paraId="112AD242" w14:textId="33FE39C0" w:rsidR="005E439E" w:rsidRDefault="005E439E" w:rsidP="00593A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E439E">
        <w:rPr>
          <w:rFonts w:ascii="Times New Roman" w:hAnsi="Times New Roman" w:cs="Times New Roman"/>
          <w:sz w:val="24"/>
          <w:szCs w:val="24"/>
        </w:rPr>
        <w:t>Polymer Synthesis and Characterization</w:t>
      </w:r>
    </w:p>
    <w:p w14:paraId="2F80A28E" w14:textId="268240E9" w:rsidR="005E439E" w:rsidRDefault="005E439E" w:rsidP="00593A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E439E">
        <w:rPr>
          <w:rFonts w:ascii="Times New Roman" w:hAnsi="Times New Roman" w:cs="Times New Roman"/>
          <w:sz w:val="24"/>
          <w:szCs w:val="24"/>
        </w:rPr>
        <w:t>Block Copolymer Self-Assembly</w:t>
      </w:r>
    </w:p>
    <w:p w14:paraId="396A7F17" w14:textId="1FDA76F7" w:rsidR="00593A09" w:rsidRPr="00757FE4" w:rsidRDefault="004C03F3" w:rsidP="00593A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593A09" w:rsidRPr="00757FE4">
        <w:rPr>
          <w:rFonts w:ascii="Times New Roman" w:hAnsi="Times New Roman" w:cs="Times New Roman"/>
          <w:sz w:val="24"/>
          <w:szCs w:val="24"/>
        </w:rPr>
        <w:t xml:space="preserve">Figs. 1 to </w:t>
      </w:r>
      <w:r w:rsidRPr="00757FE4">
        <w:rPr>
          <w:rFonts w:ascii="Times New Roman" w:hAnsi="Times New Roman" w:cs="Times New Roman"/>
          <w:sz w:val="24"/>
          <w:szCs w:val="24"/>
        </w:rPr>
        <w:t>1</w:t>
      </w:r>
      <w:r w:rsidR="006B34B6">
        <w:rPr>
          <w:rFonts w:ascii="Times New Roman" w:hAnsi="Times New Roman" w:cs="Times New Roman" w:hint="eastAsia"/>
          <w:sz w:val="24"/>
          <w:szCs w:val="24"/>
        </w:rPr>
        <w:t>7</w:t>
      </w:r>
    </w:p>
    <w:p w14:paraId="5044075D" w14:textId="77777777" w:rsidR="00593A09" w:rsidRPr="00757FE4" w:rsidRDefault="00593A09" w:rsidP="00593A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>References</w:t>
      </w:r>
    </w:p>
    <w:p w14:paraId="4DEB96DB" w14:textId="77777777" w:rsidR="00FD710B" w:rsidRPr="00757FE4" w:rsidRDefault="00FD710B" w:rsidP="003A53CD">
      <w:pPr>
        <w:rPr>
          <w:rFonts w:ascii="Times New Roman" w:eastAsiaTheme="majorEastAsia" w:hAnsi="Times New Roman" w:cs="Times New Roman"/>
          <w:b/>
          <w:sz w:val="28"/>
          <w:szCs w:val="36"/>
          <w:lang w:val="en-CA" w:eastAsia="en-US"/>
        </w:rPr>
      </w:pPr>
    </w:p>
    <w:p w14:paraId="5D68C29A" w14:textId="77777777" w:rsidR="00593A09" w:rsidRPr="00757FE4" w:rsidRDefault="00593A09">
      <w:pPr>
        <w:rPr>
          <w:rFonts w:ascii="Times New Roman" w:eastAsiaTheme="majorEastAsia" w:hAnsi="Times New Roman" w:cs="Times New Roman"/>
          <w:b/>
          <w:sz w:val="28"/>
          <w:szCs w:val="36"/>
          <w:lang w:val="en-CA" w:eastAsia="en-US"/>
        </w:rPr>
      </w:pPr>
      <w:r w:rsidRPr="00757FE4">
        <w:rPr>
          <w:rFonts w:ascii="Times New Roman" w:hAnsi="Times New Roman" w:cs="Times New Roman"/>
          <w:sz w:val="28"/>
          <w:szCs w:val="36"/>
        </w:rPr>
        <w:br w:type="page"/>
      </w:r>
    </w:p>
    <w:p w14:paraId="62072892" w14:textId="63D7807A" w:rsidR="00FD710B" w:rsidRPr="00757FE4" w:rsidRDefault="00FD710B" w:rsidP="00FA48B6">
      <w:pPr>
        <w:pStyle w:val="Heading1"/>
        <w:spacing w:line="360" w:lineRule="auto"/>
        <w:rPr>
          <w:rFonts w:cs="Times New Roman"/>
          <w:sz w:val="28"/>
          <w:szCs w:val="36"/>
        </w:rPr>
      </w:pPr>
      <w:r w:rsidRPr="00757FE4">
        <w:rPr>
          <w:rFonts w:cs="Times New Roman"/>
          <w:sz w:val="28"/>
          <w:szCs w:val="36"/>
        </w:rPr>
        <w:lastRenderedPageBreak/>
        <w:t>Materials and Methods</w:t>
      </w:r>
    </w:p>
    <w:p w14:paraId="15C27B72" w14:textId="77777777" w:rsidR="000D5F91" w:rsidRPr="00757FE4" w:rsidRDefault="00FD710B" w:rsidP="00FA4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>All reagents and solvents used for polymers syntheses were of reagent grade unless otherwise stated were used as received. Solvents for self-assembly were of HPLC grade and filtered using 0.2 µm syringe filters prior to use</w:t>
      </w:r>
      <w:r w:rsidRPr="00757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7DD1385" w14:textId="77777777" w:rsidR="0025355B" w:rsidRPr="00757FE4" w:rsidRDefault="0025355B" w:rsidP="00FA48B6">
      <w:pPr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14:paraId="1A08F80F" w14:textId="030FD681" w:rsidR="00721F80" w:rsidRPr="00757FE4" w:rsidRDefault="00721F80" w:rsidP="00FA48B6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>N</w:t>
      </w:r>
      <w:r w:rsidR="002E225D">
        <w:rPr>
          <w:rFonts w:ascii="Times New Roman" w:hAnsi="Times New Roman" w:cs="Times New Roman"/>
          <w:b/>
          <w:sz w:val="24"/>
          <w:szCs w:val="24"/>
        </w:rPr>
        <w:t>uclear magnetic resonance (NMR)</w:t>
      </w:r>
    </w:p>
    <w:p w14:paraId="79BE712E" w14:textId="55BEBBF6" w:rsidR="00721F80" w:rsidRPr="00757FE4" w:rsidRDefault="00721F80" w:rsidP="00FA48B6">
      <w:pPr>
        <w:pStyle w:val="SMText"/>
        <w:spacing w:line="360" w:lineRule="auto"/>
        <w:ind w:firstLine="0"/>
        <w:jc w:val="both"/>
        <w:rPr>
          <w:szCs w:val="24"/>
        </w:rPr>
      </w:pPr>
      <w:r w:rsidRPr="00757FE4">
        <w:rPr>
          <w:szCs w:val="24"/>
          <w:vertAlign w:val="superscript"/>
        </w:rPr>
        <w:t>1</w:t>
      </w:r>
      <w:r w:rsidRPr="00757FE4">
        <w:rPr>
          <w:szCs w:val="24"/>
        </w:rPr>
        <w:t>H NMR spectra were recorded using Varian VNMR 400 MHz and J</w:t>
      </w:r>
      <w:r w:rsidRPr="00757FE4">
        <w:rPr>
          <w:szCs w:val="24"/>
          <w:lang w:eastAsia="zh-CN"/>
        </w:rPr>
        <w:t>EOL</w:t>
      </w:r>
      <w:r w:rsidRPr="00757FE4">
        <w:rPr>
          <w:szCs w:val="24"/>
        </w:rPr>
        <w:t xml:space="preserve"> ECS 400</w:t>
      </w:r>
      <w:r w:rsidRPr="00757FE4">
        <w:rPr>
          <w:szCs w:val="24"/>
          <w:lang w:eastAsia="zh-CN"/>
        </w:rPr>
        <w:t xml:space="preserve"> MHz</w:t>
      </w:r>
      <w:r w:rsidRPr="00757FE4">
        <w:rPr>
          <w:szCs w:val="24"/>
        </w:rPr>
        <w:t xml:space="preserve"> instruments. Chemical</w:t>
      </w:r>
      <w:r w:rsidRPr="00757FE4">
        <w:rPr>
          <w:szCs w:val="24"/>
          <w:lang w:eastAsia="zh-CN"/>
        </w:rPr>
        <w:t xml:space="preserve"> </w:t>
      </w:r>
      <w:r w:rsidRPr="00757FE4">
        <w:rPr>
          <w:szCs w:val="24"/>
        </w:rPr>
        <w:t>shifts are given in ppm</w:t>
      </w:r>
      <w:r w:rsidRPr="00757FE4">
        <w:rPr>
          <w:szCs w:val="24"/>
          <w:lang w:eastAsia="zh-CN"/>
        </w:rPr>
        <w:t xml:space="preserve"> </w:t>
      </w:r>
      <w:r w:rsidRPr="00757FE4">
        <w:rPr>
          <w:szCs w:val="24"/>
        </w:rPr>
        <w:t xml:space="preserve">and referenced </w:t>
      </w:r>
      <w:r w:rsidRPr="00757FE4">
        <w:rPr>
          <w:szCs w:val="24"/>
          <w:lang w:eastAsia="zh-CN"/>
        </w:rPr>
        <w:t>to</w:t>
      </w:r>
      <w:r w:rsidRPr="00757FE4">
        <w:rPr>
          <w:szCs w:val="24"/>
        </w:rPr>
        <w:t xml:space="preserve"> the</w:t>
      </w:r>
      <w:r w:rsidRPr="00757FE4">
        <w:rPr>
          <w:szCs w:val="24"/>
          <w:lang w:eastAsia="zh-CN"/>
        </w:rPr>
        <w:t xml:space="preserve"> </w:t>
      </w:r>
      <w:r w:rsidRPr="00757FE4">
        <w:rPr>
          <w:szCs w:val="24"/>
        </w:rPr>
        <w:t xml:space="preserve">residual </w:t>
      </w:r>
      <w:proofErr w:type="spellStart"/>
      <w:r w:rsidRPr="00757FE4">
        <w:rPr>
          <w:i/>
          <w:szCs w:val="24"/>
        </w:rPr>
        <w:t>protio</w:t>
      </w:r>
      <w:proofErr w:type="spellEnd"/>
      <w:r w:rsidRPr="00757FE4">
        <w:rPr>
          <w:szCs w:val="24"/>
        </w:rPr>
        <w:t xml:space="preserve"> solvent</w:t>
      </w:r>
      <w:r w:rsidRPr="00757FE4">
        <w:rPr>
          <w:szCs w:val="24"/>
          <w:lang w:eastAsia="zh-CN"/>
        </w:rPr>
        <w:t xml:space="preserve"> peaks as internal standards.</w:t>
      </w:r>
    </w:p>
    <w:p w14:paraId="76DF195E" w14:textId="77777777" w:rsidR="0025355B" w:rsidRPr="00757FE4" w:rsidRDefault="0025355B" w:rsidP="00FA48B6">
      <w:pPr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14:paraId="2751831D" w14:textId="7AD53835" w:rsidR="00721F80" w:rsidRPr="00757FE4" w:rsidRDefault="00721F80" w:rsidP="00FA48B6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Gel </w:t>
      </w:r>
      <w:r w:rsidR="002E225D">
        <w:rPr>
          <w:rFonts w:ascii="Times New Roman" w:hAnsi="Times New Roman" w:cs="Times New Roman"/>
          <w:b/>
          <w:sz w:val="24"/>
          <w:szCs w:val="24"/>
        </w:rPr>
        <w:t>permeation chromatography (GPC)</w:t>
      </w:r>
    </w:p>
    <w:p w14:paraId="4D535077" w14:textId="17DE8BAB" w:rsidR="00FD710B" w:rsidRPr="00757FE4" w:rsidRDefault="00721F80" w:rsidP="00FA48B6">
      <w:pPr>
        <w:pStyle w:val="SMText"/>
        <w:spacing w:line="360" w:lineRule="auto"/>
        <w:ind w:firstLine="0"/>
        <w:jc w:val="both"/>
        <w:rPr>
          <w:szCs w:val="24"/>
          <w:lang w:eastAsia="zh-CN"/>
        </w:rPr>
      </w:pPr>
      <w:r w:rsidRPr="00757FE4">
        <w:rPr>
          <w:szCs w:val="24"/>
        </w:rPr>
        <w:t xml:space="preserve">GPC was performed on a </w:t>
      </w:r>
      <w:proofErr w:type="spellStart"/>
      <w:r w:rsidRPr="00757FE4">
        <w:rPr>
          <w:szCs w:val="24"/>
        </w:rPr>
        <w:t>Viscotek</w:t>
      </w:r>
      <w:proofErr w:type="spellEnd"/>
      <w:r w:rsidRPr="00757FE4">
        <w:rPr>
          <w:szCs w:val="24"/>
        </w:rPr>
        <w:t xml:space="preserve"> </w:t>
      </w:r>
      <w:proofErr w:type="spellStart"/>
      <w:r w:rsidRPr="00757FE4">
        <w:rPr>
          <w:szCs w:val="24"/>
        </w:rPr>
        <w:t>GPCmax</w:t>
      </w:r>
      <w:proofErr w:type="spellEnd"/>
      <w:r w:rsidRPr="00757FE4">
        <w:rPr>
          <w:szCs w:val="24"/>
          <w:lang w:eastAsia="zh-CN"/>
        </w:rPr>
        <w:t xml:space="preserve"> </w:t>
      </w:r>
      <w:r w:rsidRPr="00757FE4">
        <w:rPr>
          <w:szCs w:val="24"/>
        </w:rPr>
        <w:t>chromatograph using THF containing [</w:t>
      </w:r>
      <w:r w:rsidRPr="00757FE4">
        <w:rPr>
          <w:i/>
          <w:szCs w:val="24"/>
        </w:rPr>
        <w:t>n</w:t>
      </w:r>
      <w:r w:rsidRPr="00757FE4">
        <w:rPr>
          <w:szCs w:val="24"/>
          <w:lang w:eastAsia="zh-CN"/>
        </w:rPr>
        <w:t>-</w:t>
      </w:r>
      <w:r w:rsidRPr="00757FE4">
        <w:rPr>
          <w:szCs w:val="24"/>
        </w:rPr>
        <w:t>Bu</w:t>
      </w:r>
      <w:r w:rsidRPr="00757FE4">
        <w:rPr>
          <w:szCs w:val="24"/>
          <w:vertAlign w:val="subscript"/>
        </w:rPr>
        <w:t>4</w:t>
      </w:r>
      <w:r w:rsidRPr="00757FE4">
        <w:rPr>
          <w:szCs w:val="24"/>
        </w:rPr>
        <w:t xml:space="preserve">N]Br (0.1% w/w) as the eluent at a flow rate of 1 mL/min. Samples were prepared at 1 mg/mL in the eluent and filtered using </w:t>
      </w:r>
      <w:proofErr w:type="spellStart"/>
      <w:r w:rsidRPr="00757FE4">
        <w:rPr>
          <w:szCs w:val="24"/>
        </w:rPr>
        <w:t>Ministart</w:t>
      </w:r>
      <w:proofErr w:type="spellEnd"/>
      <w:r w:rsidRPr="00757FE4">
        <w:rPr>
          <w:szCs w:val="24"/>
        </w:rPr>
        <w:t xml:space="preserve"> SRP 15 </w:t>
      </w:r>
      <w:proofErr w:type="spellStart"/>
      <w:r w:rsidRPr="00757FE4">
        <w:rPr>
          <w:szCs w:val="24"/>
        </w:rPr>
        <w:t>polytetrafluoroethylene</w:t>
      </w:r>
      <w:proofErr w:type="spellEnd"/>
      <w:r w:rsidRPr="00757FE4">
        <w:rPr>
          <w:szCs w:val="24"/>
        </w:rPr>
        <w:t xml:space="preserve"> membrane filters (0.45 µm pore size). Fractionation was achieved using two T5000 columns (Malvern, UK) at a temperature of 35</w:t>
      </w:r>
      <w:r w:rsidRPr="00757FE4">
        <w:rPr>
          <w:szCs w:val="24"/>
        </w:rPr>
        <w:sym w:font="Symbol" w:char="F0B0"/>
      </w:r>
      <w:r w:rsidRPr="00757FE4">
        <w:rPr>
          <w:szCs w:val="24"/>
        </w:rPr>
        <w:t>C. The molecular weights were calculated based on signals from refractive index (RI) detectors, and using a calibration curve prepared from nine monodisperse polystyrene standards</w:t>
      </w:r>
      <w:r w:rsidRPr="00757FE4">
        <w:rPr>
          <w:szCs w:val="24"/>
          <w:lang w:eastAsia="zh-CN"/>
        </w:rPr>
        <w:t xml:space="preserve"> </w:t>
      </w:r>
      <w:r w:rsidRPr="00757FE4">
        <w:rPr>
          <w:szCs w:val="24"/>
        </w:rPr>
        <w:t>(2,330 – 994,000 g mol</w:t>
      </w:r>
      <w:r w:rsidRPr="00757FE4">
        <w:rPr>
          <w:szCs w:val="24"/>
          <w:vertAlign w:val="superscript"/>
        </w:rPr>
        <w:t>-1</w:t>
      </w:r>
      <w:r w:rsidRPr="00757FE4">
        <w:rPr>
          <w:szCs w:val="24"/>
        </w:rPr>
        <w:t>).</w:t>
      </w:r>
    </w:p>
    <w:p w14:paraId="4FA0D884" w14:textId="77777777" w:rsidR="00A55163" w:rsidRPr="00757FE4" w:rsidRDefault="00A55163" w:rsidP="00FA48B6">
      <w:pPr>
        <w:pStyle w:val="SMText"/>
        <w:spacing w:line="360" w:lineRule="auto"/>
        <w:ind w:firstLine="0"/>
        <w:jc w:val="both"/>
        <w:rPr>
          <w:szCs w:val="24"/>
          <w:lang w:eastAsia="zh-CN"/>
        </w:rPr>
      </w:pPr>
    </w:p>
    <w:p w14:paraId="1042B183" w14:textId="77777777" w:rsidR="00FD710B" w:rsidRPr="00757FE4" w:rsidRDefault="00FD710B" w:rsidP="005E43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>Atomic-force microscopy (AFM)</w:t>
      </w:r>
    </w:p>
    <w:p w14:paraId="69A09E9E" w14:textId="31920EEA" w:rsidR="00FD710B" w:rsidRDefault="00FD710B" w:rsidP="00FA48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 xml:space="preserve">AFM analyses were performed in ambient conditions using a Bruker Multimode VIII atomic force microscope equipped with a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ScanAsyst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-HR fast scanning module and a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ScanAsyst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-Air-HR probe (tip radius, 2 nm), utilizing peak force feedback control. Samples for AFM were prepared by drop casting 7 µL of micelle colloidal solution onto </w:t>
      </w:r>
      <w:r w:rsidR="00B6120C" w:rsidRPr="00757FE4">
        <w:rPr>
          <w:rFonts w:ascii="Times New Roman" w:hAnsi="Times New Roman" w:cs="Times New Roman"/>
          <w:sz w:val="24"/>
          <w:szCs w:val="24"/>
        </w:rPr>
        <w:t>ultra-flat silicon wafer from Electron Microscopy Sciences</w:t>
      </w:r>
      <w:r w:rsidR="00B6120C" w:rsidRPr="00757FE4" w:rsidDel="00B6120C">
        <w:rPr>
          <w:rFonts w:ascii="Times New Roman" w:hAnsi="Times New Roman" w:cs="Times New Roman"/>
          <w:sz w:val="24"/>
          <w:szCs w:val="24"/>
        </w:rPr>
        <w:t xml:space="preserve"> </w:t>
      </w:r>
      <w:r w:rsidRPr="00757FE4">
        <w:rPr>
          <w:rFonts w:ascii="Times New Roman" w:hAnsi="Times New Roman" w:cs="Times New Roman"/>
          <w:sz w:val="24"/>
          <w:szCs w:val="24"/>
        </w:rPr>
        <w:t>before drying with a gentle stream of nitrogen.</w:t>
      </w:r>
    </w:p>
    <w:p w14:paraId="322D1084" w14:textId="77777777" w:rsidR="009935C2" w:rsidRDefault="009935C2" w:rsidP="00FA48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A6025" w14:textId="77777777" w:rsidR="009935C2" w:rsidRPr="00757FE4" w:rsidRDefault="009935C2" w:rsidP="005E43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>X-ray diffraction</w:t>
      </w:r>
    </w:p>
    <w:p w14:paraId="6E00FA37" w14:textId="368C0C70" w:rsidR="005E439E" w:rsidRDefault="009935C2" w:rsidP="005E43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 xml:space="preserve">X-ray diffraction for structural analysis was carried out on an AXS D8 Discover (Bruker) diffractometer with a Si low background sample holder, equipped with a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LynxEye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strip detector and a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(111) focusing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monochromator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, providing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CuK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α1 (λ = 1.5406 Å) radiation. Reciprocal space maps were collected with a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Pixcel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3D detector on an Empyrean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diffractometer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Panalytical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) </w:t>
      </w:r>
      <w:r w:rsidRPr="00757FE4">
        <w:rPr>
          <w:rFonts w:ascii="Times New Roman" w:hAnsi="Times New Roman" w:cs="Times New Roman"/>
          <w:sz w:val="24"/>
          <w:szCs w:val="24"/>
        </w:rPr>
        <w:lastRenderedPageBreak/>
        <w:t xml:space="preserve">equipped with a Cu Kα1 (λ = 1.5406 Å) source powered at 45 kV and 40 mA, and a primary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Barthels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monochromator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>.</w:t>
      </w:r>
    </w:p>
    <w:p w14:paraId="0A833A91" w14:textId="77777777" w:rsidR="005E439E" w:rsidRDefault="005E439E" w:rsidP="005E43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AFF3B2" w14:textId="77777777" w:rsidR="005E439E" w:rsidRPr="00572D99" w:rsidRDefault="005E439E" w:rsidP="005E43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572D99">
        <w:rPr>
          <w:rFonts w:ascii="Times New Roman" w:hAnsi="Times New Roman" w:cs="Times New Roman"/>
          <w:b/>
          <w:sz w:val="24"/>
          <w:szCs w:val="24"/>
        </w:rPr>
        <w:t xml:space="preserve">ryo-TEM </w:t>
      </w:r>
      <w:r>
        <w:rPr>
          <w:rFonts w:ascii="Times New Roman" w:hAnsi="Times New Roman" w:cs="Times New Roman" w:hint="eastAsia"/>
          <w:b/>
          <w:sz w:val="24"/>
          <w:szCs w:val="24"/>
        </w:rPr>
        <w:t>image analysis</w:t>
      </w:r>
      <w:r w:rsidRPr="00572D99">
        <w:rPr>
          <w:rFonts w:ascii="Times New Roman" w:hAnsi="Times New Roman" w:cs="Times New Roman"/>
          <w:b/>
          <w:sz w:val="24"/>
          <w:szCs w:val="24"/>
        </w:rPr>
        <w:t xml:space="preserve"> using DigitalMicrograph</w:t>
      </w:r>
    </w:p>
    <w:p w14:paraId="3BD035E2" w14:textId="7956FABF" w:rsidR="005E439E" w:rsidRPr="00757FE4" w:rsidRDefault="005E439E" w:rsidP="005E43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D99">
        <w:rPr>
          <w:rFonts w:ascii="Times New Roman" w:hAnsi="Times New Roman" w:cs="Times New Roman"/>
          <w:sz w:val="24"/>
          <w:szCs w:val="24"/>
        </w:rPr>
        <w:t>The cryo-TEM image</w:t>
      </w:r>
      <w:r>
        <w:rPr>
          <w:rFonts w:ascii="Times New Roman" w:hAnsi="Times New Roman" w:cs="Times New Roman" w:hint="eastAsia"/>
          <w:sz w:val="24"/>
          <w:szCs w:val="24"/>
        </w:rPr>
        <w:t xml:space="preserve"> analysis </w:t>
      </w:r>
      <w:r w:rsidRPr="00572D99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 w:hint="eastAsia"/>
          <w:sz w:val="24"/>
          <w:szCs w:val="24"/>
        </w:rPr>
        <w:t xml:space="preserve">performed using </w:t>
      </w:r>
      <w:r w:rsidRPr="00572D99">
        <w:rPr>
          <w:rFonts w:ascii="Times New Roman" w:hAnsi="Times New Roman" w:cs="Times New Roman"/>
          <w:sz w:val="24"/>
          <w:szCs w:val="24"/>
        </w:rPr>
        <w:t xml:space="preserve">the Gatan DigitalMicrograph </w:t>
      </w:r>
      <w:r>
        <w:rPr>
          <w:rFonts w:ascii="Times New Roman" w:hAnsi="Times New Roman" w:cs="Times New Roman" w:hint="eastAsia"/>
          <w:sz w:val="24"/>
          <w:szCs w:val="24"/>
        </w:rPr>
        <w:t xml:space="preserve">software </w:t>
      </w:r>
      <w:r w:rsidRPr="00C07C0D">
        <w:rPr>
          <w:rFonts w:ascii="Times New Roman" w:hAnsi="Times New Roman" w:cs="Times New Roman"/>
          <w:sz w:val="24"/>
          <w:szCs w:val="24"/>
        </w:rPr>
        <w:t xml:space="preserve">(Gatan Inc. </w:t>
      </w:r>
      <w:proofErr w:type="spellStart"/>
      <w:r w:rsidRPr="00C07C0D">
        <w:rPr>
          <w:rFonts w:ascii="Times New Roman" w:hAnsi="Times New Roman" w:cs="Times New Roman"/>
          <w:sz w:val="24"/>
          <w:szCs w:val="24"/>
        </w:rPr>
        <w:t>ver</w:t>
      </w:r>
      <w:proofErr w:type="spellEnd"/>
      <w:r w:rsidRPr="00C07C0D">
        <w:rPr>
          <w:rFonts w:ascii="Times New Roman" w:hAnsi="Times New Roman" w:cs="Times New Roman"/>
          <w:sz w:val="24"/>
          <w:szCs w:val="24"/>
        </w:rPr>
        <w:t xml:space="preserve"> 2.3.1, 64bit free)</w:t>
      </w:r>
      <w:r>
        <w:rPr>
          <w:rFonts w:ascii="Times New Roman" w:hAnsi="Times New Roman" w:cs="Times New Roman" w:hint="eastAsia"/>
          <w:sz w:val="24"/>
          <w:szCs w:val="24"/>
        </w:rPr>
        <w:t xml:space="preserve">. A typical procedure to obtain the lattice spacing of PFS core or the adjacent strand distance of P4VP corona was described briefly below: (1) a </w:t>
      </w:r>
      <w:r w:rsidRPr="00572D99">
        <w:rPr>
          <w:rFonts w:ascii="Times New Roman" w:hAnsi="Times New Roman" w:cs="Times New Roman"/>
          <w:sz w:val="24"/>
          <w:szCs w:val="24"/>
        </w:rPr>
        <w:t>high resolution</w:t>
      </w:r>
      <w:r>
        <w:rPr>
          <w:rFonts w:ascii="Times New Roman" w:hAnsi="Times New Roman" w:cs="Times New Roman" w:hint="eastAsia"/>
          <w:sz w:val="24"/>
          <w:szCs w:val="24"/>
        </w:rPr>
        <w:t xml:space="preserve"> cryo-TEM</w:t>
      </w:r>
      <w:r w:rsidRPr="0057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image was </w:t>
      </w:r>
      <w:r w:rsidRPr="00572D99">
        <w:rPr>
          <w:rFonts w:ascii="Times New Roman" w:hAnsi="Times New Roman" w:cs="Times New Roman"/>
          <w:sz w:val="24"/>
          <w:szCs w:val="24"/>
        </w:rPr>
        <w:t>calibrated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according to</w:t>
      </w:r>
      <w:r>
        <w:rPr>
          <w:rFonts w:ascii="Times New Roman" w:hAnsi="Times New Roman" w:cs="Times New Roman" w:hint="eastAsia"/>
          <w:sz w:val="24"/>
          <w:szCs w:val="24"/>
        </w:rPr>
        <w:t xml:space="preserve"> the known length of the scale bar;</w:t>
      </w:r>
      <w:r w:rsidRPr="0057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a specific region of interest was selected in</w:t>
      </w:r>
      <w:r>
        <w:rPr>
          <w:rFonts w:ascii="Times New Roman" w:hAnsi="Times New Roman" w:cs="Times New Roman" w:hint="eastAsia"/>
          <w:sz w:val="24"/>
          <w:szCs w:val="24"/>
        </w:rPr>
        <w:t xml:space="preserve"> the image</w:t>
      </w:r>
      <w:r w:rsidRPr="0057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7C0D">
        <w:rPr>
          <w:rFonts w:ascii="Times New Roman" w:hAnsi="Times New Roman" w:cs="Times New Roman"/>
          <w:sz w:val="24"/>
          <w:szCs w:val="24"/>
        </w:rPr>
        <w:t>fast Fourier transform</w:t>
      </w:r>
      <w:r>
        <w:rPr>
          <w:rFonts w:ascii="Times New Roman" w:hAnsi="Times New Roman" w:cs="Times New Roman" w:hint="eastAsia"/>
          <w:sz w:val="24"/>
          <w:szCs w:val="24"/>
        </w:rPr>
        <w:t xml:space="preserve"> (FFT) was processed to obtain the </w:t>
      </w:r>
      <w:r w:rsidRPr="00572D99">
        <w:rPr>
          <w:rFonts w:ascii="Times New Roman" w:hAnsi="Times New Roman" w:cs="Times New Roman"/>
          <w:sz w:val="24"/>
          <w:szCs w:val="24"/>
        </w:rPr>
        <w:t>reflection points</w:t>
      </w:r>
      <w:r>
        <w:rPr>
          <w:rFonts w:ascii="Times New Roman" w:hAnsi="Times New Roman" w:cs="Times New Roman" w:hint="eastAsia"/>
          <w:sz w:val="24"/>
          <w:szCs w:val="24"/>
        </w:rPr>
        <w:t xml:space="preserve"> of ordered structures;</w:t>
      </w:r>
      <w:r w:rsidRPr="0057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(3) a</w:t>
      </w:r>
      <w:r w:rsidRPr="00572D99">
        <w:rPr>
          <w:rFonts w:ascii="Times New Roman" w:hAnsi="Times New Roman" w:cs="Times New Roman"/>
          <w:sz w:val="24"/>
          <w:szCs w:val="24"/>
        </w:rPr>
        <w:t xml:space="preserve"> spot or an array was applied on the reflection points</w:t>
      </w:r>
      <w:r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572D9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 w:hint="eastAsia"/>
          <w:sz w:val="24"/>
          <w:szCs w:val="24"/>
        </w:rPr>
        <w:t>remove the noise signals, and then a filtered FFT pattern was obtained;</w:t>
      </w:r>
      <w:r w:rsidRPr="0057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(4) the </w:t>
      </w:r>
      <w:r w:rsidRPr="00572D99">
        <w:rPr>
          <w:rFonts w:ascii="Times New Roman" w:hAnsi="Times New Roman" w:cs="Times New Roman"/>
          <w:sz w:val="24"/>
          <w:szCs w:val="24"/>
        </w:rPr>
        <w:t>“Inverse FFT” function</w:t>
      </w:r>
      <w:r>
        <w:rPr>
          <w:rFonts w:ascii="Times New Roman" w:hAnsi="Times New Roman" w:cs="Times New Roman" w:hint="eastAsia"/>
          <w:sz w:val="24"/>
          <w:szCs w:val="24"/>
        </w:rPr>
        <w:t xml:space="preserve"> was </w:t>
      </w:r>
      <w:r>
        <w:rPr>
          <w:rFonts w:ascii="Times New Roman" w:hAnsi="Times New Roman" w:cs="Times New Roman"/>
          <w:sz w:val="24"/>
          <w:szCs w:val="24"/>
        </w:rPr>
        <w:t>applied to</w:t>
      </w:r>
      <w:r>
        <w:rPr>
          <w:rFonts w:ascii="Times New Roman" w:hAnsi="Times New Roman" w:cs="Times New Roman" w:hint="eastAsia"/>
          <w:sz w:val="24"/>
          <w:szCs w:val="24"/>
        </w:rPr>
        <w:t xml:space="preserve"> the filtered FFT pattern to obtain a</w:t>
      </w:r>
      <w:r w:rsidRPr="00AA5EEB">
        <w:rPr>
          <w:rFonts w:ascii="Times New Roman" w:hAnsi="Times New Roman" w:cs="Times New Roman"/>
          <w:sz w:val="24"/>
          <w:szCs w:val="24"/>
        </w:rPr>
        <w:t xml:space="preserve"> </w:t>
      </w:r>
      <w:r w:rsidRPr="00261ECF">
        <w:rPr>
          <w:rFonts w:ascii="Times New Roman" w:hAnsi="Times New Roman" w:cs="Times New Roman"/>
          <w:sz w:val="24"/>
          <w:szCs w:val="24"/>
        </w:rPr>
        <w:t>computational simulation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the ordered structure;</w:t>
      </w:r>
      <w:r w:rsidRPr="0057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(5) t</w:t>
      </w:r>
      <w:r w:rsidRPr="00572D99">
        <w:rPr>
          <w:rFonts w:ascii="Times New Roman" w:hAnsi="Times New Roman" w:cs="Times New Roman"/>
          <w:sz w:val="24"/>
          <w:szCs w:val="24"/>
        </w:rPr>
        <w:t xml:space="preserve">he line </w:t>
      </w:r>
      <w:r>
        <w:rPr>
          <w:rFonts w:ascii="Times New Roman" w:hAnsi="Times New Roman" w:cs="Times New Roman" w:hint="eastAsia"/>
          <w:sz w:val="24"/>
          <w:szCs w:val="24"/>
        </w:rPr>
        <w:t xml:space="preserve">profile of the simulated pattern was </w:t>
      </w:r>
      <w:r>
        <w:rPr>
          <w:rFonts w:ascii="Times New Roman" w:hAnsi="Times New Roman" w:cs="Times New Roman"/>
          <w:sz w:val="24"/>
          <w:szCs w:val="24"/>
        </w:rPr>
        <w:t>analyzed</w:t>
      </w:r>
      <w:r>
        <w:rPr>
          <w:rFonts w:ascii="Times New Roman" w:hAnsi="Times New Roman" w:cs="Times New Roman" w:hint="eastAsia"/>
          <w:sz w:val="24"/>
          <w:szCs w:val="24"/>
        </w:rPr>
        <w:t xml:space="preserve"> to give</w:t>
      </w:r>
      <w:r w:rsidRPr="00572D9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2D99">
        <w:rPr>
          <w:rFonts w:ascii="Times New Roman" w:hAnsi="Times New Roman" w:cs="Times New Roman"/>
          <w:sz w:val="24"/>
          <w:szCs w:val="24"/>
        </w:rPr>
        <w:t>lattice spacing of the PFS core</w:t>
      </w:r>
      <w:r>
        <w:rPr>
          <w:rFonts w:ascii="Times New Roman" w:hAnsi="Times New Roman" w:cs="Times New Roman" w:hint="eastAsia"/>
          <w:sz w:val="24"/>
          <w:szCs w:val="24"/>
        </w:rPr>
        <w:t xml:space="preserve"> or the</w:t>
      </w:r>
      <w:r w:rsidRPr="00BE391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adjacent strand distance of the P4VP corona</w:t>
      </w:r>
      <w:r w:rsidRPr="00572D99">
        <w:rPr>
          <w:rFonts w:ascii="Times New Roman" w:hAnsi="Times New Roman" w:cs="Times New Roman"/>
          <w:sz w:val="24"/>
          <w:szCs w:val="24"/>
        </w:rPr>
        <w:t>.</w:t>
      </w:r>
    </w:p>
    <w:p w14:paraId="470FF060" w14:textId="77777777" w:rsidR="005E439E" w:rsidRDefault="005E439E" w:rsidP="005E439E">
      <w:pPr>
        <w:pStyle w:val="SMText"/>
        <w:spacing w:line="360" w:lineRule="auto"/>
        <w:ind w:firstLine="0"/>
        <w:rPr>
          <w:b/>
          <w:sz w:val="28"/>
          <w:szCs w:val="24"/>
          <w:lang w:eastAsia="zh-CN"/>
        </w:rPr>
      </w:pPr>
    </w:p>
    <w:p w14:paraId="1CD82CF3" w14:textId="77777777" w:rsidR="00721F80" w:rsidRPr="005E439E" w:rsidRDefault="00721F80" w:rsidP="005E439E">
      <w:pPr>
        <w:pStyle w:val="SMText"/>
        <w:spacing w:line="360" w:lineRule="auto"/>
        <w:ind w:firstLine="0"/>
        <w:rPr>
          <w:b/>
          <w:sz w:val="28"/>
          <w:szCs w:val="24"/>
          <w:lang w:eastAsia="zh-CN"/>
        </w:rPr>
      </w:pPr>
      <w:r w:rsidRPr="005E439E">
        <w:rPr>
          <w:b/>
          <w:sz w:val="28"/>
          <w:szCs w:val="24"/>
        </w:rPr>
        <w:t>Polymer Synthesis and Characterization</w:t>
      </w:r>
    </w:p>
    <w:p w14:paraId="2C4121B2" w14:textId="4F8BB19B" w:rsidR="00721F80" w:rsidRPr="00757FE4" w:rsidRDefault="00721F80" w:rsidP="005E43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synthesis of </w:t>
      </w:r>
      <w:r w:rsidR="00216A7F" w:rsidRPr="00757FE4">
        <w:rPr>
          <w:rFonts w:ascii="Times New Roman" w:hAnsi="Times New Roman" w:cs="Times New Roman"/>
          <w:color w:val="000000" w:themeColor="text1"/>
          <w:sz w:val="24"/>
          <w:szCs w:val="24"/>
        </w:rPr>
        <w:t>PFS</w:t>
      </w:r>
      <w:r w:rsidR="00216A7F" w:rsidRPr="00757FE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24</w:t>
      </w:r>
      <w:r w:rsidR="00216A7F" w:rsidRPr="00757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757FE4">
        <w:rPr>
          <w:rFonts w:ascii="Times New Roman" w:hAnsi="Times New Roman" w:cs="Times New Roman"/>
          <w:sz w:val="24"/>
          <w:szCs w:val="24"/>
        </w:rPr>
        <w:t>PFS</w:t>
      </w:r>
      <w:r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Pr="00757FE4">
        <w:rPr>
          <w:rFonts w:ascii="Times New Roman" w:hAnsi="Times New Roman" w:cs="Times New Roman"/>
          <w:sz w:val="24"/>
          <w:szCs w:val="24"/>
        </w:rPr>
        <w:t>-</w:t>
      </w:r>
      <w:r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Pr="00757FE4">
        <w:rPr>
          <w:rFonts w:ascii="Times New Roman" w:hAnsi="Times New Roman" w:cs="Times New Roman"/>
          <w:sz w:val="24"/>
          <w:szCs w:val="24"/>
        </w:rPr>
        <w:t>-P4VP</w:t>
      </w:r>
      <w:r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Pr="00757FE4">
        <w:rPr>
          <w:rFonts w:ascii="Times New Roman" w:hAnsi="Times New Roman" w:cs="Times New Roman"/>
          <w:color w:val="000000" w:themeColor="text1"/>
          <w:sz w:val="24"/>
          <w:szCs w:val="24"/>
        </w:rPr>
        <w:t>has been reported</w:t>
      </w:r>
      <w:r w:rsidR="0025355B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593618" w:rsidRPr="00757FE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&lt;EndNote&gt;&lt;Cite&gt;&lt;Author&gt;Tian&lt;/Author&gt;&lt;Year&gt;2020&lt;/Year&gt;&lt;RecNum&gt;36805&lt;/RecNum&gt;&lt;DisplayText&gt;&lt;style face="superscript"&gt;1&lt;/style&gt;&lt;/DisplayText&gt;&lt;record&gt;&lt;rec-number&gt;36805&lt;/rec-number&gt;&lt;foreign-keys&gt;&lt;key app="EN" db-id="e09v9v0s529sauet5pxpwpfzzswawdrtpert" timestamp="1636910511"&gt;36805&lt;/key&gt;&lt;/foreign-keys&gt;&lt;ref-type name="Journal Article"&gt;17&lt;/ref-type&gt;&lt;contributors&gt;&lt;authors&gt;&lt;author&gt;Tian, Jia&lt;/author&gt;&lt;author&gt;Zhang, Yifan&lt;/author&gt;&lt;author&gt;Du, Lili&lt;/author&gt;&lt;author&gt;He, Yunxiang&lt;/author&gt;&lt;author&gt;Jin, Xu-Hui&lt;/author&gt;&lt;author&gt;Pearce, Samuel&lt;/author&gt;&lt;author&gt;Eloi, Jean-Charles&lt;/author&gt;&lt;author&gt;Harniman, Robert L.&lt;/author&gt;&lt;author&gt;Alibhai, Dominic&lt;/author&gt;&lt;author&gt;Ye, Ruquan&lt;/author&gt;&lt;author&gt;Phillips, David Lee&lt;/author&gt;&lt;author&gt;Manners, Ian&lt;/author&gt;&lt;/authors&gt;&lt;/contributors&gt;&lt;titles&gt;&lt;title&gt;Tailored self-assembled photocatalytic nanofibres for visible-light-driven hydrogen production&lt;/title&gt;&lt;secondary-title&gt;Nature Chemistry&lt;/secondary-title&gt;&lt;/titles&gt;&lt;periodical&gt;&lt;full-title&gt;Nature Chemistry&lt;/full-title&gt;&lt;abbr-1&gt;Nat. Chem.&lt;/abbr-1&gt;&lt;abbr-2&gt;Nat Chem&lt;/abbr-2&gt;&lt;/periodical&gt;&lt;pages&gt;1150-1156&lt;/pages&gt;&lt;volume&gt;12&lt;/volume&gt;&lt;number&gt;12&lt;/number&gt;&lt;dates&gt;&lt;year&gt;2020&lt;/year&gt;&lt;pub-dates&gt;&lt;date&gt;2020/12/01&lt;/date&gt;&lt;/pub-dates&gt;&lt;/dates&gt;&lt;isbn&gt;1755-4349&lt;/isbn&gt;&lt;urls&gt;&lt;related-urls&gt;&lt;url&gt;https://doi.org/10.1038/s41557-020-00580-3&lt;/url&gt;&lt;/related-urls&gt;&lt;/urls&gt;&lt;electronic-resource-num&gt;10.1038/s41557-020-00580-3&lt;/electronic-resource-num&gt;&lt;/record&gt;&lt;/Cite&gt;&lt;/EndNote&gt;</w:instrText>
      </w:r>
      <w:r w:rsidR="0025355B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EA3DED" w:rsidRPr="00757FE4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</w:rPr>
        <w:t>1</w:t>
      </w:r>
      <w:r w:rsidR="0025355B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="0025355B" w:rsidRPr="00757F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7FE4">
        <w:rPr>
          <w:rFonts w:ascii="Times New Roman" w:hAnsi="Times New Roman" w:cs="Times New Roman"/>
          <w:color w:val="000000" w:themeColor="text1"/>
          <w:sz w:val="24"/>
          <w:szCs w:val="24"/>
        </w:rPr>
        <w:t>and is not described here.</w:t>
      </w:r>
    </w:p>
    <w:p w14:paraId="59B68513" w14:textId="21D1DDD4" w:rsidR="00721F80" w:rsidRPr="00757FE4" w:rsidRDefault="00721F80" w:rsidP="005E439E">
      <w:pPr>
        <w:pStyle w:val="NormalWeb"/>
        <w:spacing w:line="360" w:lineRule="auto"/>
        <w:rPr>
          <w:color w:val="000000" w:themeColor="text1"/>
          <w:u w:val="single"/>
        </w:rPr>
      </w:pPr>
      <w:r w:rsidRPr="00757FE4">
        <w:rPr>
          <w:u w:val="single"/>
        </w:rPr>
        <w:t xml:space="preserve">Synthesis of </w:t>
      </w:r>
      <w:r w:rsidRPr="00757FE4">
        <w:rPr>
          <w:color w:val="000000" w:themeColor="text1"/>
          <w:u w:val="single"/>
        </w:rPr>
        <w:t>P4VP</w:t>
      </w:r>
      <w:r w:rsidRPr="00757FE4">
        <w:rPr>
          <w:color w:val="000000" w:themeColor="text1"/>
          <w:u w:val="single"/>
          <w:vertAlign w:val="subscript"/>
        </w:rPr>
        <w:t>173</w:t>
      </w:r>
      <w:r w:rsidRPr="00757FE4">
        <w:rPr>
          <w:color w:val="000000" w:themeColor="text1"/>
          <w:u w:val="single"/>
        </w:rPr>
        <w:t xml:space="preserve"> homopolymer</w:t>
      </w:r>
    </w:p>
    <w:p w14:paraId="1249308C" w14:textId="063E9A0F" w:rsidR="00721F80" w:rsidRPr="00757FE4" w:rsidRDefault="00721F80" w:rsidP="005E439E">
      <w:pPr>
        <w:pStyle w:val="NormalWeb"/>
        <w:spacing w:line="360" w:lineRule="auto"/>
        <w:jc w:val="both"/>
        <w:rPr>
          <w:rFonts w:eastAsiaTheme="minorEastAsia"/>
        </w:rPr>
      </w:pPr>
      <w:r w:rsidRPr="00757FE4">
        <w:rPr>
          <w:color w:val="000000" w:themeColor="text1"/>
        </w:rPr>
        <w:t>To a solution of PMVS</w:t>
      </w:r>
      <w:r w:rsidRPr="00757FE4">
        <w:rPr>
          <w:color w:val="000000" w:themeColor="text1"/>
          <w:position w:val="-4"/>
          <w:sz w:val="16"/>
          <w:szCs w:val="16"/>
        </w:rPr>
        <w:t xml:space="preserve">173 </w:t>
      </w:r>
      <w:r w:rsidRPr="00757FE4">
        <w:rPr>
          <w:color w:val="000000" w:themeColor="text1"/>
        </w:rPr>
        <w:t>homopolymer (100 mg, 6.0 μmol) in dry THF (2 mL) in a Schlenk flask, PMVS</w:t>
      </w:r>
      <w:r w:rsidRPr="00757FE4">
        <w:rPr>
          <w:color w:val="000000" w:themeColor="text1"/>
          <w:position w:val="-2"/>
          <w:sz w:val="16"/>
          <w:szCs w:val="16"/>
        </w:rPr>
        <w:t xml:space="preserve">173 </w:t>
      </w:r>
      <w:r w:rsidRPr="00757FE4">
        <w:rPr>
          <w:color w:val="000000" w:themeColor="text1"/>
        </w:rPr>
        <w:t>homopolymer was synthesized according to the reported procedure,</w:t>
      </w:r>
      <w:r w:rsidRPr="00757FE4">
        <w:rPr>
          <w:color w:val="FF0000"/>
        </w:rPr>
        <w:fldChar w:fldCharType="begin"/>
      </w:r>
      <w:r w:rsidR="00EA3DED" w:rsidRPr="00757FE4">
        <w:rPr>
          <w:color w:val="FF0000"/>
        </w:rPr>
        <w:instrText xml:space="preserve"> ADDIN EN.CITE &lt;EndNote&gt;&lt;Cite&gt;&lt;Author&gt;Boehm&lt;/Author&gt;&lt;Year&gt;2012&lt;/Year&gt;&lt;RecNum&gt;36804&lt;/RecNum&gt;&lt;DisplayText&gt;&lt;style face="superscript"&gt;2&lt;/style&gt;&lt;/DisplayText&gt;&lt;record&gt;&lt;rec-number&gt;36804&lt;/rec-number&gt;&lt;foreign-keys&gt;&lt;key app="EN" db-id="e09v9v0s529sauet5pxpwpfzzswawdrtpert" timestamp="1636909964"&gt;36804&lt;/key&gt;&lt;/foreign-keys&gt;&lt;ref-type name="Journal Article"&gt;17&lt;/ref-type&gt;&lt;contributors&gt;&lt;authors&gt;&lt;author&gt;Boehm, Paul&lt;/author&gt;&lt;author&gt;Mondeshki, Mihail&lt;/author&gt;&lt;author&gt;Frey, Holger&lt;/author&gt;&lt;/authors&gt;&lt;/contributors&gt;&lt;titles&gt;&lt;title&gt;Polysiloxane-Backbone Block Copolymers in a One-Pot Synthesis: A Silicone Platform for Facile Functionalization&lt;/title&gt;&lt;secondary-title&gt;Macromolecular Rapid Communications&lt;/secondary-title&gt;&lt;/titles&gt;&lt;periodical&gt;&lt;full-title&gt;Macromolecular Rapid Communications&lt;/full-title&gt;&lt;abbr-1&gt;Macromol. Rapid Commun.&lt;/abbr-1&gt;&lt;abbr-2&gt;Macromol Rapid Commun&lt;/abbr-2&gt;&lt;/periodical&gt;&lt;pages&gt;1861-1867&lt;/pages&gt;&lt;volume&gt;33&lt;/volume&gt;&lt;number&gt;21&lt;/number&gt;&lt;keywords&gt;&lt;keyword&gt;block copolymers&lt;/keyword&gt;&lt;keyword&gt;hydrosilylation&lt;/keyword&gt;&lt;keyword&gt;polysiloxanes&lt;/keyword&gt;&lt;keyword&gt;ring opening polymerization&lt;/keyword&gt;&lt;/keywords&gt;&lt;dates&gt;&lt;year&gt;2012&lt;/year&gt;&lt;pub-dates&gt;&lt;date&gt;2012/11/14&lt;/date&gt;&lt;/pub-dates&gt;&lt;/dates&gt;&lt;publisher&gt;John Wiley &amp;amp; Sons, Ltd&lt;/publisher&gt;&lt;isbn&gt;1022-1336&lt;/isbn&gt;&lt;work-type&gt;https://doi.org/10.1002/marc.201200365&lt;/work-type&gt;&lt;urls&gt;&lt;related-urls&gt;&lt;url&gt;https://doi.org/10.1002/marc.201200365&lt;/url&gt;&lt;/related-urls&gt;&lt;/urls&gt;&lt;electronic-resource-num&gt;https://doi.org/10.1002/marc.201200365&lt;/electronic-resource-num&gt;&lt;access-date&gt;2021/11/14&lt;/access-date&gt;&lt;/record&gt;&lt;/Cite&gt;&lt;/EndNote&gt;</w:instrText>
      </w:r>
      <w:r w:rsidRPr="00757FE4">
        <w:rPr>
          <w:color w:val="FF0000"/>
        </w:rPr>
        <w:fldChar w:fldCharType="separate"/>
      </w:r>
      <w:r w:rsidR="00EA3DED" w:rsidRPr="00757FE4">
        <w:rPr>
          <w:noProof/>
          <w:color w:val="FF0000"/>
          <w:vertAlign w:val="superscript"/>
        </w:rPr>
        <w:t>2</w:t>
      </w:r>
      <w:r w:rsidRPr="00757FE4">
        <w:rPr>
          <w:color w:val="FF0000"/>
        </w:rPr>
        <w:fldChar w:fldCharType="end"/>
      </w:r>
      <w:r w:rsidRPr="00757FE4">
        <w:rPr>
          <w:color w:val="000000" w:themeColor="text1"/>
        </w:rPr>
        <w:t xml:space="preserve"> 2,2-dimethox</w:t>
      </w:r>
      <w:r w:rsidRPr="00757FE4">
        <w:t>y-2-phenylacetophenone (DMPA) (2.0 mg, 7.8 μmol) and 4-pyridylethylmercaptan (321 mg, 2.3 mmol) was added under N</w:t>
      </w:r>
      <w:r w:rsidRPr="00757FE4">
        <w:rPr>
          <w:vertAlign w:val="subscript"/>
        </w:rPr>
        <w:t>2</w:t>
      </w:r>
      <w:r w:rsidRPr="00757FE4">
        <w:t xml:space="preserve"> atmosphere. After freeze-pump-thaw three times, the reaction mixture was irradiated by </w:t>
      </w:r>
      <w:proofErr w:type="spellStart"/>
      <w:r w:rsidRPr="00757FE4">
        <w:t>Luzchem</w:t>
      </w:r>
      <w:proofErr w:type="spellEnd"/>
      <w:r w:rsidRPr="00757FE4">
        <w:t> </w:t>
      </w:r>
      <w:r w:rsidRPr="00757FE4">
        <w:rPr>
          <w:bCs/>
        </w:rPr>
        <w:t>LZC-ICH2</w:t>
      </w:r>
      <w:r w:rsidRPr="00757FE4">
        <w:t> </w:t>
      </w:r>
      <w:proofErr w:type="spellStart"/>
      <w:r w:rsidRPr="00757FE4">
        <w:t>photoreactor</w:t>
      </w:r>
      <w:proofErr w:type="spellEnd"/>
      <w:r w:rsidRPr="00757FE4">
        <w:t xml:space="preserve"> with 16 UV lamps centered at approx. 350nm (8 Watt each) for 3 h at 23 °C. The reaction solution was dried and washed by diethyl ether (5 × 30 mL). The product was dried under vacuo to afford the polymer as a transparent </w:t>
      </w:r>
      <w:r w:rsidR="00AF1449" w:rsidRPr="00757FE4">
        <w:t xml:space="preserve">viscous </w:t>
      </w:r>
      <w:r w:rsidRPr="00757FE4">
        <w:t xml:space="preserve">oil (214 mg, 84%). </w:t>
      </w:r>
      <w:r w:rsidRPr="00757FE4">
        <w:rPr>
          <w:vertAlign w:val="superscript"/>
          <w:lang w:val="en-US"/>
        </w:rPr>
        <w:t>1</w:t>
      </w:r>
      <w:r w:rsidRPr="00757FE4">
        <w:rPr>
          <w:lang w:val="en-US"/>
        </w:rPr>
        <w:t>H NMR (500 MHz, Chloroform-</w:t>
      </w:r>
      <w:r w:rsidRPr="00757FE4">
        <w:rPr>
          <w:i/>
          <w:iCs/>
          <w:lang w:val="en-US"/>
        </w:rPr>
        <w:t>d</w:t>
      </w:r>
      <w:r w:rsidRPr="00757FE4">
        <w:rPr>
          <w:lang w:val="en-US"/>
        </w:rPr>
        <w:t xml:space="preserve">): δ 8.48 (d, 346H, </w:t>
      </w:r>
      <w:proofErr w:type="spellStart"/>
      <w:r w:rsidRPr="00757FE4">
        <w:t>PyH</w:t>
      </w:r>
      <w:proofErr w:type="spellEnd"/>
      <w:r w:rsidRPr="00757FE4">
        <w:rPr>
          <w:lang w:val="en-US"/>
        </w:rPr>
        <w:t xml:space="preserve">), 7.16 – 6.89 (m, 346H, </w:t>
      </w:r>
      <w:proofErr w:type="spellStart"/>
      <w:r w:rsidRPr="00757FE4">
        <w:t>PyH</w:t>
      </w:r>
      <w:proofErr w:type="spellEnd"/>
      <w:r w:rsidRPr="00757FE4">
        <w:rPr>
          <w:lang w:val="en-US"/>
        </w:rPr>
        <w:t xml:space="preserve">), 2.85 – 2.52 (m, 1039H, </w:t>
      </w:r>
      <w:r w:rsidRPr="00757FE4">
        <w:t>C</w:t>
      </w:r>
      <w:r w:rsidRPr="00757FE4">
        <w:rPr>
          <w:u w:val="single"/>
        </w:rPr>
        <w:t>H</w:t>
      </w:r>
      <w:r w:rsidRPr="00757FE4">
        <w:rPr>
          <w:position w:val="-2"/>
          <w:sz w:val="16"/>
          <w:szCs w:val="16"/>
        </w:rPr>
        <w:t>2</w:t>
      </w:r>
      <w:r w:rsidRPr="00757FE4">
        <w:t>-S-C</w:t>
      </w:r>
      <w:r w:rsidRPr="00757FE4">
        <w:rPr>
          <w:u w:val="single"/>
        </w:rPr>
        <w:t>H</w:t>
      </w:r>
      <w:r w:rsidRPr="00757FE4">
        <w:rPr>
          <w:position w:val="-2"/>
          <w:sz w:val="16"/>
          <w:szCs w:val="16"/>
        </w:rPr>
        <w:t>2</w:t>
      </w:r>
      <w:r w:rsidRPr="00757FE4">
        <w:t>-C</w:t>
      </w:r>
      <w:r w:rsidRPr="00757FE4">
        <w:rPr>
          <w:u w:val="single"/>
        </w:rPr>
        <w:t>H</w:t>
      </w:r>
      <w:r w:rsidRPr="00757FE4">
        <w:rPr>
          <w:position w:val="-2"/>
          <w:sz w:val="16"/>
          <w:szCs w:val="16"/>
        </w:rPr>
        <w:t>2</w:t>
      </w:r>
      <w:r w:rsidRPr="00757FE4">
        <w:rPr>
          <w:lang w:val="en-US"/>
        </w:rPr>
        <w:t xml:space="preserve">), 0.87 (t, 346H, </w:t>
      </w:r>
      <w:r w:rsidRPr="00757FE4">
        <w:t>CH</w:t>
      </w:r>
      <w:r w:rsidRPr="00757FE4">
        <w:rPr>
          <w:position w:val="-2"/>
          <w:sz w:val="16"/>
          <w:szCs w:val="16"/>
        </w:rPr>
        <w:t>3</w:t>
      </w:r>
      <w:r w:rsidRPr="00757FE4">
        <w:t>Si-C</w:t>
      </w:r>
      <w:r w:rsidRPr="00757FE4">
        <w:rPr>
          <w:u w:val="single"/>
        </w:rPr>
        <w:t>H</w:t>
      </w:r>
      <w:r w:rsidRPr="00757FE4">
        <w:rPr>
          <w:position w:val="-2"/>
          <w:sz w:val="16"/>
          <w:szCs w:val="16"/>
        </w:rPr>
        <w:t>2</w:t>
      </w:r>
      <w:r w:rsidRPr="00757FE4">
        <w:t>CH</w:t>
      </w:r>
      <w:r w:rsidRPr="00757FE4">
        <w:rPr>
          <w:position w:val="-2"/>
          <w:sz w:val="16"/>
          <w:szCs w:val="16"/>
        </w:rPr>
        <w:t>2</w:t>
      </w:r>
      <w:r w:rsidRPr="00757FE4">
        <w:t>-S</w:t>
      </w:r>
      <w:r w:rsidRPr="00757FE4">
        <w:rPr>
          <w:lang w:val="en-US"/>
        </w:rPr>
        <w:t xml:space="preserve">), 0.57 (d, 2H, </w:t>
      </w:r>
      <w:r w:rsidRPr="00757FE4">
        <w:t>CH</w:t>
      </w:r>
      <w:r w:rsidRPr="00757FE4">
        <w:rPr>
          <w:vertAlign w:val="subscript"/>
        </w:rPr>
        <w:t>3</w:t>
      </w:r>
      <w:r w:rsidRPr="00757FE4">
        <w:t>C</w:t>
      </w:r>
      <w:r w:rsidRPr="00757FE4">
        <w:rPr>
          <w:u w:val="single"/>
        </w:rPr>
        <w:t>H</w:t>
      </w:r>
      <w:r w:rsidRPr="00757FE4">
        <w:rPr>
          <w:vertAlign w:val="subscript"/>
        </w:rPr>
        <w:t>2</w:t>
      </w:r>
      <w:r w:rsidRPr="00757FE4">
        <w:t>CH</w:t>
      </w:r>
      <w:r w:rsidRPr="00757FE4">
        <w:rPr>
          <w:vertAlign w:val="subscript"/>
        </w:rPr>
        <w:t>2</w:t>
      </w:r>
      <w:r w:rsidRPr="00757FE4">
        <w:t>CH</w:t>
      </w:r>
      <w:r w:rsidRPr="00757FE4">
        <w:rPr>
          <w:vertAlign w:val="subscript"/>
        </w:rPr>
        <w:t>2</w:t>
      </w:r>
      <w:r w:rsidRPr="00757FE4">
        <w:t>-Si</w:t>
      </w:r>
      <w:r w:rsidRPr="00757FE4">
        <w:rPr>
          <w:lang w:val="en-US"/>
        </w:rPr>
        <w:t xml:space="preserve">), 0.49 (d, 3H, </w:t>
      </w:r>
      <w:r w:rsidRPr="00757FE4">
        <w:t>C</w:t>
      </w:r>
      <w:r w:rsidRPr="00757FE4">
        <w:rPr>
          <w:u w:val="single"/>
        </w:rPr>
        <w:t>H</w:t>
      </w:r>
      <w:r w:rsidRPr="00757FE4">
        <w:rPr>
          <w:vertAlign w:val="subscript"/>
        </w:rPr>
        <w:t>3</w:t>
      </w:r>
      <w:r w:rsidRPr="00757FE4">
        <w:t>CH</w:t>
      </w:r>
      <w:r w:rsidRPr="00757FE4">
        <w:rPr>
          <w:vertAlign w:val="subscript"/>
        </w:rPr>
        <w:t>2</w:t>
      </w:r>
      <w:r w:rsidRPr="00757FE4">
        <w:t>CH</w:t>
      </w:r>
      <w:r w:rsidRPr="00757FE4">
        <w:rPr>
          <w:vertAlign w:val="subscript"/>
        </w:rPr>
        <w:t>2</w:t>
      </w:r>
      <w:r w:rsidRPr="00757FE4">
        <w:t>CH</w:t>
      </w:r>
      <w:r w:rsidRPr="00757FE4">
        <w:rPr>
          <w:vertAlign w:val="subscript"/>
        </w:rPr>
        <w:t>2</w:t>
      </w:r>
      <w:r w:rsidRPr="00757FE4">
        <w:t>-Si</w:t>
      </w:r>
      <w:r w:rsidRPr="00757FE4">
        <w:rPr>
          <w:lang w:val="en-US"/>
        </w:rPr>
        <w:t xml:space="preserve">), 0.11 (s, </w:t>
      </w:r>
      <w:r w:rsidRPr="00757FE4">
        <w:rPr>
          <w:lang w:val="en-US"/>
        </w:rPr>
        <w:lastRenderedPageBreak/>
        <w:t xml:space="preserve">520H, </w:t>
      </w:r>
      <w:r w:rsidRPr="00757FE4">
        <w:t>C</w:t>
      </w:r>
      <w:r w:rsidRPr="00757FE4">
        <w:rPr>
          <w:u w:val="single"/>
        </w:rPr>
        <w:t>H</w:t>
      </w:r>
      <w:r w:rsidRPr="00757FE4">
        <w:rPr>
          <w:position w:val="-2"/>
          <w:sz w:val="16"/>
          <w:szCs w:val="16"/>
        </w:rPr>
        <w:t>3</w:t>
      </w:r>
      <w:r w:rsidRPr="00757FE4">
        <w:t>Si-CH</w:t>
      </w:r>
      <w:r w:rsidRPr="00757FE4">
        <w:rPr>
          <w:position w:val="-2"/>
          <w:sz w:val="16"/>
          <w:szCs w:val="16"/>
        </w:rPr>
        <w:t>2</w:t>
      </w:r>
      <w:r w:rsidRPr="00757FE4">
        <w:t>CH</w:t>
      </w:r>
      <w:r w:rsidRPr="00757FE4">
        <w:rPr>
          <w:position w:val="-2"/>
          <w:sz w:val="16"/>
          <w:szCs w:val="16"/>
        </w:rPr>
        <w:t>2</w:t>
      </w:r>
      <w:r w:rsidRPr="00757FE4">
        <w:t>-S</w:t>
      </w:r>
      <w:r w:rsidRPr="00757FE4">
        <w:rPr>
          <w:lang w:val="en-US"/>
        </w:rPr>
        <w:t xml:space="preserve">). </w:t>
      </w:r>
      <w:r w:rsidRPr="00757FE4">
        <w:t xml:space="preserve">GPC (1% v/v Triethylamine/THF, PS standard): </w:t>
      </w:r>
      <w:r w:rsidRPr="00757FE4">
        <w:rPr>
          <w:i/>
          <w:iCs/>
        </w:rPr>
        <w:t>M</w:t>
      </w:r>
      <w:r w:rsidRPr="00757FE4">
        <w:rPr>
          <w:position w:val="-2"/>
          <w:sz w:val="16"/>
          <w:szCs w:val="16"/>
        </w:rPr>
        <w:t xml:space="preserve">n </w:t>
      </w:r>
      <w:r w:rsidRPr="00757FE4">
        <w:t xml:space="preserve">= 63,430 g/mol, PDI = 1.28. </w:t>
      </w:r>
    </w:p>
    <w:p w14:paraId="51F1FDCC" w14:textId="66ED83FD" w:rsidR="00A41D8D" w:rsidRPr="005E439E" w:rsidRDefault="00A41D8D" w:rsidP="005E439E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5E439E">
        <w:rPr>
          <w:rFonts w:ascii="Times New Roman" w:hAnsi="Times New Roman" w:cs="Times New Roman"/>
          <w:b/>
          <w:sz w:val="28"/>
          <w:szCs w:val="24"/>
        </w:rPr>
        <w:t xml:space="preserve">Block </w:t>
      </w:r>
      <w:r w:rsidR="0050470A" w:rsidRPr="005E439E">
        <w:rPr>
          <w:rFonts w:ascii="Times New Roman" w:hAnsi="Times New Roman" w:cs="Times New Roman"/>
          <w:b/>
          <w:sz w:val="28"/>
          <w:szCs w:val="24"/>
        </w:rPr>
        <w:t>Copolymer Self</w:t>
      </w:r>
      <w:r w:rsidRPr="005E439E">
        <w:rPr>
          <w:rFonts w:ascii="Times New Roman" w:hAnsi="Times New Roman" w:cs="Times New Roman"/>
          <w:b/>
          <w:sz w:val="28"/>
          <w:szCs w:val="24"/>
        </w:rPr>
        <w:t>-</w:t>
      </w:r>
      <w:r w:rsidR="0050470A" w:rsidRPr="005E439E">
        <w:rPr>
          <w:rFonts w:ascii="Times New Roman" w:hAnsi="Times New Roman" w:cs="Times New Roman"/>
          <w:b/>
          <w:sz w:val="28"/>
          <w:szCs w:val="24"/>
        </w:rPr>
        <w:t>Assembly</w:t>
      </w:r>
    </w:p>
    <w:p w14:paraId="6137A160" w14:textId="793475F5" w:rsidR="009A6A25" w:rsidRPr="00757FE4" w:rsidRDefault="009A6A25" w:rsidP="005E439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57FE4">
        <w:rPr>
          <w:rFonts w:ascii="Times New Roman" w:hAnsi="Times New Roman" w:cs="Times New Roman"/>
          <w:sz w:val="24"/>
          <w:szCs w:val="24"/>
          <w:u w:val="single"/>
        </w:rPr>
        <w:t xml:space="preserve">Preparation of polydisperse nanofibers from 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</w:rPr>
        <w:t>PFS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24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8A565B" w:rsidRPr="00757FE4">
        <w:rPr>
          <w:rFonts w:ascii="Times New Roman" w:hAnsi="Times New Roman" w:cs="Times New Roman"/>
          <w:i/>
          <w:sz w:val="24"/>
          <w:szCs w:val="24"/>
          <w:u w:val="single"/>
        </w:rPr>
        <w:t>b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</w:rPr>
        <w:t>-P4VP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192</w:t>
      </w:r>
    </w:p>
    <w:p w14:paraId="2E36CD0C" w14:textId="4BD6D3CF" w:rsidR="009A6A25" w:rsidRPr="00757FE4" w:rsidRDefault="009A6A25" w:rsidP="005E439E">
      <w:pPr>
        <w:spacing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 xml:space="preserve">To 0.2 mL of a solution of </w:t>
      </w:r>
      <w:r w:rsidR="008A565B" w:rsidRPr="00757FE4">
        <w:rPr>
          <w:rFonts w:ascii="Times New Roman" w:hAnsi="Times New Roman" w:cs="Times New Roman"/>
          <w:sz w:val="24"/>
          <w:szCs w:val="24"/>
        </w:rPr>
        <w:t>PFS</w:t>
      </w:r>
      <w:r w:rsidR="008A565B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8A565B" w:rsidRPr="00757FE4">
        <w:rPr>
          <w:rFonts w:ascii="Times New Roman" w:hAnsi="Times New Roman" w:cs="Times New Roman"/>
          <w:sz w:val="24"/>
          <w:szCs w:val="24"/>
        </w:rPr>
        <w:t>-</w:t>
      </w:r>
      <w:r w:rsidR="008A565B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8A565B" w:rsidRPr="00757FE4">
        <w:rPr>
          <w:rFonts w:ascii="Times New Roman" w:hAnsi="Times New Roman" w:cs="Times New Roman"/>
          <w:sz w:val="24"/>
          <w:szCs w:val="24"/>
        </w:rPr>
        <w:t>-P4VP</w:t>
      </w:r>
      <w:r w:rsidR="008A565B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Pr="00757FE4">
        <w:rPr>
          <w:rFonts w:ascii="Times New Roman" w:hAnsi="Times New Roman" w:cs="Times New Roman"/>
          <w:sz w:val="24"/>
          <w:szCs w:val="24"/>
        </w:rPr>
        <w:t xml:space="preserve">copolymer (2.0 mg/mL in THF) was dropwise added 1.8 ml of </w:t>
      </w:r>
      <w:r w:rsidR="008A565B" w:rsidRPr="00757FE4">
        <w:rPr>
          <w:rFonts w:ascii="Times New Roman" w:hAnsi="Times New Roman" w:cs="Times New Roman"/>
          <w:sz w:val="24"/>
          <w:szCs w:val="24"/>
        </w:rPr>
        <w:t>isopropanol (IPA)</w:t>
      </w:r>
      <w:r w:rsidRPr="00757FE4">
        <w:rPr>
          <w:rFonts w:ascii="Times New Roman" w:hAnsi="Times New Roman" w:cs="Times New Roman"/>
          <w:sz w:val="24"/>
          <w:szCs w:val="24"/>
        </w:rPr>
        <w:t>, resulting in a solution with a final concentration of 0.2 mg/ml (THF/</w:t>
      </w:r>
      <w:r w:rsidR="008A565B" w:rsidRPr="00757FE4">
        <w:rPr>
          <w:rFonts w:ascii="Times New Roman" w:hAnsi="Times New Roman" w:cs="Times New Roman"/>
          <w:sz w:val="24"/>
          <w:szCs w:val="24"/>
        </w:rPr>
        <w:t>IPA</w:t>
      </w:r>
      <w:r w:rsidRPr="00757FE4">
        <w:rPr>
          <w:rFonts w:ascii="Times New Roman" w:hAnsi="Times New Roman" w:cs="Times New Roman"/>
          <w:sz w:val="24"/>
          <w:szCs w:val="24"/>
        </w:rPr>
        <w:t xml:space="preserve"> = 1:9). This was then shaken by a vortex agitator for </w:t>
      </w:r>
      <w:r w:rsidR="008A565B" w:rsidRPr="00757FE4">
        <w:rPr>
          <w:rFonts w:ascii="Times New Roman" w:hAnsi="Times New Roman" w:cs="Times New Roman"/>
          <w:sz w:val="24"/>
          <w:szCs w:val="24"/>
        </w:rPr>
        <w:t>10</w:t>
      </w:r>
      <w:r w:rsidRPr="00757FE4">
        <w:rPr>
          <w:rFonts w:ascii="Times New Roman" w:hAnsi="Times New Roman" w:cs="Times New Roman"/>
          <w:sz w:val="24"/>
          <w:szCs w:val="24"/>
        </w:rPr>
        <w:t xml:space="preserve"> s and aged for 24 h at 23 °C to yield the polydisperse</w:t>
      </w:r>
      <w:r w:rsidR="008A565B" w:rsidRPr="00757FE4">
        <w:rPr>
          <w:rFonts w:ascii="Times New Roman" w:hAnsi="Times New Roman" w:cs="Times New Roman"/>
          <w:sz w:val="24"/>
          <w:szCs w:val="24"/>
        </w:rPr>
        <w:t xml:space="preserve"> PFS</w:t>
      </w:r>
      <w:r w:rsidR="008A565B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8A565B" w:rsidRPr="00757FE4">
        <w:rPr>
          <w:rFonts w:ascii="Times New Roman" w:hAnsi="Times New Roman" w:cs="Times New Roman"/>
          <w:sz w:val="24"/>
          <w:szCs w:val="24"/>
        </w:rPr>
        <w:t>-</w:t>
      </w:r>
      <w:r w:rsidR="008A565B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8A565B" w:rsidRPr="00757FE4">
        <w:rPr>
          <w:rFonts w:ascii="Times New Roman" w:hAnsi="Times New Roman" w:cs="Times New Roman"/>
          <w:sz w:val="24"/>
          <w:szCs w:val="24"/>
        </w:rPr>
        <w:t>-P4VP</w:t>
      </w:r>
      <w:r w:rsidR="008A565B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Pr="00757FE4">
        <w:rPr>
          <w:rFonts w:ascii="Times New Roman" w:hAnsi="Times New Roman" w:cs="Times New Roman"/>
          <w:sz w:val="24"/>
          <w:szCs w:val="24"/>
        </w:rPr>
        <w:t>nanofibers (</w:t>
      </w:r>
      <w:r w:rsidR="004C03F3" w:rsidRPr="00757FE4">
        <w:rPr>
          <w:rFonts w:ascii="Times New Roman" w:hAnsi="Times New Roman" w:cs="Times New Roman"/>
          <w:color w:val="0000FF"/>
          <w:sz w:val="24"/>
          <w:szCs w:val="24"/>
        </w:rPr>
        <w:t xml:space="preserve">Supplementary Fig. </w:t>
      </w:r>
      <w:r w:rsidR="003639D6" w:rsidRPr="00757FE4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757FE4">
        <w:rPr>
          <w:rFonts w:ascii="Times New Roman" w:hAnsi="Times New Roman" w:cs="Times New Roman"/>
          <w:sz w:val="24"/>
          <w:szCs w:val="24"/>
        </w:rPr>
        <w:t>).</w:t>
      </w:r>
    </w:p>
    <w:p w14:paraId="48339B4D" w14:textId="68EF1F63" w:rsidR="009A6A25" w:rsidRPr="00757FE4" w:rsidRDefault="009A6A25" w:rsidP="005E439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57FE4">
        <w:rPr>
          <w:rFonts w:ascii="Times New Roman" w:hAnsi="Times New Roman" w:cs="Times New Roman"/>
          <w:sz w:val="24"/>
          <w:szCs w:val="24"/>
          <w:u w:val="single"/>
        </w:rPr>
        <w:t xml:space="preserve">Preparation of seed micelles of 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</w:rPr>
        <w:t>PFS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24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8A565B" w:rsidRPr="00757FE4">
        <w:rPr>
          <w:rFonts w:ascii="Times New Roman" w:hAnsi="Times New Roman" w:cs="Times New Roman"/>
          <w:i/>
          <w:sz w:val="24"/>
          <w:szCs w:val="24"/>
          <w:u w:val="single"/>
        </w:rPr>
        <w:t>b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</w:rPr>
        <w:t>-P4VP</w:t>
      </w:r>
      <w:r w:rsidR="008A565B" w:rsidRPr="00757FE4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192</w:t>
      </w:r>
    </w:p>
    <w:p w14:paraId="48BBA1B6" w14:textId="0C20839F" w:rsidR="009A6A25" w:rsidRPr="00757FE4" w:rsidRDefault="009A6A25" w:rsidP="005E439E">
      <w:pPr>
        <w:spacing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 xml:space="preserve">A solution of polydisperse </w:t>
      </w:r>
      <w:r w:rsidR="008A565B" w:rsidRPr="00757FE4">
        <w:rPr>
          <w:rFonts w:ascii="Times New Roman" w:hAnsi="Times New Roman" w:cs="Times New Roman"/>
          <w:sz w:val="24"/>
          <w:szCs w:val="24"/>
        </w:rPr>
        <w:t>PFS</w:t>
      </w:r>
      <w:r w:rsidR="008A565B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8A565B" w:rsidRPr="00757FE4">
        <w:rPr>
          <w:rFonts w:ascii="Times New Roman" w:hAnsi="Times New Roman" w:cs="Times New Roman"/>
          <w:sz w:val="24"/>
          <w:szCs w:val="24"/>
        </w:rPr>
        <w:t>-</w:t>
      </w:r>
      <w:r w:rsidR="008A565B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8A565B" w:rsidRPr="00757FE4">
        <w:rPr>
          <w:rFonts w:ascii="Times New Roman" w:hAnsi="Times New Roman" w:cs="Times New Roman"/>
          <w:sz w:val="24"/>
          <w:szCs w:val="24"/>
        </w:rPr>
        <w:t>-P4VP</w:t>
      </w:r>
      <w:r w:rsidR="008A565B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Pr="00757FE4">
        <w:rPr>
          <w:rFonts w:ascii="Times New Roman" w:hAnsi="Times New Roman" w:cs="Times New Roman"/>
          <w:sz w:val="24"/>
          <w:szCs w:val="24"/>
        </w:rPr>
        <w:t>micelles (0.2</w:t>
      </w:r>
      <w:r w:rsidR="0059493F" w:rsidRPr="00757FE4">
        <w:rPr>
          <w:rFonts w:ascii="Times New Roman" w:hAnsi="Times New Roman" w:cs="Times New Roman"/>
          <w:sz w:val="24"/>
          <w:szCs w:val="24"/>
        </w:rPr>
        <w:t xml:space="preserve"> mg/mL, THF:IPA</w:t>
      </w:r>
      <w:r w:rsidRPr="00757FE4">
        <w:rPr>
          <w:rFonts w:ascii="Times New Roman" w:hAnsi="Times New Roman" w:cs="Times New Roman"/>
          <w:sz w:val="24"/>
          <w:szCs w:val="24"/>
        </w:rPr>
        <w:t xml:space="preserve"> =1:9) was sonicated at 0 °C for 2.5 h (five 30-min periods) using an ultrasonic bath (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Bandelin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Sonorex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Digitec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 DT 225H, 35 kHz, 160 W output). The solution was then aged at 23 °C for 24 h. This resulted in monodisperse seeds micelles (</w:t>
      </w:r>
      <w:r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757FE4">
        <w:rPr>
          <w:rFonts w:ascii="Times New Roman" w:hAnsi="Times New Roman" w:cs="Times New Roman"/>
          <w:sz w:val="24"/>
          <w:szCs w:val="24"/>
        </w:rPr>
        <w:t xml:space="preserve"> = 2</w:t>
      </w:r>
      <w:r w:rsidR="008A565B" w:rsidRPr="00757FE4">
        <w:rPr>
          <w:rFonts w:ascii="Times New Roman" w:hAnsi="Times New Roman" w:cs="Times New Roman"/>
          <w:sz w:val="24"/>
          <w:szCs w:val="24"/>
        </w:rPr>
        <w:t>9</w:t>
      </w:r>
      <w:r w:rsidRPr="00757FE4">
        <w:rPr>
          <w:rFonts w:ascii="Times New Roman" w:hAnsi="Times New Roman" w:cs="Times New Roman"/>
          <w:sz w:val="24"/>
          <w:szCs w:val="24"/>
        </w:rPr>
        <w:t xml:space="preserve"> nm, </w:t>
      </w:r>
      <w:proofErr w:type="spellStart"/>
      <w:r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Pr="00757FE4">
        <w:rPr>
          <w:rFonts w:ascii="Times New Roman" w:hAnsi="Times New Roman" w:cs="Times New Roman"/>
          <w:sz w:val="24"/>
          <w:szCs w:val="24"/>
          <w:vertAlign w:val="subscript"/>
        </w:rPr>
        <w:t>w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>/</w:t>
      </w:r>
      <w:r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757FE4">
        <w:rPr>
          <w:rFonts w:ascii="Times New Roman" w:hAnsi="Times New Roman" w:cs="Times New Roman"/>
          <w:sz w:val="24"/>
          <w:szCs w:val="24"/>
        </w:rPr>
        <w:t xml:space="preserve"> = 1.</w:t>
      </w:r>
      <w:r w:rsidR="008A565B" w:rsidRPr="00757FE4">
        <w:rPr>
          <w:rFonts w:ascii="Times New Roman" w:hAnsi="Times New Roman" w:cs="Times New Roman"/>
          <w:sz w:val="24"/>
          <w:szCs w:val="24"/>
        </w:rPr>
        <w:t>09</w:t>
      </w:r>
      <w:r w:rsidRPr="00757FE4">
        <w:rPr>
          <w:rFonts w:ascii="Times New Roman" w:hAnsi="Times New Roman" w:cs="Times New Roman"/>
          <w:sz w:val="24"/>
          <w:szCs w:val="24"/>
        </w:rPr>
        <w:t>) (</w:t>
      </w:r>
      <w:r w:rsidR="004C03F3" w:rsidRPr="00757FE4">
        <w:rPr>
          <w:rFonts w:ascii="Times New Roman" w:hAnsi="Times New Roman" w:cs="Times New Roman"/>
          <w:color w:val="0000FF"/>
          <w:sz w:val="24"/>
          <w:szCs w:val="24"/>
        </w:rPr>
        <w:t xml:space="preserve">Supplementary Fig. </w:t>
      </w:r>
      <w:r w:rsidR="003639D6" w:rsidRPr="00757FE4"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="00B92471">
        <w:rPr>
          <w:rFonts w:ascii="Times New Roman" w:hAnsi="Times New Roman" w:cs="Times New Roman" w:hint="eastAsia"/>
          <w:color w:val="0000FF"/>
          <w:sz w:val="24"/>
          <w:szCs w:val="24"/>
        </w:rPr>
        <w:t>b</w:t>
      </w:r>
      <w:r w:rsidRPr="00757FE4">
        <w:rPr>
          <w:rFonts w:ascii="Times New Roman" w:hAnsi="Times New Roman" w:cs="Times New Roman"/>
          <w:sz w:val="24"/>
          <w:szCs w:val="24"/>
        </w:rPr>
        <w:t>).</w:t>
      </w:r>
    </w:p>
    <w:p w14:paraId="4BA25240" w14:textId="6144B298" w:rsidR="00A41D8D" w:rsidRPr="00757FE4" w:rsidRDefault="00A41D8D" w:rsidP="005E43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7FE4">
        <w:rPr>
          <w:rFonts w:ascii="Times New Roman" w:hAnsi="Times New Roman" w:cs="Times New Roman"/>
          <w:sz w:val="24"/>
          <w:szCs w:val="24"/>
          <w:u w:val="single"/>
        </w:rPr>
        <w:t xml:space="preserve">Formation of length-controlled </w:t>
      </w:r>
      <w:r w:rsidR="00823EE4" w:rsidRPr="00757FE4">
        <w:rPr>
          <w:rFonts w:ascii="Times New Roman" w:hAnsi="Times New Roman" w:cs="Times New Roman"/>
          <w:sz w:val="24"/>
          <w:szCs w:val="24"/>
          <w:u w:val="single"/>
        </w:rPr>
        <w:t>PFS</w:t>
      </w:r>
      <w:r w:rsidR="00823EE4" w:rsidRPr="00757FE4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24</w:t>
      </w:r>
      <w:r w:rsidR="00823EE4" w:rsidRPr="00757FE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823EE4" w:rsidRPr="00757FE4">
        <w:rPr>
          <w:rFonts w:ascii="Times New Roman" w:hAnsi="Times New Roman" w:cs="Times New Roman"/>
          <w:i/>
          <w:sz w:val="24"/>
          <w:szCs w:val="24"/>
          <w:u w:val="single"/>
        </w:rPr>
        <w:t>b</w:t>
      </w:r>
      <w:r w:rsidR="00823EE4" w:rsidRPr="00757FE4">
        <w:rPr>
          <w:rFonts w:ascii="Times New Roman" w:hAnsi="Times New Roman" w:cs="Times New Roman"/>
          <w:sz w:val="24"/>
          <w:szCs w:val="24"/>
          <w:u w:val="single"/>
        </w:rPr>
        <w:t>-P4VP</w:t>
      </w:r>
      <w:r w:rsidR="00823EE4" w:rsidRPr="00757FE4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192</w:t>
      </w:r>
      <w:r w:rsidR="00823EE4" w:rsidRPr="00757F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57FE4">
        <w:rPr>
          <w:rFonts w:ascii="Times New Roman" w:hAnsi="Times New Roman" w:cs="Times New Roman"/>
          <w:sz w:val="24"/>
          <w:szCs w:val="24"/>
          <w:u w:val="single"/>
        </w:rPr>
        <w:t>nanofibers by seeded growth</w:t>
      </w:r>
    </w:p>
    <w:p w14:paraId="2D3A449B" w14:textId="326DC299" w:rsidR="00A41D8D" w:rsidRPr="00757FE4" w:rsidRDefault="00A41D8D" w:rsidP="005E439E">
      <w:pPr>
        <w:spacing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t>A specified amount of the solution of the seed micelle</w:t>
      </w:r>
      <w:r w:rsidR="00940669" w:rsidRPr="00757FE4">
        <w:rPr>
          <w:rFonts w:ascii="Times New Roman" w:hAnsi="Times New Roman" w:cs="Times New Roman"/>
          <w:sz w:val="24"/>
          <w:szCs w:val="24"/>
        </w:rPr>
        <w:t>s</w:t>
      </w:r>
      <w:r w:rsidRPr="00757FE4">
        <w:rPr>
          <w:rFonts w:ascii="Times New Roman" w:hAnsi="Times New Roman" w:cs="Times New Roman"/>
          <w:sz w:val="24"/>
          <w:szCs w:val="24"/>
        </w:rPr>
        <w:t xml:space="preserve"> derived from PFS</w:t>
      </w:r>
      <w:r w:rsidR="00B40560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Pr="00757FE4">
        <w:rPr>
          <w:rFonts w:ascii="Times New Roman" w:hAnsi="Times New Roman" w:cs="Times New Roman"/>
          <w:sz w:val="24"/>
          <w:szCs w:val="24"/>
        </w:rPr>
        <w:t>-</w:t>
      </w:r>
      <w:r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Pr="00757FE4">
        <w:rPr>
          <w:rFonts w:ascii="Times New Roman" w:hAnsi="Times New Roman" w:cs="Times New Roman"/>
          <w:sz w:val="24"/>
          <w:szCs w:val="24"/>
        </w:rPr>
        <w:t>-P4VP</w:t>
      </w:r>
      <w:r w:rsidR="00B40560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Pr="00757FE4">
        <w:rPr>
          <w:rFonts w:ascii="Times New Roman" w:hAnsi="Times New Roman" w:cs="Times New Roman"/>
          <w:sz w:val="24"/>
          <w:szCs w:val="24"/>
        </w:rPr>
        <w:t xml:space="preserve"> with an average length of 29 nm (100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, 50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, 33.3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, 25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, 16.7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, 0.2 mg/mL) was firstly diluted by </w:t>
      </w:r>
      <w:r w:rsidR="006758FF" w:rsidRPr="00757FE4">
        <w:rPr>
          <w:rFonts w:ascii="Times New Roman" w:hAnsi="Times New Roman" w:cs="Times New Roman"/>
          <w:sz w:val="24"/>
          <w:szCs w:val="24"/>
        </w:rPr>
        <w:t>isopropanol</w:t>
      </w:r>
      <w:r w:rsidRPr="00757FE4">
        <w:rPr>
          <w:rFonts w:ascii="Times New Roman" w:hAnsi="Times New Roman" w:cs="Times New Roman"/>
          <w:sz w:val="24"/>
          <w:szCs w:val="24"/>
        </w:rPr>
        <w:t xml:space="preserve"> to 0.9 mL in a screw-cap vial. After the solution was manually shaken for a few seconds,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Pr="00757FE4">
        <w:rPr>
          <w:rFonts w:ascii="Times New Roman" w:hAnsi="Times New Roman" w:cs="Times New Roman"/>
          <w:sz w:val="24"/>
          <w:szCs w:val="24"/>
        </w:rPr>
        <w:t xml:space="preserve">in THF (100 </w:t>
      </w:r>
      <w:proofErr w:type="spellStart"/>
      <w:r w:rsidRPr="00757FE4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57FE4">
        <w:rPr>
          <w:rFonts w:ascii="Times New Roman" w:hAnsi="Times New Roman" w:cs="Times New Roman"/>
          <w:sz w:val="24"/>
          <w:szCs w:val="24"/>
        </w:rPr>
        <w:t xml:space="preserve">, 1 mg/ml) was quickly added, followed by manual shaking for another 20 s. The solutions were then allowed to age at 23 °C for 1 day resulting in solutions 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Pr="00757FE4">
        <w:rPr>
          <w:rFonts w:ascii="Times New Roman" w:hAnsi="Times New Roman" w:cs="Times New Roman"/>
          <w:sz w:val="24"/>
          <w:szCs w:val="24"/>
        </w:rPr>
        <w:t>nanofibers of various lengths (</w:t>
      </w:r>
      <w:r w:rsidR="004C03F3" w:rsidRPr="00757FE4">
        <w:rPr>
          <w:rFonts w:ascii="Times New Roman" w:hAnsi="Times New Roman" w:cs="Times New Roman"/>
          <w:color w:val="0000FF"/>
          <w:sz w:val="24"/>
          <w:szCs w:val="24"/>
        </w:rPr>
        <w:t xml:space="preserve">Supplementary Fig. </w:t>
      </w:r>
      <w:r w:rsidR="003639D6" w:rsidRPr="00757FE4"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Pr="00757FE4">
        <w:rPr>
          <w:rFonts w:ascii="Times New Roman" w:hAnsi="Times New Roman" w:cs="Times New Roman"/>
          <w:sz w:val="24"/>
          <w:szCs w:val="24"/>
        </w:rPr>
        <w:t>).</w:t>
      </w:r>
    </w:p>
    <w:p w14:paraId="68F677CA" w14:textId="77777777" w:rsidR="00572D99" w:rsidRPr="00757FE4" w:rsidRDefault="00572D99" w:rsidP="00FA4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3EE9A" w14:textId="337F0C98" w:rsidR="00721F80" w:rsidRPr="00757FE4" w:rsidRDefault="009A6A2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57FE4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6AB0F3BC" w14:textId="1415ACF1" w:rsidR="009C2C41" w:rsidRPr="00757FE4" w:rsidRDefault="009C2C41" w:rsidP="00721F80">
      <w:pPr>
        <w:pStyle w:val="NormalWeb"/>
        <w:jc w:val="center"/>
        <w:rPr>
          <w:rFonts w:eastAsiaTheme="minorEastAsia"/>
          <w:highlight w:val="green"/>
        </w:rPr>
      </w:pPr>
      <w:r w:rsidRPr="00757FE4">
        <w:rPr>
          <w:rFonts w:eastAsiaTheme="minorEastAsia"/>
          <w:noProof/>
          <w:lang w:val="en-US"/>
        </w:rPr>
        <w:lastRenderedPageBreak/>
        <w:drawing>
          <wp:inline distT="0" distB="0" distL="0" distR="0" wp14:anchorId="4A408F31" wp14:editId="35FA2E5D">
            <wp:extent cx="5760000" cy="4164040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6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DBD1B" w14:textId="6D64D106" w:rsidR="00721F80" w:rsidRPr="00757FE4" w:rsidRDefault="004C03F3" w:rsidP="00721F80">
      <w:pPr>
        <w:pStyle w:val="NormalWeb"/>
        <w:jc w:val="both"/>
        <w:rPr>
          <w:rFonts w:eastAsiaTheme="minorEastAsia"/>
        </w:rPr>
      </w:pPr>
      <w:r w:rsidRPr="00757FE4">
        <w:rPr>
          <w:b/>
        </w:rPr>
        <w:t xml:space="preserve">Supplementary Fig. </w:t>
      </w:r>
      <w:r w:rsidR="0025355B" w:rsidRPr="00757FE4">
        <w:rPr>
          <w:b/>
        </w:rPr>
        <w:t>1.</w:t>
      </w:r>
      <w:r w:rsidR="0025355B" w:rsidRPr="00757FE4">
        <w:t xml:space="preserve"> </w:t>
      </w:r>
      <w:r w:rsidR="00721F80" w:rsidRPr="00757FE4">
        <w:rPr>
          <w:vertAlign w:val="superscript"/>
        </w:rPr>
        <w:t>1</w:t>
      </w:r>
      <w:r w:rsidR="00721F80" w:rsidRPr="00757FE4">
        <w:t xml:space="preserve">H NMR spectrum of the </w:t>
      </w:r>
      <w:r w:rsidR="006D25A5" w:rsidRPr="00757FE4">
        <w:t>“</w:t>
      </w:r>
      <w:r w:rsidR="00721F80" w:rsidRPr="00757FE4">
        <w:t>P4VP</w:t>
      </w:r>
      <w:r w:rsidR="00721F80" w:rsidRPr="00757FE4">
        <w:rPr>
          <w:rFonts w:eastAsiaTheme="minorEastAsia"/>
          <w:vertAlign w:val="subscript"/>
        </w:rPr>
        <w:t>173</w:t>
      </w:r>
      <w:r w:rsidR="0017039B" w:rsidRPr="00757FE4">
        <w:t xml:space="preserve">” </w:t>
      </w:r>
      <w:r w:rsidR="006D25A5" w:rsidRPr="00757FE4">
        <w:t xml:space="preserve">homopolymer (a polysiloxane with grafted P4VP groups) </w:t>
      </w:r>
      <w:r w:rsidR="00721F80" w:rsidRPr="00757FE4">
        <w:t>in CDCl</w:t>
      </w:r>
      <w:r w:rsidR="00721F80" w:rsidRPr="00757FE4">
        <w:rPr>
          <w:rFonts w:eastAsiaTheme="minorEastAsia"/>
          <w:vertAlign w:val="subscript"/>
        </w:rPr>
        <w:t>3</w:t>
      </w:r>
      <w:r w:rsidR="00721F80" w:rsidRPr="00757FE4">
        <w:t>. By comparing the</w:t>
      </w:r>
      <w:r w:rsidR="00721F80" w:rsidRPr="00757FE4">
        <w:rPr>
          <w:rFonts w:eastAsiaTheme="minorEastAsia"/>
        </w:rPr>
        <w:t xml:space="preserve"> </w:t>
      </w:r>
      <w:r w:rsidR="00721F80" w:rsidRPr="00757FE4">
        <w:t xml:space="preserve">proton integrals of </w:t>
      </w:r>
      <w:r w:rsidR="00721F80" w:rsidRPr="00757FE4">
        <w:rPr>
          <w:rFonts w:eastAsiaTheme="minorEastAsia"/>
        </w:rPr>
        <w:t>CH</w:t>
      </w:r>
      <w:r w:rsidR="00721F80" w:rsidRPr="00757FE4">
        <w:rPr>
          <w:rFonts w:eastAsiaTheme="minorEastAsia"/>
          <w:vertAlign w:val="subscript"/>
        </w:rPr>
        <w:t>3</w:t>
      </w:r>
      <w:r w:rsidR="00721F80" w:rsidRPr="00757FE4">
        <w:rPr>
          <w:rFonts w:eastAsiaTheme="minorEastAsia"/>
        </w:rPr>
        <w:t xml:space="preserve"> of the </w:t>
      </w:r>
      <w:r w:rsidR="00721F80" w:rsidRPr="00757FE4">
        <w:rPr>
          <w:rFonts w:eastAsiaTheme="minorEastAsia"/>
          <w:i/>
        </w:rPr>
        <w:t>n</w:t>
      </w:r>
      <w:r w:rsidR="00721F80" w:rsidRPr="00757FE4">
        <w:rPr>
          <w:rFonts w:eastAsiaTheme="minorEastAsia"/>
        </w:rPr>
        <w:t>-Bu group</w:t>
      </w:r>
      <w:r w:rsidR="00721F80" w:rsidRPr="00757FE4">
        <w:t xml:space="preserve"> (δ = </w:t>
      </w:r>
      <w:r w:rsidR="00721F80" w:rsidRPr="00757FE4">
        <w:rPr>
          <w:rFonts w:eastAsiaTheme="minorEastAsia"/>
        </w:rPr>
        <w:t>0.49</w:t>
      </w:r>
      <w:r w:rsidR="00721F80" w:rsidRPr="00757FE4">
        <w:t xml:space="preserve"> ppm, integration of </w:t>
      </w:r>
      <w:r w:rsidR="00721F80" w:rsidRPr="00757FE4">
        <w:rPr>
          <w:rFonts w:eastAsiaTheme="minorEastAsia"/>
        </w:rPr>
        <w:t>3</w:t>
      </w:r>
      <w:r w:rsidR="00721F80" w:rsidRPr="00757FE4">
        <w:t xml:space="preserve">.00) to the unique protons </w:t>
      </w:r>
      <w:r w:rsidR="00721F80" w:rsidRPr="00757FE4">
        <w:rPr>
          <w:rFonts w:eastAsiaTheme="minorEastAsia"/>
        </w:rPr>
        <w:t>g</w:t>
      </w:r>
      <w:r w:rsidR="00721F80" w:rsidRPr="00757FE4">
        <w:t xml:space="preserve"> (δ = 8.4</w:t>
      </w:r>
      <w:r w:rsidR="00721F80" w:rsidRPr="00757FE4">
        <w:rPr>
          <w:rFonts w:eastAsiaTheme="minorEastAsia"/>
        </w:rPr>
        <w:t>8</w:t>
      </w:r>
      <w:r w:rsidR="00721F80" w:rsidRPr="00757FE4">
        <w:t xml:space="preserve"> ppm,</w:t>
      </w:r>
      <w:r w:rsidR="00721F80" w:rsidRPr="00757FE4">
        <w:rPr>
          <w:rFonts w:eastAsiaTheme="minorEastAsia"/>
        </w:rPr>
        <w:t xml:space="preserve"> </w:t>
      </w:r>
      <w:r w:rsidR="00721F80" w:rsidRPr="00757FE4">
        <w:t xml:space="preserve">integration of </w:t>
      </w:r>
      <w:r w:rsidR="00721F80" w:rsidRPr="00757FE4">
        <w:rPr>
          <w:rFonts w:eastAsiaTheme="minorEastAsia"/>
        </w:rPr>
        <w:t>346.18</w:t>
      </w:r>
      <w:r w:rsidR="00721F80" w:rsidRPr="00757FE4">
        <w:t>) on the pyridine units, the degree of polymerization (DP) of the P4VP</w:t>
      </w:r>
      <w:r w:rsidR="00721F80" w:rsidRPr="00757FE4">
        <w:rPr>
          <w:rFonts w:eastAsiaTheme="minorEastAsia"/>
        </w:rPr>
        <w:t xml:space="preserve"> </w:t>
      </w:r>
      <w:r w:rsidR="00721F80" w:rsidRPr="00757FE4">
        <w:t>was estimated to be 1</w:t>
      </w:r>
      <w:r w:rsidR="00721F80" w:rsidRPr="00757FE4">
        <w:rPr>
          <w:rFonts w:eastAsiaTheme="minorEastAsia"/>
        </w:rPr>
        <w:t>73.</w:t>
      </w:r>
    </w:p>
    <w:p w14:paraId="40A9A24C" w14:textId="77777777" w:rsidR="004C03F3" w:rsidRPr="00757FE4" w:rsidRDefault="004C03F3">
      <w:pPr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757FE4">
        <w:rPr>
          <w:rFonts w:ascii="Times New Roman" w:hAnsi="Times New Roman" w:cs="Times New Roman"/>
        </w:rPr>
        <w:br w:type="page"/>
      </w:r>
    </w:p>
    <w:p w14:paraId="4DDCB815" w14:textId="161BB98A" w:rsidR="00721F80" w:rsidRPr="00757FE4" w:rsidRDefault="00721F80" w:rsidP="00721F80">
      <w:pPr>
        <w:pStyle w:val="NormalWeb"/>
        <w:tabs>
          <w:tab w:val="left" w:pos="5962"/>
        </w:tabs>
        <w:jc w:val="center"/>
      </w:pPr>
      <w:r w:rsidRPr="00757FE4">
        <w:rPr>
          <w:noProof/>
          <w:lang w:val="en-US"/>
        </w:rPr>
        <w:lastRenderedPageBreak/>
        <w:drawing>
          <wp:inline distT="0" distB="0" distL="0" distR="0" wp14:anchorId="6B0873F2" wp14:editId="1169E637">
            <wp:extent cx="3600000" cy="3121875"/>
            <wp:effectExtent l="0" t="0" r="635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3" t="16152" r="14018" b="3267"/>
                    <a:stretch/>
                  </pic:blipFill>
                  <pic:spPr bwMode="auto">
                    <a:xfrm>
                      <a:off x="0" y="0"/>
                      <a:ext cx="3600000" cy="31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5D8BF" w14:textId="33850F15" w:rsidR="00721F80" w:rsidRPr="00FA48B6" w:rsidRDefault="004C03F3" w:rsidP="00FA48B6">
      <w:pPr>
        <w:pStyle w:val="NormalWeb"/>
        <w:rPr>
          <w:rFonts w:eastAsiaTheme="minorEastAsia"/>
        </w:rPr>
      </w:pPr>
      <w:r w:rsidRPr="00757FE4">
        <w:rPr>
          <w:b/>
        </w:rPr>
        <w:t xml:space="preserve">Supplementary Fig. </w:t>
      </w:r>
      <w:r w:rsidR="0025355B" w:rsidRPr="00757FE4">
        <w:rPr>
          <w:rFonts w:eastAsiaTheme="minorEastAsia"/>
          <w:b/>
        </w:rPr>
        <w:t>2</w:t>
      </w:r>
      <w:r w:rsidR="0025355B" w:rsidRPr="00757FE4">
        <w:rPr>
          <w:b/>
        </w:rPr>
        <w:t>.</w:t>
      </w:r>
      <w:r w:rsidR="0025355B" w:rsidRPr="00757FE4">
        <w:t xml:space="preserve"> </w:t>
      </w:r>
      <w:r w:rsidR="00721F80" w:rsidRPr="00757FE4">
        <w:t>GPC chromatograms of P4VP</w:t>
      </w:r>
      <w:r w:rsidR="00721F80" w:rsidRPr="00757FE4">
        <w:rPr>
          <w:rFonts w:eastAsiaTheme="minorEastAsia"/>
          <w:vertAlign w:val="subscript"/>
        </w:rPr>
        <w:t>173</w:t>
      </w:r>
      <w:r w:rsidR="00721F80" w:rsidRPr="00757FE4">
        <w:t xml:space="preserve"> using a</w:t>
      </w:r>
      <w:r w:rsidR="00721F80" w:rsidRPr="00757FE4">
        <w:rPr>
          <w:rFonts w:eastAsiaTheme="minorEastAsia"/>
        </w:rPr>
        <w:t xml:space="preserve"> </w:t>
      </w:r>
      <w:r w:rsidR="00721F80" w:rsidRPr="00757FE4">
        <w:t xml:space="preserve">refractive index detector and THF containing Triethylamine (1% </w:t>
      </w:r>
      <w:r w:rsidR="00721F80" w:rsidRPr="00757FE4">
        <w:rPr>
          <w:rFonts w:eastAsiaTheme="minorEastAsia"/>
        </w:rPr>
        <w:t>v</w:t>
      </w:r>
      <w:r w:rsidR="00721F80" w:rsidRPr="00757FE4">
        <w:t>/</w:t>
      </w:r>
      <w:r w:rsidR="00721F80" w:rsidRPr="00757FE4">
        <w:rPr>
          <w:rFonts w:eastAsiaTheme="minorEastAsia"/>
        </w:rPr>
        <w:t>v</w:t>
      </w:r>
      <w:r w:rsidR="00721F80" w:rsidRPr="00757FE4">
        <w:t>) as the eluent.</w:t>
      </w:r>
    </w:p>
    <w:p w14:paraId="048F6AE3" w14:textId="77777777" w:rsidR="009A6A25" w:rsidRPr="00757FE4" w:rsidRDefault="009A6A25">
      <w:pPr>
        <w:rPr>
          <w:rFonts w:ascii="Times New Roman" w:hAnsi="Times New Roman" w:cs="Times New Roman"/>
          <w:color w:val="FF0000"/>
          <w:sz w:val="24"/>
          <w:szCs w:val="24"/>
          <w:lang w:val="en-CA"/>
        </w:rPr>
      </w:pPr>
    </w:p>
    <w:p w14:paraId="75B2E08E" w14:textId="0B74829E" w:rsidR="000F19C0" w:rsidRPr="00757FE4" w:rsidRDefault="009A6A25" w:rsidP="00593618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noProof/>
        </w:rPr>
        <w:drawing>
          <wp:inline distT="0" distB="0" distL="0" distR="0" wp14:anchorId="156DF877" wp14:editId="4AD6F515">
            <wp:extent cx="3600000" cy="3252631"/>
            <wp:effectExtent l="0" t="0" r="63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25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65D1C" w14:textId="7D501D97" w:rsidR="008A565B" w:rsidRPr="00757FE4" w:rsidRDefault="004C03F3" w:rsidP="00593618">
      <w:pPr>
        <w:pStyle w:val="SMText"/>
        <w:spacing w:line="276" w:lineRule="auto"/>
        <w:ind w:firstLine="0"/>
        <w:jc w:val="both"/>
        <w:rPr>
          <w:szCs w:val="24"/>
          <w:lang w:eastAsia="zh-CN"/>
        </w:rPr>
      </w:pPr>
      <w:r w:rsidRPr="00757FE4">
        <w:rPr>
          <w:b/>
          <w:szCs w:val="24"/>
          <w:lang w:eastAsia="zh-CN"/>
        </w:rPr>
        <w:t xml:space="preserve">Supplementary Fig. </w:t>
      </w:r>
      <w:r w:rsidR="00F94631" w:rsidRPr="00757FE4">
        <w:rPr>
          <w:b/>
          <w:szCs w:val="24"/>
          <w:lang w:eastAsia="zh-CN"/>
        </w:rPr>
        <w:t>3</w:t>
      </w:r>
      <w:r w:rsidR="006B25D3" w:rsidRPr="00757FE4">
        <w:rPr>
          <w:b/>
          <w:szCs w:val="24"/>
          <w:lang w:eastAsia="zh-CN"/>
        </w:rPr>
        <w:t>.</w:t>
      </w:r>
      <w:r w:rsidR="006B25D3" w:rsidRPr="00757FE4">
        <w:rPr>
          <w:szCs w:val="24"/>
          <w:lang w:eastAsia="zh-CN"/>
        </w:rPr>
        <w:t xml:space="preserve"> </w:t>
      </w:r>
      <w:r w:rsidR="008A565B" w:rsidRPr="00757FE4">
        <w:rPr>
          <w:lang w:eastAsia="zh-CN"/>
        </w:rPr>
        <w:t xml:space="preserve">TEM image of </w:t>
      </w:r>
      <w:r w:rsidR="008A565B" w:rsidRPr="00757FE4">
        <w:rPr>
          <w:szCs w:val="24"/>
          <w:lang w:eastAsia="zh-CN"/>
        </w:rPr>
        <w:t xml:space="preserve">polydisperse </w:t>
      </w:r>
      <w:r w:rsidR="006B25D3" w:rsidRPr="00757FE4">
        <w:rPr>
          <w:szCs w:val="24"/>
        </w:rPr>
        <w:t>PFS</w:t>
      </w:r>
      <w:r w:rsidR="006B25D3" w:rsidRPr="00757FE4">
        <w:rPr>
          <w:szCs w:val="24"/>
          <w:vertAlign w:val="subscript"/>
        </w:rPr>
        <w:t>24</w:t>
      </w:r>
      <w:r w:rsidR="006B25D3" w:rsidRPr="00757FE4">
        <w:rPr>
          <w:szCs w:val="24"/>
        </w:rPr>
        <w:t>-</w:t>
      </w:r>
      <w:r w:rsidR="006B25D3" w:rsidRPr="00757FE4">
        <w:rPr>
          <w:i/>
          <w:szCs w:val="24"/>
        </w:rPr>
        <w:t>b</w:t>
      </w:r>
      <w:r w:rsidR="006B25D3" w:rsidRPr="00757FE4">
        <w:rPr>
          <w:szCs w:val="24"/>
        </w:rPr>
        <w:t>-P4VP</w:t>
      </w:r>
      <w:r w:rsidR="006B25D3" w:rsidRPr="00757FE4">
        <w:rPr>
          <w:szCs w:val="24"/>
          <w:vertAlign w:val="subscript"/>
        </w:rPr>
        <w:t xml:space="preserve">192 </w:t>
      </w:r>
      <w:r w:rsidR="008A565B" w:rsidRPr="00757FE4">
        <w:rPr>
          <w:szCs w:val="24"/>
          <w:lang w:eastAsia="zh-CN"/>
        </w:rPr>
        <w:t xml:space="preserve">nanofibers formed by homogeneous nucleation in THF: </w:t>
      </w:r>
      <w:r w:rsidR="006B25D3" w:rsidRPr="00757FE4">
        <w:rPr>
          <w:szCs w:val="24"/>
          <w:lang w:eastAsia="zh-CN"/>
        </w:rPr>
        <w:t>IPA</w:t>
      </w:r>
      <w:r w:rsidR="008A565B" w:rsidRPr="00757FE4">
        <w:rPr>
          <w:szCs w:val="24"/>
          <w:lang w:eastAsia="zh-CN"/>
        </w:rPr>
        <w:t xml:space="preserve"> (1:9) over 24 h at 23°C</w:t>
      </w:r>
      <w:r w:rsidR="0017039B" w:rsidRPr="00757FE4">
        <w:rPr>
          <w:szCs w:val="24"/>
          <w:lang w:eastAsia="zh-CN"/>
        </w:rPr>
        <w:t xml:space="preserve"> after solvent evaporation.</w:t>
      </w:r>
    </w:p>
    <w:p w14:paraId="3A1FB598" w14:textId="77777777" w:rsidR="008A565B" w:rsidRPr="00757FE4" w:rsidRDefault="008A565B" w:rsidP="005936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06CDE4" w14:textId="1E985559" w:rsidR="00740A26" w:rsidRPr="00757FE4" w:rsidRDefault="00740A26" w:rsidP="003A53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5846AA" w14:textId="305D7F4E" w:rsidR="00513389" w:rsidRPr="00757FE4" w:rsidRDefault="00513389" w:rsidP="003A53CD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1108E3" wp14:editId="72D0AD9F">
            <wp:extent cx="4724400" cy="58790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692" cy="588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553EE" w14:textId="36A41F64" w:rsidR="00740A26" w:rsidRPr="00757FE4" w:rsidRDefault="004C03F3" w:rsidP="003A53CD">
      <w:pPr>
        <w:pStyle w:val="SMText"/>
        <w:spacing w:line="276" w:lineRule="auto"/>
        <w:ind w:firstLine="0"/>
        <w:jc w:val="both"/>
        <w:rPr>
          <w:szCs w:val="24"/>
          <w:lang w:eastAsia="zh-CN"/>
        </w:rPr>
      </w:pPr>
      <w:r w:rsidRPr="00757FE4">
        <w:rPr>
          <w:b/>
          <w:szCs w:val="24"/>
          <w:lang w:eastAsia="zh-CN"/>
        </w:rPr>
        <w:t xml:space="preserve">Supplementary Fig. </w:t>
      </w:r>
      <w:r w:rsidR="00F94631" w:rsidRPr="00757FE4">
        <w:rPr>
          <w:b/>
          <w:szCs w:val="24"/>
          <w:lang w:eastAsia="zh-CN"/>
        </w:rPr>
        <w:t>4</w:t>
      </w:r>
      <w:r w:rsidR="00740A26" w:rsidRPr="00757FE4">
        <w:rPr>
          <w:b/>
          <w:szCs w:val="24"/>
          <w:lang w:eastAsia="zh-CN"/>
        </w:rPr>
        <w:t>.</w:t>
      </w:r>
      <w:r w:rsidR="00740A26" w:rsidRPr="00757FE4">
        <w:rPr>
          <w:szCs w:val="24"/>
          <w:lang w:eastAsia="zh-CN"/>
        </w:rPr>
        <w:t xml:space="preserve"> Uniform nanofibers of controlled length prepared by seeded growth of </w:t>
      </w:r>
      <w:r w:rsidR="00D21B29" w:rsidRPr="00757FE4">
        <w:rPr>
          <w:szCs w:val="24"/>
        </w:rPr>
        <w:t>PFS</w:t>
      </w:r>
      <w:r w:rsidR="00D21B29" w:rsidRPr="00757FE4">
        <w:rPr>
          <w:szCs w:val="24"/>
          <w:vertAlign w:val="subscript"/>
        </w:rPr>
        <w:t>24</w:t>
      </w:r>
      <w:r w:rsidR="00D21B29" w:rsidRPr="00757FE4">
        <w:rPr>
          <w:szCs w:val="24"/>
        </w:rPr>
        <w:t>-</w:t>
      </w:r>
      <w:r w:rsidR="00D21B29" w:rsidRPr="00757FE4">
        <w:rPr>
          <w:i/>
          <w:szCs w:val="24"/>
        </w:rPr>
        <w:t>b</w:t>
      </w:r>
      <w:r w:rsidR="00D21B29" w:rsidRPr="00757FE4">
        <w:rPr>
          <w:szCs w:val="24"/>
        </w:rPr>
        <w:t>-P4VP</w:t>
      </w:r>
      <w:r w:rsidR="00D21B29" w:rsidRPr="00757FE4">
        <w:rPr>
          <w:szCs w:val="24"/>
          <w:vertAlign w:val="subscript"/>
        </w:rPr>
        <w:t>192</w:t>
      </w:r>
      <w:r w:rsidR="00740A26" w:rsidRPr="00757FE4">
        <w:rPr>
          <w:szCs w:val="24"/>
          <w:lang w:eastAsia="zh-CN"/>
        </w:rPr>
        <w:t xml:space="preserve">. (a) Schematic representation of the generation of length-controlled </w:t>
      </w:r>
      <w:r w:rsidR="009D01F8" w:rsidRPr="00757FE4">
        <w:rPr>
          <w:szCs w:val="24"/>
        </w:rPr>
        <w:t>PFS</w:t>
      </w:r>
      <w:r w:rsidR="009D01F8" w:rsidRPr="00757FE4">
        <w:rPr>
          <w:szCs w:val="24"/>
          <w:vertAlign w:val="subscript"/>
        </w:rPr>
        <w:t>24</w:t>
      </w:r>
      <w:r w:rsidR="009D01F8" w:rsidRPr="00757FE4">
        <w:rPr>
          <w:szCs w:val="24"/>
        </w:rPr>
        <w:t>-</w:t>
      </w:r>
      <w:r w:rsidR="009D01F8" w:rsidRPr="00757FE4">
        <w:rPr>
          <w:i/>
          <w:szCs w:val="24"/>
        </w:rPr>
        <w:t>b</w:t>
      </w:r>
      <w:r w:rsidR="009D01F8" w:rsidRPr="00757FE4">
        <w:rPr>
          <w:szCs w:val="24"/>
        </w:rPr>
        <w:t>-P4VP</w:t>
      </w:r>
      <w:r w:rsidR="009D01F8" w:rsidRPr="00757FE4">
        <w:rPr>
          <w:szCs w:val="24"/>
          <w:vertAlign w:val="subscript"/>
        </w:rPr>
        <w:t xml:space="preserve">192 </w:t>
      </w:r>
      <w:r w:rsidR="00740A26" w:rsidRPr="00757FE4">
        <w:rPr>
          <w:szCs w:val="24"/>
          <w:lang w:eastAsia="zh-CN"/>
        </w:rPr>
        <w:t xml:space="preserve">nanofibers by seeded growth. (b) TEM images of uniform </w:t>
      </w:r>
      <w:r w:rsidR="00060954" w:rsidRPr="00757FE4">
        <w:rPr>
          <w:szCs w:val="24"/>
        </w:rPr>
        <w:t>PFS</w:t>
      </w:r>
      <w:r w:rsidR="00060954" w:rsidRPr="00757FE4">
        <w:rPr>
          <w:szCs w:val="24"/>
          <w:vertAlign w:val="subscript"/>
        </w:rPr>
        <w:t>24</w:t>
      </w:r>
      <w:r w:rsidR="00060954" w:rsidRPr="00757FE4">
        <w:rPr>
          <w:szCs w:val="24"/>
        </w:rPr>
        <w:t>-</w:t>
      </w:r>
      <w:r w:rsidR="00060954" w:rsidRPr="00757FE4">
        <w:rPr>
          <w:i/>
          <w:szCs w:val="24"/>
        </w:rPr>
        <w:t>b</w:t>
      </w:r>
      <w:r w:rsidR="00060954" w:rsidRPr="00757FE4">
        <w:rPr>
          <w:szCs w:val="24"/>
        </w:rPr>
        <w:t>-P4VP</w:t>
      </w:r>
      <w:r w:rsidR="00060954" w:rsidRPr="00757FE4">
        <w:rPr>
          <w:szCs w:val="24"/>
          <w:vertAlign w:val="subscript"/>
        </w:rPr>
        <w:t>192</w:t>
      </w:r>
      <w:r w:rsidR="00060954" w:rsidRPr="00757FE4">
        <w:rPr>
          <w:szCs w:val="24"/>
          <w:lang w:eastAsia="zh-CN"/>
        </w:rPr>
        <w:t xml:space="preserve"> </w:t>
      </w:r>
      <w:r w:rsidR="00740A26" w:rsidRPr="00757FE4">
        <w:rPr>
          <w:szCs w:val="24"/>
          <w:lang w:eastAsia="zh-CN"/>
        </w:rPr>
        <w:t>seed micelles (</w:t>
      </w:r>
      <w:r w:rsidR="00740A26" w:rsidRPr="00757FE4">
        <w:rPr>
          <w:i/>
          <w:szCs w:val="24"/>
          <w:lang w:eastAsia="zh-CN"/>
        </w:rPr>
        <w:t>L</w:t>
      </w:r>
      <w:r w:rsidR="00740A26" w:rsidRPr="00757FE4">
        <w:rPr>
          <w:szCs w:val="24"/>
          <w:vertAlign w:val="subscript"/>
          <w:lang w:eastAsia="zh-CN"/>
        </w:rPr>
        <w:t>n</w:t>
      </w:r>
      <w:r w:rsidR="00740A26" w:rsidRPr="00757FE4">
        <w:rPr>
          <w:szCs w:val="24"/>
          <w:lang w:eastAsia="zh-CN"/>
        </w:rPr>
        <w:t xml:space="preserve"> = 29 nm). TEM images of </w:t>
      </w:r>
      <w:r w:rsidR="00060954" w:rsidRPr="00757FE4">
        <w:rPr>
          <w:szCs w:val="24"/>
        </w:rPr>
        <w:t>PFS</w:t>
      </w:r>
      <w:r w:rsidR="00060954" w:rsidRPr="00757FE4">
        <w:rPr>
          <w:szCs w:val="24"/>
          <w:vertAlign w:val="subscript"/>
        </w:rPr>
        <w:t>24</w:t>
      </w:r>
      <w:r w:rsidR="00060954" w:rsidRPr="00757FE4">
        <w:rPr>
          <w:szCs w:val="24"/>
        </w:rPr>
        <w:t>-</w:t>
      </w:r>
      <w:r w:rsidR="00060954" w:rsidRPr="00757FE4">
        <w:rPr>
          <w:i/>
          <w:szCs w:val="24"/>
        </w:rPr>
        <w:t>b</w:t>
      </w:r>
      <w:r w:rsidR="00060954" w:rsidRPr="00757FE4">
        <w:rPr>
          <w:szCs w:val="24"/>
        </w:rPr>
        <w:t>-P4VP</w:t>
      </w:r>
      <w:r w:rsidR="00060954" w:rsidRPr="00757FE4">
        <w:rPr>
          <w:szCs w:val="24"/>
          <w:vertAlign w:val="subscript"/>
        </w:rPr>
        <w:t>192</w:t>
      </w:r>
      <w:r w:rsidR="00060954" w:rsidRPr="00757FE4">
        <w:rPr>
          <w:szCs w:val="24"/>
          <w:lang w:eastAsia="zh-CN"/>
        </w:rPr>
        <w:t xml:space="preserve"> </w:t>
      </w:r>
      <w:r w:rsidR="00740A26" w:rsidRPr="00757FE4">
        <w:rPr>
          <w:szCs w:val="24"/>
          <w:lang w:eastAsia="zh-CN"/>
        </w:rPr>
        <w:t xml:space="preserve">nanofibers with (c) </w:t>
      </w:r>
      <w:proofErr w:type="spellStart"/>
      <w:r w:rsidR="00740A26" w:rsidRPr="00757FE4">
        <w:rPr>
          <w:i/>
          <w:szCs w:val="24"/>
          <w:lang w:eastAsia="zh-CN"/>
        </w:rPr>
        <w:t>m</w:t>
      </w:r>
      <w:r w:rsidR="00740A26" w:rsidRPr="00757FE4">
        <w:rPr>
          <w:szCs w:val="24"/>
          <w:vertAlign w:val="subscript"/>
          <w:lang w:eastAsia="zh-CN"/>
        </w:rPr>
        <w:t>unimer</w:t>
      </w:r>
      <w:proofErr w:type="spellEnd"/>
      <w:r w:rsidR="00740A26" w:rsidRPr="00757FE4">
        <w:rPr>
          <w:szCs w:val="24"/>
          <w:lang w:eastAsia="zh-CN"/>
        </w:rPr>
        <w:t>/</w:t>
      </w:r>
      <w:proofErr w:type="spellStart"/>
      <w:r w:rsidR="00740A26" w:rsidRPr="00757FE4">
        <w:rPr>
          <w:i/>
          <w:szCs w:val="24"/>
          <w:lang w:eastAsia="zh-CN"/>
        </w:rPr>
        <w:t>m</w:t>
      </w:r>
      <w:r w:rsidR="00740A26" w:rsidRPr="00757FE4">
        <w:rPr>
          <w:szCs w:val="24"/>
          <w:vertAlign w:val="subscript"/>
          <w:lang w:eastAsia="zh-CN"/>
        </w:rPr>
        <w:t>seed</w:t>
      </w:r>
      <w:proofErr w:type="spellEnd"/>
      <w:r w:rsidR="00740A26" w:rsidRPr="00757FE4">
        <w:rPr>
          <w:szCs w:val="24"/>
          <w:lang w:eastAsia="zh-CN"/>
        </w:rPr>
        <w:t xml:space="preserve"> values of 5:1 (</w:t>
      </w:r>
      <w:r w:rsidR="00740A26" w:rsidRPr="00757FE4">
        <w:rPr>
          <w:i/>
          <w:szCs w:val="24"/>
          <w:lang w:eastAsia="zh-CN"/>
        </w:rPr>
        <w:t>L</w:t>
      </w:r>
      <w:r w:rsidR="00740A26" w:rsidRPr="00757FE4">
        <w:rPr>
          <w:szCs w:val="24"/>
          <w:vertAlign w:val="subscript"/>
          <w:lang w:eastAsia="zh-CN"/>
        </w:rPr>
        <w:t>n</w:t>
      </w:r>
      <w:r w:rsidR="00740A26" w:rsidRPr="00757FE4">
        <w:rPr>
          <w:szCs w:val="24"/>
          <w:lang w:eastAsia="zh-CN"/>
        </w:rPr>
        <w:t xml:space="preserve"> = 199 nm), (d) 10:1 (</w:t>
      </w:r>
      <w:r w:rsidR="00740A26" w:rsidRPr="00757FE4">
        <w:rPr>
          <w:i/>
          <w:szCs w:val="24"/>
          <w:lang w:eastAsia="zh-CN"/>
        </w:rPr>
        <w:t>L</w:t>
      </w:r>
      <w:r w:rsidR="00740A26" w:rsidRPr="00757FE4">
        <w:rPr>
          <w:szCs w:val="24"/>
          <w:vertAlign w:val="subscript"/>
          <w:lang w:eastAsia="zh-CN"/>
        </w:rPr>
        <w:t>n</w:t>
      </w:r>
      <w:r w:rsidR="00740A26" w:rsidRPr="00757FE4">
        <w:rPr>
          <w:szCs w:val="24"/>
          <w:lang w:eastAsia="zh-CN"/>
        </w:rPr>
        <w:t xml:space="preserve"> = 381 nm), (e) 15:1 (</w:t>
      </w:r>
      <w:r w:rsidR="00740A26" w:rsidRPr="00757FE4">
        <w:rPr>
          <w:i/>
          <w:szCs w:val="24"/>
          <w:lang w:eastAsia="zh-CN"/>
        </w:rPr>
        <w:t>L</w:t>
      </w:r>
      <w:r w:rsidR="00740A26" w:rsidRPr="00757FE4">
        <w:rPr>
          <w:szCs w:val="24"/>
          <w:vertAlign w:val="subscript"/>
          <w:lang w:eastAsia="zh-CN"/>
        </w:rPr>
        <w:t>n</w:t>
      </w:r>
      <w:r w:rsidR="00740A26" w:rsidRPr="00757FE4">
        <w:rPr>
          <w:szCs w:val="24"/>
          <w:lang w:eastAsia="zh-CN"/>
        </w:rPr>
        <w:t xml:space="preserve"> = 555 nm), (f) 20:1 (</w:t>
      </w:r>
      <w:r w:rsidR="00740A26" w:rsidRPr="00757FE4">
        <w:rPr>
          <w:i/>
          <w:szCs w:val="24"/>
          <w:lang w:eastAsia="zh-CN"/>
        </w:rPr>
        <w:t>L</w:t>
      </w:r>
      <w:r w:rsidR="00740A26" w:rsidRPr="00757FE4">
        <w:rPr>
          <w:szCs w:val="24"/>
          <w:vertAlign w:val="subscript"/>
          <w:lang w:eastAsia="zh-CN"/>
        </w:rPr>
        <w:t>n</w:t>
      </w:r>
      <w:r w:rsidR="00740A26" w:rsidRPr="00757FE4">
        <w:rPr>
          <w:szCs w:val="24"/>
          <w:lang w:eastAsia="zh-CN"/>
        </w:rPr>
        <w:t xml:space="preserve"> = 759 nm), (g) 30:1 (</w:t>
      </w:r>
      <w:r w:rsidR="00740A26" w:rsidRPr="00757FE4">
        <w:rPr>
          <w:i/>
          <w:szCs w:val="24"/>
          <w:lang w:eastAsia="zh-CN"/>
        </w:rPr>
        <w:t>L</w:t>
      </w:r>
      <w:r w:rsidR="00740A26" w:rsidRPr="00757FE4">
        <w:rPr>
          <w:szCs w:val="24"/>
          <w:vertAlign w:val="subscript"/>
          <w:lang w:eastAsia="zh-CN"/>
        </w:rPr>
        <w:t>n</w:t>
      </w:r>
      <w:r w:rsidR="00740A26" w:rsidRPr="00757FE4">
        <w:rPr>
          <w:szCs w:val="24"/>
          <w:lang w:eastAsia="zh-CN"/>
        </w:rPr>
        <w:t xml:space="preserve"> = 1096 nm). </w:t>
      </w:r>
      <w:r w:rsidR="0017039B" w:rsidRPr="00757FE4">
        <w:rPr>
          <w:szCs w:val="24"/>
          <w:lang w:eastAsia="zh-CN"/>
        </w:rPr>
        <w:t xml:space="preserve">Further details are given in </w:t>
      </w:r>
      <w:r w:rsidRPr="00757FE4">
        <w:rPr>
          <w:color w:val="0000FF"/>
          <w:szCs w:val="24"/>
          <w:lang w:eastAsia="zh-CN"/>
        </w:rPr>
        <w:t xml:space="preserve">Supplementary Fig. </w:t>
      </w:r>
      <w:r w:rsidR="0017039B" w:rsidRPr="00757FE4">
        <w:rPr>
          <w:color w:val="0000FF"/>
          <w:szCs w:val="24"/>
          <w:lang w:eastAsia="zh-CN"/>
        </w:rPr>
        <w:t>5</w:t>
      </w:r>
      <w:r w:rsidR="0017039B" w:rsidRPr="00757FE4">
        <w:rPr>
          <w:szCs w:val="24"/>
          <w:lang w:eastAsia="zh-CN"/>
        </w:rPr>
        <w:t xml:space="preserve">. </w:t>
      </w:r>
      <w:r w:rsidR="00740A26" w:rsidRPr="00757FE4">
        <w:rPr>
          <w:szCs w:val="24"/>
          <w:lang w:eastAsia="zh-CN"/>
        </w:rPr>
        <w:t xml:space="preserve">(h) Dependence of the </w:t>
      </w:r>
      <w:r w:rsidR="00740A26" w:rsidRPr="00757FE4">
        <w:rPr>
          <w:i/>
          <w:szCs w:val="24"/>
          <w:lang w:eastAsia="zh-CN"/>
        </w:rPr>
        <w:t>L</w:t>
      </w:r>
      <w:r w:rsidR="00740A26" w:rsidRPr="00757FE4">
        <w:rPr>
          <w:szCs w:val="24"/>
          <w:vertAlign w:val="subscript"/>
          <w:lang w:eastAsia="zh-CN"/>
        </w:rPr>
        <w:t>n</w:t>
      </w:r>
      <w:r w:rsidR="00740A26" w:rsidRPr="00757FE4">
        <w:rPr>
          <w:szCs w:val="24"/>
          <w:lang w:eastAsia="zh-CN"/>
        </w:rPr>
        <w:t xml:space="preserve"> on </w:t>
      </w:r>
      <w:proofErr w:type="spellStart"/>
      <w:r w:rsidR="00740A26" w:rsidRPr="00757FE4">
        <w:rPr>
          <w:i/>
          <w:szCs w:val="24"/>
          <w:lang w:eastAsia="zh-CN"/>
        </w:rPr>
        <w:t>m</w:t>
      </w:r>
      <w:r w:rsidR="00740A26" w:rsidRPr="00757FE4">
        <w:rPr>
          <w:szCs w:val="24"/>
          <w:vertAlign w:val="subscript"/>
          <w:lang w:eastAsia="zh-CN"/>
        </w:rPr>
        <w:t>unimer</w:t>
      </w:r>
      <w:proofErr w:type="spellEnd"/>
      <w:r w:rsidR="00740A26" w:rsidRPr="00757FE4">
        <w:rPr>
          <w:szCs w:val="24"/>
          <w:lang w:eastAsia="zh-CN"/>
        </w:rPr>
        <w:t>/</w:t>
      </w:r>
      <w:proofErr w:type="spellStart"/>
      <w:r w:rsidR="00740A26" w:rsidRPr="00757FE4">
        <w:rPr>
          <w:i/>
          <w:szCs w:val="24"/>
          <w:lang w:eastAsia="zh-CN"/>
        </w:rPr>
        <w:t>m</w:t>
      </w:r>
      <w:r w:rsidR="00740A26" w:rsidRPr="00757FE4">
        <w:rPr>
          <w:szCs w:val="24"/>
          <w:vertAlign w:val="subscript"/>
          <w:lang w:eastAsia="zh-CN"/>
        </w:rPr>
        <w:t>seeds</w:t>
      </w:r>
      <w:proofErr w:type="spellEnd"/>
      <w:r w:rsidR="00740A26" w:rsidRPr="00757FE4">
        <w:rPr>
          <w:szCs w:val="24"/>
          <w:lang w:eastAsia="zh-CN"/>
        </w:rPr>
        <w:t>.</w:t>
      </w:r>
    </w:p>
    <w:p w14:paraId="7C41C2D3" w14:textId="77777777" w:rsidR="0041085E" w:rsidRPr="00757FE4" w:rsidRDefault="00D41D79" w:rsidP="003A53CD">
      <w:pPr>
        <w:rPr>
          <w:rFonts w:ascii="Times New Roman" w:hAnsi="Times New Roman" w:cs="Times New Roman"/>
        </w:rPr>
      </w:pPr>
      <w:r w:rsidRPr="00757FE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A5FC9A" wp14:editId="515CB9DD">
            <wp:extent cx="5940000" cy="29213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92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121D" w14:textId="0D71C919" w:rsidR="00D41D79" w:rsidRPr="00757FE4" w:rsidRDefault="004C03F3" w:rsidP="003A53CD">
      <w:pPr>
        <w:pStyle w:val="SMText"/>
        <w:spacing w:line="276" w:lineRule="auto"/>
        <w:ind w:firstLine="0"/>
        <w:jc w:val="both"/>
        <w:rPr>
          <w:szCs w:val="24"/>
          <w:lang w:eastAsia="zh-CN"/>
        </w:rPr>
      </w:pPr>
      <w:r w:rsidRPr="00757FE4">
        <w:rPr>
          <w:b/>
          <w:szCs w:val="24"/>
          <w:lang w:eastAsia="zh-CN"/>
        </w:rPr>
        <w:t xml:space="preserve">Supplementary Fig. </w:t>
      </w:r>
      <w:r w:rsidR="00F94631" w:rsidRPr="00757FE4">
        <w:rPr>
          <w:b/>
          <w:szCs w:val="24"/>
          <w:lang w:eastAsia="zh-CN"/>
        </w:rPr>
        <w:t>5</w:t>
      </w:r>
      <w:r w:rsidR="00803360" w:rsidRPr="00757FE4">
        <w:rPr>
          <w:b/>
          <w:szCs w:val="24"/>
          <w:lang w:eastAsia="zh-CN"/>
        </w:rPr>
        <w:t>.</w:t>
      </w:r>
      <w:r w:rsidR="00803360" w:rsidRPr="00757FE4">
        <w:rPr>
          <w:szCs w:val="24"/>
          <w:lang w:eastAsia="zh-CN"/>
        </w:rPr>
        <w:t xml:space="preserve"> </w:t>
      </w:r>
      <w:r w:rsidR="00D41D79" w:rsidRPr="00757FE4">
        <w:rPr>
          <w:szCs w:val="24"/>
          <w:lang w:eastAsia="zh-CN"/>
        </w:rPr>
        <w:t xml:space="preserve">Contour length distributions for </w:t>
      </w:r>
      <w:r w:rsidR="00D21B29" w:rsidRPr="00757FE4">
        <w:rPr>
          <w:szCs w:val="24"/>
        </w:rPr>
        <w:t>PFS</w:t>
      </w:r>
      <w:r w:rsidR="00D21B29" w:rsidRPr="00757FE4">
        <w:rPr>
          <w:szCs w:val="24"/>
          <w:vertAlign w:val="subscript"/>
        </w:rPr>
        <w:t>24</w:t>
      </w:r>
      <w:r w:rsidR="00D21B29" w:rsidRPr="00757FE4">
        <w:rPr>
          <w:szCs w:val="24"/>
        </w:rPr>
        <w:t>-</w:t>
      </w:r>
      <w:r w:rsidR="00D21B29" w:rsidRPr="00757FE4">
        <w:rPr>
          <w:i/>
          <w:szCs w:val="24"/>
        </w:rPr>
        <w:t>b</w:t>
      </w:r>
      <w:r w:rsidR="00D21B29" w:rsidRPr="00757FE4">
        <w:rPr>
          <w:szCs w:val="24"/>
        </w:rPr>
        <w:t>-P4VP</w:t>
      </w:r>
      <w:r w:rsidR="00D21B29" w:rsidRPr="00757FE4">
        <w:rPr>
          <w:szCs w:val="24"/>
          <w:vertAlign w:val="subscript"/>
        </w:rPr>
        <w:t>192</w:t>
      </w:r>
      <w:r w:rsidR="00D41D79" w:rsidRPr="00757FE4">
        <w:rPr>
          <w:szCs w:val="24"/>
          <w:lang w:eastAsia="zh-CN"/>
        </w:rPr>
        <w:t xml:space="preserve"> nanofibers of controlled length (PDI = </w:t>
      </w:r>
      <w:proofErr w:type="spellStart"/>
      <w:r w:rsidR="00D41D79" w:rsidRPr="00757FE4">
        <w:rPr>
          <w:i/>
          <w:szCs w:val="24"/>
          <w:lang w:eastAsia="zh-CN"/>
        </w:rPr>
        <w:t>L</w:t>
      </w:r>
      <w:r w:rsidR="00D41D79" w:rsidRPr="00757FE4">
        <w:rPr>
          <w:szCs w:val="24"/>
          <w:vertAlign w:val="subscript"/>
          <w:lang w:eastAsia="zh-CN"/>
        </w:rPr>
        <w:t>w</w:t>
      </w:r>
      <w:proofErr w:type="spellEnd"/>
      <w:r w:rsidR="00D41D79" w:rsidRPr="00757FE4">
        <w:rPr>
          <w:szCs w:val="24"/>
          <w:lang w:eastAsia="zh-CN"/>
        </w:rPr>
        <w:t>/</w:t>
      </w:r>
      <w:r w:rsidR="00D41D79" w:rsidRPr="00757FE4">
        <w:rPr>
          <w:i/>
          <w:szCs w:val="24"/>
          <w:lang w:eastAsia="zh-CN"/>
        </w:rPr>
        <w:t>L</w:t>
      </w:r>
      <w:r w:rsidR="00D41D79" w:rsidRPr="00757FE4">
        <w:rPr>
          <w:szCs w:val="24"/>
          <w:vertAlign w:val="subscript"/>
          <w:lang w:eastAsia="zh-CN"/>
        </w:rPr>
        <w:t>n</w:t>
      </w:r>
      <w:r w:rsidR="00D41D79" w:rsidRPr="00757FE4">
        <w:rPr>
          <w:szCs w:val="24"/>
          <w:lang w:eastAsia="zh-CN"/>
        </w:rPr>
        <w:t xml:space="preserve">; standard deviation = </w:t>
      </w:r>
      <w:r w:rsidR="00D41D79" w:rsidRPr="00757FE4">
        <w:rPr>
          <w:szCs w:val="24"/>
          <w:lang w:eastAsia="zh-CN"/>
        </w:rPr>
        <w:sym w:font="Symbol" w:char="F073"/>
      </w:r>
      <w:r w:rsidR="00D41D79" w:rsidRPr="00757FE4">
        <w:rPr>
          <w:szCs w:val="24"/>
          <w:lang w:eastAsia="zh-CN"/>
        </w:rPr>
        <w:t>).</w:t>
      </w:r>
    </w:p>
    <w:p w14:paraId="57A46589" w14:textId="06CAB965" w:rsidR="005F55D6" w:rsidRPr="00757FE4" w:rsidRDefault="005F55D6" w:rsidP="00B57CA7">
      <w:pPr>
        <w:rPr>
          <w:rFonts w:ascii="Times New Roman" w:hAnsi="Times New Roman" w:cs="Times New Roman"/>
        </w:rPr>
      </w:pPr>
    </w:p>
    <w:p w14:paraId="623C0897" w14:textId="0B8E8EB8" w:rsidR="00B57CA7" w:rsidRPr="00757FE4" w:rsidRDefault="00B57CA7" w:rsidP="003A53CD">
      <w:pPr>
        <w:jc w:val="center"/>
        <w:rPr>
          <w:rFonts w:ascii="Times New Roman" w:hAnsi="Times New Roman" w:cs="Times New Roman"/>
        </w:rPr>
      </w:pPr>
    </w:p>
    <w:p w14:paraId="5C09E64A" w14:textId="40ED708E" w:rsidR="00AF618B" w:rsidRDefault="00AF618B" w:rsidP="003A53CD">
      <w:pPr>
        <w:jc w:val="center"/>
        <w:rPr>
          <w:rFonts w:ascii="Times New Roman" w:hAnsi="Times New Roman" w:cs="Times New Roman"/>
        </w:rPr>
      </w:pPr>
    </w:p>
    <w:p w14:paraId="0D39E891" w14:textId="4742EC4E" w:rsidR="00F641C5" w:rsidRPr="00757FE4" w:rsidRDefault="00F641C5" w:rsidP="003A53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5A5BDD" wp14:editId="49D7F703">
            <wp:extent cx="5040000" cy="6086752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086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81E99" w14:textId="2C12EA07" w:rsidR="002C0AE2" w:rsidRPr="00757FE4" w:rsidRDefault="004C03F3" w:rsidP="005501EE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F94631" w:rsidRPr="00757FE4">
        <w:rPr>
          <w:rFonts w:ascii="Times New Roman" w:hAnsi="Times New Roman" w:cs="Times New Roman"/>
          <w:b/>
          <w:sz w:val="24"/>
          <w:szCs w:val="24"/>
        </w:rPr>
        <w:t>6</w:t>
      </w:r>
      <w:r w:rsidR="005F55D6" w:rsidRPr="00757FE4">
        <w:rPr>
          <w:rFonts w:ascii="Times New Roman" w:hAnsi="Times New Roman" w:cs="Times New Roman"/>
          <w:b/>
          <w:sz w:val="24"/>
          <w:szCs w:val="24"/>
        </w:rPr>
        <w:t>.</w:t>
      </w:r>
      <w:r w:rsidR="005F55D6" w:rsidRPr="00757FE4">
        <w:rPr>
          <w:rFonts w:ascii="Times New Roman" w:hAnsi="Times New Roman" w:cs="Times New Roman"/>
          <w:sz w:val="24"/>
          <w:szCs w:val="24"/>
        </w:rPr>
        <w:t xml:space="preserve"> AFM images of </w:t>
      </w:r>
      <w:r w:rsidR="00C6014E" w:rsidRPr="00757FE4">
        <w:rPr>
          <w:rFonts w:ascii="Times New Roman" w:hAnsi="Times New Roman" w:cs="Times New Roman"/>
          <w:sz w:val="24"/>
          <w:szCs w:val="24"/>
        </w:rPr>
        <w:t xml:space="preserve">(a) </w:t>
      </w:r>
      <w:r w:rsidR="005F55D6" w:rsidRPr="00757FE4">
        <w:rPr>
          <w:rFonts w:ascii="Times New Roman" w:hAnsi="Times New Roman" w:cs="Times New Roman"/>
          <w:sz w:val="24"/>
          <w:szCs w:val="24"/>
        </w:rPr>
        <w:t>nanofibers</w:t>
      </w:r>
      <w:r w:rsidR="000572D2" w:rsidRPr="00757FE4">
        <w:rPr>
          <w:rFonts w:ascii="Times New Roman" w:hAnsi="Times New Roman" w:cs="Times New Roman"/>
          <w:sz w:val="24"/>
          <w:szCs w:val="24"/>
        </w:rPr>
        <w:t xml:space="preserve"> (</w:t>
      </w:r>
      <w:r w:rsidR="000572D2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0572D2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0572D2" w:rsidRPr="00757FE4">
        <w:rPr>
          <w:rFonts w:ascii="Times New Roman" w:hAnsi="Times New Roman" w:cs="Times New Roman"/>
          <w:sz w:val="24"/>
          <w:szCs w:val="24"/>
        </w:rPr>
        <w:t xml:space="preserve">= 759 nm, </w:t>
      </w:r>
      <w:r w:rsidR="000572D2" w:rsidRPr="00757FE4">
        <w:rPr>
          <w:rFonts w:ascii="Times New Roman" w:hAnsi="Times New Roman" w:cs="Times New Roman"/>
          <w:i/>
          <w:sz w:val="24"/>
          <w:szCs w:val="24"/>
        </w:rPr>
        <w:t>Ð</w:t>
      </w:r>
      <w:r w:rsidR="000572D2" w:rsidRPr="00757FE4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0572D2" w:rsidRPr="00757FE4">
        <w:rPr>
          <w:rFonts w:ascii="Times New Roman" w:hAnsi="Times New Roman" w:cs="Times New Roman"/>
          <w:sz w:val="24"/>
          <w:szCs w:val="24"/>
        </w:rPr>
        <w:t xml:space="preserve"> = 1.03)</w:t>
      </w:r>
      <w:r w:rsidR="005F55D6" w:rsidRPr="00757FE4">
        <w:rPr>
          <w:rFonts w:ascii="Times New Roman" w:hAnsi="Times New Roman" w:cs="Times New Roman"/>
          <w:sz w:val="24"/>
          <w:szCs w:val="24"/>
        </w:rPr>
        <w:t xml:space="preserve"> and</w:t>
      </w:r>
      <w:r w:rsidR="00C6014E" w:rsidRPr="00757FE4">
        <w:rPr>
          <w:rFonts w:ascii="Times New Roman" w:hAnsi="Times New Roman" w:cs="Times New Roman"/>
          <w:sz w:val="24"/>
          <w:szCs w:val="24"/>
        </w:rPr>
        <w:t xml:space="preserve"> (b)</w:t>
      </w:r>
      <w:r w:rsidR="005F55D6" w:rsidRPr="00757FE4">
        <w:rPr>
          <w:rFonts w:ascii="Times New Roman" w:hAnsi="Times New Roman" w:cs="Times New Roman"/>
          <w:sz w:val="24"/>
          <w:szCs w:val="24"/>
        </w:rPr>
        <w:t xml:space="preserve"> seeds </w:t>
      </w:r>
      <w:r w:rsidR="000572D2" w:rsidRPr="00757FE4">
        <w:rPr>
          <w:rFonts w:ascii="Times New Roman" w:hAnsi="Times New Roman" w:cs="Times New Roman"/>
          <w:sz w:val="24"/>
          <w:szCs w:val="24"/>
        </w:rPr>
        <w:t>(</w:t>
      </w:r>
      <w:r w:rsidR="000572D2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0572D2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0572D2" w:rsidRPr="00757FE4">
        <w:rPr>
          <w:rFonts w:ascii="Times New Roman" w:hAnsi="Times New Roman" w:cs="Times New Roman"/>
          <w:sz w:val="24"/>
          <w:szCs w:val="24"/>
        </w:rPr>
        <w:t xml:space="preserve">= 29 nm, </w:t>
      </w:r>
      <w:r w:rsidR="000572D2" w:rsidRPr="00757FE4">
        <w:rPr>
          <w:rFonts w:ascii="Times New Roman" w:hAnsi="Times New Roman" w:cs="Times New Roman"/>
          <w:i/>
          <w:sz w:val="24"/>
          <w:szCs w:val="24"/>
        </w:rPr>
        <w:t>Ð</w:t>
      </w:r>
      <w:r w:rsidR="000572D2" w:rsidRPr="00757FE4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0572D2" w:rsidRPr="00757FE4">
        <w:rPr>
          <w:rFonts w:ascii="Times New Roman" w:hAnsi="Times New Roman" w:cs="Times New Roman"/>
          <w:sz w:val="24"/>
          <w:szCs w:val="24"/>
        </w:rPr>
        <w:t xml:space="preserve"> = 1.09)</w:t>
      </w:r>
      <w:r w:rsidR="000572D2" w:rsidRPr="00757FE4">
        <w:rPr>
          <w:rFonts w:ascii="Times New Roman" w:hAnsi="Times New Roman" w:cs="Times New Roman"/>
        </w:rPr>
        <w:t xml:space="preserve"> </w:t>
      </w:r>
      <w:r w:rsidR="005F55D6" w:rsidRPr="00757FE4">
        <w:rPr>
          <w:rFonts w:ascii="Times New Roman" w:hAnsi="Times New Roman" w:cs="Times New Roman"/>
          <w:sz w:val="24"/>
          <w:szCs w:val="24"/>
        </w:rPr>
        <w:t xml:space="preserve">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="00D63CC1" w:rsidRPr="00757FE4">
        <w:rPr>
          <w:rFonts w:ascii="Times New Roman" w:hAnsi="Times New Roman" w:cs="Times New Roman"/>
          <w:sz w:val="24"/>
          <w:szCs w:val="24"/>
        </w:rPr>
        <w:t>and the AFM height profiles</w:t>
      </w:r>
      <w:r w:rsidR="005F55D6" w:rsidRPr="00757FE4">
        <w:rPr>
          <w:rFonts w:ascii="Times New Roman" w:hAnsi="Times New Roman" w:cs="Times New Roman"/>
          <w:sz w:val="24"/>
          <w:szCs w:val="24"/>
        </w:rPr>
        <w:t xml:space="preserve"> of </w:t>
      </w:r>
      <w:r w:rsidR="00D63CC1" w:rsidRPr="00757FE4">
        <w:rPr>
          <w:rFonts w:ascii="Times New Roman" w:hAnsi="Times New Roman" w:cs="Times New Roman"/>
          <w:sz w:val="24"/>
          <w:szCs w:val="24"/>
        </w:rPr>
        <w:t xml:space="preserve">(c) </w:t>
      </w:r>
      <w:r w:rsidR="005F55D6" w:rsidRPr="00757FE4">
        <w:rPr>
          <w:rFonts w:ascii="Times New Roman" w:hAnsi="Times New Roman" w:cs="Times New Roman"/>
          <w:sz w:val="24"/>
          <w:szCs w:val="24"/>
        </w:rPr>
        <w:t xml:space="preserve">nanofibers </w:t>
      </w:r>
      <w:r w:rsidR="00D63CC1" w:rsidRPr="00757FE4">
        <w:rPr>
          <w:rFonts w:ascii="Times New Roman" w:hAnsi="Times New Roman" w:cs="Times New Roman"/>
          <w:sz w:val="24"/>
          <w:szCs w:val="24"/>
        </w:rPr>
        <w:t>and (d) seeds</w:t>
      </w:r>
      <w:r w:rsidR="005F55D6" w:rsidRPr="00757FE4">
        <w:rPr>
          <w:rFonts w:ascii="Times New Roman" w:hAnsi="Times New Roman" w:cs="Times New Roman"/>
          <w:sz w:val="24"/>
          <w:szCs w:val="24"/>
        </w:rPr>
        <w:t xml:space="preserve"> 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5F55D6" w:rsidRPr="00757FE4">
        <w:rPr>
          <w:rFonts w:ascii="Times New Roman" w:hAnsi="Times New Roman" w:cs="Times New Roman"/>
          <w:sz w:val="24"/>
          <w:szCs w:val="24"/>
        </w:rPr>
        <w:t>.</w:t>
      </w:r>
      <w:r w:rsidR="00B15A78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073C45" w:rsidRPr="00757FE4">
        <w:rPr>
          <w:rFonts w:ascii="Times New Roman" w:hAnsi="Times New Roman" w:cs="Times New Roman"/>
          <w:sz w:val="24"/>
          <w:szCs w:val="24"/>
        </w:rPr>
        <w:t>The ultra-flat silicon wafers were used as substrate for sample preparation.</w:t>
      </w:r>
      <w:r w:rsidR="00B15A78" w:rsidRPr="00757FE4">
        <w:rPr>
          <w:rFonts w:ascii="Times New Roman" w:hAnsi="Times New Roman" w:cs="Times New Roman"/>
          <w:sz w:val="24"/>
          <w:szCs w:val="24"/>
        </w:rPr>
        <w:t xml:space="preserve"> (e) Graphical representation </w:t>
      </w:r>
      <w:r w:rsidR="0054486D" w:rsidRPr="00757FE4">
        <w:rPr>
          <w:rFonts w:ascii="Times New Roman" w:hAnsi="Times New Roman" w:cs="Times New Roman"/>
          <w:sz w:val="24"/>
          <w:szCs w:val="24"/>
        </w:rPr>
        <w:t>of</w:t>
      </w:r>
      <w:r w:rsidR="0054486D">
        <w:rPr>
          <w:rFonts w:ascii="Times New Roman" w:hAnsi="Times New Roman" w:cs="Times New Roman"/>
          <w:sz w:val="24"/>
          <w:szCs w:val="24"/>
        </w:rPr>
        <w:t xml:space="preserve"> </w:t>
      </w:r>
      <w:r w:rsidR="005501EE" w:rsidRPr="00757FE4">
        <w:rPr>
          <w:rFonts w:ascii="Times New Roman" w:hAnsi="Times New Roman" w:cs="Times New Roman"/>
          <w:sz w:val="24"/>
          <w:szCs w:val="24"/>
        </w:rPr>
        <w:t>a nanofiber of PFS</w:t>
      </w:r>
      <w:r w:rsidR="005501EE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5501EE" w:rsidRPr="00757FE4">
        <w:rPr>
          <w:rFonts w:ascii="Times New Roman" w:hAnsi="Times New Roman" w:cs="Times New Roman"/>
          <w:sz w:val="24"/>
          <w:szCs w:val="24"/>
        </w:rPr>
        <w:t>-</w:t>
      </w:r>
      <w:r w:rsidR="005501EE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5501EE" w:rsidRPr="00757FE4">
        <w:rPr>
          <w:rFonts w:ascii="Times New Roman" w:hAnsi="Times New Roman" w:cs="Times New Roman"/>
          <w:sz w:val="24"/>
          <w:szCs w:val="24"/>
        </w:rPr>
        <w:t>-P4VP</w:t>
      </w:r>
      <w:r w:rsidR="005501EE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5501EE" w:rsidRPr="00757FE4">
        <w:rPr>
          <w:rFonts w:ascii="Times New Roman" w:hAnsi="Times New Roman" w:cs="Times New Roman"/>
          <w:sz w:val="24"/>
          <w:szCs w:val="24"/>
        </w:rPr>
        <w:t xml:space="preserve"> on </w:t>
      </w:r>
      <w:r w:rsidR="006A56BA" w:rsidRPr="00757FE4">
        <w:rPr>
          <w:rFonts w:ascii="Times New Roman" w:hAnsi="Times New Roman" w:cs="Times New Roman"/>
          <w:sz w:val="24"/>
          <w:szCs w:val="24"/>
        </w:rPr>
        <w:t>a ultra-flat silicon wafer substrate.</w:t>
      </w:r>
      <w:r w:rsidR="00AF618B" w:rsidRPr="00757FE4">
        <w:rPr>
          <w:rFonts w:ascii="Times New Roman" w:hAnsi="Times New Roman" w:cs="Times New Roman"/>
          <w:sz w:val="24"/>
          <w:szCs w:val="24"/>
        </w:rPr>
        <w:t xml:space="preserve"> The</w:t>
      </w:r>
      <w:r w:rsidR="007B6483" w:rsidRPr="00757FE4">
        <w:rPr>
          <w:rFonts w:ascii="Times New Roman" w:hAnsi="Times New Roman" w:cs="Times New Roman"/>
          <w:sz w:val="24"/>
          <w:szCs w:val="24"/>
        </w:rPr>
        <w:t xml:space="preserve"> much larger </w:t>
      </w:r>
      <w:r w:rsidR="00AF618B" w:rsidRPr="00757FE4">
        <w:rPr>
          <w:rFonts w:ascii="Times New Roman" w:hAnsi="Times New Roman" w:cs="Times New Roman"/>
          <w:sz w:val="24"/>
          <w:szCs w:val="24"/>
        </w:rPr>
        <w:t xml:space="preserve">overall width (~83 nm) </w:t>
      </w:r>
      <w:r w:rsidR="003A3840" w:rsidRPr="00757FE4">
        <w:rPr>
          <w:rFonts w:ascii="Times New Roman" w:hAnsi="Times New Roman" w:cs="Times New Roman"/>
          <w:sz w:val="24"/>
          <w:szCs w:val="24"/>
        </w:rPr>
        <w:t xml:space="preserve">for </w:t>
      </w:r>
      <w:r w:rsidR="00AF618B" w:rsidRPr="00757FE4">
        <w:rPr>
          <w:rFonts w:ascii="Times New Roman" w:hAnsi="Times New Roman" w:cs="Times New Roman"/>
          <w:sz w:val="24"/>
          <w:szCs w:val="24"/>
        </w:rPr>
        <w:t>the nanofibers</w:t>
      </w:r>
      <w:r w:rsidR="007B6483" w:rsidRPr="00757FE4">
        <w:rPr>
          <w:rFonts w:ascii="Times New Roman" w:hAnsi="Times New Roman" w:cs="Times New Roman"/>
          <w:sz w:val="24"/>
          <w:szCs w:val="24"/>
        </w:rPr>
        <w:t xml:space="preserve"> was observed</w:t>
      </w:r>
      <w:r w:rsidR="00141DA2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3A3840" w:rsidRPr="00757FE4">
        <w:rPr>
          <w:rFonts w:ascii="Times New Roman" w:hAnsi="Times New Roman" w:cs="Times New Roman"/>
          <w:sz w:val="24"/>
          <w:szCs w:val="24"/>
        </w:rPr>
        <w:t xml:space="preserve">by AFM </w:t>
      </w:r>
      <w:r w:rsidR="007B6483" w:rsidRPr="00757FE4">
        <w:rPr>
          <w:rFonts w:ascii="Times New Roman" w:hAnsi="Times New Roman" w:cs="Times New Roman"/>
          <w:sz w:val="24"/>
          <w:szCs w:val="24"/>
        </w:rPr>
        <w:t>in (c)</w:t>
      </w:r>
      <w:r w:rsidR="00AF618B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3A3840" w:rsidRPr="00757FE4">
        <w:rPr>
          <w:rFonts w:ascii="Times New Roman" w:hAnsi="Times New Roman" w:cs="Times New Roman"/>
          <w:sz w:val="24"/>
          <w:szCs w:val="24"/>
        </w:rPr>
        <w:t xml:space="preserve">compared to </w:t>
      </w:r>
      <w:r w:rsidR="00AF618B" w:rsidRPr="00757FE4">
        <w:rPr>
          <w:rFonts w:ascii="Times New Roman" w:hAnsi="Times New Roman" w:cs="Times New Roman"/>
          <w:sz w:val="24"/>
          <w:szCs w:val="24"/>
        </w:rPr>
        <w:t xml:space="preserve">that </w:t>
      </w:r>
      <w:r w:rsidR="00141DA2" w:rsidRPr="00757FE4">
        <w:rPr>
          <w:rFonts w:ascii="Times New Roman" w:hAnsi="Times New Roman" w:cs="Times New Roman"/>
          <w:sz w:val="24"/>
          <w:szCs w:val="24"/>
        </w:rPr>
        <w:t xml:space="preserve">(~62 nm) </w:t>
      </w:r>
      <w:r w:rsidR="003A3840" w:rsidRPr="00757FE4">
        <w:rPr>
          <w:rFonts w:ascii="Times New Roman" w:hAnsi="Times New Roman" w:cs="Times New Roman"/>
          <w:sz w:val="24"/>
          <w:szCs w:val="24"/>
        </w:rPr>
        <w:t xml:space="preserve">determined </w:t>
      </w:r>
      <w:r w:rsidR="00AF618B" w:rsidRPr="00757FE4">
        <w:rPr>
          <w:rFonts w:ascii="Times New Roman" w:hAnsi="Times New Roman" w:cs="Times New Roman"/>
          <w:sz w:val="24"/>
          <w:szCs w:val="24"/>
        </w:rPr>
        <w:t xml:space="preserve">by cryo-TEM (Fig. </w:t>
      </w:r>
      <w:r w:rsidR="00C43DF8" w:rsidRPr="00757FE4">
        <w:rPr>
          <w:rFonts w:ascii="Times New Roman" w:hAnsi="Times New Roman" w:cs="Times New Roman"/>
          <w:sz w:val="24"/>
          <w:szCs w:val="24"/>
        </w:rPr>
        <w:t>2b</w:t>
      </w:r>
      <w:r w:rsidR="00AF618B" w:rsidRPr="00757FE4">
        <w:rPr>
          <w:rFonts w:ascii="Times New Roman" w:hAnsi="Times New Roman" w:cs="Times New Roman"/>
          <w:sz w:val="24"/>
          <w:szCs w:val="24"/>
        </w:rPr>
        <w:t>)</w:t>
      </w:r>
      <w:r w:rsidR="003A3840" w:rsidRPr="00757FE4">
        <w:rPr>
          <w:rFonts w:ascii="Times New Roman" w:hAnsi="Times New Roman" w:cs="Times New Roman"/>
          <w:sz w:val="24"/>
          <w:szCs w:val="24"/>
        </w:rPr>
        <w:t xml:space="preserve"> is believed to be </w:t>
      </w:r>
      <w:r w:rsidR="00141DA2" w:rsidRPr="00757FE4">
        <w:rPr>
          <w:rFonts w:ascii="Times New Roman" w:hAnsi="Times New Roman" w:cs="Times New Roman"/>
          <w:sz w:val="24"/>
          <w:szCs w:val="24"/>
        </w:rPr>
        <w:t xml:space="preserve">caused by </w:t>
      </w:r>
      <w:r w:rsidR="00F34C04" w:rsidRPr="00757FE4">
        <w:rPr>
          <w:rFonts w:ascii="Times New Roman" w:hAnsi="Times New Roman" w:cs="Times New Roman"/>
          <w:sz w:val="24"/>
          <w:szCs w:val="24"/>
        </w:rPr>
        <w:t xml:space="preserve">image </w:t>
      </w:r>
      <w:r w:rsidR="003A3840" w:rsidRPr="00757FE4">
        <w:rPr>
          <w:rFonts w:ascii="Times New Roman" w:hAnsi="Times New Roman" w:cs="Times New Roman"/>
          <w:sz w:val="24"/>
          <w:szCs w:val="24"/>
        </w:rPr>
        <w:t xml:space="preserve">drift </w:t>
      </w:r>
      <w:r w:rsidR="00141DA2" w:rsidRPr="00757FE4">
        <w:rPr>
          <w:rFonts w:ascii="Times New Roman" w:hAnsi="Times New Roman" w:cs="Times New Roman"/>
          <w:sz w:val="24"/>
          <w:szCs w:val="24"/>
        </w:rPr>
        <w:t xml:space="preserve">during the </w:t>
      </w:r>
      <w:r w:rsidR="00F34C04" w:rsidRPr="00757FE4">
        <w:rPr>
          <w:rFonts w:ascii="Times New Roman" w:hAnsi="Times New Roman" w:cs="Times New Roman"/>
          <w:sz w:val="24"/>
          <w:szCs w:val="24"/>
        </w:rPr>
        <w:t xml:space="preserve">movement of </w:t>
      </w:r>
      <w:r w:rsidR="00141DA2" w:rsidRPr="00757FE4">
        <w:rPr>
          <w:rFonts w:ascii="Times New Roman" w:hAnsi="Times New Roman" w:cs="Times New Roman"/>
          <w:sz w:val="24"/>
          <w:szCs w:val="24"/>
        </w:rPr>
        <w:t xml:space="preserve">AFM </w:t>
      </w:r>
      <w:r w:rsidR="00F34C04" w:rsidRPr="00757FE4">
        <w:rPr>
          <w:rFonts w:ascii="Times New Roman" w:hAnsi="Times New Roman" w:cs="Times New Roman"/>
          <w:sz w:val="24"/>
          <w:szCs w:val="24"/>
        </w:rPr>
        <w:t>probe</w:t>
      </w:r>
      <w:r w:rsidR="00141DA2" w:rsidRPr="00757FE4">
        <w:rPr>
          <w:rFonts w:ascii="Times New Roman" w:hAnsi="Times New Roman" w:cs="Times New Roman"/>
          <w:sz w:val="24"/>
          <w:szCs w:val="24"/>
        </w:rPr>
        <w:t>.</w:t>
      </w:r>
      <w:r w:rsidR="003A3840" w:rsidRPr="00757FE4">
        <w:rPr>
          <w:rFonts w:ascii="Times New Roman" w:hAnsi="Times New Roman" w:cs="Times New Roman"/>
          <w:sz w:val="24"/>
          <w:szCs w:val="24"/>
        </w:rPr>
        <w:t xml:space="preserve"> Widths measurements are often subject to significant errors in AFM experiments.</w:t>
      </w:r>
    </w:p>
    <w:p w14:paraId="71C78E53" w14:textId="77777777" w:rsidR="00507A16" w:rsidRPr="00757FE4" w:rsidRDefault="00507A16" w:rsidP="003A53CD">
      <w:pPr>
        <w:rPr>
          <w:rFonts w:ascii="Times New Roman" w:hAnsi="Times New Roman" w:cs="Times New Roman"/>
          <w:sz w:val="24"/>
          <w:szCs w:val="24"/>
        </w:rPr>
      </w:pPr>
    </w:p>
    <w:p w14:paraId="252F75E6" w14:textId="38CDC35B" w:rsidR="00C21AA6" w:rsidRPr="00757FE4" w:rsidRDefault="00C21AA6" w:rsidP="00593618">
      <w:pPr>
        <w:jc w:val="center"/>
        <w:rPr>
          <w:rFonts w:ascii="Times New Roman" w:hAnsi="Times New Roman" w:cs="Times New Roman"/>
        </w:rPr>
      </w:pPr>
    </w:p>
    <w:p w14:paraId="6BE14E25" w14:textId="38CB0D9F" w:rsidR="0079754A" w:rsidRPr="00757FE4" w:rsidRDefault="004C5497" w:rsidP="00593618">
      <w:pPr>
        <w:jc w:val="center"/>
        <w:rPr>
          <w:rFonts w:ascii="Times New Roman" w:hAnsi="Times New Roman" w:cs="Times New Roman"/>
        </w:rPr>
      </w:pPr>
      <w:r w:rsidRPr="00757FE4">
        <w:rPr>
          <w:rFonts w:ascii="Times New Roman" w:hAnsi="Times New Roman" w:cs="Times New Roman"/>
          <w:noProof/>
        </w:rPr>
        <w:drawing>
          <wp:inline distT="0" distB="0" distL="0" distR="0" wp14:anchorId="2270D4E6" wp14:editId="5E24BFEF">
            <wp:extent cx="5760000" cy="4283925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8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CBCE59" w14:textId="3D732117" w:rsidR="00C21AA6" w:rsidRPr="00757FE4" w:rsidRDefault="004C03F3" w:rsidP="002A6D48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F94631" w:rsidRPr="00757FE4">
        <w:rPr>
          <w:rFonts w:ascii="Times New Roman" w:hAnsi="Times New Roman" w:cs="Times New Roman"/>
          <w:b/>
          <w:sz w:val="24"/>
          <w:szCs w:val="24"/>
        </w:rPr>
        <w:t>7</w:t>
      </w:r>
      <w:r w:rsidR="00C21AA6" w:rsidRPr="00757F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6" w:rsidRPr="00757FE4">
        <w:rPr>
          <w:rFonts w:ascii="Times New Roman" w:hAnsi="Times New Roman" w:cs="Times New Roman"/>
          <w:sz w:val="24"/>
          <w:szCs w:val="24"/>
        </w:rPr>
        <w:t xml:space="preserve">(a) A schematic model to display </w:t>
      </w:r>
      <w:r w:rsidR="00BB52BF" w:rsidRPr="00757FE4">
        <w:rPr>
          <w:rFonts w:ascii="Times New Roman" w:hAnsi="Times New Roman" w:cs="Times New Roman"/>
          <w:sz w:val="24"/>
          <w:szCs w:val="24"/>
        </w:rPr>
        <w:t xml:space="preserve">three </w:t>
      </w:r>
      <w:r w:rsidR="002A6D48" w:rsidRPr="00757FE4">
        <w:rPr>
          <w:rFonts w:ascii="Times New Roman" w:hAnsi="Times New Roman" w:cs="Times New Roman"/>
          <w:sz w:val="24"/>
          <w:szCs w:val="24"/>
        </w:rPr>
        <w:t>possible</w:t>
      </w:r>
      <w:r w:rsidR="00BB52BF" w:rsidRPr="00757FE4">
        <w:rPr>
          <w:rFonts w:ascii="Times New Roman" w:hAnsi="Times New Roman" w:cs="Times New Roman"/>
          <w:sz w:val="24"/>
          <w:szCs w:val="24"/>
        </w:rPr>
        <w:t xml:space="preserve"> orientations </w:t>
      </w:r>
      <w:r w:rsidR="0017039B" w:rsidRPr="00757FE4">
        <w:rPr>
          <w:rFonts w:ascii="Times New Roman" w:hAnsi="Times New Roman" w:cs="Times New Roman"/>
          <w:sz w:val="24"/>
          <w:szCs w:val="24"/>
        </w:rPr>
        <w:t xml:space="preserve">of the seeds in the frozen IPA solution </w:t>
      </w:r>
      <w:r w:rsidR="00BB52BF" w:rsidRPr="00757F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B52BF" w:rsidRPr="00757FE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52BF" w:rsidRPr="00757FE4">
        <w:rPr>
          <w:rFonts w:ascii="Times New Roman" w:hAnsi="Times New Roman" w:cs="Times New Roman"/>
          <w:sz w:val="24"/>
          <w:szCs w:val="24"/>
        </w:rPr>
        <w:t xml:space="preserve">, ii and, iii) of </w:t>
      </w:r>
      <w:r w:rsidR="00C21AA6" w:rsidRPr="00757FE4">
        <w:rPr>
          <w:rFonts w:ascii="Times New Roman" w:hAnsi="Times New Roman" w:cs="Times New Roman"/>
          <w:sz w:val="24"/>
          <w:szCs w:val="24"/>
        </w:rPr>
        <w:t>PFS</w:t>
      </w:r>
      <w:r w:rsidR="00C21AA6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C21AA6" w:rsidRPr="00757FE4">
        <w:rPr>
          <w:rFonts w:ascii="Times New Roman" w:hAnsi="Times New Roman" w:cs="Times New Roman"/>
          <w:sz w:val="24"/>
          <w:szCs w:val="24"/>
        </w:rPr>
        <w:t>-</w:t>
      </w:r>
      <w:r w:rsidR="00C21AA6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C21AA6" w:rsidRPr="00757FE4">
        <w:rPr>
          <w:rFonts w:ascii="Times New Roman" w:hAnsi="Times New Roman" w:cs="Times New Roman"/>
          <w:sz w:val="24"/>
          <w:szCs w:val="24"/>
        </w:rPr>
        <w:t>-P4VP</w:t>
      </w:r>
      <w:r w:rsidR="00C21AA6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C5308F" w:rsidRPr="00757FE4">
        <w:rPr>
          <w:rFonts w:ascii="Times New Roman" w:hAnsi="Times New Roman" w:cs="Times New Roman"/>
          <w:sz w:val="24"/>
          <w:szCs w:val="24"/>
        </w:rPr>
        <w:t xml:space="preserve"> seed micelles</w:t>
      </w:r>
      <w:r w:rsidR="00E32C4F">
        <w:rPr>
          <w:rFonts w:ascii="Times New Roman" w:hAnsi="Times New Roman" w:cs="Times New Roman"/>
          <w:sz w:val="24"/>
          <w:szCs w:val="24"/>
        </w:rPr>
        <w:t xml:space="preserve"> in the Cryo-TEM experiments</w:t>
      </w:r>
      <w:r w:rsidR="002A6D48" w:rsidRPr="00757FE4">
        <w:rPr>
          <w:rFonts w:ascii="Times New Roman" w:hAnsi="Times New Roman" w:cs="Times New Roman"/>
          <w:sz w:val="24"/>
          <w:szCs w:val="24"/>
        </w:rPr>
        <w:t>.</w:t>
      </w:r>
      <w:r w:rsidR="00BB52BF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21AA6" w:rsidRPr="00757FE4">
        <w:rPr>
          <w:rFonts w:ascii="Times New Roman" w:hAnsi="Times New Roman" w:cs="Times New Roman"/>
          <w:sz w:val="24"/>
          <w:szCs w:val="24"/>
        </w:rPr>
        <w:t>(b</w:t>
      </w:r>
      <w:r w:rsidR="00BE350C" w:rsidRPr="00757FE4">
        <w:rPr>
          <w:rFonts w:ascii="Times New Roman" w:hAnsi="Times New Roman" w:cs="Times New Roman"/>
          <w:sz w:val="24"/>
          <w:szCs w:val="24"/>
        </w:rPr>
        <w:t xml:space="preserve">) The Cryo-TEM images </w:t>
      </w:r>
      <w:r w:rsidR="007D0C1D" w:rsidRPr="00757FE4">
        <w:rPr>
          <w:rFonts w:ascii="Times New Roman" w:hAnsi="Times New Roman" w:cs="Times New Roman"/>
          <w:sz w:val="24"/>
          <w:szCs w:val="24"/>
        </w:rPr>
        <w:t xml:space="preserve">of the </w:t>
      </w:r>
      <w:r w:rsidR="00C21AA6" w:rsidRPr="00757FE4">
        <w:rPr>
          <w:rFonts w:ascii="Times New Roman" w:hAnsi="Times New Roman" w:cs="Times New Roman"/>
          <w:sz w:val="24"/>
          <w:szCs w:val="24"/>
        </w:rPr>
        <w:t>seed micelles of PFS</w:t>
      </w:r>
      <w:r w:rsidR="00C21AA6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C21AA6" w:rsidRPr="00757FE4">
        <w:rPr>
          <w:rFonts w:ascii="Times New Roman" w:hAnsi="Times New Roman" w:cs="Times New Roman"/>
          <w:sz w:val="24"/>
          <w:szCs w:val="24"/>
        </w:rPr>
        <w:t>-</w:t>
      </w:r>
      <w:r w:rsidR="00C21AA6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C21AA6" w:rsidRPr="00757FE4">
        <w:rPr>
          <w:rFonts w:ascii="Times New Roman" w:hAnsi="Times New Roman" w:cs="Times New Roman"/>
          <w:sz w:val="24"/>
          <w:szCs w:val="24"/>
        </w:rPr>
        <w:t>-P4VP</w:t>
      </w:r>
      <w:r w:rsidR="00C21AA6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2A6D48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A6D48" w:rsidRPr="00757FE4">
        <w:rPr>
          <w:rFonts w:ascii="Times New Roman" w:hAnsi="Times New Roman" w:cs="Times New Roman"/>
          <w:sz w:val="24"/>
          <w:szCs w:val="24"/>
        </w:rPr>
        <w:t>(</w:t>
      </w:r>
      <w:r w:rsidR="002A6D48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2A6D48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A6D48" w:rsidRPr="00757FE4">
        <w:rPr>
          <w:rFonts w:ascii="Times New Roman" w:hAnsi="Times New Roman" w:cs="Times New Roman"/>
          <w:sz w:val="24"/>
          <w:szCs w:val="24"/>
        </w:rPr>
        <w:t xml:space="preserve"> = 29 nm, </w:t>
      </w:r>
      <w:proofErr w:type="spellStart"/>
      <w:r w:rsidR="002A6D48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2A6D48" w:rsidRPr="00757FE4">
        <w:rPr>
          <w:rFonts w:ascii="Times New Roman" w:hAnsi="Times New Roman" w:cs="Times New Roman"/>
          <w:sz w:val="24"/>
          <w:szCs w:val="24"/>
          <w:vertAlign w:val="subscript"/>
        </w:rPr>
        <w:t>w</w:t>
      </w:r>
      <w:proofErr w:type="spellEnd"/>
      <w:r w:rsidR="002A6D48" w:rsidRPr="00757FE4">
        <w:rPr>
          <w:rFonts w:ascii="Times New Roman" w:hAnsi="Times New Roman" w:cs="Times New Roman"/>
          <w:sz w:val="24"/>
          <w:szCs w:val="24"/>
        </w:rPr>
        <w:t>/</w:t>
      </w:r>
      <w:r w:rsidR="002A6D48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2A6D48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A6D48" w:rsidRPr="00757FE4">
        <w:rPr>
          <w:rFonts w:ascii="Times New Roman" w:hAnsi="Times New Roman" w:cs="Times New Roman"/>
          <w:sz w:val="24"/>
          <w:szCs w:val="24"/>
        </w:rPr>
        <w:t xml:space="preserve"> = 1.09)</w:t>
      </w:r>
      <w:r w:rsidR="000D0022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C5308F" w:rsidRPr="00757FE4">
        <w:rPr>
          <w:rFonts w:ascii="Times New Roman" w:hAnsi="Times New Roman" w:cs="Times New Roman"/>
          <w:sz w:val="24"/>
          <w:szCs w:val="24"/>
        </w:rPr>
        <w:t xml:space="preserve">in frozen </w:t>
      </w:r>
      <w:r w:rsidR="00060954" w:rsidRPr="00757FE4">
        <w:rPr>
          <w:rFonts w:ascii="Times New Roman" w:hAnsi="Times New Roman" w:cs="Times New Roman"/>
          <w:sz w:val="24"/>
          <w:szCs w:val="24"/>
        </w:rPr>
        <w:t xml:space="preserve">isopropanol </w:t>
      </w:r>
      <w:r w:rsidR="000D0022" w:rsidRPr="00757FE4">
        <w:rPr>
          <w:rFonts w:ascii="Times New Roman" w:hAnsi="Times New Roman" w:cs="Times New Roman"/>
          <w:sz w:val="24"/>
          <w:szCs w:val="24"/>
        </w:rPr>
        <w:t xml:space="preserve">on an ultra-thin (&lt; 3 nm) </w:t>
      </w:r>
      <w:r w:rsidR="004364FE">
        <w:rPr>
          <w:rFonts w:ascii="Times New Roman" w:hAnsi="Times New Roman" w:cs="Times New Roman"/>
          <w:sz w:val="24"/>
          <w:szCs w:val="24"/>
        </w:rPr>
        <w:t>supported carbon</w:t>
      </w:r>
      <w:r w:rsidR="00EE3372">
        <w:rPr>
          <w:rFonts w:ascii="Times New Roman" w:hAnsi="Times New Roman" w:cs="Times New Roman"/>
          <w:sz w:val="24"/>
          <w:szCs w:val="24"/>
        </w:rPr>
        <w:t xml:space="preserve"> film</w:t>
      </w:r>
      <w:r w:rsidR="000D0022" w:rsidRPr="00757FE4">
        <w:rPr>
          <w:rFonts w:ascii="Times New Roman" w:hAnsi="Times New Roman" w:cs="Times New Roman"/>
          <w:sz w:val="24"/>
          <w:szCs w:val="24"/>
        </w:rPr>
        <w:t xml:space="preserve">. </w:t>
      </w:r>
      <w:r w:rsidR="001E3237" w:rsidRPr="00757FE4">
        <w:rPr>
          <w:rFonts w:ascii="Times New Roman" w:hAnsi="Times New Roman" w:cs="Times New Roman"/>
          <w:sz w:val="24"/>
          <w:szCs w:val="24"/>
        </w:rPr>
        <w:t xml:space="preserve">It was </w:t>
      </w:r>
      <w:r w:rsidR="009B5641" w:rsidRPr="00757FE4">
        <w:rPr>
          <w:rFonts w:ascii="Times New Roman" w:hAnsi="Times New Roman" w:cs="Times New Roman"/>
          <w:sz w:val="24"/>
          <w:szCs w:val="24"/>
        </w:rPr>
        <w:t xml:space="preserve">difficult </w:t>
      </w:r>
      <w:r w:rsidR="001E3237" w:rsidRPr="00757FE4">
        <w:rPr>
          <w:rFonts w:ascii="Times New Roman" w:hAnsi="Times New Roman" w:cs="Times New Roman"/>
          <w:sz w:val="24"/>
          <w:szCs w:val="24"/>
        </w:rPr>
        <w:t xml:space="preserve">to </w:t>
      </w:r>
      <w:r w:rsidR="009B5641" w:rsidRPr="00757FE4">
        <w:rPr>
          <w:rFonts w:ascii="Times New Roman" w:hAnsi="Times New Roman" w:cs="Times New Roman"/>
          <w:sz w:val="24"/>
          <w:szCs w:val="24"/>
        </w:rPr>
        <w:t xml:space="preserve">observe </w:t>
      </w:r>
      <w:r w:rsidR="001E3237" w:rsidRPr="00757FE4">
        <w:rPr>
          <w:rFonts w:ascii="Times New Roman" w:hAnsi="Times New Roman" w:cs="Times New Roman"/>
          <w:sz w:val="24"/>
          <w:szCs w:val="24"/>
        </w:rPr>
        <w:t>t</w:t>
      </w:r>
      <w:r w:rsidR="000D0022" w:rsidRPr="00757FE4">
        <w:rPr>
          <w:rFonts w:ascii="Times New Roman" w:hAnsi="Times New Roman" w:cs="Times New Roman"/>
          <w:sz w:val="24"/>
          <w:szCs w:val="24"/>
        </w:rPr>
        <w:t>he corona</w:t>
      </w:r>
      <w:r w:rsidR="001E3237" w:rsidRPr="00757FE4">
        <w:rPr>
          <w:rFonts w:ascii="Times New Roman" w:hAnsi="Times New Roman" w:cs="Times New Roman"/>
          <w:sz w:val="24"/>
          <w:szCs w:val="24"/>
        </w:rPr>
        <w:t xml:space="preserve"> domain</w:t>
      </w:r>
      <w:r w:rsidR="000D0022" w:rsidRPr="00757FE4">
        <w:rPr>
          <w:rFonts w:ascii="Times New Roman" w:hAnsi="Times New Roman" w:cs="Times New Roman"/>
          <w:sz w:val="24"/>
          <w:szCs w:val="24"/>
        </w:rPr>
        <w:t xml:space="preserve"> of the seed micelles as </w:t>
      </w:r>
      <w:r w:rsidR="00C1136A" w:rsidRPr="00757FE4">
        <w:rPr>
          <w:rFonts w:ascii="Times New Roman" w:hAnsi="Times New Roman" w:cs="Times New Roman"/>
          <w:sz w:val="24"/>
          <w:szCs w:val="24"/>
        </w:rPr>
        <w:t xml:space="preserve">the </w:t>
      </w:r>
      <w:r w:rsidR="000D0022" w:rsidRPr="00757FE4">
        <w:rPr>
          <w:rFonts w:ascii="Times New Roman" w:hAnsi="Times New Roman" w:cs="Times New Roman"/>
          <w:sz w:val="24"/>
          <w:szCs w:val="24"/>
        </w:rPr>
        <w:t xml:space="preserve">contrast </w:t>
      </w:r>
      <w:r w:rsidR="00060954" w:rsidRPr="00757FE4">
        <w:rPr>
          <w:rFonts w:ascii="Times New Roman" w:hAnsi="Times New Roman" w:cs="Times New Roman"/>
          <w:sz w:val="24"/>
          <w:szCs w:val="24"/>
        </w:rPr>
        <w:t xml:space="preserve">is </w:t>
      </w:r>
      <w:r w:rsidR="00C1136A" w:rsidRPr="00757FE4">
        <w:rPr>
          <w:rFonts w:ascii="Times New Roman" w:hAnsi="Times New Roman" w:cs="Times New Roman"/>
          <w:sz w:val="24"/>
          <w:szCs w:val="24"/>
        </w:rPr>
        <w:t>low with respect to</w:t>
      </w:r>
      <w:r w:rsidR="000D0022" w:rsidRPr="00757FE4">
        <w:rPr>
          <w:rFonts w:ascii="Times New Roman" w:hAnsi="Times New Roman" w:cs="Times New Roman"/>
          <w:sz w:val="24"/>
          <w:szCs w:val="24"/>
        </w:rPr>
        <w:t xml:space="preserve"> the </w:t>
      </w:r>
      <w:r w:rsidR="004364FE">
        <w:rPr>
          <w:rFonts w:ascii="Times New Roman" w:hAnsi="Times New Roman" w:cs="Times New Roman"/>
          <w:sz w:val="24"/>
          <w:szCs w:val="24"/>
        </w:rPr>
        <w:t xml:space="preserve">supported carbon </w:t>
      </w:r>
      <w:r w:rsidR="00EE3372">
        <w:rPr>
          <w:rFonts w:ascii="Times New Roman" w:hAnsi="Times New Roman" w:cs="Times New Roman"/>
          <w:sz w:val="24"/>
          <w:szCs w:val="24"/>
        </w:rPr>
        <w:t>film</w:t>
      </w:r>
      <w:r w:rsidR="00C21AA6" w:rsidRPr="00757FE4">
        <w:rPr>
          <w:rFonts w:ascii="Times New Roman" w:hAnsi="Times New Roman" w:cs="Times New Roman"/>
          <w:sz w:val="24"/>
          <w:szCs w:val="24"/>
        </w:rPr>
        <w:t>.</w:t>
      </w:r>
      <w:r w:rsidR="0079754A" w:rsidRPr="00757FE4">
        <w:rPr>
          <w:rFonts w:ascii="Times New Roman" w:hAnsi="Times New Roman" w:cs="Times New Roman"/>
          <w:sz w:val="24"/>
          <w:szCs w:val="24"/>
        </w:rPr>
        <w:t xml:space="preserve"> As the TEM images are projections of the </w:t>
      </w:r>
      <w:r w:rsidR="00C1136A" w:rsidRPr="00757FE4">
        <w:rPr>
          <w:rFonts w:ascii="Times New Roman" w:hAnsi="Times New Roman" w:cs="Times New Roman"/>
          <w:sz w:val="24"/>
          <w:szCs w:val="24"/>
        </w:rPr>
        <w:t>PFS</w:t>
      </w:r>
      <w:r w:rsidR="00C1136A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C1136A" w:rsidRPr="00757FE4">
        <w:rPr>
          <w:rFonts w:ascii="Times New Roman" w:hAnsi="Times New Roman" w:cs="Times New Roman"/>
          <w:sz w:val="24"/>
          <w:szCs w:val="24"/>
        </w:rPr>
        <w:t>-</w:t>
      </w:r>
      <w:r w:rsidR="00C1136A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C1136A" w:rsidRPr="00757FE4">
        <w:rPr>
          <w:rFonts w:ascii="Times New Roman" w:hAnsi="Times New Roman" w:cs="Times New Roman"/>
          <w:sz w:val="24"/>
          <w:szCs w:val="24"/>
        </w:rPr>
        <w:t>-P4VP</w:t>
      </w:r>
      <w:r w:rsidR="00C1136A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="0079754A" w:rsidRPr="00757FE4">
        <w:rPr>
          <w:rFonts w:ascii="Times New Roman" w:hAnsi="Times New Roman" w:cs="Times New Roman"/>
          <w:sz w:val="24"/>
          <w:szCs w:val="24"/>
        </w:rPr>
        <w:t xml:space="preserve">seed micelles the </w:t>
      </w:r>
      <w:r w:rsidR="00BB52BF" w:rsidRPr="00757FE4">
        <w:rPr>
          <w:rFonts w:ascii="Times New Roman" w:hAnsi="Times New Roman" w:cs="Times New Roman"/>
          <w:sz w:val="24"/>
          <w:szCs w:val="24"/>
        </w:rPr>
        <w:t>goniometer (stage) tilt angle</w:t>
      </w:r>
      <w:r w:rsidR="004C5497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C1136A" w:rsidRPr="00757FE4">
        <w:rPr>
          <w:rFonts w:ascii="Times New Roman" w:hAnsi="Times New Roman" w:cs="Times New Roman"/>
          <w:sz w:val="24"/>
          <w:szCs w:val="24"/>
        </w:rPr>
        <w:t xml:space="preserve">was </w:t>
      </w:r>
      <w:r w:rsidR="004C5497" w:rsidRPr="00757FE4">
        <w:rPr>
          <w:rFonts w:ascii="Times New Roman" w:hAnsi="Times New Roman" w:cs="Times New Roman"/>
          <w:sz w:val="24"/>
          <w:szCs w:val="24"/>
        </w:rPr>
        <w:t xml:space="preserve">optimized to </w:t>
      </w:r>
      <w:r w:rsidR="00C1136A" w:rsidRPr="00757FE4">
        <w:rPr>
          <w:rFonts w:ascii="Times New Roman" w:hAnsi="Times New Roman" w:cs="Times New Roman"/>
          <w:sz w:val="24"/>
          <w:szCs w:val="24"/>
        </w:rPr>
        <w:t xml:space="preserve">provide </w:t>
      </w:r>
      <w:r w:rsidR="004C5497" w:rsidRPr="00757FE4">
        <w:rPr>
          <w:rFonts w:ascii="Times New Roman" w:hAnsi="Times New Roman" w:cs="Times New Roman"/>
          <w:sz w:val="24"/>
          <w:szCs w:val="24"/>
        </w:rPr>
        <w:t xml:space="preserve">the </w:t>
      </w:r>
      <w:r w:rsidR="002A6D48" w:rsidRPr="00757FE4">
        <w:rPr>
          <w:rFonts w:ascii="Times New Roman" w:hAnsi="Times New Roman" w:cs="Times New Roman"/>
          <w:sz w:val="24"/>
          <w:szCs w:val="24"/>
        </w:rPr>
        <w:t>cross-section of</w:t>
      </w:r>
      <w:r w:rsidR="004C5497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7D0C1D" w:rsidRPr="00757FE4">
        <w:rPr>
          <w:rFonts w:ascii="Times New Roman" w:hAnsi="Times New Roman" w:cs="Times New Roman"/>
          <w:sz w:val="24"/>
          <w:szCs w:val="24"/>
        </w:rPr>
        <w:t>seed-2 and seed-3 in</w:t>
      </w:r>
      <w:r w:rsidR="002A6D48" w:rsidRPr="00757FE4">
        <w:rPr>
          <w:rFonts w:ascii="Times New Roman" w:hAnsi="Times New Roman" w:cs="Times New Roman"/>
          <w:sz w:val="24"/>
          <w:szCs w:val="24"/>
        </w:rPr>
        <w:t xml:space="preserve"> orientation (iii)</w:t>
      </w:r>
      <w:r w:rsidR="007D0C1D" w:rsidRPr="00757FE4">
        <w:rPr>
          <w:rFonts w:ascii="Times New Roman" w:hAnsi="Times New Roman" w:cs="Times New Roman"/>
          <w:sz w:val="24"/>
          <w:szCs w:val="24"/>
        </w:rPr>
        <w:t>.</w:t>
      </w:r>
      <w:r w:rsidR="001E3237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C1136A" w:rsidRPr="00757FE4">
        <w:rPr>
          <w:rFonts w:ascii="Times New Roman" w:hAnsi="Times New Roman" w:cs="Times New Roman"/>
          <w:sz w:val="24"/>
          <w:szCs w:val="24"/>
        </w:rPr>
        <w:t xml:space="preserve">The </w:t>
      </w:r>
      <w:r w:rsidR="001E3237" w:rsidRPr="00757FE4">
        <w:rPr>
          <w:rFonts w:ascii="Times New Roman" w:hAnsi="Times New Roman" w:cs="Times New Roman"/>
          <w:sz w:val="24"/>
          <w:szCs w:val="24"/>
        </w:rPr>
        <w:t>results gave an oval</w:t>
      </w:r>
      <w:r w:rsidR="00B65F0E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1E3237" w:rsidRPr="00757FE4">
        <w:rPr>
          <w:rFonts w:ascii="Times New Roman" w:hAnsi="Times New Roman" w:cs="Times New Roman"/>
          <w:sz w:val="24"/>
          <w:szCs w:val="24"/>
        </w:rPr>
        <w:t xml:space="preserve">shape </w:t>
      </w:r>
      <w:r w:rsidR="00B65F0E" w:rsidRPr="00757FE4">
        <w:rPr>
          <w:rFonts w:ascii="Times New Roman" w:hAnsi="Times New Roman" w:cs="Times New Roman"/>
          <w:sz w:val="24"/>
          <w:szCs w:val="24"/>
        </w:rPr>
        <w:t xml:space="preserve">for </w:t>
      </w:r>
      <w:r w:rsidR="001E3237" w:rsidRPr="00757FE4">
        <w:rPr>
          <w:rFonts w:ascii="Times New Roman" w:hAnsi="Times New Roman" w:cs="Times New Roman"/>
          <w:sz w:val="24"/>
          <w:szCs w:val="24"/>
        </w:rPr>
        <w:t xml:space="preserve">the </w:t>
      </w:r>
      <w:r w:rsidR="00B65F0E" w:rsidRPr="00757FE4">
        <w:rPr>
          <w:rFonts w:ascii="Times New Roman" w:hAnsi="Times New Roman" w:cs="Times New Roman"/>
          <w:sz w:val="24"/>
          <w:szCs w:val="24"/>
        </w:rPr>
        <w:t xml:space="preserve">PFS core </w:t>
      </w:r>
      <w:r w:rsidR="001E3237" w:rsidRPr="00757FE4">
        <w:rPr>
          <w:rFonts w:ascii="Times New Roman" w:hAnsi="Times New Roman" w:cs="Times New Roman"/>
          <w:sz w:val="24"/>
          <w:szCs w:val="24"/>
        </w:rPr>
        <w:t xml:space="preserve">cross-section </w:t>
      </w:r>
      <w:r w:rsidR="00C1136A" w:rsidRPr="00757FE4">
        <w:rPr>
          <w:rFonts w:ascii="Times New Roman" w:hAnsi="Times New Roman" w:cs="Times New Roman"/>
          <w:sz w:val="24"/>
          <w:szCs w:val="24"/>
        </w:rPr>
        <w:t>(</w:t>
      </w:r>
      <w:r w:rsidR="00B65F0E" w:rsidRPr="00757FE4">
        <w:rPr>
          <w:rFonts w:ascii="Times New Roman" w:hAnsi="Times New Roman" w:cs="Times New Roman"/>
          <w:sz w:val="24"/>
          <w:szCs w:val="24"/>
        </w:rPr>
        <w:t xml:space="preserve">major axis </w:t>
      </w:r>
      <w:r w:rsidR="002D659D" w:rsidRPr="00757FE4">
        <w:rPr>
          <w:rFonts w:ascii="Times New Roman" w:hAnsi="Times New Roman" w:cs="Times New Roman"/>
          <w:sz w:val="24"/>
          <w:szCs w:val="24"/>
        </w:rPr>
        <w:t xml:space="preserve">= </w:t>
      </w:r>
      <w:r w:rsidR="00B65F0E" w:rsidRPr="00757FE4">
        <w:rPr>
          <w:rFonts w:ascii="Times New Roman" w:hAnsi="Times New Roman" w:cs="Times New Roman"/>
          <w:sz w:val="24"/>
          <w:szCs w:val="24"/>
        </w:rPr>
        <w:t xml:space="preserve">ca. 9.1 nm and a minor axis </w:t>
      </w:r>
      <w:r w:rsidR="002D659D" w:rsidRPr="00757FE4">
        <w:rPr>
          <w:rFonts w:ascii="Times New Roman" w:hAnsi="Times New Roman" w:cs="Times New Roman"/>
          <w:sz w:val="24"/>
          <w:szCs w:val="24"/>
        </w:rPr>
        <w:t xml:space="preserve">= </w:t>
      </w:r>
      <w:r w:rsidR="00B65F0E" w:rsidRPr="00757FE4">
        <w:rPr>
          <w:rFonts w:ascii="Times New Roman" w:hAnsi="Times New Roman" w:cs="Times New Roman"/>
          <w:sz w:val="24"/>
          <w:szCs w:val="24"/>
        </w:rPr>
        <w:t>ca. 7.9 nm).</w:t>
      </w:r>
    </w:p>
    <w:p w14:paraId="761AA7A6" w14:textId="28CAB699" w:rsidR="002C0AE2" w:rsidRPr="00757FE4" w:rsidRDefault="002C0AE2" w:rsidP="00593618">
      <w:pPr>
        <w:jc w:val="center"/>
        <w:rPr>
          <w:rFonts w:ascii="Times New Roman" w:hAnsi="Times New Roman" w:cs="Times New Roman"/>
        </w:rPr>
      </w:pPr>
      <w:r w:rsidRPr="00757FE4">
        <w:rPr>
          <w:rFonts w:ascii="Times New Roman" w:hAnsi="Times New Roman" w:cs="Times New Roman"/>
        </w:rPr>
        <w:br w:type="page"/>
      </w:r>
    </w:p>
    <w:p w14:paraId="779E83DC" w14:textId="77777777" w:rsidR="005F55D6" w:rsidRPr="00757FE4" w:rsidRDefault="002C0AE2" w:rsidP="00FA48B6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5697A0" wp14:editId="078CA1D6">
            <wp:extent cx="5400000" cy="6151946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151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5992B" w14:textId="38F32036" w:rsidR="00803360" w:rsidRPr="00757FE4" w:rsidRDefault="004C03F3" w:rsidP="005028FA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F94631" w:rsidRPr="00757FE4">
        <w:rPr>
          <w:rFonts w:ascii="Times New Roman" w:hAnsi="Times New Roman" w:cs="Times New Roman"/>
          <w:b/>
          <w:sz w:val="24"/>
          <w:szCs w:val="24"/>
        </w:rPr>
        <w:t>8</w:t>
      </w:r>
      <w:r w:rsidR="00803360" w:rsidRPr="00757FE4">
        <w:rPr>
          <w:rFonts w:ascii="Times New Roman" w:hAnsi="Times New Roman" w:cs="Times New Roman"/>
          <w:b/>
          <w:sz w:val="24"/>
          <w:szCs w:val="24"/>
        </w:rPr>
        <w:t>.</w:t>
      </w:r>
      <w:r w:rsidR="00D63CC1" w:rsidRPr="00757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CC1" w:rsidRPr="00757FE4">
        <w:rPr>
          <w:rFonts w:ascii="Times New Roman" w:hAnsi="Times New Roman" w:cs="Times New Roman"/>
          <w:sz w:val="24"/>
          <w:szCs w:val="24"/>
        </w:rPr>
        <w:t xml:space="preserve">(a) </w:t>
      </w:r>
      <w:r w:rsidR="00BA3ABA" w:rsidRPr="00757FE4">
        <w:rPr>
          <w:rFonts w:ascii="Times New Roman" w:hAnsi="Times New Roman" w:cs="Times New Roman"/>
          <w:sz w:val="24"/>
          <w:szCs w:val="24"/>
        </w:rPr>
        <w:t>A s</w:t>
      </w:r>
      <w:r w:rsidR="00D63CC1" w:rsidRPr="00757FE4">
        <w:rPr>
          <w:rFonts w:ascii="Times New Roman" w:hAnsi="Times New Roman" w:cs="Times New Roman"/>
          <w:sz w:val="24"/>
          <w:szCs w:val="24"/>
        </w:rPr>
        <w:t xml:space="preserve">chematic of the formation 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21B2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4364FE" w:rsidRPr="00757FE4">
        <w:rPr>
          <w:rFonts w:ascii="Times New Roman" w:hAnsi="Times New Roman" w:cs="Times New Roman"/>
          <w:sz w:val="24"/>
          <w:szCs w:val="24"/>
        </w:rPr>
        <w:t>nanofibers</w:t>
      </w:r>
      <w:r w:rsidR="004364FE">
        <w:rPr>
          <w:rFonts w:ascii="Times New Roman" w:hAnsi="Times New Roman" w:cs="Times New Roman"/>
          <w:sz w:val="24"/>
          <w:szCs w:val="24"/>
        </w:rPr>
        <w:t xml:space="preserve"> </w:t>
      </w:r>
      <w:r w:rsidR="00D63CC1" w:rsidRPr="00757FE4">
        <w:rPr>
          <w:rFonts w:ascii="Times New Roman" w:hAnsi="Times New Roman" w:cs="Times New Roman"/>
          <w:sz w:val="24"/>
          <w:szCs w:val="24"/>
        </w:rPr>
        <w:t xml:space="preserve">by seeded growth. (b) The Cryo-TEM images of the </w:t>
      </w:r>
      <w:r w:rsidR="004364FE" w:rsidRPr="00757FE4">
        <w:rPr>
          <w:rFonts w:ascii="Times New Roman" w:hAnsi="Times New Roman" w:cs="Times New Roman"/>
          <w:sz w:val="24"/>
          <w:szCs w:val="24"/>
        </w:rPr>
        <w:t>PFS</w:t>
      </w:r>
      <w:r w:rsidR="004364FE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4364FE" w:rsidRPr="00757FE4">
        <w:rPr>
          <w:rFonts w:ascii="Times New Roman" w:hAnsi="Times New Roman" w:cs="Times New Roman"/>
          <w:sz w:val="24"/>
          <w:szCs w:val="24"/>
        </w:rPr>
        <w:t>-</w:t>
      </w:r>
      <w:r w:rsidR="004364FE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4364FE" w:rsidRPr="00757FE4">
        <w:rPr>
          <w:rFonts w:ascii="Times New Roman" w:hAnsi="Times New Roman" w:cs="Times New Roman"/>
          <w:sz w:val="24"/>
          <w:szCs w:val="24"/>
        </w:rPr>
        <w:t>-P4VP</w:t>
      </w:r>
      <w:r w:rsidR="004364FE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63CC1" w:rsidRPr="00757FE4">
        <w:rPr>
          <w:rFonts w:ascii="Times New Roman" w:hAnsi="Times New Roman" w:cs="Times New Roman"/>
          <w:sz w:val="24"/>
          <w:szCs w:val="24"/>
        </w:rPr>
        <w:t>nanofibers</w:t>
      </w:r>
      <w:r w:rsidR="00A93714" w:rsidRPr="00757FE4">
        <w:rPr>
          <w:rFonts w:ascii="Times New Roman" w:hAnsi="Times New Roman" w:cs="Times New Roman"/>
          <w:sz w:val="24"/>
          <w:szCs w:val="24"/>
        </w:rPr>
        <w:t xml:space="preserve"> (</w:t>
      </w:r>
      <w:r w:rsidR="00A93714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A93714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A93714" w:rsidRPr="00757FE4">
        <w:rPr>
          <w:rFonts w:ascii="Times New Roman" w:hAnsi="Times New Roman" w:cs="Times New Roman"/>
          <w:sz w:val="24"/>
          <w:szCs w:val="24"/>
        </w:rPr>
        <w:t xml:space="preserve">= 759 nm, </w:t>
      </w:r>
      <w:r w:rsidR="00A93714" w:rsidRPr="00757FE4">
        <w:rPr>
          <w:rFonts w:ascii="Times New Roman" w:hAnsi="Times New Roman" w:cs="Times New Roman"/>
          <w:i/>
          <w:sz w:val="24"/>
          <w:szCs w:val="24"/>
        </w:rPr>
        <w:t>Ð</w:t>
      </w:r>
      <w:r w:rsidR="00A93714" w:rsidRPr="00757FE4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A93714" w:rsidRPr="00757FE4">
        <w:rPr>
          <w:rFonts w:ascii="Times New Roman" w:hAnsi="Times New Roman" w:cs="Times New Roman"/>
          <w:sz w:val="24"/>
          <w:szCs w:val="24"/>
        </w:rPr>
        <w:t xml:space="preserve"> = 1.03) </w:t>
      </w:r>
      <w:r w:rsidR="0017039B" w:rsidRPr="00757FE4">
        <w:rPr>
          <w:rFonts w:ascii="Times New Roman" w:hAnsi="Times New Roman" w:cs="Times New Roman"/>
          <w:sz w:val="24"/>
          <w:szCs w:val="24"/>
        </w:rPr>
        <w:t xml:space="preserve">in frozen </w:t>
      </w:r>
      <w:r w:rsidR="005028FA" w:rsidRPr="00757FE4">
        <w:rPr>
          <w:rFonts w:ascii="Times New Roman" w:hAnsi="Times New Roman" w:cs="Times New Roman"/>
          <w:sz w:val="24"/>
          <w:szCs w:val="24"/>
        </w:rPr>
        <w:t>isopropanol</w:t>
      </w:r>
      <w:r w:rsidR="0017039B" w:rsidRPr="00757FE4">
        <w:rPr>
          <w:rFonts w:ascii="Times New Roman" w:hAnsi="Times New Roman" w:cs="Times New Roman"/>
          <w:sz w:val="24"/>
          <w:szCs w:val="24"/>
        </w:rPr>
        <w:t>.</w:t>
      </w:r>
    </w:p>
    <w:p w14:paraId="0FABEA69" w14:textId="32E88A10" w:rsidR="00507A16" w:rsidRPr="00757FE4" w:rsidRDefault="00507A16" w:rsidP="00731147">
      <w:pPr>
        <w:rPr>
          <w:rFonts w:ascii="Times New Roman" w:hAnsi="Times New Roman" w:cs="Times New Roman"/>
          <w:b/>
          <w:sz w:val="24"/>
          <w:szCs w:val="24"/>
        </w:rPr>
      </w:pPr>
    </w:p>
    <w:p w14:paraId="45E8D0C5" w14:textId="46D91AED" w:rsidR="005028FA" w:rsidRPr="00757FE4" w:rsidRDefault="005028FA" w:rsidP="00731147">
      <w:pPr>
        <w:rPr>
          <w:rFonts w:ascii="Times New Roman" w:hAnsi="Times New Roman" w:cs="Times New Roman"/>
          <w:b/>
          <w:sz w:val="24"/>
          <w:szCs w:val="24"/>
        </w:rPr>
      </w:pPr>
      <w:r w:rsidRPr="00757FE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6F97158" wp14:editId="450B437F">
            <wp:extent cx="6120000" cy="275167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t="5160"/>
                    <a:stretch/>
                  </pic:blipFill>
                  <pic:spPr bwMode="auto">
                    <a:xfrm>
                      <a:off x="0" y="0"/>
                      <a:ext cx="6120000" cy="275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25A9E" w14:textId="62278098" w:rsidR="00507A16" w:rsidRPr="00757FE4" w:rsidRDefault="004C03F3" w:rsidP="00D932CD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F94631" w:rsidRPr="00757FE4">
        <w:rPr>
          <w:rFonts w:ascii="Times New Roman" w:hAnsi="Times New Roman" w:cs="Times New Roman"/>
          <w:b/>
          <w:sz w:val="24"/>
          <w:szCs w:val="24"/>
        </w:rPr>
        <w:t>9</w:t>
      </w:r>
      <w:r w:rsidR="00507A16" w:rsidRPr="00757F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7A16" w:rsidRPr="00757FE4">
        <w:rPr>
          <w:rFonts w:ascii="Times New Roman" w:hAnsi="Times New Roman" w:cs="Times New Roman"/>
          <w:sz w:val="24"/>
          <w:szCs w:val="24"/>
        </w:rPr>
        <w:t xml:space="preserve">(a) </w:t>
      </w:r>
      <w:r w:rsidR="00D735BE" w:rsidRPr="00757FE4">
        <w:rPr>
          <w:rFonts w:ascii="Times New Roman" w:hAnsi="Times New Roman" w:cs="Times New Roman"/>
          <w:sz w:val="24"/>
          <w:szCs w:val="24"/>
        </w:rPr>
        <w:t>Contrast-enhanced cryo-TEM image of the</w:t>
      </w:r>
      <w:r w:rsidR="00134F6D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134F6D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D735BE" w:rsidRPr="00757FE4">
        <w:rPr>
          <w:rFonts w:ascii="Times New Roman" w:hAnsi="Times New Roman" w:cs="Times New Roman"/>
          <w:sz w:val="24"/>
          <w:szCs w:val="24"/>
        </w:rPr>
        <w:t xml:space="preserve">nanofiber </w:t>
      </w:r>
      <w:r w:rsidR="00A93714" w:rsidRPr="00757FE4">
        <w:rPr>
          <w:rFonts w:ascii="Times New Roman" w:hAnsi="Times New Roman" w:cs="Times New Roman"/>
          <w:sz w:val="24"/>
          <w:szCs w:val="24"/>
        </w:rPr>
        <w:t>(</w:t>
      </w:r>
      <w:r w:rsidR="00A93714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A93714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A93714" w:rsidRPr="00757FE4">
        <w:rPr>
          <w:rFonts w:ascii="Times New Roman" w:hAnsi="Times New Roman" w:cs="Times New Roman"/>
          <w:sz w:val="24"/>
          <w:szCs w:val="24"/>
        </w:rPr>
        <w:t xml:space="preserve">= 759 nm, </w:t>
      </w:r>
      <w:r w:rsidR="00A93714" w:rsidRPr="00757FE4">
        <w:rPr>
          <w:rFonts w:ascii="Times New Roman" w:hAnsi="Times New Roman" w:cs="Times New Roman"/>
          <w:i/>
          <w:sz w:val="24"/>
          <w:szCs w:val="24"/>
        </w:rPr>
        <w:t>Ð</w:t>
      </w:r>
      <w:r w:rsidR="00A93714" w:rsidRPr="00757FE4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A93714" w:rsidRPr="00757FE4">
        <w:rPr>
          <w:rFonts w:ascii="Times New Roman" w:hAnsi="Times New Roman" w:cs="Times New Roman"/>
          <w:sz w:val="24"/>
          <w:szCs w:val="24"/>
        </w:rPr>
        <w:t xml:space="preserve"> = 1.03) </w:t>
      </w:r>
      <w:r w:rsidR="00134F6D" w:rsidRPr="00757FE4">
        <w:rPr>
          <w:rFonts w:ascii="Times New Roman" w:hAnsi="Times New Roman" w:cs="Times New Roman"/>
          <w:sz w:val="24"/>
          <w:szCs w:val="24"/>
        </w:rPr>
        <w:t xml:space="preserve">in solution of isopropanol. </w:t>
      </w:r>
      <w:r w:rsidR="00507A16" w:rsidRPr="00757FE4">
        <w:rPr>
          <w:rFonts w:ascii="Times New Roman" w:hAnsi="Times New Roman" w:cs="Times New Roman"/>
          <w:sz w:val="24"/>
          <w:szCs w:val="24"/>
        </w:rPr>
        <w:t xml:space="preserve">(b) </w:t>
      </w:r>
      <w:r w:rsidR="00D735BE" w:rsidRPr="00757FE4">
        <w:rPr>
          <w:rFonts w:ascii="Times New Roman" w:hAnsi="Times New Roman" w:cs="Times New Roman"/>
          <w:sz w:val="24"/>
          <w:szCs w:val="24"/>
        </w:rPr>
        <w:t>The color-inverted image of (a)</w:t>
      </w:r>
      <w:r w:rsidR="00507A16" w:rsidRPr="00757FE4">
        <w:rPr>
          <w:rFonts w:ascii="Times New Roman" w:hAnsi="Times New Roman" w:cs="Times New Roman"/>
          <w:sz w:val="24"/>
          <w:szCs w:val="24"/>
        </w:rPr>
        <w:t>.</w:t>
      </w:r>
    </w:p>
    <w:p w14:paraId="01184D83" w14:textId="77777777" w:rsidR="00507A16" w:rsidRPr="00757FE4" w:rsidRDefault="00507A16" w:rsidP="003A53CD">
      <w:pPr>
        <w:rPr>
          <w:rFonts w:ascii="Times New Roman" w:hAnsi="Times New Roman" w:cs="Times New Roman"/>
          <w:b/>
          <w:sz w:val="24"/>
          <w:szCs w:val="24"/>
        </w:rPr>
      </w:pPr>
    </w:p>
    <w:p w14:paraId="6926118E" w14:textId="35B35668" w:rsidR="0083241F" w:rsidRDefault="004C03F3" w:rsidP="00BB0963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br w:type="page"/>
      </w:r>
      <w:r w:rsidR="00587DAE" w:rsidRPr="00BB09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AA8AAA" wp14:editId="65EC4DB1">
            <wp:extent cx="5940000" cy="624821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6248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9804D" w14:textId="3BEAD832" w:rsidR="0083241F" w:rsidRPr="0083241F" w:rsidRDefault="007D1D08" w:rsidP="00BB0963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Pr="00757F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45AF" w:rsidRPr="00A407F7">
        <w:rPr>
          <w:rFonts w:ascii="Times New Roman" w:hAnsi="Times New Roman" w:cs="Times New Roman"/>
          <w:sz w:val="24"/>
          <w:szCs w:val="24"/>
        </w:rPr>
        <w:t>(</w:t>
      </w:r>
      <w:r w:rsidR="007945AF">
        <w:rPr>
          <w:rFonts w:ascii="Times New Roman" w:hAnsi="Times New Roman" w:cs="Times New Roman" w:hint="eastAsia"/>
          <w:sz w:val="24"/>
          <w:szCs w:val="24"/>
        </w:rPr>
        <w:t>a</w:t>
      </w:r>
      <w:r w:rsidR="007945AF" w:rsidRPr="00A407F7">
        <w:rPr>
          <w:rFonts w:ascii="Times New Roman" w:hAnsi="Times New Roman" w:cs="Times New Roman"/>
          <w:sz w:val="24"/>
          <w:szCs w:val="24"/>
        </w:rPr>
        <w:t>) Model of the nanofiber (left) and corona (right) to show the gap between two strands of corona-forming block of PFS</w:t>
      </w:r>
      <w:r w:rsidR="007945AF" w:rsidRPr="00A407F7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7945AF" w:rsidRPr="00A407F7">
        <w:rPr>
          <w:rFonts w:ascii="Times New Roman" w:hAnsi="Times New Roman" w:cs="Times New Roman"/>
          <w:sz w:val="24"/>
          <w:szCs w:val="24"/>
        </w:rPr>
        <w:t>-</w:t>
      </w:r>
      <w:r w:rsidR="007945AF" w:rsidRPr="00A407F7">
        <w:rPr>
          <w:rFonts w:ascii="Times New Roman" w:hAnsi="Times New Roman" w:cs="Times New Roman"/>
          <w:i/>
          <w:sz w:val="24"/>
          <w:szCs w:val="24"/>
        </w:rPr>
        <w:t>b</w:t>
      </w:r>
      <w:r w:rsidR="007945AF" w:rsidRPr="00A407F7">
        <w:rPr>
          <w:rFonts w:ascii="Times New Roman" w:hAnsi="Times New Roman" w:cs="Times New Roman"/>
          <w:sz w:val="24"/>
          <w:szCs w:val="24"/>
        </w:rPr>
        <w:t>-P4VP</w:t>
      </w:r>
      <w:r w:rsidR="007945AF" w:rsidRPr="00A407F7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7945AF" w:rsidRPr="00A407F7">
        <w:rPr>
          <w:rFonts w:ascii="Times New Roman" w:hAnsi="Times New Roman" w:cs="Times New Roman"/>
          <w:sz w:val="24"/>
          <w:szCs w:val="24"/>
        </w:rPr>
        <w:t xml:space="preserve">. </w:t>
      </w:r>
      <w:r w:rsidR="0083241F" w:rsidRPr="00BB0963">
        <w:rPr>
          <w:rFonts w:ascii="Times New Roman" w:hAnsi="Times New Roman" w:cs="Times New Roman"/>
          <w:sz w:val="24"/>
          <w:szCs w:val="24"/>
        </w:rPr>
        <w:t>(</w:t>
      </w:r>
      <w:r w:rsidR="007945AF">
        <w:rPr>
          <w:rFonts w:ascii="Times New Roman" w:hAnsi="Times New Roman" w:cs="Times New Roman" w:hint="eastAsia"/>
          <w:sz w:val="24"/>
          <w:szCs w:val="24"/>
        </w:rPr>
        <w:t>b</w:t>
      </w:r>
      <w:r w:rsidR="0083241F" w:rsidRPr="00BB0963">
        <w:rPr>
          <w:rFonts w:ascii="Times New Roman" w:hAnsi="Times New Roman" w:cs="Times New Roman"/>
          <w:sz w:val="24"/>
          <w:szCs w:val="24"/>
        </w:rPr>
        <w:t>) High resolution cryo-TEM images of PFS</w:t>
      </w:r>
      <w:r w:rsidR="0083241F" w:rsidRPr="00BB0963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83241F" w:rsidRPr="00BB0963">
        <w:rPr>
          <w:rFonts w:ascii="Times New Roman" w:hAnsi="Times New Roman" w:cs="Times New Roman"/>
          <w:sz w:val="24"/>
          <w:szCs w:val="24"/>
        </w:rPr>
        <w:t>-</w:t>
      </w:r>
      <w:r w:rsidR="0083241F" w:rsidRPr="00BB0963">
        <w:rPr>
          <w:rFonts w:ascii="Times New Roman" w:hAnsi="Times New Roman" w:cs="Times New Roman"/>
          <w:i/>
          <w:sz w:val="24"/>
          <w:szCs w:val="24"/>
        </w:rPr>
        <w:t>b</w:t>
      </w:r>
      <w:r w:rsidR="0083241F" w:rsidRPr="00BB0963">
        <w:rPr>
          <w:rFonts w:ascii="Times New Roman" w:hAnsi="Times New Roman" w:cs="Times New Roman"/>
          <w:sz w:val="24"/>
          <w:szCs w:val="24"/>
        </w:rPr>
        <w:t>-P4VP</w:t>
      </w:r>
      <w:r w:rsidR="0083241F" w:rsidRPr="00BB0963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83241F" w:rsidRPr="00BB0963">
        <w:rPr>
          <w:rFonts w:ascii="Times New Roman" w:hAnsi="Times New Roman" w:cs="Times New Roman"/>
          <w:sz w:val="24"/>
          <w:szCs w:val="24"/>
        </w:rPr>
        <w:t xml:space="preserve"> nanofibers (</w:t>
      </w:r>
      <w:r w:rsidR="0083241F" w:rsidRPr="00BB0963">
        <w:rPr>
          <w:rFonts w:ascii="Times New Roman" w:hAnsi="Times New Roman" w:cs="Times New Roman"/>
          <w:i/>
          <w:sz w:val="24"/>
          <w:szCs w:val="24"/>
        </w:rPr>
        <w:t>L</w:t>
      </w:r>
      <w:r w:rsidR="0083241F" w:rsidRPr="00BB0963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83241F" w:rsidRPr="00BB0963">
        <w:rPr>
          <w:rFonts w:ascii="Times New Roman" w:hAnsi="Times New Roman" w:cs="Times New Roman"/>
          <w:sz w:val="24"/>
          <w:szCs w:val="24"/>
        </w:rPr>
        <w:t xml:space="preserve">= 759 nm, </w:t>
      </w:r>
      <w:r w:rsidR="0083241F" w:rsidRPr="00BB0963">
        <w:rPr>
          <w:rFonts w:ascii="Times New Roman" w:hAnsi="Times New Roman" w:cs="Times New Roman"/>
          <w:i/>
          <w:sz w:val="24"/>
          <w:szCs w:val="24"/>
        </w:rPr>
        <w:t>Ð</w:t>
      </w:r>
      <w:r w:rsidR="0083241F" w:rsidRPr="00BB0963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83241F" w:rsidRPr="00BB0963">
        <w:rPr>
          <w:rFonts w:ascii="Times New Roman" w:hAnsi="Times New Roman" w:cs="Times New Roman"/>
          <w:sz w:val="24"/>
          <w:szCs w:val="24"/>
        </w:rPr>
        <w:t xml:space="preserve"> = 1.03</w:t>
      </w:r>
      <w:r w:rsidR="004364FE">
        <w:rPr>
          <w:rFonts w:ascii="Times New Roman" w:hAnsi="Times New Roman" w:cs="Times New Roman"/>
          <w:sz w:val="24"/>
          <w:szCs w:val="24"/>
        </w:rPr>
        <w:t xml:space="preserve"> </w:t>
      </w:r>
      <w:r w:rsidR="0083241F" w:rsidRPr="00BB0963">
        <w:rPr>
          <w:rFonts w:ascii="Times New Roman" w:hAnsi="Times New Roman" w:cs="Times New Roman"/>
          <w:sz w:val="24"/>
          <w:szCs w:val="24"/>
        </w:rPr>
        <w:t>in a frozen solution of isopropanol at ~90 K. Right: Magnified image with a selected coronal area highlighted by yellow. Inset: FFT image of the selected square-area highlighted by dashed line. (</w:t>
      </w:r>
      <w:r w:rsidR="007945AF">
        <w:rPr>
          <w:rFonts w:ascii="Times New Roman" w:hAnsi="Times New Roman" w:cs="Times New Roman" w:hint="eastAsia"/>
          <w:sz w:val="24"/>
          <w:szCs w:val="24"/>
        </w:rPr>
        <w:t>c</w:t>
      </w:r>
      <w:r w:rsidR="0083241F" w:rsidRPr="00BB0963">
        <w:rPr>
          <w:rFonts w:ascii="Times New Roman" w:hAnsi="Times New Roman" w:cs="Times New Roman"/>
          <w:sz w:val="24"/>
          <w:szCs w:val="24"/>
        </w:rPr>
        <w:t xml:space="preserve">) Inverse-FFT image obtained from the selected </w:t>
      </w:r>
      <w:r w:rsidR="00587DAE">
        <w:rPr>
          <w:rFonts w:ascii="Times New Roman" w:hAnsi="Times New Roman" w:cs="Times New Roman" w:hint="eastAsia"/>
          <w:sz w:val="24"/>
          <w:szCs w:val="24"/>
        </w:rPr>
        <w:t xml:space="preserve">square </w:t>
      </w:r>
      <w:r w:rsidR="0083241F" w:rsidRPr="00BB0963">
        <w:rPr>
          <w:rFonts w:ascii="Times New Roman" w:hAnsi="Times New Roman" w:cs="Times New Roman"/>
          <w:sz w:val="24"/>
          <w:szCs w:val="24"/>
        </w:rPr>
        <w:t>area in (</w:t>
      </w:r>
      <w:r w:rsidR="00587DAE">
        <w:rPr>
          <w:rFonts w:ascii="Times New Roman" w:hAnsi="Times New Roman" w:cs="Times New Roman" w:hint="eastAsia"/>
          <w:sz w:val="24"/>
          <w:szCs w:val="24"/>
        </w:rPr>
        <w:t>b</w:t>
      </w:r>
      <w:r w:rsidR="0083241F" w:rsidRPr="00BB0963">
        <w:rPr>
          <w:rFonts w:ascii="Times New Roman" w:hAnsi="Times New Roman" w:cs="Times New Roman"/>
          <w:sz w:val="24"/>
          <w:szCs w:val="24"/>
        </w:rPr>
        <w:t xml:space="preserve">) to display the gap between two strands of the P4VP corona-forming block. </w:t>
      </w:r>
      <w:r w:rsidR="00587DAE" w:rsidRPr="00587DAE">
        <w:rPr>
          <w:rFonts w:ascii="Times New Roman" w:hAnsi="Times New Roman" w:cs="Times New Roman"/>
          <w:sz w:val="24"/>
          <w:szCs w:val="24"/>
        </w:rPr>
        <w:t>Inset: FFT pattern of (</w:t>
      </w:r>
      <w:r w:rsidR="00587DAE">
        <w:rPr>
          <w:rFonts w:ascii="Times New Roman" w:hAnsi="Times New Roman" w:cs="Times New Roman" w:hint="eastAsia"/>
          <w:sz w:val="24"/>
          <w:szCs w:val="24"/>
        </w:rPr>
        <w:t>c</w:t>
      </w:r>
      <w:r w:rsidR="00587DAE" w:rsidRPr="00587DAE">
        <w:rPr>
          <w:rFonts w:ascii="Times New Roman" w:hAnsi="Times New Roman" w:cs="Times New Roman"/>
          <w:sz w:val="24"/>
          <w:szCs w:val="24"/>
        </w:rPr>
        <w:t xml:space="preserve">). </w:t>
      </w:r>
      <w:r w:rsidR="0083241F" w:rsidRPr="00BB0963">
        <w:rPr>
          <w:rFonts w:ascii="Times New Roman" w:hAnsi="Times New Roman" w:cs="Times New Roman"/>
          <w:sz w:val="24"/>
          <w:szCs w:val="24"/>
        </w:rPr>
        <w:t>(d) Intensity profile obtained from the yellow highlighted area in (</w:t>
      </w:r>
      <w:r w:rsidR="007945AF">
        <w:rPr>
          <w:rFonts w:ascii="Times New Roman" w:hAnsi="Times New Roman" w:cs="Times New Roman" w:hint="eastAsia"/>
          <w:sz w:val="24"/>
          <w:szCs w:val="24"/>
        </w:rPr>
        <w:t>c</w:t>
      </w:r>
      <w:r w:rsidR="0083241F" w:rsidRPr="00BB0963">
        <w:rPr>
          <w:rFonts w:ascii="Times New Roman" w:hAnsi="Times New Roman" w:cs="Times New Roman"/>
          <w:sz w:val="24"/>
          <w:szCs w:val="24"/>
        </w:rPr>
        <w:t>) to measure the gap between two strands of the corona-forming block of PFS</w:t>
      </w:r>
      <w:r w:rsidR="0083241F" w:rsidRPr="00BB0963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83241F" w:rsidRPr="00BB0963">
        <w:rPr>
          <w:rFonts w:ascii="Times New Roman" w:hAnsi="Times New Roman" w:cs="Times New Roman"/>
          <w:sz w:val="24"/>
          <w:szCs w:val="24"/>
        </w:rPr>
        <w:t>-</w:t>
      </w:r>
      <w:r w:rsidR="0083241F" w:rsidRPr="00BB0963">
        <w:rPr>
          <w:rFonts w:ascii="Times New Roman" w:hAnsi="Times New Roman" w:cs="Times New Roman"/>
          <w:i/>
          <w:sz w:val="24"/>
          <w:szCs w:val="24"/>
        </w:rPr>
        <w:t>b</w:t>
      </w:r>
      <w:r w:rsidR="0083241F" w:rsidRPr="00BB0963">
        <w:rPr>
          <w:rFonts w:ascii="Times New Roman" w:hAnsi="Times New Roman" w:cs="Times New Roman"/>
          <w:sz w:val="24"/>
          <w:szCs w:val="24"/>
        </w:rPr>
        <w:t>-P4VP</w:t>
      </w:r>
      <w:r w:rsidR="0083241F" w:rsidRPr="00BB0963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AD3A21">
        <w:rPr>
          <w:rFonts w:ascii="Times New Roman" w:hAnsi="Times New Roman" w:cs="Times New Roman"/>
          <w:sz w:val="24"/>
          <w:szCs w:val="24"/>
        </w:rPr>
        <w:t>. T</w:t>
      </w:r>
      <w:r w:rsidR="0083241F" w:rsidRPr="00BB0963">
        <w:rPr>
          <w:rFonts w:ascii="Times New Roman" w:hAnsi="Times New Roman" w:cs="Times New Roman"/>
          <w:sz w:val="24"/>
          <w:szCs w:val="24"/>
        </w:rPr>
        <w:t>he corresponding area was also highlighted in (</w:t>
      </w:r>
      <w:r w:rsidR="007945AF">
        <w:rPr>
          <w:rFonts w:ascii="Times New Roman" w:hAnsi="Times New Roman" w:cs="Times New Roman" w:hint="eastAsia"/>
          <w:sz w:val="24"/>
          <w:szCs w:val="24"/>
        </w:rPr>
        <w:t>b</w:t>
      </w:r>
      <w:r w:rsidR="0083241F" w:rsidRPr="00BB0963">
        <w:rPr>
          <w:rFonts w:ascii="Times New Roman" w:hAnsi="Times New Roman" w:cs="Times New Roman"/>
          <w:sz w:val="24"/>
          <w:szCs w:val="24"/>
        </w:rPr>
        <w:t>).</w:t>
      </w:r>
      <w:r w:rsidR="0083241F" w:rsidRPr="0083241F">
        <w:rPr>
          <w:rFonts w:ascii="Times New Roman" w:hAnsi="Times New Roman" w:cs="Times New Roman"/>
          <w:sz w:val="24"/>
          <w:szCs w:val="24"/>
        </w:rPr>
        <w:br w:type="page"/>
      </w:r>
    </w:p>
    <w:p w14:paraId="2E900753" w14:textId="77777777" w:rsidR="004C03F3" w:rsidRPr="00757FE4" w:rsidRDefault="004C03F3">
      <w:pPr>
        <w:rPr>
          <w:rFonts w:ascii="Times New Roman" w:hAnsi="Times New Roman" w:cs="Times New Roman"/>
          <w:sz w:val="24"/>
          <w:szCs w:val="24"/>
        </w:rPr>
      </w:pPr>
    </w:p>
    <w:p w14:paraId="7E41BF0A" w14:textId="46C41C2B" w:rsidR="00266623" w:rsidRPr="00757FE4" w:rsidRDefault="00F966A8" w:rsidP="003A53CD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7C2C82" wp14:editId="3803F565">
            <wp:extent cx="6120000" cy="444891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448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ADA38" w14:textId="3B74C7E0" w:rsidR="00266623" w:rsidRPr="00757FE4" w:rsidRDefault="004C03F3" w:rsidP="003A53CD">
      <w:pPr>
        <w:jc w:val="both"/>
        <w:rPr>
          <w:rFonts w:ascii="Times New Roman" w:hAnsi="Times New Roman" w:cs="Times New Roman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3A1EBC" w:rsidRPr="00757FE4">
        <w:rPr>
          <w:rFonts w:ascii="Times New Roman" w:hAnsi="Times New Roman" w:cs="Times New Roman"/>
          <w:b/>
          <w:sz w:val="24"/>
          <w:szCs w:val="24"/>
        </w:rPr>
        <w:t>1</w:t>
      </w:r>
      <w:r w:rsidR="003A1EBC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266623" w:rsidRPr="00757FE4">
        <w:rPr>
          <w:rFonts w:ascii="Times New Roman" w:hAnsi="Times New Roman" w:cs="Times New Roman"/>
          <w:b/>
          <w:sz w:val="24"/>
          <w:szCs w:val="24"/>
        </w:rPr>
        <w:t>.</w:t>
      </w:r>
      <w:r w:rsidR="00266623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0F738E" w:rsidRPr="00757FE4">
        <w:rPr>
          <w:rFonts w:ascii="Times New Roman" w:hAnsi="Times New Roman" w:cs="Times New Roman"/>
          <w:sz w:val="24"/>
          <w:szCs w:val="24"/>
        </w:rPr>
        <w:t>(a) The chemical structure of PFS</w:t>
      </w:r>
      <w:r w:rsidR="000F738E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0F738E" w:rsidRPr="00757FE4">
        <w:rPr>
          <w:rFonts w:ascii="Times New Roman" w:hAnsi="Times New Roman" w:cs="Times New Roman"/>
          <w:sz w:val="24"/>
          <w:szCs w:val="24"/>
        </w:rPr>
        <w:t>-</w:t>
      </w:r>
      <w:r w:rsidR="000F738E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0F738E" w:rsidRPr="00757FE4">
        <w:rPr>
          <w:rFonts w:ascii="Times New Roman" w:hAnsi="Times New Roman" w:cs="Times New Roman"/>
          <w:sz w:val="24"/>
          <w:szCs w:val="24"/>
        </w:rPr>
        <w:t>-P4VP</w:t>
      </w:r>
      <w:r w:rsidR="000F738E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0F738E" w:rsidRPr="00757FE4">
        <w:rPr>
          <w:rFonts w:ascii="Times New Roman" w:hAnsi="Times New Roman" w:cs="Times New Roman"/>
          <w:sz w:val="24"/>
          <w:szCs w:val="24"/>
        </w:rPr>
        <w:t xml:space="preserve"> in this study. (b) The fully-extended chain length demonstrated by modeling of P4VP</w:t>
      </w:r>
      <w:r w:rsidR="000F738E" w:rsidRPr="00506E48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0F738E" w:rsidRPr="00757FE4">
        <w:rPr>
          <w:rFonts w:ascii="Times New Roman" w:hAnsi="Times New Roman" w:cs="Times New Roman"/>
          <w:sz w:val="24"/>
          <w:szCs w:val="24"/>
        </w:rPr>
        <w:t xml:space="preserve"> homopolymer. (c) The energy-minimized model of the monomer of P4VP</w:t>
      </w:r>
      <w:r w:rsidR="000F738E" w:rsidRPr="00506E48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0F738E" w:rsidRPr="00757FE4">
        <w:rPr>
          <w:rFonts w:ascii="Times New Roman" w:hAnsi="Times New Roman" w:cs="Times New Roman"/>
          <w:sz w:val="24"/>
          <w:szCs w:val="24"/>
        </w:rPr>
        <w:t xml:space="preserve"> homopolymer. (d) A cross-section</w:t>
      </w:r>
      <w:r w:rsidR="000F738E">
        <w:rPr>
          <w:rFonts w:ascii="Times New Roman" w:hAnsi="Times New Roman" w:cs="Times New Roman" w:hint="eastAsia"/>
          <w:sz w:val="24"/>
          <w:szCs w:val="24"/>
        </w:rPr>
        <w:t xml:space="preserve"> view</w:t>
      </w:r>
      <w:r w:rsidR="000F738E" w:rsidRPr="00757FE4">
        <w:rPr>
          <w:rFonts w:ascii="Times New Roman" w:hAnsi="Times New Roman" w:cs="Times New Roman"/>
          <w:sz w:val="24"/>
          <w:szCs w:val="24"/>
        </w:rPr>
        <w:t xml:space="preserve">, (e) a perspective view and (f) </w:t>
      </w:r>
      <w:r w:rsidR="000F738E">
        <w:rPr>
          <w:rFonts w:ascii="Times New Roman" w:hAnsi="Times New Roman" w:cs="Times New Roman" w:hint="eastAsia"/>
          <w:sz w:val="24"/>
          <w:szCs w:val="24"/>
        </w:rPr>
        <w:t>a side-on</w:t>
      </w:r>
      <w:r w:rsidR="000F738E" w:rsidRPr="00757FE4">
        <w:rPr>
          <w:rFonts w:ascii="Times New Roman" w:hAnsi="Times New Roman" w:cs="Times New Roman"/>
          <w:sz w:val="24"/>
          <w:szCs w:val="24"/>
        </w:rPr>
        <w:t xml:space="preserve"> view of the P4VP</w:t>
      </w:r>
      <w:r w:rsidR="000F738E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0F738E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0F738E">
        <w:rPr>
          <w:rFonts w:ascii="Times New Roman" w:hAnsi="Times New Roman" w:cs="Times New Roman" w:hint="eastAsia"/>
          <w:sz w:val="24"/>
          <w:szCs w:val="24"/>
        </w:rPr>
        <w:t>corona strand</w:t>
      </w:r>
      <w:r w:rsidR="000F738E" w:rsidRPr="00757FE4" w:rsidDel="003F39C2">
        <w:rPr>
          <w:rFonts w:ascii="Times New Roman" w:hAnsi="Times New Roman" w:cs="Times New Roman"/>
          <w:sz w:val="24"/>
          <w:szCs w:val="24"/>
        </w:rPr>
        <w:t xml:space="preserve"> </w:t>
      </w:r>
      <w:r w:rsidR="000F738E" w:rsidRPr="00757FE4">
        <w:rPr>
          <w:rFonts w:ascii="Times New Roman" w:hAnsi="Times New Roman" w:cs="Times New Roman"/>
          <w:sz w:val="24"/>
          <w:szCs w:val="24"/>
        </w:rPr>
        <w:t>based on the simulated model of the P4VP</w:t>
      </w:r>
      <w:r w:rsidR="000F738E" w:rsidRPr="00506E48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0F738E" w:rsidRPr="00757FE4">
        <w:rPr>
          <w:rFonts w:ascii="Times New Roman" w:hAnsi="Times New Roman" w:cs="Times New Roman"/>
          <w:sz w:val="24"/>
          <w:szCs w:val="24"/>
        </w:rPr>
        <w:t xml:space="preserve"> corona chain. (Atom coloring: gray = C, white = H, red = O, blue = N, yellow = S, dark yellow = Si)</w:t>
      </w:r>
      <w:r w:rsidR="000F738E">
        <w:rPr>
          <w:rFonts w:ascii="Times New Roman" w:hAnsi="Times New Roman" w:cs="Times New Roman" w:hint="eastAsia"/>
          <w:sz w:val="24"/>
          <w:szCs w:val="24"/>
        </w:rPr>
        <w:t>.</w:t>
      </w:r>
    </w:p>
    <w:p w14:paraId="41A26C49" w14:textId="77777777" w:rsidR="00266623" w:rsidRPr="00757FE4" w:rsidRDefault="00266623" w:rsidP="00593618">
      <w:pPr>
        <w:rPr>
          <w:rFonts w:ascii="Times New Roman" w:hAnsi="Times New Roman" w:cs="Times New Roman"/>
          <w:sz w:val="24"/>
          <w:szCs w:val="24"/>
        </w:rPr>
      </w:pPr>
    </w:p>
    <w:p w14:paraId="0F211379" w14:textId="32460F9E" w:rsidR="00801309" w:rsidRPr="00757FE4" w:rsidRDefault="00EC5C84" w:rsidP="002C0E6F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74435" w:rsidRPr="00757F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A39F32" wp14:editId="637EBA85">
            <wp:extent cx="5400000" cy="501438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014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4D277" w14:textId="3B052975" w:rsidR="004112E5" w:rsidRPr="00757FE4" w:rsidRDefault="004C03F3" w:rsidP="003A53CD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8C01E5" w:rsidRPr="00757FE4">
        <w:rPr>
          <w:rFonts w:ascii="Times New Roman" w:hAnsi="Times New Roman" w:cs="Times New Roman"/>
          <w:b/>
          <w:sz w:val="24"/>
          <w:szCs w:val="24"/>
        </w:rPr>
        <w:t>1</w:t>
      </w:r>
      <w:r w:rsidR="008C01E5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803360" w:rsidRPr="00757FE4">
        <w:rPr>
          <w:rFonts w:ascii="Times New Roman" w:hAnsi="Times New Roman" w:cs="Times New Roman"/>
          <w:b/>
          <w:sz w:val="24"/>
          <w:szCs w:val="24"/>
        </w:rPr>
        <w:t>.</w:t>
      </w:r>
      <w:r w:rsidR="00803360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E82FFA" w:rsidRPr="00757FE4">
        <w:rPr>
          <w:rFonts w:ascii="Times New Roman" w:hAnsi="Times New Roman" w:cs="Times New Roman"/>
          <w:sz w:val="24"/>
          <w:szCs w:val="24"/>
        </w:rPr>
        <w:t xml:space="preserve">(a) The simulated model of 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P4VP </w:t>
      </w:r>
      <w:r w:rsidR="00E82FFA" w:rsidRPr="00757FE4">
        <w:rPr>
          <w:rFonts w:ascii="Times New Roman" w:hAnsi="Times New Roman" w:cs="Times New Roman"/>
          <w:sz w:val="24"/>
          <w:szCs w:val="24"/>
        </w:rPr>
        <w:t xml:space="preserve">corona </w:t>
      </w:r>
      <w:r w:rsidR="003F1DB8" w:rsidRPr="00757FE4">
        <w:rPr>
          <w:rFonts w:ascii="Times New Roman" w:hAnsi="Times New Roman" w:cs="Times New Roman"/>
          <w:sz w:val="24"/>
          <w:szCs w:val="24"/>
        </w:rPr>
        <w:t>chain</w:t>
      </w:r>
      <w:r w:rsidR="008C071C" w:rsidRPr="00757FE4">
        <w:rPr>
          <w:rFonts w:ascii="Times New Roman" w:hAnsi="Times New Roman" w:cs="Times New Roman"/>
          <w:sz w:val="24"/>
          <w:szCs w:val="24"/>
        </w:rPr>
        <w:t>s</w:t>
      </w:r>
      <w:r w:rsidR="00E82FFA" w:rsidRPr="00757FE4">
        <w:rPr>
          <w:rFonts w:ascii="Times New Roman" w:hAnsi="Times New Roman" w:cs="Times New Roman"/>
          <w:sz w:val="24"/>
          <w:szCs w:val="24"/>
        </w:rPr>
        <w:t xml:space="preserve"> 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AF6599" w:rsidRPr="00757FE4">
        <w:rPr>
          <w:rFonts w:ascii="Times New Roman" w:hAnsi="Times New Roman" w:cs="Times New Roman"/>
          <w:sz w:val="24"/>
          <w:szCs w:val="24"/>
        </w:rPr>
        <w:t xml:space="preserve"> nanofibers </w:t>
      </w:r>
      <w:r w:rsidR="00E82FFA" w:rsidRPr="00757FE4">
        <w:rPr>
          <w:rFonts w:ascii="Times New Roman" w:hAnsi="Times New Roman" w:cs="Times New Roman"/>
          <w:sz w:val="24"/>
          <w:szCs w:val="24"/>
        </w:rPr>
        <w:t xml:space="preserve">(b) </w:t>
      </w:r>
      <w:r w:rsidR="00801309" w:rsidRPr="00757FE4">
        <w:rPr>
          <w:rFonts w:ascii="Times New Roman" w:hAnsi="Times New Roman" w:cs="Times New Roman"/>
          <w:sz w:val="24"/>
          <w:szCs w:val="24"/>
        </w:rPr>
        <w:t xml:space="preserve">X-ray diffraction </w:t>
      </w:r>
      <w:r w:rsidR="00E82FFA" w:rsidRPr="00757FE4">
        <w:rPr>
          <w:rFonts w:ascii="Times New Roman" w:hAnsi="Times New Roman" w:cs="Times New Roman"/>
          <w:sz w:val="24"/>
          <w:szCs w:val="24"/>
        </w:rPr>
        <w:t xml:space="preserve">profiles </w:t>
      </w:r>
      <w:r w:rsidR="000A0914" w:rsidRPr="00757FE4">
        <w:rPr>
          <w:rFonts w:ascii="Times New Roman" w:hAnsi="Times New Roman" w:cs="Times New Roman"/>
          <w:sz w:val="24"/>
          <w:szCs w:val="24"/>
        </w:rPr>
        <w:t>of</w:t>
      </w:r>
      <w:r w:rsidR="0080130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AF6599" w:rsidRPr="00757FE4">
        <w:rPr>
          <w:rFonts w:ascii="Times New Roman" w:hAnsi="Times New Roman" w:cs="Times New Roman"/>
          <w:sz w:val="24"/>
          <w:szCs w:val="24"/>
        </w:rPr>
        <w:t xml:space="preserve">a </w:t>
      </w:r>
      <w:r w:rsidR="00385F62" w:rsidRPr="00757FE4">
        <w:rPr>
          <w:rFonts w:ascii="Times New Roman" w:hAnsi="Times New Roman" w:cs="Times New Roman"/>
          <w:sz w:val="24"/>
          <w:szCs w:val="24"/>
        </w:rPr>
        <w:t xml:space="preserve">powder </w:t>
      </w:r>
      <w:r w:rsidR="00AF6599" w:rsidRPr="00757FE4">
        <w:rPr>
          <w:rFonts w:ascii="Times New Roman" w:hAnsi="Times New Roman" w:cs="Times New Roman"/>
          <w:sz w:val="24"/>
          <w:szCs w:val="24"/>
        </w:rPr>
        <w:t xml:space="preserve">sample </w:t>
      </w:r>
      <w:r w:rsidR="00385F62" w:rsidRPr="00757FE4">
        <w:rPr>
          <w:rFonts w:ascii="Times New Roman" w:hAnsi="Times New Roman" w:cs="Times New Roman"/>
          <w:sz w:val="24"/>
          <w:szCs w:val="24"/>
        </w:rPr>
        <w:t xml:space="preserve">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21B2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E225A4">
        <w:rPr>
          <w:rFonts w:ascii="Times New Roman" w:hAnsi="Times New Roman" w:cs="Times New Roman" w:hint="eastAsia"/>
          <w:sz w:val="24"/>
          <w:szCs w:val="24"/>
        </w:rPr>
        <w:t>block copolymer</w:t>
      </w:r>
      <w:r w:rsidR="00E225A4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in the bulk state </w:t>
      </w:r>
      <w:r w:rsidR="003470C6" w:rsidRPr="00757FE4">
        <w:rPr>
          <w:rFonts w:ascii="Times New Roman" w:hAnsi="Times New Roman" w:cs="Times New Roman"/>
          <w:sz w:val="24"/>
          <w:szCs w:val="24"/>
        </w:rPr>
        <w:t>(black line)</w:t>
      </w:r>
      <w:r w:rsidR="001B44EF" w:rsidRPr="00757FE4">
        <w:rPr>
          <w:rFonts w:ascii="Times New Roman" w:hAnsi="Times New Roman" w:cs="Times New Roman"/>
          <w:sz w:val="24"/>
          <w:szCs w:val="24"/>
        </w:rPr>
        <w:t xml:space="preserve">, </w:t>
      </w:r>
      <w:r w:rsidR="00AF6599" w:rsidRPr="00757FE4">
        <w:rPr>
          <w:rFonts w:ascii="Times New Roman" w:hAnsi="Times New Roman" w:cs="Times New Roman"/>
          <w:sz w:val="24"/>
          <w:szCs w:val="24"/>
        </w:rPr>
        <w:t>a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21B2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AF6599" w:rsidRPr="00757FE4">
        <w:rPr>
          <w:rFonts w:ascii="Times New Roman" w:hAnsi="Times New Roman" w:cs="Times New Roman"/>
          <w:sz w:val="24"/>
          <w:szCs w:val="24"/>
        </w:rPr>
        <w:t xml:space="preserve">nanofiber </w:t>
      </w:r>
      <w:r w:rsidR="001F0F5D" w:rsidRPr="00757FE4">
        <w:rPr>
          <w:rFonts w:ascii="Times New Roman" w:hAnsi="Times New Roman" w:cs="Times New Roman"/>
          <w:sz w:val="24"/>
          <w:szCs w:val="24"/>
        </w:rPr>
        <w:t>film</w:t>
      </w:r>
      <w:r w:rsidR="0080130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0A0914" w:rsidRPr="00757FE4">
        <w:rPr>
          <w:rFonts w:ascii="Times New Roman" w:hAnsi="Times New Roman" w:cs="Times New Roman"/>
          <w:sz w:val="24"/>
          <w:szCs w:val="24"/>
        </w:rPr>
        <w:t xml:space="preserve">prepared by drop-casting the </w:t>
      </w:r>
      <w:r w:rsidR="005F650A" w:rsidRPr="00757FE4">
        <w:rPr>
          <w:rFonts w:ascii="Times New Roman" w:hAnsi="Times New Roman" w:cs="Times New Roman"/>
          <w:sz w:val="24"/>
          <w:szCs w:val="24"/>
        </w:rPr>
        <w:t xml:space="preserve">nanofibers </w:t>
      </w:r>
      <w:r w:rsidR="00A93714" w:rsidRPr="00757FE4">
        <w:rPr>
          <w:rFonts w:ascii="Times New Roman" w:hAnsi="Times New Roman" w:cs="Times New Roman"/>
          <w:sz w:val="24"/>
          <w:szCs w:val="24"/>
        </w:rPr>
        <w:t>(</w:t>
      </w:r>
      <w:r w:rsidR="00A93714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A93714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A93714" w:rsidRPr="00757FE4">
        <w:rPr>
          <w:rFonts w:ascii="Times New Roman" w:hAnsi="Times New Roman" w:cs="Times New Roman"/>
          <w:sz w:val="24"/>
          <w:szCs w:val="24"/>
        </w:rPr>
        <w:t xml:space="preserve">= 759 nm, </w:t>
      </w:r>
      <w:r w:rsidR="00A93714" w:rsidRPr="00757FE4">
        <w:rPr>
          <w:rFonts w:ascii="Times New Roman" w:hAnsi="Times New Roman" w:cs="Times New Roman"/>
          <w:i/>
          <w:sz w:val="24"/>
          <w:szCs w:val="24"/>
        </w:rPr>
        <w:t>Ð</w:t>
      </w:r>
      <w:r w:rsidR="00A93714" w:rsidRPr="00757FE4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A93714" w:rsidRPr="00757FE4">
        <w:rPr>
          <w:rFonts w:ascii="Times New Roman" w:hAnsi="Times New Roman" w:cs="Times New Roman"/>
          <w:sz w:val="24"/>
          <w:szCs w:val="24"/>
        </w:rPr>
        <w:t xml:space="preserve"> = 1.03) </w:t>
      </w:r>
      <w:r w:rsidR="005F650A" w:rsidRPr="00757FE4">
        <w:rPr>
          <w:rFonts w:ascii="Times New Roman" w:hAnsi="Times New Roman" w:cs="Times New Roman"/>
          <w:sz w:val="24"/>
          <w:szCs w:val="24"/>
        </w:rPr>
        <w:t xml:space="preserve">in isopropanol </w:t>
      </w:r>
      <w:r w:rsidR="000A0914" w:rsidRPr="00757FE4">
        <w:rPr>
          <w:rFonts w:ascii="Times New Roman" w:hAnsi="Times New Roman" w:cs="Times New Roman"/>
          <w:sz w:val="24"/>
          <w:szCs w:val="24"/>
        </w:rPr>
        <w:t>solution</w:t>
      </w:r>
      <w:r w:rsidR="001F0F5D" w:rsidRPr="00757FE4">
        <w:rPr>
          <w:rFonts w:ascii="Times New Roman" w:hAnsi="Times New Roman" w:cs="Times New Roman"/>
          <w:sz w:val="24"/>
          <w:szCs w:val="24"/>
        </w:rPr>
        <w:t xml:space="preserve"> (80 mg/mL)</w:t>
      </w:r>
      <w:r w:rsidR="000A0914" w:rsidRPr="00757FE4">
        <w:rPr>
          <w:rFonts w:ascii="Times New Roman" w:hAnsi="Times New Roman" w:cs="Times New Roman"/>
          <w:sz w:val="24"/>
          <w:szCs w:val="24"/>
        </w:rPr>
        <w:t xml:space="preserve"> on a low-background Si wafer substrate</w:t>
      </w:r>
      <w:r w:rsidR="001B44EF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3470C6" w:rsidRPr="00757FE4">
        <w:rPr>
          <w:rFonts w:ascii="Times New Roman" w:hAnsi="Times New Roman" w:cs="Times New Roman"/>
          <w:sz w:val="24"/>
          <w:szCs w:val="24"/>
        </w:rPr>
        <w:t>(red line)</w:t>
      </w:r>
      <w:r w:rsidR="001B44EF" w:rsidRPr="00757FE4">
        <w:rPr>
          <w:rFonts w:ascii="Times New Roman" w:hAnsi="Times New Roman" w:cs="Times New Roman"/>
          <w:sz w:val="24"/>
          <w:szCs w:val="24"/>
        </w:rPr>
        <w:t>,</w:t>
      </w:r>
      <w:r w:rsidR="003470C6" w:rsidRPr="00757FE4">
        <w:rPr>
          <w:rFonts w:ascii="Times New Roman" w:hAnsi="Times New Roman" w:cs="Times New Roman"/>
          <w:sz w:val="24"/>
          <w:szCs w:val="24"/>
        </w:rPr>
        <w:t xml:space="preserve"> and</w:t>
      </w:r>
      <w:r w:rsidR="001B44EF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AF6599" w:rsidRPr="00757FE4">
        <w:rPr>
          <w:rFonts w:ascii="Times New Roman" w:hAnsi="Times New Roman" w:cs="Times New Roman"/>
          <w:sz w:val="24"/>
          <w:szCs w:val="24"/>
        </w:rPr>
        <w:t xml:space="preserve">a </w:t>
      </w:r>
      <w:r w:rsidR="003F1DB8" w:rsidRPr="00757FE4">
        <w:rPr>
          <w:rFonts w:ascii="Times New Roman" w:hAnsi="Times New Roman" w:cs="Times New Roman"/>
          <w:sz w:val="24"/>
          <w:szCs w:val="24"/>
        </w:rPr>
        <w:t>solution</w:t>
      </w:r>
      <w:r w:rsidR="003470C6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1B44EF" w:rsidRPr="00757FE4">
        <w:rPr>
          <w:rFonts w:ascii="Times New Roman" w:hAnsi="Times New Roman" w:cs="Times New Roman"/>
          <w:sz w:val="24"/>
          <w:szCs w:val="24"/>
        </w:rPr>
        <w:t xml:space="preserve">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21B2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1B44EF" w:rsidRPr="00757FE4">
        <w:rPr>
          <w:rFonts w:ascii="Times New Roman" w:hAnsi="Times New Roman" w:cs="Times New Roman"/>
          <w:sz w:val="24"/>
          <w:szCs w:val="24"/>
        </w:rPr>
        <w:t xml:space="preserve">nanofibers </w:t>
      </w:r>
      <w:r w:rsidR="001F0F5D" w:rsidRPr="00757FE4">
        <w:rPr>
          <w:rFonts w:ascii="Times New Roman" w:hAnsi="Times New Roman" w:cs="Times New Roman"/>
          <w:sz w:val="24"/>
          <w:szCs w:val="24"/>
        </w:rPr>
        <w:t xml:space="preserve">in isopropanol (80 mg/mL) </w:t>
      </w:r>
      <w:r w:rsidR="003470C6" w:rsidRPr="00757FE4">
        <w:rPr>
          <w:rFonts w:ascii="Times New Roman" w:hAnsi="Times New Roman" w:cs="Times New Roman"/>
          <w:sz w:val="24"/>
          <w:szCs w:val="24"/>
        </w:rPr>
        <w:t>(blue line).</w:t>
      </w:r>
    </w:p>
    <w:p w14:paraId="2F124623" w14:textId="7FCD64E2" w:rsidR="0025355B" w:rsidRPr="00757FE4" w:rsidRDefault="004112E5" w:rsidP="0025355B">
      <w:pPr>
        <w:jc w:val="center"/>
        <w:rPr>
          <w:rFonts w:ascii="Times New Roman" w:hAnsi="Times New Roman" w:cs="Times New Roman"/>
        </w:rPr>
      </w:pPr>
      <w:r w:rsidRPr="00757FE4">
        <w:rPr>
          <w:rFonts w:ascii="Times New Roman" w:hAnsi="Times New Roman" w:cs="Times New Roman"/>
        </w:rPr>
        <w:br w:type="page"/>
      </w:r>
    </w:p>
    <w:p w14:paraId="1BC61AF9" w14:textId="5B7AEBCE" w:rsidR="00DE4707" w:rsidRPr="00757FE4" w:rsidRDefault="00DE4707" w:rsidP="0025355B">
      <w:pPr>
        <w:jc w:val="center"/>
        <w:rPr>
          <w:rFonts w:ascii="Times New Roman" w:hAnsi="Times New Roman" w:cs="Times New Roman"/>
        </w:rPr>
      </w:pPr>
    </w:p>
    <w:p w14:paraId="31439C8B" w14:textId="362277B8" w:rsidR="00CE6E5C" w:rsidRPr="00757FE4" w:rsidRDefault="00CE6E5C" w:rsidP="0025355B">
      <w:pPr>
        <w:jc w:val="center"/>
        <w:rPr>
          <w:rFonts w:ascii="Times New Roman" w:hAnsi="Times New Roman" w:cs="Times New Roman"/>
        </w:rPr>
      </w:pPr>
      <w:r w:rsidRPr="00F641C5">
        <w:rPr>
          <w:rFonts w:ascii="Times New Roman" w:hAnsi="Times New Roman" w:cs="Times New Roman"/>
          <w:noProof/>
        </w:rPr>
        <w:drawing>
          <wp:inline distT="0" distB="0" distL="0" distR="0" wp14:anchorId="12E8C4EC" wp14:editId="0ACA4C5D">
            <wp:extent cx="5940162" cy="3750639"/>
            <wp:effectExtent l="0" t="0" r="381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"/>
                    <a:stretch/>
                  </pic:blipFill>
                  <pic:spPr bwMode="auto">
                    <a:xfrm>
                      <a:off x="0" y="0"/>
                      <a:ext cx="5941213" cy="375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989A0" w14:textId="50144A90" w:rsidR="0025355B" w:rsidRPr="00757FE4" w:rsidRDefault="004C03F3" w:rsidP="0025355B">
      <w:pPr>
        <w:jc w:val="both"/>
        <w:rPr>
          <w:rFonts w:ascii="Times New Roman" w:hAnsi="Times New Roman" w:cs="Times New Roman"/>
          <w:sz w:val="24"/>
        </w:rPr>
      </w:pPr>
      <w:r w:rsidRPr="00757FE4">
        <w:rPr>
          <w:rFonts w:ascii="Times New Roman" w:hAnsi="Times New Roman" w:cs="Times New Roman"/>
          <w:b/>
          <w:sz w:val="24"/>
        </w:rPr>
        <w:t xml:space="preserve">Supplementary Fig. </w:t>
      </w:r>
      <w:r w:rsidR="008C01E5" w:rsidRPr="00757FE4">
        <w:rPr>
          <w:rFonts w:ascii="Times New Roman" w:hAnsi="Times New Roman" w:cs="Times New Roman"/>
          <w:b/>
          <w:sz w:val="24"/>
        </w:rPr>
        <w:t>1</w:t>
      </w:r>
      <w:r w:rsidR="008C01E5">
        <w:rPr>
          <w:rFonts w:ascii="Times New Roman" w:hAnsi="Times New Roman" w:cs="Times New Roman" w:hint="eastAsia"/>
          <w:b/>
          <w:sz w:val="24"/>
        </w:rPr>
        <w:t>3</w:t>
      </w:r>
      <w:r w:rsidR="0025355B" w:rsidRPr="00757FE4">
        <w:rPr>
          <w:rFonts w:ascii="Times New Roman" w:hAnsi="Times New Roman" w:cs="Times New Roman"/>
          <w:b/>
          <w:sz w:val="24"/>
        </w:rPr>
        <w:t>.</w:t>
      </w:r>
      <w:r w:rsidR="0025355B" w:rsidRPr="00757FE4">
        <w:rPr>
          <w:rFonts w:ascii="Times New Roman" w:hAnsi="Times New Roman" w:cs="Times New Roman"/>
          <w:sz w:val="24"/>
        </w:rPr>
        <w:t xml:space="preserve"> X-ray diffraction profiles of </w:t>
      </w:r>
      <w:r w:rsidR="00BA57BC" w:rsidRPr="00757FE4">
        <w:rPr>
          <w:rFonts w:ascii="Times New Roman" w:hAnsi="Times New Roman" w:cs="Times New Roman"/>
          <w:sz w:val="24"/>
        </w:rPr>
        <w:t>PFS</w:t>
      </w:r>
      <w:r w:rsidR="00BA57BC" w:rsidRPr="00757FE4">
        <w:rPr>
          <w:rFonts w:ascii="Times New Roman" w:hAnsi="Times New Roman" w:cs="Times New Roman"/>
          <w:sz w:val="24"/>
          <w:vertAlign w:val="subscript"/>
        </w:rPr>
        <w:t xml:space="preserve">24 </w:t>
      </w:r>
      <w:r w:rsidR="00BA57BC" w:rsidRPr="00757FE4">
        <w:rPr>
          <w:rFonts w:ascii="Times New Roman" w:hAnsi="Times New Roman" w:cs="Times New Roman"/>
          <w:sz w:val="24"/>
        </w:rPr>
        <w:t>and P4VP</w:t>
      </w:r>
      <w:r w:rsidR="00BA57BC" w:rsidRPr="00757FE4">
        <w:rPr>
          <w:rFonts w:ascii="Times New Roman" w:hAnsi="Times New Roman" w:cs="Times New Roman"/>
          <w:sz w:val="24"/>
          <w:vertAlign w:val="subscript"/>
        </w:rPr>
        <w:t xml:space="preserve">173 </w:t>
      </w:r>
      <w:r w:rsidR="00BA57BC" w:rsidRPr="00757FE4">
        <w:rPr>
          <w:rFonts w:ascii="Times New Roman" w:hAnsi="Times New Roman" w:cs="Times New Roman"/>
          <w:sz w:val="24"/>
        </w:rPr>
        <w:t>homopolymers. A</w:t>
      </w:r>
      <w:r w:rsidR="001A61D0" w:rsidRPr="00757FE4">
        <w:rPr>
          <w:rFonts w:ascii="Times New Roman" w:hAnsi="Times New Roman" w:cs="Times New Roman"/>
          <w:sz w:val="24"/>
        </w:rPr>
        <w:t xml:space="preserve"> </w:t>
      </w:r>
      <w:r w:rsidR="008C071C" w:rsidRPr="00757FE4">
        <w:rPr>
          <w:rFonts w:ascii="Times New Roman" w:hAnsi="Times New Roman" w:cs="Times New Roman"/>
          <w:sz w:val="24"/>
        </w:rPr>
        <w:t xml:space="preserve">powder </w:t>
      </w:r>
      <w:r w:rsidR="001A61D0" w:rsidRPr="00757FE4">
        <w:rPr>
          <w:rFonts w:ascii="Times New Roman" w:hAnsi="Times New Roman" w:cs="Times New Roman"/>
          <w:sz w:val="24"/>
        </w:rPr>
        <w:t xml:space="preserve">sample </w:t>
      </w:r>
      <w:r w:rsidR="008C071C" w:rsidRPr="00757FE4">
        <w:rPr>
          <w:rFonts w:ascii="Times New Roman" w:hAnsi="Times New Roman" w:cs="Times New Roman"/>
          <w:sz w:val="24"/>
        </w:rPr>
        <w:t xml:space="preserve">of </w:t>
      </w:r>
      <w:r w:rsidR="0025355B" w:rsidRPr="00757FE4">
        <w:rPr>
          <w:rFonts w:ascii="Times New Roman" w:hAnsi="Times New Roman" w:cs="Times New Roman"/>
          <w:sz w:val="24"/>
        </w:rPr>
        <w:t>PFS</w:t>
      </w:r>
      <w:r w:rsidR="0025355B" w:rsidRPr="00757FE4">
        <w:rPr>
          <w:rFonts w:ascii="Times New Roman" w:hAnsi="Times New Roman" w:cs="Times New Roman"/>
          <w:sz w:val="24"/>
          <w:vertAlign w:val="subscript"/>
        </w:rPr>
        <w:t>24</w:t>
      </w:r>
      <w:r w:rsidR="00723F5F" w:rsidRPr="00757FE4">
        <w:rPr>
          <w:rFonts w:ascii="Times New Roman" w:hAnsi="Times New Roman" w:cs="Times New Roman"/>
          <w:sz w:val="24"/>
          <w:vertAlign w:val="subscript"/>
        </w:rPr>
        <w:t xml:space="preserve"> </w:t>
      </w:r>
      <w:r w:rsidR="0025355B" w:rsidRPr="00757FE4">
        <w:rPr>
          <w:rFonts w:ascii="Times New Roman" w:hAnsi="Times New Roman" w:cs="Times New Roman"/>
          <w:sz w:val="24"/>
        </w:rPr>
        <w:t xml:space="preserve">(black line) and </w:t>
      </w:r>
      <w:r w:rsidR="001A61D0" w:rsidRPr="00757FE4">
        <w:rPr>
          <w:rFonts w:ascii="Times New Roman" w:hAnsi="Times New Roman" w:cs="Times New Roman"/>
          <w:sz w:val="24"/>
        </w:rPr>
        <w:t xml:space="preserve">a viscous fluid sample of </w:t>
      </w:r>
      <w:r w:rsidR="0025355B" w:rsidRPr="00757FE4">
        <w:rPr>
          <w:rFonts w:ascii="Times New Roman" w:hAnsi="Times New Roman" w:cs="Times New Roman"/>
          <w:sz w:val="24"/>
        </w:rPr>
        <w:t>P4VP</w:t>
      </w:r>
      <w:r w:rsidR="0025355B" w:rsidRPr="00757FE4">
        <w:rPr>
          <w:rFonts w:ascii="Times New Roman" w:hAnsi="Times New Roman" w:cs="Times New Roman"/>
          <w:sz w:val="24"/>
          <w:vertAlign w:val="subscript"/>
        </w:rPr>
        <w:t>173</w:t>
      </w:r>
      <w:r w:rsidR="0025355B" w:rsidRPr="00757FE4">
        <w:rPr>
          <w:rFonts w:ascii="Times New Roman" w:hAnsi="Times New Roman" w:cs="Times New Roman"/>
          <w:sz w:val="24"/>
        </w:rPr>
        <w:t xml:space="preserve"> (red line) </w:t>
      </w:r>
      <w:r w:rsidR="00CE6E5C" w:rsidRPr="00757FE4">
        <w:rPr>
          <w:rFonts w:ascii="Times New Roman" w:hAnsi="Times New Roman" w:cs="Times New Roman"/>
          <w:sz w:val="24"/>
        </w:rPr>
        <w:t xml:space="preserve">were </w:t>
      </w:r>
      <w:r w:rsidR="00BA57BC" w:rsidRPr="00757FE4">
        <w:rPr>
          <w:rFonts w:ascii="Times New Roman" w:hAnsi="Times New Roman" w:cs="Times New Roman"/>
          <w:sz w:val="24"/>
        </w:rPr>
        <w:t xml:space="preserve">studied </w:t>
      </w:r>
      <w:r w:rsidR="0025355B" w:rsidRPr="00757FE4">
        <w:rPr>
          <w:rFonts w:ascii="Times New Roman" w:hAnsi="Times New Roman" w:cs="Times New Roman"/>
          <w:sz w:val="24"/>
        </w:rPr>
        <w:t xml:space="preserve">in </w:t>
      </w:r>
      <w:r w:rsidR="008C071C" w:rsidRPr="00757FE4">
        <w:rPr>
          <w:rFonts w:ascii="Times New Roman" w:hAnsi="Times New Roman" w:cs="Times New Roman"/>
          <w:sz w:val="24"/>
        </w:rPr>
        <w:t xml:space="preserve">the bulk </w:t>
      </w:r>
      <w:r w:rsidR="0025355B" w:rsidRPr="00757FE4">
        <w:rPr>
          <w:rFonts w:ascii="Times New Roman" w:hAnsi="Times New Roman" w:cs="Times New Roman"/>
          <w:sz w:val="24"/>
        </w:rPr>
        <w:t>state on a low-background Si wafer substrate.</w:t>
      </w:r>
    </w:p>
    <w:p w14:paraId="053AD9FA" w14:textId="357D6715" w:rsidR="006F5CEA" w:rsidRDefault="006F5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Pr="00BB096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3F5B13" wp14:editId="1AAD35BC">
            <wp:extent cx="6120000" cy="249994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499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2CCD0" w14:textId="1D9B2269" w:rsidR="006F5CEA" w:rsidRPr="00BB0963" w:rsidRDefault="00E14BE1" w:rsidP="00BB0963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</w:rPr>
        <w:t>Supplementary Fig. 1</w:t>
      </w:r>
      <w:r>
        <w:rPr>
          <w:rFonts w:ascii="Times New Roman" w:hAnsi="Times New Roman" w:cs="Times New Roman" w:hint="eastAsia"/>
          <w:b/>
          <w:sz w:val="24"/>
        </w:rPr>
        <w:t>4</w:t>
      </w:r>
      <w:r w:rsidRPr="00757FE4">
        <w:rPr>
          <w:rFonts w:ascii="Times New Roman" w:hAnsi="Times New Roman" w:cs="Times New Roman"/>
          <w:b/>
          <w:sz w:val="24"/>
        </w:rPr>
        <w:t>.</w:t>
      </w:r>
      <w:r w:rsidRPr="00757FE4">
        <w:rPr>
          <w:rFonts w:ascii="Times New Roman" w:hAnsi="Times New Roman" w:cs="Times New Roman"/>
          <w:sz w:val="24"/>
        </w:rPr>
        <w:t xml:space="preserve"> </w:t>
      </w:r>
      <w:r w:rsidR="006F5CEA" w:rsidRPr="00BB0963">
        <w:rPr>
          <w:rFonts w:ascii="Times New Roman" w:hAnsi="Times New Roman" w:cs="Times New Roman"/>
          <w:sz w:val="24"/>
          <w:szCs w:val="24"/>
        </w:rPr>
        <w:t>An overview of cryo-TEM sample preparation and an illustration of the orientation of the selected PFS</w:t>
      </w:r>
      <w:r w:rsidR="006F5CEA" w:rsidRPr="00BB0963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6F5CEA" w:rsidRPr="00BB0963">
        <w:rPr>
          <w:rFonts w:ascii="Times New Roman" w:hAnsi="Times New Roman" w:cs="Times New Roman"/>
          <w:sz w:val="24"/>
          <w:szCs w:val="24"/>
        </w:rPr>
        <w:t>-</w:t>
      </w:r>
      <w:r w:rsidR="006F5CEA" w:rsidRPr="00BB0963">
        <w:rPr>
          <w:rFonts w:ascii="Times New Roman" w:hAnsi="Times New Roman" w:cs="Times New Roman"/>
          <w:i/>
          <w:sz w:val="24"/>
          <w:szCs w:val="24"/>
        </w:rPr>
        <w:t>b</w:t>
      </w:r>
      <w:r w:rsidR="006F5CEA" w:rsidRPr="00BB0963">
        <w:rPr>
          <w:rFonts w:ascii="Times New Roman" w:hAnsi="Times New Roman" w:cs="Times New Roman"/>
          <w:sz w:val="24"/>
          <w:szCs w:val="24"/>
        </w:rPr>
        <w:t>-P4VP</w:t>
      </w:r>
      <w:r w:rsidR="006F5CEA" w:rsidRPr="00BB0963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6F5CEA" w:rsidRPr="00BB0963">
        <w:rPr>
          <w:rFonts w:ascii="Times New Roman" w:hAnsi="Times New Roman" w:cs="Times New Roman"/>
          <w:sz w:val="24"/>
          <w:szCs w:val="24"/>
        </w:rPr>
        <w:t xml:space="preserve"> nanofibers within the thin layer of vitreous isopropanol. </w:t>
      </w:r>
      <w:r w:rsidR="000F58C7">
        <w:rPr>
          <w:rFonts w:ascii="Times New Roman" w:hAnsi="Times New Roman" w:cs="Times New Roman"/>
          <w:sz w:val="24"/>
          <w:szCs w:val="24"/>
        </w:rPr>
        <w:t>The</w:t>
      </w:r>
      <w:r w:rsidR="006F5CEA" w:rsidRPr="00BB0963">
        <w:rPr>
          <w:rFonts w:ascii="Times New Roman" w:hAnsi="Times New Roman" w:cs="Times New Roman"/>
          <w:sz w:val="24"/>
          <w:szCs w:val="24"/>
        </w:rPr>
        <w:t xml:space="preserve"> corona chains </w:t>
      </w:r>
      <w:r w:rsidR="000F58C7">
        <w:rPr>
          <w:rFonts w:ascii="Times New Roman" w:hAnsi="Times New Roman" w:cs="Times New Roman"/>
          <w:sz w:val="24"/>
          <w:szCs w:val="24"/>
        </w:rPr>
        <w:t>are included here for completeness</w:t>
      </w:r>
      <w:r w:rsidR="00C7424B">
        <w:rPr>
          <w:rFonts w:ascii="Times New Roman" w:hAnsi="Times New Roman" w:cs="Times New Roman"/>
          <w:sz w:val="24"/>
          <w:szCs w:val="24"/>
        </w:rPr>
        <w:t>,</w:t>
      </w:r>
      <w:r w:rsidR="000F58C7">
        <w:rPr>
          <w:rFonts w:ascii="Times New Roman" w:hAnsi="Times New Roman" w:cs="Times New Roman"/>
          <w:sz w:val="24"/>
          <w:szCs w:val="24"/>
        </w:rPr>
        <w:t xml:space="preserve"> and their depiction is</w:t>
      </w:r>
      <w:r w:rsidR="004F71AF">
        <w:rPr>
          <w:rFonts w:ascii="Times New Roman" w:hAnsi="Times New Roman" w:cs="Times New Roman"/>
          <w:sz w:val="24"/>
          <w:szCs w:val="24"/>
        </w:rPr>
        <w:t xml:space="preserve"> not intended to</w:t>
      </w:r>
      <w:r w:rsidR="006F5CEA" w:rsidRPr="00BB0963">
        <w:rPr>
          <w:rFonts w:ascii="Times New Roman" w:hAnsi="Times New Roman" w:cs="Times New Roman"/>
          <w:sz w:val="24"/>
          <w:szCs w:val="24"/>
        </w:rPr>
        <w:t xml:space="preserve"> represent their likely arrangement </w:t>
      </w:r>
      <w:r w:rsidR="000F58C7">
        <w:rPr>
          <w:rFonts w:ascii="Times New Roman" w:hAnsi="Times New Roman" w:cs="Times New Roman"/>
          <w:sz w:val="24"/>
          <w:szCs w:val="24"/>
        </w:rPr>
        <w:t xml:space="preserve">relative to the PFS chains </w:t>
      </w:r>
      <w:r w:rsidR="00C7424B">
        <w:rPr>
          <w:rFonts w:ascii="Times New Roman" w:hAnsi="Times New Roman" w:cs="Times New Roman"/>
          <w:sz w:val="24"/>
          <w:szCs w:val="24"/>
        </w:rPr>
        <w:t xml:space="preserve">in the core </w:t>
      </w:r>
      <w:r w:rsidR="000F58C7">
        <w:rPr>
          <w:rFonts w:ascii="Times New Roman" w:hAnsi="Times New Roman" w:cs="Times New Roman"/>
          <w:sz w:val="24"/>
          <w:szCs w:val="24"/>
        </w:rPr>
        <w:t xml:space="preserve">or </w:t>
      </w:r>
      <w:r w:rsidR="006F5CEA" w:rsidRPr="00BB0963">
        <w:rPr>
          <w:rFonts w:ascii="Times New Roman" w:hAnsi="Times New Roman" w:cs="Times New Roman"/>
          <w:sz w:val="24"/>
          <w:szCs w:val="24"/>
        </w:rPr>
        <w:t>in 3D space</w:t>
      </w:r>
      <w:r w:rsidR="00C7424B">
        <w:rPr>
          <w:rFonts w:ascii="Times New Roman" w:hAnsi="Times New Roman" w:cs="Times New Roman"/>
          <w:sz w:val="24"/>
          <w:szCs w:val="24"/>
        </w:rPr>
        <w:t xml:space="preserve"> in the frozen solution</w:t>
      </w:r>
      <w:r w:rsidR="006F5CEA" w:rsidRPr="00BB0963">
        <w:rPr>
          <w:rFonts w:ascii="Times New Roman" w:hAnsi="Times New Roman" w:cs="Times New Roman"/>
          <w:sz w:val="24"/>
          <w:szCs w:val="24"/>
        </w:rPr>
        <w:t>.</w:t>
      </w:r>
    </w:p>
    <w:p w14:paraId="58700848" w14:textId="01F3250C" w:rsidR="006F5CEA" w:rsidRDefault="006F5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C90EE2" w14:textId="77777777" w:rsidR="004112E5" w:rsidRPr="00757FE4" w:rsidRDefault="00217788" w:rsidP="003A53CD">
      <w:pPr>
        <w:jc w:val="center"/>
        <w:rPr>
          <w:rFonts w:ascii="Times New Roman" w:hAnsi="Times New Roman" w:cs="Times New Roman"/>
        </w:rPr>
      </w:pPr>
      <w:r w:rsidRPr="00757FE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E16B9F" wp14:editId="0BF48A1E">
            <wp:extent cx="5400000" cy="4831579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"/>
                    <a:stretch/>
                  </pic:blipFill>
                  <pic:spPr bwMode="auto">
                    <a:xfrm>
                      <a:off x="0" y="0"/>
                      <a:ext cx="5400000" cy="483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CD460" w14:textId="25173924" w:rsidR="00217788" w:rsidRPr="00757FE4" w:rsidRDefault="004C03F3" w:rsidP="003A53CD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E14BE1" w:rsidRPr="00757FE4">
        <w:rPr>
          <w:rFonts w:ascii="Times New Roman" w:hAnsi="Times New Roman" w:cs="Times New Roman"/>
          <w:b/>
          <w:sz w:val="24"/>
          <w:szCs w:val="24"/>
        </w:rPr>
        <w:t>1</w:t>
      </w:r>
      <w:r w:rsidR="00E14BE1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803360" w:rsidRPr="00757FE4">
        <w:rPr>
          <w:rFonts w:ascii="Times New Roman" w:hAnsi="Times New Roman" w:cs="Times New Roman"/>
          <w:b/>
          <w:sz w:val="24"/>
          <w:szCs w:val="24"/>
        </w:rPr>
        <w:t>.</w:t>
      </w:r>
      <w:r w:rsidR="00803360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217788" w:rsidRPr="00757FE4">
        <w:rPr>
          <w:rFonts w:ascii="Times New Roman" w:hAnsi="Times New Roman" w:cs="Times New Roman"/>
          <w:sz w:val="24"/>
          <w:szCs w:val="24"/>
        </w:rPr>
        <w:t xml:space="preserve">(a) </w:t>
      </w:r>
      <w:r w:rsidR="003F1DB8" w:rsidRPr="00757FE4">
        <w:rPr>
          <w:rFonts w:ascii="Times New Roman" w:hAnsi="Times New Roman" w:cs="Times New Roman"/>
          <w:sz w:val="24"/>
          <w:szCs w:val="24"/>
        </w:rPr>
        <w:t xml:space="preserve">The chemical structure of the linear pentamer of </w:t>
      </w:r>
      <w:r w:rsidR="00E24BA9" w:rsidRPr="00757FE4">
        <w:rPr>
          <w:rFonts w:ascii="Times New Roman" w:hAnsi="Times New Roman" w:cs="Times New Roman"/>
          <w:sz w:val="24"/>
          <w:szCs w:val="24"/>
        </w:rPr>
        <w:t>PFS</w:t>
      </w:r>
      <w:r w:rsidR="00217788" w:rsidRPr="00757FE4">
        <w:rPr>
          <w:rFonts w:ascii="Times New Roman" w:hAnsi="Times New Roman" w:cs="Times New Roman"/>
          <w:sz w:val="24"/>
          <w:szCs w:val="24"/>
        </w:rPr>
        <w:t>.</w:t>
      </w:r>
      <w:r w:rsidR="0064018A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5E439E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&lt;EndNote&gt;&lt;Cite&gt;&lt;Author&gt;Rulkens&lt;/Author&gt;&lt;Year&gt;1996&lt;/Year&gt;&lt;RecNum&gt;36653&lt;/RecNum&gt;&lt;DisplayText&gt;&lt;style face="superscript"&gt;3&lt;/style&gt;&lt;/DisplayText&gt;&lt;record&gt;&lt;rec-number&gt;36653&lt;/rec-number&gt;&lt;foreign-keys&gt;&lt;key app="EN" db-id="e09v9v0s529sauet5pxpwpfzzswawdrtpert" timestamp="1619768039"&gt;36653&lt;/key&gt;&lt;/foreign-keys&gt;&lt;ref-type name="Journal Article"&gt;17&lt;/ref-type&gt;&lt;contributors&gt;&lt;authors&gt;&lt;author&gt;Rulkens, Ron&lt;/author&gt;&lt;author&gt;Lough, Alan J.&lt;/author&gt;&lt;author&gt;Manners, Ian&lt;/author&gt;&lt;author&gt;Lovelace, Sherri R.&lt;/author&gt;&lt;author&gt;Grant, Casey&lt;/author&gt;&lt;author&gt;Geiger, William E.&lt;/author&gt;&lt;/authors&gt;&lt;/contributors&gt;&lt;titles&gt;&lt;title&gt;Linear Oligo(ferrocenyldimethylsilanes) with between Two and Nine Ferrocene Units:  Electrochemical and Structural Models for Poly(ferrocenylsilane) High Polymers&lt;/title&gt;&lt;secondary-title&gt;Journal of the American Chemical Society&lt;/secondary-title&gt;&lt;/titles&gt;&lt;periodical&gt;&lt;full-title&gt;Journal of the American Chemical Society&lt;/full-title&gt;&lt;abbr-1&gt;J. Am. Chem. Soc.&lt;/abbr-1&gt;&lt;abbr-2&gt;J Am Chem Soc&lt;/abbr-2&gt;&lt;/periodical&gt;&lt;pages&gt;12683-12695&lt;/pages&gt;&lt;volume&gt;118&lt;/volume&gt;&lt;number&gt;50&lt;/number&gt;&lt;dates&gt;&lt;year&gt;1996&lt;/year&gt;&lt;pub-dates&gt;&lt;date&gt;1996/01/01&lt;/date&gt;&lt;/pub-dates&gt;&lt;/dates&gt;&lt;publisher&gt;American Chemical Society&lt;/publisher&gt;&lt;isbn&gt;0002-7863&lt;/isbn&gt;&lt;urls&gt;&lt;related-urls&gt;&lt;url&gt;https://doi.org/10.1021/ja962470s&lt;/url&gt;&lt;/related-urls&gt;&lt;/urls&gt;&lt;electronic-resource-num&gt;10.1021/ja962470s&lt;/electronic-resource-num&gt;&lt;/record&gt;&lt;/Cite&gt;&lt;/EndNote&gt;</w:instrText>
      </w:r>
      <w:r w:rsidR="0064018A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5E439E" w:rsidRPr="005E439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</w:rPr>
        <w:t>3</w:t>
      </w:r>
      <w:r w:rsidR="0064018A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="00217788" w:rsidRPr="00757FE4">
        <w:rPr>
          <w:rFonts w:ascii="Times New Roman" w:hAnsi="Times New Roman" w:cs="Times New Roman"/>
          <w:sz w:val="24"/>
          <w:szCs w:val="24"/>
        </w:rPr>
        <w:t xml:space="preserve"> (b)</w:t>
      </w:r>
      <w:r w:rsidR="0064018A" w:rsidRPr="00757FE4">
        <w:rPr>
          <w:rFonts w:ascii="Times New Roman" w:hAnsi="Times New Roman" w:cs="Times New Roman"/>
        </w:rPr>
        <w:t xml:space="preserve">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Pseudo-hexagonal packing viewed parallel to the linear pentamer chains in the crystal lattice of the linear pentamer of </w:t>
      </w:r>
      <w:r w:rsidR="00E24BA9" w:rsidRPr="00757FE4">
        <w:rPr>
          <w:rFonts w:ascii="Times New Roman" w:hAnsi="Times New Roman" w:cs="Times New Roman"/>
          <w:sz w:val="24"/>
          <w:szCs w:val="24"/>
        </w:rPr>
        <w:t>PFS</w:t>
      </w:r>
      <w:r w:rsidR="0064018A" w:rsidRPr="00757FE4">
        <w:rPr>
          <w:rFonts w:ascii="Times New Roman" w:hAnsi="Times New Roman" w:cs="Times New Roman"/>
          <w:sz w:val="24"/>
          <w:szCs w:val="24"/>
        </w:rPr>
        <w:t>.</w:t>
      </w:r>
      <w:r w:rsidR="0064018A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5E439E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&lt;EndNote&gt;&lt;Cite&gt;&lt;Author&gt;Rulkens&lt;/Author&gt;&lt;Year&gt;1996&lt;/Year&gt;&lt;RecNum&gt;36653&lt;/RecNum&gt;&lt;DisplayText&gt;&lt;style face="superscript"&gt;3&lt;/style&gt;&lt;/DisplayText&gt;&lt;record&gt;&lt;rec-number&gt;36653&lt;/rec-number&gt;&lt;foreign-keys&gt;&lt;key app="EN" db-id="e09v9v0s529sauet5pxpwpfzzswawdrtpert" timestamp="1619768039"&gt;36653&lt;/key&gt;&lt;/foreign-keys&gt;&lt;ref-type name="Journal Article"&gt;17&lt;/ref-type&gt;&lt;contributors&gt;&lt;authors&gt;&lt;author&gt;Rulkens, Ron&lt;/author&gt;&lt;author&gt;Lough, Alan J.&lt;/author&gt;&lt;author&gt;Manners, Ian&lt;/author&gt;&lt;author&gt;Lovelace, Sherri R.&lt;/author&gt;&lt;author&gt;Grant, Casey&lt;/author&gt;&lt;author&gt;Geiger, William E.&lt;/author&gt;&lt;/authors&gt;&lt;/contributors&gt;&lt;titles&gt;&lt;title&gt;Linear Oligo(ferrocenyldimethylsilanes) with between Two and Nine Ferrocene Units:  Electrochemical and Structural Models for Poly(ferrocenylsilane) High Polymers&lt;/title&gt;&lt;secondary-title&gt;Journal of the American Chemical Society&lt;/secondary-title&gt;&lt;/titles&gt;&lt;periodical&gt;&lt;full-title&gt;Journal of the American Chemical Society&lt;/full-title&gt;&lt;abbr-1&gt;J. Am. Chem. Soc.&lt;/abbr-1&gt;&lt;abbr-2&gt;J Am Chem Soc&lt;/abbr-2&gt;&lt;/periodical&gt;&lt;pages&gt;12683-12695&lt;/pages&gt;&lt;volume&gt;118&lt;/volume&gt;&lt;number&gt;50&lt;/number&gt;&lt;dates&gt;&lt;year&gt;1996&lt;/year&gt;&lt;pub-dates&gt;&lt;date&gt;1996/01/01&lt;/date&gt;&lt;/pub-dates&gt;&lt;/dates&gt;&lt;publisher&gt;American Chemical Society&lt;/publisher&gt;&lt;isbn&gt;0002-7863&lt;/isbn&gt;&lt;urls&gt;&lt;related-urls&gt;&lt;url&gt;https://doi.org/10.1021/ja962470s&lt;/url&gt;&lt;/related-urls&gt;&lt;/urls&gt;&lt;electronic-resource-num&gt;10.1021/ja962470s&lt;/electronic-resource-num&gt;&lt;/record&gt;&lt;/Cite&gt;&lt;/EndNote&gt;</w:instrText>
      </w:r>
      <w:r w:rsidR="0064018A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5E439E" w:rsidRPr="005E439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</w:rPr>
        <w:t>3</w:t>
      </w:r>
      <w:r w:rsidR="0064018A" w:rsidRPr="00757FE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</w:p>
    <w:p w14:paraId="4F7C4117" w14:textId="77777777" w:rsidR="00217788" w:rsidRPr="00757FE4" w:rsidRDefault="00217788" w:rsidP="003A53CD">
      <w:pPr>
        <w:jc w:val="center"/>
        <w:rPr>
          <w:rFonts w:ascii="Times New Roman" w:hAnsi="Times New Roman" w:cs="Times New Roman"/>
        </w:rPr>
      </w:pPr>
    </w:p>
    <w:p w14:paraId="15664CB8" w14:textId="2D33C639" w:rsidR="00494FC3" w:rsidRPr="00757FE4" w:rsidRDefault="00494FC3" w:rsidP="003A53CD">
      <w:pPr>
        <w:jc w:val="center"/>
        <w:rPr>
          <w:rFonts w:ascii="Times New Roman" w:hAnsi="Times New Roman" w:cs="Times New Roman"/>
        </w:rPr>
      </w:pPr>
    </w:p>
    <w:p w14:paraId="007D3CFC" w14:textId="4DAAE298" w:rsidR="00C3379B" w:rsidRPr="00757FE4" w:rsidRDefault="00494FC3" w:rsidP="00BC34DD">
      <w:pPr>
        <w:jc w:val="center"/>
        <w:rPr>
          <w:rFonts w:ascii="Times New Roman" w:hAnsi="Times New Roman" w:cs="Times New Roman"/>
        </w:rPr>
      </w:pPr>
      <w:r w:rsidRPr="00757FE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A18CB3" wp14:editId="6B80FD2E">
            <wp:extent cx="6120000" cy="579430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" t="2170"/>
                    <a:stretch/>
                  </pic:blipFill>
                  <pic:spPr bwMode="auto">
                    <a:xfrm>
                      <a:off x="0" y="0"/>
                      <a:ext cx="6120000" cy="579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38902" w14:textId="54F9C67B" w:rsidR="00217788" w:rsidRPr="00757FE4" w:rsidRDefault="004C03F3" w:rsidP="003A53CD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E14BE1" w:rsidRPr="00757FE4">
        <w:rPr>
          <w:rFonts w:ascii="Times New Roman" w:hAnsi="Times New Roman" w:cs="Times New Roman"/>
          <w:b/>
          <w:sz w:val="24"/>
          <w:szCs w:val="24"/>
        </w:rPr>
        <w:t>1</w:t>
      </w:r>
      <w:r w:rsidR="00E14BE1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803360" w:rsidRPr="00757FE4">
        <w:rPr>
          <w:rFonts w:ascii="Times New Roman" w:hAnsi="Times New Roman" w:cs="Times New Roman"/>
          <w:b/>
          <w:sz w:val="24"/>
          <w:szCs w:val="24"/>
        </w:rPr>
        <w:t>.</w:t>
      </w:r>
      <w:r w:rsidR="00803360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(a) High-resolution Cryo-TEM </w:t>
      </w:r>
      <w:r w:rsidR="009E2B62" w:rsidRPr="00757FE4">
        <w:rPr>
          <w:rFonts w:ascii="Times New Roman" w:hAnsi="Times New Roman" w:cs="Times New Roman"/>
          <w:sz w:val="24"/>
          <w:szCs w:val="24"/>
        </w:rPr>
        <w:t xml:space="preserve">image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of </w:t>
      </w:r>
      <w:r w:rsidR="00B65C81" w:rsidRPr="00757FE4">
        <w:rPr>
          <w:rFonts w:ascii="Times New Roman" w:hAnsi="Times New Roman" w:cs="Times New Roman"/>
          <w:sz w:val="24"/>
          <w:szCs w:val="24"/>
        </w:rPr>
        <w:t xml:space="preserve">a selected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nanofiber </w:t>
      </w:r>
      <w:r w:rsidR="00CE6E5C" w:rsidRPr="00757FE4">
        <w:rPr>
          <w:rFonts w:ascii="Times New Roman" w:hAnsi="Times New Roman" w:cs="Times New Roman"/>
          <w:sz w:val="24"/>
          <w:szCs w:val="24"/>
        </w:rPr>
        <w:t>(</w:t>
      </w:r>
      <w:r w:rsidR="00CE6E5C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CE6E5C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CE6E5C" w:rsidRPr="00757FE4">
        <w:rPr>
          <w:rFonts w:ascii="Times New Roman" w:hAnsi="Times New Roman" w:cs="Times New Roman"/>
          <w:sz w:val="24"/>
          <w:szCs w:val="24"/>
        </w:rPr>
        <w:t xml:space="preserve">= 759 nm, </w:t>
      </w:r>
      <w:r w:rsidR="00CE6E5C" w:rsidRPr="00757FE4">
        <w:rPr>
          <w:rFonts w:ascii="Times New Roman" w:hAnsi="Times New Roman" w:cs="Times New Roman"/>
          <w:i/>
          <w:sz w:val="24"/>
          <w:szCs w:val="24"/>
        </w:rPr>
        <w:t>Ð</w:t>
      </w:r>
      <w:r w:rsidR="00CE6E5C" w:rsidRPr="00757FE4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CE6E5C" w:rsidRPr="00757FE4">
        <w:rPr>
          <w:rFonts w:ascii="Times New Roman" w:hAnsi="Times New Roman" w:cs="Times New Roman"/>
          <w:sz w:val="24"/>
          <w:szCs w:val="24"/>
        </w:rPr>
        <w:t xml:space="preserve"> = 1.03)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21B2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in 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a frozen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solution of isopropanol 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displaying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a highly-ordered core </w:t>
      </w:r>
      <w:r w:rsidR="00B65C81" w:rsidRPr="00757FE4">
        <w:rPr>
          <w:rFonts w:ascii="Times New Roman" w:hAnsi="Times New Roman" w:cs="Times New Roman"/>
          <w:sz w:val="24"/>
          <w:szCs w:val="24"/>
        </w:rPr>
        <w:t>with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 measurements of 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the 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lattice distances. </w:t>
      </w:r>
      <w:r w:rsidR="00B65C81" w:rsidRPr="00757FE4">
        <w:rPr>
          <w:rFonts w:ascii="Times New Roman" w:hAnsi="Times New Roman" w:cs="Times New Roman"/>
          <w:sz w:val="24"/>
          <w:szCs w:val="24"/>
        </w:rPr>
        <w:t xml:space="preserve"> (b) FFT image obtained from (a) showing the hexagonal pattern with labels of the lattice space of the PFS core of the PFS</w:t>
      </w:r>
      <w:r w:rsidR="00B65C81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B65C81" w:rsidRPr="00757FE4">
        <w:rPr>
          <w:rFonts w:ascii="Times New Roman" w:hAnsi="Times New Roman" w:cs="Times New Roman"/>
          <w:sz w:val="24"/>
          <w:szCs w:val="24"/>
        </w:rPr>
        <w:t>-</w:t>
      </w:r>
      <w:r w:rsidR="00B65C81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B65C81" w:rsidRPr="00757FE4">
        <w:rPr>
          <w:rFonts w:ascii="Times New Roman" w:hAnsi="Times New Roman" w:cs="Times New Roman"/>
          <w:sz w:val="24"/>
          <w:szCs w:val="24"/>
        </w:rPr>
        <w:t>-P4VP</w:t>
      </w:r>
      <w:r w:rsidR="00B65C81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B65C81" w:rsidRPr="00757FE4">
        <w:rPr>
          <w:rFonts w:ascii="Times New Roman" w:hAnsi="Times New Roman" w:cs="Times New Roman"/>
          <w:sz w:val="24"/>
          <w:szCs w:val="24"/>
        </w:rPr>
        <w:t xml:space="preserve"> nanofibers. </w:t>
      </w:r>
      <w:r w:rsidR="00BC34DD" w:rsidRPr="00757FE4">
        <w:rPr>
          <w:rFonts w:ascii="Times New Roman" w:hAnsi="Times New Roman" w:cs="Times New Roman"/>
          <w:sz w:val="24"/>
          <w:szCs w:val="24"/>
        </w:rPr>
        <w:t xml:space="preserve">(c) The simulated </w:t>
      </w:r>
      <w:r w:rsidR="00CE62BA" w:rsidRPr="00757FE4">
        <w:rPr>
          <w:rFonts w:ascii="Times New Roman" w:hAnsi="Times New Roman" w:cs="Times New Roman"/>
          <w:sz w:val="24"/>
          <w:szCs w:val="24"/>
        </w:rPr>
        <w:t xml:space="preserve">lattice created </w:t>
      </w:r>
      <w:r w:rsidR="00BC34DD" w:rsidRPr="00757FE4">
        <w:rPr>
          <w:rFonts w:ascii="Times New Roman" w:hAnsi="Times New Roman" w:cs="Times New Roman"/>
          <w:sz w:val="24"/>
          <w:szCs w:val="24"/>
        </w:rPr>
        <w:t xml:space="preserve">by inverse-FFT </w:t>
      </w:r>
      <w:r w:rsidR="00FD77E5" w:rsidRPr="00757FE4">
        <w:rPr>
          <w:rFonts w:ascii="Times New Roman" w:hAnsi="Times New Roman" w:cs="Times New Roman"/>
          <w:sz w:val="24"/>
          <w:szCs w:val="24"/>
        </w:rPr>
        <w:t>with an mask applied on the reflection points</w:t>
      </w:r>
      <w:r w:rsidR="005D627C" w:rsidRPr="00757FE4">
        <w:rPr>
          <w:rFonts w:ascii="Times New Roman" w:hAnsi="Times New Roman" w:cs="Times New Roman"/>
          <w:sz w:val="24"/>
          <w:szCs w:val="24"/>
        </w:rPr>
        <w:t xml:space="preserve"> of the pattern in (b)</w:t>
      </w:r>
      <w:r w:rsidR="00FD77E5" w:rsidRPr="00757FE4">
        <w:rPr>
          <w:rFonts w:ascii="Times New Roman" w:hAnsi="Times New Roman" w:cs="Times New Roman"/>
          <w:sz w:val="24"/>
          <w:szCs w:val="24"/>
        </w:rPr>
        <w:t>.</w:t>
      </w:r>
      <w:r w:rsidR="00BC34DD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241146" w:rsidRPr="00757FE4">
        <w:rPr>
          <w:rFonts w:ascii="Times New Roman" w:hAnsi="Times New Roman" w:cs="Times New Roman"/>
          <w:sz w:val="24"/>
          <w:szCs w:val="24"/>
        </w:rPr>
        <w:t xml:space="preserve">(Inset: </w:t>
      </w:r>
      <w:r w:rsidR="004D2C6F" w:rsidRPr="00757FE4">
        <w:rPr>
          <w:rFonts w:ascii="Times New Roman" w:hAnsi="Times New Roman" w:cs="Times New Roman"/>
          <w:sz w:val="24"/>
          <w:szCs w:val="24"/>
        </w:rPr>
        <w:t>FFT pattern of the simulate</w:t>
      </w:r>
      <w:r w:rsidR="00F724B3">
        <w:rPr>
          <w:rFonts w:ascii="Times New Roman" w:hAnsi="Times New Roman" w:cs="Times New Roman" w:hint="eastAsia"/>
          <w:sz w:val="24"/>
          <w:szCs w:val="24"/>
        </w:rPr>
        <w:t>d</w:t>
      </w:r>
      <w:r w:rsidR="004D2C6F" w:rsidRPr="00757FE4">
        <w:rPr>
          <w:rFonts w:ascii="Times New Roman" w:hAnsi="Times New Roman" w:cs="Times New Roman"/>
          <w:sz w:val="24"/>
          <w:szCs w:val="24"/>
        </w:rPr>
        <w:t xml:space="preserve"> lattice</w:t>
      </w:r>
      <w:r w:rsidR="00241146" w:rsidRPr="00757FE4">
        <w:rPr>
          <w:rFonts w:ascii="Times New Roman" w:hAnsi="Times New Roman" w:cs="Times New Roman"/>
          <w:sz w:val="24"/>
          <w:szCs w:val="24"/>
        </w:rPr>
        <w:t>)</w:t>
      </w:r>
      <w:r w:rsidR="00BC34DD" w:rsidRPr="00757FE4">
        <w:rPr>
          <w:rFonts w:ascii="Times New Roman" w:hAnsi="Times New Roman" w:cs="Times New Roman"/>
          <w:sz w:val="24"/>
          <w:szCs w:val="24"/>
        </w:rPr>
        <w:t xml:space="preserve">. The PFS polymer chains in the core region are oriented perpendicular to the horizontal plane of the image. </w:t>
      </w:r>
      <w:r w:rsidR="0064018A" w:rsidRPr="00757FE4">
        <w:rPr>
          <w:rFonts w:ascii="Times New Roman" w:hAnsi="Times New Roman" w:cs="Times New Roman"/>
          <w:sz w:val="24"/>
          <w:szCs w:val="24"/>
        </w:rPr>
        <w:t>(</w:t>
      </w:r>
      <w:r w:rsidR="00BC34DD" w:rsidRPr="00757FE4">
        <w:rPr>
          <w:rFonts w:ascii="Times New Roman" w:hAnsi="Times New Roman" w:cs="Times New Roman"/>
          <w:sz w:val="24"/>
          <w:szCs w:val="24"/>
        </w:rPr>
        <w:t>d</w:t>
      </w:r>
      <w:r w:rsidR="0064018A" w:rsidRPr="00757FE4">
        <w:rPr>
          <w:rFonts w:ascii="Times New Roman" w:hAnsi="Times New Roman" w:cs="Times New Roman"/>
          <w:sz w:val="24"/>
          <w:szCs w:val="24"/>
        </w:rPr>
        <w:t xml:space="preserve">) The </w:t>
      </w:r>
      <w:r w:rsidR="001400C0" w:rsidRPr="00757FE4">
        <w:rPr>
          <w:rFonts w:ascii="Times New Roman" w:hAnsi="Times New Roman" w:cs="Times New Roman"/>
          <w:sz w:val="24"/>
          <w:szCs w:val="24"/>
        </w:rPr>
        <w:t xml:space="preserve">proposed </w:t>
      </w:r>
      <w:r w:rsidR="0064018A" w:rsidRPr="00757FE4">
        <w:rPr>
          <w:rFonts w:ascii="Times New Roman" w:hAnsi="Times New Roman" w:cs="Times New Roman"/>
          <w:sz w:val="24"/>
          <w:szCs w:val="24"/>
        </w:rPr>
        <w:t>PFS chains</w:t>
      </w:r>
      <w:r w:rsidR="001400C0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in the core </w:t>
      </w:r>
      <w:r w:rsidR="001400C0" w:rsidRPr="00757FE4">
        <w:rPr>
          <w:rFonts w:ascii="Times New Roman" w:hAnsi="Times New Roman" w:cs="Times New Roman"/>
          <w:sz w:val="24"/>
          <w:szCs w:val="24"/>
        </w:rPr>
        <w:t xml:space="preserve">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21B2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8C071C" w:rsidRPr="00757FE4">
        <w:rPr>
          <w:rFonts w:ascii="Times New Roman" w:hAnsi="Times New Roman" w:cs="Times New Roman"/>
          <w:sz w:val="24"/>
          <w:szCs w:val="24"/>
        </w:rPr>
        <w:t xml:space="preserve">nanofibers </w:t>
      </w:r>
      <w:r w:rsidR="001400C0" w:rsidRPr="00757FE4">
        <w:rPr>
          <w:rFonts w:ascii="Times New Roman" w:hAnsi="Times New Roman" w:cs="Times New Roman"/>
          <w:sz w:val="24"/>
          <w:szCs w:val="24"/>
        </w:rPr>
        <w:t xml:space="preserve">that </w:t>
      </w:r>
      <w:r w:rsidR="0064018A" w:rsidRPr="00757FE4">
        <w:rPr>
          <w:rFonts w:ascii="Times New Roman" w:hAnsi="Times New Roman" w:cs="Times New Roman"/>
          <w:sz w:val="24"/>
          <w:szCs w:val="24"/>
        </w:rPr>
        <w:t>are packed in a 2D lattice with pseudo-hexagonal symmetry, perpendicular to t</w:t>
      </w:r>
      <w:r w:rsidR="001400C0" w:rsidRPr="00757FE4">
        <w:rPr>
          <w:rFonts w:ascii="Times New Roman" w:hAnsi="Times New Roman" w:cs="Times New Roman"/>
          <w:sz w:val="24"/>
          <w:szCs w:val="24"/>
        </w:rPr>
        <w:t xml:space="preserve">he </w:t>
      </w:r>
      <w:r w:rsidR="00B65C81" w:rsidRPr="00757FE4">
        <w:rPr>
          <w:rFonts w:ascii="Times New Roman" w:hAnsi="Times New Roman" w:cs="Times New Roman"/>
          <w:sz w:val="24"/>
          <w:szCs w:val="24"/>
        </w:rPr>
        <w:t>growth direction of the nanofiber (long axis of the nanofiber)</w:t>
      </w:r>
      <w:r w:rsidR="0064018A" w:rsidRPr="00757FE4">
        <w:rPr>
          <w:rFonts w:ascii="Times New Roman" w:hAnsi="Times New Roman" w:cs="Times New Roman"/>
          <w:sz w:val="24"/>
          <w:szCs w:val="24"/>
        </w:rPr>
        <w:t>.</w:t>
      </w:r>
      <w:r w:rsidR="009E2B62" w:rsidRPr="00757FE4">
        <w:rPr>
          <w:rFonts w:ascii="Times New Roman" w:hAnsi="Times New Roman" w:cs="Times New Roman"/>
          <w:sz w:val="24"/>
          <w:szCs w:val="24"/>
        </w:rPr>
        <w:t xml:space="preserve"> The lattice parameters from (a) and (b) </w:t>
      </w:r>
      <w:r w:rsidR="00787740" w:rsidRPr="00757FE4">
        <w:rPr>
          <w:rFonts w:ascii="Times New Roman" w:hAnsi="Times New Roman" w:cs="Times New Roman"/>
          <w:sz w:val="24"/>
          <w:szCs w:val="24"/>
        </w:rPr>
        <w:t xml:space="preserve">are </w:t>
      </w:r>
      <w:r w:rsidR="009E2B62" w:rsidRPr="00757FE4">
        <w:rPr>
          <w:rFonts w:ascii="Times New Roman" w:hAnsi="Times New Roman" w:cs="Times New Roman"/>
          <w:sz w:val="24"/>
          <w:szCs w:val="24"/>
        </w:rPr>
        <w:t>labeled on the model structure of the PFS core.</w:t>
      </w:r>
    </w:p>
    <w:p w14:paraId="63026982" w14:textId="149377EB" w:rsidR="00056831" w:rsidRPr="00757FE4" w:rsidRDefault="00056831" w:rsidP="003A5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503A8" w14:textId="390E383E" w:rsidR="00C16D41" w:rsidRPr="00757FE4" w:rsidRDefault="00C16D41" w:rsidP="003A53CD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31608" wp14:editId="1F864791">
            <wp:extent cx="6120000" cy="457702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577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65178" w14:textId="0D403B52" w:rsidR="00056831" w:rsidRPr="00757FE4" w:rsidRDefault="004C03F3" w:rsidP="00056831">
      <w:pPr>
        <w:jc w:val="both"/>
        <w:rPr>
          <w:rFonts w:ascii="Times New Roman" w:hAnsi="Times New Roman" w:cs="Times New Roman"/>
          <w:sz w:val="24"/>
          <w:szCs w:val="24"/>
        </w:rPr>
      </w:pPr>
      <w:r w:rsidRPr="00757FE4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="00E14BE1" w:rsidRPr="00757FE4">
        <w:rPr>
          <w:rFonts w:ascii="Times New Roman" w:hAnsi="Times New Roman" w:cs="Times New Roman"/>
          <w:b/>
          <w:sz w:val="24"/>
          <w:szCs w:val="24"/>
        </w:rPr>
        <w:t>1</w:t>
      </w:r>
      <w:r w:rsidR="00E14BE1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="00056831" w:rsidRPr="00757FE4">
        <w:rPr>
          <w:rFonts w:ascii="Times New Roman" w:hAnsi="Times New Roman" w:cs="Times New Roman"/>
          <w:b/>
          <w:sz w:val="24"/>
          <w:szCs w:val="24"/>
        </w:rPr>
        <w:t>.</w:t>
      </w:r>
      <w:r w:rsidR="00056831" w:rsidRPr="00757FE4">
        <w:rPr>
          <w:rFonts w:ascii="Times New Roman" w:hAnsi="Times New Roman" w:cs="Times New Roman"/>
          <w:sz w:val="24"/>
          <w:szCs w:val="24"/>
        </w:rPr>
        <w:t xml:space="preserve"> (a) High-resolution Cryo-TEM of </w:t>
      </w:r>
      <w:r w:rsidR="00D21B29" w:rsidRPr="00757FE4">
        <w:rPr>
          <w:rFonts w:ascii="Times New Roman" w:hAnsi="Times New Roman" w:cs="Times New Roman"/>
          <w:sz w:val="24"/>
          <w:szCs w:val="24"/>
        </w:rPr>
        <w:t>PFS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D21B29" w:rsidRPr="00757FE4">
        <w:rPr>
          <w:rFonts w:ascii="Times New Roman" w:hAnsi="Times New Roman" w:cs="Times New Roman"/>
          <w:sz w:val="24"/>
          <w:szCs w:val="24"/>
        </w:rPr>
        <w:t>-</w:t>
      </w:r>
      <w:r w:rsidR="00D21B29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D21B29" w:rsidRPr="00757FE4">
        <w:rPr>
          <w:rFonts w:ascii="Times New Roman" w:hAnsi="Times New Roman" w:cs="Times New Roman"/>
          <w:sz w:val="24"/>
          <w:szCs w:val="24"/>
        </w:rPr>
        <w:t>-P4VP</w:t>
      </w:r>
      <w:r w:rsidR="00D21B29" w:rsidRPr="00757FE4">
        <w:rPr>
          <w:rFonts w:ascii="Times New Roman" w:hAnsi="Times New Roman" w:cs="Times New Roman"/>
          <w:sz w:val="24"/>
          <w:szCs w:val="24"/>
          <w:vertAlign w:val="subscript"/>
        </w:rPr>
        <w:t>192</w:t>
      </w:r>
      <w:r w:rsidR="00D21B29" w:rsidRPr="00757FE4">
        <w:rPr>
          <w:rFonts w:ascii="Times New Roman" w:hAnsi="Times New Roman" w:cs="Times New Roman"/>
          <w:sz w:val="24"/>
          <w:szCs w:val="24"/>
        </w:rPr>
        <w:t xml:space="preserve"> </w:t>
      </w:r>
      <w:r w:rsidR="004D2C6F" w:rsidRPr="00757FE4">
        <w:rPr>
          <w:rFonts w:ascii="Times New Roman" w:hAnsi="Times New Roman" w:cs="Times New Roman"/>
          <w:sz w:val="24"/>
          <w:szCs w:val="24"/>
        </w:rPr>
        <w:t>nanofibers (</w:t>
      </w:r>
      <w:r w:rsidR="004D2C6F" w:rsidRPr="00757FE4">
        <w:rPr>
          <w:rFonts w:ascii="Times New Roman" w:hAnsi="Times New Roman" w:cs="Times New Roman"/>
          <w:i/>
          <w:sz w:val="24"/>
          <w:szCs w:val="24"/>
        </w:rPr>
        <w:t>L</w:t>
      </w:r>
      <w:r w:rsidR="004D2C6F" w:rsidRPr="00757FE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4D2C6F" w:rsidRPr="00757FE4">
        <w:rPr>
          <w:rFonts w:ascii="Times New Roman" w:hAnsi="Times New Roman" w:cs="Times New Roman"/>
          <w:sz w:val="24"/>
          <w:szCs w:val="24"/>
        </w:rPr>
        <w:t xml:space="preserve">= 759 nm, </w:t>
      </w:r>
      <w:r w:rsidR="004D2C6F" w:rsidRPr="00757FE4">
        <w:rPr>
          <w:rFonts w:ascii="Times New Roman" w:hAnsi="Times New Roman" w:cs="Times New Roman"/>
          <w:i/>
          <w:sz w:val="24"/>
          <w:szCs w:val="24"/>
        </w:rPr>
        <w:t>Ð</w:t>
      </w:r>
      <w:r w:rsidR="004D2C6F" w:rsidRPr="00757FE4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 w:rsidR="004D2C6F" w:rsidRPr="00757FE4">
        <w:rPr>
          <w:rFonts w:ascii="Times New Roman" w:hAnsi="Times New Roman" w:cs="Times New Roman"/>
          <w:sz w:val="24"/>
          <w:szCs w:val="24"/>
        </w:rPr>
        <w:t xml:space="preserve"> = 1.03) </w:t>
      </w:r>
      <w:r w:rsidR="00056831" w:rsidRPr="00757FE4">
        <w:rPr>
          <w:rFonts w:ascii="Times New Roman" w:hAnsi="Times New Roman" w:cs="Times New Roman"/>
          <w:sz w:val="24"/>
          <w:szCs w:val="24"/>
        </w:rPr>
        <w:t xml:space="preserve">in </w:t>
      </w:r>
      <w:r w:rsidR="00885073" w:rsidRPr="00757FE4">
        <w:rPr>
          <w:rFonts w:ascii="Times New Roman" w:hAnsi="Times New Roman" w:cs="Times New Roman"/>
          <w:sz w:val="24"/>
          <w:szCs w:val="24"/>
        </w:rPr>
        <w:t xml:space="preserve">a frozen </w:t>
      </w:r>
      <w:r w:rsidR="00056831" w:rsidRPr="00757FE4">
        <w:rPr>
          <w:rFonts w:ascii="Times New Roman" w:hAnsi="Times New Roman" w:cs="Times New Roman"/>
          <w:sz w:val="24"/>
          <w:szCs w:val="24"/>
        </w:rPr>
        <w:t xml:space="preserve">solution of isopropanol </w:t>
      </w:r>
      <w:r w:rsidR="00885073" w:rsidRPr="00757FE4">
        <w:rPr>
          <w:rFonts w:ascii="Times New Roman" w:hAnsi="Times New Roman" w:cs="Times New Roman"/>
          <w:sz w:val="24"/>
          <w:szCs w:val="24"/>
        </w:rPr>
        <w:t xml:space="preserve">displaying </w:t>
      </w:r>
      <w:r w:rsidR="00056831" w:rsidRPr="00757FE4">
        <w:rPr>
          <w:rFonts w:ascii="Times New Roman" w:hAnsi="Times New Roman" w:cs="Times New Roman"/>
          <w:sz w:val="24"/>
          <w:szCs w:val="24"/>
        </w:rPr>
        <w:t xml:space="preserve">a highly-ordered core. </w:t>
      </w:r>
      <w:r w:rsidR="00073C45" w:rsidRPr="00757FE4">
        <w:rPr>
          <w:rFonts w:ascii="Times New Roman" w:hAnsi="Times New Roman" w:cs="Times New Roman"/>
          <w:sz w:val="24"/>
          <w:szCs w:val="24"/>
        </w:rPr>
        <w:t xml:space="preserve">The PFS polymer chains in the core region </w:t>
      </w:r>
      <w:r w:rsidR="00885073" w:rsidRPr="00757FE4">
        <w:rPr>
          <w:rFonts w:ascii="Times New Roman" w:hAnsi="Times New Roman" w:cs="Times New Roman"/>
          <w:sz w:val="24"/>
          <w:szCs w:val="24"/>
        </w:rPr>
        <w:t xml:space="preserve">are </w:t>
      </w:r>
      <w:r w:rsidR="00073C45" w:rsidRPr="00757FE4">
        <w:rPr>
          <w:rFonts w:ascii="Times New Roman" w:hAnsi="Times New Roman" w:cs="Times New Roman"/>
          <w:sz w:val="24"/>
          <w:szCs w:val="24"/>
        </w:rPr>
        <w:t xml:space="preserve">arranged perpendicular to the horizontal plane of the image. </w:t>
      </w:r>
      <w:r w:rsidR="00056831" w:rsidRPr="00757FE4">
        <w:rPr>
          <w:rFonts w:ascii="Times New Roman" w:hAnsi="Times New Roman" w:cs="Times New Roman"/>
          <w:sz w:val="24"/>
          <w:szCs w:val="24"/>
        </w:rPr>
        <w:t>(</w:t>
      </w:r>
      <w:r w:rsidR="00E1087A" w:rsidRPr="00757FE4">
        <w:rPr>
          <w:rFonts w:ascii="Times New Roman" w:hAnsi="Times New Roman" w:cs="Times New Roman"/>
          <w:sz w:val="24"/>
          <w:szCs w:val="24"/>
        </w:rPr>
        <w:t>b</w:t>
      </w:r>
      <w:r w:rsidR="00056831" w:rsidRPr="00757FE4">
        <w:rPr>
          <w:rFonts w:ascii="Times New Roman" w:hAnsi="Times New Roman" w:cs="Times New Roman"/>
          <w:sz w:val="24"/>
          <w:szCs w:val="24"/>
        </w:rPr>
        <w:t xml:space="preserve">) </w:t>
      </w:r>
      <w:r w:rsidR="008C7CCF" w:rsidRPr="00757FE4">
        <w:rPr>
          <w:rFonts w:ascii="Times New Roman" w:hAnsi="Times New Roman" w:cs="Times New Roman"/>
          <w:sz w:val="24"/>
        </w:rPr>
        <w:t xml:space="preserve">A proposed modeling of the cross-section perpendicular to the long axis of </w:t>
      </w:r>
      <w:r w:rsidR="00885073" w:rsidRPr="00757FE4">
        <w:rPr>
          <w:rFonts w:ascii="Times New Roman" w:hAnsi="Times New Roman" w:cs="Times New Roman"/>
          <w:sz w:val="24"/>
          <w:szCs w:val="24"/>
        </w:rPr>
        <w:t>PFS</w:t>
      </w:r>
      <w:r w:rsidR="00885073" w:rsidRPr="00757FE4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885073" w:rsidRPr="00757FE4">
        <w:rPr>
          <w:rFonts w:ascii="Times New Roman" w:hAnsi="Times New Roman" w:cs="Times New Roman"/>
          <w:sz w:val="24"/>
          <w:szCs w:val="24"/>
        </w:rPr>
        <w:t>-</w:t>
      </w:r>
      <w:r w:rsidR="00885073" w:rsidRPr="00757FE4">
        <w:rPr>
          <w:rFonts w:ascii="Times New Roman" w:hAnsi="Times New Roman" w:cs="Times New Roman"/>
          <w:i/>
          <w:sz w:val="24"/>
          <w:szCs w:val="24"/>
        </w:rPr>
        <w:t>b</w:t>
      </w:r>
      <w:r w:rsidR="00885073" w:rsidRPr="00757FE4">
        <w:rPr>
          <w:rFonts w:ascii="Times New Roman" w:hAnsi="Times New Roman" w:cs="Times New Roman"/>
          <w:sz w:val="24"/>
          <w:szCs w:val="24"/>
        </w:rPr>
        <w:t>-P4VP</w:t>
      </w:r>
      <w:r w:rsidR="00885073" w:rsidRPr="00757FE4">
        <w:rPr>
          <w:rFonts w:ascii="Times New Roman" w:hAnsi="Times New Roman" w:cs="Times New Roman"/>
          <w:sz w:val="24"/>
          <w:szCs w:val="24"/>
          <w:vertAlign w:val="subscript"/>
        </w:rPr>
        <w:t xml:space="preserve">192 </w:t>
      </w:r>
      <w:r w:rsidR="008C7CCF" w:rsidRPr="00757FE4">
        <w:rPr>
          <w:rFonts w:ascii="Times New Roman" w:hAnsi="Times New Roman" w:cs="Times New Roman"/>
          <w:sz w:val="24"/>
        </w:rPr>
        <w:t>nanofibers.</w:t>
      </w:r>
      <w:r w:rsidR="00E1087A" w:rsidRPr="00757FE4">
        <w:rPr>
          <w:rFonts w:ascii="Times New Roman" w:hAnsi="Times New Roman" w:cs="Times New Roman"/>
          <w:sz w:val="24"/>
          <w:szCs w:val="24"/>
        </w:rPr>
        <w:t xml:space="preserve"> (c) </w:t>
      </w:r>
      <w:r w:rsidR="00513AC1" w:rsidRPr="00757FE4">
        <w:rPr>
          <w:rFonts w:ascii="Times New Roman" w:hAnsi="Times New Roman" w:cs="Times New Roman"/>
          <w:sz w:val="24"/>
          <w:szCs w:val="24"/>
        </w:rPr>
        <w:t>Magnified</w:t>
      </w:r>
      <w:r w:rsidR="00E1087A" w:rsidRPr="00757FE4">
        <w:rPr>
          <w:rFonts w:ascii="Times New Roman" w:hAnsi="Times New Roman" w:cs="Times New Roman"/>
          <w:sz w:val="24"/>
          <w:szCs w:val="24"/>
        </w:rPr>
        <w:t xml:space="preserve"> image of the selected area of (b) and measurements of lattice distances.</w:t>
      </w:r>
      <w:r w:rsidR="00073C45" w:rsidRPr="00757FE4">
        <w:rPr>
          <w:rFonts w:ascii="Times New Roman" w:hAnsi="Times New Roman" w:cs="Times New Roman"/>
        </w:rPr>
        <w:t xml:space="preserve"> </w:t>
      </w:r>
      <w:r w:rsidR="00073C45" w:rsidRPr="00757FE4">
        <w:rPr>
          <w:rFonts w:ascii="Times New Roman" w:hAnsi="Times New Roman" w:cs="Times New Roman"/>
          <w:sz w:val="24"/>
          <w:szCs w:val="24"/>
        </w:rPr>
        <w:t xml:space="preserve">The PFS polymer chains in the core region </w:t>
      </w:r>
      <w:r w:rsidR="00885073" w:rsidRPr="00757FE4">
        <w:rPr>
          <w:rFonts w:ascii="Times New Roman" w:hAnsi="Times New Roman" w:cs="Times New Roman"/>
          <w:sz w:val="24"/>
          <w:szCs w:val="24"/>
        </w:rPr>
        <w:t xml:space="preserve">are </w:t>
      </w:r>
      <w:r w:rsidR="00073C45" w:rsidRPr="00757FE4">
        <w:rPr>
          <w:rFonts w:ascii="Times New Roman" w:hAnsi="Times New Roman" w:cs="Times New Roman"/>
          <w:sz w:val="24"/>
          <w:szCs w:val="24"/>
        </w:rPr>
        <w:t>arranged perpendicular to the horizontal plane of the image.</w:t>
      </w:r>
      <w:r w:rsidR="00FA5F00">
        <w:rPr>
          <w:rFonts w:ascii="Times New Roman" w:hAnsi="Times New Roman" w:cs="Times New Roman"/>
          <w:sz w:val="24"/>
          <w:szCs w:val="24"/>
        </w:rPr>
        <w:t xml:space="preserve"> The coronal chains shown in (b) actually emanate perpendicular to the plane of the figure from the PFS chain termini </w:t>
      </w:r>
      <w:r w:rsidR="00E64D5E">
        <w:rPr>
          <w:rFonts w:ascii="Times New Roman" w:hAnsi="Times New Roman" w:cs="Times New Roman"/>
          <w:sz w:val="24"/>
          <w:szCs w:val="24"/>
        </w:rPr>
        <w:t xml:space="preserve">at the core surface </w:t>
      </w:r>
      <w:r w:rsidR="00FA5F00">
        <w:rPr>
          <w:rFonts w:ascii="Times New Roman" w:hAnsi="Times New Roman" w:cs="Times New Roman"/>
          <w:sz w:val="24"/>
          <w:szCs w:val="24"/>
        </w:rPr>
        <w:t>(as described in Figure 4).</w:t>
      </w:r>
    </w:p>
    <w:p w14:paraId="70CCB26F" w14:textId="77777777" w:rsidR="00056831" w:rsidRPr="00757FE4" w:rsidRDefault="00056831" w:rsidP="003A53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C0856" w14:textId="77777777" w:rsidR="00103238" w:rsidRPr="00757FE4" w:rsidRDefault="00103238" w:rsidP="003A53CD">
      <w:pPr>
        <w:rPr>
          <w:rFonts w:ascii="Times New Roman" w:hAnsi="Times New Roman" w:cs="Times New Roman"/>
        </w:rPr>
      </w:pPr>
    </w:p>
    <w:p w14:paraId="3E58B9C3" w14:textId="569677D1" w:rsidR="007F777F" w:rsidRDefault="007F77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ABAB75" w14:textId="77777777" w:rsidR="00F966A8" w:rsidRPr="00757FE4" w:rsidRDefault="00103238" w:rsidP="003A53CD">
      <w:pPr>
        <w:jc w:val="both"/>
        <w:rPr>
          <w:rFonts w:ascii="Times New Roman" w:hAnsi="Times New Roman" w:cs="Times New Roman"/>
          <w:b/>
          <w:sz w:val="24"/>
        </w:rPr>
      </w:pPr>
      <w:r w:rsidRPr="00757FE4">
        <w:rPr>
          <w:rFonts w:ascii="Times New Roman" w:hAnsi="Times New Roman" w:cs="Times New Roman"/>
          <w:b/>
          <w:sz w:val="24"/>
        </w:rPr>
        <w:lastRenderedPageBreak/>
        <w:t>References</w:t>
      </w:r>
    </w:p>
    <w:p w14:paraId="3A172335" w14:textId="77777777" w:rsidR="005E439E" w:rsidRPr="005E439E" w:rsidRDefault="00F966A8" w:rsidP="005E439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5E439E">
        <w:rPr>
          <w:rFonts w:ascii="Times New Roman" w:hAnsi="Times New Roman" w:cs="Times New Roman"/>
          <w:sz w:val="24"/>
          <w:szCs w:val="24"/>
        </w:rPr>
        <w:fldChar w:fldCharType="begin"/>
      </w:r>
      <w:r w:rsidRPr="005E439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5E439E">
        <w:rPr>
          <w:rFonts w:ascii="Times New Roman" w:hAnsi="Times New Roman" w:cs="Times New Roman"/>
          <w:sz w:val="24"/>
          <w:szCs w:val="24"/>
        </w:rPr>
        <w:fldChar w:fldCharType="separate"/>
      </w:r>
      <w:r w:rsidR="005E439E" w:rsidRPr="005E439E">
        <w:rPr>
          <w:rFonts w:ascii="Times New Roman" w:hAnsi="Times New Roman" w:cs="Times New Roman"/>
        </w:rPr>
        <w:t>1</w:t>
      </w:r>
      <w:r w:rsidR="005E439E" w:rsidRPr="005E439E">
        <w:rPr>
          <w:rFonts w:ascii="Times New Roman" w:hAnsi="Times New Roman" w:cs="Times New Roman"/>
        </w:rPr>
        <w:tab/>
        <w:t>Tian, J.</w:t>
      </w:r>
      <w:r w:rsidR="005E439E" w:rsidRPr="005E439E">
        <w:rPr>
          <w:rFonts w:ascii="Times New Roman" w:hAnsi="Times New Roman" w:cs="Times New Roman"/>
          <w:i/>
        </w:rPr>
        <w:t xml:space="preserve"> et al.</w:t>
      </w:r>
      <w:r w:rsidR="005E439E" w:rsidRPr="005E439E">
        <w:rPr>
          <w:rFonts w:ascii="Times New Roman" w:hAnsi="Times New Roman" w:cs="Times New Roman"/>
        </w:rPr>
        <w:t xml:space="preserve"> Tailored self-assembled photocatalytic nanofibres for visible-light-driven hydrogen production. </w:t>
      </w:r>
      <w:r w:rsidR="005E439E" w:rsidRPr="005E439E">
        <w:rPr>
          <w:rFonts w:ascii="Times New Roman" w:hAnsi="Times New Roman" w:cs="Times New Roman"/>
          <w:i/>
        </w:rPr>
        <w:t>Nat. Chem.</w:t>
      </w:r>
      <w:r w:rsidR="005E439E" w:rsidRPr="005E439E">
        <w:rPr>
          <w:rFonts w:ascii="Times New Roman" w:hAnsi="Times New Roman" w:cs="Times New Roman"/>
        </w:rPr>
        <w:t xml:space="preserve"> </w:t>
      </w:r>
      <w:r w:rsidR="005E439E" w:rsidRPr="005E439E">
        <w:rPr>
          <w:rFonts w:ascii="Times New Roman" w:hAnsi="Times New Roman" w:cs="Times New Roman"/>
          <w:b/>
        </w:rPr>
        <w:t>12</w:t>
      </w:r>
      <w:r w:rsidR="005E439E" w:rsidRPr="005E439E">
        <w:rPr>
          <w:rFonts w:ascii="Times New Roman" w:hAnsi="Times New Roman" w:cs="Times New Roman"/>
        </w:rPr>
        <w:t>, 1150-1156 (2020).</w:t>
      </w:r>
    </w:p>
    <w:p w14:paraId="43A6BFD0" w14:textId="77777777" w:rsidR="005E439E" w:rsidRPr="005E439E" w:rsidRDefault="005E439E" w:rsidP="005E439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5E439E">
        <w:rPr>
          <w:rFonts w:ascii="Times New Roman" w:hAnsi="Times New Roman" w:cs="Times New Roman"/>
        </w:rPr>
        <w:t>2</w:t>
      </w:r>
      <w:r w:rsidRPr="005E439E">
        <w:rPr>
          <w:rFonts w:ascii="Times New Roman" w:hAnsi="Times New Roman" w:cs="Times New Roman"/>
        </w:rPr>
        <w:tab/>
        <w:t xml:space="preserve">Boehm, P., Mondeshki, M. &amp; Frey, H. Polysiloxane-Backbone Block Copolymers in a One-Pot Synthesis: A Silicone Platform for Facile Functionalization. </w:t>
      </w:r>
      <w:r w:rsidRPr="005E439E">
        <w:rPr>
          <w:rFonts w:ascii="Times New Roman" w:hAnsi="Times New Roman" w:cs="Times New Roman"/>
          <w:i/>
        </w:rPr>
        <w:t>Macromol. Rapid Commun.</w:t>
      </w:r>
      <w:r w:rsidRPr="005E439E">
        <w:rPr>
          <w:rFonts w:ascii="Times New Roman" w:hAnsi="Times New Roman" w:cs="Times New Roman"/>
        </w:rPr>
        <w:t xml:space="preserve"> </w:t>
      </w:r>
      <w:r w:rsidRPr="005E439E">
        <w:rPr>
          <w:rFonts w:ascii="Times New Roman" w:hAnsi="Times New Roman" w:cs="Times New Roman"/>
          <w:b/>
        </w:rPr>
        <w:t>33</w:t>
      </w:r>
      <w:r w:rsidRPr="005E439E">
        <w:rPr>
          <w:rFonts w:ascii="Times New Roman" w:hAnsi="Times New Roman" w:cs="Times New Roman"/>
        </w:rPr>
        <w:t>, 1861-1867 (2012).</w:t>
      </w:r>
    </w:p>
    <w:p w14:paraId="4456223F" w14:textId="77777777" w:rsidR="005E439E" w:rsidRPr="005E439E" w:rsidRDefault="005E439E" w:rsidP="005E439E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5E439E">
        <w:rPr>
          <w:rFonts w:ascii="Times New Roman" w:hAnsi="Times New Roman" w:cs="Times New Roman"/>
        </w:rPr>
        <w:t>3</w:t>
      </w:r>
      <w:r w:rsidRPr="005E439E">
        <w:rPr>
          <w:rFonts w:ascii="Times New Roman" w:hAnsi="Times New Roman" w:cs="Times New Roman"/>
        </w:rPr>
        <w:tab/>
        <w:t>Rulkens, R.</w:t>
      </w:r>
      <w:r w:rsidRPr="005E439E">
        <w:rPr>
          <w:rFonts w:ascii="Times New Roman" w:hAnsi="Times New Roman" w:cs="Times New Roman"/>
          <w:i/>
        </w:rPr>
        <w:t xml:space="preserve"> et al.</w:t>
      </w:r>
      <w:r w:rsidRPr="005E439E">
        <w:rPr>
          <w:rFonts w:ascii="Times New Roman" w:hAnsi="Times New Roman" w:cs="Times New Roman"/>
        </w:rPr>
        <w:t xml:space="preserve"> Linear Oligo(ferrocenyldimethylsilanes) with between Two and Nine Ferrocene Units:  Electrochemical and Structural Models for Poly(ferrocenylsilane) High Polymers. </w:t>
      </w:r>
      <w:r w:rsidRPr="005E439E">
        <w:rPr>
          <w:rFonts w:ascii="Times New Roman" w:hAnsi="Times New Roman" w:cs="Times New Roman"/>
          <w:i/>
        </w:rPr>
        <w:t>J. Am. Chem. Soc.</w:t>
      </w:r>
      <w:r w:rsidRPr="005E439E">
        <w:rPr>
          <w:rFonts w:ascii="Times New Roman" w:hAnsi="Times New Roman" w:cs="Times New Roman"/>
        </w:rPr>
        <w:t xml:space="preserve"> </w:t>
      </w:r>
      <w:r w:rsidRPr="005E439E">
        <w:rPr>
          <w:rFonts w:ascii="Times New Roman" w:hAnsi="Times New Roman" w:cs="Times New Roman"/>
          <w:b/>
        </w:rPr>
        <w:t>118</w:t>
      </w:r>
      <w:r w:rsidRPr="005E439E">
        <w:rPr>
          <w:rFonts w:ascii="Times New Roman" w:hAnsi="Times New Roman" w:cs="Times New Roman"/>
        </w:rPr>
        <w:t>, 12683-12695 (1996).</w:t>
      </w:r>
    </w:p>
    <w:p w14:paraId="32E2D05B" w14:textId="5DAF001F" w:rsidR="00217788" w:rsidRPr="00757FE4" w:rsidRDefault="00F966A8" w:rsidP="00073C45">
      <w:pPr>
        <w:jc w:val="both"/>
        <w:rPr>
          <w:rFonts w:ascii="Times New Roman" w:hAnsi="Times New Roman" w:cs="Times New Roman"/>
        </w:rPr>
      </w:pPr>
      <w:r w:rsidRPr="005E439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217788" w:rsidRPr="00757FE4" w:rsidSect="004D3D02">
      <w:footerReference w:type="even" r:id="rId25"/>
      <w:footerReference w:type="default" r:id="rId2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D7E19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F13DA" w16cex:dateUtc="2022-04-10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D7E190" w16cid:durableId="25FF13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07F74" w14:textId="77777777" w:rsidR="00063FC7" w:rsidRDefault="00063FC7" w:rsidP="00AF6599">
      <w:pPr>
        <w:spacing w:after="0" w:line="240" w:lineRule="auto"/>
      </w:pPr>
      <w:r>
        <w:separator/>
      </w:r>
    </w:p>
  </w:endnote>
  <w:endnote w:type="continuationSeparator" w:id="0">
    <w:p w14:paraId="239C2F3D" w14:textId="77777777" w:rsidR="00063FC7" w:rsidRDefault="00063FC7" w:rsidP="00AF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351122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D4EA1B" w14:textId="0AF55FD3" w:rsidR="00AF6599" w:rsidRDefault="00AF6599" w:rsidP="004C56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87264B" w14:textId="77777777" w:rsidR="00AF6599" w:rsidRDefault="00AF6599" w:rsidP="00BB09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7428265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0E3787" w14:textId="71EF8DA7" w:rsidR="00AF6599" w:rsidRDefault="00E745D2" w:rsidP="004C56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rFonts w:hint="eastAsia"/>
          </w:rPr>
          <w:t>S</w:t>
        </w:r>
        <w:r w:rsidR="00AF6599">
          <w:rPr>
            <w:rStyle w:val="PageNumber"/>
          </w:rPr>
          <w:fldChar w:fldCharType="begin"/>
        </w:r>
        <w:r w:rsidR="00AF6599">
          <w:rPr>
            <w:rStyle w:val="PageNumber"/>
          </w:rPr>
          <w:instrText xml:space="preserve"> PAGE </w:instrText>
        </w:r>
        <w:r w:rsidR="00AF6599">
          <w:rPr>
            <w:rStyle w:val="PageNumber"/>
          </w:rPr>
          <w:fldChar w:fldCharType="separate"/>
        </w:r>
        <w:r w:rsidR="00D95786">
          <w:rPr>
            <w:rStyle w:val="PageNumber"/>
            <w:noProof/>
          </w:rPr>
          <w:t>1</w:t>
        </w:r>
        <w:r w:rsidR="00AF6599">
          <w:rPr>
            <w:rStyle w:val="PageNumber"/>
          </w:rPr>
          <w:fldChar w:fldCharType="end"/>
        </w:r>
      </w:p>
    </w:sdtContent>
  </w:sdt>
  <w:p w14:paraId="5A21A6F0" w14:textId="77777777" w:rsidR="00AF6599" w:rsidRDefault="00AF6599" w:rsidP="00E745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E4808" w14:textId="77777777" w:rsidR="00063FC7" w:rsidRDefault="00063FC7" w:rsidP="00AF6599">
      <w:pPr>
        <w:spacing w:after="0" w:line="240" w:lineRule="auto"/>
      </w:pPr>
      <w:r>
        <w:separator/>
      </w:r>
    </w:p>
  </w:footnote>
  <w:footnote w:type="continuationSeparator" w:id="0">
    <w:p w14:paraId="42300452" w14:textId="77777777" w:rsidR="00063FC7" w:rsidRDefault="00063FC7" w:rsidP="00AF659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3NLAwMjAxtTQ3MjRS0lEKTi0uzszPAykwNKgFACSX08s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9v9v0s529sauet5pxpwpfzzswawdrtpert&quot;&gt;2018-12-7-UoB-Saved&lt;record-ids&gt;&lt;item&gt;36653&lt;/item&gt;&lt;item&gt;36804&lt;/item&gt;&lt;item&gt;36805&lt;/item&gt;&lt;/record-ids&gt;&lt;/item&gt;&lt;/Libraries&gt;"/>
  </w:docVars>
  <w:rsids>
    <w:rsidRoot w:val="006369BA"/>
    <w:rsid w:val="00010FD9"/>
    <w:rsid w:val="00021802"/>
    <w:rsid w:val="00036F9C"/>
    <w:rsid w:val="00041BEF"/>
    <w:rsid w:val="00041D4E"/>
    <w:rsid w:val="00044926"/>
    <w:rsid w:val="00047F85"/>
    <w:rsid w:val="000520F3"/>
    <w:rsid w:val="00056831"/>
    <w:rsid w:val="000572D2"/>
    <w:rsid w:val="00060954"/>
    <w:rsid w:val="00060D31"/>
    <w:rsid w:val="00063FC7"/>
    <w:rsid w:val="00073C45"/>
    <w:rsid w:val="0009088C"/>
    <w:rsid w:val="000A0914"/>
    <w:rsid w:val="000A2042"/>
    <w:rsid w:val="000B29E1"/>
    <w:rsid w:val="000C0D1E"/>
    <w:rsid w:val="000D0022"/>
    <w:rsid w:val="000D2B41"/>
    <w:rsid w:val="000D3412"/>
    <w:rsid w:val="000D5F91"/>
    <w:rsid w:val="000F147D"/>
    <w:rsid w:val="000F19C0"/>
    <w:rsid w:val="000F3F30"/>
    <w:rsid w:val="000F58C7"/>
    <w:rsid w:val="000F738E"/>
    <w:rsid w:val="00100444"/>
    <w:rsid w:val="00101671"/>
    <w:rsid w:val="00103238"/>
    <w:rsid w:val="00103E29"/>
    <w:rsid w:val="0011367B"/>
    <w:rsid w:val="00117C97"/>
    <w:rsid w:val="0012540A"/>
    <w:rsid w:val="00125E5F"/>
    <w:rsid w:val="00134251"/>
    <w:rsid w:val="00134F6D"/>
    <w:rsid w:val="00136898"/>
    <w:rsid w:val="0014000D"/>
    <w:rsid w:val="001400C0"/>
    <w:rsid w:val="0014115B"/>
    <w:rsid w:val="001413F6"/>
    <w:rsid w:val="00141DA2"/>
    <w:rsid w:val="001515F7"/>
    <w:rsid w:val="001558FC"/>
    <w:rsid w:val="00157092"/>
    <w:rsid w:val="00161B0B"/>
    <w:rsid w:val="00166E52"/>
    <w:rsid w:val="00167486"/>
    <w:rsid w:val="0017039B"/>
    <w:rsid w:val="001855E3"/>
    <w:rsid w:val="0019348E"/>
    <w:rsid w:val="001A0F00"/>
    <w:rsid w:val="001A61D0"/>
    <w:rsid w:val="001A6B8F"/>
    <w:rsid w:val="001B0F71"/>
    <w:rsid w:val="001B44EF"/>
    <w:rsid w:val="001C0A68"/>
    <w:rsid w:val="001C702B"/>
    <w:rsid w:val="001E2CA1"/>
    <w:rsid w:val="001E3051"/>
    <w:rsid w:val="001E3237"/>
    <w:rsid w:val="001F0F5D"/>
    <w:rsid w:val="00200E93"/>
    <w:rsid w:val="00216A7F"/>
    <w:rsid w:val="00217788"/>
    <w:rsid w:val="002214C2"/>
    <w:rsid w:val="00231968"/>
    <w:rsid w:val="002360BF"/>
    <w:rsid w:val="00236444"/>
    <w:rsid w:val="00241146"/>
    <w:rsid w:val="00250F51"/>
    <w:rsid w:val="0025152C"/>
    <w:rsid w:val="0025355B"/>
    <w:rsid w:val="00254E26"/>
    <w:rsid w:val="00261ECF"/>
    <w:rsid w:val="00266623"/>
    <w:rsid w:val="00286A85"/>
    <w:rsid w:val="00287C05"/>
    <w:rsid w:val="002A6D48"/>
    <w:rsid w:val="002B215B"/>
    <w:rsid w:val="002C0AE2"/>
    <w:rsid w:val="002C0E6F"/>
    <w:rsid w:val="002D0612"/>
    <w:rsid w:val="002D2499"/>
    <w:rsid w:val="002D659D"/>
    <w:rsid w:val="002E1C6A"/>
    <w:rsid w:val="002E225D"/>
    <w:rsid w:val="00310347"/>
    <w:rsid w:val="003132C6"/>
    <w:rsid w:val="003238E7"/>
    <w:rsid w:val="0032775B"/>
    <w:rsid w:val="00334995"/>
    <w:rsid w:val="00334C18"/>
    <w:rsid w:val="003470C6"/>
    <w:rsid w:val="00362177"/>
    <w:rsid w:val="00362D9D"/>
    <w:rsid w:val="003639D6"/>
    <w:rsid w:val="0037590D"/>
    <w:rsid w:val="00385F62"/>
    <w:rsid w:val="00390706"/>
    <w:rsid w:val="003A1EBC"/>
    <w:rsid w:val="003A3840"/>
    <w:rsid w:val="003A53CD"/>
    <w:rsid w:val="003B3ADC"/>
    <w:rsid w:val="003D7766"/>
    <w:rsid w:val="003D7AF3"/>
    <w:rsid w:val="003E17C0"/>
    <w:rsid w:val="003E36D7"/>
    <w:rsid w:val="003F1DB8"/>
    <w:rsid w:val="00401627"/>
    <w:rsid w:val="0041085E"/>
    <w:rsid w:val="004112E5"/>
    <w:rsid w:val="00412A44"/>
    <w:rsid w:val="0041333C"/>
    <w:rsid w:val="00414227"/>
    <w:rsid w:val="00420459"/>
    <w:rsid w:val="00423A19"/>
    <w:rsid w:val="00433D16"/>
    <w:rsid w:val="004364FE"/>
    <w:rsid w:val="00494FC3"/>
    <w:rsid w:val="004B28C7"/>
    <w:rsid w:val="004C03F3"/>
    <w:rsid w:val="004C5497"/>
    <w:rsid w:val="004C7782"/>
    <w:rsid w:val="004D2C6F"/>
    <w:rsid w:val="004D3D02"/>
    <w:rsid w:val="004D4412"/>
    <w:rsid w:val="004E0CC9"/>
    <w:rsid w:val="004E5671"/>
    <w:rsid w:val="004F41C6"/>
    <w:rsid w:val="004F71AF"/>
    <w:rsid w:val="005028FA"/>
    <w:rsid w:val="0050470A"/>
    <w:rsid w:val="00507A16"/>
    <w:rsid w:val="00513389"/>
    <w:rsid w:val="00513AC1"/>
    <w:rsid w:val="0053168E"/>
    <w:rsid w:val="0054486D"/>
    <w:rsid w:val="005501EE"/>
    <w:rsid w:val="00565881"/>
    <w:rsid w:val="00572D99"/>
    <w:rsid w:val="00583283"/>
    <w:rsid w:val="00587DAE"/>
    <w:rsid w:val="00590543"/>
    <w:rsid w:val="00592794"/>
    <w:rsid w:val="00593618"/>
    <w:rsid w:val="00593A09"/>
    <w:rsid w:val="0059493F"/>
    <w:rsid w:val="005B0210"/>
    <w:rsid w:val="005B0AAD"/>
    <w:rsid w:val="005B46A2"/>
    <w:rsid w:val="005C58E7"/>
    <w:rsid w:val="005D1654"/>
    <w:rsid w:val="005D627C"/>
    <w:rsid w:val="005E439E"/>
    <w:rsid w:val="005F00C6"/>
    <w:rsid w:val="005F3DC4"/>
    <w:rsid w:val="005F55D6"/>
    <w:rsid w:val="005F650A"/>
    <w:rsid w:val="00602CD4"/>
    <w:rsid w:val="006044BC"/>
    <w:rsid w:val="00605AFF"/>
    <w:rsid w:val="006061AC"/>
    <w:rsid w:val="006129AE"/>
    <w:rsid w:val="00613F03"/>
    <w:rsid w:val="00614361"/>
    <w:rsid w:val="00621891"/>
    <w:rsid w:val="006369BA"/>
    <w:rsid w:val="00637F03"/>
    <w:rsid w:val="0064018A"/>
    <w:rsid w:val="00646481"/>
    <w:rsid w:val="00647174"/>
    <w:rsid w:val="00651F8E"/>
    <w:rsid w:val="00655FC5"/>
    <w:rsid w:val="00670A43"/>
    <w:rsid w:val="00673FB3"/>
    <w:rsid w:val="00674435"/>
    <w:rsid w:val="006758FF"/>
    <w:rsid w:val="00690B24"/>
    <w:rsid w:val="006A5424"/>
    <w:rsid w:val="006A56BA"/>
    <w:rsid w:val="006B25D3"/>
    <w:rsid w:val="006B34B6"/>
    <w:rsid w:val="006D25A5"/>
    <w:rsid w:val="006F5CEA"/>
    <w:rsid w:val="007022F4"/>
    <w:rsid w:val="00721F80"/>
    <w:rsid w:val="00723F5F"/>
    <w:rsid w:val="00731147"/>
    <w:rsid w:val="00740A26"/>
    <w:rsid w:val="00743A0C"/>
    <w:rsid w:val="00757FE4"/>
    <w:rsid w:val="007642D2"/>
    <w:rsid w:val="007648ED"/>
    <w:rsid w:val="00765F8F"/>
    <w:rsid w:val="00787740"/>
    <w:rsid w:val="007906DB"/>
    <w:rsid w:val="00790AC4"/>
    <w:rsid w:val="007945AF"/>
    <w:rsid w:val="00796FF9"/>
    <w:rsid w:val="0079754A"/>
    <w:rsid w:val="007A2AA0"/>
    <w:rsid w:val="007B6483"/>
    <w:rsid w:val="007D0473"/>
    <w:rsid w:val="007D0C1D"/>
    <w:rsid w:val="007D1D08"/>
    <w:rsid w:val="007E1961"/>
    <w:rsid w:val="007F777F"/>
    <w:rsid w:val="00801309"/>
    <w:rsid w:val="00803360"/>
    <w:rsid w:val="00823EE4"/>
    <w:rsid w:val="0083241F"/>
    <w:rsid w:val="00837F1E"/>
    <w:rsid w:val="008475A1"/>
    <w:rsid w:val="00885073"/>
    <w:rsid w:val="00887907"/>
    <w:rsid w:val="00890A5B"/>
    <w:rsid w:val="00891D9D"/>
    <w:rsid w:val="008A565B"/>
    <w:rsid w:val="008C01E5"/>
    <w:rsid w:val="008C071C"/>
    <w:rsid w:val="008C7CCF"/>
    <w:rsid w:val="008D3F4E"/>
    <w:rsid w:val="008D6EBB"/>
    <w:rsid w:val="008E0463"/>
    <w:rsid w:val="008F46FD"/>
    <w:rsid w:val="008F56FD"/>
    <w:rsid w:val="00905355"/>
    <w:rsid w:val="009174B8"/>
    <w:rsid w:val="009375D7"/>
    <w:rsid w:val="00940669"/>
    <w:rsid w:val="00964C6F"/>
    <w:rsid w:val="0097212F"/>
    <w:rsid w:val="009935C2"/>
    <w:rsid w:val="00993BDC"/>
    <w:rsid w:val="009960E3"/>
    <w:rsid w:val="009A24F5"/>
    <w:rsid w:val="009A654F"/>
    <w:rsid w:val="009A6A25"/>
    <w:rsid w:val="009A6BF8"/>
    <w:rsid w:val="009B4356"/>
    <w:rsid w:val="009B5641"/>
    <w:rsid w:val="009C2C41"/>
    <w:rsid w:val="009C4F26"/>
    <w:rsid w:val="009C7F84"/>
    <w:rsid w:val="009D01F8"/>
    <w:rsid w:val="009D16FE"/>
    <w:rsid w:val="009E2B62"/>
    <w:rsid w:val="00A12158"/>
    <w:rsid w:val="00A12E99"/>
    <w:rsid w:val="00A145D1"/>
    <w:rsid w:val="00A22FCA"/>
    <w:rsid w:val="00A41D8D"/>
    <w:rsid w:val="00A52AC0"/>
    <w:rsid w:val="00A55163"/>
    <w:rsid w:val="00A60091"/>
    <w:rsid w:val="00A6411D"/>
    <w:rsid w:val="00A64B2F"/>
    <w:rsid w:val="00A80B7F"/>
    <w:rsid w:val="00A92042"/>
    <w:rsid w:val="00A93714"/>
    <w:rsid w:val="00AA5EEB"/>
    <w:rsid w:val="00AA5FD2"/>
    <w:rsid w:val="00AD3A21"/>
    <w:rsid w:val="00AD5607"/>
    <w:rsid w:val="00AF1449"/>
    <w:rsid w:val="00AF5703"/>
    <w:rsid w:val="00AF618B"/>
    <w:rsid w:val="00AF6599"/>
    <w:rsid w:val="00B07E8E"/>
    <w:rsid w:val="00B15A78"/>
    <w:rsid w:val="00B3412F"/>
    <w:rsid w:val="00B36FEA"/>
    <w:rsid w:val="00B40560"/>
    <w:rsid w:val="00B47E02"/>
    <w:rsid w:val="00B505F0"/>
    <w:rsid w:val="00B538A8"/>
    <w:rsid w:val="00B57591"/>
    <w:rsid w:val="00B57CA7"/>
    <w:rsid w:val="00B6120C"/>
    <w:rsid w:val="00B65C81"/>
    <w:rsid w:val="00B65F0E"/>
    <w:rsid w:val="00B66300"/>
    <w:rsid w:val="00B9179B"/>
    <w:rsid w:val="00B92471"/>
    <w:rsid w:val="00B97BA2"/>
    <w:rsid w:val="00BA3ABA"/>
    <w:rsid w:val="00BA57BC"/>
    <w:rsid w:val="00BB0963"/>
    <w:rsid w:val="00BB52BF"/>
    <w:rsid w:val="00BC34DD"/>
    <w:rsid w:val="00BC6531"/>
    <w:rsid w:val="00BE350C"/>
    <w:rsid w:val="00BE3912"/>
    <w:rsid w:val="00BF354E"/>
    <w:rsid w:val="00BF6BD6"/>
    <w:rsid w:val="00C07C0D"/>
    <w:rsid w:val="00C1136A"/>
    <w:rsid w:val="00C16D41"/>
    <w:rsid w:val="00C21AA6"/>
    <w:rsid w:val="00C27352"/>
    <w:rsid w:val="00C31DD3"/>
    <w:rsid w:val="00C3379B"/>
    <w:rsid w:val="00C43DF8"/>
    <w:rsid w:val="00C43EC1"/>
    <w:rsid w:val="00C5308F"/>
    <w:rsid w:val="00C56686"/>
    <w:rsid w:val="00C6014E"/>
    <w:rsid w:val="00C642AD"/>
    <w:rsid w:val="00C7424B"/>
    <w:rsid w:val="00C76296"/>
    <w:rsid w:val="00CA308F"/>
    <w:rsid w:val="00CA30EB"/>
    <w:rsid w:val="00CC0EE9"/>
    <w:rsid w:val="00CC16FE"/>
    <w:rsid w:val="00CD15F0"/>
    <w:rsid w:val="00CE62BA"/>
    <w:rsid w:val="00CE6E5C"/>
    <w:rsid w:val="00CF5C3C"/>
    <w:rsid w:val="00D01D62"/>
    <w:rsid w:val="00D072C6"/>
    <w:rsid w:val="00D0794F"/>
    <w:rsid w:val="00D07A08"/>
    <w:rsid w:val="00D149ED"/>
    <w:rsid w:val="00D21B29"/>
    <w:rsid w:val="00D21E1E"/>
    <w:rsid w:val="00D23DBB"/>
    <w:rsid w:val="00D41D79"/>
    <w:rsid w:val="00D422F7"/>
    <w:rsid w:val="00D53B57"/>
    <w:rsid w:val="00D61F4B"/>
    <w:rsid w:val="00D62331"/>
    <w:rsid w:val="00D63CC1"/>
    <w:rsid w:val="00D71E46"/>
    <w:rsid w:val="00D735BE"/>
    <w:rsid w:val="00D74A8C"/>
    <w:rsid w:val="00D90615"/>
    <w:rsid w:val="00D932CD"/>
    <w:rsid w:val="00D93C74"/>
    <w:rsid w:val="00D95786"/>
    <w:rsid w:val="00DE4707"/>
    <w:rsid w:val="00DF4498"/>
    <w:rsid w:val="00DF67F1"/>
    <w:rsid w:val="00E04614"/>
    <w:rsid w:val="00E05602"/>
    <w:rsid w:val="00E1087A"/>
    <w:rsid w:val="00E14BE1"/>
    <w:rsid w:val="00E219C9"/>
    <w:rsid w:val="00E225A4"/>
    <w:rsid w:val="00E24BA9"/>
    <w:rsid w:val="00E30B6A"/>
    <w:rsid w:val="00E32C4F"/>
    <w:rsid w:val="00E64D5E"/>
    <w:rsid w:val="00E745D2"/>
    <w:rsid w:val="00E766FB"/>
    <w:rsid w:val="00E82FFA"/>
    <w:rsid w:val="00E87D90"/>
    <w:rsid w:val="00EA3DED"/>
    <w:rsid w:val="00EC5C84"/>
    <w:rsid w:val="00ED0F33"/>
    <w:rsid w:val="00ED166F"/>
    <w:rsid w:val="00EE3372"/>
    <w:rsid w:val="00EE4855"/>
    <w:rsid w:val="00F17A96"/>
    <w:rsid w:val="00F21501"/>
    <w:rsid w:val="00F215D7"/>
    <w:rsid w:val="00F2269B"/>
    <w:rsid w:val="00F34C04"/>
    <w:rsid w:val="00F46612"/>
    <w:rsid w:val="00F5195E"/>
    <w:rsid w:val="00F641C5"/>
    <w:rsid w:val="00F724B3"/>
    <w:rsid w:val="00F73A2C"/>
    <w:rsid w:val="00F94631"/>
    <w:rsid w:val="00F966A8"/>
    <w:rsid w:val="00F975F3"/>
    <w:rsid w:val="00FA48B6"/>
    <w:rsid w:val="00FA5F00"/>
    <w:rsid w:val="00FB1164"/>
    <w:rsid w:val="00FB3943"/>
    <w:rsid w:val="00FB5C09"/>
    <w:rsid w:val="00FD710B"/>
    <w:rsid w:val="00FD77E5"/>
    <w:rsid w:val="00FE3A99"/>
    <w:rsid w:val="00FE4629"/>
    <w:rsid w:val="00FE7906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008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10B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5E"/>
    <w:rPr>
      <w:rFonts w:ascii="Tahoma" w:hAnsi="Tahoma" w:cs="Tahoma"/>
      <w:sz w:val="16"/>
      <w:szCs w:val="16"/>
    </w:rPr>
  </w:style>
  <w:style w:type="paragraph" w:customStyle="1" w:styleId="SMText">
    <w:name w:val="SM Text"/>
    <w:basedOn w:val="Normal"/>
    <w:link w:val="SMTextChar"/>
    <w:qFormat/>
    <w:rsid w:val="00D41D79"/>
    <w:pPr>
      <w:spacing w:after="0" w:line="240" w:lineRule="auto"/>
      <w:ind w:firstLine="480"/>
    </w:pPr>
    <w:rPr>
      <w:rFonts w:ascii="Times New Roman" w:hAnsi="Times New Roman" w:cs="Times New Roman"/>
      <w:sz w:val="24"/>
      <w:szCs w:val="20"/>
      <w:lang w:eastAsia="en-US"/>
    </w:rPr>
  </w:style>
  <w:style w:type="character" w:customStyle="1" w:styleId="SMTextChar">
    <w:name w:val="SM Text Char"/>
    <w:basedOn w:val="DefaultParagraphFont"/>
    <w:link w:val="SMText"/>
    <w:rsid w:val="00D41D79"/>
    <w:rPr>
      <w:rFonts w:ascii="Times New Roman" w:hAnsi="Times New Roman" w:cs="Times New Roman"/>
      <w:sz w:val="24"/>
      <w:szCs w:val="20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F6599"/>
    <w:pPr>
      <w:spacing w:after="0" w:line="480" w:lineRule="auto"/>
      <w:contextualSpacing/>
      <w:jc w:val="both"/>
    </w:pPr>
    <w:rPr>
      <w:rFonts w:ascii="Times New Roman" w:eastAsiaTheme="majorEastAsia" w:hAnsi="Times New Roman" w:cs="Times New Roman"/>
      <w:b/>
      <w:spacing w:val="-10"/>
      <w:kern w:val="28"/>
      <w:sz w:val="28"/>
      <w:szCs w:val="48"/>
      <w:lang w:val="en-CA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F6599"/>
    <w:rPr>
      <w:rFonts w:ascii="Times New Roman" w:eastAsiaTheme="majorEastAsia" w:hAnsi="Times New Roman" w:cs="Times New Roman"/>
      <w:b/>
      <w:spacing w:val="-10"/>
      <w:kern w:val="28"/>
      <w:sz w:val="28"/>
      <w:szCs w:val="48"/>
      <w:lang w:val="en-CA" w:eastAsia="en-US"/>
    </w:rPr>
  </w:style>
  <w:style w:type="paragraph" w:customStyle="1" w:styleId="Authors">
    <w:name w:val="Authors"/>
    <w:basedOn w:val="Normal"/>
    <w:rsid w:val="00FD710B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aragraph">
    <w:name w:val="Paragraph"/>
    <w:basedOn w:val="Normal"/>
    <w:rsid w:val="00FD710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">
    <w:name w:val="Head"/>
    <w:basedOn w:val="Normal"/>
    <w:rsid w:val="00FD710B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D710B"/>
    <w:rPr>
      <w:rFonts w:ascii="Times New Roman" w:eastAsiaTheme="majorEastAsia" w:hAnsi="Times New Roman" w:cstheme="majorBidi"/>
      <w:b/>
      <w:sz w:val="24"/>
      <w:szCs w:val="32"/>
      <w:lang w:val="en-CA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966A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66A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966A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66A8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FB3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0E6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D5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AF6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599"/>
  </w:style>
  <w:style w:type="character" w:styleId="PageNumber">
    <w:name w:val="page number"/>
    <w:basedOn w:val="DefaultParagraphFont"/>
    <w:uiPriority w:val="99"/>
    <w:semiHidden/>
    <w:unhideWhenUsed/>
    <w:rsid w:val="00AF6599"/>
  </w:style>
  <w:style w:type="paragraph" w:styleId="Header">
    <w:name w:val="header"/>
    <w:basedOn w:val="Normal"/>
    <w:link w:val="HeaderChar"/>
    <w:uiPriority w:val="99"/>
    <w:unhideWhenUsed/>
    <w:rsid w:val="00837F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10B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5E"/>
    <w:rPr>
      <w:rFonts w:ascii="Tahoma" w:hAnsi="Tahoma" w:cs="Tahoma"/>
      <w:sz w:val="16"/>
      <w:szCs w:val="16"/>
    </w:rPr>
  </w:style>
  <w:style w:type="paragraph" w:customStyle="1" w:styleId="SMText">
    <w:name w:val="SM Text"/>
    <w:basedOn w:val="Normal"/>
    <w:link w:val="SMTextChar"/>
    <w:qFormat/>
    <w:rsid w:val="00D41D79"/>
    <w:pPr>
      <w:spacing w:after="0" w:line="240" w:lineRule="auto"/>
      <w:ind w:firstLine="480"/>
    </w:pPr>
    <w:rPr>
      <w:rFonts w:ascii="Times New Roman" w:hAnsi="Times New Roman" w:cs="Times New Roman"/>
      <w:sz w:val="24"/>
      <w:szCs w:val="20"/>
      <w:lang w:eastAsia="en-US"/>
    </w:rPr>
  </w:style>
  <w:style w:type="character" w:customStyle="1" w:styleId="SMTextChar">
    <w:name w:val="SM Text Char"/>
    <w:basedOn w:val="DefaultParagraphFont"/>
    <w:link w:val="SMText"/>
    <w:rsid w:val="00D41D79"/>
    <w:rPr>
      <w:rFonts w:ascii="Times New Roman" w:hAnsi="Times New Roman" w:cs="Times New Roman"/>
      <w:sz w:val="24"/>
      <w:szCs w:val="20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F6599"/>
    <w:pPr>
      <w:spacing w:after="0" w:line="480" w:lineRule="auto"/>
      <w:contextualSpacing/>
      <w:jc w:val="both"/>
    </w:pPr>
    <w:rPr>
      <w:rFonts w:ascii="Times New Roman" w:eastAsiaTheme="majorEastAsia" w:hAnsi="Times New Roman" w:cs="Times New Roman"/>
      <w:b/>
      <w:spacing w:val="-10"/>
      <w:kern w:val="28"/>
      <w:sz w:val="28"/>
      <w:szCs w:val="48"/>
      <w:lang w:val="en-CA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F6599"/>
    <w:rPr>
      <w:rFonts w:ascii="Times New Roman" w:eastAsiaTheme="majorEastAsia" w:hAnsi="Times New Roman" w:cs="Times New Roman"/>
      <w:b/>
      <w:spacing w:val="-10"/>
      <w:kern w:val="28"/>
      <w:sz w:val="28"/>
      <w:szCs w:val="48"/>
      <w:lang w:val="en-CA" w:eastAsia="en-US"/>
    </w:rPr>
  </w:style>
  <w:style w:type="paragraph" w:customStyle="1" w:styleId="Authors">
    <w:name w:val="Authors"/>
    <w:basedOn w:val="Normal"/>
    <w:rsid w:val="00FD710B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aragraph">
    <w:name w:val="Paragraph"/>
    <w:basedOn w:val="Normal"/>
    <w:rsid w:val="00FD710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">
    <w:name w:val="Head"/>
    <w:basedOn w:val="Normal"/>
    <w:rsid w:val="00FD710B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D710B"/>
    <w:rPr>
      <w:rFonts w:ascii="Times New Roman" w:eastAsiaTheme="majorEastAsia" w:hAnsi="Times New Roman" w:cstheme="majorBidi"/>
      <w:b/>
      <w:sz w:val="24"/>
      <w:szCs w:val="32"/>
      <w:lang w:val="en-CA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966A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66A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966A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66A8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FB3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0E6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D5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AF6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599"/>
  </w:style>
  <w:style w:type="character" w:styleId="PageNumber">
    <w:name w:val="page number"/>
    <w:basedOn w:val="DefaultParagraphFont"/>
    <w:uiPriority w:val="99"/>
    <w:semiHidden/>
    <w:unhideWhenUsed/>
    <w:rsid w:val="00AF6599"/>
  </w:style>
  <w:style w:type="paragraph" w:styleId="Header">
    <w:name w:val="header"/>
    <w:basedOn w:val="Normal"/>
    <w:link w:val="HeaderChar"/>
    <w:uiPriority w:val="99"/>
    <w:unhideWhenUsed/>
    <w:rsid w:val="00837F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ABBD1-CFC7-4A8A-A5EF-B3F17630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21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Tian</cp:lastModifiedBy>
  <cp:revision>60</cp:revision>
  <cp:lastPrinted>2022-05-19T04:36:00Z</cp:lastPrinted>
  <dcterms:created xsi:type="dcterms:W3CDTF">2022-03-24T13:11:00Z</dcterms:created>
  <dcterms:modified xsi:type="dcterms:W3CDTF">2022-05-19T04:37:00Z</dcterms:modified>
</cp:coreProperties>
</file>