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42A" w:rsidRPr="00B7542D" w:rsidRDefault="00CA342A" w:rsidP="00CA342A">
      <w:pPr>
        <w:rPr>
          <w:rFonts w:eastAsia="Calibri" w:cs="Times New Roman"/>
          <w:b/>
          <w:bCs/>
          <w:sz w:val="28"/>
          <w:szCs w:val="28"/>
        </w:rPr>
      </w:pPr>
      <w:r w:rsidRPr="00B7542D">
        <w:rPr>
          <w:rFonts w:eastAsia="Calibri" w:cs="Times New Roman"/>
          <w:b/>
          <w:bCs/>
          <w:sz w:val="28"/>
          <w:szCs w:val="28"/>
        </w:rPr>
        <w:t>SUPPLEMENTARY MATERIAL</w:t>
      </w:r>
    </w:p>
    <w:p w:rsidR="00C95F71" w:rsidRDefault="00C95F71" w:rsidP="00ED5A07">
      <w:pPr>
        <w:widowControl/>
        <w:shd w:val="clear" w:color="auto" w:fill="FFFFFF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CA342A" w:rsidRPr="0066649B" w:rsidRDefault="00CA342A" w:rsidP="00CA342A">
      <w:pPr>
        <w:spacing w:line="300" w:lineRule="auto"/>
        <w:jc w:val="left"/>
        <w:rPr>
          <w:rStyle w:val="tlid-translation"/>
          <w:rFonts w:ascii="Times New Roman" w:eastAsia="宋体" w:hAnsi="Times New Roman" w:cs="Times New Roman"/>
          <w:b/>
          <w:sz w:val="28"/>
          <w:szCs w:val="28"/>
        </w:rPr>
      </w:pPr>
      <w:r>
        <w:rPr>
          <w:rStyle w:val="tlid-translation"/>
          <w:rFonts w:ascii="Times New Roman" w:eastAsia="宋体" w:hAnsi="Times New Roman" w:cs="Times New Roman"/>
          <w:b/>
          <w:sz w:val="28"/>
          <w:szCs w:val="28"/>
        </w:rPr>
        <w:t>M</w:t>
      </w:r>
      <w:r w:rsidRPr="0066649B">
        <w:rPr>
          <w:rStyle w:val="tlid-translation"/>
          <w:rFonts w:ascii="Times New Roman" w:eastAsia="宋体" w:hAnsi="Times New Roman" w:cs="Times New Roman"/>
          <w:b/>
          <w:sz w:val="28"/>
          <w:szCs w:val="28"/>
        </w:rPr>
        <w:t xml:space="preserve">ain crops’ yield </w:t>
      </w:r>
      <w:r>
        <w:rPr>
          <w:rStyle w:val="tlid-translation"/>
          <w:rFonts w:ascii="Times New Roman" w:eastAsia="宋体" w:hAnsi="Times New Roman" w:cs="Times New Roman"/>
          <w:b/>
          <w:sz w:val="28"/>
          <w:szCs w:val="28"/>
        </w:rPr>
        <w:t>r</w:t>
      </w:r>
      <w:r w:rsidRPr="0066649B">
        <w:rPr>
          <w:rStyle w:val="tlid-translation"/>
          <w:rFonts w:ascii="Times New Roman" w:eastAsia="宋体" w:hAnsi="Times New Roman" w:cs="Times New Roman"/>
          <w:b/>
          <w:sz w:val="28"/>
          <w:szCs w:val="28"/>
        </w:rPr>
        <w:t>isk</w:t>
      </w:r>
      <w:r>
        <w:rPr>
          <w:rStyle w:val="tlid-translation"/>
          <w:rFonts w:ascii="Times New Roman" w:eastAsia="宋体" w:hAnsi="Times New Roman" w:cs="Times New Roman"/>
          <w:b/>
          <w:sz w:val="28"/>
          <w:szCs w:val="28"/>
        </w:rPr>
        <w:t>s</w:t>
      </w:r>
      <w:r w:rsidRPr="0066649B">
        <w:rPr>
          <w:rStyle w:val="tlid-translation"/>
          <w:rFonts w:ascii="Times New Roman" w:eastAsia="宋体" w:hAnsi="Times New Roman" w:cs="Times New Roman"/>
          <w:b/>
          <w:sz w:val="28"/>
          <w:szCs w:val="28"/>
        </w:rPr>
        <w:t xml:space="preserve"> of the Belt and Road terrestrial countries under 1.5°C and 2°C global warming scenarios</w:t>
      </w:r>
    </w:p>
    <w:p w:rsidR="00CA342A" w:rsidRDefault="00CA342A" w:rsidP="00CA342A">
      <w:pPr>
        <w:spacing w:line="300" w:lineRule="auto"/>
        <w:jc w:val="left"/>
        <w:rPr>
          <w:rFonts w:ascii="Times New Roman" w:eastAsia="宋体" w:hAnsi="Times New Roman" w:cs="Times New Roman"/>
          <w:b/>
          <w:szCs w:val="21"/>
        </w:rPr>
      </w:pPr>
    </w:p>
    <w:p w:rsidR="00CA342A" w:rsidRPr="00CA342A" w:rsidRDefault="00CA342A" w:rsidP="00CA342A">
      <w:pPr>
        <w:spacing w:line="300" w:lineRule="auto"/>
        <w:jc w:val="left"/>
        <w:rPr>
          <w:rFonts w:ascii="Times New Roman" w:eastAsia="仿宋" w:hAnsi="Times New Roman" w:cs="Times New Roman"/>
          <w:sz w:val="28"/>
          <w:szCs w:val="28"/>
          <w:vertAlign w:val="superscript"/>
        </w:rPr>
      </w:pPr>
      <w:r w:rsidRPr="00CA342A">
        <w:rPr>
          <w:rFonts w:ascii="Times New Roman" w:eastAsia="宋体" w:hAnsi="Times New Roman" w:cs="Times New Roman"/>
          <w:szCs w:val="21"/>
        </w:rPr>
        <w:t>Miao T</w:t>
      </w:r>
      <w:r w:rsidR="0010508C">
        <w:rPr>
          <w:rFonts w:ascii="Times New Roman" w:eastAsia="宋体" w:hAnsi="Times New Roman" w:cs="Times New Roman"/>
          <w:szCs w:val="21"/>
        </w:rPr>
        <w:t>ong</w:t>
      </w:r>
      <w:r w:rsidRPr="00CA342A">
        <w:rPr>
          <w:rFonts w:ascii="Times New Roman" w:eastAsia="仿宋" w:hAnsi="Times New Roman" w:cs="Times New Roman"/>
          <w:sz w:val="28"/>
          <w:szCs w:val="28"/>
          <w:vertAlign w:val="superscript"/>
        </w:rPr>
        <w:t>1,2</w:t>
      </w:r>
      <w:r w:rsidRPr="00CA342A">
        <w:rPr>
          <w:rFonts w:ascii="Times New Roman" w:eastAsia="仿宋" w:hAnsi="Times New Roman" w:cs="Times New Roman"/>
          <w:sz w:val="28"/>
          <w:szCs w:val="28"/>
        </w:rPr>
        <w:t>，</w:t>
      </w:r>
      <w:r w:rsidRPr="00CA342A">
        <w:rPr>
          <w:rFonts w:ascii="Times New Roman" w:eastAsia="宋体" w:hAnsi="Times New Roman" w:cs="Times New Roman"/>
          <w:szCs w:val="21"/>
        </w:rPr>
        <w:t>Erfu</w:t>
      </w:r>
      <w:r w:rsidRPr="00CA342A">
        <w:rPr>
          <w:rFonts w:ascii="Times New Roman" w:eastAsia="仿宋" w:hAnsi="Times New Roman" w:cs="Times New Roman"/>
          <w:sz w:val="28"/>
          <w:szCs w:val="28"/>
          <w:vertAlign w:val="superscript"/>
        </w:rPr>
        <w:t xml:space="preserve"> </w:t>
      </w:r>
      <w:r w:rsidRPr="00CA342A">
        <w:rPr>
          <w:rFonts w:ascii="Times New Roman" w:eastAsia="宋体" w:hAnsi="Times New Roman" w:cs="Times New Roman"/>
          <w:szCs w:val="21"/>
        </w:rPr>
        <w:t>D</w:t>
      </w:r>
      <w:r w:rsidR="0010508C">
        <w:rPr>
          <w:rFonts w:ascii="Times New Roman" w:eastAsia="宋体" w:hAnsi="Times New Roman" w:cs="Times New Roman"/>
          <w:szCs w:val="21"/>
        </w:rPr>
        <w:t>ai</w:t>
      </w:r>
      <w:bookmarkStart w:id="0" w:name="_GoBack"/>
      <w:bookmarkEnd w:id="0"/>
      <w:r w:rsidRPr="00CA342A">
        <w:rPr>
          <w:rFonts w:ascii="Times New Roman" w:eastAsia="仿宋" w:hAnsi="Times New Roman" w:cs="Times New Roman"/>
          <w:sz w:val="28"/>
          <w:szCs w:val="28"/>
          <w:vertAlign w:val="superscript"/>
        </w:rPr>
        <w:t>*1,2</w:t>
      </w:r>
    </w:p>
    <w:p w:rsidR="00CA342A" w:rsidRPr="0066649B" w:rsidRDefault="00CA342A" w:rsidP="00CA342A">
      <w:pPr>
        <w:spacing w:line="300" w:lineRule="auto"/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66649B">
        <w:rPr>
          <w:rFonts w:ascii="Times New Roman" w:eastAsia="宋体" w:hAnsi="Times New Roman" w:cs="Times New Roman"/>
          <w:sz w:val="18"/>
          <w:szCs w:val="18"/>
        </w:rPr>
        <w:t>1. Lhasa Plateau Ecosystem Research Station, Key Laboratory of Ecosystem Network Observation and Modeling, Institute of Geographic Sciences and Natural Resources Research, CAS</w:t>
      </w:r>
      <w:r w:rsidR="00CD3DDE">
        <w:rPr>
          <w:rFonts w:ascii="Times New Roman" w:eastAsia="宋体" w:hAnsi="Times New Roman" w:cs="Times New Roman"/>
          <w:sz w:val="18"/>
          <w:szCs w:val="18"/>
        </w:rPr>
        <w:t>.</w:t>
      </w:r>
      <w:r w:rsidRPr="0066649B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CD3DDE" w:rsidRPr="00CD3DDE">
        <w:rPr>
          <w:rFonts w:ascii="Times New Roman" w:eastAsia="宋体" w:hAnsi="Times New Roman" w:cs="Times New Roman"/>
          <w:sz w:val="18"/>
          <w:szCs w:val="18"/>
        </w:rPr>
        <w:t xml:space="preserve">daief@igsnrr.ac.cn </w:t>
      </w:r>
      <w:r w:rsidRPr="0066649B">
        <w:rPr>
          <w:rFonts w:ascii="Times New Roman" w:eastAsia="宋体" w:hAnsi="Times New Roman" w:cs="Times New Roman"/>
          <w:sz w:val="18"/>
          <w:szCs w:val="18"/>
        </w:rPr>
        <w:t>Beijing 100101, China</w:t>
      </w:r>
      <w:r w:rsidRPr="0066649B">
        <w:rPr>
          <w:rFonts w:ascii="Times New Roman" w:eastAsia="宋体" w:hAnsi="Times New Roman" w:cs="Times New Roman"/>
          <w:sz w:val="18"/>
          <w:szCs w:val="18"/>
        </w:rPr>
        <w:t>；</w:t>
      </w:r>
      <w:r w:rsidRPr="0066649B">
        <w:rPr>
          <w:rFonts w:ascii="Times New Roman" w:eastAsia="宋体" w:hAnsi="Times New Roman" w:cs="Times New Roman"/>
          <w:sz w:val="18"/>
          <w:szCs w:val="18"/>
        </w:rPr>
        <w:t xml:space="preserve"> </w:t>
      </w:r>
    </w:p>
    <w:p w:rsidR="00CA342A" w:rsidRPr="0066649B" w:rsidRDefault="00CA342A" w:rsidP="00CA342A">
      <w:pPr>
        <w:spacing w:line="300" w:lineRule="auto"/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66649B">
        <w:rPr>
          <w:rFonts w:ascii="Times New Roman" w:eastAsia="宋体" w:hAnsi="Times New Roman" w:cs="Times New Roman"/>
          <w:sz w:val="18"/>
          <w:szCs w:val="18"/>
        </w:rPr>
        <w:t>2.</w:t>
      </w:r>
      <w:r w:rsidRPr="0066649B">
        <w:rPr>
          <w:rFonts w:ascii="Times New Roman" w:hAnsi="Times New Roman" w:cs="Times New Roman"/>
          <w:sz w:val="18"/>
          <w:szCs w:val="18"/>
        </w:rPr>
        <w:t xml:space="preserve"> </w:t>
      </w:r>
      <w:r w:rsidRPr="0066649B">
        <w:rPr>
          <w:rFonts w:ascii="Times New Roman" w:eastAsia="宋体" w:hAnsi="Times New Roman" w:cs="Times New Roman"/>
          <w:sz w:val="18"/>
          <w:szCs w:val="18"/>
        </w:rPr>
        <w:t>University of Chinese Academy of Sciences, Beijing 100049, China</w:t>
      </w:r>
    </w:p>
    <w:p w:rsidR="00CA342A" w:rsidRPr="00CA342A" w:rsidRDefault="00CA342A" w:rsidP="00ED5A07">
      <w:pPr>
        <w:widowControl/>
        <w:shd w:val="clear" w:color="auto" w:fill="FFFFFF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CA342A" w:rsidRPr="00CA342A" w:rsidRDefault="00CA342A" w:rsidP="00ED5A07">
      <w:pPr>
        <w:widowControl/>
        <w:shd w:val="clear" w:color="auto" w:fill="FFFFFF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ED5A07" w:rsidRPr="00517E22" w:rsidRDefault="00AF1181" w:rsidP="00ED5A07">
      <w:pPr>
        <w:widowControl/>
        <w:shd w:val="clear" w:color="auto" w:fill="FFFFFF"/>
        <w:rPr>
          <w:rFonts w:ascii="Times New Roman" w:eastAsia="宋体" w:hAnsi="Times New Roman" w:cs="Times New Roman"/>
          <w:sz w:val="24"/>
          <w:szCs w:val="24"/>
        </w:rPr>
      </w:pPr>
      <w:r w:rsidRPr="00517E22">
        <w:rPr>
          <w:rFonts w:ascii="Times New Roman" w:eastAsia="宋体" w:hAnsi="Times New Roman" w:cs="Times New Roman"/>
          <w:kern w:val="0"/>
          <w:sz w:val="24"/>
          <w:szCs w:val="24"/>
        </w:rPr>
        <w:t>S1</w:t>
      </w:r>
      <w:r w:rsidR="00E47354" w:rsidRPr="00517E22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="008D5457" w:rsidRPr="00517E22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="00C95F71" w:rsidRPr="00517E22">
        <w:rPr>
          <w:rFonts w:ascii="Times New Roman" w:eastAsia="宋体" w:hAnsi="Times New Roman" w:cs="Times New Roman"/>
          <w:sz w:val="24"/>
          <w:szCs w:val="24"/>
        </w:rPr>
        <w:t xml:space="preserve">Figure displays distribution of </w:t>
      </w:r>
      <w:r w:rsidR="008D5457" w:rsidRPr="00517E22">
        <w:rPr>
          <w:rFonts w:ascii="Times New Roman" w:eastAsia="宋体" w:hAnsi="Times New Roman" w:cs="Times New Roman"/>
          <w:sz w:val="24"/>
          <w:szCs w:val="24"/>
        </w:rPr>
        <w:t xml:space="preserve">the Belt and Road </w:t>
      </w:r>
      <w:bookmarkStart w:id="1" w:name="_Hlk39324282"/>
      <w:r w:rsidR="008D5457" w:rsidRPr="00517E22">
        <w:rPr>
          <w:rFonts w:ascii="Times New Roman" w:eastAsia="宋体" w:hAnsi="Times New Roman" w:cs="Times New Roman"/>
          <w:sz w:val="24"/>
          <w:szCs w:val="24"/>
        </w:rPr>
        <w:t>subregions</w:t>
      </w:r>
      <w:bookmarkEnd w:id="1"/>
    </w:p>
    <w:p w:rsidR="008D5457" w:rsidRPr="00517E22" w:rsidRDefault="008D5457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17E22">
        <w:rPr>
          <w:rFonts w:ascii="Times New Roman" w:eastAsia="宋体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1135" cy="3456940"/>
            <wp:effectExtent l="0" t="0" r="571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4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A07" w:rsidRPr="00517E22" w:rsidRDefault="00ED5A07" w:rsidP="00ED5A07">
      <w:pPr>
        <w:widowControl/>
        <w:shd w:val="clear" w:color="auto" w:fill="FFFFFF"/>
        <w:jc w:val="center"/>
        <w:rPr>
          <w:rFonts w:ascii="Times New Roman" w:eastAsia="宋体" w:hAnsi="Times New Roman" w:cs="Times New Roman"/>
          <w:szCs w:val="21"/>
        </w:rPr>
      </w:pPr>
      <w:r w:rsidRPr="00517E22">
        <w:rPr>
          <w:rFonts w:ascii="Times New Roman" w:eastAsia="宋体" w:hAnsi="Times New Roman" w:cs="Times New Roman"/>
          <w:szCs w:val="21"/>
        </w:rPr>
        <w:t>NEA(Northeast Asia), SEA(Southeast Asia), CEE(Central and Eastern Europe), CA(Central Asia), CH(China), SA(South Asia) and WAN(West Asia and North Africa)</w:t>
      </w:r>
    </w:p>
    <w:p w:rsidR="001F3420" w:rsidRDefault="001F3420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</w:p>
    <w:p w:rsidR="00DB0662" w:rsidRDefault="00DB0662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</w:p>
    <w:p w:rsidR="00DB0662" w:rsidRPr="00517E22" w:rsidRDefault="00DB0662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</w:p>
    <w:p w:rsidR="00FF06FC" w:rsidRPr="00517E22" w:rsidRDefault="00FF06FC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17E22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S2.</w:t>
      </w:r>
      <w:r w:rsidR="00B06ACA" w:rsidRPr="00517E22">
        <w:rPr>
          <w:rFonts w:ascii="Times New Roman" w:eastAsia="宋体" w:hAnsi="Times New Roman" w:cs="Times New Roman"/>
          <w:kern w:val="0"/>
          <w:sz w:val="24"/>
          <w:szCs w:val="24"/>
        </w:rPr>
        <w:t xml:space="preserve">  Table of </w:t>
      </w:r>
      <w:r w:rsidR="0039666F" w:rsidRPr="00517E22">
        <w:rPr>
          <w:rFonts w:ascii="Times New Roman" w:eastAsia="宋体" w:hAnsi="Times New Roman" w:cs="Times New Roman"/>
          <w:kern w:val="0"/>
          <w:sz w:val="24"/>
          <w:szCs w:val="24"/>
        </w:rPr>
        <w:t xml:space="preserve">detailed information of 116 </w:t>
      </w:r>
      <w:r w:rsidR="0039666F" w:rsidRPr="00517E22">
        <w:rPr>
          <w:rFonts w:ascii="Times New Roman" w:eastAsia="宋体" w:hAnsi="Times New Roman" w:cs="Times New Roman"/>
          <w:kern w:val="0"/>
          <w:szCs w:val="21"/>
        </w:rPr>
        <w:t>GCM-GGCM</w:t>
      </w:r>
      <w:r w:rsidR="0039666F" w:rsidRPr="00517E22">
        <w:rPr>
          <w:rFonts w:ascii="Times New Roman" w:eastAsia="宋体" w:hAnsi="Times New Roman" w:cs="Times New Roman"/>
          <w:kern w:val="0"/>
          <w:sz w:val="24"/>
          <w:szCs w:val="24"/>
        </w:rPr>
        <w:t xml:space="preserve"> sets </w:t>
      </w:r>
      <w:r w:rsidR="00CD7CB2" w:rsidRPr="00517E22">
        <w:rPr>
          <w:rFonts w:ascii="Times New Roman" w:eastAsia="宋体" w:hAnsi="Times New Roman" w:cs="Times New Roman"/>
          <w:kern w:val="0"/>
          <w:sz w:val="24"/>
          <w:szCs w:val="24"/>
        </w:rPr>
        <w:t>for ma</w:t>
      </w:r>
      <w:r w:rsidR="007178EB" w:rsidRPr="00517E22">
        <w:rPr>
          <w:rFonts w:ascii="Times New Roman" w:eastAsia="宋体" w:hAnsi="Times New Roman" w:cs="Times New Roman"/>
          <w:kern w:val="0"/>
          <w:sz w:val="24"/>
          <w:szCs w:val="24"/>
        </w:rPr>
        <w:t>iz</w:t>
      </w:r>
      <w:r w:rsidR="00CD7CB2" w:rsidRPr="00517E22">
        <w:rPr>
          <w:rFonts w:ascii="Times New Roman" w:eastAsia="宋体" w:hAnsi="Times New Roman" w:cs="Times New Roman"/>
          <w:kern w:val="0"/>
          <w:sz w:val="24"/>
          <w:szCs w:val="24"/>
        </w:rPr>
        <w:t>e</w:t>
      </w:r>
      <w:r w:rsidR="004E55B9" w:rsidRPr="00517E22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r w:rsidR="00CD7CB2" w:rsidRPr="00517E22">
        <w:rPr>
          <w:rFonts w:ascii="Times New Roman" w:eastAsia="宋体" w:hAnsi="Times New Roman" w:cs="Times New Roman"/>
          <w:kern w:val="0"/>
          <w:sz w:val="24"/>
          <w:szCs w:val="24"/>
        </w:rPr>
        <w:t>soybean</w:t>
      </w:r>
      <w:r w:rsidR="004E55B9" w:rsidRPr="00517E22"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</w:t>
      </w:r>
      <w:r w:rsidR="00CD7CB2" w:rsidRPr="00517E22">
        <w:rPr>
          <w:rFonts w:ascii="Times New Roman" w:eastAsia="宋体" w:hAnsi="Times New Roman" w:cs="Times New Roman"/>
          <w:kern w:val="0"/>
          <w:sz w:val="24"/>
          <w:szCs w:val="24"/>
        </w:rPr>
        <w:t>wheat</w:t>
      </w:r>
    </w:p>
    <w:p w:rsidR="00016205" w:rsidRPr="00517E22" w:rsidRDefault="00016205" w:rsidP="00016205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17E22">
        <w:rPr>
          <w:rFonts w:ascii="Times New Roman" w:hAnsi="Times New Roman" w:cs="Times New Roman"/>
          <w:noProof/>
        </w:rPr>
        <w:drawing>
          <wp:inline distT="0" distB="0" distL="0" distR="0">
            <wp:extent cx="6076950" cy="1247673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303" cy="130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0F80" w:rsidRPr="00517E22">
        <w:rPr>
          <w:rFonts w:ascii="Times New Roman" w:eastAsia="宋体" w:hAnsi="Times New Roman" w:cs="Times New Roman"/>
          <w:kern w:val="0"/>
          <w:szCs w:val="21"/>
        </w:rPr>
        <w:t>NUMBER means the number of GCM-GGCM sets with different</w:t>
      </w:r>
      <w:r w:rsidR="00FE04C9" w:rsidRPr="00517E22">
        <w:rPr>
          <w:rFonts w:ascii="Times New Roman" w:eastAsia="宋体" w:hAnsi="Times New Roman" w:cs="Times New Roman"/>
          <w:kern w:val="0"/>
          <w:szCs w:val="21"/>
        </w:rPr>
        <w:t xml:space="preserve"> p</w:t>
      </w:r>
      <w:r w:rsidRPr="00517E22">
        <w:rPr>
          <w:rFonts w:ascii="Times New Roman" w:eastAsia="宋体" w:hAnsi="Times New Roman" w:cs="Times New Roman"/>
          <w:kern w:val="0"/>
          <w:szCs w:val="21"/>
        </w:rPr>
        <w:t>arameter combinations</w:t>
      </w:r>
      <w:r w:rsidR="00DB0F80" w:rsidRPr="00517E22">
        <w:rPr>
          <w:rFonts w:ascii="Times New Roman" w:eastAsia="宋体" w:hAnsi="Times New Roman" w:cs="Times New Roman"/>
          <w:kern w:val="0"/>
          <w:szCs w:val="21"/>
        </w:rPr>
        <w:t>.</w:t>
      </w:r>
      <w:r w:rsidRPr="00517E22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016205" w:rsidRPr="00517E22" w:rsidRDefault="00016205" w:rsidP="00016205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517E22">
        <w:rPr>
          <w:rFonts w:ascii="Times New Roman" w:eastAsia="宋体" w:hAnsi="Times New Roman" w:cs="Times New Roman"/>
          <w:kern w:val="0"/>
          <w:szCs w:val="21"/>
        </w:rPr>
        <w:t>4: co2_firr</w:t>
      </w:r>
      <w:r w:rsidRPr="00517E22">
        <w:rPr>
          <w:rFonts w:ascii="Times New Roman" w:eastAsia="宋体" w:hAnsi="Times New Roman" w:cs="Times New Roman"/>
          <w:kern w:val="0"/>
          <w:szCs w:val="21"/>
        </w:rPr>
        <w:t>、</w:t>
      </w:r>
      <w:r w:rsidRPr="00517E22">
        <w:rPr>
          <w:rFonts w:ascii="Times New Roman" w:eastAsia="宋体" w:hAnsi="Times New Roman" w:cs="Times New Roman"/>
          <w:kern w:val="0"/>
          <w:szCs w:val="21"/>
        </w:rPr>
        <w:t>co2_noirr</w:t>
      </w:r>
      <w:r w:rsidRPr="00517E22">
        <w:rPr>
          <w:rFonts w:ascii="Times New Roman" w:eastAsia="宋体" w:hAnsi="Times New Roman" w:cs="Times New Roman"/>
          <w:kern w:val="0"/>
          <w:szCs w:val="21"/>
        </w:rPr>
        <w:t>、</w:t>
      </w:r>
      <w:r w:rsidRPr="00517E22">
        <w:rPr>
          <w:rFonts w:ascii="Times New Roman" w:eastAsia="宋体" w:hAnsi="Times New Roman" w:cs="Times New Roman"/>
          <w:kern w:val="0"/>
          <w:szCs w:val="21"/>
        </w:rPr>
        <w:t>noco2_firr</w:t>
      </w:r>
      <w:r w:rsidRPr="00517E22">
        <w:rPr>
          <w:rFonts w:ascii="Times New Roman" w:eastAsia="宋体" w:hAnsi="Times New Roman" w:cs="Times New Roman"/>
          <w:kern w:val="0"/>
          <w:szCs w:val="21"/>
        </w:rPr>
        <w:t>、</w:t>
      </w:r>
      <w:r w:rsidRPr="00517E22">
        <w:rPr>
          <w:rFonts w:ascii="Times New Roman" w:eastAsia="宋体" w:hAnsi="Times New Roman" w:cs="Times New Roman"/>
          <w:kern w:val="0"/>
          <w:szCs w:val="21"/>
        </w:rPr>
        <w:t>noco4_noirr</w:t>
      </w:r>
    </w:p>
    <w:p w:rsidR="0026679D" w:rsidRPr="00517E22" w:rsidRDefault="00016205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517E22">
        <w:rPr>
          <w:rFonts w:ascii="Times New Roman" w:eastAsia="宋体" w:hAnsi="Times New Roman" w:cs="Times New Roman"/>
          <w:kern w:val="0"/>
          <w:szCs w:val="21"/>
        </w:rPr>
        <w:t>2: co2_firr</w:t>
      </w:r>
      <w:r w:rsidRPr="00517E22">
        <w:rPr>
          <w:rFonts w:ascii="Times New Roman" w:eastAsia="宋体" w:hAnsi="Times New Roman" w:cs="Times New Roman"/>
          <w:kern w:val="0"/>
          <w:szCs w:val="21"/>
        </w:rPr>
        <w:t>、</w:t>
      </w:r>
      <w:r w:rsidRPr="00517E22">
        <w:rPr>
          <w:rFonts w:ascii="Times New Roman" w:eastAsia="宋体" w:hAnsi="Times New Roman" w:cs="Times New Roman"/>
          <w:kern w:val="0"/>
          <w:szCs w:val="21"/>
        </w:rPr>
        <w:t>co2_noirr</w:t>
      </w:r>
    </w:p>
    <w:p w:rsidR="004E55B9" w:rsidRPr="00517E22" w:rsidRDefault="004E55B9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szCs w:val="21"/>
        </w:rPr>
      </w:pPr>
      <w:r w:rsidRPr="00517E22">
        <w:rPr>
          <w:rFonts w:ascii="Times New Roman" w:eastAsia="宋体" w:hAnsi="Times New Roman" w:cs="Times New Roman"/>
          <w:kern w:val="0"/>
          <w:szCs w:val="21"/>
        </w:rPr>
        <w:t xml:space="preserve">co2 / noco2: </w:t>
      </w:r>
      <w:r w:rsidRPr="00517E22">
        <w:rPr>
          <w:rFonts w:ascii="Times New Roman" w:eastAsia="宋体" w:hAnsi="Times New Roman" w:cs="Times New Roman"/>
          <w:szCs w:val="21"/>
        </w:rPr>
        <w:t>with or without CO2</w:t>
      </w:r>
    </w:p>
    <w:p w:rsidR="002A177E" w:rsidRPr="00517E22" w:rsidRDefault="004E55B9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517E22">
        <w:rPr>
          <w:rFonts w:ascii="Times New Roman" w:eastAsia="宋体" w:hAnsi="Times New Roman" w:cs="Times New Roman"/>
          <w:kern w:val="0"/>
          <w:szCs w:val="21"/>
        </w:rPr>
        <w:t xml:space="preserve">firr </w:t>
      </w:r>
      <w:r w:rsidRPr="00517E22">
        <w:rPr>
          <w:rFonts w:ascii="Times New Roman" w:eastAsia="宋体" w:hAnsi="Times New Roman" w:cs="Times New Roman"/>
          <w:szCs w:val="21"/>
        </w:rPr>
        <w:t>/</w:t>
      </w:r>
      <w:r w:rsidRPr="00517E22">
        <w:rPr>
          <w:rFonts w:ascii="Times New Roman" w:eastAsia="宋体" w:hAnsi="Times New Roman" w:cs="Times New Roman"/>
          <w:kern w:val="0"/>
          <w:szCs w:val="21"/>
        </w:rPr>
        <w:t xml:space="preserve"> noirr</w:t>
      </w:r>
      <w:r w:rsidRPr="00517E22">
        <w:rPr>
          <w:rFonts w:ascii="Times New Roman" w:eastAsia="宋体" w:hAnsi="Times New Roman" w:cs="Times New Roman"/>
          <w:szCs w:val="21"/>
        </w:rPr>
        <w:t>: with or without irrigation</w:t>
      </w:r>
    </w:p>
    <w:p w:rsidR="006A3D3A" w:rsidRPr="00517E22" w:rsidRDefault="006A3D3A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</w:rPr>
      </w:pPr>
    </w:p>
    <w:p w:rsidR="006A3D3A" w:rsidRPr="00517E22" w:rsidRDefault="006A3D3A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</w:rPr>
      </w:pPr>
    </w:p>
    <w:p w:rsidR="006A3D3A" w:rsidRPr="00517E22" w:rsidRDefault="006A3D3A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</w:rPr>
      </w:pPr>
    </w:p>
    <w:p w:rsidR="006A3D3A" w:rsidRPr="00517E22" w:rsidRDefault="006A3D3A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</w:rPr>
      </w:pPr>
    </w:p>
    <w:p w:rsidR="00016205" w:rsidRPr="00517E22" w:rsidRDefault="00016205" w:rsidP="00016205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17E22">
        <w:rPr>
          <w:rFonts w:ascii="Times New Roman" w:eastAsia="宋体" w:hAnsi="Times New Roman" w:cs="Times New Roman"/>
          <w:kern w:val="0"/>
          <w:sz w:val="24"/>
          <w:szCs w:val="24"/>
        </w:rPr>
        <w:t xml:space="preserve">S3.  Table of </w:t>
      </w:r>
      <w:r w:rsidR="0039666F" w:rsidRPr="00517E22">
        <w:rPr>
          <w:rFonts w:ascii="Times New Roman" w:eastAsia="宋体" w:hAnsi="Times New Roman" w:cs="Times New Roman"/>
          <w:kern w:val="0"/>
          <w:sz w:val="24"/>
          <w:szCs w:val="24"/>
        </w:rPr>
        <w:t xml:space="preserve">detailed information of 96 </w:t>
      </w:r>
      <w:r w:rsidR="0039666F" w:rsidRPr="00517E22">
        <w:rPr>
          <w:rFonts w:ascii="Times New Roman" w:eastAsia="宋体" w:hAnsi="Times New Roman" w:cs="Times New Roman"/>
          <w:kern w:val="0"/>
          <w:szCs w:val="21"/>
        </w:rPr>
        <w:t>GCM-GGCM</w:t>
      </w:r>
      <w:r w:rsidR="0039666F" w:rsidRPr="00517E22">
        <w:rPr>
          <w:rFonts w:ascii="Times New Roman" w:eastAsia="宋体" w:hAnsi="Times New Roman" w:cs="Times New Roman"/>
          <w:kern w:val="0"/>
          <w:sz w:val="24"/>
          <w:szCs w:val="24"/>
        </w:rPr>
        <w:t xml:space="preserve"> sets </w:t>
      </w:r>
      <w:r w:rsidR="00CD7CB2" w:rsidRPr="00517E22">
        <w:rPr>
          <w:rFonts w:ascii="Times New Roman" w:eastAsia="宋体" w:hAnsi="Times New Roman" w:cs="Times New Roman"/>
          <w:kern w:val="0"/>
          <w:sz w:val="24"/>
          <w:szCs w:val="24"/>
        </w:rPr>
        <w:t>for rice</w:t>
      </w:r>
    </w:p>
    <w:p w:rsidR="00016205" w:rsidRPr="00517E22" w:rsidRDefault="00016205" w:rsidP="00016205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17E22">
        <w:rPr>
          <w:rFonts w:ascii="Times New Roman" w:hAnsi="Times New Roman" w:cs="Times New Roman"/>
          <w:noProof/>
        </w:rPr>
        <w:drawing>
          <wp:inline distT="0" distB="0" distL="0" distR="0">
            <wp:extent cx="5397500" cy="1312333"/>
            <wp:effectExtent l="0" t="0" r="0" b="254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872" cy="133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F80" w:rsidRPr="00517E22" w:rsidRDefault="00DB0F80" w:rsidP="00DB0F80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517E22">
        <w:rPr>
          <w:rFonts w:ascii="Times New Roman" w:eastAsia="宋体" w:hAnsi="Times New Roman" w:cs="Times New Roman"/>
          <w:kern w:val="0"/>
          <w:szCs w:val="21"/>
        </w:rPr>
        <w:t xml:space="preserve">NUMBER means the number of GCM-GGCM sets with different parameter combinations. </w:t>
      </w:r>
    </w:p>
    <w:p w:rsidR="00DB0F80" w:rsidRPr="00517E22" w:rsidRDefault="00DB0F80" w:rsidP="00DB0F80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517E22">
        <w:rPr>
          <w:rFonts w:ascii="Times New Roman" w:eastAsia="宋体" w:hAnsi="Times New Roman" w:cs="Times New Roman"/>
          <w:kern w:val="0"/>
          <w:szCs w:val="21"/>
        </w:rPr>
        <w:t>4: co2_firr</w:t>
      </w:r>
      <w:r w:rsidRPr="00517E22">
        <w:rPr>
          <w:rFonts w:ascii="Times New Roman" w:eastAsia="宋体" w:hAnsi="Times New Roman" w:cs="Times New Roman"/>
          <w:kern w:val="0"/>
          <w:szCs w:val="21"/>
        </w:rPr>
        <w:t>、</w:t>
      </w:r>
      <w:r w:rsidRPr="00517E22">
        <w:rPr>
          <w:rFonts w:ascii="Times New Roman" w:eastAsia="宋体" w:hAnsi="Times New Roman" w:cs="Times New Roman"/>
          <w:kern w:val="0"/>
          <w:szCs w:val="21"/>
        </w:rPr>
        <w:t>co2_noirr</w:t>
      </w:r>
      <w:r w:rsidRPr="00517E22">
        <w:rPr>
          <w:rFonts w:ascii="Times New Roman" w:eastAsia="宋体" w:hAnsi="Times New Roman" w:cs="Times New Roman"/>
          <w:kern w:val="0"/>
          <w:szCs w:val="21"/>
        </w:rPr>
        <w:t>、</w:t>
      </w:r>
      <w:r w:rsidRPr="00517E22">
        <w:rPr>
          <w:rFonts w:ascii="Times New Roman" w:eastAsia="宋体" w:hAnsi="Times New Roman" w:cs="Times New Roman"/>
          <w:kern w:val="0"/>
          <w:szCs w:val="21"/>
        </w:rPr>
        <w:t>noco2_firr</w:t>
      </w:r>
      <w:r w:rsidRPr="00517E22">
        <w:rPr>
          <w:rFonts w:ascii="Times New Roman" w:eastAsia="宋体" w:hAnsi="Times New Roman" w:cs="Times New Roman"/>
          <w:kern w:val="0"/>
          <w:szCs w:val="21"/>
        </w:rPr>
        <w:t>、</w:t>
      </w:r>
      <w:r w:rsidRPr="00517E22">
        <w:rPr>
          <w:rFonts w:ascii="Times New Roman" w:eastAsia="宋体" w:hAnsi="Times New Roman" w:cs="Times New Roman"/>
          <w:kern w:val="0"/>
          <w:szCs w:val="21"/>
        </w:rPr>
        <w:t>noco4_noirr</w:t>
      </w:r>
    </w:p>
    <w:p w:rsidR="00DB0F80" w:rsidRPr="00517E22" w:rsidRDefault="00DB0F80" w:rsidP="00DB0F80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517E22">
        <w:rPr>
          <w:rFonts w:ascii="Times New Roman" w:eastAsia="宋体" w:hAnsi="Times New Roman" w:cs="Times New Roman"/>
          <w:kern w:val="0"/>
          <w:szCs w:val="21"/>
        </w:rPr>
        <w:t>2: co2_firr</w:t>
      </w:r>
      <w:r w:rsidRPr="00517E22">
        <w:rPr>
          <w:rFonts w:ascii="Times New Roman" w:eastAsia="宋体" w:hAnsi="Times New Roman" w:cs="Times New Roman"/>
          <w:kern w:val="0"/>
          <w:szCs w:val="21"/>
        </w:rPr>
        <w:t>、</w:t>
      </w:r>
      <w:r w:rsidRPr="00517E22">
        <w:rPr>
          <w:rFonts w:ascii="Times New Roman" w:eastAsia="宋体" w:hAnsi="Times New Roman" w:cs="Times New Roman"/>
          <w:kern w:val="0"/>
          <w:szCs w:val="21"/>
        </w:rPr>
        <w:t>co2_noirr</w:t>
      </w:r>
    </w:p>
    <w:p w:rsidR="00DB0F80" w:rsidRPr="00517E22" w:rsidRDefault="00DB0F80" w:rsidP="00DB0F80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szCs w:val="21"/>
        </w:rPr>
      </w:pPr>
      <w:r w:rsidRPr="00517E22">
        <w:rPr>
          <w:rFonts w:ascii="Times New Roman" w:eastAsia="宋体" w:hAnsi="Times New Roman" w:cs="Times New Roman"/>
          <w:kern w:val="0"/>
          <w:szCs w:val="21"/>
        </w:rPr>
        <w:t xml:space="preserve">co2 / noco2: </w:t>
      </w:r>
      <w:r w:rsidRPr="00517E22">
        <w:rPr>
          <w:rFonts w:ascii="Times New Roman" w:eastAsia="宋体" w:hAnsi="Times New Roman" w:cs="Times New Roman"/>
          <w:szCs w:val="21"/>
        </w:rPr>
        <w:t>with or without CO2</w:t>
      </w:r>
    </w:p>
    <w:p w:rsidR="00DB0F80" w:rsidRPr="00517E22" w:rsidRDefault="00DB0F80" w:rsidP="00DB0F80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517E22">
        <w:rPr>
          <w:rFonts w:ascii="Times New Roman" w:eastAsia="宋体" w:hAnsi="Times New Roman" w:cs="Times New Roman"/>
          <w:kern w:val="0"/>
          <w:szCs w:val="21"/>
        </w:rPr>
        <w:t xml:space="preserve">firr </w:t>
      </w:r>
      <w:r w:rsidRPr="00517E22">
        <w:rPr>
          <w:rFonts w:ascii="Times New Roman" w:eastAsia="宋体" w:hAnsi="Times New Roman" w:cs="Times New Roman"/>
          <w:szCs w:val="21"/>
        </w:rPr>
        <w:t>/</w:t>
      </w:r>
      <w:r w:rsidRPr="00517E22">
        <w:rPr>
          <w:rFonts w:ascii="Times New Roman" w:eastAsia="宋体" w:hAnsi="Times New Roman" w:cs="Times New Roman"/>
          <w:kern w:val="0"/>
          <w:szCs w:val="21"/>
        </w:rPr>
        <w:t xml:space="preserve"> noirr</w:t>
      </w:r>
      <w:r w:rsidRPr="00517E22">
        <w:rPr>
          <w:rFonts w:ascii="Times New Roman" w:eastAsia="宋体" w:hAnsi="Times New Roman" w:cs="Times New Roman"/>
          <w:szCs w:val="21"/>
        </w:rPr>
        <w:t>: with or without irrigation</w:t>
      </w:r>
    </w:p>
    <w:p w:rsidR="00016205" w:rsidRDefault="00016205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B0662" w:rsidRDefault="00DB0662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B0662" w:rsidRDefault="00DB0662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B0662" w:rsidRDefault="00DB0662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B0662" w:rsidRDefault="00DB0662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B0662" w:rsidRDefault="00DB0662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B0662" w:rsidRDefault="00DB0662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B0662" w:rsidRDefault="00DB0662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B0662" w:rsidRDefault="00DB0662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B0662" w:rsidRDefault="00DB0662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B0662" w:rsidRDefault="00DB0662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B0662" w:rsidRPr="00517E22" w:rsidRDefault="00DB0662" w:rsidP="00AF1181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9C12D0" w:rsidRPr="006A1A54" w:rsidRDefault="00FF06FC" w:rsidP="006A1A54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517E22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S</w:t>
      </w:r>
      <w:r w:rsidR="00CD7CB2" w:rsidRPr="00517E22">
        <w:rPr>
          <w:rFonts w:ascii="Times New Roman" w:eastAsia="宋体" w:hAnsi="Times New Roman" w:cs="Times New Roman"/>
          <w:kern w:val="0"/>
          <w:sz w:val="24"/>
          <w:szCs w:val="24"/>
        </w:rPr>
        <w:t>4</w:t>
      </w:r>
      <w:r w:rsidRPr="00517E22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="00B06ACA" w:rsidRPr="00517E22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517E2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F55AD" w:rsidRPr="00517E22">
        <w:rPr>
          <w:rFonts w:ascii="Times New Roman" w:eastAsia="宋体" w:hAnsi="Times New Roman" w:cs="Times New Roman"/>
          <w:sz w:val="24"/>
          <w:szCs w:val="24"/>
        </w:rPr>
        <w:t>Figure displays t</w:t>
      </w:r>
      <w:r w:rsidRPr="00517E22">
        <w:rPr>
          <w:rFonts w:ascii="Times New Roman" w:eastAsia="宋体" w:hAnsi="Times New Roman" w:cs="Times New Roman"/>
          <w:sz w:val="24"/>
          <w:szCs w:val="24"/>
        </w:rPr>
        <w:t xml:space="preserve">he spatial distribution of likelihood </w:t>
      </w:r>
      <w:r w:rsidR="002B4C4B" w:rsidRPr="00517E22">
        <w:rPr>
          <w:rFonts w:ascii="Times New Roman" w:eastAsia="宋体" w:hAnsi="Times New Roman" w:cs="Times New Roman"/>
          <w:sz w:val="24"/>
          <w:szCs w:val="24"/>
        </w:rPr>
        <w:t>for maize(a), rice(b), soybeans(c), and wheat(d)</w:t>
      </w:r>
      <w:r w:rsidRPr="00517E22">
        <w:rPr>
          <w:rFonts w:ascii="Times New Roman" w:eastAsia="宋体" w:hAnsi="Times New Roman" w:cs="Times New Roman"/>
          <w:sz w:val="24"/>
          <w:szCs w:val="24"/>
        </w:rPr>
        <w:t xml:space="preserve"> yield </w:t>
      </w:r>
      <w:r w:rsidR="00381A36">
        <w:rPr>
          <w:rFonts w:ascii="Times New Roman" w:eastAsia="宋体" w:hAnsi="Times New Roman" w:cs="Times New Roman" w:hint="eastAsia"/>
          <w:sz w:val="24"/>
          <w:szCs w:val="24"/>
        </w:rPr>
        <w:t>l</w:t>
      </w:r>
      <w:r w:rsidR="00381A36">
        <w:rPr>
          <w:rFonts w:ascii="Times New Roman" w:eastAsia="宋体" w:hAnsi="Times New Roman" w:cs="Times New Roman"/>
          <w:sz w:val="24"/>
          <w:szCs w:val="24"/>
        </w:rPr>
        <w:t>oss</w:t>
      </w:r>
      <w:r w:rsidRPr="00517E22">
        <w:rPr>
          <w:rFonts w:ascii="Times New Roman" w:eastAsia="宋体" w:hAnsi="Times New Roman" w:cs="Times New Roman"/>
          <w:sz w:val="24"/>
          <w:szCs w:val="24"/>
        </w:rPr>
        <w:t xml:space="preserve"> of the Belt and Road for </w:t>
      </w:r>
      <w:r w:rsidRPr="00517E22">
        <w:rPr>
          <w:rFonts w:ascii="Times New Roman" w:eastAsia="宋体" w:hAnsi="Times New Roman" w:cs="Times New Roman"/>
          <w:sz w:val="24"/>
          <w:szCs w:val="24"/>
          <w:lang w:val="en"/>
        </w:rPr>
        <w:t>2.0</w:t>
      </w:r>
      <w:r w:rsidR="005A0F8C">
        <w:rPr>
          <w:rFonts w:ascii="Times New Roman" w:eastAsia="宋体" w:hAnsi="Times New Roman" w:cs="Times New Roman" w:hint="eastAsia"/>
          <w:sz w:val="24"/>
          <w:szCs w:val="24"/>
        </w:rPr>
        <w:t>℃</w:t>
      </w:r>
      <w:r w:rsidRPr="00517E22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2" w:name="_Hlk37000084"/>
      <w:r w:rsidRPr="00517E22">
        <w:rPr>
          <w:rFonts w:ascii="Times New Roman" w:eastAsia="宋体" w:hAnsi="Times New Roman" w:cs="Times New Roman"/>
          <w:sz w:val="24"/>
          <w:szCs w:val="24"/>
        </w:rPr>
        <w:t xml:space="preserve">global </w:t>
      </w:r>
      <w:bookmarkEnd w:id="2"/>
      <w:r w:rsidRPr="00517E22">
        <w:rPr>
          <w:rFonts w:ascii="Times New Roman" w:eastAsia="宋体" w:hAnsi="Times New Roman" w:cs="Times New Roman"/>
          <w:kern w:val="0"/>
          <w:sz w:val="24"/>
          <w:szCs w:val="24"/>
        </w:rPr>
        <w:t xml:space="preserve">warming under </w:t>
      </w:r>
      <w:r w:rsidRPr="00517E22">
        <w:rPr>
          <w:rFonts w:ascii="Times New Roman" w:eastAsia="宋体" w:hAnsi="Times New Roman" w:cs="Times New Roman"/>
          <w:sz w:val="24"/>
          <w:szCs w:val="24"/>
        </w:rPr>
        <w:t xml:space="preserve">RCP8.5 </w:t>
      </w:r>
      <w:r w:rsidRPr="00517E22">
        <w:rPr>
          <w:rStyle w:val="tlid-translation"/>
          <w:rFonts w:ascii="Times New Roman" w:eastAsia="宋体" w:hAnsi="Times New Roman" w:cs="Times New Roman"/>
          <w:sz w:val="24"/>
          <w:szCs w:val="24"/>
          <w:lang w:val="en"/>
        </w:rPr>
        <w:t>scenario</w:t>
      </w:r>
      <w:r w:rsidR="006A1A54">
        <w:rPr>
          <w:rStyle w:val="tlid-translation"/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>
            <wp:extent cx="5267960" cy="3366135"/>
            <wp:effectExtent l="0" t="0" r="8890" b="5715"/>
            <wp:docPr id="1" name="图片 1" descr="E:\研究生\科研及工作\2-一带一路沿线国家气候变化风险评估\40-论文撰写\2-投稿\climatic change\fig-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研究生\科研及工作\2-一带一路沿线国家气候变化风险评估\40-论文撰写\2-投稿\climatic change\fig-s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36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12D0" w:rsidRPr="006A1A54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40D" w:rsidRDefault="007F640D" w:rsidP="007178EB">
      <w:r>
        <w:separator/>
      </w:r>
    </w:p>
  </w:endnote>
  <w:endnote w:type="continuationSeparator" w:id="0">
    <w:p w:rsidR="007F640D" w:rsidRDefault="007F640D" w:rsidP="00717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宋体e眠副浡渀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006156"/>
      <w:docPartObj>
        <w:docPartGallery w:val="Page Numbers (Bottom of Page)"/>
        <w:docPartUnique/>
      </w:docPartObj>
    </w:sdtPr>
    <w:sdtEndPr/>
    <w:sdtContent>
      <w:p w:rsidR="00227EF0" w:rsidRDefault="00227E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08C" w:rsidRPr="0010508C">
          <w:rPr>
            <w:noProof/>
            <w:lang w:val="zh-CN"/>
          </w:rPr>
          <w:t>1</w:t>
        </w:r>
        <w:r>
          <w:fldChar w:fldCharType="end"/>
        </w:r>
      </w:p>
    </w:sdtContent>
  </w:sdt>
  <w:p w:rsidR="00227EF0" w:rsidRDefault="00227EF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40D" w:rsidRDefault="007F640D" w:rsidP="007178EB">
      <w:r>
        <w:separator/>
      </w:r>
    </w:p>
  </w:footnote>
  <w:footnote w:type="continuationSeparator" w:id="0">
    <w:p w:rsidR="007F640D" w:rsidRDefault="007F640D" w:rsidP="007178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81"/>
    <w:rsid w:val="00004F09"/>
    <w:rsid w:val="00016205"/>
    <w:rsid w:val="0010508C"/>
    <w:rsid w:val="00123691"/>
    <w:rsid w:val="001F3420"/>
    <w:rsid w:val="00227EF0"/>
    <w:rsid w:val="0026679D"/>
    <w:rsid w:val="002A177E"/>
    <w:rsid w:val="002B4C4B"/>
    <w:rsid w:val="00304519"/>
    <w:rsid w:val="00381A36"/>
    <w:rsid w:val="0039666F"/>
    <w:rsid w:val="004238CC"/>
    <w:rsid w:val="004A11E0"/>
    <w:rsid w:val="004E55B9"/>
    <w:rsid w:val="00517E22"/>
    <w:rsid w:val="00591C9D"/>
    <w:rsid w:val="005A0F8C"/>
    <w:rsid w:val="006974EF"/>
    <w:rsid w:val="006A1A54"/>
    <w:rsid w:val="006A3D3A"/>
    <w:rsid w:val="006D7CE6"/>
    <w:rsid w:val="007178EB"/>
    <w:rsid w:val="007564F4"/>
    <w:rsid w:val="007F640D"/>
    <w:rsid w:val="008339B5"/>
    <w:rsid w:val="008923D4"/>
    <w:rsid w:val="008D5457"/>
    <w:rsid w:val="009C0AB1"/>
    <w:rsid w:val="009C12D0"/>
    <w:rsid w:val="00AA594B"/>
    <w:rsid w:val="00AF1181"/>
    <w:rsid w:val="00B06ACA"/>
    <w:rsid w:val="00B56102"/>
    <w:rsid w:val="00C95F71"/>
    <w:rsid w:val="00CA342A"/>
    <w:rsid w:val="00CA4A3E"/>
    <w:rsid w:val="00CD3DDE"/>
    <w:rsid w:val="00CD7CB2"/>
    <w:rsid w:val="00CF55AD"/>
    <w:rsid w:val="00DB0662"/>
    <w:rsid w:val="00DB0F80"/>
    <w:rsid w:val="00E0291C"/>
    <w:rsid w:val="00E47354"/>
    <w:rsid w:val="00E76EDD"/>
    <w:rsid w:val="00ED5A07"/>
    <w:rsid w:val="00FE04C9"/>
    <w:rsid w:val="00FF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4AAAA1"/>
  <w14:defaultImageDpi w14:val="32767"/>
  <w15:chartTrackingRefBased/>
  <w15:docId w15:val="{A322723F-17EF-410E-B929-91D614CC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45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D5457"/>
    <w:rPr>
      <w:sz w:val="18"/>
      <w:szCs w:val="18"/>
    </w:rPr>
  </w:style>
  <w:style w:type="character" w:customStyle="1" w:styleId="tlid-translation">
    <w:name w:val="tlid-translation"/>
    <w:basedOn w:val="a0"/>
    <w:rsid w:val="00FF06FC"/>
  </w:style>
  <w:style w:type="paragraph" w:styleId="a5">
    <w:name w:val="header"/>
    <w:basedOn w:val="a"/>
    <w:link w:val="a6"/>
    <w:uiPriority w:val="99"/>
    <w:unhideWhenUsed/>
    <w:rsid w:val="007178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178E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178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178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m</dc:creator>
  <cp:keywords/>
  <dc:description/>
  <cp:lastModifiedBy>tm</cp:lastModifiedBy>
  <cp:revision>38</cp:revision>
  <dcterms:created xsi:type="dcterms:W3CDTF">2020-07-14T02:11:00Z</dcterms:created>
  <dcterms:modified xsi:type="dcterms:W3CDTF">2021-01-22T09:28:00Z</dcterms:modified>
</cp:coreProperties>
</file>