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0B709" w14:textId="77777777" w:rsidR="004A70AF" w:rsidRPr="004A70AF" w:rsidRDefault="004A70AF" w:rsidP="003D5442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lk81771843"/>
      <w:bookmarkEnd w:id="0"/>
      <w:r w:rsidRPr="004A70AF">
        <w:rPr>
          <w:rFonts w:ascii="Times New Roman" w:hAnsi="Times New Roman" w:cs="Times New Roman"/>
          <w:b/>
          <w:sz w:val="32"/>
          <w:szCs w:val="32"/>
        </w:rPr>
        <w:t xml:space="preserve">Supplementary Information </w:t>
      </w:r>
      <w:r w:rsidRPr="004A70AF">
        <w:rPr>
          <w:rFonts w:ascii="Times New Roman" w:hAnsi="Times New Roman" w:cs="Times New Roman"/>
          <w:b/>
          <w:sz w:val="32"/>
          <w:szCs w:val="32"/>
        </w:rPr>
        <w:cr/>
        <w:t>for</w:t>
      </w:r>
    </w:p>
    <w:p w14:paraId="65D33272" w14:textId="77777777" w:rsidR="002F0031" w:rsidRPr="00457044" w:rsidRDefault="002F0031" w:rsidP="002F0031">
      <w:pPr>
        <w:widowControl w:val="0"/>
        <w:snapToGrid w:val="0"/>
        <w:spacing w:before="120" w:after="120"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1" w:name="OLE_LINK1"/>
      <w:r w:rsidRPr="00457044">
        <w:rPr>
          <w:rFonts w:ascii="Times New Roman" w:hAnsi="Times New Roman" w:cs="Times New Roman"/>
          <w:b/>
          <w:sz w:val="28"/>
          <w:szCs w:val="24"/>
        </w:rPr>
        <w:t xml:space="preserve">Guided </w:t>
      </w:r>
      <w:bookmarkEnd w:id="1"/>
      <w:r w:rsidRPr="00457044">
        <w:rPr>
          <w:rFonts w:ascii="Times New Roman" w:hAnsi="Times New Roman" w:cs="Times New Roman"/>
          <w:b/>
          <w:sz w:val="28"/>
          <w:szCs w:val="24"/>
        </w:rPr>
        <w:t xml:space="preserve">anisotropic oxygen transport in </w:t>
      </w:r>
      <w:r>
        <w:rPr>
          <w:rFonts w:ascii="Times New Roman" w:hAnsi="Times New Roman" w:cs="Times New Roman"/>
          <w:b/>
          <w:sz w:val="28"/>
          <w:szCs w:val="24"/>
        </w:rPr>
        <w:t xml:space="preserve">vacancy ordered </w:t>
      </w:r>
      <w:r w:rsidRPr="00457044">
        <w:rPr>
          <w:rFonts w:ascii="Times New Roman" w:hAnsi="Times New Roman" w:cs="Times New Roman"/>
          <w:b/>
          <w:sz w:val="28"/>
          <w:szCs w:val="24"/>
        </w:rPr>
        <w:t xml:space="preserve">oxides </w:t>
      </w:r>
    </w:p>
    <w:p w14:paraId="724336EC" w14:textId="77777777" w:rsidR="002F0031" w:rsidRPr="002F0031" w:rsidRDefault="002F0031" w:rsidP="002F003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0031">
        <w:rPr>
          <w:rFonts w:ascii="Times New Roman" w:hAnsi="Times New Roman" w:cs="Times New Roman"/>
          <w:sz w:val="24"/>
          <w:szCs w:val="24"/>
        </w:rPr>
        <w:t>Zhenzhong Yang</w:t>
      </w:r>
      <w:proofErr w:type="gramStart"/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1,†</w:t>
      </w:r>
      <w:proofErr w:type="gramEnd"/>
      <w:r w:rsidRPr="002F0031">
        <w:rPr>
          <w:rFonts w:ascii="Times New Roman" w:hAnsi="Times New Roman" w:cs="Times New Roman"/>
          <w:sz w:val="24"/>
          <w:szCs w:val="24"/>
        </w:rPr>
        <w:t>, Le Wang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1,†</w:t>
      </w:r>
      <w:r w:rsidRPr="002F0031">
        <w:rPr>
          <w:rFonts w:ascii="Times New Roman" w:hAnsi="Times New Roman" w:cs="Times New Roman"/>
          <w:sz w:val="24"/>
          <w:szCs w:val="24"/>
        </w:rPr>
        <w:t>, Mark E. Bowden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F0031">
        <w:rPr>
          <w:rFonts w:ascii="Times New Roman" w:hAnsi="Times New Roman" w:cs="Times New Roman"/>
          <w:sz w:val="24"/>
          <w:szCs w:val="24"/>
        </w:rPr>
        <w:t>, Wen Liu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2F0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0031">
        <w:rPr>
          <w:rFonts w:ascii="Times New Roman" w:hAnsi="Times New Roman" w:cs="Times New Roman"/>
          <w:sz w:val="24"/>
          <w:szCs w:val="24"/>
        </w:rPr>
        <w:t>Zihua</w:t>
      </w:r>
      <w:proofErr w:type="spellEnd"/>
      <w:r w:rsidRPr="002F0031">
        <w:rPr>
          <w:rFonts w:ascii="Times New Roman" w:hAnsi="Times New Roman" w:cs="Times New Roman"/>
          <w:sz w:val="24"/>
          <w:szCs w:val="24"/>
        </w:rPr>
        <w:t xml:space="preserve"> Zhu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F0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0031">
        <w:rPr>
          <w:rFonts w:ascii="Times New Roman" w:hAnsi="Times New Roman" w:cs="Times New Roman"/>
          <w:sz w:val="24"/>
          <w:szCs w:val="24"/>
        </w:rPr>
        <w:t>Chongmin</w:t>
      </w:r>
      <w:proofErr w:type="spellEnd"/>
      <w:r w:rsidRPr="002F0031">
        <w:rPr>
          <w:rFonts w:ascii="Times New Roman" w:hAnsi="Times New Roman" w:cs="Times New Roman"/>
          <w:sz w:val="24"/>
          <w:szCs w:val="24"/>
        </w:rPr>
        <w:t xml:space="preserve"> Wang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F0031">
        <w:rPr>
          <w:rFonts w:ascii="Times New Roman" w:hAnsi="Times New Roman" w:cs="Times New Roman"/>
          <w:sz w:val="24"/>
          <w:szCs w:val="24"/>
        </w:rPr>
        <w:t>, Scott A. Chambers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F0031">
        <w:rPr>
          <w:rFonts w:ascii="Times New Roman" w:hAnsi="Times New Roman" w:cs="Times New Roman"/>
          <w:sz w:val="24"/>
          <w:szCs w:val="24"/>
        </w:rPr>
        <w:t>, Peter V. Sushko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2F0031">
        <w:rPr>
          <w:rFonts w:ascii="Times New Roman" w:hAnsi="Times New Roman" w:cs="Times New Roman"/>
          <w:sz w:val="24"/>
          <w:szCs w:val="24"/>
        </w:rPr>
        <w:t xml:space="preserve">*, and </w:t>
      </w:r>
      <w:proofErr w:type="spellStart"/>
      <w:r w:rsidRPr="002F0031">
        <w:rPr>
          <w:rFonts w:ascii="Times New Roman" w:hAnsi="Times New Roman" w:cs="Times New Roman"/>
          <w:sz w:val="24"/>
          <w:szCs w:val="24"/>
        </w:rPr>
        <w:t>Yingge</w:t>
      </w:r>
      <w:proofErr w:type="spellEnd"/>
      <w:r w:rsidRPr="002F0031">
        <w:rPr>
          <w:rFonts w:ascii="Times New Roman" w:hAnsi="Times New Roman" w:cs="Times New Roman"/>
          <w:sz w:val="24"/>
          <w:szCs w:val="24"/>
        </w:rPr>
        <w:t xml:space="preserve"> Du</w:t>
      </w:r>
      <w:r w:rsidRPr="002F0031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2F0031">
        <w:rPr>
          <w:rFonts w:ascii="Times New Roman" w:hAnsi="Times New Roman" w:cs="Times New Roman"/>
          <w:sz w:val="24"/>
          <w:szCs w:val="24"/>
        </w:rPr>
        <w:t>*</w:t>
      </w:r>
    </w:p>
    <w:p w14:paraId="179EF113" w14:textId="77777777" w:rsidR="002F0031" w:rsidRPr="002F0031" w:rsidRDefault="002F0031" w:rsidP="002F0031">
      <w:pPr>
        <w:widowControl w:val="0"/>
        <w:snapToGrid w:val="0"/>
        <w:spacing w:before="120" w:after="12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F0031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t>1</w:t>
      </w:r>
      <w:r w:rsidRPr="002F0031">
        <w:rPr>
          <w:rFonts w:ascii="Times New Roman" w:eastAsia="MS Mincho" w:hAnsi="Times New Roman" w:cs="Times New Roman"/>
          <w:sz w:val="24"/>
          <w:szCs w:val="24"/>
          <w:lang w:eastAsia="ja-JP"/>
        </w:rPr>
        <w:t>Physical and Computational Sciences Directorate, Pacific Northwest National Laboratory, Richland, WA 99354, USA</w:t>
      </w:r>
    </w:p>
    <w:p w14:paraId="47932AC3" w14:textId="77777777" w:rsidR="002F0031" w:rsidRPr="002F0031" w:rsidRDefault="002F0031" w:rsidP="002F0031">
      <w:pPr>
        <w:widowControl w:val="0"/>
        <w:snapToGrid w:val="0"/>
        <w:spacing w:before="120" w:after="12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F0031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t>2</w:t>
      </w:r>
      <w:r w:rsidRPr="002F0031">
        <w:rPr>
          <w:rFonts w:ascii="Times New Roman" w:eastAsia="MS Mincho" w:hAnsi="Times New Roman" w:cs="Times New Roman"/>
          <w:sz w:val="24"/>
          <w:szCs w:val="24"/>
          <w:lang w:eastAsia="ja-JP"/>
        </w:rPr>
        <w:t>Environmental Molecular Sciences Laboratory, Pacific Northwest National Laboratory, Richland, WA 99354, USA</w:t>
      </w:r>
    </w:p>
    <w:p w14:paraId="73DC51E7" w14:textId="77777777" w:rsidR="002F0031" w:rsidRPr="002F0031" w:rsidRDefault="002F0031" w:rsidP="002F0031">
      <w:pPr>
        <w:widowControl w:val="0"/>
        <w:snapToGrid w:val="0"/>
        <w:spacing w:before="120" w:after="12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F0031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t>3</w:t>
      </w:r>
      <w:r w:rsidRPr="002F0031">
        <w:rPr>
          <w:rFonts w:ascii="Times New Roman" w:eastAsia="MS Mincho" w:hAnsi="Times New Roman" w:cs="Times New Roman"/>
          <w:sz w:val="24"/>
          <w:szCs w:val="24"/>
          <w:lang w:eastAsia="ja-JP"/>
        </w:rPr>
        <w:t>State Key Laboratory of Biogeology and Environmental Geology, China University of Geosciences, Wuhan, 430074, China</w:t>
      </w:r>
    </w:p>
    <w:p w14:paraId="663F0DAA" w14:textId="77777777" w:rsidR="002F0031" w:rsidRPr="002F0031" w:rsidRDefault="002F0031" w:rsidP="002F0031">
      <w:pPr>
        <w:widowControl w:val="0"/>
        <w:snapToGrid w:val="0"/>
        <w:spacing w:before="120" w:after="12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F0031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t>†</w:t>
      </w:r>
      <w:r w:rsidRPr="002F0031">
        <w:rPr>
          <w:rFonts w:ascii="Times New Roman" w:eastAsia="MS Mincho" w:hAnsi="Times New Roman" w:cs="Times New Roman"/>
          <w:sz w:val="24"/>
          <w:szCs w:val="24"/>
          <w:lang w:eastAsia="ja-JP"/>
        </w:rPr>
        <w:t>Z. Yang and L. Wang contributed equally to this work</w:t>
      </w:r>
    </w:p>
    <w:p w14:paraId="1BFC319D" w14:textId="77777777" w:rsidR="002F0031" w:rsidRPr="002F0031" w:rsidRDefault="002F0031" w:rsidP="002F0031">
      <w:pPr>
        <w:widowControl w:val="0"/>
        <w:snapToGri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031">
        <w:rPr>
          <w:rFonts w:ascii="Times New Roman" w:hAnsi="Times New Roman" w:cs="Times New Roman"/>
          <w:sz w:val="24"/>
          <w:szCs w:val="24"/>
        </w:rPr>
        <w:t>Correspondence and requests for materials should be addressed to P.V.S. (</w:t>
      </w:r>
      <w:hyperlink r:id="rId7" w:history="1">
        <w:r w:rsidRPr="002F0031">
          <w:rPr>
            <w:rStyle w:val="af1"/>
            <w:rFonts w:ascii="Times New Roman" w:hAnsi="Times New Roman" w:cs="Times New Roman"/>
            <w:sz w:val="24"/>
            <w:szCs w:val="24"/>
          </w:rPr>
          <w:t>peter.sushko@pnnl.gov</w:t>
        </w:r>
      </w:hyperlink>
      <w:r w:rsidRPr="002F0031">
        <w:rPr>
          <w:rFonts w:ascii="Times New Roman" w:hAnsi="Times New Roman" w:cs="Times New Roman"/>
          <w:sz w:val="24"/>
          <w:szCs w:val="24"/>
        </w:rPr>
        <w:t xml:space="preserve">) and Y.D. (email: </w:t>
      </w:r>
      <w:hyperlink r:id="rId8" w:history="1">
        <w:r w:rsidRPr="002F0031">
          <w:rPr>
            <w:rStyle w:val="af1"/>
            <w:rFonts w:ascii="Times New Roman" w:hAnsi="Times New Roman" w:cs="Times New Roman"/>
            <w:sz w:val="24"/>
            <w:szCs w:val="24"/>
          </w:rPr>
          <w:t>yingge.du@pnnl.gov</w:t>
        </w:r>
      </w:hyperlink>
      <w:r w:rsidRPr="002F0031">
        <w:rPr>
          <w:rFonts w:ascii="Times New Roman" w:hAnsi="Times New Roman" w:cs="Times New Roman"/>
          <w:sz w:val="24"/>
          <w:szCs w:val="24"/>
        </w:rPr>
        <w:t>)</w:t>
      </w:r>
    </w:p>
    <w:p w14:paraId="2AAF1664" w14:textId="77777777" w:rsidR="00D3443F" w:rsidRPr="002F0031" w:rsidRDefault="00D3443F" w:rsidP="003D5442">
      <w:pPr>
        <w:jc w:val="both"/>
        <w:rPr>
          <w:noProof/>
        </w:rPr>
      </w:pPr>
    </w:p>
    <w:p w14:paraId="4559F66D" w14:textId="77777777" w:rsidR="00D3443F" w:rsidRDefault="004A70AF" w:rsidP="003D5442">
      <w:pPr>
        <w:jc w:val="both"/>
        <w:rPr>
          <w:noProof/>
        </w:rPr>
      </w:pPr>
      <w:r w:rsidRPr="004A70AF">
        <w:rPr>
          <w:noProof/>
        </w:rPr>
        <w:t xml:space="preserve"> </w:t>
      </w:r>
    </w:p>
    <w:p w14:paraId="2F6550B8" w14:textId="77777777" w:rsidR="00D3443F" w:rsidRDefault="00D3443F" w:rsidP="003D5442">
      <w:pPr>
        <w:jc w:val="both"/>
        <w:rPr>
          <w:noProof/>
        </w:rPr>
      </w:pPr>
    </w:p>
    <w:p w14:paraId="27DF60C3" w14:textId="77777777" w:rsidR="00D3443F" w:rsidRDefault="00D3443F" w:rsidP="003D5442">
      <w:pPr>
        <w:jc w:val="both"/>
        <w:rPr>
          <w:noProof/>
        </w:rPr>
      </w:pPr>
    </w:p>
    <w:p w14:paraId="7271087E" w14:textId="77777777" w:rsidR="00083C12" w:rsidRDefault="00083C12" w:rsidP="003D5442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0D52D1EF" w14:textId="755FCCF8" w:rsidR="00D3443F" w:rsidRDefault="00D3443F" w:rsidP="003D5442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A75B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</w:t>
      </w:r>
      <w:r w:rsidRPr="00C52B10">
        <w:rPr>
          <w:rFonts w:ascii="Times New Roman" w:hAnsi="Times New Roman" w:cs="Times New Roman"/>
          <w:b/>
          <w:bCs/>
          <w:noProof/>
          <w:sz w:val="24"/>
          <w:szCs w:val="24"/>
        </w:rPr>
        <w:t>upplementary Figures</w:t>
      </w:r>
    </w:p>
    <w:p w14:paraId="77474864" w14:textId="77777777" w:rsidR="00083C12" w:rsidRPr="00C52B10" w:rsidRDefault="00083C12" w:rsidP="003D5442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C9A439B" w14:textId="7D179193" w:rsidR="00574633" w:rsidRDefault="008418D0" w:rsidP="003D5442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B2894F8" wp14:editId="53062529">
            <wp:extent cx="4160520" cy="4393096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3" t="5027" r="21154" b="9521"/>
                    <a:stretch/>
                  </pic:blipFill>
                  <pic:spPr bwMode="auto">
                    <a:xfrm>
                      <a:off x="0" y="0"/>
                      <a:ext cx="4161575" cy="439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2E9F" w14:textId="777D7981" w:rsidR="00D3443F" w:rsidRDefault="00D3443F" w:rsidP="003D54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43F">
        <w:rPr>
          <w:rFonts w:ascii="Times New Roman" w:hAnsi="Times New Roman" w:cs="Times New Roman"/>
          <w:b/>
          <w:sz w:val="24"/>
          <w:szCs w:val="24"/>
        </w:rPr>
        <w:t>Figure S1 |</w:t>
      </w:r>
      <w:r w:rsidR="00F308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D3443F">
        <w:rPr>
          <w:rFonts w:ascii="Times New Roman" w:hAnsi="Times New Roman" w:cs="Times New Roman"/>
          <w:b/>
          <w:sz w:val="24"/>
          <w:szCs w:val="24"/>
        </w:rPr>
        <w:t>tructural characterization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43F">
        <w:rPr>
          <w:rFonts w:ascii="Times New Roman" w:hAnsi="Times New Roman" w:cs="Times New Roman"/>
          <w:b/>
          <w:sz w:val="24"/>
          <w:szCs w:val="24"/>
        </w:rPr>
        <w:t xml:space="preserve">of epitaxial </w:t>
      </w:r>
      <w:r>
        <w:rPr>
          <w:rFonts w:ascii="Times New Roman" w:hAnsi="Times New Roman" w:cs="Times New Roman"/>
          <w:b/>
          <w:sz w:val="24"/>
          <w:szCs w:val="24"/>
        </w:rPr>
        <w:t>BM-SFO</w:t>
      </w:r>
      <w:r w:rsidRPr="00C52B10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thin films. </w:t>
      </w:r>
      <w:r w:rsidRPr="008418D0">
        <w:rPr>
          <w:rFonts w:ascii="Times New Roman" w:hAnsi="Times New Roman" w:cs="Times New Roman"/>
          <w:b/>
          <w:sz w:val="24"/>
          <w:szCs w:val="24"/>
        </w:rPr>
        <w:t>a</w:t>
      </w:r>
      <w:r w:rsidR="00F308AA" w:rsidRPr="00C52B10">
        <w:rPr>
          <w:rFonts w:ascii="Times New Roman" w:hAnsi="Times New Roman" w:cs="Times New Roman"/>
          <w:bCs/>
          <w:sz w:val="24"/>
          <w:szCs w:val="24"/>
        </w:rPr>
        <w:t>,</w:t>
      </w:r>
      <w:r w:rsidRPr="00C52B10">
        <w:rPr>
          <w:rFonts w:ascii="Times New Roman" w:hAnsi="Times New Roman" w:cs="Times New Roman"/>
          <w:bCs/>
          <w:sz w:val="24"/>
          <w:szCs w:val="24"/>
        </w:rPr>
        <w:t xml:space="preserve"> High-resolution </w:t>
      </w:r>
      <w:r w:rsidR="00B90A37" w:rsidRPr="004D2FD0">
        <w:rPr>
          <w:rFonts w:ascii="Times New Roman" w:hAnsi="Times New Roman" w:cs="Times New Roman"/>
          <w:bCs/>
          <w:sz w:val="24"/>
          <w:szCs w:val="24"/>
        </w:rPr>
        <w:t>XRD</w:t>
      </w:r>
      <w:r w:rsidR="00B90A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1E59">
        <w:rPr>
          <w:rFonts w:ascii="Times New Roman" w:hAnsi="Times New Roman" w:cs="Times New Roman"/>
          <w:bCs/>
          <w:sz w:val="24"/>
          <w:szCs w:val="24"/>
        </w:rPr>
        <w:t xml:space="preserve">out-of-plane </w:t>
      </w:r>
      <w:r w:rsidRPr="00C52B10">
        <w:rPr>
          <w:rFonts w:ascii="Times New Roman" w:hAnsi="Times New Roman" w:cs="Times New Roman"/>
          <w:bCs/>
          <w:i/>
          <w:iCs/>
          <w:sz w:val="24"/>
          <w:szCs w:val="24"/>
        </w:rPr>
        <w:t>θ</w:t>
      </w:r>
      <w:r w:rsidRPr="00C52B10">
        <w:rPr>
          <w:rFonts w:ascii="Times New Roman" w:hAnsi="Times New Roman" w:cs="Times New Roman"/>
          <w:bCs/>
          <w:sz w:val="24"/>
          <w:szCs w:val="24"/>
        </w:rPr>
        <w:t>-2</w:t>
      </w:r>
      <w:r w:rsidRPr="00C52B10">
        <w:rPr>
          <w:rFonts w:ascii="Times New Roman" w:hAnsi="Times New Roman" w:cs="Times New Roman"/>
          <w:bCs/>
          <w:i/>
          <w:iCs/>
          <w:sz w:val="24"/>
          <w:szCs w:val="24"/>
        </w:rPr>
        <w:t>θ</w:t>
      </w:r>
      <w:r w:rsidRPr="00C52B10">
        <w:rPr>
          <w:rFonts w:ascii="Times New Roman" w:hAnsi="Times New Roman" w:cs="Times New Roman"/>
          <w:bCs/>
          <w:sz w:val="24"/>
          <w:szCs w:val="24"/>
        </w:rPr>
        <w:t xml:space="preserve"> scans for </w:t>
      </w:r>
      <w:r w:rsidRPr="00C52B10">
        <w:rPr>
          <w:rFonts w:ascii="Times New Roman" w:hAnsi="Times New Roman" w:cs="Times New Roman"/>
          <w:bCs/>
          <w:i/>
          <w:iCs/>
          <w:sz w:val="24"/>
          <w:szCs w:val="24"/>
        </w:rPr>
        <w:t>BM</w:t>
      </w:r>
      <w:r w:rsidRPr="00C52B10">
        <w:rPr>
          <w:rFonts w:ascii="Times New Roman" w:hAnsi="Times New Roman" w:cs="Times New Roman"/>
          <w:bCs/>
          <w:sz w:val="24"/>
          <w:szCs w:val="24"/>
        </w:rPr>
        <w:t>-SFO</w:t>
      </w:r>
      <w:r w:rsidRPr="00C52B10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C52B10">
        <w:rPr>
          <w:rFonts w:ascii="Times New Roman" w:hAnsi="Times New Roman" w:cs="Times New Roman"/>
          <w:bCs/>
          <w:sz w:val="24"/>
          <w:szCs w:val="24"/>
        </w:rPr>
        <w:t xml:space="preserve">grown on </w:t>
      </w:r>
      <w:r w:rsidR="008418D0">
        <w:rPr>
          <w:rFonts w:ascii="Times New Roman" w:hAnsi="Times New Roman" w:cs="Times New Roman"/>
          <w:bCs/>
          <w:sz w:val="24"/>
          <w:szCs w:val="24"/>
        </w:rPr>
        <w:t xml:space="preserve">STO </w:t>
      </w:r>
      <w:r w:rsidRPr="00C52B10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8418D0">
        <w:rPr>
          <w:rFonts w:ascii="Times New Roman" w:hAnsi="Times New Roman" w:cs="Times New Roman"/>
          <w:bCs/>
          <w:sz w:val="24"/>
          <w:szCs w:val="24"/>
        </w:rPr>
        <w:t>LSAT</w:t>
      </w:r>
      <w:r w:rsidRPr="00C52B10">
        <w:rPr>
          <w:rFonts w:ascii="Times New Roman" w:hAnsi="Times New Roman" w:cs="Times New Roman"/>
          <w:bCs/>
          <w:sz w:val="24"/>
          <w:szCs w:val="24"/>
        </w:rPr>
        <w:t xml:space="preserve">. The </w:t>
      </w:r>
      <w:r w:rsidR="008418D0">
        <w:rPr>
          <w:rFonts w:ascii="Times New Roman" w:hAnsi="Times New Roman" w:cs="Times New Roman"/>
          <w:bCs/>
          <w:sz w:val="24"/>
          <w:szCs w:val="24"/>
        </w:rPr>
        <w:t xml:space="preserve">STO and </w:t>
      </w:r>
      <w:r w:rsidRPr="00C52B10">
        <w:rPr>
          <w:rFonts w:ascii="Times New Roman" w:hAnsi="Times New Roman" w:cs="Times New Roman"/>
          <w:bCs/>
          <w:sz w:val="24"/>
          <w:szCs w:val="24"/>
        </w:rPr>
        <w:t>LSAT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2B10">
        <w:rPr>
          <w:rFonts w:ascii="Times New Roman" w:hAnsi="Times New Roman" w:cs="Times New Roman"/>
          <w:bCs/>
          <w:sz w:val="24"/>
          <w:szCs w:val="24"/>
        </w:rPr>
        <w:t>substrate peaks are marked with</w:t>
      </w:r>
      <w:r>
        <w:rPr>
          <w:rFonts w:ascii="Times New Roman" w:hAnsi="Times New Roman" w:cs="Times New Roman"/>
          <w:bCs/>
          <w:sz w:val="24"/>
          <w:szCs w:val="24"/>
        </w:rPr>
        <w:t xml:space="preserve"> ‘♣’</w:t>
      </w:r>
      <w:r w:rsidR="008418D0">
        <w:rPr>
          <w:rFonts w:ascii="Times New Roman" w:hAnsi="Times New Roman" w:cs="Times New Roman"/>
          <w:bCs/>
          <w:sz w:val="24"/>
          <w:szCs w:val="24"/>
        </w:rPr>
        <w:t xml:space="preserve"> and ‘♥’</w:t>
      </w:r>
      <w:r w:rsidR="00151E59">
        <w:rPr>
          <w:rFonts w:ascii="Times New Roman" w:hAnsi="Times New Roman" w:cs="Times New Roman"/>
          <w:bCs/>
          <w:sz w:val="24"/>
          <w:szCs w:val="24"/>
        </w:rPr>
        <w:t>, respectively</w:t>
      </w:r>
      <w:r w:rsidR="008418D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418D0">
        <w:rPr>
          <w:rFonts w:ascii="Times New Roman" w:hAnsi="Times New Roman" w:cs="Times New Roman"/>
          <w:b/>
          <w:sz w:val="24"/>
          <w:szCs w:val="24"/>
        </w:rPr>
        <w:t>b</w:t>
      </w:r>
      <w:r w:rsidR="00F308AA">
        <w:rPr>
          <w:rFonts w:ascii="Times New Roman" w:hAnsi="Times New Roman" w:cs="Times New Roman"/>
          <w:bCs/>
          <w:sz w:val="24"/>
          <w:szCs w:val="24"/>
        </w:rPr>
        <w:t>,</w:t>
      </w:r>
      <w:r w:rsidRPr="00C52B10">
        <w:rPr>
          <w:rFonts w:ascii="Times New Roman" w:hAnsi="Times New Roman" w:cs="Times New Roman"/>
          <w:bCs/>
          <w:sz w:val="24"/>
          <w:szCs w:val="24"/>
        </w:rPr>
        <w:t xml:space="preserve"> Reciprocal space maps near the (103) reflection for th</w:t>
      </w:r>
      <w:r w:rsidR="008418D0">
        <w:rPr>
          <w:rFonts w:ascii="Times New Roman" w:hAnsi="Times New Roman" w:cs="Times New Roman"/>
          <w:bCs/>
          <w:sz w:val="24"/>
          <w:szCs w:val="24"/>
        </w:rPr>
        <w:t>es</w:t>
      </w:r>
      <w:r w:rsidRPr="00C52B10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8418D0">
        <w:rPr>
          <w:rFonts w:ascii="Times New Roman" w:hAnsi="Times New Roman" w:cs="Times New Roman"/>
          <w:bCs/>
          <w:sz w:val="24"/>
          <w:szCs w:val="24"/>
        </w:rPr>
        <w:t>two samples, confirming str</w:t>
      </w:r>
      <w:r w:rsidRPr="00C52B10">
        <w:rPr>
          <w:rFonts w:ascii="Times New Roman" w:hAnsi="Times New Roman" w:cs="Times New Roman"/>
          <w:bCs/>
          <w:sz w:val="24"/>
          <w:szCs w:val="24"/>
        </w:rPr>
        <w:t>uctural coherence.</w:t>
      </w:r>
    </w:p>
    <w:p w14:paraId="6E3A5964" w14:textId="7D1E5A7E" w:rsidR="00F308AA" w:rsidRDefault="00661728" w:rsidP="003D54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728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Pr="00C52B10">
        <w:rPr>
          <w:rFonts w:ascii="Times New Roman" w:hAnsi="Times New Roman" w:cs="Times New Roman"/>
          <w:bCs/>
          <w:i/>
          <w:iCs/>
          <w:sz w:val="24"/>
          <w:szCs w:val="24"/>
        </w:rPr>
        <w:t>BM</w:t>
      </w:r>
      <w:r w:rsidRPr="00D926A8">
        <w:rPr>
          <w:rFonts w:ascii="Times New Roman" w:hAnsi="Times New Roman" w:cs="Times New Roman"/>
          <w:bCs/>
          <w:sz w:val="24"/>
          <w:szCs w:val="24"/>
        </w:rPr>
        <w:t>-SFO</w:t>
      </w:r>
      <w:r w:rsidRPr="00D926A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D926A8">
        <w:rPr>
          <w:rFonts w:ascii="Times New Roman" w:hAnsi="Times New Roman" w:cs="Times New Roman"/>
          <w:bCs/>
          <w:sz w:val="24"/>
          <w:szCs w:val="24"/>
        </w:rPr>
        <w:t xml:space="preserve">on </w:t>
      </w:r>
      <w:r>
        <w:rPr>
          <w:rFonts w:ascii="Times New Roman" w:hAnsi="Times New Roman" w:cs="Times New Roman"/>
          <w:bCs/>
          <w:sz w:val="24"/>
          <w:szCs w:val="24"/>
        </w:rPr>
        <w:t xml:space="preserve">STO, </w:t>
      </w:r>
      <w:r w:rsidR="00151E59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151E59" w:rsidRPr="00151E59">
        <w:rPr>
          <w:rFonts w:ascii="Times New Roman" w:hAnsi="Times New Roman" w:cs="Times New Roman"/>
          <w:bCs/>
          <w:sz w:val="24"/>
          <w:szCs w:val="24"/>
        </w:rPr>
        <w:t>half-order peaks</w:t>
      </w:r>
      <w:r w:rsidR="00151E59">
        <w:rPr>
          <w:rFonts w:ascii="Times New Roman" w:hAnsi="Times New Roman" w:cs="Times New Roman"/>
          <w:bCs/>
          <w:sz w:val="24"/>
          <w:szCs w:val="24"/>
        </w:rPr>
        <w:t xml:space="preserve"> appear</w:t>
      </w:r>
      <w:r w:rsidR="00151E59" w:rsidRPr="00151E59">
        <w:rPr>
          <w:rFonts w:ascii="Times New Roman" w:hAnsi="Times New Roman" w:cs="Times New Roman"/>
          <w:bCs/>
          <w:sz w:val="24"/>
          <w:szCs w:val="24"/>
        </w:rPr>
        <w:t xml:space="preserve"> in the</w:t>
      </w:r>
      <w:r w:rsidR="00151E59">
        <w:rPr>
          <w:rFonts w:ascii="Times New Roman" w:hAnsi="Times New Roman" w:cs="Times New Roman"/>
          <w:bCs/>
          <w:sz w:val="24"/>
          <w:szCs w:val="24"/>
        </w:rPr>
        <w:t xml:space="preserve"> out-of-plane</w:t>
      </w:r>
      <w:r w:rsidR="00151E59" w:rsidRPr="00151E59">
        <w:rPr>
          <w:rFonts w:ascii="Times New Roman" w:hAnsi="Times New Roman" w:cs="Times New Roman"/>
          <w:bCs/>
          <w:sz w:val="24"/>
          <w:szCs w:val="24"/>
        </w:rPr>
        <w:t xml:space="preserve"> XRD </w:t>
      </w:r>
      <w:r w:rsidR="0043778F" w:rsidRPr="00D926A8">
        <w:rPr>
          <w:rFonts w:ascii="Times New Roman" w:hAnsi="Times New Roman" w:cs="Times New Roman"/>
          <w:bCs/>
          <w:i/>
          <w:iCs/>
          <w:sz w:val="24"/>
          <w:szCs w:val="24"/>
        </w:rPr>
        <w:t>θ</w:t>
      </w:r>
      <w:r w:rsidR="0043778F" w:rsidRPr="00D926A8">
        <w:rPr>
          <w:rFonts w:ascii="Times New Roman" w:hAnsi="Times New Roman" w:cs="Times New Roman"/>
          <w:bCs/>
          <w:sz w:val="24"/>
          <w:szCs w:val="24"/>
        </w:rPr>
        <w:t>-2</w:t>
      </w:r>
      <w:r w:rsidR="0043778F" w:rsidRPr="00D926A8">
        <w:rPr>
          <w:rFonts w:ascii="Times New Roman" w:hAnsi="Times New Roman" w:cs="Times New Roman"/>
          <w:bCs/>
          <w:i/>
          <w:iCs/>
          <w:sz w:val="24"/>
          <w:szCs w:val="24"/>
        </w:rPr>
        <w:t>θ</w:t>
      </w:r>
      <w:r w:rsidR="0043778F" w:rsidRPr="00D926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1E59" w:rsidRPr="00151E59">
        <w:rPr>
          <w:rFonts w:ascii="Times New Roman" w:hAnsi="Times New Roman" w:cs="Times New Roman"/>
          <w:bCs/>
          <w:sz w:val="24"/>
          <w:szCs w:val="24"/>
        </w:rPr>
        <w:t>scan</w:t>
      </w:r>
      <w:r w:rsidRPr="00661728">
        <w:rPr>
          <w:rFonts w:ascii="Times New Roman" w:hAnsi="Times New Roman" w:cs="Times New Roman"/>
          <w:bCs/>
          <w:sz w:val="24"/>
          <w:szCs w:val="24"/>
        </w:rPr>
        <w:t>, originating from the alternate stacking of FeO</w:t>
      </w:r>
      <w:r w:rsidRPr="00C52B10">
        <w:rPr>
          <w:rFonts w:ascii="Times New Roman" w:hAnsi="Times New Roman" w:cs="Times New Roman"/>
          <w:bCs/>
          <w:sz w:val="24"/>
          <w:szCs w:val="24"/>
          <w:vertAlign w:val="subscript"/>
        </w:rPr>
        <w:t>6</w:t>
      </w:r>
      <w:r w:rsidRPr="00661728">
        <w:rPr>
          <w:rFonts w:ascii="Times New Roman" w:hAnsi="Times New Roman" w:cs="Times New Roman"/>
          <w:bCs/>
          <w:sz w:val="24"/>
          <w:szCs w:val="24"/>
        </w:rPr>
        <w:t xml:space="preserve"> octahedral and FeO</w:t>
      </w:r>
      <w:r w:rsidRPr="00C52B10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4 </w:t>
      </w:r>
      <w:r w:rsidRPr="00661728">
        <w:rPr>
          <w:rFonts w:ascii="Times New Roman" w:hAnsi="Times New Roman" w:cs="Times New Roman"/>
          <w:bCs/>
          <w:sz w:val="24"/>
          <w:szCs w:val="24"/>
        </w:rPr>
        <w:t>tetrahedral layers along the out-of-plane direction (</w:t>
      </w:r>
      <w:r w:rsidR="00151E59">
        <w:rPr>
          <w:rFonts w:ascii="Times New Roman" w:hAnsi="Times New Roman" w:cs="Times New Roman"/>
          <w:bCs/>
          <w:sz w:val="24"/>
          <w:szCs w:val="24"/>
        </w:rPr>
        <w:t xml:space="preserve">OVCs </w:t>
      </w:r>
      <w:r>
        <w:rPr>
          <w:rFonts w:ascii="Times New Roman" w:hAnsi="Times New Roman" w:cs="Times New Roman"/>
          <w:bCs/>
          <w:sz w:val="24"/>
          <w:szCs w:val="24"/>
        </w:rPr>
        <w:t>parallel to the substrate surface</w:t>
      </w:r>
      <w:r w:rsidRPr="0066172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which is consistent with our STEM observation shown in Fig. 1e.  </w:t>
      </w:r>
      <w:r w:rsidR="00151E59">
        <w:rPr>
          <w:rFonts w:ascii="Times New Roman" w:hAnsi="Times New Roman" w:cs="Times New Roman"/>
          <w:bCs/>
          <w:sz w:val="24"/>
          <w:szCs w:val="24"/>
        </w:rPr>
        <w:t>By contrast,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4AC5">
        <w:rPr>
          <w:rFonts w:ascii="Times New Roman" w:hAnsi="Times New Roman" w:cs="Times New Roman"/>
          <w:bCs/>
          <w:sz w:val="24"/>
          <w:szCs w:val="24"/>
        </w:rPr>
        <w:t xml:space="preserve">the absence of </w:t>
      </w:r>
      <w:r w:rsidR="00151E59">
        <w:rPr>
          <w:rFonts w:ascii="Times New Roman" w:hAnsi="Times New Roman" w:cs="Times New Roman"/>
          <w:bCs/>
          <w:sz w:val="24"/>
          <w:szCs w:val="24"/>
        </w:rPr>
        <w:t xml:space="preserve">half-order peaks for </w:t>
      </w:r>
      <w:r w:rsidR="00151E59" w:rsidRPr="00C52B10">
        <w:rPr>
          <w:rFonts w:ascii="Times New Roman" w:hAnsi="Times New Roman" w:cs="Times New Roman"/>
          <w:bCs/>
          <w:i/>
          <w:iCs/>
          <w:sz w:val="24"/>
          <w:szCs w:val="24"/>
        </w:rPr>
        <w:t>BM</w:t>
      </w:r>
      <w:r w:rsidR="00151E59" w:rsidRPr="00D926A8">
        <w:rPr>
          <w:rFonts w:ascii="Times New Roman" w:hAnsi="Times New Roman" w:cs="Times New Roman"/>
          <w:bCs/>
          <w:sz w:val="24"/>
          <w:szCs w:val="24"/>
        </w:rPr>
        <w:t>-SFO</w:t>
      </w:r>
      <w:r w:rsidR="00151E59" w:rsidRPr="00D926A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151E59" w:rsidRPr="00D926A8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151E59">
        <w:rPr>
          <w:rFonts w:ascii="Times New Roman" w:hAnsi="Times New Roman" w:cs="Times New Roman"/>
          <w:bCs/>
          <w:sz w:val="24"/>
          <w:szCs w:val="24"/>
        </w:rPr>
        <w:t>LSAT suggest</w:t>
      </w:r>
      <w:r w:rsidR="00894AC5" w:rsidRPr="00E218D0">
        <w:rPr>
          <w:rFonts w:ascii="Times New Roman" w:hAnsi="Times New Roman" w:cs="Times New Roman"/>
          <w:bCs/>
          <w:sz w:val="24"/>
          <w:szCs w:val="24"/>
        </w:rPr>
        <w:t>s</w:t>
      </w:r>
      <w:r w:rsidR="00151E59">
        <w:rPr>
          <w:rFonts w:ascii="Times New Roman" w:hAnsi="Times New Roman" w:cs="Times New Roman"/>
          <w:bCs/>
          <w:sz w:val="24"/>
          <w:szCs w:val="24"/>
        </w:rPr>
        <w:t xml:space="preserve"> that OVCs are vertical to the substrate surface, </w:t>
      </w:r>
      <w:r w:rsidR="00894AC5">
        <w:rPr>
          <w:rFonts w:ascii="Times New Roman" w:hAnsi="Times New Roman" w:cs="Times New Roman"/>
          <w:bCs/>
          <w:sz w:val="24"/>
          <w:szCs w:val="24"/>
        </w:rPr>
        <w:t xml:space="preserve">which is </w:t>
      </w:r>
      <w:r w:rsidR="00C11B2E">
        <w:rPr>
          <w:rFonts w:ascii="Times New Roman" w:hAnsi="Times New Roman" w:cs="Times New Roman"/>
          <w:bCs/>
          <w:sz w:val="24"/>
          <w:szCs w:val="24"/>
        </w:rPr>
        <w:t xml:space="preserve">further confirmed by our STEM image shown in Fig. 1f. </w:t>
      </w:r>
    </w:p>
    <w:p w14:paraId="6ED86D0A" w14:textId="05987C49" w:rsidR="00054B8D" w:rsidRPr="005747A1" w:rsidRDefault="0011576D" w:rsidP="003D5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E3BF4EB" wp14:editId="4E57B465">
            <wp:extent cx="5040000" cy="4085647"/>
            <wp:effectExtent l="0" t="0" r="825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085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2BD6D0" w14:textId="31CE7F07" w:rsidR="0078732A" w:rsidRDefault="0078732A" w:rsidP="007873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3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3443F">
        <w:rPr>
          <w:rFonts w:ascii="Times New Roman" w:hAnsi="Times New Roman" w:cs="Times New Roman"/>
          <w:b/>
          <w:sz w:val="24"/>
          <w:szCs w:val="24"/>
        </w:rPr>
        <w:t xml:space="preserve"> 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3BF">
        <w:rPr>
          <w:rFonts w:ascii="Times New Roman" w:hAnsi="Times New Roman" w:cs="Times New Roman"/>
          <w:b/>
          <w:bCs/>
          <w:sz w:val="24"/>
          <w:szCs w:val="24"/>
        </w:rPr>
        <w:t>Effect of the</w:t>
      </w:r>
      <w:r w:rsidRPr="00C52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3BF" w:rsidRPr="00C52B10">
        <w:rPr>
          <w:rFonts w:ascii="Times New Roman" w:hAnsi="Times New Roman" w:cs="Times New Roman"/>
          <w:b/>
          <w:bCs/>
          <w:sz w:val="24"/>
          <w:szCs w:val="24"/>
        </w:rPr>
        <w:t xml:space="preserve">electron beam </w:t>
      </w:r>
      <w:r w:rsidR="001D23BF">
        <w:rPr>
          <w:rFonts w:ascii="Times New Roman" w:hAnsi="Times New Roman" w:cs="Times New Roman"/>
          <w:b/>
          <w:bCs/>
          <w:sz w:val="24"/>
          <w:szCs w:val="24"/>
        </w:rPr>
        <w:t xml:space="preserve">on </w:t>
      </w:r>
      <w:r w:rsidRPr="00C52B10">
        <w:rPr>
          <w:rFonts w:ascii="Times New Roman" w:hAnsi="Times New Roman" w:cs="Times New Roman"/>
          <w:b/>
          <w:bCs/>
          <w:sz w:val="24"/>
          <w:szCs w:val="24"/>
        </w:rPr>
        <w:t>the O ions diffusion.</w:t>
      </w:r>
      <w:r w:rsidRPr="005747A1">
        <w:rPr>
          <w:rFonts w:ascii="Times New Roman" w:hAnsi="Times New Roman" w:cs="Times New Roman"/>
          <w:sz w:val="24"/>
          <w:szCs w:val="24"/>
        </w:rPr>
        <w:t xml:space="preserve"> </w:t>
      </w:r>
      <w:r w:rsidRPr="00971CC8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2526">
        <w:rPr>
          <w:rFonts w:ascii="Times New Roman" w:hAnsi="Times New Roman" w:cs="Times New Roman"/>
          <w:sz w:val="24"/>
          <w:szCs w:val="24"/>
        </w:rPr>
        <w:t xml:space="preserve">Schematics of the sample orientation relative to the electron beam and viewing directions </w:t>
      </w:r>
      <w:r w:rsidR="00123C9C">
        <w:rPr>
          <w:rFonts w:ascii="Times New Roman" w:hAnsi="Times New Roman" w:cs="Times New Roman"/>
          <w:sz w:val="24"/>
          <w:szCs w:val="24"/>
        </w:rPr>
        <w:t>parallel (</w:t>
      </w:r>
      <w:r w:rsidR="00123C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23C9C">
        <w:rPr>
          <w:rFonts w:ascii="Times New Roman" w:hAnsi="Times New Roman" w:cs="Times New Roman"/>
          <w:sz w:val="24"/>
          <w:szCs w:val="24"/>
        </w:rPr>
        <w:t xml:space="preserve">) and perpendicular </w:t>
      </w:r>
      <w:r w:rsidR="00B82526">
        <w:rPr>
          <w:rFonts w:ascii="Times New Roman" w:hAnsi="Times New Roman" w:cs="Times New Roman"/>
          <w:sz w:val="24"/>
          <w:szCs w:val="24"/>
        </w:rPr>
        <w:t>(</w:t>
      </w:r>
      <w:r w:rsidR="00123C9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82526">
        <w:rPr>
          <w:rFonts w:ascii="Times New Roman" w:hAnsi="Times New Roman" w:cs="Times New Roman"/>
          <w:sz w:val="24"/>
          <w:szCs w:val="24"/>
        </w:rPr>
        <w:t xml:space="preserve">) to the interface. </w:t>
      </w:r>
      <w:r w:rsidR="00123C9C" w:rsidRPr="00123C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23C9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OLE_LINK3"/>
      <w:r w:rsidR="00E218D0">
        <w:rPr>
          <w:rFonts w:ascii="Times New Roman" w:hAnsi="Times New Roman" w:cs="Times New Roman" w:hint="eastAsia"/>
          <w:sz w:val="24"/>
          <w:szCs w:val="24"/>
        </w:rPr>
        <w:t>Schematics</w:t>
      </w:r>
      <w:r w:rsidR="00E218D0">
        <w:rPr>
          <w:rFonts w:ascii="Times New Roman" w:hAnsi="Times New Roman" w:cs="Times New Roman"/>
          <w:sz w:val="24"/>
          <w:szCs w:val="24"/>
        </w:rPr>
        <w:t xml:space="preserve"> </w:t>
      </w:r>
      <w:r w:rsidR="00E218D0">
        <w:rPr>
          <w:rFonts w:ascii="Times New Roman" w:hAnsi="Times New Roman" w:cs="Times New Roman" w:hint="eastAsia"/>
          <w:sz w:val="24"/>
          <w:szCs w:val="24"/>
        </w:rPr>
        <w:t>of</w:t>
      </w:r>
      <w:r w:rsidR="00E218D0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OLE_LINK2"/>
      <w:r w:rsidR="00B82526">
        <w:rPr>
          <w:rFonts w:ascii="Times New Roman" w:hAnsi="Times New Roman" w:cs="Times New Roman"/>
          <w:sz w:val="24"/>
          <w:szCs w:val="24"/>
        </w:rPr>
        <w:t>e</w:t>
      </w:r>
      <w:r w:rsidRPr="005747A1">
        <w:rPr>
          <w:rFonts w:ascii="Times New Roman" w:hAnsi="Times New Roman" w:cs="Times New Roman"/>
          <w:sz w:val="24"/>
          <w:szCs w:val="24"/>
        </w:rPr>
        <w:t xml:space="preserve">lectric field </w:t>
      </w:r>
      <w:r w:rsidR="00E218D0">
        <w:rPr>
          <w:rFonts w:ascii="Times New Roman" w:hAnsi="Times New Roman" w:cs="Times New Roman" w:hint="eastAsia"/>
          <w:sz w:val="24"/>
          <w:szCs w:val="24"/>
        </w:rPr>
        <w:t>c</w:t>
      </w:r>
      <w:r w:rsidR="00E218D0">
        <w:rPr>
          <w:rFonts w:ascii="Times New Roman" w:hAnsi="Times New Roman" w:cs="Times New Roman"/>
          <w:sz w:val="24"/>
          <w:szCs w:val="24"/>
        </w:rPr>
        <w:t>omponent</w:t>
      </w:r>
      <w:r w:rsidR="00E218D0" w:rsidRPr="005747A1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bookmarkEnd w:id="3"/>
      <w:r w:rsidRPr="005747A1">
        <w:rPr>
          <w:rFonts w:ascii="Times New Roman" w:hAnsi="Times New Roman" w:cs="Times New Roman"/>
          <w:sz w:val="24"/>
          <w:szCs w:val="24"/>
        </w:rPr>
        <w:t>p</w:t>
      </w:r>
      <w:r w:rsidR="00B82526">
        <w:rPr>
          <w:rFonts w:ascii="Times New Roman" w:hAnsi="Times New Roman" w:cs="Times New Roman"/>
          <w:sz w:val="24"/>
          <w:szCs w:val="24"/>
        </w:rPr>
        <w:t>e</w:t>
      </w:r>
      <w:r w:rsidR="00123C9C">
        <w:rPr>
          <w:rFonts w:ascii="Times New Roman" w:hAnsi="Times New Roman" w:cs="Times New Roman"/>
          <w:sz w:val="24"/>
          <w:szCs w:val="24"/>
        </w:rPr>
        <w:t>rpendicular</w:t>
      </w:r>
      <w:r w:rsidRPr="005747A1">
        <w:rPr>
          <w:rFonts w:ascii="Times New Roman" w:hAnsi="Times New Roman" w:cs="Times New Roman"/>
          <w:sz w:val="24"/>
          <w:szCs w:val="24"/>
        </w:rPr>
        <w:t xml:space="preserve"> to the interface</w:t>
      </w:r>
      <w:r w:rsidR="00123C9C">
        <w:rPr>
          <w:rFonts w:ascii="Times New Roman" w:hAnsi="Times New Roman" w:cs="Times New Roman"/>
          <w:sz w:val="24"/>
          <w:szCs w:val="24"/>
        </w:rPr>
        <w:t xml:space="preserve"> (shown in the viewing direction parallel to the interface)</w:t>
      </w:r>
      <w:r w:rsidRPr="00574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provides the </w:t>
      </w:r>
      <w:r w:rsidRPr="005747A1">
        <w:rPr>
          <w:rFonts w:ascii="Times New Roman" w:hAnsi="Times New Roman" w:cs="Times New Roman"/>
          <w:sz w:val="24"/>
          <w:szCs w:val="24"/>
        </w:rPr>
        <w:t xml:space="preserve">driving force </w:t>
      </w:r>
      <w:r w:rsidR="004B7F54">
        <w:rPr>
          <w:rFonts w:ascii="Times New Roman" w:hAnsi="Times New Roman" w:cs="Times New Roman"/>
          <w:sz w:val="24"/>
          <w:szCs w:val="24"/>
        </w:rPr>
        <w:t>for</w:t>
      </w:r>
      <w:r w:rsidRPr="005747A1">
        <w:rPr>
          <w:rFonts w:ascii="Times New Roman" w:hAnsi="Times New Roman" w:cs="Times New Roman"/>
          <w:sz w:val="24"/>
          <w:szCs w:val="24"/>
        </w:rPr>
        <w:t xml:space="preserve"> O</w:t>
      </w:r>
      <w:r w:rsidRPr="00333F34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Pr="005747A1">
        <w:rPr>
          <w:rFonts w:ascii="Times New Roman" w:hAnsi="Times New Roman" w:cs="Times New Roman"/>
          <w:sz w:val="24"/>
          <w:szCs w:val="24"/>
        </w:rPr>
        <w:t xml:space="preserve"> ions diffusion from </w:t>
      </w:r>
      <w:r>
        <w:rPr>
          <w:rFonts w:ascii="Times New Roman" w:hAnsi="Times New Roman" w:cs="Times New Roman"/>
          <w:sz w:val="24"/>
          <w:szCs w:val="24"/>
        </w:rPr>
        <w:t>STO</w:t>
      </w:r>
      <w:r w:rsidRPr="005747A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747A1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SFO</w:t>
      </w:r>
      <w:r w:rsidRPr="005747A1">
        <w:rPr>
          <w:rFonts w:ascii="Times New Roman" w:hAnsi="Times New Roman" w:cs="Times New Roman"/>
          <w:sz w:val="24"/>
          <w:szCs w:val="24"/>
        </w:rPr>
        <w:t xml:space="preserve">. </w:t>
      </w:r>
      <w:r w:rsidRPr="005747A1">
        <w:rPr>
          <w:rFonts w:ascii="Times New Roman" w:hAnsi="Times New Roman" w:cs="Times New Roman"/>
          <w:b/>
          <w:sz w:val="24"/>
          <w:szCs w:val="24"/>
        </w:rPr>
        <w:t>c</w:t>
      </w:r>
      <w:r w:rsidRPr="005747A1">
        <w:rPr>
          <w:rFonts w:ascii="Times New Roman" w:hAnsi="Times New Roman" w:cs="Times New Roman"/>
          <w:sz w:val="24"/>
          <w:szCs w:val="24"/>
        </w:rPr>
        <w:t xml:space="preserve">, </w:t>
      </w:r>
      <w:r w:rsidR="00E218D0">
        <w:rPr>
          <w:rFonts w:ascii="Times New Roman" w:hAnsi="Times New Roman" w:cs="Times New Roman"/>
          <w:sz w:val="24"/>
          <w:szCs w:val="24"/>
        </w:rPr>
        <w:t xml:space="preserve">Schematics of electric field component </w:t>
      </w:r>
      <w:r w:rsidR="004B7F54">
        <w:rPr>
          <w:rFonts w:ascii="Times New Roman" w:hAnsi="Times New Roman" w:cs="Times New Roman"/>
          <w:sz w:val="24"/>
          <w:szCs w:val="24"/>
        </w:rPr>
        <w:t>parallel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7A1">
        <w:rPr>
          <w:rFonts w:ascii="Times New Roman" w:hAnsi="Times New Roman" w:cs="Times New Roman"/>
          <w:sz w:val="24"/>
          <w:szCs w:val="24"/>
        </w:rPr>
        <w:t xml:space="preserve">to the interface </w:t>
      </w:r>
      <w:r w:rsidR="004B7F54">
        <w:rPr>
          <w:rFonts w:ascii="Times New Roman" w:hAnsi="Times New Roman" w:cs="Times New Roman"/>
          <w:sz w:val="24"/>
          <w:szCs w:val="24"/>
        </w:rPr>
        <w:t xml:space="preserve">(shown in the viewing direction perpendicular to the interface) provides the </w:t>
      </w:r>
      <w:r w:rsidR="004B7F54" w:rsidRPr="005747A1">
        <w:rPr>
          <w:rFonts w:ascii="Times New Roman" w:hAnsi="Times New Roman" w:cs="Times New Roman"/>
          <w:sz w:val="24"/>
          <w:szCs w:val="24"/>
        </w:rPr>
        <w:t xml:space="preserve">driving force </w:t>
      </w:r>
      <w:r w:rsidR="004B7F54">
        <w:rPr>
          <w:rFonts w:ascii="Times New Roman" w:hAnsi="Times New Roman" w:cs="Times New Roman"/>
          <w:sz w:val="24"/>
          <w:szCs w:val="24"/>
        </w:rPr>
        <w:t xml:space="preserve">for </w:t>
      </w:r>
      <w:r w:rsidRPr="005747A1">
        <w:rPr>
          <w:rFonts w:ascii="Times New Roman" w:hAnsi="Times New Roman" w:cs="Times New Roman"/>
          <w:sz w:val="24"/>
          <w:szCs w:val="24"/>
        </w:rPr>
        <w:t>O</w:t>
      </w:r>
      <w:r w:rsidRPr="00A0134B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Pr="005747A1">
        <w:rPr>
          <w:rFonts w:ascii="Times New Roman" w:hAnsi="Times New Roman" w:cs="Times New Roman"/>
          <w:sz w:val="24"/>
          <w:szCs w:val="24"/>
        </w:rPr>
        <w:t xml:space="preserve"> ions diffusion </w:t>
      </w:r>
      <w:r w:rsidR="004B7F54">
        <w:rPr>
          <w:rFonts w:ascii="Times New Roman" w:hAnsi="Times New Roman" w:cs="Times New Roman"/>
          <w:sz w:val="24"/>
          <w:szCs w:val="24"/>
        </w:rPr>
        <w:t>along the</w:t>
      </w:r>
      <w:r w:rsidRPr="00574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SFO</w:t>
      </w:r>
      <w:r w:rsidRPr="005747A1">
        <w:rPr>
          <w:rFonts w:ascii="Times New Roman" w:hAnsi="Times New Roman" w:cs="Times New Roman"/>
          <w:sz w:val="24"/>
          <w:szCs w:val="24"/>
        </w:rPr>
        <w:t xml:space="preserve"> film.</w:t>
      </w:r>
    </w:p>
    <w:p w14:paraId="23387E48" w14:textId="5CBD764F" w:rsidR="00E53F0B" w:rsidRDefault="00945AAF" w:rsidP="003D5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E9ADF3" wp14:editId="59AB6264">
            <wp:extent cx="5638800" cy="3648631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10" b="11167"/>
                    <a:stretch/>
                  </pic:blipFill>
                  <pic:spPr bwMode="auto">
                    <a:xfrm>
                      <a:off x="0" y="0"/>
                      <a:ext cx="5661420" cy="366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3B64B" w14:textId="7D6D5EC4" w:rsidR="00AE4F4E" w:rsidRDefault="00E53F0B" w:rsidP="003D5442">
      <w:pPr>
        <w:jc w:val="both"/>
        <w:rPr>
          <w:rFonts w:ascii="Times New Roman" w:hAnsi="Times New Roman" w:cs="Times New Roman"/>
          <w:sz w:val="24"/>
          <w:szCs w:val="24"/>
        </w:rPr>
      </w:pPr>
      <w:r w:rsidRPr="00D3443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3443F">
        <w:rPr>
          <w:rFonts w:ascii="Times New Roman" w:hAnsi="Times New Roman" w:cs="Times New Roman"/>
          <w:b/>
          <w:sz w:val="24"/>
          <w:szCs w:val="24"/>
        </w:rPr>
        <w:t xml:space="preserve"> 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B10">
        <w:rPr>
          <w:rFonts w:ascii="Times New Roman" w:hAnsi="Times New Roman" w:cs="Times New Roman"/>
          <w:b/>
          <w:sz w:val="24"/>
          <w:szCs w:val="24"/>
        </w:rPr>
        <w:t xml:space="preserve">Evolution of </w:t>
      </w:r>
      <w:r w:rsidR="001C07C3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C52B10">
        <w:rPr>
          <w:rFonts w:ascii="Times New Roman" w:hAnsi="Times New Roman" w:cs="Times New Roman"/>
          <w:b/>
          <w:sz w:val="24"/>
          <w:szCs w:val="24"/>
        </w:rPr>
        <w:t xml:space="preserve">lattice </w:t>
      </w:r>
      <w:r w:rsidR="00FF432E">
        <w:rPr>
          <w:rFonts w:ascii="Times New Roman" w:hAnsi="Times New Roman" w:cs="Times New Roman"/>
          <w:b/>
          <w:sz w:val="24"/>
          <w:szCs w:val="24"/>
        </w:rPr>
        <w:t xml:space="preserve">structure </w:t>
      </w:r>
      <w:r w:rsidRPr="00C52B10">
        <w:rPr>
          <w:rFonts w:ascii="Times New Roman" w:hAnsi="Times New Roman" w:cs="Times New Roman"/>
          <w:b/>
          <w:sz w:val="24"/>
          <w:szCs w:val="24"/>
        </w:rPr>
        <w:t xml:space="preserve">and oxygen occupancy in </w:t>
      </w:r>
      <w:r w:rsidRPr="00AE1251">
        <w:rPr>
          <w:rFonts w:ascii="Times New Roman" w:hAnsi="Times New Roman" w:cs="Times New Roman"/>
          <w:b/>
          <w:i/>
          <w:sz w:val="24"/>
          <w:szCs w:val="24"/>
        </w:rPr>
        <w:t>BM-</w:t>
      </w:r>
      <w:r w:rsidRPr="008A75B2">
        <w:rPr>
          <w:rFonts w:ascii="Times New Roman" w:hAnsi="Times New Roman" w:cs="Times New Roman"/>
          <w:b/>
          <w:sz w:val="24"/>
          <w:szCs w:val="24"/>
        </w:rPr>
        <w:t>SFO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AE1251">
        <w:rPr>
          <w:rFonts w:ascii="Times New Roman" w:hAnsi="Times New Roman" w:cs="Times New Roman"/>
          <w:b/>
          <w:i/>
          <w:sz w:val="24"/>
          <w:szCs w:val="24"/>
        </w:rPr>
        <w:t>P-</w:t>
      </w:r>
      <w:r w:rsidRPr="008A75B2">
        <w:rPr>
          <w:rFonts w:ascii="Times New Roman" w:hAnsi="Times New Roman" w:cs="Times New Roman"/>
          <w:b/>
          <w:sz w:val="24"/>
          <w:szCs w:val="24"/>
        </w:rPr>
        <w:t>SFO</w:t>
      </w:r>
      <w:r w:rsidRPr="00C52B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8D0">
        <w:rPr>
          <w:rFonts w:ascii="Times New Roman" w:hAnsi="Times New Roman" w:cs="Times New Roman" w:hint="eastAsia"/>
          <w:b/>
          <w:sz w:val="24"/>
          <w:szCs w:val="24"/>
        </w:rPr>
        <w:t>phase</w:t>
      </w:r>
      <w:r w:rsidR="00E218D0" w:rsidRPr="00C52B1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1A69">
        <w:rPr>
          <w:rFonts w:ascii="Times New Roman" w:hAnsi="Times New Roman" w:cs="Times New Roman"/>
          <w:sz w:val="24"/>
          <w:szCs w:val="24"/>
        </w:rPr>
        <w:t>HAADF and ABF</w:t>
      </w:r>
      <w:r>
        <w:rPr>
          <w:rFonts w:ascii="Times New Roman" w:hAnsi="Times New Roman" w:cs="Times New Roman"/>
          <w:sz w:val="24"/>
          <w:szCs w:val="24"/>
        </w:rPr>
        <w:t>-STEM</w:t>
      </w:r>
      <w:r w:rsidRPr="006E1A69">
        <w:rPr>
          <w:rFonts w:ascii="Times New Roman" w:hAnsi="Times New Roman" w:cs="Times New Roman"/>
          <w:sz w:val="24"/>
          <w:szCs w:val="24"/>
        </w:rPr>
        <w:t xml:space="preserve"> images for the pristine state </w:t>
      </w:r>
      <w:r w:rsidRPr="00AE1251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Pr="006E1A6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E1A69">
        <w:rPr>
          <w:rFonts w:ascii="Times New Roman" w:hAnsi="Times New Roman" w:cs="Times New Roman"/>
          <w:sz w:val="24"/>
          <w:szCs w:val="24"/>
          <w:lang w:val="en-GB"/>
        </w:rPr>
        <w:t>SrFeO</w:t>
      </w:r>
      <w:proofErr w:type="spellEnd"/>
      <w:r w:rsidRPr="006E1A69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Pr="006E1A6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6E1A69">
        <w:rPr>
          <w:rFonts w:ascii="Times New Roman" w:hAnsi="Times New Roman" w:cs="Times New Roman"/>
          <w:sz w:val="24"/>
          <w:szCs w:val="24"/>
        </w:rPr>
        <w:t>,</w:t>
      </w:r>
      <w:r w:rsidRPr="006E1A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6E1A69">
        <w:rPr>
          <w:rFonts w:ascii="Times New Roman" w:hAnsi="Times New Roman" w:cs="Times New Roman"/>
          <w:sz w:val="24"/>
          <w:szCs w:val="24"/>
        </w:rPr>
        <w:t xml:space="preserve">) and O rich </w:t>
      </w:r>
      <w:r w:rsidRPr="00AE125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E1A6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E1A69">
        <w:rPr>
          <w:rFonts w:ascii="Times New Roman" w:hAnsi="Times New Roman" w:cs="Times New Roman"/>
          <w:sz w:val="24"/>
          <w:szCs w:val="24"/>
          <w:lang w:val="en-GB"/>
        </w:rPr>
        <w:t>SrFeO</w:t>
      </w:r>
      <w:proofErr w:type="spellEnd"/>
      <w:r w:rsidRPr="006E1A69">
        <w:rPr>
          <w:rFonts w:ascii="Times New Roman" w:hAnsi="Times New Roman" w:cs="Times New Roman"/>
          <w:sz w:val="24"/>
          <w:szCs w:val="24"/>
          <w:vertAlign w:val="subscript"/>
        </w:rPr>
        <w:t>3-</w:t>
      </w:r>
      <w:r w:rsidRPr="006E1A6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sym w:font="Symbol" w:char="F064"/>
      </w:r>
      <w:r w:rsidRPr="006E1A6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d, e</w:t>
      </w:r>
      <w:r w:rsidRPr="006E1A69">
        <w:rPr>
          <w:rFonts w:ascii="Times New Roman" w:hAnsi="Times New Roman" w:cs="Times New Roman"/>
          <w:sz w:val="24"/>
          <w:szCs w:val="24"/>
        </w:rPr>
        <w:t>). Line intensity profiles of inversed ABF contrast 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6E1A6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6E1A69">
        <w:rPr>
          <w:rFonts w:ascii="Times New Roman" w:hAnsi="Times New Roman" w:cs="Times New Roman"/>
          <w:sz w:val="24"/>
          <w:szCs w:val="24"/>
        </w:rPr>
        <w:t xml:space="preserve">) corresponding to red lines in ABF images of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6E1A6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6E1A69">
        <w:rPr>
          <w:rFonts w:ascii="Times New Roman" w:hAnsi="Times New Roman" w:cs="Times New Roman"/>
          <w:sz w:val="24"/>
          <w:szCs w:val="24"/>
        </w:rPr>
        <w:t xml:space="preserve">, respectively. The small hollow </w:t>
      </w:r>
      <w:r>
        <w:rPr>
          <w:rFonts w:ascii="Times New Roman" w:hAnsi="Times New Roman" w:cs="Times New Roman"/>
          <w:sz w:val="24"/>
          <w:szCs w:val="24"/>
        </w:rPr>
        <w:t>blue</w:t>
      </w:r>
      <w:r w:rsidRPr="006E1A69">
        <w:rPr>
          <w:rFonts w:ascii="Times New Roman" w:hAnsi="Times New Roman" w:cs="Times New Roman"/>
          <w:sz w:val="24"/>
          <w:szCs w:val="24"/>
        </w:rPr>
        <w:t xml:space="preserve"> squares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purple</w:t>
      </w:r>
      <w:r w:rsidRPr="006E1A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spheres </w:t>
      </w:r>
      <w:r w:rsidRPr="006E1A69">
        <w:rPr>
          <w:rFonts w:ascii="Times New Roman" w:hAnsi="Times New Roman" w:cs="Times New Roman"/>
          <w:sz w:val="24"/>
          <w:szCs w:val="24"/>
        </w:rPr>
        <w:t xml:space="preserve">are used to indicate the half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6E1A69">
        <w:rPr>
          <w:rFonts w:ascii="Times New Roman" w:hAnsi="Times New Roman" w:cs="Times New Roman"/>
          <w:sz w:val="24"/>
          <w:szCs w:val="24"/>
        </w:rPr>
        <w:t>fully occupied oxygen sites</w:t>
      </w:r>
      <w:r>
        <w:rPr>
          <w:rFonts w:ascii="Times New Roman" w:hAnsi="Times New Roman" w:cs="Times New Roman"/>
          <w:sz w:val="24"/>
          <w:szCs w:val="24"/>
        </w:rPr>
        <w:t>, respectively</w:t>
      </w:r>
      <w:r w:rsidRPr="006E1A69">
        <w:rPr>
          <w:rFonts w:ascii="Times New Roman" w:hAnsi="Times New Roman" w:cs="Times New Roman"/>
          <w:sz w:val="24"/>
          <w:szCs w:val="24"/>
        </w:rPr>
        <w:t xml:space="preserve">. The large green </w:t>
      </w:r>
      <w:r>
        <w:rPr>
          <w:rFonts w:ascii="Times New Roman" w:hAnsi="Times New Roman" w:cs="Times New Roman"/>
          <w:sz w:val="24"/>
          <w:szCs w:val="24"/>
        </w:rPr>
        <w:t xml:space="preserve">spheres </w:t>
      </w:r>
      <w:r w:rsidRPr="006E1A69">
        <w:rPr>
          <w:rFonts w:ascii="Times New Roman" w:hAnsi="Times New Roman" w:cs="Times New Roman"/>
          <w:sz w:val="24"/>
          <w:szCs w:val="24"/>
        </w:rPr>
        <w:t xml:space="preserve">indicate the Sr columns. The scale bars in </w:t>
      </w:r>
      <w:r w:rsidRPr="00AE125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125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C07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251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07C3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E1251"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 w:rsidRPr="006E1A69">
        <w:rPr>
          <w:rFonts w:ascii="Times New Roman" w:hAnsi="Times New Roman" w:cs="Times New Roman"/>
          <w:sz w:val="24"/>
          <w:szCs w:val="24"/>
        </w:rPr>
        <w:t xml:space="preserve"> are 1 nm.</w:t>
      </w:r>
      <w:r w:rsidR="00945AAF" w:rsidRPr="00945AAF">
        <w:rPr>
          <w:rFonts w:ascii="Times New Roman" w:hAnsi="Times New Roman" w:cs="Times New Roman"/>
          <w:sz w:val="24"/>
          <w:szCs w:val="24"/>
        </w:rPr>
        <w:t xml:space="preserve"> </w:t>
      </w:r>
      <w:r w:rsidR="00945AAF" w:rsidRPr="006F39EF">
        <w:rPr>
          <w:rFonts w:ascii="Times New Roman" w:hAnsi="Times New Roman" w:cs="Times New Roman"/>
          <w:b/>
          <w:sz w:val="24"/>
          <w:szCs w:val="24"/>
        </w:rPr>
        <w:t>g</w:t>
      </w:r>
      <w:r w:rsidR="00945AAF">
        <w:rPr>
          <w:rFonts w:ascii="Times New Roman" w:hAnsi="Times New Roman" w:cs="Times New Roman"/>
          <w:b/>
          <w:sz w:val="24"/>
          <w:szCs w:val="24"/>
        </w:rPr>
        <w:t>,</w:t>
      </w:r>
      <w:r w:rsidR="00945AAF" w:rsidRPr="005747A1">
        <w:rPr>
          <w:rFonts w:ascii="Times New Roman" w:hAnsi="Times New Roman" w:cs="Times New Roman"/>
          <w:sz w:val="24"/>
          <w:szCs w:val="24"/>
        </w:rPr>
        <w:t xml:space="preserve"> EELS of Fe </w:t>
      </w:r>
      <w:r w:rsidR="00945AAF" w:rsidRPr="00B91521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945AAF" w:rsidRPr="005747A1">
        <w:rPr>
          <w:rFonts w:ascii="Times New Roman" w:hAnsi="Times New Roman" w:cs="Times New Roman"/>
          <w:sz w:val="24"/>
          <w:szCs w:val="24"/>
          <w:vertAlign w:val="subscript"/>
        </w:rPr>
        <w:t>2,3</w:t>
      </w:r>
      <w:r w:rsidR="00945AAF" w:rsidRPr="005747A1">
        <w:rPr>
          <w:rFonts w:ascii="Times New Roman" w:hAnsi="Times New Roman" w:cs="Times New Roman"/>
          <w:sz w:val="24"/>
          <w:szCs w:val="24"/>
        </w:rPr>
        <w:t xml:space="preserve"> edge </w:t>
      </w:r>
      <w:r w:rsidR="00945AAF">
        <w:rPr>
          <w:rFonts w:ascii="Times New Roman" w:hAnsi="Times New Roman" w:cs="Times New Roman"/>
          <w:sz w:val="24"/>
          <w:szCs w:val="24"/>
        </w:rPr>
        <w:t xml:space="preserve">shows </w:t>
      </w:r>
      <w:r w:rsidR="00945AAF" w:rsidRPr="005747A1">
        <w:rPr>
          <w:rFonts w:ascii="Times New Roman" w:hAnsi="Times New Roman" w:cs="Times New Roman"/>
          <w:sz w:val="24"/>
          <w:szCs w:val="24"/>
        </w:rPr>
        <w:t>the valence change during the phase transformation</w:t>
      </w:r>
      <w:r w:rsidR="00945AAF" w:rsidRPr="005747A1">
        <w:rPr>
          <w:rFonts w:ascii="Times New Roman" w:hAnsi="Times New Roman" w:cs="Times New Roman"/>
          <w:noProof/>
          <w:sz w:val="24"/>
          <w:szCs w:val="24"/>
        </w:rPr>
        <w:t xml:space="preserve"> from </w:t>
      </w:r>
      <w:r w:rsidR="00945AAF" w:rsidRPr="009C21F1">
        <w:rPr>
          <w:rFonts w:ascii="Times New Roman" w:hAnsi="Times New Roman" w:cs="Times New Roman"/>
          <w:i/>
          <w:iCs/>
          <w:noProof/>
          <w:sz w:val="24"/>
          <w:szCs w:val="24"/>
        </w:rPr>
        <w:t>BM</w:t>
      </w:r>
      <w:r w:rsidR="00945AAF" w:rsidRPr="005747A1">
        <w:rPr>
          <w:rFonts w:ascii="Times New Roman" w:hAnsi="Times New Roman" w:cs="Times New Roman"/>
          <w:noProof/>
          <w:sz w:val="24"/>
          <w:szCs w:val="24"/>
        </w:rPr>
        <w:t>-</w:t>
      </w:r>
      <w:r w:rsidR="00945AAF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SFO</w:t>
      </w:r>
      <w:r w:rsidR="00945AAF" w:rsidRPr="005747A1">
        <w:rPr>
          <w:rFonts w:ascii="Times New Roman" w:hAnsi="Times New Roman" w:cs="Times New Roman"/>
          <w:noProof/>
          <w:sz w:val="24"/>
          <w:szCs w:val="24"/>
        </w:rPr>
        <w:t xml:space="preserve"> to </w:t>
      </w:r>
      <w:r w:rsidR="00945AAF" w:rsidRPr="009C21F1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="00945AAF" w:rsidRPr="005747A1">
        <w:rPr>
          <w:rFonts w:ascii="Times New Roman" w:hAnsi="Times New Roman" w:cs="Times New Roman"/>
          <w:noProof/>
          <w:sz w:val="24"/>
          <w:szCs w:val="24"/>
        </w:rPr>
        <w:t>-</w:t>
      </w:r>
      <w:r w:rsidR="00945AAF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SFO</w:t>
      </w:r>
      <w:r w:rsidR="00945AAF" w:rsidRPr="005747A1">
        <w:rPr>
          <w:rFonts w:ascii="Times New Roman" w:hAnsi="Times New Roman" w:cs="Times New Roman"/>
          <w:sz w:val="24"/>
          <w:szCs w:val="24"/>
        </w:rPr>
        <w:t>.</w:t>
      </w:r>
    </w:p>
    <w:p w14:paraId="2C606E4E" w14:textId="6E53153F" w:rsidR="003461DB" w:rsidRPr="00E218D0" w:rsidRDefault="00E906D6" w:rsidP="003D544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E906D6">
        <w:rPr>
          <w:rFonts w:ascii="Times New Roman" w:hAnsi="Times New Roman" w:cs="Times New Roman"/>
          <w:sz w:val="24"/>
          <w:szCs w:val="24"/>
        </w:rPr>
        <w:t>tomic structures (</w:t>
      </w:r>
      <w:r w:rsidRPr="00E906D6">
        <w:rPr>
          <w:rFonts w:ascii="Times New Roman" w:hAnsi="Times New Roman" w:cs="Times New Roman" w:hint="eastAsia"/>
          <w:sz w:val="24"/>
          <w:szCs w:val="24"/>
        </w:rPr>
        <w:t>including</w:t>
      </w:r>
      <w:r w:rsidRPr="00E906D6">
        <w:rPr>
          <w:rFonts w:ascii="Times New Roman" w:hAnsi="Times New Roman" w:cs="Times New Roman"/>
          <w:sz w:val="24"/>
          <w:szCs w:val="24"/>
        </w:rPr>
        <w:t xml:space="preserve"> </w:t>
      </w:r>
      <w:r w:rsidRPr="00E906D6">
        <w:rPr>
          <w:rFonts w:ascii="Times New Roman" w:hAnsi="Times New Roman" w:cs="Times New Roman" w:hint="eastAsia"/>
          <w:sz w:val="24"/>
          <w:szCs w:val="24"/>
        </w:rPr>
        <w:t>O</w:t>
      </w:r>
      <w:r w:rsidRPr="00E906D6">
        <w:rPr>
          <w:rFonts w:ascii="Times New Roman" w:hAnsi="Times New Roman" w:cs="Times New Roman"/>
          <w:sz w:val="24"/>
          <w:szCs w:val="24"/>
        </w:rPr>
        <w:t>)</w:t>
      </w:r>
      <w:r w:rsidRPr="00E906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906D6">
        <w:rPr>
          <w:rFonts w:ascii="Times New Roman" w:hAnsi="Times New Roman" w:cs="Times New Roman"/>
          <w:sz w:val="24"/>
          <w:szCs w:val="24"/>
        </w:rPr>
        <w:t xml:space="preserve">of the pristine 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Pr="00E906D6">
        <w:rPr>
          <w:rFonts w:ascii="Times New Roman" w:hAnsi="Times New Roman" w:cs="Times New Roman"/>
          <w:sz w:val="24"/>
          <w:szCs w:val="24"/>
        </w:rPr>
        <w:t xml:space="preserve">-SFO and new formed 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6D6">
        <w:rPr>
          <w:rFonts w:ascii="Times New Roman" w:hAnsi="Times New Roman" w:cs="Times New Roman"/>
          <w:sz w:val="24"/>
          <w:szCs w:val="24"/>
        </w:rPr>
        <w:t>-SFO</w:t>
      </w:r>
      <w:r w:rsidRPr="00E906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5E45">
        <w:rPr>
          <w:rFonts w:ascii="Times New Roman" w:hAnsi="Times New Roman" w:cs="Times New Roman"/>
          <w:bCs/>
          <w:sz w:val="24"/>
          <w:szCs w:val="24"/>
        </w:rPr>
        <w:t>can be clearly</w:t>
      </w:r>
      <w:r w:rsidRPr="00E906D6">
        <w:rPr>
          <w:rFonts w:ascii="Times New Roman" w:hAnsi="Times New Roman" w:cs="Times New Roman"/>
          <w:bCs/>
          <w:sz w:val="24"/>
          <w:szCs w:val="24"/>
        </w:rPr>
        <w:t xml:space="preserve"> demonstrated by </w:t>
      </w:r>
      <w:r w:rsidRPr="00E906D6">
        <w:rPr>
          <w:rFonts w:ascii="Times New Roman" w:hAnsi="Times New Roman" w:cs="Times New Roman"/>
          <w:sz w:val="24"/>
          <w:szCs w:val="24"/>
        </w:rPr>
        <w:t>aberration-corrected HAADF and annular bright-field (ABF)-STEM</w:t>
      </w:r>
      <w:r w:rsidRPr="00E906D6">
        <w:rPr>
          <w:rFonts w:ascii="Times New Roman" w:hAnsi="Times New Roman" w:cs="Times New Roman"/>
          <w:bCs/>
          <w:sz w:val="24"/>
          <w:szCs w:val="24"/>
        </w:rPr>
        <w:t>. The</w:t>
      </w:r>
      <w:r w:rsidRPr="00E906D6">
        <w:rPr>
          <w:rFonts w:ascii="Times New Roman" w:hAnsi="Times New Roman" w:cs="Times New Roman"/>
          <w:sz w:val="24"/>
          <w:szCs w:val="24"/>
        </w:rPr>
        <w:t xml:space="preserve"> oxygen vacancy ordering of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 xml:space="preserve"> BM</w:t>
      </w:r>
      <w:r w:rsidRPr="00E906D6">
        <w:rPr>
          <w:rFonts w:ascii="Times New Roman" w:hAnsi="Times New Roman" w:cs="Times New Roman"/>
          <w:sz w:val="24"/>
          <w:szCs w:val="24"/>
        </w:rPr>
        <w:t xml:space="preserve">-SFO is clearly </w:t>
      </w:r>
      <w:r w:rsidR="003536B0">
        <w:rPr>
          <w:rFonts w:ascii="Times New Roman" w:hAnsi="Times New Roman" w:cs="Times New Roman"/>
          <w:sz w:val="24"/>
          <w:szCs w:val="24"/>
        </w:rPr>
        <w:t>visible</w:t>
      </w:r>
      <w:r w:rsidR="003536B0" w:rsidRPr="00E906D6">
        <w:rPr>
          <w:rFonts w:ascii="Times New Roman" w:hAnsi="Times New Roman" w:cs="Times New Roman"/>
          <w:sz w:val="24"/>
          <w:szCs w:val="24"/>
        </w:rPr>
        <w:t xml:space="preserve"> </w:t>
      </w:r>
      <w:r w:rsidRPr="00E906D6">
        <w:rPr>
          <w:rFonts w:ascii="Times New Roman" w:hAnsi="Times New Roman" w:cs="Times New Roman"/>
          <w:sz w:val="24"/>
          <w:szCs w:val="24"/>
        </w:rPr>
        <w:t xml:space="preserve">in </w:t>
      </w:r>
      <w:r w:rsidRPr="00E906D6">
        <w:rPr>
          <w:rFonts w:ascii="Times New Roman" w:hAnsi="Times New Roman" w:cs="Times New Roman"/>
          <w:b/>
          <w:bCs/>
          <w:sz w:val="24"/>
          <w:szCs w:val="24"/>
        </w:rPr>
        <w:t>Fig. S3a</w:t>
      </w:r>
      <w:r w:rsidRPr="00E906D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E906D6">
        <w:rPr>
          <w:rFonts w:ascii="Times New Roman" w:hAnsi="Times New Roman" w:cs="Times New Roman"/>
          <w:sz w:val="24"/>
          <w:szCs w:val="24"/>
        </w:rPr>
        <w:t>Since the contrast of ABF images exhibits a Z</w:t>
      </w:r>
      <w:r w:rsidRPr="00E906D6">
        <w:rPr>
          <w:rFonts w:ascii="Times New Roman" w:hAnsi="Times New Roman" w:cs="Times New Roman"/>
          <w:sz w:val="24"/>
          <w:szCs w:val="24"/>
          <w:vertAlign w:val="superscript"/>
        </w:rPr>
        <w:t xml:space="preserve">1/3 </w:t>
      </w:r>
      <w:r w:rsidRPr="00E906D6">
        <w:rPr>
          <w:rFonts w:ascii="Times New Roman" w:hAnsi="Times New Roman" w:cs="Times New Roman"/>
          <w:sz w:val="24"/>
          <w:szCs w:val="24"/>
        </w:rPr>
        <w:t xml:space="preserve">dependence (Z being the atomic number), they are more sensitive to lighter atoms, such as lattice oxygen. In </w:t>
      </w:r>
      <w:r w:rsidRPr="00E906D6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E44C22">
        <w:rPr>
          <w:rFonts w:ascii="Times New Roman" w:hAnsi="Times New Roman" w:cs="Times New Roman"/>
          <w:b/>
          <w:sz w:val="24"/>
          <w:szCs w:val="24"/>
        </w:rPr>
        <w:t>S</w:t>
      </w:r>
      <w:r w:rsidRPr="00E906D6">
        <w:rPr>
          <w:rFonts w:ascii="Times New Roman" w:hAnsi="Times New Roman" w:cs="Times New Roman"/>
          <w:b/>
          <w:sz w:val="24"/>
          <w:szCs w:val="24"/>
        </w:rPr>
        <w:t>3c</w:t>
      </w:r>
      <w:r w:rsidRPr="00E906D6">
        <w:rPr>
          <w:rFonts w:ascii="Times New Roman" w:hAnsi="Times New Roman" w:cs="Times New Roman"/>
          <w:b/>
          <w:sz w:val="24"/>
          <w:szCs w:val="24"/>
          <w:vertAlign w:val="subscript"/>
        </w:rPr>
        <w:t>,</w:t>
      </w:r>
      <w:r w:rsidRPr="00E906D6">
        <w:rPr>
          <w:rFonts w:ascii="Times New Roman" w:hAnsi="Times New Roman" w:cs="Times New Roman"/>
          <w:sz w:val="24"/>
          <w:szCs w:val="24"/>
        </w:rPr>
        <w:t xml:space="preserve"> the line profile corresponding to ABF-STEM image (</w:t>
      </w:r>
      <w:r w:rsidRPr="00E906D6">
        <w:rPr>
          <w:rFonts w:ascii="Times New Roman" w:hAnsi="Times New Roman" w:cs="Times New Roman"/>
          <w:b/>
          <w:sz w:val="24"/>
          <w:szCs w:val="24"/>
        </w:rPr>
        <w:t>Fig</w:t>
      </w:r>
      <w:r w:rsidRPr="00E906D6">
        <w:rPr>
          <w:rFonts w:ascii="Times New Roman" w:hAnsi="Times New Roman" w:cs="Times New Roman"/>
          <w:sz w:val="24"/>
          <w:szCs w:val="24"/>
        </w:rPr>
        <w:t xml:space="preserve">. </w:t>
      </w:r>
      <w:r w:rsidRPr="00E906D6">
        <w:rPr>
          <w:rFonts w:ascii="Times New Roman" w:hAnsi="Times New Roman" w:cs="Times New Roman"/>
          <w:b/>
          <w:bCs/>
          <w:sz w:val="24"/>
          <w:szCs w:val="24"/>
        </w:rPr>
        <w:t>S3b)</w:t>
      </w:r>
      <w:r w:rsidRPr="00E906D6">
        <w:rPr>
          <w:rFonts w:ascii="Times New Roman" w:hAnsi="Times New Roman" w:cs="Times New Roman"/>
          <w:sz w:val="24"/>
          <w:szCs w:val="24"/>
        </w:rPr>
        <w:t xml:space="preserve"> shows alternating intensities for oxygen layers, revealing that each FeO</w:t>
      </w:r>
      <w:r w:rsidRPr="00E906D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906D6">
        <w:rPr>
          <w:rFonts w:ascii="Times New Roman" w:hAnsi="Times New Roman" w:cs="Times New Roman"/>
          <w:sz w:val="24"/>
          <w:szCs w:val="24"/>
        </w:rPr>
        <w:t>-connected OVC is sandwiched by stoichiometric FeO</w:t>
      </w:r>
      <w:r w:rsidRPr="00E906D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906D6">
        <w:rPr>
          <w:rFonts w:ascii="Times New Roman" w:hAnsi="Times New Roman" w:cs="Times New Roman"/>
          <w:sz w:val="24"/>
          <w:szCs w:val="24"/>
        </w:rPr>
        <w:t xml:space="preserve"> layers, consistent with the HAADF-STEM image. In contrast, for the 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6D6">
        <w:rPr>
          <w:rFonts w:ascii="Times New Roman" w:hAnsi="Times New Roman" w:cs="Times New Roman"/>
          <w:sz w:val="24"/>
          <w:szCs w:val="24"/>
        </w:rPr>
        <w:t>-SFO phase, such modulation disappears in the HAADF (</w:t>
      </w:r>
      <w:r w:rsidRPr="00E906D6">
        <w:rPr>
          <w:rFonts w:ascii="Times New Roman" w:hAnsi="Times New Roman" w:cs="Times New Roman"/>
          <w:b/>
          <w:bCs/>
          <w:sz w:val="24"/>
          <w:szCs w:val="24"/>
        </w:rPr>
        <w:t>Fig. S3d</w:t>
      </w:r>
      <w:r w:rsidRPr="00E906D6">
        <w:rPr>
          <w:rFonts w:ascii="Times New Roman" w:hAnsi="Times New Roman" w:cs="Times New Roman"/>
          <w:sz w:val="24"/>
          <w:szCs w:val="24"/>
        </w:rPr>
        <w:t>) as well as the O intensity line profile (</w:t>
      </w:r>
      <w:r w:rsidRPr="00E906D6">
        <w:rPr>
          <w:rFonts w:ascii="Times New Roman" w:hAnsi="Times New Roman" w:cs="Times New Roman"/>
          <w:b/>
          <w:sz w:val="24"/>
          <w:szCs w:val="24"/>
        </w:rPr>
        <w:t>Fig</w:t>
      </w:r>
      <w:r w:rsidRPr="00E906D6">
        <w:rPr>
          <w:rFonts w:ascii="Times New Roman" w:hAnsi="Times New Roman" w:cs="Times New Roman"/>
          <w:b/>
          <w:bCs/>
          <w:sz w:val="24"/>
          <w:szCs w:val="24"/>
        </w:rPr>
        <w:t>. S3f</w:t>
      </w:r>
      <w:r w:rsidRPr="00E906D6">
        <w:rPr>
          <w:rFonts w:ascii="Times New Roman" w:hAnsi="Times New Roman" w:cs="Times New Roman"/>
          <w:sz w:val="24"/>
          <w:szCs w:val="24"/>
        </w:rPr>
        <w:t xml:space="preserve">), indicating the O ions insertion into OVCs. As 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6D6">
        <w:rPr>
          <w:rFonts w:ascii="Times New Roman" w:hAnsi="Times New Roman" w:cs="Times New Roman"/>
          <w:sz w:val="24"/>
          <w:szCs w:val="24"/>
        </w:rPr>
        <w:t xml:space="preserve">-SFO is unstable under high temperature </w:t>
      </w:r>
      <w:r w:rsidR="00B542DC" w:rsidRPr="00E906D6">
        <w:rPr>
          <w:rFonts w:ascii="Times New Roman" w:hAnsi="Times New Roman" w:cs="Times New Roman"/>
          <w:sz w:val="24"/>
          <w:szCs w:val="24"/>
        </w:rPr>
        <w:t>and</w:t>
      </w:r>
      <w:r w:rsidRPr="00E906D6">
        <w:rPr>
          <w:rFonts w:ascii="Times New Roman" w:hAnsi="Times New Roman" w:cs="Times New Roman"/>
          <w:sz w:val="24"/>
          <w:szCs w:val="24"/>
        </w:rPr>
        <w:t xml:space="preserve"> </w:t>
      </w:r>
      <w:r w:rsidR="00B542DC" w:rsidRPr="00E906D6">
        <w:rPr>
          <w:rFonts w:ascii="Times New Roman" w:hAnsi="Times New Roman" w:cs="Times New Roman"/>
          <w:sz w:val="24"/>
          <w:szCs w:val="24"/>
        </w:rPr>
        <w:t xml:space="preserve">sensitive </w:t>
      </w:r>
      <w:r w:rsidR="00B542DC">
        <w:rPr>
          <w:rFonts w:ascii="Times New Roman" w:hAnsi="Times New Roman" w:cs="Times New Roman"/>
          <w:sz w:val="24"/>
          <w:szCs w:val="24"/>
        </w:rPr>
        <w:t xml:space="preserve">to the </w:t>
      </w:r>
      <w:r w:rsidRPr="00E906D6">
        <w:rPr>
          <w:rFonts w:ascii="Times New Roman" w:hAnsi="Times New Roman" w:cs="Times New Roman"/>
          <w:sz w:val="24"/>
          <w:szCs w:val="24"/>
        </w:rPr>
        <w:t>electron beam</w:t>
      </w:r>
      <w:r w:rsidRPr="00E906D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PEVuZE5vdGU+PENpdGU+PEF1dGhvcj5XYW5nPC9BdXRob3I+PFllYXI+MjAxOTwvWWVhcj48UmVj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</w:fldData>
        </w:fldChar>
      </w:r>
      <w:r w:rsidR="007D441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D441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PEVuZE5vdGU+PENpdGU+PEF1dGhvcj5XYW5nPC9BdXRob3I+PFllYXI+MjAxOTwvWWVhcj48UmVj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</w:fldData>
        </w:fldChar>
      </w:r>
      <w:r w:rsidR="007D441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D441F">
        <w:rPr>
          <w:rFonts w:ascii="Times New Roman" w:hAnsi="Times New Roman" w:cs="Times New Roman"/>
          <w:sz w:val="24"/>
          <w:szCs w:val="24"/>
        </w:rPr>
      </w:r>
      <w:r w:rsidR="007D441F">
        <w:rPr>
          <w:rFonts w:ascii="Times New Roman" w:hAnsi="Times New Roman" w:cs="Times New Roman"/>
          <w:sz w:val="24"/>
          <w:szCs w:val="24"/>
        </w:rPr>
        <w:fldChar w:fldCharType="end"/>
      </w:r>
      <w:r w:rsidRPr="00E906D6">
        <w:rPr>
          <w:rFonts w:ascii="Times New Roman" w:hAnsi="Times New Roman" w:cs="Times New Roman"/>
          <w:sz w:val="24"/>
          <w:szCs w:val="24"/>
        </w:rPr>
      </w:r>
      <w:r w:rsidRPr="00E906D6">
        <w:rPr>
          <w:rFonts w:ascii="Times New Roman" w:hAnsi="Times New Roman" w:cs="Times New Roman"/>
          <w:sz w:val="24"/>
          <w:szCs w:val="24"/>
        </w:rPr>
        <w:fldChar w:fldCharType="separate"/>
      </w:r>
      <w:r w:rsidR="004C05BE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7D441F" w:rsidRPr="007D441F">
        <w:rPr>
          <w:rFonts w:ascii="Times New Roman" w:hAnsi="Times New Roman" w:cs="Times New Roman"/>
          <w:noProof/>
          <w:sz w:val="24"/>
          <w:szCs w:val="24"/>
          <w:vertAlign w:val="superscript"/>
        </w:rPr>
        <w:t>-</w:t>
      </w:r>
      <w:r w:rsidR="004C05BE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E906D6">
        <w:rPr>
          <w:rFonts w:ascii="Times New Roman" w:hAnsi="Times New Roman" w:cs="Times New Roman"/>
          <w:sz w:val="24"/>
          <w:szCs w:val="24"/>
        </w:rPr>
        <w:fldChar w:fldCharType="end"/>
      </w:r>
      <w:r w:rsidRPr="00E906D6">
        <w:rPr>
          <w:rFonts w:ascii="Times New Roman" w:hAnsi="Times New Roman" w:cs="Times New Roman"/>
          <w:sz w:val="24"/>
          <w:szCs w:val="24"/>
        </w:rPr>
        <w:t xml:space="preserve">, the </w:t>
      </w:r>
      <w:r w:rsidR="00E218D0" w:rsidRPr="00E218D0">
        <w:rPr>
          <w:rFonts w:ascii="Times New Roman" w:hAnsi="Times New Roman" w:cs="Times New Roman"/>
          <w:sz w:val="24"/>
          <w:szCs w:val="24"/>
        </w:rPr>
        <w:t>slight octahedral distortions</w:t>
      </w:r>
      <w:r w:rsidR="00E218D0">
        <w:rPr>
          <w:rFonts w:ascii="Times New Roman" w:hAnsi="Times New Roman" w:cs="Times New Roman"/>
          <w:sz w:val="24"/>
          <w:szCs w:val="24"/>
        </w:rPr>
        <w:t xml:space="preserve"> </w:t>
      </w:r>
      <w:r w:rsidRPr="00E906D6">
        <w:rPr>
          <w:rFonts w:ascii="Times New Roman" w:hAnsi="Times New Roman" w:cs="Times New Roman"/>
          <w:sz w:val="24"/>
          <w:szCs w:val="24"/>
        </w:rPr>
        <w:t>in</w:t>
      </w:r>
      <w:r w:rsidRPr="00E906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6D6">
        <w:rPr>
          <w:rFonts w:ascii="Times New Roman" w:hAnsi="Times New Roman" w:cs="Times New Roman"/>
          <w:b/>
          <w:sz w:val="24"/>
          <w:szCs w:val="24"/>
        </w:rPr>
        <w:t>Fig</w:t>
      </w:r>
      <w:r w:rsidRPr="00E906D6">
        <w:rPr>
          <w:rFonts w:ascii="Times New Roman" w:hAnsi="Times New Roman" w:cs="Times New Roman"/>
          <w:sz w:val="24"/>
          <w:szCs w:val="24"/>
        </w:rPr>
        <w:t xml:space="preserve">. </w:t>
      </w:r>
      <w:r w:rsidRPr="00E906D6">
        <w:rPr>
          <w:rFonts w:ascii="Times New Roman" w:hAnsi="Times New Roman" w:cs="Times New Roman"/>
          <w:b/>
          <w:sz w:val="24"/>
          <w:szCs w:val="24"/>
        </w:rPr>
        <w:t>S3e</w:t>
      </w:r>
      <w:r w:rsidRPr="00E906D6">
        <w:rPr>
          <w:rFonts w:ascii="Times New Roman" w:hAnsi="Times New Roman" w:cs="Times New Roman"/>
          <w:sz w:val="24"/>
          <w:szCs w:val="24"/>
        </w:rPr>
        <w:t xml:space="preserve"> </w:t>
      </w:r>
      <w:r w:rsidR="00E61A00" w:rsidRPr="00E906D6">
        <w:rPr>
          <w:rFonts w:ascii="Times New Roman" w:hAnsi="Times New Roman" w:cs="Times New Roman"/>
          <w:sz w:val="24"/>
          <w:szCs w:val="24"/>
        </w:rPr>
        <w:t>are</w:t>
      </w:r>
      <w:r w:rsidRPr="00E906D6">
        <w:rPr>
          <w:rFonts w:ascii="Times New Roman" w:hAnsi="Times New Roman" w:cs="Times New Roman"/>
          <w:sz w:val="24"/>
          <w:szCs w:val="24"/>
        </w:rPr>
        <w:t xml:space="preserve"> most likely due to the slight reduction of 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6D6">
        <w:rPr>
          <w:rFonts w:ascii="Times New Roman" w:hAnsi="Times New Roman" w:cs="Times New Roman"/>
          <w:sz w:val="24"/>
          <w:szCs w:val="24"/>
        </w:rPr>
        <w:t xml:space="preserve">-SFO. </w:t>
      </w:r>
      <w:r w:rsidR="00CF7996">
        <w:rPr>
          <w:rFonts w:ascii="Times New Roman" w:hAnsi="Times New Roman" w:cs="Times New Roman"/>
          <w:sz w:val="24"/>
          <w:szCs w:val="24"/>
        </w:rPr>
        <w:t xml:space="preserve">Theoretical studies </w:t>
      </w:r>
      <w:r w:rsidRPr="00E906D6">
        <w:rPr>
          <w:rFonts w:ascii="Times New Roman" w:hAnsi="Times New Roman" w:cs="Times New Roman"/>
          <w:sz w:val="24"/>
          <w:szCs w:val="24"/>
        </w:rPr>
        <w:t>also suggested that the existence of V</w:t>
      </w:r>
      <w:r w:rsidRPr="00E906D6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E906D6">
        <w:rPr>
          <w:rFonts w:ascii="Times New Roman" w:hAnsi="Times New Roman" w:cs="Times New Roman"/>
          <w:sz w:val="24"/>
          <w:szCs w:val="24"/>
        </w:rPr>
        <w:t xml:space="preserve">s in </w:t>
      </w:r>
      <w:proofErr w:type="spellStart"/>
      <w:r w:rsidRPr="00E906D6">
        <w:rPr>
          <w:rFonts w:ascii="Times New Roman" w:hAnsi="Times New Roman" w:cs="Times New Roman"/>
          <w:sz w:val="24"/>
          <w:szCs w:val="24"/>
        </w:rPr>
        <w:t>SrFeO</w:t>
      </w:r>
      <w:r w:rsidRPr="00E906D6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E906D6">
        <w:rPr>
          <w:rFonts w:ascii="Times New Roman" w:hAnsi="Times New Roman" w:cs="Times New Roman"/>
          <w:sz w:val="24"/>
          <w:szCs w:val="24"/>
        </w:rPr>
        <w:t xml:space="preserve"> may lead to such structural asymmetry</w:t>
      </w:r>
      <w:r w:rsidR="004C05B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906D6">
        <w:rPr>
          <w:rFonts w:ascii="Times New Roman" w:hAnsi="Times New Roman" w:cs="Times New Roman"/>
          <w:sz w:val="24"/>
          <w:szCs w:val="24"/>
        </w:rPr>
        <w:t>. A clear energy shift in electron energy loss spectra (EELS) (</w:t>
      </w:r>
      <w:r w:rsidRPr="00E906D6">
        <w:rPr>
          <w:rFonts w:ascii="Times New Roman" w:hAnsi="Times New Roman" w:cs="Times New Roman"/>
          <w:b/>
          <w:sz w:val="24"/>
          <w:szCs w:val="24"/>
        </w:rPr>
        <w:t>Fig</w:t>
      </w:r>
      <w:r w:rsidRPr="00E906D6">
        <w:rPr>
          <w:rFonts w:ascii="Times New Roman" w:hAnsi="Times New Roman" w:cs="Times New Roman"/>
          <w:b/>
          <w:bCs/>
          <w:sz w:val="24"/>
          <w:szCs w:val="24"/>
        </w:rPr>
        <w:t>. S3g</w:t>
      </w:r>
      <w:r w:rsidRPr="00E906D6">
        <w:rPr>
          <w:rFonts w:ascii="Times New Roman" w:hAnsi="Times New Roman" w:cs="Times New Roman"/>
          <w:sz w:val="24"/>
          <w:szCs w:val="24"/>
        </w:rPr>
        <w:t xml:space="preserve">) is observed for 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Pr="00E906D6">
        <w:rPr>
          <w:rFonts w:ascii="Times New Roman" w:hAnsi="Times New Roman" w:cs="Times New Roman"/>
          <w:sz w:val="24"/>
          <w:szCs w:val="24"/>
        </w:rPr>
        <w:t xml:space="preserve">-SFO and </w:t>
      </w:r>
      <w:r w:rsidRPr="00E906D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6D6">
        <w:rPr>
          <w:rFonts w:ascii="Times New Roman" w:hAnsi="Times New Roman" w:cs="Times New Roman"/>
          <w:sz w:val="24"/>
          <w:szCs w:val="24"/>
        </w:rPr>
        <w:t>-SFO,</w:t>
      </w:r>
      <w:r w:rsidRPr="00E90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6D6">
        <w:rPr>
          <w:rFonts w:ascii="Times New Roman" w:hAnsi="Times New Roman" w:cs="Times New Roman"/>
          <w:bCs/>
          <w:sz w:val="24"/>
          <w:szCs w:val="24"/>
        </w:rPr>
        <w:t>further confirm</w:t>
      </w:r>
      <w:r w:rsidR="00CF7996">
        <w:rPr>
          <w:rFonts w:ascii="Times New Roman" w:hAnsi="Times New Roman" w:cs="Times New Roman"/>
          <w:bCs/>
          <w:sz w:val="24"/>
          <w:szCs w:val="24"/>
        </w:rPr>
        <w:t>ing</w:t>
      </w:r>
      <w:r w:rsidRPr="00E906D6">
        <w:rPr>
          <w:rFonts w:ascii="Times New Roman" w:hAnsi="Times New Roman" w:cs="Times New Roman"/>
          <w:bCs/>
          <w:sz w:val="24"/>
          <w:szCs w:val="24"/>
        </w:rPr>
        <w:t xml:space="preserve"> the oxidation of Fe</w:t>
      </w:r>
      <w:r w:rsidRPr="00E906D6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Pr="00E906D6">
        <w:rPr>
          <w:rFonts w:ascii="Times New Roman" w:hAnsi="Times New Roman" w:cs="Times New Roman"/>
          <w:bCs/>
          <w:sz w:val="24"/>
          <w:szCs w:val="24"/>
        </w:rPr>
        <w:t xml:space="preserve"> to Fe</w:t>
      </w:r>
      <w:r w:rsidRPr="00E906D6">
        <w:rPr>
          <w:rFonts w:ascii="Times New Roman" w:hAnsi="Times New Roman" w:cs="Times New Roman"/>
          <w:bCs/>
          <w:sz w:val="24"/>
          <w:szCs w:val="24"/>
          <w:vertAlign w:val="superscript"/>
        </w:rPr>
        <w:t>4+</w:t>
      </w:r>
      <w:r w:rsidR="00E218D0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3C10E2C5" w14:textId="681E8752" w:rsidR="00E53F0B" w:rsidRDefault="009331CE" w:rsidP="003D5442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536A335" wp14:editId="1F6DB5C1">
            <wp:extent cx="3458186" cy="66751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186" cy="667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33FC7" w14:textId="47AD9A51" w:rsidR="000211EC" w:rsidRPr="005747A1" w:rsidRDefault="000211EC" w:rsidP="000211EC">
      <w:pPr>
        <w:jc w:val="both"/>
        <w:rPr>
          <w:rFonts w:ascii="Times New Roman" w:hAnsi="Times New Roman" w:cs="Times New Roman"/>
          <w:sz w:val="24"/>
          <w:szCs w:val="24"/>
        </w:rPr>
      </w:pPr>
      <w:r w:rsidRPr="00D3443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3443F">
        <w:rPr>
          <w:rFonts w:ascii="Times New Roman" w:hAnsi="Times New Roman" w:cs="Times New Roman"/>
          <w:b/>
          <w:sz w:val="24"/>
          <w:szCs w:val="24"/>
        </w:rPr>
        <w:t xml:space="preserve"> 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534">
        <w:rPr>
          <w:rFonts w:ascii="Times New Roman" w:hAnsi="Times New Roman" w:cs="Times New Roman"/>
          <w:b/>
          <w:sz w:val="24"/>
          <w:szCs w:val="24"/>
        </w:rPr>
        <w:t xml:space="preserve">Elemental composition profiles across SFO/STO interface </w:t>
      </w:r>
      <w:bookmarkStart w:id="4" w:name="OLE_LINK7"/>
      <w:r w:rsidR="00F81534">
        <w:rPr>
          <w:rFonts w:ascii="Times New Roman" w:hAnsi="Times New Roman" w:cs="Times New Roman"/>
          <w:b/>
          <w:sz w:val="24"/>
          <w:szCs w:val="24"/>
        </w:rPr>
        <w:t xml:space="preserve">subjected to </w:t>
      </w:r>
      <w:bookmarkEnd w:id="4"/>
      <w:r w:rsidR="00F81534">
        <w:rPr>
          <w:rFonts w:ascii="Times New Roman" w:hAnsi="Times New Roman" w:cs="Times New Roman"/>
          <w:b/>
          <w:sz w:val="24"/>
          <w:szCs w:val="24"/>
        </w:rPr>
        <w:t xml:space="preserve">simultaneously applied heating and </w:t>
      </w:r>
      <w:r w:rsidR="00F81534" w:rsidRPr="00F567B4">
        <w:rPr>
          <w:rFonts w:ascii="Times New Roman" w:hAnsi="Times New Roman" w:cs="Times New Roman"/>
          <w:b/>
          <w:i/>
          <w:iCs/>
          <w:sz w:val="24"/>
          <w:szCs w:val="24"/>
        </w:rPr>
        <w:t>in situ</w:t>
      </w:r>
      <w:r w:rsidR="00F81534">
        <w:rPr>
          <w:rFonts w:ascii="Times New Roman" w:hAnsi="Times New Roman" w:cs="Times New Roman"/>
          <w:b/>
          <w:sz w:val="24"/>
          <w:szCs w:val="24"/>
        </w:rPr>
        <w:t xml:space="preserve"> TEM beam </w:t>
      </w:r>
      <w:r w:rsidR="00F567B4">
        <w:rPr>
          <w:rFonts w:ascii="Times New Roman" w:hAnsi="Times New Roman" w:cs="Times New Roman"/>
          <w:b/>
          <w:sz w:val="24"/>
          <w:szCs w:val="24"/>
        </w:rPr>
        <w:t>illumination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747A1">
        <w:rPr>
          <w:rFonts w:ascii="Times New Roman" w:hAnsi="Times New Roman" w:cs="Times New Roman"/>
          <w:b/>
          <w:sz w:val="24"/>
          <w:szCs w:val="24"/>
        </w:rPr>
        <w:t>a</w:t>
      </w:r>
      <w:r w:rsidRPr="005747A1">
        <w:rPr>
          <w:rFonts w:ascii="Times New Roman" w:hAnsi="Times New Roman" w:cs="Times New Roman"/>
          <w:sz w:val="24"/>
          <w:szCs w:val="24"/>
        </w:rPr>
        <w:t xml:space="preserve">, HAADF-STEM image of </w:t>
      </w:r>
      <w:r>
        <w:rPr>
          <w:rFonts w:ascii="Times New Roman" w:hAnsi="Times New Roman" w:cs="Times New Roman"/>
          <w:sz w:val="24"/>
          <w:szCs w:val="24"/>
        </w:rPr>
        <w:t>the SFO/</w:t>
      </w:r>
      <w:r w:rsidRPr="005747A1">
        <w:rPr>
          <w:rFonts w:ascii="Times New Roman" w:hAnsi="Times New Roman" w:cs="Times New Roman"/>
          <w:sz w:val="24"/>
          <w:szCs w:val="24"/>
        </w:rPr>
        <w:t xml:space="preserve">STO </w:t>
      </w:r>
      <w:r>
        <w:rPr>
          <w:rFonts w:ascii="Times New Roman" w:hAnsi="Times New Roman" w:cs="Times New Roman"/>
          <w:sz w:val="24"/>
          <w:szCs w:val="24"/>
        </w:rPr>
        <w:t xml:space="preserve">sample </w:t>
      </w:r>
      <w:r w:rsidRPr="005747A1">
        <w:rPr>
          <w:rFonts w:ascii="Times New Roman" w:hAnsi="Times New Roman" w:cs="Times New Roman"/>
          <w:sz w:val="24"/>
          <w:szCs w:val="24"/>
        </w:rPr>
        <w:t xml:space="preserve">after the </w:t>
      </w:r>
      <w:r w:rsidRPr="009C024F">
        <w:rPr>
          <w:rFonts w:ascii="Times New Roman" w:hAnsi="Times New Roman" w:cs="Times New Roman"/>
          <w:i/>
          <w:iCs/>
          <w:sz w:val="24"/>
          <w:szCs w:val="24"/>
        </w:rPr>
        <w:t>in situ</w:t>
      </w:r>
      <w:r w:rsidRPr="00574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TEM </w:t>
      </w:r>
      <w:r w:rsidRPr="005747A1">
        <w:rPr>
          <w:rFonts w:ascii="Times New Roman" w:hAnsi="Times New Roman" w:cs="Times New Roman"/>
          <w:sz w:val="24"/>
          <w:szCs w:val="24"/>
        </w:rPr>
        <w:t>experiment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567B4">
        <w:rPr>
          <w:rFonts w:ascii="Times New Roman" w:hAnsi="Times New Roman" w:cs="Times New Roman"/>
          <w:bCs/>
          <w:sz w:val="24"/>
          <w:szCs w:val="24"/>
        </w:rPr>
        <w:t xml:space="preserve">simultaneously applied </w:t>
      </w:r>
      <w:r w:rsidR="00F567B4">
        <w:rPr>
          <w:rFonts w:ascii="Times New Roman" w:hAnsi="Times New Roman" w:cs="Times New Roman"/>
          <w:sz w:val="24"/>
          <w:szCs w:val="24"/>
        </w:rPr>
        <w:t>300</w:t>
      </w:r>
      <w:r w:rsidR="00F567B4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="00F567B4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F567B4">
        <w:rPr>
          <w:rFonts w:ascii="Times New Roman" w:hAnsi="Times New Roman" w:cs="Times New Roman"/>
          <w:sz w:val="24"/>
          <w:szCs w:val="24"/>
        </w:rPr>
        <w:t xml:space="preserve"> sample heating and electron beam </w:t>
      </w:r>
      <w:r w:rsidR="00F567B4">
        <w:rPr>
          <w:rFonts w:ascii="Times New Roman" w:hAnsi="Times New Roman" w:cs="Times New Roman"/>
          <w:bCs/>
          <w:sz w:val="24"/>
          <w:szCs w:val="24"/>
        </w:rPr>
        <w:t>illumination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F81534">
        <w:rPr>
          <w:rFonts w:ascii="Times New Roman" w:hAnsi="Times New Roman" w:cs="Times New Roman"/>
          <w:sz w:val="24"/>
          <w:szCs w:val="24"/>
        </w:rPr>
        <w:t xml:space="preserve"> was completed</w:t>
      </w:r>
      <w:r w:rsidRPr="005747A1">
        <w:rPr>
          <w:rFonts w:ascii="Times New Roman" w:hAnsi="Times New Roman" w:cs="Times New Roman"/>
          <w:sz w:val="24"/>
          <w:szCs w:val="24"/>
        </w:rPr>
        <w:t xml:space="preserve">. </w:t>
      </w:r>
      <w:r w:rsidRPr="005747A1">
        <w:rPr>
          <w:rFonts w:ascii="Times New Roman" w:hAnsi="Times New Roman" w:cs="Times New Roman"/>
          <w:b/>
          <w:sz w:val="24"/>
          <w:szCs w:val="24"/>
        </w:rPr>
        <w:t>b</w:t>
      </w:r>
      <w:r w:rsidRPr="005747A1">
        <w:rPr>
          <w:rFonts w:ascii="Times New Roman" w:hAnsi="Times New Roman" w:cs="Times New Roman"/>
          <w:sz w:val="24"/>
          <w:szCs w:val="24"/>
        </w:rPr>
        <w:t xml:space="preserve">, </w:t>
      </w:r>
      <w:r w:rsidR="000D4314">
        <w:rPr>
          <w:rFonts w:ascii="Times New Roman" w:hAnsi="Times New Roman" w:cs="Times New Roman"/>
          <w:sz w:val="24"/>
          <w:szCs w:val="24"/>
        </w:rPr>
        <w:t>R</w:t>
      </w:r>
      <w:r w:rsidRPr="005747A1">
        <w:rPr>
          <w:rFonts w:ascii="Times New Roman" w:hAnsi="Times New Roman" w:cs="Times New Roman"/>
          <w:sz w:val="24"/>
          <w:szCs w:val="24"/>
        </w:rPr>
        <w:t xml:space="preserve">elative </w:t>
      </w:r>
      <w:r w:rsidR="00F567B4">
        <w:rPr>
          <w:rFonts w:ascii="Times New Roman" w:hAnsi="Times New Roman" w:cs="Times New Roman"/>
          <w:sz w:val="24"/>
          <w:szCs w:val="24"/>
        </w:rPr>
        <w:t>composition</w:t>
      </w:r>
      <w:r w:rsidRPr="005747A1">
        <w:rPr>
          <w:rFonts w:ascii="Times New Roman" w:hAnsi="Times New Roman" w:cs="Times New Roman"/>
          <w:sz w:val="24"/>
          <w:szCs w:val="24"/>
        </w:rPr>
        <w:t xml:space="preserve"> of O, Fe, Ti</w:t>
      </w:r>
      <w:r w:rsidR="00742577">
        <w:rPr>
          <w:rFonts w:ascii="Times New Roman" w:hAnsi="Times New Roman" w:cs="Times New Roman"/>
          <w:sz w:val="24"/>
          <w:szCs w:val="24"/>
        </w:rPr>
        <w:t>,</w:t>
      </w:r>
      <w:r w:rsidRPr="005747A1">
        <w:rPr>
          <w:rFonts w:ascii="Times New Roman" w:hAnsi="Times New Roman" w:cs="Times New Roman"/>
          <w:sz w:val="24"/>
          <w:szCs w:val="24"/>
        </w:rPr>
        <w:t xml:space="preserve"> and Sr </w:t>
      </w:r>
      <w:r>
        <w:rPr>
          <w:rFonts w:ascii="Times New Roman" w:hAnsi="Times New Roman" w:cs="Times New Roman"/>
          <w:sz w:val="24"/>
          <w:szCs w:val="24"/>
        </w:rPr>
        <w:t>estimated</w:t>
      </w:r>
      <w:r w:rsidRPr="005747A1">
        <w:rPr>
          <w:rFonts w:ascii="Times New Roman" w:hAnsi="Times New Roman" w:cs="Times New Roman"/>
          <w:sz w:val="24"/>
          <w:szCs w:val="24"/>
        </w:rPr>
        <w:t xml:space="preserve"> using STEM-EELS map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747A1">
        <w:rPr>
          <w:rFonts w:ascii="Times New Roman" w:hAnsi="Times New Roman" w:cs="Times New Roman"/>
          <w:sz w:val="24"/>
          <w:szCs w:val="24"/>
        </w:rPr>
        <w:t xml:space="preserve"> corresponding to </w:t>
      </w:r>
      <w:r w:rsidRPr="005747A1">
        <w:rPr>
          <w:rFonts w:ascii="Times New Roman" w:hAnsi="Times New Roman" w:cs="Times New Roman"/>
          <w:b/>
          <w:sz w:val="24"/>
          <w:szCs w:val="24"/>
        </w:rPr>
        <w:t>a</w:t>
      </w:r>
      <w:r w:rsidR="005F358E">
        <w:rPr>
          <w:rFonts w:ascii="Times New Roman" w:hAnsi="Times New Roman" w:cs="Times New Roman"/>
          <w:bCs/>
          <w:sz w:val="24"/>
          <w:szCs w:val="24"/>
        </w:rPr>
        <w:t>.</w:t>
      </w:r>
      <w:r w:rsidR="001D2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58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F567B4">
        <w:rPr>
          <w:rFonts w:ascii="Times New Roman" w:hAnsi="Times New Roman" w:cs="Times New Roman"/>
          <w:bCs/>
          <w:sz w:val="24"/>
          <w:szCs w:val="24"/>
        </w:rPr>
        <w:t>element composition</w:t>
      </w:r>
      <w:r w:rsidR="005F358E">
        <w:rPr>
          <w:rFonts w:ascii="Times New Roman" w:hAnsi="Times New Roman" w:cs="Times New Roman"/>
          <w:bCs/>
          <w:sz w:val="24"/>
          <w:szCs w:val="24"/>
        </w:rPr>
        <w:t xml:space="preserve"> profile for oxygen provides further evidence for the</w:t>
      </w:r>
      <w:r w:rsidR="001D23E8">
        <w:rPr>
          <w:rFonts w:ascii="Times New Roman" w:hAnsi="Times New Roman" w:cs="Times New Roman"/>
          <w:bCs/>
          <w:sz w:val="24"/>
          <w:szCs w:val="24"/>
        </w:rPr>
        <w:t xml:space="preserve"> oxygen ions diffus</w:t>
      </w:r>
      <w:r w:rsidR="005F358E">
        <w:rPr>
          <w:rFonts w:ascii="Times New Roman" w:hAnsi="Times New Roman" w:cs="Times New Roman"/>
          <w:bCs/>
          <w:sz w:val="24"/>
          <w:szCs w:val="24"/>
        </w:rPr>
        <w:t xml:space="preserve">ion from STO to SFO under the combined influence of elevated temperature and </w:t>
      </w:r>
      <w:r w:rsidR="005F358E" w:rsidRPr="005F358E">
        <w:rPr>
          <w:rFonts w:ascii="Times New Roman" w:hAnsi="Times New Roman" w:cs="Times New Roman"/>
          <w:bCs/>
          <w:i/>
          <w:iCs/>
          <w:sz w:val="24"/>
          <w:szCs w:val="24"/>
        </w:rPr>
        <w:t>in situ</w:t>
      </w:r>
      <w:r w:rsidR="005F358E">
        <w:rPr>
          <w:rFonts w:ascii="Times New Roman" w:hAnsi="Times New Roman" w:cs="Times New Roman"/>
          <w:bCs/>
          <w:sz w:val="24"/>
          <w:szCs w:val="24"/>
        </w:rPr>
        <w:t xml:space="preserve"> TEM </w:t>
      </w:r>
      <w:bookmarkStart w:id="5" w:name="OLE_LINK5"/>
      <w:r w:rsidR="005F358E">
        <w:rPr>
          <w:rFonts w:ascii="Times New Roman" w:hAnsi="Times New Roman" w:cs="Times New Roman"/>
          <w:bCs/>
          <w:sz w:val="24"/>
          <w:szCs w:val="24"/>
        </w:rPr>
        <w:t>illumination</w:t>
      </w:r>
      <w:bookmarkEnd w:id="5"/>
      <w:r w:rsidR="005F3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9183C5" w14:textId="77777777" w:rsidR="00F308AA" w:rsidRDefault="00F308AA" w:rsidP="003D54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0B0A2" w14:textId="77777777" w:rsidR="00F308AA" w:rsidRDefault="00F308AA" w:rsidP="003D54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33BC10C" wp14:editId="4C3655E2">
            <wp:extent cx="5760000" cy="27712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21447" r="1667" b="20916"/>
                    <a:stretch/>
                  </pic:blipFill>
                  <pic:spPr bwMode="auto">
                    <a:xfrm>
                      <a:off x="0" y="0"/>
                      <a:ext cx="5760000" cy="27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FD5E8" w14:textId="02CC6C31" w:rsidR="00F46B41" w:rsidRDefault="00F308AA" w:rsidP="003D5442">
      <w:pPr>
        <w:jc w:val="both"/>
        <w:rPr>
          <w:rFonts w:ascii="Times New Roman" w:hAnsi="Times New Roman" w:cs="Times New Roman"/>
          <w:sz w:val="24"/>
          <w:szCs w:val="24"/>
        </w:rPr>
      </w:pPr>
      <w:r w:rsidRPr="00D3443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B9352B" w:rsidRPr="00D3443F">
        <w:rPr>
          <w:rFonts w:ascii="Times New Roman" w:hAnsi="Times New Roman" w:cs="Times New Roman"/>
          <w:b/>
          <w:sz w:val="24"/>
          <w:szCs w:val="24"/>
        </w:rPr>
        <w:t>S</w:t>
      </w:r>
      <w:r w:rsidR="00B9352B">
        <w:rPr>
          <w:rFonts w:ascii="Times New Roman" w:hAnsi="Times New Roman" w:cs="Times New Roman"/>
          <w:b/>
          <w:sz w:val="24"/>
          <w:szCs w:val="24"/>
        </w:rPr>
        <w:t>5</w:t>
      </w:r>
      <w:r w:rsidR="00B9352B" w:rsidRPr="00D34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43F">
        <w:rPr>
          <w:rFonts w:ascii="Times New Roman" w:hAnsi="Times New Roman" w:cs="Times New Roman"/>
          <w:b/>
          <w:sz w:val="24"/>
          <w:szCs w:val="24"/>
        </w:rPr>
        <w:t>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</w:rPr>
        <w:t>Diffusion of O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2–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</w:rPr>
        <w:t xml:space="preserve"> in the </w:t>
      </w:r>
      <w:r w:rsidR="00140CAF" w:rsidRPr="00C52B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BM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</w:rPr>
        <w:t>-SFO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</w:rPr>
        <w:t>vacancy channels parallel to the substrate surface</w:t>
      </w:r>
      <w:r w:rsidR="0043778F">
        <w:rPr>
          <w:rFonts w:ascii="Times New Roman" w:hAnsi="Times New Roman" w:cs="Times New Roman"/>
          <w:b/>
          <w:bCs/>
          <w:sz w:val="24"/>
          <w:szCs w:val="24"/>
        </w:rPr>
        <w:t xml:space="preserve"> (the case of </w:t>
      </w:r>
      <w:r w:rsidR="0043778F" w:rsidRPr="00C52B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BM</w:t>
      </w:r>
      <w:r w:rsidR="0043778F">
        <w:rPr>
          <w:rFonts w:ascii="Times New Roman" w:hAnsi="Times New Roman" w:cs="Times New Roman"/>
          <w:b/>
          <w:bCs/>
          <w:sz w:val="24"/>
          <w:szCs w:val="24"/>
        </w:rPr>
        <w:t>-SFO on STO).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2B10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0CAF" w:rsidRPr="00140CAF">
        <w:rPr>
          <w:rFonts w:ascii="Times New Roman" w:hAnsi="Times New Roman" w:cs="Times New Roman"/>
          <w:sz w:val="24"/>
          <w:szCs w:val="24"/>
        </w:rPr>
        <w:t>Calculated potential energy surface for O</w:t>
      </w:r>
      <w:r w:rsidR="00140CAF" w:rsidRPr="00140CAF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="00140CAF" w:rsidRPr="00140CAF">
        <w:rPr>
          <w:rFonts w:ascii="Times New Roman" w:hAnsi="Times New Roman" w:cs="Times New Roman"/>
          <w:sz w:val="24"/>
          <w:szCs w:val="24"/>
        </w:rPr>
        <w:t xml:space="preserve"> diffusion in the strained </w:t>
      </w:r>
      <w:r w:rsidR="00140CAF" w:rsidRPr="00140CAF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="00140CAF" w:rsidRPr="00140CAF">
        <w:rPr>
          <w:rFonts w:ascii="Times New Roman" w:hAnsi="Times New Roman" w:cs="Times New Roman"/>
          <w:sz w:val="24"/>
          <w:szCs w:val="24"/>
        </w:rPr>
        <w:t xml:space="preserve">-SFO. </w:t>
      </w:r>
      <w:r w:rsidR="00140CAF" w:rsidRPr="00C52B10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0CAF" w:rsidRPr="00140CAF">
        <w:rPr>
          <w:rFonts w:ascii="Times New Roman" w:hAnsi="Times New Roman" w:cs="Times New Roman"/>
          <w:sz w:val="24"/>
          <w:szCs w:val="24"/>
        </w:rPr>
        <w:t xml:space="preserve"> A fragment of the diffusion pathway. Only the</w:t>
      </w:r>
      <w:bookmarkStart w:id="6" w:name="_GoBack"/>
      <w:bookmarkEnd w:id="6"/>
      <w:r w:rsidR="00140CAF" w:rsidRPr="00140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CAF" w:rsidRPr="00140CAF">
        <w:rPr>
          <w:rFonts w:ascii="Times New Roman" w:hAnsi="Times New Roman" w:cs="Times New Roman"/>
          <w:sz w:val="24"/>
          <w:szCs w:val="24"/>
        </w:rPr>
        <w:t>FeO</w:t>
      </w:r>
      <w:proofErr w:type="spellEnd"/>
      <w:r w:rsidR="00140CAF" w:rsidRPr="00140CAF">
        <w:rPr>
          <w:rFonts w:ascii="Times New Roman" w:hAnsi="Times New Roman" w:cs="Times New Roman"/>
          <w:sz w:val="24"/>
          <w:szCs w:val="24"/>
        </w:rPr>
        <w:t xml:space="preserve"> plane of the </w:t>
      </w:r>
      <w:r w:rsidR="00140CAF" w:rsidRPr="00140CAF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="00140CAF" w:rsidRPr="00140CAF">
        <w:rPr>
          <w:rFonts w:ascii="Times New Roman" w:hAnsi="Times New Roman" w:cs="Times New Roman"/>
          <w:sz w:val="24"/>
          <w:szCs w:val="24"/>
        </w:rPr>
        <w:t xml:space="preserve">-SFO lattice and neighboring </w:t>
      </w:r>
      <w:proofErr w:type="spellStart"/>
      <w:r w:rsidR="00140CAF" w:rsidRPr="00140CAF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140CAF" w:rsidRPr="00140CAF">
        <w:rPr>
          <w:rFonts w:ascii="Times New Roman" w:hAnsi="Times New Roman" w:cs="Times New Roman"/>
          <w:sz w:val="24"/>
          <w:szCs w:val="24"/>
        </w:rPr>
        <w:t xml:space="preserve"> planes are shown. Sr, Fe, and O atoms are shown with green, orange, and red spheres, respectively. The additional oxygen atom is shown with a large red sphere; small dark blue spheres indicate points along the diffusion path.</w:t>
      </w:r>
    </w:p>
    <w:p w14:paraId="65384D0E" w14:textId="3BF0F152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6AB76" w14:textId="6ECC8B15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08DD4" w14:textId="084DD8C2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813CAE" w14:textId="5201AD83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A4D50" w14:textId="7A24BDEA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6C1A0" w14:textId="288F0EA3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315244" w14:textId="662DC661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0629D" w14:textId="4673DFAD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58C3FD" w14:textId="7663C06F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DA685E" w14:textId="34E2DCB4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9B749" w14:textId="073959D1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768CA" w14:textId="77777777" w:rsidR="00054B8D" w:rsidRDefault="00054B8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2AD96" w14:textId="59C91B00" w:rsidR="00054B8D" w:rsidRDefault="00347AEE" w:rsidP="003D5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D4B2D0" wp14:editId="6FBB6438">
            <wp:extent cx="5760000" cy="2871955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" t="18431" r="5899" b="21754"/>
                    <a:stretch/>
                  </pic:blipFill>
                  <pic:spPr bwMode="auto">
                    <a:xfrm>
                      <a:off x="0" y="0"/>
                      <a:ext cx="5760000" cy="28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FAEA2" w14:textId="22DB3E96" w:rsidR="00345829" w:rsidRPr="00E87940" w:rsidRDefault="00345829" w:rsidP="00345829">
      <w:pPr>
        <w:jc w:val="both"/>
        <w:rPr>
          <w:rFonts w:ascii="Times New Roman" w:hAnsi="Times New Roman" w:cs="Times New Roman"/>
          <w:sz w:val="24"/>
          <w:szCs w:val="24"/>
        </w:rPr>
      </w:pPr>
      <w:r w:rsidRPr="00D3443F">
        <w:rPr>
          <w:rFonts w:ascii="Times New Roman" w:hAnsi="Times New Roman" w:cs="Times New Roman"/>
          <w:b/>
          <w:sz w:val="24"/>
          <w:szCs w:val="24"/>
        </w:rPr>
        <w:t>Figure S</w:t>
      </w:r>
      <w:r w:rsidR="00F567B4">
        <w:rPr>
          <w:rFonts w:ascii="Times New Roman" w:hAnsi="Times New Roman" w:cs="Times New Roman"/>
          <w:b/>
          <w:sz w:val="24"/>
          <w:szCs w:val="24"/>
        </w:rPr>
        <w:t>6</w:t>
      </w:r>
      <w:r w:rsidRPr="00D3443F">
        <w:rPr>
          <w:rFonts w:ascii="Times New Roman" w:hAnsi="Times New Roman" w:cs="Times New Roman"/>
          <w:b/>
          <w:sz w:val="24"/>
          <w:szCs w:val="24"/>
        </w:rPr>
        <w:t xml:space="preserve"> 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B10">
        <w:rPr>
          <w:rFonts w:ascii="Times New Roman" w:hAnsi="Times New Roman" w:cs="Times New Roman"/>
          <w:b/>
          <w:bCs/>
          <w:sz w:val="24"/>
          <w:szCs w:val="24"/>
        </w:rPr>
        <w:t xml:space="preserve">Modification of the charge density distribution upon oxidation of </w:t>
      </w:r>
      <w:proofErr w:type="spellStart"/>
      <w:r w:rsidRPr="00C52B10">
        <w:rPr>
          <w:rFonts w:ascii="Times New Roman" w:hAnsi="Times New Roman" w:cs="Times New Roman"/>
          <w:b/>
          <w:bCs/>
          <w:sz w:val="24"/>
          <w:szCs w:val="24"/>
        </w:rPr>
        <w:t>SFO</w:t>
      </w:r>
      <w:r w:rsidRPr="00C52B1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x</w:t>
      </w:r>
      <w:proofErr w:type="spellEnd"/>
      <w:r w:rsidRPr="00C52B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0CAF">
        <w:rPr>
          <w:rFonts w:ascii="Times New Roman" w:hAnsi="Times New Roman" w:cs="Times New Roman"/>
          <w:sz w:val="24"/>
          <w:szCs w:val="24"/>
        </w:rPr>
        <w:t xml:space="preserve"> </w:t>
      </w:r>
      <w:r w:rsidRPr="00C52B10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0CAF">
        <w:rPr>
          <w:rFonts w:ascii="Times New Roman" w:hAnsi="Times New Roman" w:cs="Times New Roman"/>
          <w:sz w:val="24"/>
          <w:szCs w:val="24"/>
        </w:rPr>
        <w:t xml:space="preserve"> Effect of oxygen incorporation </w:t>
      </w:r>
      <w:r>
        <w:rPr>
          <w:rFonts w:ascii="Times New Roman" w:hAnsi="Times New Roman" w:cs="Times New Roman"/>
          <w:sz w:val="24"/>
          <w:szCs w:val="24"/>
        </w:rPr>
        <w:t xml:space="preserve">on the </w:t>
      </w:r>
      <w:r w:rsidRPr="00140CAF">
        <w:rPr>
          <w:rFonts w:ascii="Times New Roman" w:hAnsi="Times New Roman" w:cs="Times New Roman"/>
          <w:sz w:val="24"/>
          <w:szCs w:val="24"/>
        </w:rPr>
        <w:t xml:space="preserve">Bader charges </w:t>
      </w:r>
      <w:r>
        <w:rPr>
          <w:rFonts w:ascii="Times New Roman" w:hAnsi="Times New Roman" w:cs="Times New Roman"/>
          <w:sz w:val="24"/>
          <w:szCs w:val="24"/>
        </w:rPr>
        <w:t xml:space="preserve">Q </w:t>
      </w:r>
      <w:r w:rsidRPr="00140CAF">
        <w:rPr>
          <w:rFonts w:ascii="Times New Roman" w:hAnsi="Times New Roman" w:cs="Times New Roman"/>
          <w:sz w:val="24"/>
          <w:szCs w:val="24"/>
        </w:rPr>
        <w:t xml:space="preserve">of oxygen ions </w:t>
      </w:r>
      <w:r>
        <w:rPr>
          <w:rFonts w:ascii="Times New Roman" w:hAnsi="Times New Roman" w:cs="Times New Roman"/>
          <w:sz w:val="24"/>
          <w:szCs w:val="24"/>
        </w:rPr>
        <w:t>(|</w:t>
      </w:r>
      <w:r w:rsidRPr="003C26D2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| indicates </w:t>
      </w:r>
      <w:r w:rsidR="00F567B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absolute value of the electron charge </w:t>
      </w:r>
      <w:r w:rsidRPr="003C26D2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40CAF"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="00F567B4">
        <w:rPr>
          <w:rFonts w:ascii="Times New Roman" w:hAnsi="Times New Roman" w:cs="Times New Roman"/>
          <w:sz w:val="24"/>
          <w:szCs w:val="24"/>
        </w:rPr>
        <w:t xml:space="preserve">the </w:t>
      </w:r>
      <w:r w:rsidRPr="00140CAF">
        <w:rPr>
          <w:rFonts w:ascii="Times New Roman" w:hAnsi="Times New Roman" w:cs="Times New Roman"/>
          <w:sz w:val="24"/>
          <w:szCs w:val="24"/>
        </w:rPr>
        <w:t>number of oxygen atoms (N) incorporated</w:t>
      </w:r>
      <w:r>
        <w:rPr>
          <w:rFonts w:ascii="Times New Roman" w:hAnsi="Times New Roman" w:cs="Times New Roman"/>
          <w:sz w:val="24"/>
          <w:szCs w:val="24"/>
        </w:rPr>
        <w:t xml:space="preserve"> into a single FeO</w:t>
      </w:r>
      <w:r w:rsidRPr="00E87940">
        <w:rPr>
          <w:rFonts w:ascii="Times New Roman" w:hAnsi="Times New Roman" w:cs="Times New Roman"/>
          <w:sz w:val="24"/>
          <w:szCs w:val="24"/>
          <w:vertAlign w:val="subscript"/>
        </w:rPr>
        <w:t>1+y</w:t>
      </w:r>
      <w:r w:rsidRPr="00140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(0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1) plane. </w:t>
      </w:r>
      <w:r w:rsidRPr="00C52B10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Structural model of the </w:t>
      </w:r>
      <w:proofErr w:type="spellStart"/>
      <w:r w:rsidRPr="00140CAF">
        <w:rPr>
          <w:rFonts w:ascii="Times New Roman" w:hAnsi="Times New Roman" w:cs="Times New Roman"/>
          <w:sz w:val="24"/>
          <w:szCs w:val="24"/>
        </w:rPr>
        <w:t>SFO</w:t>
      </w:r>
      <w:r w:rsidRPr="00140CA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140CAF">
        <w:rPr>
          <w:rFonts w:ascii="Times New Roman" w:hAnsi="Times New Roman" w:cs="Times New Roman"/>
          <w:sz w:val="24"/>
          <w:szCs w:val="24"/>
        </w:rPr>
        <w:t xml:space="preserve"> lattice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140CAF">
        <w:rPr>
          <w:rFonts w:ascii="Times New Roman" w:hAnsi="Times New Roman" w:cs="Times New Roman"/>
          <w:sz w:val="24"/>
          <w:szCs w:val="24"/>
        </w:rPr>
        <w:t>the OVCs oriented parallel to the substrate surface. Sr, Fe, and O atoms are shown with green, orange, and red spheres, respectively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0CAF">
        <w:rPr>
          <w:rFonts w:ascii="Times New Roman" w:hAnsi="Times New Roman" w:cs="Times New Roman"/>
          <w:sz w:val="24"/>
          <w:szCs w:val="24"/>
        </w:rPr>
        <w:t xml:space="preserve">Additional oxygens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140CAF">
        <w:rPr>
          <w:rFonts w:ascii="Times New Roman" w:hAnsi="Times New Roman" w:cs="Times New Roman"/>
          <w:sz w:val="24"/>
          <w:szCs w:val="24"/>
        </w:rPr>
        <w:t>shown as large red spheres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0CAF">
        <w:rPr>
          <w:rFonts w:ascii="Times New Roman" w:hAnsi="Times New Roman" w:cs="Times New Roman"/>
          <w:sz w:val="24"/>
          <w:szCs w:val="24"/>
        </w:rPr>
        <w:t xml:space="preserve"> As N increases</w:t>
      </w:r>
      <w:r>
        <w:rPr>
          <w:rFonts w:ascii="Times New Roman" w:hAnsi="Times New Roman" w:cs="Times New Roman"/>
          <w:sz w:val="24"/>
          <w:szCs w:val="24"/>
        </w:rPr>
        <w:t xml:space="preserve"> from 0 to 16, the local atomic structure evolves from </w:t>
      </w:r>
      <w:r w:rsidRPr="00C52B10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Pr="00140CAF">
        <w:rPr>
          <w:rFonts w:ascii="Times New Roman" w:hAnsi="Times New Roman" w:cs="Times New Roman"/>
          <w:sz w:val="24"/>
          <w:szCs w:val="24"/>
        </w:rPr>
        <w:t xml:space="preserve">-SFO </w:t>
      </w:r>
      <w:r>
        <w:rPr>
          <w:rFonts w:ascii="Times New Roman" w:hAnsi="Times New Roman" w:cs="Times New Roman"/>
          <w:sz w:val="24"/>
          <w:szCs w:val="24"/>
        </w:rPr>
        <w:t xml:space="preserve">(y=0) to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40CAF">
        <w:rPr>
          <w:rFonts w:ascii="Times New Roman" w:hAnsi="Times New Roman" w:cs="Times New Roman"/>
          <w:sz w:val="24"/>
          <w:szCs w:val="24"/>
        </w:rPr>
        <w:t xml:space="preserve">-SFO </w:t>
      </w:r>
      <w:r>
        <w:rPr>
          <w:rFonts w:ascii="Times New Roman" w:hAnsi="Times New Roman" w:cs="Times New Roman"/>
          <w:sz w:val="24"/>
          <w:szCs w:val="24"/>
        </w:rPr>
        <w:t>(y=1) and</w:t>
      </w:r>
      <w:r w:rsidRPr="00140CAF">
        <w:rPr>
          <w:rFonts w:ascii="Times New Roman" w:hAnsi="Times New Roman" w:cs="Times New Roman"/>
          <w:sz w:val="24"/>
          <w:szCs w:val="24"/>
        </w:rPr>
        <w:t xml:space="preserve"> ions in the oxygen-rich region become less negative.</w:t>
      </w:r>
    </w:p>
    <w:p w14:paraId="47B83442" w14:textId="77777777" w:rsidR="00345829" w:rsidRDefault="00345829" w:rsidP="003D54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D1B437" w14:textId="77777777" w:rsidR="003C64BD" w:rsidRDefault="003C64B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580332" w14:textId="77777777" w:rsidR="003C64BD" w:rsidRDefault="003C64BD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A4F98" w14:textId="73DF11F8" w:rsidR="00D662E0" w:rsidRPr="005747A1" w:rsidRDefault="00EA2998" w:rsidP="003D5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E34A1C" w14:textId="275EEF3F" w:rsidR="00140CAF" w:rsidRDefault="00055892" w:rsidP="003D5442">
      <w:pPr>
        <w:jc w:val="both"/>
        <w:rPr>
          <w:rFonts w:ascii="Times New Roman" w:hAnsi="Times New Roman" w:cs="Times New Roman"/>
          <w:sz w:val="24"/>
          <w:szCs w:val="24"/>
        </w:rPr>
      </w:pPr>
      <w:r w:rsidRPr="0005589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0CFC03" wp14:editId="1D7E79D8">
            <wp:extent cx="5943600" cy="2859102"/>
            <wp:effectExtent l="0" t="0" r="0" b="0"/>
            <wp:docPr id="4" name="Picture 4" descr="A picture containing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qr code&#10;&#10;Description automatically generated"/>
                    <pic:cNvPicPr/>
                  </pic:nvPicPr>
                  <pic:blipFill rotWithShape="1">
                    <a:blip r:embed="rId15"/>
                    <a:srcRect t="1412"/>
                    <a:stretch/>
                  </pic:blipFill>
                  <pic:spPr bwMode="auto">
                    <a:xfrm>
                      <a:off x="0" y="0"/>
                      <a:ext cx="5943600" cy="2859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EF05E" w14:textId="1842112D" w:rsidR="00E04611" w:rsidRDefault="00957CD1" w:rsidP="00DF2CE0">
      <w:pPr>
        <w:rPr>
          <w:rFonts w:ascii="Times New Roman" w:hAnsi="Times New Roman" w:cs="Times New Roman"/>
          <w:sz w:val="24"/>
          <w:szCs w:val="24"/>
        </w:rPr>
      </w:pPr>
      <w:r w:rsidRPr="00D3443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3443F">
        <w:rPr>
          <w:rFonts w:ascii="Times New Roman" w:hAnsi="Times New Roman" w:cs="Times New Roman"/>
          <w:b/>
          <w:sz w:val="24"/>
          <w:szCs w:val="24"/>
        </w:rPr>
        <w:t xml:space="preserve"> |</w:t>
      </w:r>
      <w:r>
        <w:rPr>
          <w:rFonts w:ascii="Times New Roman" w:hAnsi="Times New Roman" w:cs="Times New Roman"/>
          <w:b/>
          <w:sz w:val="24"/>
          <w:szCs w:val="24"/>
        </w:rPr>
        <w:t xml:space="preserve"> Stability </w:t>
      </w:r>
      <w:r w:rsidR="00055892">
        <w:rPr>
          <w:rFonts w:ascii="Times New Roman" w:hAnsi="Times New Roman" w:cs="Times New Roman"/>
          <w:b/>
          <w:sz w:val="24"/>
          <w:szCs w:val="24"/>
        </w:rPr>
        <w:t xml:space="preserve">and structure </w:t>
      </w:r>
      <w:r>
        <w:rPr>
          <w:rFonts w:ascii="Times New Roman" w:hAnsi="Times New Roman" w:cs="Times New Roman"/>
          <w:b/>
          <w:sz w:val="24"/>
          <w:szCs w:val="24"/>
        </w:rPr>
        <w:t>of the SrFeO</w:t>
      </w:r>
      <w:r w:rsidRPr="00AE1251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2.75 </w:t>
      </w:r>
      <w:r>
        <w:rPr>
          <w:rFonts w:ascii="Times New Roman" w:hAnsi="Times New Roman" w:cs="Times New Roman"/>
          <w:b/>
          <w:sz w:val="24"/>
          <w:szCs w:val="24"/>
        </w:rPr>
        <w:t xml:space="preserve">phases. </w:t>
      </w:r>
      <w:r w:rsidRPr="00140CAF">
        <w:rPr>
          <w:rFonts w:ascii="Times New Roman" w:hAnsi="Times New Roman" w:cs="Times New Roman"/>
          <w:sz w:val="24"/>
          <w:szCs w:val="24"/>
        </w:rPr>
        <w:t>Relative stability of the nominal SrFeO</w:t>
      </w:r>
      <w:r w:rsidRPr="00140CAF">
        <w:rPr>
          <w:rFonts w:ascii="Times New Roman" w:hAnsi="Times New Roman" w:cs="Times New Roman"/>
          <w:sz w:val="24"/>
          <w:szCs w:val="24"/>
          <w:vertAlign w:val="subscript"/>
        </w:rPr>
        <w:t>2.75</w:t>
      </w:r>
      <w:r w:rsidRPr="00140CAF">
        <w:rPr>
          <w:rFonts w:ascii="Times New Roman" w:hAnsi="Times New Roman" w:cs="Times New Roman"/>
          <w:sz w:val="24"/>
          <w:szCs w:val="24"/>
        </w:rPr>
        <w:t xml:space="preserve"> phases </w:t>
      </w:r>
      <w:r w:rsidR="007738B7" w:rsidRPr="007738B7">
        <w:rPr>
          <w:rFonts w:ascii="Times New Roman" w:hAnsi="Times New Roman" w:cs="Times New Roman"/>
          <w:sz w:val="24"/>
          <w:szCs w:val="24"/>
        </w:rPr>
        <w:t>(energy per formula unit)</w:t>
      </w:r>
      <w:r w:rsidR="007738B7">
        <w:rPr>
          <w:rFonts w:ascii="Times New Roman" w:hAnsi="Times New Roman" w:cs="Times New Roman"/>
          <w:sz w:val="24"/>
          <w:szCs w:val="24"/>
        </w:rPr>
        <w:t xml:space="preserve"> </w:t>
      </w:r>
      <w:r w:rsidRPr="00140CAF">
        <w:rPr>
          <w:rFonts w:ascii="Times New Roman" w:hAnsi="Times New Roman" w:cs="Times New Roman"/>
          <w:sz w:val="24"/>
          <w:szCs w:val="24"/>
        </w:rPr>
        <w:t xml:space="preserve">calculated as a function of substrate-induced strain (left) and the corresponding structural configurations of the OVC planes </w:t>
      </w:r>
      <w:r w:rsidR="00055892">
        <w:rPr>
          <w:rFonts w:ascii="Times New Roman" w:hAnsi="Times New Roman" w:cs="Times New Roman"/>
          <w:sz w:val="24"/>
          <w:szCs w:val="24"/>
        </w:rPr>
        <w:t xml:space="preserve">partially occupied with additional Oxygens shows with large spheres </w:t>
      </w:r>
      <w:r w:rsidRPr="00140CAF">
        <w:rPr>
          <w:rFonts w:ascii="Times New Roman" w:hAnsi="Times New Roman" w:cs="Times New Roman"/>
          <w:sz w:val="24"/>
          <w:szCs w:val="24"/>
        </w:rPr>
        <w:t xml:space="preserve">(right). </w:t>
      </w:r>
      <w:r>
        <w:rPr>
          <w:rFonts w:ascii="Times New Roman" w:hAnsi="Times New Roman" w:cs="Times New Roman"/>
          <w:sz w:val="24"/>
          <w:szCs w:val="24"/>
        </w:rPr>
        <w:t>In all cases, substrate strain was applied in the [100]-[010] plane</w:t>
      </w:r>
      <w:r w:rsidR="00055892">
        <w:rPr>
          <w:rFonts w:ascii="Times New Roman" w:hAnsi="Times New Roman" w:cs="Times New Roman"/>
          <w:sz w:val="24"/>
          <w:szCs w:val="24"/>
        </w:rPr>
        <w:t xml:space="preserve">; the location of the substrate is indicated with </w:t>
      </w:r>
      <w:r w:rsidR="00C31582">
        <w:rPr>
          <w:rFonts w:ascii="Times New Roman" w:hAnsi="Times New Roman" w:cs="Times New Roman"/>
          <w:sz w:val="24"/>
          <w:szCs w:val="24"/>
        </w:rPr>
        <w:t>gray bars</w:t>
      </w:r>
      <w:r>
        <w:rPr>
          <w:rFonts w:ascii="Times New Roman" w:hAnsi="Times New Roman" w:cs="Times New Roman"/>
          <w:sz w:val="24"/>
          <w:szCs w:val="24"/>
        </w:rPr>
        <w:t xml:space="preserve">. In-plane lattice parameters of the </w:t>
      </w:r>
      <w:r w:rsidRPr="00140CAF">
        <w:rPr>
          <w:rFonts w:ascii="Times New Roman" w:hAnsi="Times New Roman" w:cs="Times New Roman"/>
          <w:sz w:val="24"/>
          <w:szCs w:val="24"/>
        </w:rPr>
        <w:t>SrFeO</w:t>
      </w:r>
      <w:r w:rsidRPr="00140CAF">
        <w:rPr>
          <w:rFonts w:ascii="Times New Roman" w:hAnsi="Times New Roman" w:cs="Times New Roman"/>
          <w:sz w:val="24"/>
          <w:szCs w:val="24"/>
          <w:vertAlign w:val="subscript"/>
        </w:rPr>
        <w:t>2.75</w:t>
      </w:r>
      <w:r w:rsidRPr="00140CAF">
        <w:rPr>
          <w:rFonts w:ascii="Times New Roman" w:hAnsi="Times New Roman" w:cs="Times New Roman"/>
          <w:sz w:val="24"/>
          <w:szCs w:val="24"/>
        </w:rPr>
        <w:t xml:space="preserve"> phases </w:t>
      </w:r>
      <w:r>
        <w:rPr>
          <w:rFonts w:ascii="Times New Roman" w:hAnsi="Times New Roman" w:cs="Times New Roman"/>
          <w:sz w:val="24"/>
          <w:szCs w:val="24"/>
        </w:rPr>
        <w:t xml:space="preserve">were fixed at the values 3.790, 3.868, 3.905, and 3.950 </w:t>
      </w:r>
      <w:r>
        <w:rPr>
          <w:rFonts w:ascii="normal" w:hAnsi="normal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to reproduce strain induced by the LAO, LSAT, STO, and DSO substrates, respectively. </w:t>
      </w:r>
      <w:r w:rsidRPr="00140CAF">
        <w:rPr>
          <w:rFonts w:ascii="Times New Roman" w:hAnsi="Times New Roman" w:cs="Times New Roman"/>
          <w:sz w:val="24"/>
          <w:szCs w:val="24"/>
        </w:rPr>
        <w:t xml:space="preserve">Bulk-like phases with oxygen vacancies </w:t>
      </w:r>
      <w:r>
        <w:rPr>
          <w:rFonts w:ascii="Times New Roman" w:hAnsi="Times New Roman" w:cs="Times New Roman"/>
          <w:sz w:val="24"/>
          <w:szCs w:val="24"/>
        </w:rPr>
        <w:t xml:space="preserve">rows </w:t>
      </w:r>
      <w:r w:rsidRPr="00140CAF">
        <w:rPr>
          <w:rFonts w:ascii="Times New Roman" w:hAnsi="Times New Roman" w:cs="Times New Roman"/>
          <w:sz w:val="24"/>
          <w:szCs w:val="24"/>
        </w:rPr>
        <w:t xml:space="preserve">oriented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140CAF">
        <w:rPr>
          <w:rFonts w:ascii="Times New Roman" w:hAnsi="Times New Roman" w:cs="Times New Roman"/>
          <w:sz w:val="24"/>
          <w:szCs w:val="24"/>
        </w:rPr>
        <w:t xml:space="preserve">out-of-plane and in-plane </w:t>
      </w:r>
      <w:r>
        <w:rPr>
          <w:rFonts w:ascii="Times New Roman" w:hAnsi="Times New Roman" w:cs="Times New Roman"/>
          <w:sz w:val="24"/>
          <w:szCs w:val="24"/>
        </w:rPr>
        <w:t xml:space="preserve">directions </w:t>
      </w:r>
      <w:r w:rsidRPr="00140CAF">
        <w:rPr>
          <w:rFonts w:ascii="Times New Roman" w:hAnsi="Times New Roman" w:cs="Times New Roman"/>
          <w:sz w:val="24"/>
          <w:szCs w:val="24"/>
        </w:rPr>
        <w:t>are the most stable among all considered S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40CAF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0CAF">
        <w:rPr>
          <w:rFonts w:ascii="Times New Roman" w:hAnsi="Times New Roman" w:cs="Times New Roman"/>
          <w:sz w:val="24"/>
          <w:szCs w:val="24"/>
        </w:rPr>
        <w:t>O</w:t>
      </w:r>
      <w:r w:rsidRPr="00AE1251">
        <w:rPr>
          <w:rFonts w:ascii="Times New Roman" w:hAnsi="Times New Roman" w:cs="Times New Roman"/>
          <w:sz w:val="24"/>
          <w:szCs w:val="24"/>
          <w:vertAlign w:val="subscript"/>
        </w:rPr>
        <w:t>2.75</w:t>
      </w:r>
      <w:r w:rsidRPr="00140CAF">
        <w:rPr>
          <w:rFonts w:ascii="Times New Roman" w:hAnsi="Times New Roman" w:cs="Times New Roman"/>
          <w:sz w:val="24"/>
          <w:szCs w:val="24"/>
        </w:rPr>
        <w:t xml:space="preserve"> phases. Intercalation diffusion (ID) phases </w:t>
      </w:r>
      <w:r>
        <w:rPr>
          <w:rFonts w:ascii="Times New Roman" w:hAnsi="Times New Roman" w:cs="Times New Roman"/>
          <w:sz w:val="24"/>
          <w:szCs w:val="24"/>
        </w:rPr>
        <w:t xml:space="preserve">have </w:t>
      </w:r>
      <w:r w:rsidRPr="00140CAF">
        <w:rPr>
          <w:rFonts w:ascii="Times New Roman" w:hAnsi="Times New Roman" w:cs="Times New Roman"/>
          <w:sz w:val="24"/>
          <w:szCs w:val="24"/>
        </w:rPr>
        <w:t>OVC</w:t>
      </w:r>
      <w:r>
        <w:rPr>
          <w:rFonts w:ascii="Times New Roman" w:hAnsi="Times New Roman" w:cs="Times New Roman"/>
          <w:sz w:val="24"/>
          <w:szCs w:val="24"/>
        </w:rPr>
        <w:t xml:space="preserve"> plane</w:t>
      </w:r>
      <w:r w:rsidRPr="00140CAF">
        <w:rPr>
          <w:rFonts w:ascii="Times New Roman" w:hAnsi="Times New Roman" w:cs="Times New Roman"/>
          <w:sz w:val="24"/>
          <w:szCs w:val="24"/>
        </w:rPr>
        <w:t>s oriented perpendicular to the substrate</w:t>
      </w:r>
      <w:r>
        <w:rPr>
          <w:rFonts w:ascii="Times New Roman" w:hAnsi="Times New Roman" w:cs="Times New Roman"/>
          <w:sz w:val="24"/>
          <w:szCs w:val="24"/>
        </w:rPr>
        <w:t xml:space="preserve"> and fractional coordinates along the [010] direction</w:t>
      </w:r>
      <w:r w:rsidRPr="00140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=0.25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=0.75; 50% of the vacant sites in each OVC is occupied with the additional oxygens. </w:t>
      </w:r>
      <w:r w:rsidR="00C31582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ID phases </w:t>
      </w:r>
      <w:r w:rsidR="00C31582">
        <w:rPr>
          <w:rFonts w:ascii="Times New Roman" w:hAnsi="Times New Roman" w:cs="Times New Roman"/>
          <w:sz w:val="24"/>
          <w:szCs w:val="24"/>
        </w:rPr>
        <w:t xml:space="preserve">corresponds to </w:t>
      </w:r>
      <w:r>
        <w:rPr>
          <w:rFonts w:ascii="Times New Roman" w:hAnsi="Times New Roman" w:cs="Times New Roman"/>
          <w:sz w:val="24"/>
          <w:szCs w:val="24"/>
        </w:rPr>
        <w:t xml:space="preserve">the additional oxygens located at the </w:t>
      </w:r>
      <w:r w:rsidR="00C31582">
        <w:rPr>
          <w:rFonts w:ascii="Times New Roman" w:hAnsi="Times New Roman" w:cs="Times New Roman"/>
          <w:sz w:val="24"/>
          <w:szCs w:val="24"/>
        </w:rPr>
        <w:t>out-of-plane (</w:t>
      </w:r>
      <w:r>
        <w:rPr>
          <w:rFonts w:ascii="Times New Roman" w:hAnsi="Times New Roman" w:cs="Times New Roman"/>
          <w:sz w:val="24"/>
          <w:szCs w:val="24"/>
        </w:rPr>
        <w:t>O-</w:t>
      </w:r>
      <w:proofErr w:type="spellStart"/>
      <w:r>
        <w:rPr>
          <w:rFonts w:ascii="Times New Roman" w:hAnsi="Times New Roman" w:cs="Times New Roman"/>
          <w:sz w:val="24"/>
          <w:szCs w:val="24"/>
        </w:rPr>
        <w:t>oop</w:t>
      </w:r>
      <w:proofErr w:type="spellEnd"/>
      <w:r w:rsidR="00C315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C31582">
        <w:rPr>
          <w:rFonts w:ascii="Times New Roman" w:hAnsi="Times New Roman" w:cs="Times New Roman"/>
          <w:sz w:val="24"/>
          <w:szCs w:val="24"/>
        </w:rPr>
        <w:t>in-plane (</w:t>
      </w:r>
      <w:r>
        <w:rPr>
          <w:rFonts w:ascii="Times New Roman" w:hAnsi="Times New Roman" w:cs="Times New Roman"/>
          <w:sz w:val="24"/>
          <w:szCs w:val="24"/>
        </w:rPr>
        <w:t>O-</w:t>
      </w:r>
      <w:proofErr w:type="spellStart"/>
      <w:r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="00C315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582">
        <w:rPr>
          <w:rFonts w:ascii="Times New Roman" w:hAnsi="Times New Roman" w:cs="Times New Roman"/>
          <w:sz w:val="24"/>
          <w:szCs w:val="24"/>
        </w:rPr>
        <w:t xml:space="preserve">oxygen </w:t>
      </w:r>
      <w:r>
        <w:rPr>
          <w:rFonts w:ascii="Times New Roman" w:hAnsi="Times New Roman" w:cs="Times New Roman"/>
          <w:sz w:val="24"/>
          <w:szCs w:val="24"/>
        </w:rPr>
        <w:t>sites, respectively. P</w:t>
      </w:r>
      <w:r w:rsidRPr="00140CAF">
        <w:rPr>
          <w:rFonts w:ascii="Times New Roman" w:hAnsi="Times New Roman" w:cs="Times New Roman"/>
          <w:sz w:val="24"/>
          <w:szCs w:val="24"/>
        </w:rPr>
        <w:t xml:space="preserve">hase corresponding to disruptive diffusion (DD) </w:t>
      </w:r>
      <w:r>
        <w:rPr>
          <w:rFonts w:ascii="Times New Roman" w:hAnsi="Times New Roman" w:cs="Times New Roman"/>
          <w:sz w:val="24"/>
          <w:szCs w:val="24"/>
        </w:rPr>
        <w:t xml:space="preserve">has OVC planes </w:t>
      </w:r>
      <w:r w:rsidR="00C31582">
        <w:rPr>
          <w:rFonts w:ascii="Times New Roman" w:hAnsi="Times New Roman" w:cs="Times New Roman"/>
          <w:sz w:val="24"/>
          <w:szCs w:val="24"/>
        </w:rPr>
        <w:t>stack</w:t>
      </w:r>
      <w:r>
        <w:rPr>
          <w:rFonts w:ascii="Times New Roman" w:hAnsi="Times New Roman" w:cs="Times New Roman"/>
          <w:sz w:val="24"/>
          <w:szCs w:val="24"/>
        </w:rPr>
        <w:t xml:space="preserve"> along the [001] direction with fractional coordinates </w:t>
      </w:r>
      <w:proofErr w:type="spellStart"/>
      <w:r>
        <w:rPr>
          <w:rFonts w:ascii="Times New Roman" w:hAnsi="Times New Roman" w:cs="Times New Roman"/>
          <w:sz w:val="24"/>
          <w:szCs w:val="24"/>
        </w:rPr>
        <w:t>fz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=0.25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=0.75. In the considered </w:t>
      </w:r>
      <w:r w:rsidRPr="00140CAF">
        <w:rPr>
          <w:rFonts w:ascii="Times New Roman" w:hAnsi="Times New Roman" w:cs="Times New Roman"/>
          <w:sz w:val="24"/>
          <w:szCs w:val="24"/>
        </w:rPr>
        <w:t>SrFeO</w:t>
      </w:r>
      <w:r w:rsidRPr="00140CAF">
        <w:rPr>
          <w:rFonts w:ascii="Times New Roman" w:hAnsi="Times New Roman" w:cs="Times New Roman"/>
          <w:sz w:val="24"/>
          <w:szCs w:val="24"/>
          <w:vertAlign w:val="subscript"/>
        </w:rPr>
        <w:t>2.75</w:t>
      </w:r>
      <w:r w:rsidRPr="00140CAF">
        <w:rPr>
          <w:rFonts w:ascii="Times New Roman" w:hAnsi="Times New Roman" w:cs="Times New Roman"/>
          <w:sz w:val="24"/>
          <w:szCs w:val="24"/>
        </w:rPr>
        <w:t xml:space="preserve"> phase</w:t>
      </w:r>
      <w:r>
        <w:rPr>
          <w:rFonts w:ascii="Times New Roman" w:hAnsi="Times New Roman" w:cs="Times New Roman"/>
          <w:sz w:val="24"/>
          <w:szCs w:val="24"/>
        </w:rPr>
        <w:t>, one OVC plane has 100% of the vacant sites occupied (</w:t>
      </w:r>
      <w:proofErr w:type="spellStart"/>
      <w:r>
        <w:rPr>
          <w:rFonts w:ascii="Times New Roman" w:hAnsi="Times New Roman" w:cs="Times New Roman"/>
          <w:sz w:val="24"/>
          <w:szCs w:val="24"/>
        </w:rPr>
        <w:t>fz</w:t>
      </w:r>
      <w:proofErr w:type="spellEnd"/>
      <w:r>
        <w:rPr>
          <w:rFonts w:ascii="Times New Roman" w:hAnsi="Times New Roman" w:cs="Times New Roman"/>
          <w:sz w:val="24"/>
          <w:szCs w:val="24"/>
        </w:rPr>
        <w:t>=0.25) and the other OVC plane has no additional oxygens (</w:t>
      </w:r>
      <w:proofErr w:type="spellStart"/>
      <w:r>
        <w:rPr>
          <w:rFonts w:ascii="Times New Roman" w:hAnsi="Times New Roman" w:cs="Times New Roman"/>
          <w:sz w:val="24"/>
          <w:szCs w:val="24"/>
        </w:rPr>
        <w:t>fz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=0.75). </w:t>
      </w:r>
    </w:p>
    <w:p w14:paraId="407EB4F5" w14:textId="57F0E46F" w:rsidR="00E04611" w:rsidRDefault="00E04611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85076" w14:textId="55B3AC69" w:rsidR="00E04611" w:rsidRDefault="00E04611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A2769" w14:textId="79F6DD3A" w:rsidR="00E04611" w:rsidRDefault="00E04611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20477" w14:textId="12C20F97" w:rsidR="00E04611" w:rsidRDefault="00E04611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CDCD6" w14:textId="6910D46F" w:rsidR="00E04611" w:rsidRDefault="00E04611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B2863B" w14:textId="6CD47274" w:rsidR="00E04611" w:rsidRDefault="00E04611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7B0FF" w14:textId="4C8DECFE" w:rsidR="00E04611" w:rsidRDefault="00E04611" w:rsidP="003D54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DE0E8" w14:textId="77777777" w:rsidR="00E04611" w:rsidRPr="00E04611" w:rsidRDefault="00E04611" w:rsidP="00E04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611">
        <w:rPr>
          <w:rFonts w:ascii="Times New Roman" w:hAnsi="Times New Roman" w:cs="Times New Roman"/>
          <w:b/>
          <w:bCs/>
          <w:sz w:val="24"/>
          <w:szCs w:val="24"/>
        </w:rPr>
        <w:lastRenderedPageBreak/>
        <w:t>Captions for the in-situ captured movies</w:t>
      </w:r>
    </w:p>
    <w:p w14:paraId="7C1A2A1A" w14:textId="77777777" w:rsidR="00E04611" w:rsidRPr="00E04611" w:rsidRDefault="00E04611" w:rsidP="00E04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611">
        <w:rPr>
          <w:rFonts w:ascii="Times New Roman" w:hAnsi="Times New Roman" w:cs="Times New Roman"/>
          <w:b/>
          <w:bCs/>
          <w:sz w:val="24"/>
          <w:szCs w:val="24"/>
        </w:rPr>
        <w:t>Movie S1:</w:t>
      </w:r>
    </w:p>
    <w:p w14:paraId="067583DA" w14:textId="5E66E01F" w:rsidR="00E04611" w:rsidRP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  <w:r w:rsidRPr="00E04611">
        <w:rPr>
          <w:rFonts w:ascii="Times New Roman" w:hAnsi="Times New Roman" w:cs="Times New Roman"/>
          <w:sz w:val="24"/>
          <w:szCs w:val="24"/>
        </w:rPr>
        <w:t>In-situ atomic-scale observation of</w:t>
      </w:r>
      <w:r w:rsidR="000B2276" w:rsidRPr="000B227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B2276" w:rsidRPr="000B2276">
        <w:rPr>
          <w:rFonts w:ascii="Times New Roman" w:hAnsi="Times New Roman" w:cs="Times New Roman"/>
          <w:sz w:val="24"/>
          <w:szCs w:val="24"/>
        </w:rPr>
        <w:t>dynamical phase transition processes</w:t>
      </w:r>
      <w:r w:rsidR="000B2276">
        <w:rPr>
          <w:rFonts w:ascii="Times New Roman" w:hAnsi="Times New Roman" w:cs="Times New Roman"/>
          <w:sz w:val="24"/>
          <w:szCs w:val="24"/>
        </w:rPr>
        <w:t xml:space="preserve"> in </w:t>
      </w:r>
      <w:r w:rsidR="000B2276" w:rsidRPr="000B2276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="000B2276">
        <w:rPr>
          <w:rFonts w:ascii="Times New Roman" w:hAnsi="Times New Roman" w:cs="Times New Roman"/>
          <w:sz w:val="24"/>
          <w:szCs w:val="24"/>
        </w:rPr>
        <w:t xml:space="preserve">-SFO/STO </w:t>
      </w:r>
      <w:r w:rsidR="000B2276" w:rsidRPr="000B2276">
        <w:rPr>
          <w:rFonts w:ascii="Times New Roman" w:hAnsi="Times New Roman" w:cs="Times New Roman"/>
          <w:bCs/>
          <w:sz w:val="24"/>
          <w:szCs w:val="24"/>
        </w:rPr>
        <w:t>under</w:t>
      </w:r>
      <w:r w:rsidR="000B2276" w:rsidRPr="000B227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7" w:name="OLE_LINK6"/>
      <w:r w:rsidR="008A50E0" w:rsidRPr="008A50E0">
        <w:rPr>
          <w:rFonts w:ascii="Times New Roman" w:hAnsi="Times New Roman" w:cs="Times New Roman"/>
          <w:bCs/>
          <w:sz w:val="24"/>
          <w:szCs w:val="24"/>
        </w:rPr>
        <w:t>simultaneous</w:t>
      </w:r>
      <w:r w:rsidR="008A50E0">
        <w:rPr>
          <w:rFonts w:ascii="Times New Roman" w:hAnsi="Times New Roman" w:cs="Times New Roman"/>
          <w:bCs/>
          <w:sz w:val="24"/>
          <w:szCs w:val="24"/>
        </w:rPr>
        <w:t>ly applied</w:t>
      </w:r>
      <w:r w:rsidR="008A50E0" w:rsidRPr="008A50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2276" w:rsidRPr="000B2276">
        <w:rPr>
          <w:rFonts w:ascii="Times New Roman" w:hAnsi="Times New Roman" w:cs="Times New Roman"/>
          <w:sz w:val="24"/>
          <w:szCs w:val="24"/>
        </w:rPr>
        <w:t>300</w:t>
      </w:r>
      <w:bookmarkStart w:id="8" w:name="_Hlk81764629"/>
      <w:r w:rsidR="000B2276" w:rsidRPr="000B2276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="000B2276" w:rsidRPr="000B2276">
        <w:rPr>
          <w:rFonts w:ascii="Times New Roman" w:hAnsi="Times New Roman" w:cs="Times New Roman"/>
          <w:sz w:val="24"/>
          <w:szCs w:val="24"/>
          <w:lang w:val="en-GB"/>
        </w:rPr>
        <w:t>C</w:t>
      </w:r>
      <w:bookmarkEnd w:id="8"/>
      <w:r w:rsidR="000B2276" w:rsidRPr="000B2276">
        <w:rPr>
          <w:rFonts w:ascii="Times New Roman" w:hAnsi="Times New Roman" w:cs="Times New Roman"/>
          <w:sz w:val="24"/>
          <w:szCs w:val="24"/>
        </w:rPr>
        <w:t xml:space="preserve"> sample heating</w:t>
      </w:r>
      <w:r w:rsidR="000B2276">
        <w:rPr>
          <w:rFonts w:ascii="Times New Roman" w:hAnsi="Times New Roman" w:cs="Times New Roman"/>
          <w:sz w:val="24"/>
          <w:szCs w:val="24"/>
        </w:rPr>
        <w:t xml:space="preserve"> and electron beam </w:t>
      </w:r>
      <w:r w:rsidR="00F567B4">
        <w:rPr>
          <w:rFonts w:ascii="Times New Roman" w:hAnsi="Times New Roman" w:cs="Times New Roman"/>
          <w:bCs/>
          <w:sz w:val="24"/>
          <w:szCs w:val="24"/>
        </w:rPr>
        <w:t>illumination</w:t>
      </w:r>
      <w:bookmarkEnd w:id="7"/>
      <w:r w:rsidRPr="00E04611">
        <w:rPr>
          <w:rFonts w:ascii="Times New Roman" w:hAnsi="Times New Roman" w:cs="Times New Roman"/>
          <w:sz w:val="24"/>
          <w:szCs w:val="24"/>
        </w:rPr>
        <w:t>. The video</w:t>
      </w:r>
      <w:r w:rsidR="000B2276">
        <w:rPr>
          <w:rFonts w:ascii="Times New Roman" w:hAnsi="Times New Roman" w:cs="Times New Roman"/>
          <w:sz w:val="24"/>
          <w:szCs w:val="24"/>
        </w:rPr>
        <w:t xml:space="preserve"> </w:t>
      </w:r>
      <w:r w:rsidRPr="00E04611">
        <w:rPr>
          <w:rFonts w:ascii="Times New Roman" w:hAnsi="Times New Roman" w:cs="Times New Roman"/>
          <w:sz w:val="24"/>
          <w:szCs w:val="24"/>
        </w:rPr>
        <w:t xml:space="preserve">is </w:t>
      </w:r>
      <w:r w:rsidR="008A50E0">
        <w:rPr>
          <w:rFonts w:ascii="Times New Roman" w:hAnsi="Times New Roman" w:cs="Times New Roman"/>
          <w:sz w:val="24"/>
          <w:szCs w:val="24"/>
        </w:rPr>
        <w:t xml:space="preserve">accelerated by the factor of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04611">
        <w:rPr>
          <w:rFonts w:ascii="Times New Roman" w:hAnsi="Times New Roman" w:cs="Times New Roman"/>
          <w:sz w:val="24"/>
          <w:szCs w:val="24"/>
        </w:rPr>
        <w:t xml:space="preserve"> </w:t>
      </w:r>
      <w:r w:rsidR="008A50E0">
        <w:rPr>
          <w:rFonts w:ascii="Times New Roman" w:hAnsi="Times New Roman" w:cs="Times New Roman"/>
          <w:sz w:val="24"/>
          <w:szCs w:val="24"/>
        </w:rPr>
        <w:t xml:space="preserve">relative to the </w:t>
      </w:r>
      <w:r w:rsidR="00DF2CE0">
        <w:rPr>
          <w:rFonts w:ascii="Times New Roman" w:hAnsi="Times New Roman" w:cs="Times New Roman"/>
          <w:sz w:val="24"/>
          <w:szCs w:val="24"/>
        </w:rPr>
        <w:t>a</w:t>
      </w:r>
      <w:r w:rsidRPr="00E04611">
        <w:rPr>
          <w:rFonts w:ascii="Times New Roman" w:hAnsi="Times New Roman" w:cs="Times New Roman"/>
          <w:sz w:val="24"/>
          <w:szCs w:val="24"/>
        </w:rPr>
        <w:t>ctual time.</w:t>
      </w:r>
    </w:p>
    <w:p w14:paraId="655004E1" w14:textId="77777777" w:rsidR="00E04611" w:rsidRPr="00E04611" w:rsidRDefault="00E04611" w:rsidP="00E04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611">
        <w:rPr>
          <w:rFonts w:ascii="Times New Roman" w:hAnsi="Times New Roman" w:cs="Times New Roman"/>
          <w:b/>
          <w:bCs/>
          <w:sz w:val="24"/>
          <w:szCs w:val="24"/>
        </w:rPr>
        <w:t>Movie S2:</w:t>
      </w:r>
    </w:p>
    <w:p w14:paraId="032664BB" w14:textId="25D7A8D1" w:rsidR="00E04611" w:rsidRP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  <w:r w:rsidRPr="00E04611">
        <w:rPr>
          <w:rFonts w:ascii="Times New Roman" w:hAnsi="Times New Roman" w:cs="Times New Roman"/>
          <w:sz w:val="24"/>
          <w:szCs w:val="24"/>
        </w:rPr>
        <w:t>In-situ atomic-scale observation of</w:t>
      </w:r>
      <w:r w:rsidR="000B2276">
        <w:rPr>
          <w:rFonts w:ascii="Times New Roman" w:hAnsi="Times New Roman" w:cs="Times New Roman"/>
          <w:sz w:val="24"/>
          <w:szCs w:val="24"/>
        </w:rPr>
        <w:t xml:space="preserve"> nucleation and </w:t>
      </w:r>
      <w:r w:rsidR="000B2276" w:rsidRPr="000B2276">
        <w:rPr>
          <w:rFonts w:ascii="Times New Roman" w:hAnsi="Times New Roman" w:cs="Times New Roman"/>
          <w:sz w:val="24"/>
          <w:szCs w:val="24"/>
        </w:rPr>
        <w:t>phase transition</w:t>
      </w:r>
      <w:r w:rsidR="000B2276">
        <w:rPr>
          <w:rFonts w:ascii="Times New Roman" w:hAnsi="Times New Roman" w:cs="Times New Roman"/>
          <w:sz w:val="24"/>
          <w:szCs w:val="24"/>
        </w:rPr>
        <w:t xml:space="preserve"> </w:t>
      </w:r>
      <w:r w:rsidR="000B2276" w:rsidRPr="000B2276">
        <w:rPr>
          <w:rFonts w:ascii="Times New Roman" w:hAnsi="Times New Roman" w:cs="Times New Roman"/>
          <w:sz w:val="24"/>
          <w:szCs w:val="24"/>
        </w:rPr>
        <w:t>processes</w:t>
      </w:r>
      <w:r w:rsidR="000B2276">
        <w:rPr>
          <w:rFonts w:ascii="Times New Roman" w:hAnsi="Times New Roman" w:cs="Times New Roman"/>
          <w:sz w:val="24"/>
          <w:szCs w:val="24"/>
        </w:rPr>
        <w:t xml:space="preserve"> in </w:t>
      </w:r>
      <w:r w:rsidR="000B2276" w:rsidRPr="000B2276">
        <w:rPr>
          <w:rFonts w:ascii="Times New Roman" w:hAnsi="Times New Roman" w:cs="Times New Roman"/>
          <w:i/>
          <w:iCs/>
          <w:sz w:val="24"/>
          <w:szCs w:val="24"/>
        </w:rPr>
        <w:t>BM</w:t>
      </w:r>
      <w:r w:rsidR="000B2276">
        <w:rPr>
          <w:rFonts w:ascii="Times New Roman" w:hAnsi="Times New Roman" w:cs="Times New Roman"/>
          <w:sz w:val="24"/>
          <w:szCs w:val="24"/>
        </w:rPr>
        <w:t>-SFO/STO</w:t>
      </w:r>
      <w:r w:rsidR="000B2276" w:rsidRPr="000B2276">
        <w:rPr>
          <w:rFonts w:ascii="Times New Roman" w:hAnsi="Times New Roman" w:cs="Times New Roman"/>
          <w:sz w:val="24"/>
          <w:szCs w:val="24"/>
        </w:rPr>
        <w:t xml:space="preserve"> </w:t>
      </w:r>
      <w:r w:rsidR="000B2276" w:rsidRPr="000B2276">
        <w:rPr>
          <w:rFonts w:ascii="Times New Roman" w:hAnsi="Times New Roman" w:cs="Times New Roman"/>
          <w:bCs/>
          <w:sz w:val="24"/>
          <w:szCs w:val="24"/>
        </w:rPr>
        <w:t>under</w:t>
      </w:r>
      <w:r w:rsidR="000B2276" w:rsidRPr="000B2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0E0" w:rsidRPr="008A50E0">
        <w:rPr>
          <w:rFonts w:ascii="Times New Roman" w:hAnsi="Times New Roman" w:cs="Times New Roman"/>
          <w:bCs/>
          <w:sz w:val="24"/>
          <w:szCs w:val="24"/>
        </w:rPr>
        <w:t>simultaneous</w:t>
      </w:r>
      <w:r w:rsidR="008A50E0">
        <w:rPr>
          <w:rFonts w:ascii="Times New Roman" w:hAnsi="Times New Roman" w:cs="Times New Roman"/>
          <w:bCs/>
          <w:sz w:val="24"/>
          <w:szCs w:val="24"/>
        </w:rPr>
        <w:t>ly applied</w:t>
      </w:r>
      <w:r w:rsidR="008A50E0" w:rsidRPr="008A50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2276">
        <w:rPr>
          <w:rFonts w:ascii="Times New Roman" w:hAnsi="Times New Roman" w:cs="Times New Roman"/>
          <w:sz w:val="24"/>
          <w:szCs w:val="24"/>
        </w:rPr>
        <w:t>2</w:t>
      </w:r>
      <w:r w:rsidR="000B2276" w:rsidRPr="000B2276">
        <w:rPr>
          <w:rFonts w:ascii="Times New Roman" w:hAnsi="Times New Roman" w:cs="Times New Roman"/>
          <w:sz w:val="24"/>
          <w:szCs w:val="24"/>
        </w:rPr>
        <w:t>00</w:t>
      </w:r>
      <w:r w:rsidR="000B2276" w:rsidRPr="000B2276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="000B2276" w:rsidRPr="000B2276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0B2276" w:rsidRPr="000B2276">
        <w:rPr>
          <w:rFonts w:ascii="Times New Roman" w:hAnsi="Times New Roman" w:cs="Times New Roman"/>
          <w:sz w:val="24"/>
          <w:szCs w:val="24"/>
        </w:rPr>
        <w:t xml:space="preserve"> sample heating</w:t>
      </w:r>
      <w:r w:rsidR="000B2276">
        <w:rPr>
          <w:rFonts w:ascii="Times New Roman" w:hAnsi="Times New Roman" w:cs="Times New Roman"/>
          <w:sz w:val="24"/>
          <w:szCs w:val="24"/>
        </w:rPr>
        <w:t xml:space="preserve"> and electron beam </w:t>
      </w:r>
      <w:r w:rsidR="00F567B4">
        <w:rPr>
          <w:rFonts w:ascii="Times New Roman" w:hAnsi="Times New Roman" w:cs="Times New Roman"/>
          <w:bCs/>
          <w:sz w:val="24"/>
          <w:szCs w:val="24"/>
        </w:rPr>
        <w:t>illumination</w:t>
      </w:r>
      <w:r w:rsidR="000B2276" w:rsidRPr="00E04611">
        <w:rPr>
          <w:rFonts w:ascii="Times New Roman" w:hAnsi="Times New Roman" w:cs="Times New Roman"/>
          <w:sz w:val="24"/>
          <w:szCs w:val="24"/>
        </w:rPr>
        <w:t>.</w:t>
      </w:r>
      <w:r w:rsidRPr="00E04611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OLE_LINK4"/>
      <w:r w:rsidRPr="00E04611">
        <w:rPr>
          <w:rFonts w:ascii="Times New Roman" w:hAnsi="Times New Roman" w:cs="Times New Roman"/>
          <w:sz w:val="24"/>
          <w:szCs w:val="24"/>
        </w:rPr>
        <w:t>The video is 1</w:t>
      </w:r>
      <w:r w:rsidR="000B2276">
        <w:rPr>
          <w:rFonts w:ascii="Times New Roman" w:hAnsi="Times New Roman" w:cs="Times New Roman"/>
          <w:sz w:val="24"/>
          <w:szCs w:val="24"/>
        </w:rPr>
        <w:t>5</w:t>
      </w:r>
      <w:r w:rsidRPr="00E04611">
        <w:rPr>
          <w:rFonts w:ascii="Times New Roman" w:hAnsi="Times New Roman" w:cs="Times New Roman"/>
          <w:sz w:val="24"/>
          <w:szCs w:val="24"/>
        </w:rPr>
        <w:t xml:space="preserve"> times faster than actual time.</w:t>
      </w:r>
    </w:p>
    <w:bookmarkEnd w:id="9"/>
    <w:p w14:paraId="72F3011E" w14:textId="77777777" w:rsidR="00E04611" w:rsidRPr="00E04611" w:rsidRDefault="00E04611" w:rsidP="00E04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611">
        <w:rPr>
          <w:rFonts w:ascii="Times New Roman" w:hAnsi="Times New Roman" w:cs="Times New Roman"/>
          <w:b/>
          <w:bCs/>
          <w:sz w:val="24"/>
          <w:szCs w:val="24"/>
        </w:rPr>
        <w:t>Movie S3:</w:t>
      </w:r>
    </w:p>
    <w:p w14:paraId="70CBDA52" w14:textId="78D73756" w:rsidR="00E04611" w:rsidRPr="00E04611" w:rsidRDefault="000B2276" w:rsidP="00E04611">
      <w:pPr>
        <w:jc w:val="both"/>
        <w:rPr>
          <w:rFonts w:ascii="Times New Roman" w:hAnsi="Times New Roman" w:cs="Times New Roman"/>
          <w:sz w:val="24"/>
          <w:szCs w:val="24"/>
        </w:rPr>
      </w:pPr>
      <w:r w:rsidRPr="00E04611">
        <w:rPr>
          <w:rFonts w:ascii="Times New Roman" w:hAnsi="Times New Roman" w:cs="Times New Roman"/>
          <w:sz w:val="24"/>
          <w:szCs w:val="24"/>
        </w:rPr>
        <w:t>In-situ observation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276">
        <w:rPr>
          <w:rFonts w:ascii="Times New Roman" w:hAnsi="Times New Roman" w:cs="Times New Roman"/>
          <w:sz w:val="24"/>
          <w:szCs w:val="24"/>
        </w:rPr>
        <w:t>phase transition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276">
        <w:rPr>
          <w:rFonts w:ascii="Times New Roman" w:hAnsi="Times New Roman" w:cs="Times New Roman"/>
          <w:sz w:val="24"/>
          <w:szCs w:val="24"/>
        </w:rPr>
        <w:t>processes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0B2276">
        <w:rPr>
          <w:rFonts w:ascii="Times New Roman" w:hAnsi="Times New Roman" w:cs="Times New Roman"/>
          <w:i/>
          <w:iCs/>
          <w:sz w:val="24"/>
          <w:szCs w:val="24"/>
        </w:rPr>
        <w:t>BM</w:t>
      </w:r>
      <w:r>
        <w:rPr>
          <w:rFonts w:ascii="Times New Roman" w:hAnsi="Times New Roman" w:cs="Times New Roman"/>
          <w:sz w:val="24"/>
          <w:szCs w:val="24"/>
        </w:rPr>
        <w:t>-SFO/LSAT</w:t>
      </w:r>
      <w:r w:rsidRPr="000B2276">
        <w:rPr>
          <w:rFonts w:ascii="Times New Roman" w:hAnsi="Times New Roman" w:cs="Times New Roman"/>
          <w:sz w:val="24"/>
          <w:szCs w:val="24"/>
        </w:rPr>
        <w:t xml:space="preserve"> </w:t>
      </w:r>
      <w:r w:rsidRPr="000B2276">
        <w:rPr>
          <w:rFonts w:ascii="Times New Roman" w:hAnsi="Times New Roman" w:cs="Times New Roman"/>
          <w:bCs/>
          <w:sz w:val="24"/>
          <w:szCs w:val="24"/>
        </w:rPr>
        <w:t>under</w:t>
      </w:r>
      <w:r w:rsidRPr="000B2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0E0" w:rsidRPr="008A50E0">
        <w:rPr>
          <w:rFonts w:ascii="Times New Roman" w:hAnsi="Times New Roman" w:cs="Times New Roman"/>
          <w:bCs/>
          <w:sz w:val="24"/>
          <w:szCs w:val="24"/>
        </w:rPr>
        <w:t>simultaneous</w:t>
      </w:r>
      <w:r w:rsidR="008A50E0">
        <w:rPr>
          <w:rFonts w:ascii="Times New Roman" w:hAnsi="Times New Roman" w:cs="Times New Roman"/>
          <w:bCs/>
          <w:sz w:val="24"/>
          <w:szCs w:val="24"/>
        </w:rPr>
        <w:t>ly applied</w:t>
      </w:r>
      <w:r w:rsidR="008A50E0" w:rsidRPr="008A50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B2276">
        <w:rPr>
          <w:rFonts w:ascii="Times New Roman" w:hAnsi="Times New Roman" w:cs="Times New Roman"/>
          <w:sz w:val="24"/>
          <w:szCs w:val="24"/>
        </w:rPr>
        <w:t>00</w:t>
      </w:r>
      <w:r w:rsidRPr="000B2276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Pr="000B2276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0B2276">
        <w:rPr>
          <w:rFonts w:ascii="Times New Roman" w:hAnsi="Times New Roman" w:cs="Times New Roman"/>
          <w:sz w:val="24"/>
          <w:szCs w:val="24"/>
        </w:rPr>
        <w:t xml:space="preserve"> sample heating</w:t>
      </w:r>
      <w:r>
        <w:rPr>
          <w:rFonts w:ascii="Times New Roman" w:hAnsi="Times New Roman" w:cs="Times New Roman"/>
          <w:sz w:val="24"/>
          <w:szCs w:val="24"/>
        </w:rPr>
        <w:t xml:space="preserve"> and electron beam </w:t>
      </w:r>
      <w:r w:rsidR="00F567B4">
        <w:rPr>
          <w:rFonts w:ascii="Times New Roman" w:hAnsi="Times New Roman" w:cs="Times New Roman"/>
          <w:bCs/>
          <w:sz w:val="24"/>
          <w:szCs w:val="24"/>
        </w:rPr>
        <w:t>illumination</w:t>
      </w:r>
      <w:r w:rsidRPr="00E04611">
        <w:rPr>
          <w:rFonts w:ascii="Times New Roman" w:hAnsi="Times New Roman" w:cs="Times New Roman"/>
          <w:sz w:val="24"/>
          <w:szCs w:val="24"/>
        </w:rPr>
        <w:t>.</w:t>
      </w:r>
      <w:r w:rsidR="00E04611" w:rsidRPr="00E04611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611" w:rsidRPr="00E04611">
        <w:rPr>
          <w:rFonts w:ascii="Times New Roman" w:hAnsi="Times New Roman" w:cs="Times New Roman"/>
          <w:sz w:val="24"/>
          <w:szCs w:val="24"/>
        </w:rPr>
        <w:t xml:space="preserve">video is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04611" w:rsidRPr="00E04611">
        <w:rPr>
          <w:rFonts w:ascii="Times New Roman" w:hAnsi="Times New Roman" w:cs="Times New Roman"/>
          <w:sz w:val="24"/>
          <w:szCs w:val="24"/>
        </w:rPr>
        <w:t xml:space="preserve"> times faster than actual time.</w:t>
      </w:r>
    </w:p>
    <w:p w14:paraId="57837DA4" w14:textId="77777777" w:rsidR="00E04611" w:rsidRPr="00E04611" w:rsidRDefault="00E04611" w:rsidP="00E04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611">
        <w:rPr>
          <w:rFonts w:ascii="Times New Roman" w:hAnsi="Times New Roman" w:cs="Times New Roman"/>
          <w:b/>
          <w:bCs/>
          <w:sz w:val="24"/>
          <w:szCs w:val="24"/>
        </w:rPr>
        <w:t>Movie S4:</w:t>
      </w:r>
    </w:p>
    <w:p w14:paraId="0EABC467" w14:textId="22E6E4DC" w:rsidR="000B2276" w:rsidRPr="00E04611" w:rsidRDefault="000B2276" w:rsidP="000B2276">
      <w:pPr>
        <w:jc w:val="both"/>
        <w:rPr>
          <w:rFonts w:ascii="Times New Roman" w:hAnsi="Times New Roman" w:cs="Times New Roman"/>
          <w:sz w:val="24"/>
          <w:szCs w:val="24"/>
        </w:rPr>
      </w:pPr>
      <w:r w:rsidRPr="00E04611">
        <w:rPr>
          <w:rFonts w:ascii="Times New Roman" w:hAnsi="Times New Roman" w:cs="Times New Roman"/>
          <w:sz w:val="24"/>
          <w:szCs w:val="24"/>
        </w:rPr>
        <w:t>In-situ observation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276">
        <w:rPr>
          <w:rFonts w:ascii="Times New Roman" w:hAnsi="Times New Roman" w:cs="Times New Roman"/>
          <w:sz w:val="24"/>
          <w:szCs w:val="24"/>
        </w:rPr>
        <w:t>phase transition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276">
        <w:rPr>
          <w:rFonts w:ascii="Times New Roman" w:hAnsi="Times New Roman" w:cs="Times New Roman"/>
          <w:sz w:val="24"/>
          <w:szCs w:val="24"/>
        </w:rPr>
        <w:t>processes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0B2276">
        <w:rPr>
          <w:rFonts w:ascii="Times New Roman" w:hAnsi="Times New Roman" w:cs="Times New Roman"/>
          <w:i/>
          <w:iCs/>
          <w:sz w:val="24"/>
          <w:szCs w:val="24"/>
        </w:rPr>
        <w:t>BM</w:t>
      </w:r>
      <w:r>
        <w:rPr>
          <w:rFonts w:ascii="Times New Roman" w:hAnsi="Times New Roman" w:cs="Times New Roman"/>
          <w:sz w:val="24"/>
          <w:szCs w:val="24"/>
        </w:rPr>
        <w:t>-SFO/LSAT</w:t>
      </w:r>
      <w:r w:rsidRPr="000B2276">
        <w:rPr>
          <w:rFonts w:ascii="Times New Roman" w:hAnsi="Times New Roman" w:cs="Times New Roman"/>
          <w:sz w:val="24"/>
          <w:szCs w:val="24"/>
        </w:rPr>
        <w:t xml:space="preserve"> </w:t>
      </w:r>
      <w:r w:rsidRPr="000B2276">
        <w:rPr>
          <w:rFonts w:ascii="Times New Roman" w:hAnsi="Times New Roman" w:cs="Times New Roman"/>
          <w:bCs/>
          <w:sz w:val="24"/>
          <w:szCs w:val="24"/>
        </w:rPr>
        <w:t>under</w:t>
      </w:r>
      <w:r w:rsidRPr="000B2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0E0" w:rsidRPr="008A50E0">
        <w:rPr>
          <w:rFonts w:ascii="Times New Roman" w:hAnsi="Times New Roman" w:cs="Times New Roman"/>
          <w:bCs/>
          <w:sz w:val="24"/>
          <w:szCs w:val="24"/>
        </w:rPr>
        <w:t>simultaneous</w:t>
      </w:r>
      <w:r w:rsidR="008A50E0">
        <w:rPr>
          <w:rFonts w:ascii="Times New Roman" w:hAnsi="Times New Roman" w:cs="Times New Roman"/>
          <w:bCs/>
          <w:sz w:val="24"/>
          <w:szCs w:val="24"/>
        </w:rPr>
        <w:t>ly applied</w:t>
      </w:r>
      <w:r w:rsidR="008A50E0" w:rsidRPr="008A50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B2276">
        <w:rPr>
          <w:rFonts w:ascii="Times New Roman" w:hAnsi="Times New Roman" w:cs="Times New Roman"/>
          <w:sz w:val="24"/>
          <w:szCs w:val="24"/>
        </w:rPr>
        <w:t>00</w:t>
      </w:r>
      <w:r w:rsidRPr="000B2276">
        <w:rPr>
          <w:rFonts w:ascii="Times New Roman" w:hAnsi="Times New Roman" w:cs="Times New Roman"/>
          <w:sz w:val="24"/>
          <w:szCs w:val="24"/>
          <w:lang w:val="en-GB"/>
        </w:rPr>
        <w:sym w:font="Symbol" w:char="F0B0"/>
      </w:r>
      <w:r w:rsidRPr="000B2276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0B2276">
        <w:rPr>
          <w:rFonts w:ascii="Times New Roman" w:hAnsi="Times New Roman" w:cs="Times New Roman"/>
          <w:sz w:val="24"/>
          <w:szCs w:val="24"/>
        </w:rPr>
        <w:t xml:space="preserve"> sample heating</w:t>
      </w:r>
      <w:r>
        <w:rPr>
          <w:rFonts w:ascii="Times New Roman" w:hAnsi="Times New Roman" w:cs="Times New Roman"/>
          <w:sz w:val="24"/>
          <w:szCs w:val="24"/>
        </w:rPr>
        <w:t xml:space="preserve"> and electron beam </w:t>
      </w:r>
      <w:r w:rsidR="00F567B4">
        <w:rPr>
          <w:rFonts w:ascii="Times New Roman" w:hAnsi="Times New Roman" w:cs="Times New Roman"/>
          <w:bCs/>
          <w:sz w:val="24"/>
          <w:szCs w:val="24"/>
        </w:rPr>
        <w:t>illumination</w:t>
      </w:r>
      <w:r w:rsidRPr="00E04611">
        <w:rPr>
          <w:rFonts w:ascii="Times New Roman" w:hAnsi="Times New Roman" w:cs="Times New Roman"/>
          <w:sz w:val="24"/>
          <w:szCs w:val="24"/>
        </w:rPr>
        <w:t>.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611">
        <w:rPr>
          <w:rFonts w:ascii="Times New Roman" w:hAnsi="Times New Roman" w:cs="Times New Roman"/>
          <w:sz w:val="24"/>
          <w:szCs w:val="24"/>
        </w:rPr>
        <w:t xml:space="preserve">video is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04611">
        <w:rPr>
          <w:rFonts w:ascii="Times New Roman" w:hAnsi="Times New Roman" w:cs="Times New Roman"/>
          <w:sz w:val="24"/>
          <w:szCs w:val="24"/>
        </w:rPr>
        <w:t xml:space="preserve"> times faster than actual time.</w:t>
      </w:r>
    </w:p>
    <w:p w14:paraId="7577F291" w14:textId="15A19A64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ACAF96" w14:textId="42D915B6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22C9A6" w14:textId="5A9EB9AC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45E98F" w14:textId="131DBFE9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580085" w14:textId="0618D4F9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F023E" w14:textId="31F5B753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6CAD7" w14:textId="602062DC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D7A12" w14:textId="49C0F0CF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E32119" w14:textId="69798523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F56D5F" w14:textId="6371D7A9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B5BDE" w14:textId="2EB01596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8EF57" w14:textId="074299E7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6D65C" w14:textId="042A5E0B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67E92" w14:textId="77777777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6E8D62" w14:textId="7532DE76" w:rsidR="00E04611" w:rsidRDefault="00E04611" w:rsidP="00E04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8D4A5B" w14:textId="7B034B4E" w:rsidR="00E04611" w:rsidRPr="00E04611" w:rsidRDefault="00E04611" w:rsidP="00E04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61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7AA83B88" w14:textId="22590E1E" w:rsidR="00FF0E01" w:rsidRPr="00FF0E01" w:rsidRDefault="007D441F" w:rsidP="00755BA5">
      <w:pPr>
        <w:pStyle w:val="EndNoteBibliography"/>
        <w:spacing w:after="0"/>
        <w:ind w:left="720" w:hanging="720"/>
        <w:jc w:val="both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5646FB5" w14:textId="13EC5579" w:rsidR="00FF0E01" w:rsidRPr="00755BA5" w:rsidRDefault="00755BA5" w:rsidP="00755BA5">
      <w:pPr>
        <w:pStyle w:val="EndNoteBibliography"/>
        <w:spacing w:after="0" w:line="300" w:lineRule="auto"/>
        <w:ind w:left="288" w:hanging="288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</w:rPr>
        <w:t>1</w:t>
      </w:r>
      <w:r w:rsidR="00FF0E01" w:rsidRPr="00755BA5">
        <w:rPr>
          <w:rFonts w:ascii="Times New Roman" w:hAnsi="Times New Roman" w:cs="Times New Roman"/>
          <w:sz w:val="24"/>
          <w:szCs w:val="24"/>
        </w:rPr>
        <w:tab/>
        <w:t xml:space="preserve">Wang, L., Yang, Z. Z., Bowden, M. E. &amp; Du, Y. G. Brownmillerite phase formation and evolution in epitaxial strontium ferrite heterostructures. 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>Appl</w:t>
      </w:r>
      <w:r w:rsidR="006C5BB3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Phys</w:t>
      </w:r>
      <w:r w:rsidR="006C5BB3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Lett</w:t>
      </w:r>
      <w:r w:rsidR="006C5BB3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</w:t>
      </w:r>
      <w:r w:rsidR="00FF0E01" w:rsidRPr="00755BA5">
        <w:rPr>
          <w:rFonts w:ascii="Times New Roman" w:hAnsi="Times New Roman" w:cs="Times New Roman"/>
          <w:b/>
          <w:sz w:val="24"/>
          <w:szCs w:val="24"/>
        </w:rPr>
        <w:t>114</w:t>
      </w:r>
      <w:r w:rsidR="00FF0E01" w:rsidRPr="00755BA5">
        <w:rPr>
          <w:rFonts w:ascii="Times New Roman" w:hAnsi="Times New Roman" w:cs="Times New Roman"/>
          <w:sz w:val="24"/>
          <w:szCs w:val="24"/>
        </w:rPr>
        <w:t>, 231602 (2019).</w:t>
      </w:r>
    </w:p>
    <w:p w14:paraId="00A51031" w14:textId="0106C5EC" w:rsidR="00FF0E01" w:rsidRPr="00755BA5" w:rsidRDefault="00755BA5" w:rsidP="00755BA5">
      <w:pPr>
        <w:pStyle w:val="EndNoteBibliography"/>
        <w:spacing w:after="0" w:line="300" w:lineRule="auto"/>
        <w:ind w:left="288" w:hanging="288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</w:rPr>
        <w:t>2</w:t>
      </w:r>
      <w:r w:rsidR="00FF0E01" w:rsidRPr="00755BA5">
        <w:rPr>
          <w:rFonts w:ascii="Times New Roman" w:hAnsi="Times New Roman" w:cs="Times New Roman"/>
          <w:sz w:val="24"/>
          <w:szCs w:val="24"/>
        </w:rPr>
        <w:tab/>
        <w:t>Yao, L.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Electron-beam-induced Perovskite-Brownmillerite-Perovskite structural phase transitions in epitaxial La</w:t>
      </w:r>
      <w:r w:rsidR="00FF0E01" w:rsidRPr="00755BA5">
        <w:rPr>
          <w:rFonts w:ascii="Times New Roman" w:hAnsi="Times New Roman" w:cs="Times New Roman"/>
          <w:sz w:val="24"/>
          <w:szCs w:val="24"/>
          <w:vertAlign w:val="subscript"/>
        </w:rPr>
        <w:t>2/3</w:t>
      </w:r>
      <w:r w:rsidR="00FF0E01" w:rsidRPr="00755BA5">
        <w:rPr>
          <w:rFonts w:ascii="Times New Roman" w:hAnsi="Times New Roman" w:cs="Times New Roman"/>
          <w:sz w:val="24"/>
          <w:szCs w:val="24"/>
        </w:rPr>
        <w:t>Sr</w:t>
      </w:r>
      <w:r w:rsidR="00FF0E01" w:rsidRPr="00755BA5">
        <w:rPr>
          <w:rFonts w:ascii="Times New Roman" w:hAnsi="Times New Roman" w:cs="Times New Roman"/>
          <w:sz w:val="24"/>
          <w:szCs w:val="24"/>
          <w:vertAlign w:val="subscript"/>
        </w:rPr>
        <w:t>1/3</w:t>
      </w:r>
      <w:r w:rsidR="00FF0E01" w:rsidRPr="00755BA5">
        <w:rPr>
          <w:rFonts w:ascii="Times New Roman" w:hAnsi="Times New Roman" w:cs="Times New Roman"/>
          <w:sz w:val="24"/>
          <w:szCs w:val="24"/>
        </w:rPr>
        <w:t>MnO</w:t>
      </w:r>
      <w:r w:rsidR="00FF0E01" w:rsidRPr="00755B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films. 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>Adv</w:t>
      </w:r>
      <w:r w:rsidR="009108DE" w:rsidRPr="00755BA5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Mater</w:t>
      </w:r>
      <w:r w:rsidR="009108DE" w:rsidRPr="00755BA5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</w:t>
      </w:r>
      <w:r w:rsidR="00FF0E01" w:rsidRPr="00755BA5">
        <w:rPr>
          <w:rFonts w:ascii="Times New Roman" w:hAnsi="Times New Roman" w:cs="Times New Roman"/>
          <w:b/>
          <w:sz w:val="24"/>
          <w:szCs w:val="24"/>
        </w:rPr>
        <w:t>26</w:t>
      </w:r>
      <w:r w:rsidR="00FF0E01" w:rsidRPr="00755BA5">
        <w:rPr>
          <w:rFonts w:ascii="Times New Roman" w:hAnsi="Times New Roman" w:cs="Times New Roman"/>
          <w:sz w:val="24"/>
          <w:szCs w:val="24"/>
        </w:rPr>
        <w:t>, 2789-2793 (2014).</w:t>
      </w:r>
    </w:p>
    <w:p w14:paraId="554CF187" w14:textId="69F39B9D" w:rsidR="00FF0E01" w:rsidRPr="00755BA5" w:rsidRDefault="00755BA5" w:rsidP="00755BA5">
      <w:pPr>
        <w:pStyle w:val="EndNoteBibliography"/>
        <w:spacing w:after="0" w:line="300" w:lineRule="auto"/>
        <w:ind w:left="288" w:hanging="288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</w:rPr>
        <w:t>3</w:t>
      </w:r>
      <w:r w:rsidR="00FF0E01" w:rsidRPr="00755BA5">
        <w:rPr>
          <w:rFonts w:ascii="Times New Roman" w:hAnsi="Times New Roman" w:cs="Times New Roman"/>
          <w:sz w:val="24"/>
          <w:szCs w:val="24"/>
        </w:rPr>
        <w:tab/>
        <w:t>Jang, J. H.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In Situ Observation of Oxygen Vacancy Dynamics and Ordering in the Epitaxial LaCoO</w:t>
      </w:r>
      <w:r w:rsidR="00FF0E01" w:rsidRPr="00AD00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System. 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>ACS Nano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</w:t>
      </w:r>
      <w:r w:rsidR="00FF0E01" w:rsidRPr="00755BA5">
        <w:rPr>
          <w:rFonts w:ascii="Times New Roman" w:hAnsi="Times New Roman" w:cs="Times New Roman"/>
          <w:b/>
          <w:sz w:val="24"/>
          <w:szCs w:val="24"/>
        </w:rPr>
        <w:t>11</w:t>
      </w:r>
      <w:r w:rsidR="00FF0E01" w:rsidRPr="00755BA5">
        <w:rPr>
          <w:rFonts w:ascii="Times New Roman" w:hAnsi="Times New Roman" w:cs="Times New Roman"/>
          <w:sz w:val="24"/>
          <w:szCs w:val="24"/>
        </w:rPr>
        <w:t>, 6942-6949 (2017).</w:t>
      </w:r>
    </w:p>
    <w:p w14:paraId="775E574D" w14:textId="50B4D896" w:rsidR="00FF0E01" w:rsidRPr="00755BA5" w:rsidRDefault="00755BA5" w:rsidP="00755BA5">
      <w:pPr>
        <w:pStyle w:val="EndNoteBibliography"/>
        <w:spacing w:line="300" w:lineRule="auto"/>
        <w:ind w:left="288" w:hanging="288"/>
        <w:jc w:val="both"/>
        <w:rPr>
          <w:rFonts w:ascii="Times New Roman" w:hAnsi="Times New Roman" w:cs="Times New Roman"/>
          <w:sz w:val="24"/>
          <w:szCs w:val="24"/>
        </w:rPr>
      </w:pPr>
      <w:r w:rsidRPr="00755BA5">
        <w:rPr>
          <w:rFonts w:ascii="Times New Roman" w:hAnsi="Times New Roman" w:cs="Times New Roman"/>
          <w:sz w:val="24"/>
          <w:szCs w:val="24"/>
        </w:rPr>
        <w:t>4</w:t>
      </w:r>
      <w:r w:rsidR="00FF0E01" w:rsidRPr="00755BA5">
        <w:rPr>
          <w:rFonts w:ascii="Times New Roman" w:hAnsi="Times New Roman" w:cs="Times New Roman"/>
          <w:sz w:val="24"/>
          <w:szCs w:val="24"/>
        </w:rPr>
        <w:tab/>
        <w:t xml:space="preserve">Das, T., Nicholas, J. D. &amp; Qi, Y. Long-range charge transfer and oxygen vacancy interactions in strontium ferrite. 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>J</w:t>
      </w:r>
      <w:r w:rsidRPr="00755BA5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Mater</w:t>
      </w:r>
      <w:r w:rsidRPr="00755BA5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Chem</w:t>
      </w:r>
      <w:r w:rsidRPr="00755BA5">
        <w:rPr>
          <w:rFonts w:ascii="Times New Roman" w:hAnsi="Times New Roman" w:cs="Times New Roman"/>
          <w:i/>
          <w:sz w:val="24"/>
          <w:szCs w:val="24"/>
        </w:rPr>
        <w:t>.</w:t>
      </w:r>
      <w:r w:rsidR="00FF0E01" w:rsidRPr="00755BA5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FF0E01" w:rsidRPr="00755BA5">
        <w:rPr>
          <w:rFonts w:ascii="Times New Roman" w:hAnsi="Times New Roman" w:cs="Times New Roman"/>
          <w:sz w:val="24"/>
          <w:szCs w:val="24"/>
        </w:rPr>
        <w:t xml:space="preserve"> </w:t>
      </w:r>
      <w:r w:rsidR="00FF0E01" w:rsidRPr="00755BA5">
        <w:rPr>
          <w:rFonts w:ascii="Times New Roman" w:hAnsi="Times New Roman" w:cs="Times New Roman"/>
          <w:b/>
          <w:sz w:val="24"/>
          <w:szCs w:val="24"/>
        </w:rPr>
        <w:t>5</w:t>
      </w:r>
      <w:r w:rsidR="00FF0E01" w:rsidRPr="00755BA5">
        <w:rPr>
          <w:rFonts w:ascii="Times New Roman" w:hAnsi="Times New Roman" w:cs="Times New Roman"/>
          <w:sz w:val="24"/>
          <w:szCs w:val="24"/>
        </w:rPr>
        <w:t>, 4493-4506 (2017).</w:t>
      </w:r>
    </w:p>
    <w:p w14:paraId="37FF3FC5" w14:textId="4E167B57" w:rsidR="00007D8E" w:rsidRDefault="007D441F" w:rsidP="003D5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07D8E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0DD56" w14:textId="77777777" w:rsidR="007A0442" w:rsidRDefault="007A0442" w:rsidP="001C6414">
      <w:pPr>
        <w:spacing w:after="0" w:line="240" w:lineRule="auto"/>
      </w:pPr>
      <w:r>
        <w:separator/>
      </w:r>
    </w:p>
  </w:endnote>
  <w:endnote w:type="continuationSeparator" w:id="0">
    <w:p w14:paraId="457CDBAD" w14:textId="77777777" w:rsidR="007A0442" w:rsidRDefault="007A0442" w:rsidP="001C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rmal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3520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5BFAE" w14:textId="3F1A9838" w:rsidR="00540167" w:rsidRDefault="0054016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27B49B" w14:textId="77777777" w:rsidR="00540167" w:rsidRDefault="0054016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7F41B" w14:textId="77777777" w:rsidR="007A0442" w:rsidRDefault="007A0442" w:rsidP="001C6414">
      <w:pPr>
        <w:spacing w:after="0" w:line="240" w:lineRule="auto"/>
      </w:pPr>
      <w:r>
        <w:separator/>
      </w:r>
    </w:p>
  </w:footnote>
  <w:footnote w:type="continuationSeparator" w:id="0">
    <w:p w14:paraId="293ADD76" w14:textId="77777777" w:rsidR="007A0442" w:rsidRDefault="007A0442" w:rsidP="001C6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xNDI1MDIzNDczMDFR0lEKTi0uzszPAykwNK4FAKbu22w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0dspsw0xrvakevp0q5ft075525xtva2t0t&quot;&gt;My EndNote Library&lt;record-ids&gt;&lt;item&gt;93&lt;/item&gt;&lt;item&gt;422&lt;/item&gt;&lt;item&gt;521&lt;/item&gt;&lt;item&gt;639&lt;/item&gt;&lt;item&gt;640&lt;/item&gt;&lt;item&gt;1106&lt;/item&gt;&lt;/record-ids&gt;&lt;/item&gt;&lt;/Libraries&gt;"/>
  </w:docVars>
  <w:rsids>
    <w:rsidRoot w:val="009915C5"/>
    <w:rsid w:val="00001877"/>
    <w:rsid w:val="00003609"/>
    <w:rsid w:val="00007D8E"/>
    <w:rsid w:val="000211EC"/>
    <w:rsid w:val="00030003"/>
    <w:rsid w:val="00033CA5"/>
    <w:rsid w:val="00054B8D"/>
    <w:rsid w:val="00055892"/>
    <w:rsid w:val="000759BE"/>
    <w:rsid w:val="0008183D"/>
    <w:rsid w:val="00083AAF"/>
    <w:rsid w:val="00083C12"/>
    <w:rsid w:val="000B2276"/>
    <w:rsid w:val="000C74CA"/>
    <w:rsid w:val="000D4314"/>
    <w:rsid w:val="000E3D9D"/>
    <w:rsid w:val="0010539A"/>
    <w:rsid w:val="00105982"/>
    <w:rsid w:val="00106501"/>
    <w:rsid w:val="001120B1"/>
    <w:rsid w:val="0011576D"/>
    <w:rsid w:val="00117DBB"/>
    <w:rsid w:val="00123C9C"/>
    <w:rsid w:val="001302CC"/>
    <w:rsid w:val="0013120E"/>
    <w:rsid w:val="00140CAF"/>
    <w:rsid w:val="00151E59"/>
    <w:rsid w:val="00160643"/>
    <w:rsid w:val="001700D1"/>
    <w:rsid w:val="00193DDF"/>
    <w:rsid w:val="001A3304"/>
    <w:rsid w:val="001B1398"/>
    <w:rsid w:val="001B79F9"/>
    <w:rsid w:val="001C07C3"/>
    <w:rsid w:val="001C2002"/>
    <w:rsid w:val="001C6414"/>
    <w:rsid w:val="001D23BF"/>
    <w:rsid w:val="001D23E8"/>
    <w:rsid w:val="00213170"/>
    <w:rsid w:val="0023062E"/>
    <w:rsid w:val="00235DB1"/>
    <w:rsid w:val="00236B6E"/>
    <w:rsid w:val="002521F7"/>
    <w:rsid w:val="0028439B"/>
    <w:rsid w:val="00286645"/>
    <w:rsid w:val="0029426A"/>
    <w:rsid w:val="00294B30"/>
    <w:rsid w:val="002A5AFC"/>
    <w:rsid w:val="002D3210"/>
    <w:rsid w:val="002F0031"/>
    <w:rsid w:val="002F2BEF"/>
    <w:rsid w:val="002F78D8"/>
    <w:rsid w:val="00310373"/>
    <w:rsid w:val="003108B8"/>
    <w:rsid w:val="00311887"/>
    <w:rsid w:val="0031520B"/>
    <w:rsid w:val="00321046"/>
    <w:rsid w:val="00322D92"/>
    <w:rsid w:val="00323B12"/>
    <w:rsid w:val="003323C6"/>
    <w:rsid w:val="00333F34"/>
    <w:rsid w:val="003363D9"/>
    <w:rsid w:val="00345829"/>
    <w:rsid w:val="003461DB"/>
    <w:rsid w:val="00347AEE"/>
    <w:rsid w:val="003536B0"/>
    <w:rsid w:val="0035569B"/>
    <w:rsid w:val="00395F20"/>
    <w:rsid w:val="003C64BD"/>
    <w:rsid w:val="003D5442"/>
    <w:rsid w:val="00416459"/>
    <w:rsid w:val="00435E51"/>
    <w:rsid w:val="0043625D"/>
    <w:rsid w:val="0043778F"/>
    <w:rsid w:val="00467D6B"/>
    <w:rsid w:val="00475A40"/>
    <w:rsid w:val="00483594"/>
    <w:rsid w:val="00485084"/>
    <w:rsid w:val="004868A1"/>
    <w:rsid w:val="004A1E3B"/>
    <w:rsid w:val="004A70AF"/>
    <w:rsid w:val="004B7F54"/>
    <w:rsid w:val="004C05BE"/>
    <w:rsid w:val="004C1CA7"/>
    <w:rsid w:val="004E2346"/>
    <w:rsid w:val="0050321B"/>
    <w:rsid w:val="00540167"/>
    <w:rsid w:val="0054733A"/>
    <w:rsid w:val="00571DD1"/>
    <w:rsid w:val="00574633"/>
    <w:rsid w:val="005747A1"/>
    <w:rsid w:val="00575E45"/>
    <w:rsid w:val="00586CC3"/>
    <w:rsid w:val="005916CF"/>
    <w:rsid w:val="005B435F"/>
    <w:rsid w:val="005B6458"/>
    <w:rsid w:val="005C0DD8"/>
    <w:rsid w:val="005E711B"/>
    <w:rsid w:val="005E74AB"/>
    <w:rsid w:val="005F358E"/>
    <w:rsid w:val="0060054E"/>
    <w:rsid w:val="0061285D"/>
    <w:rsid w:val="006163DF"/>
    <w:rsid w:val="006215BE"/>
    <w:rsid w:val="006224FE"/>
    <w:rsid w:val="00635A99"/>
    <w:rsid w:val="006510B4"/>
    <w:rsid w:val="00654CC0"/>
    <w:rsid w:val="00661728"/>
    <w:rsid w:val="00662DB9"/>
    <w:rsid w:val="006712D9"/>
    <w:rsid w:val="006730C8"/>
    <w:rsid w:val="00683F33"/>
    <w:rsid w:val="00690116"/>
    <w:rsid w:val="006920CF"/>
    <w:rsid w:val="006952B5"/>
    <w:rsid w:val="006953D1"/>
    <w:rsid w:val="006A1176"/>
    <w:rsid w:val="006A19F3"/>
    <w:rsid w:val="006C2EAF"/>
    <w:rsid w:val="006C5BB3"/>
    <w:rsid w:val="006D2FBF"/>
    <w:rsid w:val="006F39EF"/>
    <w:rsid w:val="006F593D"/>
    <w:rsid w:val="007011DA"/>
    <w:rsid w:val="007074CD"/>
    <w:rsid w:val="00734C69"/>
    <w:rsid w:val="00742577"/>
    <w:rsid w:val="00755BA5"/>
    <w:rsid w:val="00767E73"/>
    <w:rsid w:val="0077004F"/>
    <w:rsid w:val="007738B7"/>
    <w:rsid w:val="0078732A"/>
    <w:rsid w:val="007A0442"/>
    <w:rsid w:val="007B5089"/>
    <w:rsid w:val="007B6540"/>
    <w:rsid w:val="007C41D7"/>
    <w:rsid w:val="007C77D6"/>
    <w:rsid w:val="007D1740"/>
    <w:rsid w:val="007D441F"/>
    <w:rsid w:val="00821B03"/>
    <w:rsid w:val="00823664"/>
    <w:rsid w:val="008278BB"/>
    <w:rsid w:val="008418D0"/>
    <w:rsid w:val="00852FAD"/>
    <w:rsid w:val="00863514"/>
    <w:rsid w:val="00883088"/>
    <w:rsid w:val="00883CF9"/>
    <w:rsid w:val="0088682B"/>
    <w:rsid w:val="00894AC5"/>
    <w:rsid w:val="00894F1F"/>
    <w:rsid w:val="0089517B"/>
    <w:rsid w:val="008951F0"/>
    <w:rsid w:val="008A4E06"/>
    <w:rsid w:val="008A50E0"/>
    <w:rsid w:val="008A75B2"/>
    <w:rsid w:val="008B3C62"/>
    <w:rsid w:val="008D086D"/>
    <w:rsid w:val="008D4722"/>
    <w:rsid w:val="008E2A52"/>
    <w:rsid w:val="008F6BDE"/>
    <w:rsid w:val="00910856"/>
    <w:rsid w:val="009108DE"/>
    <w:rsid w:val="0091538F"/>
    <w:rsid w:val="0092482F"/>
    <w:rsid w:val="00926DCA"/>
    <w:rsid w:val="0093225B"/>
    <w:rsid w:val="009331CE"/>
    <w:rsid w:val="00934063"/>
    <w:rsid w:val="00945AAF"/>
    <w:rsid w:val="00953551"/>
    <w:rsid w:val="00953644"/>
    <w:rsid w:val="00957CD1"/>
    <w:rsid w:val="00962769"/>
    <w:rsid w:val="00970DEF"/>
    <w:rsid w:val="00971CC8"/>
    <w:rsid w:val="00986DDD"/>
    <w:rsid w:val="009915C5"/>
    <w:rsid w:val="00992EA1"/>
    <w:rsid w:val="009B2660"/>
    <w:rsid w:val="009B2CB3"/>
    <w:rsid w:val="009C024F"/>
    <w:rsid w:val="009C21F1"/>
    <w:rsid w:val="009C5BFB"/>
    <w:rsid w:val="009E2470"/>
    <w:rsid w:val="00A20584"/>
    <w:rsid w:val="00A5505B"/>
    <w:rsid w:val="00A815BA"/>
    <w:rsid w:val="00A86570"/>
    <w:rsid w:val="00A9201C"/>
    <w:rsid w:val="00A97E86"/>
    <w:rsid w:val="00AD007B"/>
    <w:rsid w:val="00AE08B2"/>
    <w:rsid w:val="00AE1251"/>
    <w:rsid w:val="00AE332E"/>
    <w:rsid w:val="00AE4F4E"/>
    <w:rsid w:val="00AF201F"/>
    <w:rsid w:val="00AF237C"/>
    <w:rsid w:val="00B047F0"/>
    <w:rsid w:val="00B31AEA"/>
    <w:rsid w:val="00B53B00"/>
    <w:rsid w:val="00B542DC"/>
    <w:rsid w:val="00B5528C"/>
    <w:rsid w:val="00B55EB3"/>
    <w:rsid w:val="00B81BA9"/>
    <w:rsid w:val="00B82526"/>
    <w:rsid w:val="00B83DFD"/>
    <w:rsid w:val="00B844FF"/>
    <w:rsid w:val="00B86CD2"/>
    <w:rsid w:val="00B90A37"/>
    <w:rsid w:val="00B9352B"/>
    <w:rsid w:val="00B95A9A"/>
    <w:rsid w:val="00B96351"/>
    <w:rsid w:val="00B97069"/>
    <w:rsid w:val="00BB15AE"/>
    <w:rsid w:val="00BC5139"/>
    <w:rsid w:val="00BC6B02"/>
    <w:rsid w:val="00C11B2E"/>
    <w:rsid w:val="00C12CDB"/>
    <w:rsid w:val="00C30938"/>
    <w:rsid w:val="00C31582"/>
    <w:rsid w:val="00C47EED"/>
    <w:rsid w:val="00C52B10"/>
    <w:rsid w:val="00C53120"/>
    <w:rsid w:val="00C57D87"/>
    <w:rsid w:val="00C65A49"/>
    <w:rsid w:val="00C83975"/>
    <w:rsid w:val="00C904F6"/>
    <w:rsid w:val="00C91A31"/>
    <w:rsid w:val="00C96BD7"/>
    <w:rsid w:val="00CA19E4"/>
    <w:rsid w:val="00CC0186"/>
    <w:rsid w:val="00CC56DC"/>
    <w:rsid w:val="00CF7996"/>
    <w:rsid w:val="00D026AB"/>
    <w:rsid w:val="00D321AE"/>
    <w:rsid w:val="00D3443F"/>
    <w:rsid w:val="00D50C01"/>
    <w:rsid w:val="00D53985"/>
    <w:rsid w:val="00D662E0"/>
    <w:rsid w:val="00D93FAE"/>
    <w:rsid w:val="00DD6BBA"/>
    <w:rsid w:val="00DE427B"/>
    <w:rsid w:val="00DF2CE0"/>
    <w:rsid w:val="00DF4971"/>
    <w:rsid w:val="00E04611"/>
    <w:rsid w:val="00E218D0"/>
    <w:rsid w:val="00E3455D"/>
    <w:rsid w:val="00E44C22"/>
    <w:rsid w:val="00E459B9"/>
    <w:rsid w:val="00E53F0B"/>
    <w:rsid w:val="00E61A00"/>
    <w:rsid w:val="00E906D6"/>
    <w:rsid w:val="00EA0B3E"/>
    <w:rsid w:val="00EA2998"/>
    <w:rsid w:val="00EA6C56"/>
    <w:rsid w:val="00EC5E35"/>
    <w:rsid w:val="00ED53C4"/>
    <w:rsid w:val="00EE2638"/>
    <w:rsid w:val="00EF63EB"/>
    <w:rsid w:val="00F142BB"/>
    <w:rsid w:val="00F218A9"/>
    <w:rsid w:val="00F308AA"/>
    <w:rsid w:val="00F44F65"/>
    <w:rsid w:val="00F46B41"/>
    <w:rsid w:val="00F567B4"/>
    <w:rsid w:val="00F616D7"/>
    <w:rsid w:val="00F73E29"/>
    <w:rsid w:val="00F751F6"/>
    <w:rsid w:val="00F75E01"/>
    <w:rsid w:val="00F81534"/>
    <w:rsid w:val="00F94801"/>
    <w:rsid w:val="00FC3C87"/>
    <w:rsid w:val="00FC7864"/>
    <w:rsid w:val="00FD5B64"/>
    <w:rsid w:val="00FF0E01"/>
    <w:rsid w:val="00FF432E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0B92B"/>
  <w15:chartTrackingRefBased/>
  <w15:docId w15:val="{A29328CD-26F0-4346-AAE0-CC467077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1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52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521F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6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C641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C64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C6414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C1CA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1CA7"/>
    <w:pPr>
      <w:spacing w:line="240" w:lineRule="auto"/>
    </w:pPr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4C1CA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1CA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C1CA7"/>
    <w:rPr>
      <w:b/>
      <w:bCs/>
      <w:sz w:val="20"/>
      <w:szCs w:val="20"/>
    </w:rPr>
  </w:style>
  <w:style w:type="table" w:styleId="af">
    <w:name w:val="Table Grid"/>
    <w:basedOn w:val="a1"/>
    <w:uiPriority w:val="39"/>
    <w:rsid w:val="00654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DD6BBA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A70AF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7D441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D441F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7D441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7D441F"/>
    <w:rPr>
      <w:rFonts w:ascii="Calibri" w:hAnsi="Calibri" w:cs="Calibri"/>
      <w:noProof/>
    </w:rPr>
  </w:style>
  <w:style w:type="character" w:styleId="af2">
    <w:name w:val="Unresolved Mention"/>
    <w:basedOn w:val="a0"/>
    <w:uiPriority w:val="99"/>
    <w:semiHidden/>
    <w:unhideWhenUsed/>
    <w:rsid w:val="006C5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0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ngge.du@pnnl.gov" TargetMode="External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eter.sushko@pnnl.gov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09127-4B77-4F77-9DFD-2D5329DF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Zhenzhong Yang</dc:creator>
  <cp:keywords/>
  <dc:description/>
  <cp:lastModifiedBy>YZZ</cp:lastModifiedBy>
  <cp:revision>2</cp:revision>
  <cp:lastPrinted>2021-09-06T23:26:00Z</cp:lastPrinted>
  <dcterms:created xsi:type="dcterms:W3CDTF">2022-05-17T14:38:00Z</dcterms:created>
  <dcterms:modified xsi:type="dcterms:W3CDTF">2022-05-17T14:38:00Z</dcterms:modified>
</cp:coreProperties>
</file>