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11B473" w14:textId="77777777" w:rsidR="00170A2A" w:rsidRDefault="00170A2A" w:rsidP="00354A2D">
      <w:pPr>
        <w:spacing w:line="480" w:lineRule="auto"/>
        <w:jc w:val="center"/>
        <w:rPr>
          <w:i/>
          <w:sz w:val="36"/>
          <w:szCs w:val="36"/>
        </w:rPr>
      </w:pPr>
    </w:p>
    <w:p w14:paraId="4E448E85" w14:textId="77777777" w:rsidR="00170A2A" w:rsidRPr="00170A2A" w:rsidRDefault="00A620B0" w:rsidP="00354A2D">
      <w:pPr>
        <w:spacing w:beforeLines="100" w:before="312" w:afterLines="100" w:after="312" w:line="480" w:lineRule="auto"/>
        <w:jc w:val="center"/>
        <w:rPr>
          <w:i/>
          <w:sz w:val="36"/>
          <w:szCs w:val="36"/>
        </w:rPr>
      </w:pPr>
      <w:r w:rsidRPr="00170A2A">
        <w:rPr>
          <w:i/>
          <w:sz w:val="36"/>
          <w:szCs w:val="36"/>
        </w:rPr>
        <w:t>Supplementary Materials</w:t>
      </w:r>
      <w:bookmarkStart w:id="0" w:name="_Hlk90371202"/>
    </w:p>
    <w:bookmarkEnd w:id="0"/>
    <w:p w14:paraId="2821BA5A" w14:textId="77777777" w:rsidR="008F0F48" w:rsidRDefault="008F0F48" w:rsidP="008F0F48">
      <w:pPr>
        <w:spacing w:beforeLines="100" w:before="312" w:afterLines="100" w:after="312" w:line="480" w:lineRule="auto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  <w:lang w:val="en-GB"/>
        </w:rPr>
        <w:t>GraphRXN: A Novel Representation for Reaction Prediction</w:t>
      </w:r>
    </w:p>
    <w:p w14:paraId="5906D72A" w14:textId="77777777" w:rsidR="00E26C37" w:rsidRPr="00962ECD" w:rsidRDefault="00E26C37" w:rsidP="00354A2D">
      <w:pPr>
        <w:spacing w:line="480" w:lineRule="auto"/>
      </w:pPr>
      <w:proofErr w:type="spellStart"/>
      <w:r w:rsidRPr="00962ECD">
        <w:t>Baiqing</w:t>
      </w:r>
      <w:proofErr w:type="spellEnd"/>
      <w:r w:rsidRPr="00962ECD">
        <w:t xml:space="preserve"> Li </w:t>
      </w:r>
      <w:r w:rsidRPr="00962ECD">
        <w:rPr>
          <w:vertAlign w:val="superscript"/>
        </w:rPr>
        <w:t>1, †</w:t>
      </w:r>
      <w:r w:rsidRPr="00962ECD">
        <w:rPr>
          <w:vertAlign w:val="subscript"/>
        </w:rPr>
        <w:t>,</w:t>
      </w:r>
      <w:r w:rsidRPr="00962ECD">
        <w:t xml:space="preserve"> </w:t>
      </w:r>
      <w:proofErr w:type="spellStart"/>
      <w:r w:rsidRPr="00962ECD">
        <w:t>Shimin</w:t>
      </w:r>
      <w:proofErr w:type="spellEnd"/>
      <w:r w:rsidRPr="00962ECD">
        <w:t xml:space="preserve"> Su </w:t>
      </w:r>
      <w:r w:rsidRPr="00962ECD">
        <w:rPr>
          <w:vertAlign w:val="superscript"/>
        </w:rPr>
        <w:t>1, †</w:t>
      </w:r>
      <w:r w:rsidRPr="00962ECD">
        <w:t>,</w:t>
      </w:r>
      <w:r w:rsidR="003C6D11">
        <w:t xml:space="preserve"> </w:t>
      </w:r>
      <w:r w:rsidRPr="00962ECD">
        <w:t xml:space="preserve">Chan Zhu </w:t>
      </w:r>
      <w:r w:rsidRPr="00962ECD">
        <w:rPr>
          <w:vertAlign w:val="superscript"/>
        </w:rPr>
        <w:t>1</w:t>
      </w:r>
      <w:r w:rsidRPr="00962ECD">
        <w:t xml:space="preserve">, </w:t>
      </w:r>
      <w:proofErr w:type="spellStart"/>
      <w:r w:rsidRPr="00962ECD">
        <w:t>Jie</w:t>
      </w:r>
      <w:proofErr w:type="spellEnd"/>
      <w:r w:rsidRPr="00962ECD">
        <w:t xml:space="preserve"> Lin</w:t>
      </w:r>
      <w:r w:rsidRPr="00962ECD">
        <w:rPr>
          <w:vertAlign w:val="superscript"/>
        </w:rPr>
        <w:t>1</w:t>
      </w:r>
      <w:r w:rsidRPr="00962ECD">
        <w:t xml:space="preserve">, </w:t>
      </w:r>
      <w:proofErr w:type="spellStart"/>
      <w:r w:rsidRPr="00962ECD">
        <w:t>Xinyue</w:t>
      </w:r>
      <w:proofErr w:type="spellEnd"/>
      <w:r w:rsidRPr="00962ECD">
        <w:t xml:space="preserve"> Hu</w:t>
      </w:r>
      <w:r w:rsidRPr="00962ECD">
        <w:rPr>
          <w:vertAlign w:val="superscript"/>
        </w:rPr>
        <w:t>1</w:t>
      </w:r>
      <w:r w:rsidRPr="00962ECD">
        <w:t xml:space="preserve">, </w:t>
      </w:r>
      <w:proofErr w:type="spellStart"/>
      <w:r w:rsidRPr="00962ECD">
        <w:t>Lebin</w:t>
      </w:r>
      <w:proofErr w:type="spellEnd"/>
      <w:r w:rsidRPr="00962ECD">
        <w:t xml:space="preserve"> Su</w:t>
      </w:r>
      <w:r w:rsidRPr="00962ECD">
        <w:rPr>
          <w:vertAlign w:val="superscript"/>
        </w:rPr>
        <w:t>1</w:t>
      </w:r>
      <w:r w:rsidRPr="00962ECD">
        <w:t xml:space="preserve">, </w:t>
      </w:r>
      <w:proofErr w:type="spellStart"/>
      <w:r w:rsidRPr="00962ECD">
        <w:t>Zhunzhun</w:t>
      </w:r>
      <w:proofErr w:type="spellEnd"/>
      <w:r w:rsidRPr="00962ECD">
        <w:t xml:space="preserve"> Yu</w:t>
      </w:r>
      <w:r w:rsidRPr="00962ECD">
        <w:rPr>
          <w:vertAlign w:val="superscript"/>
        </w:rPr>
        <w:t>1</w:t>
      </w:r>
      <w:r w:rsidRPr="00962ECD">
        <w:t xml:space="preserve">, </w:t>
      </w:r>
      <w:proofErr w:type="spellStart"/>
      <w:r w:rsidRPr="00962ECD">
        <w:t>Kuangbiao</w:t>
      </w:r>
      <w:proofErr w:type="spellEnd"/>
      <w:r w:rsidRPr="00962ECD">
        <w:t xml:space="preserve"> Liao</w:t>
      </w:r>
      <w:r w:rsidR="003C6D11" w:rsidRPr="00962ECD">
        <w:rPr>
          <w:vertAlign w:val="superscript"/>
        </w:rPr>
        <w:t>1</w:t>
      </w:r>
      <w:r w:rsidR="003C6D11" w:rsidRPr="00962ECD">
        <w:rPr>
          <w:i/>
          <w:vertAlign w:val="superscript"/>
        </w:rPr>
        <w:t>, *</w:t>
      </w:r>
      <w:r w:rsidRPr="00962ECD">
        <w:t xml:space="preserve">, </w:t>
      </w:r>
      <w:proofErr w:type="spellStart"/>
      <w:r w:rsidRPr="00962ECD">
        <w:t>Hongming</w:t>
      </w:r>
      <w:proofErr w:type="spellEnd"/>
      <w:r w:rsidRPr="00962ECD">
        <w:t xml:space="preserve"> Chen</w:t>
      </w:r>
      <w:r w:rsidR="003C6D11" w:rsidRPr="00962ECD">
        <w:rPr>
          <w:vertAlign w:val="superscript"/>
        </w:rPr>
        <w:t>1</w:t>
      </w:r>
      <w:r w:rsidR="003C6D11" w:rsidRPr="00962ECD">
        <w:rPr>
          <w:i/>
          <w:vertAlign w:val="superscript"/>
        </w:rPr>
        <w:t>, *</w:t>
      </w:r>
    </w:p>
    <w:p w14:paraId="76794809" w14:textId="77777777" w:rsidR="00E26C37" w:rsidRPr="00962ECD" w:rsidRDefault="00E26C37" w:rsidP="00354A2D">
      <w:pPr>
        <w:spacing w:line="480" w:lineRule="auto"/>
      </w:pPr>
      <w:r w:rsidRPr="00962ECD">
        <w:rPr>
          <w:vertAlign w:val="superscript"/>
        </w:rPr>
        <w:t>1</w:t>
      </w:r>
      <w:r w:rsidRPr="00962ECD">
        <w:t xml:space="preserve"> Guangzhou Laboratory, Guangzhou 510005, Guangdong Province, China</w:t>
      </w:r>
    </w:p>
    <w:p w14:paraId="25CD830C" w14:textId="77777777" w:rsidR="00E26C37" w:rsidRPr="00962ECD" w:rsidRDefault="00E26C37" w:rsidP="00354A2D">
      <w:pPr>
        <w:spacing w:line="480" w:lineRule="auto"/>
        <w:rPr>
          <w:vertAlign w:val="superscript"/>
        </w:rPr>
      </w:pPr>
      <w:r w:rsidRPr="00962ECD">
        <w:rPr>
          <w:vertAlign w:val="superscript"/>
        </w:rPr>
        <w:t xml:space="preserve">† </w:t>
      </w:r>
      <w:r w:rsidRPr="00962ECD">
        <w:t>These authors contributed equally</w:t>
      </w:r>
    </w:p>
    <w:p w14:paraId="58292DE9" w14:textId="1B989E95" w:rsidR="00353CEB" w:rsidRDefault="00E26C37" w:rsidP="00354A2D">
      <w:pPr>
        <w:spacing w:line="480" w:lineRule="auto"/>
      </w:pPr>
      <w:r w:rsidRPr="00962ECD">
        <w:rPr>
          <w:vertAlign w:val="superscript"/>
        </w:rPr>
        <w:t>*</w:t>
      </w:r>
      <w:r w:rsidRPr="00962ECD">
        <w:t>Correspondence e-mail:</w:t>
      </w:r>
      <w:r w:rsidR="00E76C1D" w:rsidRPr="00E76C1D">
        <w:t xml:space="preserve"> </w:t>
      </w:r>
      <w:r w:rsidR="00E76C1D">
        <w:t>liao_kuangbiao@gzlab.ac.cn,</w:t>
      </w:r>
      <w:r w:rsidR="00E76C1D" w:rsidRPr="00E76C1D">
        <w:t xml:space="preserve"> chen_hongming@gzlab.cn</w:t>
      </w:r>
      <w:r w:rsidRPr="00962ECD">
        <w:t xml:space="preserve"> </w:t>
      </w:r>
    </w:p>
    <w:p w14:paraId="735523F3" w14:textId="77777777" w:rsidR="00D762FB" w:rsidRDefault="00D762FB">
      <w:pPr>
        <w:widowControl/>
        <w:spacing w:line="240" w:lineRule="auto"/>
        <w:jc w:val="left"/>
        <w:rPr>
          <w:lang w:val="zh-CN"/>
        </w:rPr>
      </w:pPr>
      <w:bookmarkStart w:id="1" w:name="_Toc103702079"/>
      <w:r>
        <w:rPr>
          <w:lang w:val="zh-CN"/>
        </w:rPr>
        <w:br w:type="page"/>
      </w:r>
    </w:p>
    <w:sdt>
      <w:sdtPr>
        <w:rPr>
          <w:rFonts w:ascii="Times New Roman" w:eastAsiaTheme="minorEastAsia" w:hAnsi="Times New Roman" w:cs="Times New Roman"/>
          <w:color w:val="auto"/>
          <w:kern w:val="2"/>
          <w:sz w:val="24"/>
          <w:szCs w:val="24"/>
          <w:lang w:val="zh-CN"/>
        </w:rPr>
        <w:id w:val="4028823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BB9B18" w14:textId="34B73410" w:rsidR="00353CEB" w:rsidRPr="00353CEB" w:rsidRDefault="00353CEB" w:rsidP="00AF1E59">
          <w:pPr>
            <w:pStyle w:val="TOC"/>
            <w:outlineLvl w:val="0"/>
            <w:rPr>
              <w:rFonts w:ascii="Times New Roman" w:hAnsi="Times New Roman" w:cs="Times New Roman"/>
              <w:b/>
              <w:color w:val="auto"/>
            </w:rPr>
          </w:pPr>
          <w:r w:rsidRPr="00353CEB">
            <w:rPr>
              <w:rFonts w:ascii="Times New Roman" w:hAnsi="Times New Roman" w:cs="Times New Roman"/>
              <w:b/>
              <w:color w:val="auto"/>
              <w:lang w:val="zh-CN"/>
            </w:rPr>
            <w:t>Contents</w:t>
          </w:r>
          <w:bookmarkEnd w:id="1"/>
        </w:p>
        <w:bookmarkStart w:id="2" w:name="_GoBack"/>
        <w:bookmarkEnd w:id="2"/>
        <w:p w14:paraId="476D5FFE" w14:textId="5D2C1C63" w:rsidR="00D762FB" w:rsidRDefault="00353CEB">
          <w:pPr>
            <w:pStyle w:val="13"/>
            <w:tabs>
              <w:tab w:val="right" w:leader="dot" w:pos="8296"/>
            </w:tabs>
            <w:rPr>
              <w:rFonts w:asciiTheme="minorHAnsi" w:hAnsiTheme="minorHAnsi" w:cstheme="minorBidi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</w:p>
        <w:p w14:paraId="4A0868FE" w14:textId="1179ECCD" w:rsidR="00D762FB" w:rsidRDefault="00D762FB">
          <w:pPr>
            <w:pStyle w:val="13"/>
            <w:tabs>
              <w:tab w:val="right" w:leader="dot" w:pos="8296"/>
            </w:tabs>
            <w:rPr>
              <w:rFonts w:asciiTheme="minorHAnsi" w:hAnsiTheme="minorHAnsi" w:cstheme="minorBidi"/>
              <w:noProof/>
              <w:sz w:val="21"/>
              <w:szCs w:val="22"/>
            </w:rPr>
          </w:pPr>
          <w:hyperlink w:anchor="_Toc103702080" w:history="1">
            <w:r w:rsidRPr="00914F39">
              <w:rPr>
                <w:rStyle w:val="a7"/>
                <w:b/>
                <w:noProof/>
              </w:rPr>
              <w:t>1.General experimental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_Toc103702080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0AA52" w14:textId="3D19F814" w:rsidR="00D762FB" w:rsidRDefault="00D762FB">
          <w:pPr>
            <w:pStyle w:val="23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sz w:val="21"/>
              <w:szCs w:val="22"/>
            </w:rPr>
          </w:pPr>
          <w:hyperlink w:anchor="_Toc103702081" w:history="1">
            <w:r w:rsidRPr="00914F39">
              <w:rPr>
                <w:rStyle w:val="a7"/>
                <w:noProof/>
              </w:rPr>
              <w:t>1.1 Materials and instruments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_Toc103702081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2E1A7" w14:textId="756AE2A9" w:rsidR="00D762FB" w:rsidRDefault="00D762FB">
          <w:pPr>
            <w:pStyle w:val="23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sz w:val="21"/>
              <w:szCs w:val="22"/>
            </w:rPr>
          </w:pPr>
          <w:hyperlink w:anchor="_Toc103702082" w:history="1">
            <w:r w:rsidRPr="00914F39">
              <w:rPr>
                <w:rStyle w:val="a7"/>
                <w:noProof/>
              </w:rPr>
              <w:t>1.2 Substrate scope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_Toc103702082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7CA03" w14:textId="6097735C" w:rsidR="00D762FB" w:rsidRDefault="00D762FB">
          <w:pPr>
            <w:pStyle w:val="23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sz w:val="21"/>
              <w:szCs w:val="22"/>
            </w:rPr>
          </w:pPr>
          <w:hyperlink w:anchor="_Toc103702083" w:history="1">
            <w:r w:rsidRPr="00914F39">
              <w:rPr>
                <w:rStyle w:val="a7"/>
                <w:noProof/>
              </w:rPr>
              <w:t>1.3 Standard workflow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_Toc103702083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ADC927" w14:textId="5CB4F347" w:rsidR="00D762FB" w:rsidRDefault="00D762FB">
          <w:pPr>
            <w:pStyle w:val="23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sz w:val="21"/>
              <w:szCs w:val="22"/>
            </w:rPr>
          </w:pPr>
          <w:hyperlink w:anchor="_Toc103702084" w:history="1">
            <w:r w:rsidRPr="00914F39">
              <w:rPr>
                <w:rStyle w:val="a7"/>
                <w:noProof/>
              </w:rPr>
              <w:t>1.4 Plate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_Toc103702084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0AC4F2" w14:textId="1E1FA7BE" w:rsidR="00D762FB" w:rsidRDefault="00D762FB">
          <w:pPr>
            <w:pStyle w:val="23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sz w:val="21"/>
              <w:szCs w:val="22"/>
            </w:rPr>
          </w:pPr>
          <w:hyperlink w:anchor="_Toc103702085" w:history="1">
            <w:r w:rsidRPr="00914F39">
              <w:rPr>
                <w:rStyle w:val="a7"/>
                <w:noProof/>
              </w:rPr>
              <w:t>1.5 Reaction workup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_Toc103702085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32416C" w14:textId="33D63A45" w:rsidR="00D762FB" w:rsidRDefault="00D762FB">
          <w:pPr>
            <w:pStyle w:val="23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sz w:val="21"/>
              <w:szCs w:val="22"/>
            </w:rPr>
          </w:pPr>
          <w:hyperlink w:anchor="_Toc103702086" w:history="1">
            <w:r w:rsidRPr="00914F39">
              <w:rPr>
                <w:rStyle w:val="a7"/>
                <w:noProof/>
              </w:rPr>
              <w:t>1.6 Data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_Toc103702086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486FB" w14:textId="015DA286" w:rsidR="00D762FB" w:rsidRDefault="00D762FB">
          <w:pPr>
            <w:pStyle w:val="13"/>
            <w:tabs>
              <w:tab w:val="right" w:leader="dot" w:pos="8296"/>
            </w:tabs>
            <w:rPr>
              <w:rFonts w:asciiTheme="minorHAnsi" w:hAnsiTheme="minorHAnsi" w:cstheme="minorBidi"/>
              <w:noProof/>
              <w:sz w:val="21"/>
              <w:szCs w:val="22"/>
            </w:rPr>
          </w:pPr>
          <w:hyperlink w:anchor="_Toc103702087" w:history="1">
            <w:r w:rsidRPr="00914F39">
              <w:rPr>
                <w:rStyle w:val="a7"/>
                <w:noProof/>
              </w:rPr>
              <w:t>2.Details for modelling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_Toc103702087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B0E3F" w14:textId="64BB4AD9" w:rsidR="00D762FB" w:rsidRDefault="00D762FB">
          <w:pPr>
            <w:pStyle w:val="23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sz w:val="21"/>
              <w:szCs w:val="22"/>
            </w:rPr>
          </w:pPr>
          <w:hyperlink w:anchor="_Toc103702088" w:history="1">
            <w:r w:rsidRPr="00914F39">
              <w:rPr>
                <w:rStyle w:val="a7"/>
                <w:noProof/>
              </w:rPr>
              <w:t>2.1 GraphRXN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_Toc103702088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E502A" w14:textId="4E033D66" w:rsidR="00D762FB" w:rsidRDefault="00D762FB">
          <w:pPr>
            <w:pStyle w:val="23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sz w:val="21"/>
              <w:szCs w:val="22"/>
            </w:rPr>
          </w:pPr>
          <w:hyperlink w:anchor="_Toc103702089" w:history="1">
            <w:r w:rsidRPr="00914F39">
              <w:rPr>
                <w:rStyle w:val="a7"/>
                <w:noProof/>
              </w:rPr>
              <w:t>2.2 Yield-BERT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_Toc103702089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F64DD3" w14:textId="48103B5F" w:rsidR="00D762FB" w:rsidRDefault="00D762FB">
          <w:pPr>
            <w:pStyle w:val="23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sz w:val="21"/>
              <w:szCs w:val="22"/>
            </w:rPr>
          </w:pPr>
          <w:hyperlink w:anchor="_Toc103702090" w:history="1">
            <w:r w:rsidRPr="00914F39">
              <w:rPr>
                <w:rStyle w:val="a7"/>
                <w:noProof/>
              </w:rPr>
              <w:t>2.3 DeepReac+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_Toc103702090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46727" w14:textId="0F1818A5" w:rsidR="00D762FB" w:rsidRDefault="00D762FB">
          <w:pPr>
            <w:pStyle w:val="13"/>
            <w:tabs>
              <w:tab w:val="right" w:leader="dot" w:pos="8296"/>
            </w:tabs>
            <w:rPr>
              <w:rFonts w:asciiTheme="minorHAnsi" w:hAnsiTheme="minorHAnsi" w:cstheme="minorBidi"/>
              <w:noProof/>
              <w:sz w:val="21"/>
              <w:szCs w:val="22"/>
            </w:rPr>
          </w:pPr>
          <w:hyperlink w:anchor="_Toc103702091" w:history="1">
            <w:r w:rsidRPr="00914F39">
              <w:rPr>
                <w:rStyle w:val="a7"/>
                <w:noProof/>
              </w:rPr>
              <w:t>3.Details for model performance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_Toc103702091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6124B" w14:textId="13D670E8" w:rsidR="00D762FB" w:rsidRDefault="00D762FB">
          <w:pPr>
            <w:pStyle w:val="23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sz w:val="21"/>
              <w:szCs w:val="22"/>
            </w:rPr>
          </w:pPr>
          <w:hyperlink w:anchor="_Toc103702092" w:history="1">
            <w:r w:rsidRPr="00914F39">
              <w:rPr>
                <w:rStyle w:val="a7"/>
                <w:noProof/>
              </w:rPr>
              <w:t>3.1 Prediction performance on public datasets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_Toc103702092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899E4" w14:textId="7A511875" w:rsidR="00D762FB" w:rsidRDefault="00D762FB">
          <w:pPr>
            <w:pStyle w:val="23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sz w:val="21"/>
              <w:szCs w:val="22"/>
            </w:rPr>
          </w:pPr>
          <w:hyperlink w:anchor="_Toc103702093" w:history="1">
            <w:r w:rsidRPr="00914F39">
              <w:rPr>
                <w:rStyle w:val="a7"/>
                <w:noProof/>
              </w:rPr>
              <w:t>3.2 Prediction performance on in-house dataset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_Toc103702093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F4A715" w14:textId="4C3B03DD" w:rsidR="00D762FB" w:rsidRDefault="00D762FB">
          <w:pPr>
            <w:pStyle w:val="13"/>
            <w:tabs>
              <w:tab w:val="right" w:leader="dot" w:pos="8296"/>
            </w:tabs>
            <w:rPr>
              <w:rFonts w:asciiTheme="minorHAnsi" w:hAnsiTheme="minorHAnsi" w:cstheme="minorBidi"/>
              <w:noProof/>
              <w:sz w:val="21"/>
              <w:szCs w:val="22"/>
            </w:rPr>
          </w:pPr>
          <w:hyperlink w:anchor="_Toc103702094" w:history="1">
            <w:r w:rsidRPr="00914F39">
              <w:rPr>
                <w:rStyle w:val="a7"/>
                <w:noProof/>
              </w:rPr>
              <w:t>4. Reference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_Toc103702094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33995" w14:textId="444FE0BC" w:rsidR="00E31D30" w:rsidRPr="00353CEB" w:rsidRDefault="00353CEB" w:rsidP="00300529">
          <w:pPr>
            <w:pStyle w:val="13"/>
            <w:tabs>
              <w:tab w:val="right" w:leader="dot" w:pos="8296"/>
            </w:tabs>
          </w:pPr>
          <w:r>
            <w:fldChar w:fldCharType="end"/>
          </w:r>
        </w:p>
      </w:sdtContent>
    </w:sdt>
    <w:p w14:paraId="4854DF39" w14:textId="5E1F29DA" w:rsidR="00DF6E2C" w:rsidRPr="00F53253" w:rsidRDefault="00353CEB" w:rsidP="00F53253">
      <w:pPr>
        <w:pStyle w:val="11"/>
        <w:rPr>
          <w:b/>
        </w:rPr>
      </w:pPr>
      <w:r>
        <w:br w:type="page"/>
      </w:r>
      <w:bookmarkStart w:id="3" w:name="_Toc103702080"/>
      <w:r w:rsidR="00E31D30" w:rsidRPr="00F53253">
        <w:rPr>
          <w:b/>
        </w:rPr>
        <w:lastRenderedPageBreak/>
        <w:t>1.</w:t>
      </w:r>
      <w:r w:rsidR="00A620B0" w:rsidRPr="00F53253">
        <w:rPr>
          <w:b/>
        </w:rPr>
        <w:t xml:space="preserve">General </w:t>
      </w:r>
      <w:r w:rsidR="00E31D30" w:rsidRPr="00F53253">
        <w:rPr>
          <w:b/>
        </w:rPr>
        <w:t>experimental details</w:t>
      </w:r>
      <w:bookmarkEnd w:id="3"/>
    </w:p>
    <w:p w14:paraId="7B045C3B" w14:textId="77777777" w:rsidR="00E207EE" w:rsidRPr="00857C06" w:rsidRDefault="00253EA4" w:rsidP="00354A2D">
      <w:pPr>
        <w:pStyle w:val="2"/>
        <w:spacing w:line="480" w:lineRule="auto"/>
      </w:pPr>
      <w:bookmarkStart w:id="4" w:name="_Toc103702081"/>
      <w:r>
        <w:t>1.1 Materials</w:t>
      </w:r>
      <w:r w:rsidR="00CF29E9">
        <w:t xml:space="preserve"> and instruments</w:t>
      </w:r>
      <w:bookmarkEnd w:id="4"/>
    </w:p>
    <w:p w14:paraId="71532B0F" w14:textId="77777777" w:rsidR="007A2B78" w:rsidRDefault="00E07729" w:rsidP="00354A2D">
      <w:pPr>
        <w:spacing w:line="480" w:lineRule="auto"/>
      </w:pPr>
      <w:r w:rsidRPr="00843DF3">
        <w:t>R</w:t>
      </w:r>
      <w:r w:rsidR="00771342" w:rsidRPr="00843DF3">
        <w:t>eagents are commercially obtained by Bide, Energy,</w:t>
      </w:r>
      <w:r w:rsidR="00152157" w:rsidRPr="00843DF3">
        <w:t xml:space="preserve"> Macklin, TCI, Acros</w:t>
      </w:r>
      <w:r w:rsidR="00771342" w:rsidRPr="00843DF3">
        <w:t>, Alfa Aesar,</w:t>
      </w:r>
      <w:r w:rsidR="008A3486" w:rsidRPr="00843DF3">
        <w:t xml:space="preserve"> and</w:t>
      </w:r>
      <w:r w:rsidR="00771342" w:rsidRPr="00843DF3">
        <w:t xml:space="preserve"> Sigma-Aldrich were used as received.</w:t>
      </w:r>
      <w:r w:rsidR="007B3681" w:rsidRPr="00843DF3">
        <w:t xml:space="preserve"> Catalysts,</w:t>
      </w:r>
      <w:r w:rsidR="003E3858" w:rsidRPr="003E3858">
        <w:t xml:space="preserve"> </w:t>
      </w:r>
      <w:r w:rsidR="003E3858" w:rsidRPr="00843DF3">
        <w:t>and</w:t>
      </w:r>
      <w:r w:rsidR="007B3681" w:rsidRPr="00843DF3">
        <w:t xml:space="preserve"> bases were stored in </w:t>
      </w:r>
      <w:r w:rsidR="00152157" w:rsidRPr="00843DF3">
        <w:t>glovebox (</w:t>
      </w:r>
      <w:r w:rsidR="007B3681" w:rsidRPr="00843DF3">
        <w:t>O</w:t>
      </w:r>
      <w:r w:rsidR="007B3681" w:rsidRPr="00843DF3">
        <w:rPr>
          <w:vertAlign w:val="subscript"/>
        </w:rPr>
        <w:t>2</w:t>
      </w:r>
      <w:r w:rsidR="007B3681" w:rsidRPr="00843DF3">
        <w:t xml:space="preserve"> less than 5ppm).</w:t>
      </w:r>
      <w:r w:rsidR="00152157" w:rsidRPr="00843DF3">
        <w:t xml:space="preserve"> </w:t>
      </w:r>
      <w:r w:rsidR="00FE6993" w:rsidRPr="00843DF3">
        <w:t>A</w:t>
      </w:r>
      <w:r w:rsidR="00152157" w:rsidRPr="00843DF3">
        <w:t xml:space="preserve">ll reagents </w:t>
      </w:r>
      <w:r w:rsidR="00FE6993" w:rsidRPr="00843DF3">
        <w:t>are</w:t>
      </w:r>
      <w:r w:rsidR="00152157" w:rsidRPr="00843DF3">
        <w:t xml:space="preserve"> </w:t>
      </w:r>
      <w:r w:rsidR="00014C61">
        <w:t>dissolved</w:t>
      </w:r>
      <w:r w:rsidR="00FE6993" w:rsidRPr="00843DF3">
        <w:t xml:space="preserve"> in stock solution for reaction screening.</w:t>
      </w:r>
      <w:r w:rsidRPr="00843DF3">
        <w:t xml:space="preserve"> </w:t>
      </w:r>
      <w:r w:rsidR="006B6DAB">
        <w:t xml:space="preserve">Stock solution of </w:t>
      </w:r>
      <w:r w:rsidR="006B6DAB" w:rsidRPr="00843DF3">
        <w:t>bromide (0.4mmol/mL in DMSO), amine (0.4mmol/mL in DMSO), base (0.8mmol/mL in DMSO), catalyst (0.04mmol/mL in DMSO)</w:t>
      </w:r>
      <w:r w:rsidR="006B6DAB">
        <w:t xml:space="preserve"> were </w:t>
      </w:r>
      <w:r w:rsidR="00014C61">
        <w:t>prepared</w:t>
      </w:r>
      <w:r w:rsidR="006B6DAB">
        <w:t>.</w:t>
      </w:r>
    </w:p>
    <w:p w14:paraId="1EA7C062" w14:textId="77777777" w:rsidR="00CF29E9" w:rsidRPr="00CF29E9" w:rsidRDefault="00CF29E9" w:rsidP="00354A2D">
      <w:pPr>
        <w:spacing w:line="480" w:lineRule="auto"/>
      </w:pPr>
      <w:r w:rsidRPr="00843DF3">
        <w:t>Reactions were</w:t>
      </w:r>
      <w:r>
        <w:t xml:space="preserve"> </w:t>
      </w:r>
      <w:r w:rsidRPr="00843DF3">
        <w:t xml:space="preserve">analyzed using a Waters </w:t>
      </w:r>
      <w:proofErr w:type="spellStart"/>
      <w:r w:rsidRPr="00843DF3">
        <w:t>Acquity</w:t>
      </w:r>
      <w:proofErr w:type="spellEnd"/>
      <w:r w:rsidRPr="00843DF3">
        <w:t xml:space="preserve"> UPLC. Column: </w:t>
      </w:r>
      <w:proofErr w:type="spellStart"/>
      <w:r w:rsidRPr="00843DF3">
        <w:t>Acquity</w:t>
      </w:r>
      <w:proofErr w:type="spellEnd"/>
      <w:r w:rsidRPr="00843DF3">
        <w:t xml:space="preserve"> UPLC BEH C18 1.7 </w:t>
      </w:r>
      <w:proofErr w:type="spellStart"/>
      <w:r w:rsidRPr="00843DF3">
        <w:t>μm</w:t>
      </w:r>
      <w:proofErr w:type="spellEnd"/>
      <w:r w:rsidRPr="00843DF3">
        <w:t xml:space="preserve"> 2.1 × 50 mm (Part No. 186002350), Mobile Phase A: 0.05% formic acid + Water, Mobile Phase B: MeCN, Weak Wash: 10% MeCN + 90% Water. The instrument was equipped with an SQ Detector 2 with electrospray ionization (ESI) source in the positive mode. Liquid was handled with Eppendorf continuous manual dispenser and/or pipetting with Tecan pipetting device.</w:t>
      </w:r>
    </w:p>
    <w:p w14:paraId="248C32AA" w14:textId="77777777" w:rsidR="008C3D72" w:rsidRDefault="008C3D72" w:rsidP="00354A2D">
      <w:pPr>
        <w:pStyle w:val="2"/>
        <w:spacing w:line="480" w:lineRule="auto"/>
      </w:pPr>
      <w:bookmarkStart w:id="5" w:name="_Toc103702082"/>
      <w:r>
        <w:t xml:space="preserve">1.2 </w:t>
      </w:r>
      <w:r w:rsidRPr="00843DF3">
        <w:t>Substrate scope</w:t>
      </w:r>
      <w:bookmarkEnd w:id="5"/>
    </w:p>
    <w:p w14:paraId="26E3E4D6" w14:textId="34047AD0" w:rsidR="008C3D72" w:rsidRDefault="008C3D72" w:rsidP="00EC754C">
      <w:pPr>
        <w:spacing w:line="480" w:lineRule="auto"/>
      </w:pPr>
      <w:r w:rsidRPr="00843DF3">
        <w:t xml:space="preserve">In this part, </w:t>
      </w:r>
      <w:r w:rsidR="00361C9C">
        <w:t>50</w:t>
      </w:r>
      <w:r w:rsidR="0052732A">
        <w:t xml:space="preserve"> primary</w:t>
      </w:r>
      <w:r w:rsidR="00361C9C">
        <w:t xml:space="preserve"> </w:t>
      </w:r>
      <w:r w:rsidR="00747AA9" w:rsidRPr="00843DF3">
        <w:t>amines</w:t>
      </w:r>
      <w:r w:rsidR="005E71E6">
        <w:t xml:space="preserve"> </w:t>
      </w:r>
      <w:r w:rsidR="0030287F" w:rsidRPr="00962ECD">
        <w:t>(26 Ph-NH</w:t>
      </w:r>
      <w:r w:rsidR="0030287F" w:rsidRPr="00962ECD">
        <w:rPr>
          <w:vertAlign w:val="subscript"/>
        </w:rPr>
        <w:t>2</w:t>
      </w:r>
      <w:r w:rsidR="0030287F" w:rsidRPr="00962ECD">
        <w:t>, 24 Py-NH</w:t>
      </w:r>
      <w:r w:rsidR="0030287F" w:rsidRPr="00962ECD">
        <w:rPr>
          <w:vertAlign w:val="subscript"/>
        </w:rPr>
        <w:t>2</w:t>
      </w:r>
      <w:r w:rsidR="0030287F" w:rsidRPr="00962ECD">
        <w:t xml:space="preserve">) and 48 bromides (24 Ph-Br, 24 Py-Br) </w:t>
      </w:r>
      <w:r w:rsidRPr="00843DF3">
        <w:t>used for in-house r</w:t>
      </w:r>
      <w:r w:rsidR="000B10DC">
        <w:t>eaction development were shown below</w:t>
      </w:r>
      <w:r w:rsidRPr="00843DF3">
        <w:t xml:space="preserve">. </w:t>
      </w:r>
      <w:r w:rsidR="009777EA">
        <w:t>Figure S1</w:t>
      </w:r>
      <w:r w:rsidRPr="00843DF3">
        <w:t xml:space="preserve"> show the structure of aryl-NH</w:t>
      </w:r>
      <w:r w:rsidRPr="00A53711">
        <w:rPr>
          <w:vertAlign w:val="subscript"/>
        </w:rPr>
        <w:t>2</w:t>
      </w:r>
      <w:r w:rsidR="00A53711">
        <w:t xml:space="preserve"> (A01-A50)</w:t>
      </w:r>
      <w:r w:rsidRPr="00843DF3">
        <w:t xml:space="preserve">, </w:t>
      </w:r>
      <w:r w:rsidR="009777EA">
        <w:t>Figure S2</w:t>
      </w:r>
      <w:r w:rsidRPr="00843DF3">
        <w:t xml:space="preserve"> show the structure of </w:t>
      </w:r>
      <w:proofErr w:type="gramStart"/>
      <w:r w:rsidRPr="00843DF3">
        <w:t>aryl</w:t>
      </w:r>
      <w:proofErr w:type="gramEnd"/>
      <w:r w:rsidRPr="00843DF3">
        <w:t>-Br</w:t>
      </w:r>
      <w:r w:rsidR="00A53711">
        <w:t xml:space="preserve"> (B01-B48)</w:t>
      </w:r>
      <w:r w:rsidRPr="00843DF3">
        <w:t>.</w:t>
      </w:r>
    </w:p>
    <w:p w14:paraId="3F5C5715" w14:textId="77777777" w:rsidR="00AF1E59" w:rsidRDefault="00AF1E59">
      <w:pPr>
        <w:widowControl/>
        <w:spacing w:line="240" w:lineRule="auto"/>
        <w:jc w:val="left"/>
      </w:pPr>
      <w:r>
        <w:br w:type="page"/>
      </w:r>
    </w:p>
    <w:p w14:paraId="0FCEB52B" w14:textId="11B68B76" w:rsidR="008C3D72" w:rsidRDefault="00526411" w:rsidP="00354A2D">
      <w:pPr>
        <w:pStyle w:val="3"/>
        <w:spacing w:line="480" w:lineRule="auto"/>
      </w:pPr>
      <w:r>
        <w:lastRenderedPageBreak/>
        <w:t>F</w:t>
      </w:r>
      <w:r>
        <w:rPr>
          <w:rFonts w:hint="eastAsia"/>
        </w:rPr>
        <w:t>igure</w:t>
      </w:r>
      <w:r w:rsidR="008C3D72" w:rsidRPr="003F4CBA">
        <w:t xml:space="preserve"> S1. Structure of aryl-NH</w:t>
      </w:r>
      <w:r w:rsidR="008C3D72" w:rsidRPr="003F4CBA">
        <w:rPr>
          <w:vertAlign w:val="subscript"/>
        </w:rPr>
        <w:t>2</w:t>
      </w:r>
      <w:r w:rsidRPr="003F4CBA">
        <w:t xml:space="preserve"> </w:t>
      </w:r>
      <w:r w:rsidR="008C3D72" w:rsidRPr="003F4CBA">
        <w:t>(</w:t>
      </w:r>
      <w:r>
        <w:t>A</w:t>
      </w:r>
      <w:r w:rsidR="008C3D72" w:rsidRPr="003F4CBA">
        <w:t>01</w:t>
      </w:r>
      <w:r>
        <w:t>- A</w:t>
      </w:r>
      <w:r w:rsidR="00361C9C">
        <w:t>50</w:t>
      </w:r>
      <w:r w:rsidR="008C3D72" w:rsidRPr="003F4CBA">
        <w:t>).</w:t>
      </w:r>
    </w:p>
    <w:p w14:paraId="5E9C06EE" w14:textId="4C8ABD1E" w:rsidR="00741D7A" w:rsidRDefault="006B4D26" w:rsidP="009600F8">
      <w:r>
        <w:rPr>
          <w:noProof/>
        </w:rPr>
        <w:drawing>
          <wp:inline distT="0" distB="0" distL="0" distR="0" wp14:anchorId="09767EC4" wp14:editId="0195FB9B">
            <wp:extent cx="5773928" cy="3659496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20" cy="3664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77187B" w14:textId="3F2D0A6A" w:rsidR="008C3D72" w:rsidRPr="00843DF3" w:rsidRDefault="00526411" w:rsidP="00354A2D">
      <w:pPr>
        <w:pStyle w:val="3"/>
        <w:spacing w:line="480" w:lineRule="auto"/>
      </w:pPr>
      <w:r>
        <w:t>Figure S2</w:t>
      </w:r>
      <w:r w:rsidR="008C3D72" w:rsidRPr="00843DF3">
        <w:t>. Structure of aryl-</w:t>
      </w:r>
      <w:r>
        <w:t>Br</w:t>
      </w:r>
      <w:r w:rsidR="008C3D72" w:rsidRPr="00843DF3">
        <w:t xml:space="preserve"> (</w:t>
      </w:r>
      <w:r w:rsidR="009600F8">
        <w:t>B0</w:t>
      </w:r>
      <w:r w:rsidR="008C3D72" w:rsidRPr="00843DF3">
        <w:t>1-</w:t>
      </w:r>
      <w:r w:rsidR="009600F8">
        <w:t>B</w:t>
      </w:r>
      <w:r w:rsidR="008C3D72" w:rsidRPr="00843DF3">
        <w:t>48).</w:t>
      </w:r>
    </w:p>
    <w:p w14:paraId="0D6A8651" w14:textId="7DB8F436" w:rsidR="00AF1E59" w:rsidRPr="00741D7A" w:rsidRDefault="009600F8" w:rsidP="00354A2D">
      <w:pPr>
        <w:widowControl/>
        <w:spacing w:line="480" w:lineRule="auto"/>
        <w:jc w:val="left"/>
      </w:pPr>
      <w:r>
        <w:rPr>
          <w:noProof/>
        </w:rPr>
        <w:drawing>
          <wp:inline distT="0" distB="0" distL="0" distR="0" wp14:anchorId="5315700D" wp14:editId="24FD14CF">
            <wp:extent cx="5505577" cy="2893892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75" cy="290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122B0" w14:textId="77777777" w:rsidR="008C3D72" w:rsidRPr="00843DF3" w:rsidRDefault="008C3D72" w:rsidP="00354A2D">
      <w:pPr>
        <w:spacing w:line="480" w:lineRule="auto"/>
      </w:pPr>
    </w:p>
    <w:p w14:paraId="4ECB48D8" w14:textId="77777777" w:rsidR="00741D7A" w:rsidRDefault="00741D7A">
      <w:pPr>
        <w:widowControl/>
        <w:spacing w:line="240" w:lineRule="auto"/>
        <w:jc w:val="left"/>
        <w:rPr>
          <w:b/>
        </w:rPr>
      </w:pPr>
      <w:r>
        <w:br w:type="page"/>
      </w:r>
    </w:p>
    <w:p w14:paraId="34CCACCE" w14:textId="030415F7" w:rsidR="00E207EE" w:rsidRDefault="00E207EE" w:rsidP="00354A2D">
      <w:pPr>
        <w:pStyle w:val="2"/>
        <w:spacing w:line="480" w:lineRule="auto"/>
      </w:pPr>
      <w:bookmarkStart w:id="6" w:name="_Toc103702083"/>
      <w:r>
        <w:lastRenderedPageBreak/>
        <w:t>1.</w:t>
      </w:r>
      <w:r w:rsidR="00544623">
        <w:t>3</w:t>
      </w:r>
      <w:r>
        <w:t xml:space="preserve"> Standard </w:t>
      </w:r>
      <w:r w:rsidR="00747AA9">
        <w:t>w</w:t>
      </w:r>
      <w:r>
        <w:t>orkflow</w:t>
      </w:r>
      <w:bookmarkEnd w:id="6"/>
      <w:r w:rsidR="00FE09B4" w:rsidRPr="00843DF3">
        <w:t xml:space="preserve"> </w:t>
      </w:r>
    </w:p>
    <w:p w14:paraId="2B0E1FC6" w14:textId="3199813A" w:rsidR="00544623" w:rsidRDefault="00253EA4" w:rsidP="00354A2D">
      <w:pPr>
        <w:spacing w:line="480" w:lineRule="auto"/>
      </w:pPr>
      <w:r w:rsidRPr="00843DF3">
        <w:t>All reactions were set up inside Vigor glovebox with constant N</w:t>
      </w:r>
      <w:r w:rsidRPr="0041506D">
        <w:rPr>
          <w:vertAlign w:val="subscript"/>
        </w:rPr>
        <w:t>2</w:t>
      </w:r>
      <w:r w:rsidRPr="00843DF3">
        <w:t xml:space="preserve"> purge (oxygen typically &lt; 5 ppm). </w:t>
      </w:r>
      <w:r w:rsidR="00783C05" w:rsidRPr="00843DF3">
        <w:t>96</w:t>
      </w:r>
      <w:r w:rsidR="00FE09B4" w:rsidRPr="00843DF3">
        <w:t xml:space="preserve"> </w:t>
      </w:r>
      <w:r w:rsidR="00783C05" w:rsidRPr="00843DF3">
        <w:t xml:space="preserve">empty </w:t>
      </w:r>
      <w:r w:rsidR="00747E2E" w:rsidRPr="00843DF3">
        <w:t xml:space="preserve">900μL </w:t>
      </w:r>
      <w:r w:rsidR="00E31B92" w:rsidRPr="00843DF3">
        <w:t>glass tubes</w:t>
      </w:r>
      <w:r w:rsidR="00747E2E" w:rsidRPr="00843DF3">
        <w:t xml:space="preserve"> were</w:t>
      </w:r>
      <w:r w:rsidR="00FE09B4" w:rsidRPr="00843DF3">
        <w:t xml:space="preserve"> </w:t>
      </w:r>
      <w:r w:rsidR="00783C05" w:rsidRPr="00843DF3">
        <w:t xml:space="preserve">equipped in </w:t>
      </w:r>
      <w:r w:rsidR="00747E2E" w:rsidRPr="00843DF3">
        <w:t>96-well plate</w:t>
      </w:r>
      <w:r w:rsidR="00FE09B4" w:rsidRPr="00843DF3">
        <w:t>. Then,</w:t>
      </w:r>
      <w:r w:rsidR="00E31B92" w:rsidRPr="00843DF3">
        <w:t xml:space="preserve"> </w:t>
      </w:r>
      <w:r w:rsidR="00DE3F1C" w:rsidRPr="00843DF3">
        <w:t>bromide (</w:t>
      </w:r>
      <w:r w:rsidR="00987BC2">
        <w:rPr>
          <w:rFonts w:hint="eastAsia"/>
        </w:rPr>
        <w:t>b</w:t>
      </w:r>
      <w:r w:rsidR="00987BC2">
        <w:t>01-b48</w:t>
      </w:r>
      <w:r w:rsidR="00DE3F1C" w:rsidRPr="00843DF3">
        <w:t>),</w:t>
      </w:r>
      <w:r w:rsidR="00205028" w:rsidRPr="00843DF3">
        <w:t xml:space="preserve"> </w:t>
      </w:r>
      <w:r w:rsidR="008B4948" w:rsidRPr="00843DF3">
        <w:t>amine (</w:t>
      </w:r>
      <w:r w:rsidR="00987BC2">
        <w:t>a01-a50</w:t>
      </w:r>
      <w:r w:rsidR="00205028" w:rsidRPr="00843DF3">
        <w:t>),</w:t>
      </w:r>
      <w:r w:rsidR="00747E2E" w:rsidRPr="00843DF3">
        <w:t xml:space="preserve"> base,</w:t>
      </w:r>
      <w:r w:rsidR="00684F00">
        <w:t xml:space="preserve"> and</w:t>
      </w:r>
      <w:r w:rsidR="00747E2E" w:rsidRPr="00843DF3">
        <w:t xml:space="preserve"> catalyst </w:t>
      </w:r>
      <w:r w:rsidR="00E31B92" w:rsidRPr="00843DF3">
        <w:t xml:space="preserve">were added following the </w:t>
      </w:r>
      <w:r w:rsidR="00EF3F7E" w:rsidRPr="00843DF3">
        <w:t>programed</w:t>
      </w:r>
      <w:r w:rsidR="00EF3F7E">
        <w:t xml:space="preserve"> </w:t>
      </w:r>
      <w:r w:rsidR="00EF3F7E">
        <w:rPr>
          <w:rFonts w:hint="eastAsia"/>
        </w:rPr>
        <w:t>codes</w:t>
      </w:r>
      <w:r w:rsidR="00E31B92" w:rsidRPr="00843DF3">
        <w:t xml:space="preserve"> </w:t>
      </w:r>
      <w:r w:rsidR="00D51A0B">
        <w:t>using</w:t>
      </w:r>
      <w:r w:rsidR="00E31B92" w:rsidRPr="00843DF3">
        <w:t xml:space="preserve"> liquid handling </w:t>
      </w:r>
      <w:r w:rsidR="00D51A0B">
        <w:t>robot</w:t>
      </w:r>
      <w:r w:rsidR="00FE09B4" w:rsidRPr="00843DF3">
        <w:t>.</w:t>
      </w:r>
      <w:r w:rsidR="00E31B92" w:rsidRPr="00843DF3">
        <w:t xml:space="preserve"> </w:t>
      </w:r>
      <w:r w:rsidR="00556913">
        <w:t xml:space="preserve">A control reaction </w:t>
      </w:r>
      <w:r w:rsidR="007F675B">
        <w:t xml:space="preserve">(reaction between a03 and b21) </w:t>
      </w:r>
      <w:r w:rsidR="00556913">
        <w:t xml:space="preserve">will perform in </w:t>
      </w:r>
      <w:r w:rsidR="008E0411">
        <w:t>one of the</w:t>
      </w:r>
      <w:r w:rsidR="00450728">
        <w:t xml:space="preserve"> glass tube</w:t>
      </w:r>
      <w:r w:rsidR="008E0411">
        <w:t>s</w:t>
      </w:r>
      <w:r w:rsidR="00556913">
        <w:t xml:space="preserve"> </w:t>
      </w:r>
      <w:r w:rsidR="00D06D60">
        <w:t xml:space="preserve">per </w:t>
      </w:r>
      <w:r w:rsidR="00556913">
        <w:t xml:space="preserve">plate. </w:t>
      </w:r>
      <w:r w:rsidR="00E31B92" w:rsidRPr="00843DF3">
        <w:t>After</w:t>
      </w:r>
      <w:r w:rsidR="00FE09B4" w:rsidRPr="00843DF3">
        <w:t xml:space="preserve"> </w:t>
      </w:r>
      <w:r w:rsidR="00205028" w:rsidRPr="00843DF3">
        <w:t xml:space="preserve">finishing liquid transferring, the plate </w:t>
      </w:r>
      <w:r w:rsidR="009C10BB" w:rsidRPr="00843DF3">
        <w:t>was</w:t>
      </w:r>
      <w:r w:rsidR="00205028" w:rsidRPr="00843DF3">
        <w:t xml:space="preserve"> sealed </w:t>
      </w:r>
      <w:r w:rsidR="00027887" w:rsidRPr="00843DF3">
        <w:t>under N</w:t>
      </w:r>
      <w:r w:rsidR="00027887" w:rsidRPr="00843DF3">
        <w:rPr>
          <w:vertAlign w:val="subscript"/>
        </w:rPr>
        <w:t>2</w:t>
      </w:r>
      <w:r w:rsidR="00027887">
        <w:rPr>
          <w:vertAlign w:val="subscript"/>
        </w:rPr>
        <w:t xml:space="preserve"> </w:t>
      </w:r>
      <w:r w:rsidR="00205028" w:rsidRPr="00843DF3">
        <w:t>and t</w:t>
      </w:r>
      <w:r w:rsidR="00FE09B4" w:rsidRPr="00843DF3">
        <w:t xml:space="preserve">he reaction mixture was stirred at 130 ºC for </w:t>
      </w:r>
      <w:r w:rsidR="00D721E6">
        <w:t>16</w:t>
      </w:r>
      <w:r w:rsidR="00FE09B4" w:rsidRPr="00843DF3">
        <w:t xml:space="preserve"> h</w:t>
      </w:r>
      <w:r w:rsidR="007E6153">
        <w:t>ours</w:t>
      </w:r>
      <w:r w:rsidR="00FE09B4" w:rsidRPr="00843DF3">
        <w:t>.</w:t>
      </w:r>
    </w:p>
    <w:p w14:paraId="68FF59BF" w14:textId="77777777" w:rsidR="00AF1E59" w:rsidRDefault="00AF1E59" w:rsidP="00354A2D">
      <w:pPr>
        <w:spacing w:line="480" w:lineRule="auto"/>
      </w:pPr>
    </w:p>
    <w:p w14:paraId="57E5A69A" w14:textId="36CACCBF" w:rsidR="00544623" w:rsidRDefault="00544623" w:rsidP="00354A2D">
      <w:pPr>
        <w:pStyle w:val="2"/>
        <w:spacing w:line="480" w:lineRule="auto"/>
      </w:pPr>
      <w:bookmarkStart w:id="7" w:name="_Toc103702084"/>
      <w:r>
        <w:t xml:space="preserve">1.4 Plate </w:t>
      </w:r>
      <w:r w:rsidR="00747AA9">
        <w:t>l</w:t>
      </w:r>
      <w:r>
        <w:t>ayout</w:t>
      </w:r>
      <w:bookmarkEnd w:id="7"/>
    </w:p>
    <w:p w14:paraId="20353A37" w14:textId="64A9DEB2" w:rsidR="00544623" w:rsidRPr="00843DF3" w:rsidRDefault="00544623" w:rsidP="00354A2D">
      <w:pPr>
        <w:pStyle w:val="12"/>
        <w:spacing w:line="480" w:lineRule="auto"/>
      </w:pPr>
      <w:r w:rsidRPr="00BE7C40">
        <w:t xml:space="preserve">For each plate, </w:t>
      </w:r>
      <w:r>
        <w:t xml:space="preserve">stock solutions </w:t>
      </w:r>
      <w:r w:rsidRPr="00BE7C40">
        <w:t xml:space="preserve">were added </w:t>
      </w:r>
      <w:r>
        <w:t>according to</w:t>
      </w:r>
      <w:r w:rsidRPr="00BE7C40">
        <w:t xml:space="preserve"> </w:t>
      </w:r>
      <w:r>
        <w:t xml:space="preserve">the encodings of </w:t>
      </w:r>
      <w:r w:rsidRPr="00BE7C40">
        <w:t>amines in column</w:t>
      </w:r>
      <w:r>
        <w:t xml:space="preserve"> order</w:t>
      </w:r>
      <w:r w:rsidRPr="00BE7C40">
        <w:t xml:space="preserve">, and </w:t>
      </w:r>
      <w:r>
        <w:t>the encodings of</w:t>
      </w:r>
      <w:r w:rsidRPr="00BE7C40">
        <w:t xml:space="preserve"> bromides in row</w:t>
      </w:r>
      <w:r>
        <w:t xml:space="preserve"> order</w:t>
      </w:r>
      <w:r w:rsidRPr="00BE7C40">
        <w:t>. Figure S</w:t>
      </w:r>
      <w:r w:rsidR="006F5445">
        <w:t>3</w:t>
      </w:r>
      <w:r w:rsidRPr="00BE7C40">
        <w:t xml:space="preserve"> describe general reaction setup and Table S</w:t>
      </w:r>
      <w:r w:rsidR="00A53711">
        <w:t>1</w:t>
      </w:r>
      <w:r w:rsidRPr="00BE7C40">
        <w:t xml:space="preserve"> describe detailed layout for each plate. </w:t>
      </w:r>
    </w:p>
    <w:p w14:paraId="35070269" w14:textId="77777777" w:rsidR="00544623" w:rsidRPr="00843DF3" w:rsidRDefault="00544623" w:rsidP="00354A2D">
      <w:pPr>
        <w:spacing w:line="480" w:lineRule="auto"/>
        <w:jc w:val="center"/>
        <w:rPr>
          <w:noProof/>
        </w:rPr>
      </w:pPr>
      <w:r w:rsidRPr="00ED2A50">
        <w:rPr>
          <w:noProof/>
        </w:rPr>
        <w:drawing>
          <wp:inline distT="0" distB="0" distL="0" distR="0" wp14:anchorId="1E272C1B" wp14:editId="5FD3B9A2">
            <wp:extent cx="2266838" cy="1520081"/>
            <wp:effectExtent l="0" t="0" r="63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31" cy="153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F432FC" w14:textId="5DA2F3C8" w:rsidR="00544623" w:rsidRPr="00843DF3" w:rsidRDefault="00544623" w:rsidP="00354A2D">
      <w:pPr>
        <w:pStyle w:val="3"/>
        <w:spacing w:line="480" w:lineRule="auto"/>
      </w:pPr>
      <w:r w:rsidRPr="00843DF3">
        <w:rPr>
          <w:noProof/>
        </w:rPr>
        <w:t>Figure S</w:t>
      </w:r>
      <w:r w:rsidR="006F5445">
        <w:rPr>
          <w:noProof/>
        </w:rPr>
        <w:t>3</w:t>
      </w:r>
      <w:r w:rsidRPr="00843DF3">
        <w:rPr>
          <w:noProof/>
        </w:rPr>
        <w:t>.</w:t>
      </w:r>
      <w:r w:rsidR="006F5445">
        <w:rPr>
          <w:noProof/>
        </w:rPr>
        <w:t xml:space="preserve"> </w:t>
      </w:r>
      <w:r w:rsidRPr="00843DF3">
        <w:rPr>
          <w:noProof/>
        </w:rPr>
        <w:t>General reaction setup.</w:t>
      </w:r>
    </w:p>
    <w:p w14:paraId="7B54DA44" w14:textId="780906EB" w:rsidR="006F5445" w:rsidRDefault="006F5445">
      <w:pPr>
        <w:widowControl/>
        <w:spacing w:line="240" w:lineRule="auto"/>
        <w:jc w:val="left"/>
      </w:pPr>
      <w:r>
        <w:br w:type="page"/>
      </w:r>
    </w:p>
    <w:p w14:paraId="0146520D" w14:textId="125D1942" w:rsidR="00544623" w:rsidRPr="00843DF3" w:rsidRDefault="00544623" w:rsidP="00354A2D">
      <w:pPr>
        <w:pStyle w:val="3"/>
        <w:spacing w:line="480" w:lineRule="auto"/>
        <w:rPr>
          <w:noProof/>
        </w:rPr>
      </w:pPr>
      <w:r w:rsidRPr="00843DF3">
        <w:lastRenderedPageBreak/>
        <w:t>Table S</w:t>
      </w:r>
      <w:r w:rsidR="006F5445">
        <w:t>1</w:t>
      </w:r>
      <w:r w:rsidRPr="00843DF3">
        <w:t>. Detailed layout for each plate</w:t>
      </w:r>
    </w:p>
    <w:tbl>
      <w:tblPr>
        <w:tblW w:w="7796" w:type="dxa"/>
        <w:jc w:val="center"/>
        <w:tblLook w:val="04A0" w:firstRow="1" w:lastRow="0" w:firstColumn="1" w:lastColumn="0" w:noHBand="0" w:noVBand="1"/>
      </w:tblPr>
      <w:tblGrid>
        <w:gridCol w:w="993"/>
        <w:gridCol w:w="2551"/>
        <w:gridCol w:w="2126"/>
        <w:gridCol w:w="2126"/>
      </w:tblGrid>
      <w:tr w:rsidR="00544623" w:rsidRPr="00843DF3" w14:paraId="64FECC88" w14:textId="77777777" w:rsidTr="00EF3F7E">
        <w:trPr>
          <w:trHeight w:val="637"/>
          <w:jc w:val="center"/>
        </w:trPr>
        <w:tc>
          <w:tcPr>
            <w:tcW w:w="993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C66D35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plate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582B60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column (amine</w:t>
            </w:r>
            <w:r>
              <w:t>s</w:t>
            </w:r>
            <w:r w:rsidRPr="00843DF3"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84CBCA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row (bromide</w:t>
            </w:r>
            <w:r>
              <w:t>s</w:t>
            </w:r>
            <w:r w:rsidRPr="00843DF3"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428AE1A2" w14:textId="77777777" w:rsidR="00544623" w:rsidRPr="00843DF3" w:rsidRDefault="00544623" w:rsidP="00354A2D">
            <w:pPr>
              <w:spacing w:line="240" w:lineRule="auto"/>
              <w:jc w:val="center"/>
            </w:pPr>
            <w:r>
              <w:t>group</w:t>
            </w:r>
          </w:p>
        </w:tc>
      </w:tr>
      <w:tr w:rsidR="00544623" w:rsidRPr="00843DF3" w14:paraId="63F16B5E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95E97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E90E4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a01-a12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9199F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b01-b08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8DBB4" w14:textId="77777777" w:rsidR="00544623" w:rsidRPr="00843DF3" w:rsidRDefault="00544623" w:rsidP="00354A2D">
            <w:pPr>
              <w:spacing w:line="240" w:lineRule="auto"/>
              <w:jc w:val="center"/>
            </w:pPr>
            <w:r>
              <w:rPr>
                <w:rFonts w:hint="eastAsia"/>
              </w:rPr>
              <w:t>G</w:t>
            </w:r>
            <w:r>
              <w:t>1</w:t>
            </w:r>
          </w:p>
        </w:tc>
      </w:tr>
      <w:tr w:rsidR="00544623" w:rsidRPr="00843DF3" w14:paraId="67CD3336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0F354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3B2DD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a13-a24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1777E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b01-b08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1E0E2" w14:textId="77777777" w:rsidR="00544623" w:rsidRPr="00843DF3" w:rsidRDefault="00544623" w:rsidP="00354A2D">
            <w:pPr>
              <w:spacing w:line="240" w:lineRule="auto"/>
              <w:jc w:val="center"/>
            </w:pPr>
            <w:r>
              <w:rPr>
                <w:rFonts w:hint="eastAsia"/>
              </w:rPr>
              <w:t>G</w:t>
            </w:r>
            <w:r>
              <w:t>1</w:t>
            </w:r>
          </w:p>
        </w:tc>
      </w:tr>
      <w:tr w:rsidR="00544623" w:rsidRPr="00843DF3" w14:paraId="02A6146F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9B39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9B62C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a01-a12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6F01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b09-b16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55BF8" w14:textId="77777777" w:rsidR="00544623" w:rsidRPr="00843DF3" w:rsidRDefault="00544623" w:rsidP="00354A2D">
            <w:pPr>
              <w:spacing w:line="240" w:lineRule="auto"/>
              <w:jc w:val="center"/>
            </w:pPr>
            <w:r>
              <w:rPr>
                <w:rFonts w:hint="eastAsia"/>
              </w:rPr>
              <w:t>G</w:t>
            </w:r>
            <w:r>
              <w:t>1</w:t>
            </w:r>
          </w:p>
        </w:tc>
      </w:tr>
      <w:tr w:rsidR="00544623" w:rsidRPr="00843DF3" w14:paraId="3AE616B3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AA9E9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52357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a13-a24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9AD54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b09-b16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B3892" w14:textId="77777777" w:rsidR="00544623" w:rsidRPr="00843DF3" w:rsidRDefault="00544623" w:rsidP="00354A2D">
            <w:pPr>
              <w:spacing w:line="240" w:lineRule="auto"/>
              <w:jc w:val="center"/>
            </w:pPr>
            <w:r>
              <w:rPr>
                <w:rFonts w:hint="eastAsia"/>
              </w:rPr>
              <w:t>G</w:t>
            </w:r>
            <w:r>
              <w:t>1</w:t>
            </w:r>
          </w:p>
        </w:tc>
      </w:tr>
      <w:tr w:rsidR="00544623" w:rsidRPr="00843DF3" w14:paraId="3C85FFAF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1ACD1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94F5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a01-a12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25C55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b17-b24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D2734" w14:textId="77777777" w:rsidR="00544623" w:rsidRPr="00843DF3" w:rsidRDefault="00544623" w:rsidP="00354A2D">
            <w:pPr>
              <w:spacing w:line="240" w:lineRule="auto"/>
              <w:jc w:val="center"/>
            </w:pPr>
            <w:r>
              <w:rPr>
                <w:rFonts w:hint="eastAsia"/>
              </w:rPr>
              <w:t>G</w:t>
            </w:r>
            <w:r>
              <w:t>1</w:t>
            </w:r>
          </w:p>
        </w:tc>
      </w:tr>
      <w:tr w:rsidR="00544623" w:rsidRPr="00843DF3" w14:paraId="38BC6845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EB7E9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24F97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a13-a24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44E10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b17-b24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39F8B" w14:textId="77777777" w:rsidR="00544623" w:rsidRPr="00843DF3" w:rsidRDefault="00544623" w:rsidP="00354A2D">
            <w:pPr>
              <w:spacing w:line="240" w:lineRule="auto"/>
              <w:jc w:val="center"/>
            </w:pPr>
            <w:r>
              <w:rPr>
                <w:rFonts w:hint="eastAsia"/>
              </w:rPr>
              <w:t>G</w:t>
            </w:r>
            <w:r>
              <w:t>1</w:t>
            </w:r>
          </w:p>
        </w:tc>
      </w:tr>
      <w:tr w:rsidR="00544623" w:rsidRPr="00843DF3" w14:paraId="6D2A69F1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8F190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7FAA1" w14:textId="77777777" w:rsidR="00544623" w:rsidRDefault="00544623" w:rsidP="00354A2D">
            <w:pPr>
              <w:widowControl/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a25-a36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6B9C0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b01-b08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0A444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G2</w:t>
            </w:r>
          </w:p>
        </w:tc>
      </w:tr>
      <w:tr w:rsidR="00544623" w:rsidRPr="00843DF3" w14:paraId="3F4D575E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F26F5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647C4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a37-a48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BFDF9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b01-b08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B1624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G2</w:t>
            </w:r>
          </w:p>
        </w:tc>
      </w:tr>
      <w:tr w:rsidR="00544623" w:rsidRPr="00843DF3" w14:paraId="1856308A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D8765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FE3CB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a25-a36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9BC5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b09-b16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E90D0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G2</w:t>
            </w:r>
          </w:p>
        </w:tc>
      </w:tr>
      <w:tr w:rsidR="00544623" w:rsidRPr="00843DF3" w14:paraId="5A7A1364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0E1B8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02389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a37-a48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03ADA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b09-b16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E8F3F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G2</w:t>
            </w:r>
          </w:p>
        </w:tc>
      </w:tr>
      <w:tr w:rsidR="00544623" w:rsidRPr="00843DF3" w14:paraId="4A98E802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6C350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FA1B0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a25-a36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ABDAB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b17-b24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B3625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G2</w:t>
            </w:r>
          </w:p>
        </w:tc>
      </w:tr>
      <w:tr w:rsidR="00544623" w:rsidRPr="00843DF3" w14:paraId="5CF5BCB7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961E7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DB834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a37-a48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08233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b17-b24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FBA29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G2</w:t>
            </w:r>
          </w:p>
        </w:tc>
      </w:tr>
      <w:tr w:rsidR="00544623" w:rsidRPr="00843DF3" w14:paraId="6E821BDE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5A234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8A0C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a01, a50, a03-a12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8AA15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b25-b32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19231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G3</w:t>
            </w:r>
          </w:p>
        </w:tc>
      </w:tr>
      <w:tr w:rsidR="00544623" w:rsidRPr="00843DF3" w14:paraId="1A6B6BE9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40B16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A1326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a13-a18, a49, a20-a24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D6F93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b25-b32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E1AEA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G3</w:t>
            </w:r>
          </w:p>
        </w:tc>
      </w:tr>
      <w:tr w:rsidR="00544623" w:rsidRPr="00843DF3" w14:paraId="37BBADF7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78883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15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CCC46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a01, a50, a03-a12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58C99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b33-b40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F8419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G3</w:t>
            </w:r>
          </w:p>
        </w:tc>
      </w:tr>
      <w:tr w:rsidR="00544623" w:rsidRPr="00843DF3" w14:paraId="1E0BFD3B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DB260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16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0D7F4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a13-a18, a49, a20-a24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985A1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b33-b40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85119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G3</w:t>
            </w:r>
          </w:p>
        </w:tc>
      </w:tr>
      <w:tr w:rsidR="00544623" w:rsidRPr="00843DF3" w14:paraId="26E86F58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E8F68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073DA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a01, a50, a03-a12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961B0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b41-b48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58191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G3</w:t>
            </w:r>
          </w:p>
        </w:tc>
      </w:tr>
      <w:tr w:rsidR="00544623" w:rsidRPr="00843DF3" w14:paraId="0E0C67ED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44A60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622AF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a13-a18, a49, a20-a24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D7D4D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b41-b48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CB1C2" w14:textId="77777777" w:rsidR="00544623" w:rsidRDefault="00544623" w:rsidP="00354A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G3</w:t>
            </w:r>
          </w:p>
        </w:tc>
      </w:tr>
      <w:tr w:rsidR="00544623" w:rsidRPr="00843DF3" w14:paraId="4DE9E82B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B99BC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19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8256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a25-a36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5EA32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b25-b32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6488C" w14:textId="77777777" w:rsidR="00544623" w:rsidRPr="00843DF3" w:rsidRDefault="00544623" w:rsidP="00354A2D">
            <w:pPr>
              <w:spacing w:line="240" w:lineRule="auto"/>
              <w:jc w:val="center"/>
            </w:pPr>
            <w:r>
              <w:rPr>
                <w:rFonts w:hint="eastAsia"/>
                <w:color w:val="000000"/>
              </w:rPr>
              <w:t>G</w:t>
            </w:r>
            <w:r>
              <w:rPr>
                <w:color w:val="000000"/>
              </w:rPr>
              <w:t>4</w:t>
            </w:r>
          </w:p>
        </w:tc>
      </w:tr>
      <w:tr w:rsidR="00544623" w:rsidRPr="00843DF3" w14:paraId="0BC4BE5C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C9423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20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BC660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a37-a48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62B8A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b25-b32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11EBC" w14:textId="77777777" w:rsidR="00544623" w:rsidRPr="00843DF3" w:rsidRDefault="00544623" w:rsidP="00354A2D">
            <w:pPr>
              <w:spacing w:line="240" w:lineRule="auto"/>
              <w:jc w:val="center"/>
            </w:pPr>
            <w:r>
              <w:rPr>
                <w:rFonts w:hint="eastAsia"/>
                <w:color w:val="000000"/>
              </w:rPr>
              <w:t>G</w:t>
            </w:r>
            <w:r>
              <w:rPr>
                <w:color w:val="000000"/>
              </w:rPr>
              <w:t>4</w:t>
            </w:r>
          </w:p>
        </w:tc>
      </w:tr>
      <w:tr w:rsidR="00544623" w:rsidRPr="00843DF3" w14:paraId="310EACA9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77B69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21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1BAA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a25-a36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008B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b33-b40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1A409" w14:textId="77777777" w:rsidR="00544623" w:rsidRPr="00843DF3" w:rsidRDefault="00544623" w:rsidP="00354A2D">
            <w:pPr>
              <w:spacing w:line="240" w:lineRule="auto"/>
              <w:jc w:val="center"/>
            </w:pPr>
            <w:r>
              <w:rPr>
                <w:rFonts w:hint="eastAsia"/>
                <w:color w:val="000000"/>
              </w:rPr>
              <w:t>G</w:t>
            </w:r>
            <w:r>
              <w:rPr>
                <w:color w:val="000000"/>
              </w:rPr>
              <w:t>4</w:t>
            </w:r>
          </w:p>
        </w:tc>
      </w:tr>
      <w:tr w:rsidR="00544623" w:rsidRPr="00843DF3" w14:paraId="3E4897F4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29C80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22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A8A74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a37-a48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E6792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b33-b40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8274E" w14:textId="77777777" w:rsidR="00544623" w:rsidRPr="00843DF3" w:rsidRDefault="00544623" w:rsidP="00354A2D">
            <w:pPr>
              <w:spacing w:line="240" w:lineRule="auto"/>
              <w:jc w:val="center"/>
            </w:pPr>
            <w:r>
              <w:rPr>
                <w:rFonts w:hint="eastAsia"/>
                <w:color w:val="000000"/>
              </w:rPr>
              <w:t>G</w:t>
            </w:r>
            <w:r>
              <w:rPr>
                <w:color w:val="000000"/>
              </w:rPr>
              <w:t>4</w:t>
            </w:r>
          </w:p>
        </w:tc>
      </w:tr>
      <w:tr w:rsidR="00544623" w:rsidRPr="00843DF3" w14:paraId="34FA2652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4376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23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AB4D8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a25-a36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8BE67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b41-b48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D509C" w14:textId="77777777" w:rsidR="00544623" w:rsidRPr="00843DF3" w:rsidRDefault="00544623" w:rsidP="00354A2D">
            <w:pPr>
              <w:spacing w:line="240" w:lineRule="auto"/>
              <w:jc w:val="center"/>
            </w:pPr>
            <w:r>
              <w:rPr>
                <w:rFonts w:hint="eastAsia"/>
                <w:color w:val="000000"/>
              </w:rPr>
              <w:t>G</w:t>
            </w:r>
            <w:r>
              <w:rPr>
                <w:color w:val="000000"/>
              </w:rPr>
              <w:t>4</w:t>
            </w:r>
          </w:p>
        </w:tc>
      </w:tr>
      <w:tr w:rsidR="00544623" w:rsidRPr="00843DF3" w14:paraId="6371BC40" w14:textId="77777777" w:rsidTr="00EF3F7E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9CF3B9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3EFB8A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a37-a48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44B65F" w14:textId="77777777" w:rsidR="00544623" w:rsidRPr="00843DF3" w:rsidRDefault="00544623" w:rsidP="00354A2D">
            <w:pPr>
              <w:spacing w:line="240" w:lineRule="auto"/>
              <w:jc w:val="center"/>
            </w:pPr>
            <w:r w:rsidRPr="00843DF3">
              <w:t>b41-b48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D154129" w14:textId="77777777" w:rsidR="00544623" w:rsidRPr="00843DF3" w:rsidRDefault="00544623" w:rsidP="00354A2D">
            <w:pPr>
              <w:spacing w:line="240" w:lineRule="auto"/>
              <w:jc w:val="center"/>
            </w:pPr>
            <w:r>
              <w:rPr>
                <w:rFonts w:hint="eastAsia"/>
                <w:color w:val="000000"/>
              </w:rPr>
              <w:t>G</w:t>
            </w:r>
            <w:r>
              <w:rPr>
                <w:color w:val="000000"/>
              </w:rPr>
              <w:t>4</w:t>
            </w:r>
          </w:p>
        </w:tc>
      </w:tr>
    </w:tbl>
    <w:p w14:paraId="1D4FD4EB" w14:textId="7DEC61B3" w:rsidR="00AF1E59" w:rsidRDefault="00AF1E59" w:rsidP="00354A2D">
      <w:pPr>
        <w:spacing w:line="480" w:lineRule="auto"/>
      </w:pPr>
    </w:p>
    <w:p w14:paraId="706CFB9F" w14:textId="77777777" w:rsidR="00AF1E59" w:rsidRDefault="00AF1E59">
      <w:pPr>
        <w:widowControl/>
        <w:spacing w:line="240" w:lineRule="auto"/>
        <w:jc w:val="left"/>
      </w:pPr>
      <w:r>
        <w:br w:type="page"/>
      </w:r>
    </w:p>
    <w:p w14:paraId="1AA803E7" w14:textId="5904C0F6" w:rsidR="00E207EE" w:rsidRDefault="00E207EE" w:rsidP="00354A2D">
      <w:pPr>
        <w:pStyle w:val="2"/>
        <w:spacing w:line="480" w:lineRule="auto"/>
      </w:pPr>
      <w:bookmarkStart w:id="8" w:name="_Toc103702085"/>
      <w:r>
        <w:lastRenderedPageBreak/>
        <w:t>1.</w:t>
      </w:r>
      <w:r w:rsidR="00D762FB">
        <w:t>5</w:t>
      </w:r>
      <w:r>
        <w:t xml:space="preserve"> </w:t>
      </w:r>
      <w:r w:rsidR="007C51AE">
        <w:t>Reaction workup</w:t>
      </w:r>
      <w:bookmarkEnd w:id="8"/>
    </w:p>
    <w:p w14:paraId="3AAA882A" w14:textId="7EBEBCB1" w:rsidR="007C51AE" w:rsidRDefault="00205028" w:rsidP="00354A2D">
      <w:pPr>
        <w:spacing w:line="480" w:lineRule="auto"/>
      </w:pPr>
      <w:r w:rsidRPr="00843DF3">
        <w:t xml:space="preserve">After </w:t>
      </w:r>
      <w:r w:rsidR="00FE09B4" w:rsidRPr="00843DF3">
        <w:t xml:space="preserve">reaction, the mixture was cooled </w:t>
      </w:r>
      <w:r w:rsidRPr="00843DF3">
        <w:t>to room temperature. T</w:t>
      </w:r>
      <w:r w:rsidR="00FE09B4" w:rsidRPr="00843DF3">
        <w:t>he plate was opened and internal standard</w:t>
      </w:r>
      <w:r w:rsidR="009C10BB" w:rsidRPr="00843DF3">
        <w:t xml:space="preserve"> was added to each well (400 μL of 0.0025</w:t>
      </w:r>
      <w:r w:rsidR="00FE09B4" w:rsidRPr="00843DF3">
        <w:t xml:space="preserve"> M acetanilide solution in </w:t>
      </w:r>
      <w:r w:rsidR="009C10BB" w:rsidRPr="00843DF3">
        <w:t>MeCN</w:t>
      </w:r>
      <w:r w:rsidR="00FE09B4" w:rsidRPr="00843DF3">
        <w:t xml:space="preserve">). </w:t>
      </w:r>
      <w:r w:rsidR="009C10BB" w:rsidRPr="00843DF3">
        <w:t>The internal standard we used is 4,4'-di-tert-butylbiphenyl</w:t>
      </w:r>
      <w:r w:rsidR="00EB520D">
        <w:t xml:space="preserve"> (Figure S</w:t>
      </w:r>
      <w:r w:rsidR="006F5445">
        <w:t>4</w:t>
      </w:r>
      <w:r w:rsidR="00EB520D">
        <w:t>)</w:t>
      </w:r>
      <w:r w:rsidR="009C10BB" w:rsidRPr="00843DF3">
        <w:t xml:space="preserve">. </w:t>
      </w:r>
      <w:r w:rsidR="00691A2E" w:rsidRPr="00843DF3">
        <w:t>After the solution was fully shaken, the solution was diluted 10 times and</w:t>
      </w:r>
      <w:r w:rsidR="00FE09B4" w:rsidRPr="00843DF3">
        <w:t xml:space="preserve"> sampled into 96-well plates and </w:t>
      </w:r>
      <w:r w:rsidR="00DE3F1C" w:rsidRPr="00843DF3">
        <w:t xml:space="preserve">injected </w:t>
      </w:r>
      <w:r w:rsidR="00FE09B4" w:rsidRPr="00843DF3">
        <w:t>by UPLC.</w:t>
      </w:r>
      <w:r w:rsidR="007C51AE" w:rsidRPr="007C51AE">
        <w:t xml:space="preserve"> </w:t>
      </w:r>
    </w:p>
    <w:p w14:paraId="3B368588" w14:textId="77777777" w:rsidR="00E32F65" w:rsidRDefault="00E32F65" w:rsidP="00354A2D">
      <w:pPr>
        <w:spacing w:line="480" w:lineRule="auto"/>
        <w:jc w:val="center"/>
      </w:pPr>
      <w:r w:rsidRPr="00E32F65">
        <w:rPr>
          <w:noProof/>
        </w:rPr>
        <w:drawing>
          <wp:inline distT="0" distB="0" distL="0" distR="0" wp14:anchorId="58857409" wp14:editId="12C16499">
            <wp:extent cx="1339850" cy="9392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23" cy="94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D76D1" w14:textId="1B1C2AD7" w:rsidR="00E32F65" w:rsidRDefault="00E32F65" w:rsidP="00354A2D">
      <w:pPr>
        <w:pStyle w:val="3"/>
        <w:spacing w:line="480" w:lineRule="auto"/>
      </w:pPr>
      <w:r>
        <w:t>Figure S</w:t>
      </w:r>
      <w:r w:rsidR="006F5445">
        <w:t>4</w:t>
      </w:r>
      <w:r>
        <w:t xml:space="preserve">. </w:t>
      </w:r>
      <w:r w:rsidR="006F5445">
        <w:t>S</w:t>
      </w:r>
      <w:r>
        <w:t xml:space="preserve">tructure of </w:t>
      </w:r>
      <w:r w:rsidRPr="00843DF3">
        <w:t>internal standard</w:t>
      </w:r>
      <w:r>
        <w:t>.</w:t>
      </w:r>
    </w:p>
    <w:p w14:paraId="5AB4038B" w14:textId="0AA0909D" w:rsidR="00CA0D49" w:rsidRPr="00CA0D49" w:rsidRDefault="00CA0D49" w:rsidP="00354A2D">
      <w:pPr>
        <w:pStyle w:val="2"/>
        <w:spacing w:line="480" w:lineRule="auto"/>
      </w:pPr>
      <w:bookmarkStart w:id="9" w:name="_Toc103702086"/>
      <w:r>
        <w:t>1.</w:t>
      </w:r>
      <w:r w:rsidR="00D762FB">
        <w:t>6</w:t>
      </w:r>
      <w:r>
        <w:t xml:space="preserve"> Data analysis</w:t>
      </w:r>
      <w:bookmarkEnd w:id="9"/>
    </w:p>
    <w:p w14:paraId="46F8E09C" w14:textId="77777777" w:rsidR="00941C18" w:rsidRDefault="00253EA4" w:rsidP="00354A2D">
      <w:pPr>
        <w:spacing w:line="480" w:lineRule="auto"/>
      </w:pPr>
      <w:r w:rsidRPr="004B30F5">
        <w:t>Raw data generated by UPLC-MS were fed to an analytical software developed by Elsci, Peaksel.</w:t>
      </w:r>
      <w:r w:rsidRPr="00843DF3">
        <w:t xml:space="preserve"> </w:t>
      </w:r>
      <w:r w:rsidR="00941C18" w:rsidRPr="00941C18">
        <w:t xml:space="preserve">Official introduction and tutorials </w:t>
      </w:r>
      <w:r w:rsidR="004D4388">
        <w:t xml:space="preserve">for Peaksel </w:t>
      </w:r>
      <w:r w:rsidR="00941C18" w:rsidRPr="00941C18">
        <w:t xml:space="preserve">are available on </w:t>
      </w:r>
      <w:hyperlink r:id="rId12" w:history="1">
        <w:r w:rsidR="00941C18" w:rsidRPr="00F56DDA">
          <w:rPr>
            <w:rStyle w:val="a7"/>
          </w:rPr>
          <w:t>https://www.elsci.io/peaksel/</w:t>
        </w:r>
      </w:hyperlink>
      <w:r w:rsidR="00941C18">
        <w:t xml:space="preserve"> .</w:t>
      </w:r>
    </w:p>
    <w:p w14:paraId="54CD96D7" w14:textId="47BE79E8" w:rsidR="007C3C29" w:rsidRDefault="00253EA4" w:rsidP="00354A2D">
      <w:pPr>
        <w:spacing w:line="480" w:lineRule="auto"/>
      </w:pPr>
      <w:r>
        <w:t>D</w:t>
      </w:r>
      <w:r w:rsidRPr="00843DF3">
        <w:t>ata was analyzed automatically by Peaksel or manually</w:t>
      </w:r>
      <w:r w:rsidR="00B06C3D">
        <w:t xml:space="preserve"> checked</w:t>
      </w:r>
      <w:r w:rsidRPr="00843DF3">
        <w:t xml:space="preserve"> by our chemists.</w:t>
      </w:r>
      <w:r w:rsidR="00A7646C">
        <w:t xml:space="preserve"> Firstly, the injection name, products’</w:t>
      </w:r>
      <w:r w:rsidR="00A7646C" w:rsidRPr="00A7646C">
        <w:t xml:space="preserve"> </w:t>
      </w:r>
      <w:r w:rsidR="00A7646C">
        <w:t>SMILES and internal standard (IS)</w:t>
      </w:r>
      <w:r w:rsidRPr="00843DF3">
        <w:t xml:space="preserve"> </w:t>
      </w:r>
      <w:r w:rsidR="00A7646C">
        <w:t xml:space="preserve">SMILES were prepared in </w:t>
      </w:r>
      <w:r w:rsidR="00A7646C" w:rsidRPr="00A7646C">
        <w:rPr>
          <w:i/>
        </w:rPr>
        <w:t>.csv</w:t>
      </w:r>
      <w:r w:rsidR="00A7646C">
        <w:t xml:space="preserve"> file. </w:t>
      </w:r>
      <w:r w:rsidR="007C3C29">
        <w:t xml:space="preserve">Peaksel would generate substances’ </w:t>
      </w:r>
      <w:r w:rsidR="007C3C29" w:rsidRPr="00A7646C">
        <w:rPr>
          <w:i/>
        </w:rPr>
        <w:t>m/z</w:t>
      </w:r>
      <w:r w:rsidR="007C3C29">
        <w:t xml:space="preserve"> accordingly. Then,</w:t>
      </w:r>
      <w:r w:rsidR="00A7646C" w:rsidRPr="00A7646C">
        <w:rPr>
          <w:rFonts w:hint="eastAsia"/>
        </w:rPr>
        <w:t xml:space="preserve"> </w:t>
      </w:r>
      <w:r w:rsidR="00A7646C">
        <w:t xml:space="preserve">the </w:t>
      </w:r>
      <w:r w:rsidR="007C3C29" w:rsidRPr="007C3C29">
        <w:t>corresponding</w:t>
      </w:r>
      <w:r w:rsidR="007C3C29">
        <w:t xml:space="preserve"> </w:t>
      </w:r>
      <w:r w:rsidR="00A7646C">
        <w:t>peaks were tracked</w:t>
      </w:r>
      <w:r w:rsidR="007C3C29">
        <w:t xml:space="preserve"> </w:t>
      </w:r>
      <w:r w:rsidR="00C40EC2">
        <w:t>under</w:t>
      </w:r>
      <w:r w:rsidR="00263F48">
        <w:t xml:space="preserve"> </w:t>
      </w:r>
      <w:r w:rsidR="00263F48" w:rsidRPr="00263F48">
        <w:t>mass spectrum</w:t>
      </w:r>
      <w:r w:rsidR="00A7646C" w:rsidRPr="00263F48">
        <w:t xml:space="preserve"> </w:t>
      </w:r>
      <w:r w:rsidR="00A7646C">
        <w:t xml:space="preserve">and the </w:t>
      </w:r>
      <w:r w:rsidR="006754DF">
        <w:t xml:space="preserve">UV </w:t>
      </w:r>
      <w:r w:rsidR="00A7646C">
        <w:t>area of substances were integrated under 254</w:t>
      </w:r>
      <w:r w:rsidR="00A7646C">
        <w:rPr>
          <w:rFonts w:hint="eastAsia"/>
        </w:rPr>
        <w:t>±</w:t>
      </w:r>
      <w:r w:rsidR="00A7646C">
        <w:t>2nm</w:t>
      </w:r>
      <w:r w:rsidR="004842FA" w:rsidRPr="004842FA">
        <w:t xml:space="preserve"> wavelength</w:t>
      </w:r>
      <w:r w:rsidR="00A7646C">
        <w:t>.</w:t>
      </w:r>
      <w:r w:rsidR="007D4C00">
        <w:t xml:space="preserve"> </w:t>
      </w:r>
      <w:r w:rsidR="00AC3079">
        <w:t xml:space="preserve">Integrated methods were set following the official tutorials in </w:t>
      </w:r>
      <w:hyperlink r:id="rId13" w:history="1">
        <w:r w:rsidR="00CA6071" w:rsidRPr="00933779">
          <w:rPr>
            <w:rStyle w:val="a7"/>
          </w:rPr>
          <w:t>https://www.elsci.io/peaksel/doc/peaks.html</w:t>
        </w:r>
      </w:hyperlink>
      <w:r w:rsidR="00CA6071">
        <w:t xml:space="preserve"> </w:t>
      </w:r>
      <w:r w:rsidR="00AC3079">
        <w:t xml:space="preserve">. </w:t>
      </w:r>
      <w:r w:rsidR="004842FA">
        <w:t>W</w:t>
      </w:r>
      <w:r w:rsidR="004842FA" w:rsidRPr="004842FA">
        <w:t>e collect</w:t>
      </w:r>
      <w:r w:rsidR="004842FA">
        <w:t>ed</w:t>
      </w:r>
      <w:r w:rsidR="004842FA" w:rsidRPr="004842FA">
        <w:t xml:space="preserve"> data</w:t>
      </w:r>
      <w:r w:rsidR="00AD3453">
        <w:t xml:space="preserve"> with clearly visible UV peaks and removed data with</w:t>
      </w:r>
      <w:r w:rsidR="00482830" w:rsidRPr="00DD0F58">
        <w:t xml:space="preserve"> overlapping peaks, tailing peaks, splitting peaks and </w:t>
      </w:r>
      <w:r w:rsidR="001A6962" w:rsidRPr="00DD0F58">
        <w:t>etc.</w:t>
      </w:r>
      <w:r w:rsidR="00482830">
        <w:t xml:space="preserve"> </w:t>
      </w:r>
      <w:r w:rsidR="007F79C6">
        <w:t>An e</w:t>
      </w:r>
      <w:r w:rsidR="007D4C00">
        <w:t>xample for integrat</w:t>
      </w:r>
      <w:r w:rsidR="00AC3079">
        <w:t>ed</w:t>
      </w:r>
      <w:r w:rsidR="007D4C00">
        <w:t xml:space="preserve"> s</w:t>
      </w:r>
      <w:r w:rsidR="007D4C00" w:rsidRPr="007D4C00">
        <w:t>pectr</w:t>
      </w:r>
      <w:r w:rsidR="00AC3079">
        <w:t>a</w:t>
      </w:r>
      <w:r w:rsidR="007D4C00">
        <w:t xml:space="preserve"> of product and IS </w:t>
      </w:r>
      <w:r w:rsidR="00AC3079">
        <w:t xml:space="preserve">was shown </w:t>
      </w:r>
      <w:r w:rsidR="00AC3079">
        <w:lastRenderedPageBreak/>
        <w:t>in Figure S</w:t>
      </w:r>
      <w:r w:rsidR="00A53711">
        <w:t>5</w:t>
      </w:r>
      <w:r w:rsidR="00AC3079">
        <w:t xml:space="preserve">. Finally, </w:t>
      </w:r>
      <w:r w:rsidR="00482830">
        <w:t>t</w:t>
      </w:r>
      <w:r w:rsidR="00482830" w:rsidRPr="00843DF3">
        <w:t>he ultimate analyzed data</w:t>
      </w:r>
      <w:r w:rsidR="00482830">
        <w:t xml:space="preserve"> with </w:t>
      </w:r>
      <w:r w:rsidR="007F79C6">
        <w:t xml:space="preserve">the injection name, products’ area, IS area and </w:t>
      </w:r>
      <m:oMath>
        <m:sSub>
          <m:sSubPr>
            <m:ctrlPr>
              <w:rPr>
                <w:rFonts w:ascii="Cambria Math" w:eastAsia="Cambria Math" w:hAnsi="Cambria Math"/>
                <w:i/>
              </w:rPr>
            </m:ctrlPr>
          </m:sSubPr>
          <m:e>
            <m:r>
              <w:rPr>
                <w:rFonts w:ascii="Cambria Math" w:eastAsia="Cambria Math" w:hAnsi="Cambria Math"/>
              </w:rPr>
              <m:t>ratio</m:t>
            </m:r>
          </m:e>
          <m:sub>
            <m:r>
              <w:rPr>
                <w:rFonts w:ascii="Cambria Math" w:eastAsia="Cambria Math" w:hAnsi="Cambria Math"/>
              </w:rPr>
              <m:t>UV</m:t>
            </m:r>
          </m:sub>
        </m:sSub>
      </m:oMath>
      <w:r w:rsidR="007F79C6">
        <w:rPr>
          <w:rFonts w:hint="eastAsia"/>
        </w:rPr>
        <w:t xml:space="preserve"> </w:t>
      </w:r>
      <w:r w:rsidR="007F79C6">
        <w:t xml:space="preserve">were output in </w:t>
      </w:r>
      <w:r w:rsidR="00482830" w:rsidRPr="00843DF3">
        <w:t>supplementary</w:t>
      </w:r>
      <w:r w:rsidR="00482830">
        <w:t xml:space="preserve"> </w:t>
      </w:r>
      <w:r w:rsidR="007F79C6">
        <w:t>excel file.</w:t>
      </w:r>
    </w:p>
    <w:p w14:paraId="6E208B99" w14:textId="77777777" w:rsidR="007C3C29" w:rsidRDefault="007C3C29" w:rsidP="00354A2D">
      <w:pPr>
        <w:spacing w:line="480" w:lineRule="auto"/>
      </w:pPr>
      <w:r>
        <w:rPr>
          <w:noProof/>
        </w:rPr>
        <w:drawing>
          <wp:inline distT="0" distB="0" distL="0" distR="0" wp14:anchorId="203D0791" wp14:editId="6058122D">
            <wp:extent cx="5274310" cy="11398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5016" w14:textId="61733A40" w:rsidR="007C3C29" w:rsidRDefault="007C3C29" w:rsidP="00354A2D">
      <w:pPr>
        <w:pStyle w:val="3"/>
        <w:spacing w:line="480" w:lineRule="auto"/>
      </w:pPr>
      <w:r>
        <w:rPr>
          <w:rFonts w:hint="eastAsia"/>
        </w:rPr>
        <w:t>F</w:t>
      </w:r>
      <w:r>
        <w:t>igure S</w:t>
      </w:r>
      <w:r w:rsidR="00A53711">
        <w:t>5</w:t>
      </w:r>
      <w:r>
        <w:t xml:space="preserve">. Example </w:t>
      </w:r>
      <w:r w:rsidR="007D4C00">
        <w:t xml:space="preserve">for </w:t>
      </w:r>
      <w:r w:rsidR="001A6962">
        <w:t>integrated s</w:t>
      </w:r>
      <w:r w:rsidR="001A6962" w:rsidRPr="007D4C00">
        <w:t>pectr</w:t>
      </w:r>
      <w:r w:rsidR="001A6962">
        <w:t>a of product and IS</w:t>
      </w:r>
      <w:r w:rsidR="006951B9">
        <w:t xml:space="preserve"> under 254</w:t>
      </w:r>
      <w:r w:rsidR="006951B9">
        <w:rPr>
          <w:rFonts w:hint="eastAsia"/>
        </w:rPr>
        <w:t>±</w:t>
      </w:r>
      <w:r w:rsidR="006951B9">
        <w:t>2nm</w:t>
      </w:r>
      <w:r w:rsidR="001A6962">
        <w:t>.</w:t>
      </w:r>
      <w:r>
        <w:t xml:space="preserve"> </w:t>
      </w:r>
    </w:p>
    <w:p w14:paraId="7B453E38" w14:textId="77777777" w:rsidR="00C275CF" w:rsidRDefault="00C275CF" w:rsidP="00354A2D">
      <w:pPr>
        <w:spacing w:line="480" w:lineRule="auto"/>
      </w:pPr>
    </w:p>
    <w:p w14:paraId="2A70EFA5" w14:textId="77777777" w:rsidR="000A6B85" w:rsidRDefault="00941C18" w:rsidP="00354A2D">
      <w:pPr>
        <w:spacing w:line="480" w:lineRule="auto"/>
      </w:pPr>
      <w:r>
        <w:rPr>
          <w:rFonts w:hint="eastAsia"/>
        </w:rPr>
        <w:t xml:space="preserve"> </w:t>
      </w:r>
    </w:p>
    <w:p w14:paraId="49A645D0" w14:textId="77777777" w:rsidR="000A6B85" w:rsidRPr="008D5DD1" w:rsidRDefault="000A6B85" w:rsidP="00354A2D">
      <w:pPr>
        <w:spacing w:line="480" w:lineRule="auto"/>
      </w:pPr>
    </w:p>
    <w:p w14:paraId="0AD1113C" w14:textId="77777777" w:rsidR="008532B0" w:rsidRDefault="008532B0" w:rsidP="00354A2D">
      <w:pPr>
        <w:widowControl/>
        <w:spacing w:line="480" w:lineRule="auto"/>
        <w:jc w:val="left"/>
        <w:rPr>
          <w:rFonts w:eastAsia="Times New Roman"/>
          <w:b/>
          <w:bCs/>
          <w:kern w:val="44"/>
          <w:sz w:val="30"/>
          <w:szCs w:val="44"/>
        </w:rPr>
      </w:pPr>
      <w:r>
        <w:br w:type="page"/>
      </w:r>
    </w:p>
    <w:p w14:paraId="118EE804" w14:textId="77777777" w:rsidR="00843DF3" w:rsidRPr="00843DF3" w:rsidRDefault="00843DF3" w:rsidP="00354A2D">
      <w:pPr>
        <w:pStyle w:val="1"/>
        <w:spacing w:line="480" w:lineRule="auto"/>
      </w:pPr>
      <w:bookmarkStart w:id="10" w:name="_Toc103702087"/>
      <w:r w:rsidRPr="00843DF3">
        <w:lastRenderedPageBreak/>
        <w:t>2.</w:t>
      </w:r>
      <w:r w:rsidR="005163AF">
        <w:rPr>
          <w:rFonts w:eastAsiaTheme="minorEastAsia" w:hint="eastAsia"/>
        </w:rPr>
        <w:t>Details</w:t>
      </w:r>
      <w:r w:rsidR="005163AF">
        <w:rPr>
          <w:rFonts w:eastAsiaTheme="minorEastAsia"/>
        </w:rPr>
        <w:t xml:space="preserve"> for modelling process</w:t>
      </w:r>
      <w:bookmarkEnd w:id="10"/>
    </w:p>
    <w:p w14:paraId="3267A44A" w14:textId="77777777" w:rsidR="00B46EFF" w:rsidRPr="001709B1" w:rsidRDefault="00680883" w:rsidP="00354A2D">
      <w:pPr>
        <w:spacing w:line="480" w:lineRule="auto"/>
      </w:pPr>
      <w:r>
        <w:t xml:space="preserve">For this part, all scripts and workflows were executed in python scripts. </w:t>
      </w:r>
      <w:r w:rsidR="001709B1">
        <w:t xml:space="preserve">Among them, </w:t>
      </w:r>
      <w:r w:rsidR="00421CBB">
        <w:t>Yield-</w:t>
      </w:r>
      <w:r w:rsidR="00421CBB">
        <w:rPr>
          <w:rFonts w:hint="eastAsia"/>
        </w:rPr>
        <w:t>BERT</w:t>
      </w:r>
      <w:r w:rsidR="00421CBB">
        <w:t xml:space="preserve"> </w:t>
      </w:r>
      <w:r w:rsidR="00421CBB">
        <w:rPr>
          <w:rFonts w:hint="eastAsia"/>
        </w:rPr>
        <w:t>and</w:t>
      </w:r>
      <w:r w:rsidR="00421CBB">
        <w:t xml:space="preserve"> DeepReac+ were</w:t>
      </w:r>
      <w:r w:rsidR="005E096F">
        <w:t xml:space="preserve"> used as baseline</w:t>
      </w:r>
      <w:r w:rsidR="00421CBB">
        <w:t xml:space="preserve"> models</w:t>
      </w:r>
      <w:r w:rsidR="005E096F">
        <w:t xml:space="preserve">. </w:t>
      </w:r>
    </w:p>
    <w:p w14:paraId="4D16859F" w14:textId="77777777" w:rsidR="00857C06" w:rsidRDefault="00857C06" w:rsidP="00354A2D">
      <w:pPr>
        <w:pStyle w:val="2"/>
        <w:spacing w:line="480" w:lineRule="auto"/>
      </w:pPr>
      <w:bookmarkStart w:id="11" w:name="_Toc103702088"/>
      <w:r w:rsidRPr="00EF3F7E">
        <w:rPr>
          <w:rFonts w:hint="eastAsia"/>
        </w:rPr>
        <w:t>2</w:t>
      </w:r>
      <w:r w:rsidRPr="00EF3F7E">
        <w:t xml:space="preserve">.1 </w:t>
      </w:r>
      <w:r w:rsidRPr="00EF3F7E">
        <w:rPr>
          <w:rFonts w:hint="eastAsia"/>
        </w:rPr>
        <w:t>Graph</w:t>
      </w:r>
      <w:r w:rsidRPr="00EF3F7E">
        <w:t>RXN</w:t>
      </w:r>
      <w:bookmarkEnd w:id="11"/>
    </w:p>
    <w:p w14:paraId="7410FD53" w14:textId="05190645" w:rsidR="00AD643B" w:rsidRDefault="00AD643B" w:rsidP="00354A2D">
      <w:pPr>
        <w:spacing w:line="480" w:lineRule="auto"/>
      </w:pPr>
      <w:r w:rsidRPr="00962ECD">
        <w:t xml:space="preserve">The source code of GraphRXN is available at </w:t>
      </w:r>
      <w:hyperlink r:id="rId15" w:history="1">
        <w:r w:rsidRPr="00D3404E">
          <w:rPr>
            <w:rStyle w:val="a7"/>
          </w:rPr>
          <w:t>https://github.com/jidushanbojue/GraphRXN</w:t>
        </w:r>
      </w:hyperlink>
      <w:r w:rsidRPr="00741697">
        <w:rPr>
          <w:rStyle w:val="a7"/>
          <w:color w:val="auto"/>
          <w:u w:val="none"/>
        </w:rPr>
        <w:t xml:space="preserve">. </w:t>
      </w:r>
      <w:r w:rsidR="00EF3F7E">
        <w:t xml:space="preserve">The code of </w:t>
      </w:r>
      <w:r w:rsidR="00EF3F7E">
        <w:rPr>
          <w:rFonts w:hint="eastAsia"/>
        </w:rPr>
        <w:t>GraphRXN</w:t>
      </w:r>
      <w:r w:rsidR="00F16630">
        <w:t xml:space="preserve"> was</w:t>
      </w:r>
      <w:r w:rsidR="00EF3F7E">
        <w:t xml:space="preserve"> buil</w:t>
      </w:r>
      <w:r w:rsidR="00553D75">
        <w:t>t</w:t>
      </w:r>
      <w:r w:rsidR="00A3623F">
        <w:t xml:space="preserve">, relied on </w:t>
      </w:r>
      <w:r w:rsidR="00EF3F7E" w:rsidRPr="00A3623F">
        <w:rPr>
          <w:rFonts w:hint="eastAsia"/>
          <w:i/>
        </w:rPr>
        <w:t>CMPNN</w:t>
      </w:r>
      <w:r w:rsidR="00A3623F">
        <w:rPr>
          <w:i/>
        </w:rPr>
        <w:t>’s</w:t>
      </w:r>
      <w:r w:rsidR="00EF3F7E">
        <w:t xml:space="preserve"> </w:t>
      </w:r>
      <w:r w:rsidR="00A3623F">
        <w:t>molecular representation module</w:t>
      </w:r>
      <w:r w:rsidR="00EF3F7E">
        <w:t>. Graph</w:t>
      </w:r>
      <w:r w:rsidR="00D74F4F">
        <w:t>RXN</w:t>
      </w:r>
      <w:r w:rsidR="00EF3F7E">
        <w:t xml:space="preserve"> could handle chemical reactions</w:t>
      </w:r>
      <w:r w:rsidR="00553D75">
        <w:t xml:space="preserve"> by aggregating molecul</w:t>
      </w:r>
      <w:r w:rsidR="00267CA7">
        <w:t>ar graph</w:t>
      </w:r>
      <w:r w:rsidR="000B4802">
        <w:t xml:space="preserve"> (summation and concatenation)</w:t>
      </w:r>
      <w:r w:rsidR="00EF3F7E">
        <w:t xml:space="preserve">. </w:t>
      </w:r>
      <w:r w:rsidR="000B4802">
        <w:t>The ultimate hyper-parameters were listed in Table S</w:t>
      </w:r>
      <w:r w:rsidR="00A53711">
        <w:t>2</w:t>
      </w:r>
      <w:r w:rsidR="000B4802">
        <w:t>.</w:t>
      </w:r>
    </w:p>
    <w:p w14:paraId="4AD34DD1" w14:textId="6737BFDB" w:rsidR="00B60481" w:rsidRDefault="00B60481" w:rsidP="00354A2D">
      <w:pPr>
        <w:pStyle w:val="3"/>
        <w:spacing w:line="480" w:lineRule="auto"/>
      </w:pPr>
      <w:r>
        <w:t>Table S</w:t>
      </w:r>
      <w:r w:rsidR="00A53711">
        <w:t>2</w:t>
      </w:r>
      <w:r>
        <w:t>. The ultimate hyper-parameters of GraphRXN.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96"/>
        <w:gridCol w:w="4662"/>
        <w:gridCol w:w="1348"/>
      </w:tblGrid>
      <w:tr w:rsidR="00F44A9D" w:rsidRPr="00354A2D" w14:paraId="25B8145D" w14:textId="77777777" w:rsidTr="00354A2D">
        <w:trPr>
          <w:trHeight w:val="280"/>
        </w:trPr>
        <w:tc>
          <w:tcPr>
            <w:tcW w:w="13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FDA0F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b/>
                <w:bCs/>
                <w:color w:val="000000"/>
                <w:kern w:val="0"/>
              </w:rPr>
            </w:pPr>
            <w:r w:rsidRPr="00354A2D">
              <w:rPr>
                <w:rFonts w:eastAsia="等线"/>
                <w:b/>
                <w:bCs/>
                <w:color w:val="000000"/>
                <w:kern w:val="0"/>
              </w:rPr>
              <w:t>Hyper-parameters</w:t>
            </w:r>
          </w:p>
        </w:tc>
        <w:tc>
          <w:tcPr>
            <w:tcW w:w="27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2FB6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b/>
                <w:bCs/>
                <w:color w:val="000000"/>
                <w:kern w:val="0"/>
              </w:rPr>
            </w:pPr>
            <w:r w:rsidRPr="00354A2D">
              <w:rPr>
                <w:rFonts w:eastAsia="等线"/>
                <w:b/>
                <w:bCs/>
                <w:color w:val="000000"/>
                <w:kern w:val="0"/>
              </w:rPr>
              <w:t>Description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C5725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b/>
                <w:bCs/>
                <w:color w:val="000000"/>
                <w:kern w:val="0"/>
              </w:rPr>
            </w:pPr>
            <w:r w:rsidRPr="00354A2D">
              <w:rPr>
                <w:rFonts w:eastAsia="等线"/>
                <w:b/>
                <w:bCs/>
                <w:color w:val="000000"/>
                <w:kern w:val="0"/>
              </w:rPr>
              <w:t>Values</w:t>
            </w:r>
          </w:p>
        </w:tc>
      </w:tr>
      <w:tr w:rsidR="00F44A9D" w:rsidRPr="00354A2D" w14:paraId="510AF85F" w14:textId="77777777" w:rsidTr="00354A2D">
        <w:trPr>
          <w:trHeight w:val="280"/>
        </w:trPr>
        <w:tc>
          <w:tcPr>
            <w:tcW w:w="13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1F92C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proofErr w:type="spellStart"/>
            <w:r w:rsidRPr="00354A2D">
              <w:rPr>
                <w:rFonts w:eastAsia="等线"/>
                <w:color w:val="000000"/>
                <w:kern w:val="0"/>
              </w:rPr>
              <w:t>hidden_size</w:t>
            </w:r>
            <w:proofErr w:type="spellEnd"/>
          </w:p>
        </w:tc>
        <w:tc>
          <w:tcPr>
            <w:tcW w:w="27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0C81A" w14:textId="77777777" w:rsidR="00F44A9D" w:rsidRPr="00354A2D" w:rsidRDefault="00F44A9D" w:rsidP="00354A2D">
            <w:pPr>
              <w:widowControl/>
              <w:spacing w:line="240" w:lineRule="auto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Dimension of hidden layers in MPN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97359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300</w:t>
            </w:r>
          </w:p>
        </w:tc>
      </w:tr>
      <w:tr w:rsidR="00F44A9D" w:rsidRPr="00354A2D" w14:paraId="39484386" w14:textId="77777777" w:rsidTr="00354A2D">
        <w:trPr>
          <w:trHeight w:val="280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72297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depth</w:t>
            </w:r>
          </w:p>
        </w:tc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6B8AC" w14:textId="77777777" w:rsidR="00F44A9D" w:rsidRPr="00354A2D" w:rsidRDefault="00F44A9D" w:rsidP="00354A2D">
            <w:pPr>
              <w:widowControl/>
              <w:spacing w:line="240" w:lineRule="auto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message passing steps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772B3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3</w:t>
            </w:r>
          </w:p>
        </w:tc>
      </w:tr>
      <w:tr w:rsidR="00F44A9D" w:rsidRPr="00354A2D" w14:paraId="71E40410" w14:textId="77777777" w:rsidTr="00354A2D">
        <w:trPr>
          <w:trHeight w:val="280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34752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dropout</w:t>
            </w:r>
          </w:p>
        </w:tc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3CDE3" w14:textId="77777777" w:rsidR="00F44A9D" w:rsidRPr="00354A2D" w:rsidRDefault="00F44A9D" w:rsidP="00354A2D">
            <w:pPr>
              <w:widowControl/>
              <w:spacing w:line="240" w:lineRule="auto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Dropout probability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40AD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0</w:t>
            </w:r>
          </w:p>
        </w:tc>
      </w:tr>
      <w:tr w:rsidR="00F44A9D" w:rsidRPr="00354A2D" w14:paraId="0E778C84" w14:textId="77777777" w:rsidTr="00354A2D">
        <w:trPr>
          <w:trHeight w:val="280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CC423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proofErr w:type="spellStart"/>
            <w:r w:rsidRPr="00354A2D">
              <w:rPr>
                <w:rFonts w:eastAsia="等线"/>
                <w:color w:val="000000"/>
                <w:kern w:val="0"/>
              </w:rPr>
              <w:t>ffn_num_layers</w:t>
            </w:r>
            <w:proofErr w:type="spellEnd"/>
          </w:p>
        </w:tc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D42F6" w14:textId="77777777" w:rsidR="00F44A9D" w:rsidRPr="00354A2D" w:rsidRDefault="00F44A9D" w:rsidP="00354A2D">
            <w:pPr>
              <w:widowControl/>
              <w:spacing w:line="240" w:lineRule="auto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Number of layers in FFN after MPN encoding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EC5D1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2</w:t>
            </w:r>
          </w:p>
        </w:tc>
      </w:tr>
      <w:tr w:rsidR="00F44A9D" w:rsidRPr="00354A2D" w14:paraId="4AEA7D14" w14:textId="77777777" w:rsidTr="00354A2D">
        <w:trPr>
          <w:trHeight w:val="280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6502A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proofErr w:type="spellStart"/>
            <w:r w:rsidRPr="00354A2D">
              <w:rPr>
                <w:rFonts w:eastAsia="等线"/>
                <w:color w:val="000000"/>
                <w:kern w:val="0"/>
              </w:rPr>
              <w:t>add_temp</w:t>
            </w:r>
            <w:proofErr w:type="spellEnd"/>
          </w:p>
        </w:tc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152D" w14:textId="75A8704D" w:rsidR="00F44A9D" w:rsidRPr="00354A2D" w:rsidRDefault="00F44A9D" w:rsidP="00354A2D">
            <w:pPr>
              <w:widowControl/>
              <w:spacing w:line="240" w:lineRule="auto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Use temperature or not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48D9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FALSE</w:t>
            </w:r>
          </w:p>
        </w:tc>
      </w:tr>
      <w:tr w:rsidR="00F44A9D" w:rsidRPr="00354A2D" w14:paraId="210FC5E4" w14:textId="77777777" w:rsidTr="00354A2D">
        <w:trPr>
          <w:trHeight w:val="280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D56B6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proofErr w:type="spellStart"/>
            <w:r w:rsidRPr="00354A2D">
              <w:rPr>
                <w:rFonts w:eastAsia="等线"/>
                <w:color w:val="000000"/>
                <w:kern w:val="0"/>
              </w:rPr>
              <w:t>reaction_agg_method</w:t>
            </w:r>
            <w:proofErr w:type="spellEnd"/>
          </w:p>
        </w:tc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453EC" w14:textId="77777777" w:rsidR="00F44A9D" w:rsidRPr="00354A2D" w:rsidRDefault="00F44A9D" w:rsidP="00354A2D">
            <w:pPr>
              <w:widowControl/>
              <w:spacing w:line="240" w:lineRule="auto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Specify the aggregate method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42301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sum/concat</w:t>
            </w:r>
          </w:p>
        </w:tc>
      </w:tr>
      <w:tr w:rsidR="00F44A9D" w:rsidRPr="00354A2D" w14:paraId="63B83FE7" w14:textId="77777777" w:rsidTr="00354A2D">
        <w:trPr>
          <w:trHeight w:val="280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789D3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proofErr w:type="spellStart"/>
            <w:r w:rsidRPr="00354A2D">
              <w:rPr>
                <w:rFonts w:eastAsia="等线"/>
                <w:color w:val="000000"/>
                <w:kern w:val="0"/>
              </w:rPr>
              <w:t>batch_size</w:t>
            </w:r>
            <w:proofErr w:type="spellEnd"/>
          </w:p>
        </w:tc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F673B" w14:textId="77777777" w:rsidR="00F44A9D" w:rsidRPr="00354A2D" w:rsidRDefault="00F44A9D" w:rsidP="00354A2D">
            <w:pPr>
              <w:widowControl/>
              <w:spacing w:line="240" w:lineRule="auto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Batch size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7F468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128</w:t>
            </w:r>
          </w:p>
        </w:tc>
      </w:tr>
      <w:tr w:rsidR="00F44A9D" w:rsidRPr="00354A2D" w14:paraId="18CB1FFE" w14:textId="77777777" w:rsidTr="00354A2D">
        <w:trPr>
          <w:trHeight w:val="280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86027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proofErr w:type="spellStart"/>
            <w:r w:rsidRPr="00354A2D">
              <w:rPr>
                <w:rFonts w:eastAsia="等线"/>
                <w:color w:val="000000"/>
                <w:kern w:val="0"/>
              </w:rPr>
              <w:t>init_lr</w:t>
            </w:r>
            <w:proofErr w:type="spellEnd"/>
          </w:p>
        </w:tc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D8CD6" w14:textId="77777777" w:rsidR="00F44A9D" w:rsidRPr="00354A2D" w:rsidRDefault="00F44A9D" w:rsidP="00354A2D">
            <w:pPr>
              <w:widowControl/>
              <w:spacing w:line="240" w:lineRule="auto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Initial learning rate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D153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0.0001</w:t>
            </w:r>
          </w:p>
        </w:tc>
      </w:tr>
      <w:tr w:rsidR="00F44A9D" w:rsidRPr="00354A2D" w14:paraId="5D3A1FC8" w14:textId="77777777" w:rsidTr="00354A2D">
        <w:trPr>
          <w:trHeight w:val="280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707A6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proofErr w:type="spellStart"/>
            <w:r w:rsidRPr="00354A2D">
              <w:rPr>
                <w:rFonts w:eastAsia="等线"/>
                <w:color w:val="000000"/>
                <w:kern w:val="0"/>
              </w:rPr>
              <w:t>max_lr</w:t>
            </w:r>
            <w:proofErr w:type="spellEnd"/>
          </w:p>
        </w:tc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D43DF" w14:textId="77777777" w:rsidR="00F44A9D" w:rsidRPr="00354A2D" w:rsidRDefault="00F44A9D" w:rsidP="00354A2D">
            <w:pPr>
              <w:widowControl/>
              <w:spacing w:line="240" w:lineRule="auto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Maximum learning rate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1904F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0.001</w:t>
            </w:r>
          </w:p>
        </w:tc>
      </w:tr>
      <w:tr w:rsidR="00F44A9D" w:rsidRPr="00354A2D" w14:paraId="2525163C" w14:textId="77777777" w:rsidTr="00354A2D">
        <w:trPr>
          <w:trHeight w:val="280"/>
        </w:trPr>
        <w:tc>
          <w:tcPr>
            <w:tcW w:w="1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E229E1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proofErr w:type="spellStart"/>
            <w:r w:rsidRPr="00354A2D">
              <w:rPr>
                <w:rFonts w:eastAsia="等线"/>
                <w:color w:val="000000"/>
                <w:kern w:val="0"/>
              </w:rPr>
              <w:t>final_lr</w:t>
            </w:r>
            <w:proofErr w:type="spellEnd"/>
          </w:p>
        </w:tc>
        <w:tc>
          <w:tcPr>
            <w:tcW w:w="27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D57A3" w14:textId="77777777" w:rsidR="00F44A9D" w:rsidRPr="00354A2D" w:rsidRDefault="00F44A9D" w:rsidP="00354A2D">
            <w:pPr>
              <w:widowControl/>
              <w:spacing w:line="240" w:lineRule="auto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Final learning rate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C7B2D9" w14:textId="77777777" w:rsidR="00F44A9D" w:rsidRPr="00354A2D" w:rsidRDefault="00F44A9D" w:rsidP="00354A2D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54A2D">
              <w:rPr>
                <w:rFonts w:eastAsia="等线"/>
                <w:color w:val="000000"/>
                <w:kern w:val="0"/>
              </w:rPr>
              <w:t>0.0001</w:t>
            </w:r>
          </w:p>
        </w:tc>
      </w:tr>
    </w:tbl>
    <w:p w14:paraId="5508B3DB" w14:textId="77777777" w:rsidR="00AF1E59" w:rsidRDefault="00AF1E59" w:rsidP="00354A2D">
      <w:pPr>
        <w:spacing w:line="480" w:lineRule="auto"/>
      </w:pPr>
    </w:p>
    <w:p w14:paraId="3A4A1108" w14:textId="1E11F149" w:rsidR="00EF3F7E" w:rsidRDefault="00D74F4F" w:rsidP="00354A2D">
      <w:pPr>
        <w:spacing w:line="480" w:lineRule="auto"/>
        <w:rPr>
          <w:rStyle w:val="a7"/>
          <w:color w:val="auto"/>
          <w:u w:val="none"/>
        </w:rPr>
      </w:pPr>
      <w:r>
        <w:t xml:space="preserve">User could easily reproduce our GraphRXN by using </w:t>
      </w:r>
      <w:r w:rsidRPr="00D74F4F">
        <w:rPr>
          <w:b/>
          <w:i/>
        </w:rPr>
        <w:t>python reaction_train.py --</w:t>
      </w:r>
      <w:proofErr w:type="spellStart"/>
      <w:r w:rsidRPr="00D74F4F">
        <w:rPr>
          <w:b/>
          <w:i/>
        </w:rPr>
        <w:t>data_path</w:t>
      </w:r>
      <w:proofErr w:type="spellEnd"/>
      <w:r w:rsidRPr="00D74F4F">
        <w:rPr>
          <w:b/>
          <w:i/>
        </w:rPr>
        <w:t xml:space="preserve"> </w:t>
      </w:r>
      <w:proofErr w:type="spellStart"/>
      <w:r w:rsidRPr="00D74F4F">
        <w:rPr>
          <w:b/>
          <w:i/>
        </w:rPr>
        <w:t>train_file</w:t>
      </w:r>
      <w:proofErr w:type="spellEnd"/>
      <w:r w:rsidRPr="00D74F4F">
        <w:rPr>
          <w:b/>
          <w:i/>
        </w:rPr>
        <w:t xml:space="preserve"> </w:t>
      </w:r>
      <w:r>
        <w:rPr>
          <w:b/>
          <w:i/>
        </w:rPr>
        <w:t>--</w:t>
      </w:r>
      <w:proofErr w:type="spellStart"/>
      <w:r>
        <w:rPr>
          <w:b/>
          <w:i/>
        </w:rPr>
        <w:t>separate_test_path</w:t>
      </w:r>
      <w:proofErr w:type="spellEnd"/>
      <w:r>
        <w:rPr>
          <w:b/>
          <w:i/>
        </w:rPr>
        <w:t xml:space="preserve"> </w:t>
      </w:r>
      <w:proofErr w:type="spellStart"/>
      <w:r w:rsidRPr="00D74F4F">
        <w:rPr>
          <w:b/>
          <w:i/>
        </w:rPr>
        <w:t>test_file</w:t>
      </w:r>
      <w:proofErr w:type="spellEnd"/>
      <w:r w:rsidRPr="00D74F4F">
        <w:rPr>
          <w:b/>
          <w:i/>
        </w:rPr>
        <w:t xml:space="preserve"> --</w:t>
      </w:r>
      <w:proofErr w:type="spellStart"/>
      <w:r w:rsidRPr="00D74F4F">
        <w:rPr>
          <w:b/>
          <w:i/>
        </w:rPr>
        <w:t>dataset_type</w:t>
      </w:r>
      <w:proofErr w:type="spellEnd"/>
      <w:r w:rsidRPr="00D74F4F">
        <w:rPr>
          <w:b/>
          <w:i/>
        </w:rPr>
        <w:t xml:space="preserve"> regression --</w:t>
      </w:r>
      <w:proofErr w:type="spellStart"/>
      <w:r w:rsidRPr="00D74F4F">
        <w:rPr>
          <w:b/>
          <w:i/>
        </w:rPr>
        <w:t>num_folds</w:t>
      </w:r>
      <w:proofErr w:type="spellEnd"/>
      <w:r w:rsidRPr="00D74F4F">
        <w:rPr>
          <w:b/>
          <w:i/>
        </w:rPr>
        <w:t xml:space="preserve"> 5 --</w:t>
      </w:r>
      <w:proofErr w:type="spellStart"/>
      <w:r w:rsidRPr="00D74F4F">
        <w:rPr>
          <w:b/>
          <w:i/>
        </w:rPr>
        <w:t>gpu</w:t>
      </w:r>
      <w:proofErr w:type="spellEnd"/>
      <w:r w:rsidRPr="00D74F4F">
        <w:rPr>
          <w:b/>
          <w:i/>
        </w:rPr>
        <w:t xml:space="preserve"> 0 --epochs 100 --</w:t>
      </w:r>
      <w:proofErr w:type="spellStart"/>
      <w:r w:rsidRPr="00D74F4F">
        <w:rPr>
          <w:b/>
          <w:i/>
        </w:rPr>
        <w:t>batch_size</w:t>
      </w:r>
      <w:proofErr w:type="spellEnd"/>
      <w:r w:rsidRPr="00D74F4F">
        <w:rPr>
          <w:b/>
          <w:i/>
        </w:rPr>
        <w:t xml:space="preserve"> 128 </w:t>
      </w:r>
      <w:r w:rsidR="00C23981">
        <w:rPr>
          <w:b/>
          <w:i/>
        </w:rPr>
        <w:t>--</w:t>
      </w:r>
      <w:proofErr w:type="spellStart"/>
      <w:r w:rsidR="00C23981">
        <w:rPr>
          <w:b/>
          <w:i/>
        </w:rPr>
        <w:t>save_dir</w:t>
      </w:r>
      <w:proofErr w:type="spellEnd"/>
      <w:r w:rsidRPr="00D74F4F">
        <w:rPr>
          <w:b/>
          <w:i/>
        </w:rPr>
        <w:t xml:space="preserve"> </w:t>
      </w:r>
      <w:proofErr w:type="spellStart"/>
      <w:r w:rsidRPr="00D74F4F">
        <w:rPr>
          <w:b/>
          <w:i/>
        </w:rPr>
        <w:t>result_path</w:t>
      </w:r>
      <w:proofErr w:type="spellEnd"/>
      <w:r w:rsidRPr="00D74F4F">
        <w:rPr>
          <w:b/>
          <w:i/>
        </w:rPr>
        <w:t xml:space="preserve"> --metric r2 --</w:t>
      </w:r>
      <w:proofErr w:type="spellStart"/>
      <w:r w:rsidRPr="00D74F4F">
        <w:rPr>
          <w:b/>
          <w:i/>
        </w:rPr>
        <w:t>reaction_agg_method</w:t>
      </w:r>
      <w:proofErr w:type="spellEnd"/>
      <w:r w:rsidRPr="00D74F4F">
        <w:rPr>
          <w:b/>
          <w:i/>
        </w:rPr>
        <w:t xml:space="preserve"> concat</w:t>
      </w:r>
      <w:r>
        <w:t xml:space="preserve">. </w:t>
      </w:r>
      <w:r w:rsidR="00C23981">
        <w:t>In addition</w:t>
      </w:r>
      <w:r w:rsidR="00EF3F7E">
        <w:t xml:space="preserve">, temperature in reaction condition </w:t>
      </w:r>
      <w:r w:rsidR="00970673">
        <w:t>would</w:t>
      </w:r>
      <w:r w:rsidR="00EF3F7E">
        <w:t xml:space="preserve"> also be taken into account by turning on the switch (--temp). </w:t>
      </w:r>
      <w:r w:rsidR="00C048C7">
        <w:t xml:space="preserve">During validation, </w:t>
      </w:r>
      <w:r w:rsidR="00C048C7">
        <w:rPr>
          <w:rStyle w:val="a7"/>
          <w:color w:val="auto"/>
          <w:u w:val="none"/>
        </w:rPr>
        <w:t xml:space="preserve">MSE </w:t>
      </w:r>
      <w:r w:rsidR="00C048C7">
        <w:rPr>
          <w:rStyle w:val="a7"/>
          <w:color w:val="auto"/>
          <w:u w:val="none"/>
        </w:rPr>
        <w:lastRenderedPageBreak/>
        <w:t>was taken as loss</w:t>
      </w:r>
      <w:r w:rsidR="00C048C7" w:rsidRPr="00741697">
        <w:rPr>
          <w:rStyle w:val="a7"/>
          <w:color w:val="auto"/>
          <w:u w:val="none"/>
        </w:rPr>
        <w:t xml:space="preserve"> </w:t>
      </w:r>
      <w:r w:rsidR="00C048C7">
        <w:rPr>
          <w:rStyle w:val="a7"/>
          <w:color w:val="auto"/>
          <w:u w:val="none"/>
        </w:rPr>
        <w:t>function, and t</w:t>
      </w:r>
      <w:r w:rsidR="00EF3F7E" w:rsidRPr="00741697">
        <w:rPr>
          <w:rStyle w:val="a7"/>
          <w:color w:val="auto"/>
          <w:u w:val="none"/>
        </w:rPr>
        <w:t xml:space="preserve">he performance monitor </w:t>
      </w:r>
      <w:r w:rsidR="00EF3F7E">
        <w:rPr>
          <w:rStyle w:val="a7"/>
          <w:color w:val="auto"/>
          <w:u w:val="none"/>
        </w:rPr>
        <w:t xml:space="preserve">logs </w:t>
      </w:r>
      <w:r w:rsidR="00EF3F7E" w:rsidRPr="00741697">
        <w:rPr>
          <w:rStyle w:val="a7"/>
          <w:color w:val="auto"/>
          <w:u w:val="none"/>
        </w:rPr>
        <w:t xml:space="preserve">of the model </w:t>
      </w:r>
      <w:r w:rsidR="00EF3F7E">
        <w:rPr>
          <w:rStyle w:val="a7"/>
          <w:color w:val="auto"/>
          <w:u w:val="none"/>
        </w:rPr>
        <w:t>on validation dataset when training</w:t>
      </w:r>
      <w:r w:rsidR="00AD643B">
        <w:rPr>
          <w:rStyle w:val="a7"/>
          <w:color w:val="auto"/>
          <w:u w:val="none"/>
        </w:rPr>
        <w:t xml:space="preserve"> </w:t>
      </w:r>
      <w:r w:rsidR="00C048C7">
        <w:rPr>
          <w:rStyle w:val="a7"/>
          <w:color w:val="auto"/>
          <w:u w:val="none"/>
        </w:rPr>
        <w:t>was</w:t>
      </w:r>
      <w:r w:rsidR="00EF3F7E" w:rsidRPr="00741697">
        <w:rPr>
          <w:rStyle w:val="a7"/>
          <w:color w:val="auto"/>
          <w:u w:val="none"/>
        </w:rPr>
        <w:t xml:space="preserve"> shown in </w:t>
      </w:r>
      <w:r w:rsidR="00EF3F7E">
        <w:rPr>
          <w:rStyle w:val="a7"/>
          <w:color w:val="auto"/>
          <w:u w:val="none"/>
        </w:rPr>
        <w:t>Figure S</w:t>
      </w:r>
      <w:r w:rsidR="00A53711">
        <w:rPr>
          <w:rStyle w:val="a7"/>
          <w:color w:val="auto"/>
          <w:u w:val="none"/>
        </w:rPr>
        <w:t>6</w:t>
      </w:r>
      <w:r w:rsidR="00EF3F7E">
        <w:rPr>
          <w:rStyle w:val="a7"/>
          <w:color w:val="auto"/>
          <w:u w:val="none"/>
        </w:rPr>
        <w:t>~Figure S</w:t>
      </w:r>
      <w:r w:rsidR="00A53711">
        <w:rPr>
          <w:rStyle w:val="a7"/>
          <w:color w:val="auto"/>
          <w:u w:val="none"/>
        </w:rPr>
        <w:t>9</w:t>
      </w:r>
      <w:r w:rsidR="00EF3F7E">
        <w:rPr>
          <w:rStyle w:val="a7"/>
          <w:color w:val="auto"/>
          <w:u w:val="none"/>
        </w:rPr>
        <w:t>.</w:t>
      </w:r>
    </w:p>
    <w:p w14:paraId="467C3D0B" w14:textId="77777777" w:rsidR="00AD643B" w:rsidRPr="00AD643B" w:rsidRDefault="00AD643B" w:rsidP="00354A2D">
      <w:pPr>
        <w:spacing w:line="480" w:lineRule="auto"/>
        <w:jc w:val="center"/>
      </w:pPr>
    </w:p>
    <w:p w14:paraId="273EA05F" w14:textId="77777777" w:rsidR="00EF3F7E" w:rsidRDefault="00EF3F7E" w:rsidP="00354A2D">
      <w:pPr>
        <w:spacing w:line="480" w:lineRule="auto"/>
      </w:pPr>
      <w:r>
        <w:rPr>
          <w:noProof/>
        </w:rPr>
        <w:drawing>
          <wp:inline distT="0" distB="0" distL="0" distR="0" wp14:anchorId="2DBE33A5" wp14:editId="74D01EF9">
            <wp:extent cx="5274310" cy="4718355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16"/>
                    <a:srcRect t="10541"/>
                    <a:stretch/>
                  </pic:blipFill>
                  <pic:spPr bwMode="auto">
                    <a:xfrm>
                      <a:off x="0" y="0"/>
                      <a:ext cx="5274310" cy="471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B1A08" w14:textId="365080E0" w:rsidR="00AD643B" w:rsidRPr="003A520D" w:rsidRDefault="00AD643B" w:rsidP="00354A2D">
      <w:pPr>
        <w:pStyle w:val="3"/>
        <w:spacing w:line="480" w:lineRule="auto"/>
      </w:pPr>
      <w:r>
        <w:rPr>
          <w:rStyle w:val="a7"/>
          <w:rFonts w:hint="eastAsia"/>
          <w:color w:val="auto"/>
          <w:u w:val="none"/>
        </w:rPr>
        <w:t>F</w:t>
      </w:r>
      <w:r>
        <w:rPr>
          <w:rStyle w:val="a7"/>
          <w:color w:val="auto"/>
          <w:u w:val="none"/>
        </w:rPr>
        <w:t>igure S</w:t>
      </w:r>
      <w:r w:rsidR="00A53711">
        <w:rPr>
          <w:rStyle w:val="a7"/>
          <w:color w:val="auto"/>
          <w:u w:val="none"/>
        </w:rPr>
        <w:t>6</w:t>
      </w:r>
      <w:r>
        <w:rPr>
          <w:rStyle w:val="a7"/>
          <w:color w:val="auto"/>
          <w:u w:val="none"/>
        </w:rPr>
        <w:t xml:space="preserve">. Training log of validation set of 10-CV on </w:t>
      </w:r>
      <w:r w:rsidRPr="00AD643B">
        <w:rPr>
          <w:rStyle w:val="a7"/>
          <w:b/>
          <w:color w:val="auto"/>
          <w:u w:val="none"/>
        </w:rPr>
        <w:t>Dataset 1</w:t>
      </w:r>
      <w:r>
        <w:rPr>
          <w:rStyle w:val="a7"/>
          <w:color w:val="auto"/>
          <w:u w:val="none"/>
        </w:rPr>
        <w:t>.</w:t>
      </w:r>
    </w:p>
    <w:p w14:paraId="61425D40" w14:textId="0B1744DD" w:rsidR="00AD643B" w:rsidRPr="003A520D" w:rsidRDefault="00EF3F7E" w:rsidP="00354A2D">
      <w:pPr>
        <w:pStyle w:val="3"/>
        <w:spacing w:line="480" w:lineRule="auto"/>
      </w:pPr>
      <w:r>
        <w:rPr>
          <w:noProof/>
        </w:rPr>
        <w:lastRenderedPageBreak/>
        <w:drawing>
          <wp:inline distT="0" distB="0" distL="0" distR="0" wp14:anchorId="6F413515" wp14:editId="339E65EF">
            <wp:extent cx="5274310" cy="4740300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 rotWithShape="1">
                    <a:blip r:embed="rId17"/>
                    <a:srcRect t="10125"/>
                    <a:stretch/>
                  </pic:blipFill>
                  <pic:spPr bwMode="auto">
                    <a:xfrm>
                      <a:off x="0" y="0"/>
                      <a:ext cx="5274310" cy="474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43B">
        <w:rPr>
          <w:rStyle w:val="a7"/>
          <w:rFonts w:hint="eastAsia"/>
          <w:color w:val="auto"/>
          <w:u w:val="none"/>
        </w:rPr>
        <w:t>F</w:t>
      </w:r>
      <w:r w:rsidR="00AD643B">
        <w:rPr>
          <w:rStyle w:val="a7"/>
          <w:color w:val="auto"/>
          <w:u w:val="none"/>
        </w:rPr>
        <w:t>igure S</w:t>
      </w:r>
      <w:r w:rsidR="00A53711">
        <w:rPr>
          <w:rStyle w:val="a7"/>
          <w:color w:val="auto"/>
          <w:u w:val="none"/>
        </w:rPr>
        <w:t>7</w:t>
      </w:r>
      <w:r w:rsidR="00AD643B">
        <w:rPr>
          <w:rStyle w:val="a7"/>
          <w:color w:val="auto"/>
          <w:u w:val="none"/>
        </w:rPr>
        <w:t xml:space="preserve">. Training log of validation set of 10-CV on </w:t>
      </w:r>
      <w:r w:rsidR="00AD643B" w:rsidRPr="00AD643B">
        <w:rPr>
          <w:rStyle w:val="a7"/>
          <w:b/>
          <w:color w:val="auto"/>
          <w:u w:val="none"/>
        </w:rPr>
        <w:t xml:space="preserve">Dataset </w:t>
      </w:r>
      <w:r w:rsidR="00AD643B">
        <w:rPr>
          <w:rStyle w:val="a7"/>
          <w:b/>
          <w:color w:val="auto"/>
          <w:u w:val="none"/>
        </w:rPr>
        <w:t>2</w:t>
      </w:r>
      <w:r w:rsidR="00AD643B">
        <w:rPr>
          <w:rStyle w:val="a7"/>
          <w:color w:val="auto"/>
          <w:u w:val="none"/>
        </w:rPr>
        <w:t>.</w:t>
      </w:r>
    </w:p>
    <w:p w14:paraId="4A0050DE" w14:textId="77777777" w:rsidR="00EF3F7E" w:rsidRPr="00AD643B" w:rsidRDefault="00EF3F7E" w:rsidP="00354A2D">
      <w:pPr>
        <w:spacing w:line="480" w:lineRule="auto"/>
        <w:jc w:val="center"/>
      </w:pPr>
    </w:p>
    <w:p w14:paraId="1D3C7D8C" w14:textId="77777777" w:rsidR="00AF1E59" w:rsidRDefault="00AF1E59" w:rsidP="00354A2D">
      <w:pPr>
        <w:spacing w:line="480" w:lineRule="auto"/>
        <w:jc w:val="center"/>
        <w:rPr>
          <w:noProof/>
        </w:rPr>
      </w:pPr>
    </w:p>
    <w:p w14:paraId="092B2EB7" w14:textId="4D56FD33" w:rsidR="00EF3F7E" w:rsidRDefault="00EF3F7E" w:rsidP="00354A2D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5EB94CAD" wp14:editId="5AB4F243">
            <wp:extent cx="5274310" cy="4762246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 rotWithShape="1">
                    <a:blip r:embed="rId18"/>
                    <a:srcRect t="9709"/>
                    <a:stretch/>
                  </pic:blipFill>
                  <pic:spPr bwMode="auto">
                    <a:xfrm>
                      <a:off x="0" y="0"/>
                      <a:ext cx="5274310" cy="4762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BE2B1" w14:textId="45AA6A57" w:rsidR="00AD643B" w:rsidRPr="003A520D" w:rsidRDefault="00AD643B" w:rsidP="00354A2D">
      <w:pPr>
        <w:pStyle w:val="3"/>
        <w:spacing w:line="480" w:lineRule="auto"/>
      </w:pPr>
      <w:r>
        <w:rPr>
          <w:rStyle w:val="a7"/>
          <w:rFonts w:hint="eastAsia"/>
          <w:color w:val="auto"/>
          <w:u w:val="none"/>
        </w:rPr>
        <w:t>F</w:t>
      </w:r>
      <w:r>
        <w:rPr>
          <w:rStyle w:val="a7"/>
          <w:color w:val="auto"/>
          <w:u w:val="none"/>
        </w:rPr>
        <w:t>igure S</w:t>
      </w:r>
      <w:r w:rsidR="00A53711">
        <w:rPr>
          <w:rStyle w:val="a7"/>
          <w:color w:val="auto"/>
          <w:u w:val="none"/>
        </w:rPr>
        <w:t>8</w:t>
      </w:r>
      <w:r>
        <w:rPr>
          <w:rStyle w:val="a7"/>
          <w:color w:val="auto"/>
          <w:u w:val="none"/>
        </w:rPr>
        <w:t xml:space="preserve">. Training log of validation set of 10-CV on </w:t>
      </w:r>
      <w:r w:rsidRPr="00AD643B">
        <w:rPr>
          <w:rStyle w:val="a7"/>
          <w:b/>
          <w:color w:val="auto"/>
          <w:u w:val="none"/>
        </w:rPr>
        <w:t xml:space="preserve">Dataset </w:t>
      </w:r>
      <w:r>
        <w:rPr>
          <w:rStyle w:val="a7"/>
          <w:b/>
          <w:color w:val="auto"/>
          <w:u w:val="none"/>
        </w:rPr>
        <w:t>3</w:t>
      </w:r>
      <w:r>
        <w:rPr>
          <w:rStyle w:val="a7"/>
          <w:color w:val="auto"/>
          <w:u w:val="none"/>
        </w:rPr>
        <w:t>.</w:t>
      </w:r>
    </w:p>
    <w:p w14:paraId="552493B0" w14:textId="77777777" w:rsidR="00857C06" w:rsidRDefault="00EF3F7E" w:rsidP="00354A2D">
      <w:pPr>
        <w:spacing w:line="48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CDD4D38" wp14:editId="0922C9CD">
            <wp:extent cx="5274310" cy="4828083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 rotWithShape="1">
                    <a:blip r:embed="rId19"/>
                    <a:srcRect t="8460"/>
                    <a:stretch/>
                  </pic:blipFill>
                  <pic:spPr bwMode="auto">
                    <a:xfrm>
                      <a:off x="0" y="0"/>
                      <a:ext cx="5274310" cy="482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2BCA6" w14:textId="733617AD" w:rsidR="00AD643B" w:rsidRPr="00AD643B" w:rsidRDefault="00AD643B" w:rsidP="00354A2D">
      <w:pPr>
        <w:pStyle w:val="3"/>
        <w:spacing w:line="480" w:lineRule="auto"/>
      </w:pPr>
      <w:r>
        <w:rPr>
          <w:rStyle w:val="a7"/>
          <w:rFonts w:hint="eastAsia"/>
          <w:color w:val="auto"/>
          <w:u w:val="none"/>
        </w:rPr>
        <w:t>F</w:t>
      </w:r>
      <w:r>
        <w:rPr>
          <w:rStyle w:val="a7"/>
          <w:color w:val="auto"/>
          <w:u w:val="none"/>
        </w:rPr>
        <w:t>igure S</w:t>
      </w:r>
      <w:r w:rsidR="00A53711">
        <w:rPr>
          <w:rStyle w:val="a7"/>
          <w:color w:val="auto"/>
          <w:u w:val="none"/>
        </w:rPr>
        <w:t>9</w:t>
      </w:r>
      <w:r>
        <w:rPr>
          <w:rStyle w:val="a7"/>
          <w:color w:val="auto"/>
          <w:u w:val="none"/>
        </w:rPr>
        <w:t xml:space="preserve">. Training log of validation set of 10-CV on </w:t>
      </w:r>
      <w:r>
        <w:rPr>
          <w:rStyle w:val="a7"/>
          <w:b/>
          <w:color w:val="auto"/>
          <w:u w:val="none"/>
        </w:rPr>
        <w:t>in-house dataset</w:t>
      </w:r>
      <w:r>
        <w:rPr>
          <w:rStyle w:val="a7"/>
          <w:color w:val="auto"/>
          <w:u w:val="none"/>
        </w:rPr>
        <w:t>.</w:t>
      </w:r>
    </w:p>
    <w:p w14:paraId="564C13DB" w14:textId="77777777" w:rsidR="005C5A2A" w:rsidRDefault="005C5A2A" w:rsidP="00354A2D">
      <w:pPr>
        <w:spacing w:line="480" w:lineRule="auto"/>
      </w:pPr>
    </w:p>
    <w:p w14:paraId="3FA29399" w14:textId="77777777" w:rsidR="00421CBB" w:rsidRPr="00B46EFF" w:rsidRDefault="00857C06" w:rsidP="00354A2D">
      <w:pPr>
        <w:pStyle w:val="2"/>
        <w:spacing w:line="480" w:lineRule="auto"/>
      </w:pPr>
      <w:bookmarkStart w:id="12" w:name="_Toc103702089"/>
      <w:r>
        <w:t xml:space="preserve">2.2 </w:t>
      </w:r>
      <w:r w:rsidR="00421CBB" w:rsidRPr="00B46EFF">
        <w:t>Yield-BERT</w:t>
      </w:r>
      <w:bookmarkEnd w:id="12"/>
    </w:p>
    <w:p w14:paraId="5B0522A8" w14:textId="2039A549" w:rsidR="00AF1E59" w:rsidRDefault="003F4CBA" w:rsidP="00354A2D">
      <w:pPr>
        <w:spacing w:line="480" w:lineRule="auto"/>
      </w:pPr>
      <w:r>
        <w:rPr>
          <w:rFonts w:hint="eastAsia"/>
        </w:rPr>
        <w:t>T</w:t>
      </w:r>
      <w:r>
        <w:t xml:space="preserve">he source code was downloaded from </w:t>
      </w:r>
      <w:hyperlink r:id="rId20" w:history="1">
        <w:r w:rsidR="000236A5" w:rsidRPr="00E85D4E">
          <w:rPr>
            <w:rStyle w:val="a7"/>
          </w:rPr>
          <w:t>https://github.com/rxn4chemistry/rxn_yields</w:t>
        </w:r>
      </w:hyperlink>
      <w:r w:rsidR="000236A5">
        <w:t xml:space="preserve">. Hyper-parameters searching </w:t>
      </w:r>
      <w:r w:rsidR="00907E3D">
        <w:t>was</w:t>
      </w:r>
      <w:r w:rsidR="000236A5">
        <w:t xml:space="preserve"> done based on dataset 1</w:t>
      </w:r>
      <w:r w:rsidR="00DB279F">
        <w:t xml:space="preserve"> using </w:t>
      </w:r>
      <w:proofErr w:type="spellStart"/>
      <w:r w:rsidR="00DB279F">
        <w:t>wandb</w:t>
      </w:r>
      <w:proofErr w:type="spellEnd"/>
      <w:r w:rsidR="00DB279F">
        <w:t xml:space="preserve"> package</w:t>
      </w:r>
      <w:r w:rsidR="000D35C5">
        <w:fldChar w:fldCharType="begin"/>
      </w:r>
      <w:r w:rsidR="000D35C5">
        <w:instrText xml:space="preserve"> ADDIN EN.CITE &lt;EndNote&gt;&lt;Cite&gt;&lt;Author&gt;Biewald&lt;/Author&gt;&lt;Year&gt;2020&lt;/Year&gt;&lt;RecNum&gt;127&lt;/RecNum&gt;&lt;DisplayText&gt;&lt;style face="superscript"&gt;1&lt;/style&gt;&lt;/DisplayText&gt;&lt;record&gt;&lt;rec-number&gt;127&lt;/rec-number&gt;&lt;foreign-keys&gt;&lt;key app="EN" db-id="t200vzzvcarepxezpr9pap2j2w50dse5as0t" timestamp="1652152562"&gt;127&lt;/key&gt;&lt;/foreign-keys&gt;&lt;ref-type name="Journal Article"&gt;17&lt;/ref-type&gt;&lt;contributors&gt;&lt;authors&gt;&lt;author&gt;Biewald, Lukas&lt;/author&gt;&lt;/authors&gt;&lt;/contributors&gt;&lt;titles&gt;&lt;title&gt;Experiment tracking with weights and biases&lt;/title&gt;&lt;secondary-title&gt;Software available from wandb. com&lt;/secondary-title&gt;&lt;/titles&gt;&lt;periodical&gt;&lt;full-title&gt;Software available from wandb. com&lt;/full-title&gt;&lt;/periodical&gt;&lt;volume&gt;2&lt;/volume&gt;&lt;dates&gt;&lt;year&gt;2020&lt;/year&gt;&lt;/dates&gt;&lt;urls&gt;&lt;/urls&gt;&lt;/record&gt;&lt;/Cite&gt;&lt;/EndNote&gt;</w:instrText>
      </w:r>
      <w:r w:rsidR="000D35C5">
        <w:fldChar w:fldCharType="separate"/>
      </w:r>
      <w:r w:rsidR="000D35C5" w:rsidRPr="000D35C5">
        <w:rPr>
          <w:noProof/>
          <w:vertAlign w:val="superscript"/>
        </w:rPr>
        <w:t>1</w:t>
      </w:r>
      <w:r w:rsidR="000D35C5">
        <w:fldChar w:fldCharType="end"/>
      </w:r>
      <w:r w:rsidR="00DB279F">
        <w:t xml:space="preserve">. The learning rate </w:t>
      </w:r>
      <w:r w:rsidR="00907E3D">
        <w:t>was</w:t>
      </w:r>
      <w:r w:rsidR="00DB279F">
        <w:t xml:space="preserve"> sweeping from </w:t>
      </w:r>
      <w:r w:rsidR="00DB279F">
        <w:rPr>
          <w:rFonts w:eastAsia="宋体"/>
          <w:szCs w:val="18"/>
        </w:rPr>
        <w:t>1e</w:t>
      </w:r>
      <w:r w:rsidR="00DB279F" w:rsidRPr="00DB279F">
        <w:rPr>
          <w:rFonts w:eastAsia="宋体"/>
          <w:szCs w:val="18"/>
          <w:vertAlign w:val="superscript"/>
        </w:rPr>
        <w:t>-6</w:t>
      </w:r>
      <w:r w:rsidR="00DB279F">
        <w:rPr>
          <w:rFonts w:eastAsia="宋体"/>
          <w:szCs w:val="18"/>
        </w:rPr>
        <w:t xml:space="preserve"> to 1e</w:t>
      </w:r>
      <w:r w:rsidR="00DB279F" w:rsidRPr="00DB279F">
        <w:rPr>
          <w:rFonts w:eastAsia="宋体"/>
          <w:szCs w:val="18"/>
          <w:vertAlign w:val="superscript"/>
        </w:rPr>
        <w:t>-</w:t>
      </w:r>
      <w:r w:rsidR="00DB279F">
        <w:rPr>
          <w:rFonts w:eastAsia="宋体"/>
          <w:szCs w:val="18"/>
          <w:vertAlign w:val="superscript"/>
        </w:rPr>
        <w:t>4</w:t>
      </w:r>
      <w:r w:rsidR="00DB279F">
        <w:rPr>
          <w:rFonts w:eastAsia="宋体"/>
          <w:szCs w:val="18"/>
        </w:rPr>
        <w:t xml:space="preserve">, while the dropout rate </w:t>
      </w:r>
      <w:r w:rsidR="00907E3D">
        <w:rPr>
          <w:rFonts w:eastAsia="宋体"/>
          <w:szCs w:val="18"/>
        </w:rPr>
        <w:t>was</w:t>
      </w:r>
      <w:r w:rsidR="00DB279F">
        <w:rPr>
          <w:rFonts w:eastAsia="宋体"/>
          <w:szCs w:val="18"/>
        </w:rPr>
        <w:t xml:space="preserve"> sweeping from 0.05 to 0.8, using bayes methods.</w:t>
      </w:r>
      <w:r w:rsidR="005C5A2A">
        <w:rPr>
          <w:rFonts w:eastAsia="宋体"/>
          <w:szCs w:val="18"/>
        </w:rPr>
        <w:t xml:space="preserve"> In this study,</w:t>
      </w:r>
      <w:r w:rsidR="00DB279F">
        <w:rPr>
          <w:rFonts w:eastAsia="宋体"/>
          <w:szCs w:val="18"/>
        </w:rPr>
        <w:t xml:space="preserve"> </w:t>
      </w:r>
      <w:r w:rsidR="005C5A2A">
        <w:rPr>
          <w:rFonts w:eastAsia="宋体"/>
          <w:szCs w:val="18"/>
        </w:rPr>
        <w:t>t</w:t>
      </w:r>
      <w:r w:rsidR="000236A5">
        <w:t xml:space="preserve">he ultimate hyper-parameters </w:t>
      </w:r>
      <w:r w:rsidR="005C5A2A">
        <w:t>us</w:t>
      </w:r>
      <w:r w:rsidR="00907E3D">
        <w:t>ed</w:t>
      </w:r>
      <w:r w:rsidR="005C5A2A">
        <w:t xml:space="preserve"> in four datasets </w:t>
      </w:r>
      <w:r w:rsidR="00907E3D">
        <w:t>were</w:t>
      </w:r>
      <w:r w:rsidR="000236A5">
        <w:t xml:space="preserve"> </w:t>
      </w:r>
      <w:r w:rsidR="005C5A2A">
        <w:t>listed</w:t>
      </w:r>
      <w:r w:rsidR="000236A5">
        <w:t xml:space="preserve"> in Table S</w:t>
      </w:r>
      <w:r w:rsidR="00A53711">
        <w:t>3</w:t>
      </w:r>
      <w:r w:rsidR="000236A5">
        <w:t>.</w:t>
      </w:r>
    </w:p>
    <w:p w14:paraId="0B2A56C1" w14:textId="77777777" w:rsidR="00AF1E59" w:rsidRDefault="00AF1E59">
      <w:pPr>
        <w:widowControl/>
        <w:spacing w:line="240" w:lineRule="auto"/>
        <w:jc w:val="left"/>
      </w:pPr>
      <w:r>
        <w:br w:type="page"/>
      </w:r>
    </w:p>
    <w:p w14:paraId="63C9222C" w14:textId="77777777" w:rsidR="000236A5" w:rsidRPr="005C5A2A" w:rsidRDefault="000236A5" w:rsidP="00354A2D">
      <w:pPr>
        <w:spacing w:line="480" w:lineRule="auto"/>
        <w:rPr>
          <w:rFonts w:eastAsia="宋体"/>
          <w:szCs w:val="18"/>
        </w:rPr>
      </w:pPr>
    </w:p>
    <w:p w14:paraId="6F0F6B35" w14:textId="3931AEC7" w:rsidR="00421CBB" w:rsidRDefault="000236A5" w:rsidP="00354A2D">
      <w:pPr>
        <w:pStyle w:val="3"/>
        <w:spacing w:line="480" w:lineRule="auto"/>
      </w:pPr>
      <w:r>
        <w:t>Table S</w:t>
      </w:r>
      <w:r w:rsidR="00A53711">
        <w:t>3</w:t>
      </w:r>
      <w:r>
        <w:t xml:space="preserve">. </w:t>
      </w:r>
      <w:r w:rsidR="00D929B1">
        <w:t>The ultimate hyper-parameters of Yield-BERT.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16"/>
        <w:gridCol w:w="2835"/>
      </w:tblGrid>
      <w:tr w:rsidR="002316B7" w:rsidRPr="00AE0451" w14:paraId="2F121345" w14:textId="77777777" w:rsidTr="00300529">
        <w:trPr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66EE5C" w14:textId="77777777" w:rsidR="002316B7" w:rsidRPr="00AE0451" w:rsidRDefault="002316B7" w:rsidP="00AE0451">
            <w:pPr>
              <w:spacing w:line="240" w:lineRule="auto"/>
              <w:jc w:val="center"/>
              <w:rPr>
                <w:b/>
                <w:bCs/>
              </w:rPr>
            </w:pPr>
            <w:r w:rsidRPr="00AE0451">
              <w:rPr>
                <w:b/>
                <w:bCs/>
              </w:rPr>
              <w:t>Hyper-parameters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D32A7F" w14:textId="77777777" w:rsidR="002316B7" w:rsidRPr="00AE0451" w:rsidRDefault="002316B7" w:rsidP="00AE0451">
            <w:pPr>
              <w:spacing w:line="240" w:lineRule="auto"/>
              <w:jc w:val="center"/>
              <w:rPr>
                <w:b/>
                <w:bCs/>
              </w:rPr>
            </w:pPr>
            <w:r w:rsidRPr="00AE0451">
              <w:rPr>
                <w:b/>
                <w:bCs/>
              </w:rPr>
              <w:t>Values</w:t>
            </w:r>
          </w:p>
        </w:tc>
      </w:tr>
      <w:tr w:rsidR="002316B7" w:rsidRPr="00AE0451" w14:paraId="6D376243" w14:textId="77777777" w:rsidTr="00300529">
        <w:trPr>
          <w:jc w:val="center"/>
        </w:trPr>
        <w:tc>
          <w:tcPr>
            <w:tcW w:w="283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379FC54" w14:textId="77777777" w:rsidR="002316B7" w:rsidRPr="00AE0451" w:rsidRDefault="002316B7" w:rsidP="00AE0451">
            <w:pPr>
              <w:spacing w:line="240" w:lineRule="auto"/>
              <w:jc w:val="center"/>
              <w:rPr>
                <w:b/>
                <w:bCs/>
              </w:rPr>
            </w:pPr>
            <w:proofErr w:type="spellStart"/>
            <w:r w:rsidRPr="00AE0451">
              <w:rPr>
                <w:bCs/>
              </w:rPr>
              <w:t>num_train_epochs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9D2208B" w14:textId="77777777" w:rsidR="002316B7" w:rsidRPr="00AE0451" w:rsidRDefault="002316B7" w:rsidP="00AE0451">
            <w:pPr>
              <w:spacing w:line="240" w:lineRule="auto"/>
              <w:jc w:val="center"/>
            </w:pPr>
            <w:r w:rsidRPr="00AE0451">
              <w:t>10</w:t>
            </w:r>
          </w:p>
        </w:tc>
      </w:tr>
      <w:tr w:rsidR="002316B7" w:rsidRPr="00AE0451" w14:paraId="33A24938" w14:textId="77777777" w:rsidTr="00300529">
        <w:trPr>
          <w:jc w:val="center"/>
        </w:trPr>
        <w:tc>
          <w:tcPr>
            <w:tcW w:w="2835" w:type="dxa"/>
            <w:shd w:val="clear" w:color="auto" w:fill="FFFFFF" w:themeFill="background1"/>
            <w:vAlign w:val="center"/>
          </w:tcPr>
          <w:p w14:paraId="00C1A884" w14:textId="77777777" w:rsidR="002316B7" w:rsidRPr="00AE0451" w:rsidRDefault="002316B7" w:rsidP="00AE0451">
            <w:pPr>
              <w:spacing w:line="240" w:lineRule="auto"/>
              <w:jc w:val="center"/>
              <w:rPr>
                <w:rFonts w:eastAsia="宋体"/>
                <w:b/>
                <w:bCs/>
              </w:rPr>
            </w:pPr>
            <w:r w:rsidRPr="00AE0451">
              <w:rPr>
                <w:rFonts w:eastAsia="宋体"/>
                <w:bCs/>
              </w:rPr>
              <w:t>learning rate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206A9351" w14:textId="77777777" w:rsidR="002316B7" w:rsidRPr="00AE0451" w:rsidRDefault="002316B7" w:rsidP="00AE0451">
            <w:pPr>
              <w:spacing w:line="240" w:lineRule="auto"/>
              <w:jc w:val="center"/>
              <w:rPr>
                <w:rFonts w:eastAsia="宋体"/>
              </w:rPr>
            </w:pPr>
            <w:r w:rsidRPr="00AE0451">
              <w:rPr>
                <w:rFonts w:eastAsia="宋体"/>
              </w:rPr>
              <w:t>0.00009659</w:t>
            </w:r>
          </w:p>
        </w:tc>
      </w:tr>
      <w:tr w:rsidR="002316B7" w:rsidRPr="00AE0451" w14:paraId="0355B5FD" w14:textId="77777777" w:rsidTr="00300529">
        <w:trPr>
          <w:jc w:val="center"/>
        </w:trPr>
        <w:tc>
          <w:tcPr>
            <w:tcW w:w="2835" w:type="dxa"/>
            <w:shd w:val="clear" w:color="auto" w:fill="FFFFFF" w:themeFill="background1"/>
            <w:vAlign w:val="center"/>
          </w:tcPr>
          <w:p w14:paraId="73DFB08F" w14:textId="77777777" w:rsidR="002316B7" w:rsidRPr="00AE0451" w:rsidRDefault="002316B7" w:rsidP="00AE0451">
            <w:pPr>
              <w:spacing w:line="240" w:lineRule="auto"/>
              <w:jc w:val="center"/>
              <w:rPr>
                <w:rFonts w:eastAsia="宋体"/>
                <w:b/>
                <w:bCs/>
              </w:rPr>
            </w:pPr>
            <w:proofErr w:type="spellStart"/>
            <w:r w:rsidRPr="00AE0451">
              <w:rPr>
                <w:rFonts w:eastAsia="宋体"/>
                <w:bCs/>
              </w:rPr>
              <w:t>gradient_accumulation_steps</w:t>
            </w:r>
            <w:proofErr w:type="spellEnd"/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78563E2" w14:textId="77777777" w:rsidR="002316B7" w:rsidRPr="00AE0451" w:rsidRDefault="002316B7" w:rsidP="00AE0451">
            <w:pPr>
              <w:spacing w:line="240" w:lineRule="auto"/>
              <w:jc w:val="center"/>
              <w:rPr>
                <w:rFonts w:eastAsia="宋体"/>
              </w:rPr>
            </w:pPr>
            <w:r w:rsidRPr="00AE0451">
              <w:rPr>
                <w:rFonts w:eastAsia="宋体"/>
              </w:rPr>
              <w:t>1</w:t>
            </w:r>
          </w:p>
        </w:tc>
      </w:tr>
      <w:tr w:rsidR="002316B7" w:rsidRPr="00AE0451" w14:paraId="0A2E615F" w14:textId="77777777" w:rsidTr="00300529">
        <w:trPr>
          <w:trHeight w:val="90"/>
          <w:jc w:val="center"/>
        </w:trPr>
        <w:tc>
          <w:tcPr>
            <w:tcW w:w="2835" w:type="dxa"/>
            <w:shd w:val="clear" w:color="auto" w:fill="FFFFFF" w:themeFill="background1"/>
            <w:vAlign w:val="center"/>
          </w:tcPr>
          <w:p w14:paraId="0A335912" w14:textId="77777777" w:rsidR="002316B7" w:rsidRPr="00AE0451" w:rsidRDefault="002316B7" w:rsidP="00AE0451">
            <w:pPr>
              <w:spacing w:line="240" w:lineRule="auto"/>
              <w:jc w:val="center"/>
              <w:rPr>
                <w:rFonts w:eastAsia="宋体"/>
                <w:b/>
                <w:bCs/>
              </w:rPr>
            </w:pPr>
            <w:proofErr w:type="spellStart"/>
            <w:r w:rsidRPr="00AE0451">
              <w:rPr>
                <w:rFonts w:eastAsia="宋体"/>
                <w:bCs/>
              </w:rPr>
              <w:t>evaluate_during_training</w:t>
            </w:r>
            <w:proofErr w:type="spellEnd"/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EECB6D1" w14:textId="77777777" w:rsidR="002316B7" w:rsidRPr="00AE0451" w:rsidRDefault="002316B7" w:rsidP="00AE0451">
            <w:pPr>
              <w:spacing w:line="240" w:lineRule="auto"/>
              <w:jc w:val="center"/>
              <w:rPr>
                <w:rFonts w:eastAsia="宋体"/>
              </w:rPr>
            </w:pPr>
            <w:r w:rsidRPr="00AE0451">
              <w:rPr>
                <w:rFonts w:eastAsia="宋体"/>
              </w:rPr>
              <w:t>True</w:t>
            </w:r>
          </w:p>
        </w:tc>
      </w:tr>
      <w:tr w:rsidR="002316B7" w:rsidRPr="00AE0451" w14:paraId="1AB55015" w14:textId="77777777" w:rsidTr="00300529">
        <w:trPr>
          <w:jc w:val="center"/>
        </w:trPr>
        <w:tc>
          <w:tcPr>
            <w:tcW w:w="2835" w:type="dxa"/>
            <w:shd w:val="clear" w:color="auto" w:fill="FFFFFF" w:themeFill="background1"/>
            <w:vAlign w:val="center"/>
          </w:tcPr>
          <w:p w14:paraId="305A2D4A" w14:textId="77777777" w:rsidR="002316B7" w:rsidRPr="00AE0451" w:rsidRDefault="002316B7" w:rsidP="00AE0451">
            <w:pPr>
              <w:spacing w:line="240" w:lineRule="auto"/>
              <w:jc w:val="center"/>
              <w:rPr>
                <w:b/>
                <w:bCs/>
              </w:rPr>
            </w:pPr>
            <w:proofErr w:type="spellStart"/>
            <w:r w:rsidRPr="00AE0451">
              <w:rPr>
                <w:bCs/>
              </w:rPr>
              <w:t>manual_seed</w:t>
            </w:r>
            <w:proofErr w:type="spellEnd"/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E883711" w14:textId="77777777" w:rsidR="002316B7" w:rsidRPr="00AE0451" w:rsidRDefault="002316B7" w:rsidP="00AE0451">
            <w:pPr>
              <w:spacing w:line="240" w:lineRule="auto"/>
              <w:jc w:val="center"/>
              <w:rPr>
                <w:rFonts w:eastAsia="宋体"/>
              </w:rPr>
            </w:pPr>
            <w:r w:rsidRPr="00AE0451">
              <w:rPr>
                <w:rFonts w:eastAsia="宋体"/>
              </w:rPr>
              <w:t>42</w:t>
            </w:r>
          </w:p>
        </w:tc>
      </w:tr>
      <w:tr w:rsidR="002316B7" w:rsidRPr="00AE0451" w14:paraId="4C7072DA" w14:textId="77777777" w:rsidTr="00300529">
        <w:trPr>
          <w:jc w:val="center"/>
        </w:trPr>
        <w:tc>
          <w:tcPr>
            <w:tcW w:w="2835" w:type="dxa"/>
            <w:shd w:val="clear" w:color="auto" w:fill="FFFFFF" w:themeFill="background1"/>
            <w:vAlign w:val="center"/>
          </w:tcPr>
          <w:p w14:paraId="38CE055A" w14:textId="77777777" w:rsidR="002316B7" w:rsidRPr="00AE0451" w:rsidRDefault="002316B7" w:rsidP="00AE0451">
            <w:pPr>
              <w:spacing w:line="240" w:lineRule="auto"/>
              <w:jc w:val="center"/>
              <w:rPr>
                <w:rFonts w:eastAsia="宋体"/>
                <w:bCs/>
              </w:rPr>
            </w:pPr>
            <w:proofErr w:type="spellStart"/>
            <w:r w:rsidRPr="00AE0451">
              <w:rPr>
                <w:rFonts w:eastAsia="宋体"/>
                <w:bCs/>
              </w:rPr>
              <w:t>max_seq_length</w:t>
            </w:r>
            <w:proofErr w:type="spellEnd"/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52B031B9" w14:textId="77777777" w:rsidR="002316B7" w:rsidRPr="00AE0451" w:rsidRDefault="002316B7" w:rsidP="00AE0451">
            <w:pPr>
              <w:spacing w:line="240" w:lineRule="auto"/>
              <w:jc w:val="center"/>
              <w:rPr>
                <w:rFonts w:eastAsia="宋体"/>
              </w:rPr>
            </w:pPr>
            <w:r w:rsidRPr="00AE0451">
              <w:rPr>
                <w:rFonts w:eastAsia="宋体"/>
              </w:rPr>
              <w:t>300</w:t>
            </w:r>
          </w:p>
        </w:tc>
      </w:tr>
      <w:tr w:rsidR="002316B7" w:rsidRPr="00AE0451" w14:paraId="151F1EBB" w14:textId="77777777" w:rsidTr="00300529">
        <w:trPr>
          <w:jc w:val="center"/>
        </w:trPr>
        <w:tc>
          <w:tcPr>
            <w:tcW w:w="2835" w:type="dxa"/>
            <w:shd w:val="clear" w:color="auto" w:fill="FFFFFF" w:themeFill="background1"/>
            <w:vAlign w:val="center"/>
          </w:tcPr>
          <w:p w14:paraId="10F2FD93" w14:textId="77777777" w:rsidR="002316B7" w:rsidRPr="00AE0451" w:rsidRDefault="002316B7" w:rsidP="00AE0451">
            <w:pPr>
              <w:spacing w:line="240" w:lineRule="auto"/>
              <w:jc w:val="center"/>
              <w:rPr>
                <w:rFonts w:eastAsia="宋体"/>
                <w:bCs/>
              </w:rPr>
            </w:pPr>
            <w:proofErr w:type="spellStart"/>
            <w:r w:rsidRPr="00AE0451">
              <w:rPr>
                <w:rFonts w:eastAsia="宋体"/>
                <w:bCs/>
              </w:rPr>
              <w:t>train_batch_size</w:t>
            </w:r>
            <w:proofErr w:type="spellEnd"/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54F6A4DA" w14:textId="77777777" w:rsidR="002316B7" w:rsidRPr="00AE0451" w:rsidRDefault="002316B7" w:rsidP="00AE0451">
            <w:pPr>
              <w:spacing w:line="240" w:lineRule="auto"/>
              <w:jc w:val="center"/>
              <w:rPr>
                <w:rFonts w:eastAsia="宋体"/>
              </w:rPr>
            </w:pPr>
            <w:r w:rsidRPr="00AE0451">
              <w:rPr>
                <w:rFonts w:eastAsia="宋体" w:hint="eastAsia"/>
              </w:rPr>
              <w:t>1</w:t>
            </w:r>
            <w:r w:rsidRPr="00AE0451">
              <w:rPr>
                <w:rFonts w:eastAsia="宋体"/>
              </w:rPr>
              <w:t>6</w:t>
            </w:r>
          </w:p>
        </w:tc>
      </w:tr>
      <w:tr w:rsidR="002316B7" w:rsidRPr="00AE0451" w14:paraId="146A9030" w14:textId="77777777" w:rsidTr="00300529">
        <w:trPr>
          <w:jc w:val="center"/>
        </w:trPr>
        <w:tc>
          <w:tcPr>
            <w:tcW w:w="2835" w:type="dxa"/>
            <w:shd w:val="clear" w:color="auto" w:fill="FFFFFF" w:themeFill="background1"/>
            <w:vAlign w:val="center"/>
          </w:tcPr>
          <w:p w14:paraId="65EAB61C" w14:textId="77777777" w:rsidR="002316B7" w:rsidRPr="00AE0451" w:rsidRDefault="002316B7" w:rsidP="00AE0451">
            <w:pPr>
              <w:spacing w:line="240" w:lineRule="auto"/>
              <w:jc w:val="center"/>
              <w:rPr>
                <w:rFonts w:eastAsia="宋体"/>
                <w:bCs/>
              </w:rPr>
            </w:pPr>
            <w:proofErr w:type="spellStart"/>
            <w:r w:rsidRPr="00AE0451">
              <w:rPr>
                <w:rFonts w:eastAsia="宋体"/>
                <w:bCs/>
              </w:rPr>
              <w:t>warmup_ratio</w:t>
            </w:r>
            <w:proofErr w:type="spellEnd"/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785949A1" w14:textId="77777777" w:rsidR="002316B7" w:rsidRPr="00AE0451" w:rsidRDefault="002316B7" w:rsidP="00AE0451">
            <w:pPr>
              <w:spacing w:line="240" w:lineRule="auto"/>
              <w:jc w:val="center"/>
              <w:rPr>
                <w:rFonts w:eastAsia="宋体"/>
              </w:rPr>
            </w:pPr>
            <w:r w:rsidRPr="00AE0451">
              <w:rPr>
                <w:rFonts w:eastAsia="宋体" w:hint="eastAsia"/>
              </w:rPr>
              <w:t>0</w:t>
            </w:r>
          </w:p>
        </w:tc>
      </w:tr>
      <w:tr w:rsidR="002316B7" w:rsidRPr="00AE0451" w14:paraId="3809D5DD" w14:textId="77777777" w:rsidTr="00300529">
        <w:trPr>
          <w:jc w:val="center"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2A4E17" w14:textId="77777777" w:rsidR="002316B7" w:rsidRPr="00AE0451" w:rsidRDefault="002316B7" w:rsidP="00AE0451">
            <w:pPr>
              <w:spacing w:line="240" w:lineRule="auto"/>
              <w:jc w:val="center"/>
              <w:rPr>
                <w:rFonts w:eastAsia="宋体"/>
                <w:bCs/>
              </w:rPr>
            </w:pPr>
            <w:proofErr w:type="spellStart"/>
            <w:r w:rsidRPr="00AE0451">
              <w:rPr>
                <w:rFonts w:eastAsia="宋体"/>
                <w:bCs/>
              </w:rPr>
              <w:t>hidden_dropout_prob</w:t>
            </w:r>
            <w:proofErr w:type="spellEnd"/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029B3B" w14:textId="77777777" w:rsidR="002316B7" w:rsidRPr="00AE0451" w:rsidRDefault="002316B7" w:rsidP="00AE0451">
            <w:pPr>
              <w:spacing w:line="240" w:lineRule="auto"/>
              <w:jc w:val="center"/>
              <w:rPr>
                <w:rFonts w:eastAsia="宋体"/>
              </w:rPr>
            </w:pPr>
            <w:r w:rsidRPr="00AE0451">
              <w:rPr>
                <w:rFonts w:eastAsia="宋体"/>
              </w:rPr>
              <w:t>0.7987</w:t>
            </w:r>
          </w:p>
        </w:tc>
      </w:tr>
    </w:tbl>
    <w:p w14:paraId="1C4A8B60" w14:textId="77777777" w:rsidR="00DB279F" w:rsidRPr="008425F2" w:rsidRDefault="00DB279F" w:rsidP="00354A2D">
      <w:pPr>
        <w:spacing w:line="480" w:lineRule="auto"/>
      </w:pPr>
    </w:p>
    <w:p w14:paraId="72D19AAB" w14:textId="77777777" w:rsidR="005E096F" w:rsidRDefault="00857C06" w:rsidP="00354A2D">
      <w:pPr>
        <w:pStyle w:val="2"/>
        <w:spacing w:line="480" w:lineRule="auto"/>
      </w:pPr>
      <w:bookmarkStart w:id="13" w:name="_Toc103702090"/>
      <w:r w:rsidRPr="00EF3F7E">
        <w:t>2.3</w:t>
      </w:r>
      <w:r w:rsidR="005473AF" w:rsidRPr="00EF3F7E">
        <w:t xml:space="preserve"> </w:t>
      </w:r>
      <w:r w:rsidR="00B46EFF" w:rsidRPr="00EF3F7E">
        <w:t>DeepReac+</w:t>
      </w:r>
      <w:bookmarkEnd w:id="13"/>
    </w:p>
    <w:p w14:paraId="6E27862F" w14:textId="6EC13EDB" w:rsidR="00EF3F7E" w:rsidRDefault="00EF3F7E" w:rsidP="00354A2D">
      <w:pPr>
        <w:spacing w:line="480" w:lineRule="auto"/>
      </w:pPr>
      <w:r>
        <w:t xml:space="preserve">The source codes for DeepReac+ </w:t>
      </w:r>
      <w:r>
        <w:rPr>
          <w:lang w:val="en-GB"/>
        </w:rPr>
        <w:t>were downloaded from</w:t>
      </w:r>
      <w:r>
        <w:t xml:space="preserve"> </w:t>
      </w:r>
      <w:hyperlink r:id="rId21" w:history="1">
        <w:r>
          <w:rPr>
            <w:rStyle w:val="a7"/>
            <w:color w:val="auto"/>
          </w:rPr>
          <w:t>https://github.com/bm2-lab/DeepReac</w:t>
        </w:r>
      </w:hyperlink>
      <w:r w:rsidR="00602F7B">
        <w:rPr>
          <w:rStyle w:val="a7"/>
          <w:rFonts w:hint="eastAsia"/>
          <w:color w:val="auto"/>
          <w:u w:val="none"/>
        </w:rPr>
        <w:t>.</w:t>
      </w:r>
      <w:r w:rsidR="00602F7B">
        <w:rPr>
          <w:rStyle w:val="a7"/>
          <w:color w:val="auto"/>
          <w:u w:val="none"/>
        </w:rPr>
        <w:t xml:space="preserve"> Some</w:t>
      </w:r>
      <w:r>
        <w:rPr>
          <w:rStyle w:val="a7"/>
          <w:rFonts w:hint="eastAsia"/>
          <w:color w:val="auto"/>
          <w:u w:val="none"/>
        </w:rPr>
        <w:t xml:space="preserve"> minor</w:t>
      </w:r>
      <w:r>
        <w:rPr>
          <w:rStyle w:val="a7"/>
          <w:color w:val="auto"/>
          <w:u w:val="none"/>
          <w:lang w:val="en-GB"/>
        </w:rPr>
        <w:t xml:space="preserve"> modification</w:t>
      </w:r>
      <w:r>
        <w:rPr>
          <w:rStyle w:val="a7"/>
          <w:rFonts w:hint="eastAsia"/>
          <w:color w:val="auto"/>
          <w:u w:val="none"/>
        </w:rPr>
        <w:t>s</w:t>
      </w:r>
      <w:r>
        <w:rPr>
          <w:rStyle w:val="a7"/>
          <w:color w:val="auto"/>
          <w:u w:val="none"/>
          <w:lang w:val="en-GB"/>
        </w:rPr>
        <w:t xml:space="preserve"> w</w:t>
      </w:r>
      <w:r>
        <w:rPr>
          <w:rStyle w:val="a7"/>
          <w:rFonts w:hint="eastAsia"/>
          <w:color w:val="auto"/>
          <w:u w:val="none"/>
        </w:rPr>
        <w:t>ere</w:t>
      </w:r>
      <w:r>
        <w:rPr>
          <w:rStyle w:val="a7"/>
          <w:color w:val="auto"/>
          <w:u w:val="none"/>
          <w:lang w:val="en-GB"/>
        </w:rPr>
        <w:t xml:space="preserve"> done for resolving </w:t>
      </w:r>
      <w:r>
        <w:rPr>
          <w:rStyle w:val="a7"/>
          <w:rFonts w:hint="eastAsia"/>
          <w:color w:val="auto"/>
          <w:u w:val="none"/>
        </w:rPr>
        <w:t xml:space="preserve">some </w:t>
      </w:r>
      <w:r w:rsidRPr="00A60332">
        <w:rPr>
          <w:rStyle w:val="a7"/>
          <w:color w:val="auto"/>
          <w:u w:val="none"/>
        </w:rPr>
        <w:t>incompatibility</w:t>
      </w:r>
      <w:r w:rsidR="00BF5208">
        <w:rPr>
          <w:rStyle w:val="a7"/>
          <w:color w:val="auto"/>
          <w:u w:val="none"/>
          <w:lang w:val="en-GB"/>
        </w:rPr>
        <w:t xml:space="preserve"> issues of python environment, including</w:t>
      </w:r>
      <w:r>
        <w:t>:</w:t>
      </w:r>
    </w:p>
    <w:p w14:paraId="7D53A0D9" w14:textId="77777777" w:rsidR="00EF3F7E" w:rsidRDefault="00EF3F7E" w:rsidP="00354A2D">
      <w:pPr>
        <w:pStyle w:val="ac"/>
        <w:numPr>
          <w:ilvl w:val="0"/>
          <w:numId w:val="1"/>
        </w:numPr>
        <w:spacing w:line="480" w:lineRule="auto"/>
        <w:ind w:firstLineChars="0"/>
      </w:pPr>
      <w:r>
        <w:rPr>
          <w:rFonts w:hint="eastAsia"/>
        </w:rPr>
        <w:t>U</w:t>
      </w:r>
      <w:r>
        <w:t>pgrade the DGL version</w:t>
      </w:r>
      <w:r w:rsidR="00157CA5" w:rsidRPr="00157CA5">
        <w:t xml:space="preserve"> </w:t>
      </w:r>
      <w:r w:rsidR="00157CA5">
        <w:fldChar w:fldCharType="begin"/>
      </w:r>
      <w:r w:rsidR="00157CA5">
        <w:instrText xml:space="preserve"> ADDIN EN.CITE &lt;EndNote&gt;&lt;Cite&gt;&lt;Author&gt;Wang&lt;/Author&gt;&lt;Year&gt;2019&lt;/Year&gt;&lt;RecNum&gt;130&lt;/RecNum&gt;&lt;DisplayText&gt;&lt;style face="superscript"&gt;2&lt;/style&gt;&lt;/DisplayText&gt;&lt;record&gt;&lt;rec-number&gt;130&lt;/rec-number&gt;&lt;foreign-keys&gt;&lt;key app="EN" db-id="t200vzzvcarepxezpr9pap2j2w50dse5as0t" timestamp="1652664978"&gt;130&lt;/key&gt;&lt;/foreign-keys&gt;&lt;ref-type name="Journal Article"&gt;17&lt;/ref-type&gt;&lt;contributors&gt;&lt;authors&gt;&lt;author&gt;Wang, Minjie&lt;/author&gt;&lt;author&gt;Zheng, Da&lt;/author&gt;&lt;author&gt;Ye, Zihao&lt;/author&gt;&lt;author&gt;Gan, Quan&lt;/author&gt;&lt;author&gt;Li, Mufei&lt;/author&gt;&lt;author&gt;Song, Xiang&lt;/author&gt;&lt;author&gt;Zhou, Jinjing&lt;/author&gt;&lt;author&gt;Ma, Chao&lt;/author&gt;&lt;author&gt;Yu, Lingfan&lt;/author&gt;&lt;author&gt;Gai, Yu&lt;/author&gt;&lt;/authors&gt;&lt;/contributors&gt;&lt;titles&gt;&lt;title&gt;Deep graph library: A graph-centric, highly-performant package for graph neural networks&lt;/title&gt;&lt;secondary-title&gt;arXiv preprint arXiv:1909.01315&lt;/secondary-title&gt;&lt;/titles&gt;&lt;periodical&gt;&lt;full-title&gt;arXiv preprint arXiv:1909.01315&lt;/full-title&gt;&lt;/periodical&gt;&lt;dates&gt;&lt;year&gt;2019&lt;/year&gt;&lt;/dates&gt;&lt;urls&gt;&lt;/urls&gt;&lt;/record&gt;&lt;/Cite&gt;&lt;/EndNote&gt;</w:instrText>
      </w:r>
      <w:r w:rsidR="00157CA5">
        <w:fldChar w:fldCharType="separate"/>
      </w:r>
      <w:r w:rsidR="00157CA5" w:rsidRPr="00157CA5">
        <w:rPr>
          <w:noProof/>
          <w:vertAlign w:val="superscript"/>
        </w:rPr>
        <w:t>2</w:t>
      </w:r>
      <w:r w:rsidR="00157CA5">
        <w:fldChar w:fldCharType="end"/>
      </w:r>
      <w:r>
        <w:t xml:space="preserve"> from 0.5.2 to 0.8.0.</w:t>
      </w:r>
    </w:p>
    <w:p w14:paraId="0C4E94B4" w14:textId="77777777" w:rsidR="00EF3F7E" w:rsidRDefault="00EF3F7E" w:rsidP="00354A2D">
      <w:pPr>
        <w:pStyle w:val="ac"/>
        <w:numPr>
          <w:ilvl w:val="0"/>
          <w:numId w:val="1"/>
        </w:numPr>
        <w:spacing w:line="480" w:lineRule="auto"/>
        <w:ind w:firstLineChars="0"/>
      </w:pPr>
      <w:r w:rsidRPr="00865CE5">
        <w:t>Change the original custom</w:t>
      </w:r>
      <w:r>
        <w:t>ized</w:t>
      </w:r>
      <w:r w:rsidRPr="00865CE5">
        <w:t xml:space="preserve"> </w:t>
      </w:r>
      <w:r w:rsidR="00AA3A79" w:rsidRPr="006000BD">
        <w:t>e</w:t>
      </w:r>
      <w:r w:rsidRPr="006000BD">
        <w:t>dge-</w:t>
      </w:r>
      <w:r w:rsidR="00AA3A79" w:rsidRPr="006000BD">
        <w:t>s</w:t>
      </w:r>
      <w:r w:rsidRPr="006000BD">
        <w:t>oftmax</w:t>
      </w:r>
      <w:r w:rsidRPr="00865CE5">
        <w:t xml:space="preserve"> layer to</w:t>
      </w:r>
      <w:r w:rsidRPr="008B5D08">
        <w:rPr>
          <w:i/>
        </w:rPr>
        <w:t xml:space="preserve"> </w:t>
      </w:r>
      <w:r w:rsidRPr="006000BD">
        <w:t>built-in</w:t>
      </w:r>
      <w:r w:rsidRPr="00865CE5">
        <w:t xml:space="preserve"> </w:t>
      </w:r>
      <w:r w:rsidR="00602F7B">
        <w:t>layer</w:t>
      </w:r>
      <w:r w:rsidR="00C048C7">
        <w:t>.</w:t>
      </w:r>
    </w:p>
    <w:p w14:paraId="3DAB7836" w14:textId="77777777" w:rsidR="00EF3F7E" w:rsidRDefault="00EF3F7E" w:rsidP="00354A2D">
      <w:pPr>
        <w:pStyle w:val="ac"/>
        <w:numPr>
          <w:ilvl w:val="0"/>
          <w:numId w:val="1"/>
        </w:numPr>
        <w:spacing w:line="480" w:lineRule="auto"/>
        <w:ind w:firstLineChars="0"/>
      </w:pPr>
      <w:r>
        <w:t xml:space="preserve">Upgrade routing layer in </w:t>
      </w:r>
      <w:r w:rsidRPr="00157CA5">
        <w:rPr>
          <w:i/>
        </w:rPr>
        <w:t>Capsule Network</w:t>
      </w:r>
      <w:r>
        <w:t xml:space="preserve"> </w:t>
      </w:r>
      <w:r w:rsidRPr="00812770">
        <w:t xml:space="preserve">to </w:t>
      </w:r>
      <w:r w:rsidR="006000BD">
        <w:t>adapt to</w:t>
      </w:r>
      <w:r w:rsidRPr="00812770">
        <w:t xml:space="preserve"> the new </w:t>
      </w:r>
      <w:r>
        <w:t>DGL version</w:t>
      </w:r>
      <w:r w:rsidR="00157CA5">
        <w:t xml:space="preserve"> instead of the former syntax</w:t>
      </w:r>
      <w:r>
        <w:t xml:space="preserve">. </w:t>
      </w:r>
      <w:r w:rsidRPr="003D66DA">
        <w:t>This is also the most critical step in a successful operation</w:t>
      </w:r>
      <w:r>
        <w:t>.</w:t>
      </w:r>
    </w:p>
    <w:p w14:paraId="762F79A5" w14:textId="6ED51903" w:rsidR="00EF3F7E" w:rsidRDefault="00591CBC" w:rsidP="00354A2D">
      <w:pPr>
        <w:spacing w:line="480" w:lineRule="auto"/>
        <w:rPr>
          <w:rStyle w:val="a7"/>
        </w:rPr>
      </w:pPr>
      <w:r>
        <w:t>O</w:t>
      </w:r>
      <w:r w:rsidR="004F1BB7">
        <w:t>ther important</w:t>
      </w:r>
      <w:r w:rsidR="00EF3F7E">
        <w:t xml:space="preserve"> hyper-parameters (such as </w:t>
      </w:r>
      <w:proofErr w:type="spellStart"/>
      <w:r w:rsidR="00EF3F7E">
        <w:t>hidden_feats</w:t>
      </w:r>
      <w:proofErr w:type="spellEnd"/>
      <w:r w:rsidR="00EF3F7E">
        <w:t xml:space="preserve">, </w:t>
      </w:r>
      <w:proofErr w:type="spellStart"/>
      <w:r w:rsidR="00EF3F7E">
        <w:t>num_heads</w:t>
      </w:r>
      <w:proofErr w:type="spellEnd"/>
      <w:r w:rsidR="00EF3F7E">
        <w:t xml:space="preserve">, </w:t>
      </w:r>
      <w:proofErr w:type="spellStart"/>
      <w:r w:rsidR="00EF3F7E">
        <w:t>out_dim</w:t>
      </w:r>
      <w:proofErr w:type="spellEnd"/>
      <w:r w:rsidR="00EF3F7E">
        <w:t>, dropout)</w:t>
      </w:r>
      <w:r>
        <w:t xml:space="preserve"> were</w:t>
      </w:r>
      <w:r w:rsidR="004F1BB7">
        <w:t xml:space="preserve"> </w:t>
      </w:r>
      <w:r w:rsidR="00A44056">
        <w:t>come</w:t>
      </w:r>
      <w:r w:rsidR="0015471F">
        <w:t xml:space="preserve"> from</w:t>
      </w:r>
      <w:r w:rsidR="004F1BB7">
        <w:t xml:space="preserve"> the </w:t>
      </w:r>
      <w:r w:rsidR="0015471F">
        <w:t>DeepReac+</w:t>
      </w:r>
      <w:r w:rsidR="00AF1E59">
        <w:t xml:space="preserve"> </w:t>
      </w:r>
      <w:r w:rsidR="00AF1E59">
        <w:rPr>
          <w:rFonts w:hint="eastAsia"/>
        </w:rPr>
        <w:t>(</w:t>
      </w:r>
      <w:r w:rsidR="00AF1E59">
        <w:t>listed in Table S</w:t>
      </w:r>
      <w:r w:rsidR="00A53711">
        <w:t>4</w:t>
      </w:r>
      <w:r w:rsidR="00AF1E59">
        <w:t>)</w:t>
      </w:r>
      <w:r w:rsidR="00EF3F7E">
        <w:t xml:space="preserve">. </w:t>
      </w:r>
      <w:r w:rsidR="00EF3F7E">
        <w:rPr>
          <w:rFonts w:hint="eastAsia"/>
        </w:rPr>
        <w:t>A</w:t>
      </w:r>
      <w:r w:rsidR="00EF3F7E">
        <w:t xml:space="preserve">fter modification, the </w:t>
      </w:r>
      <w:r w:rsidR="00EB520D">
        <w:t>D</w:t>
      </w:r>
      <w:r w:rsidR="00EF3F7E">
        <w:t>eep</w:t>
      </w:r>
      <w:r w:rsidR="00EB520D">
        <w:t>R</w:t>
      </w:r>
      <w:r w:rsidR="00EF3F7E">
        <w:t xml:space="preserve">eac+ codebase was </w:t>
      </w:r>
      <w:r w:rsidR="00AF1E59">
        <w:t xml:space="preserve">upload in </w:t>
      </w:r>
      <w:hyperlink r:id="rId22" w:history="1">
        <w:r w:rsidR="00EF3F7E" w:rsidRPr="00D3404E">
          <w:rPr>
            <w:rStyle w:val="a7"/>
          </w:rPr>
          <w:t>https://github.com/jidushanbojue/GraphRXN</w:t>
        </w:r>
      </w:hyperlink>
      <w:r w:rsidR="00EF3F7E">
        <w:rPr>
          <w:rStyle w:val="a7"/>
        </w:rPr>
        <w:t>.</w:t>
      </w:r>
    </w:p>
    <w:p w14:paraId="1AA0E259" w14:textId="77777777" w:rsidR="008A2018" w:rsidRDefault="008A2018">
      <w:pPr>
        <w:widowControl/>
        <w:spacing w:line="240" w:lineRule="auto"/>
        <w:jc w:val="left"/>
      </w:pPr>
      <w:r>
        <w:br w:type="page"/>
      </w:r>
    </w:p>
    <w:p w14:paraId="165A9A77" w14:textId="2893A823" w:rsidR="00D929B1" w:rsidRDefault="00005235" w:rsidP="00354A2D">
      <w:pPr>
        <w:pStyle w:val="3"/>
        <w:spacing w:line="480" w:lineRule="auto"/>
      </w:pPr>
      <w:r>
        <w:lastRenderedPageBreak/>
        <w:t>Table</w:t>
      </w:r>
      <w:r w:rsidR="00D929B1">
        <w:t xml:space="preserve"> </w:t>
      </w:r>
      <w:r w:rsidR="00D929B1">
        <w:rPr>
          <w:rFonts w:hint="eastAsia"/>
        </w:rPr>
        <w:t>S</w:t>
      </w:r>
      <w:proofErr w:type="gramStart"/>
      <w:r w:rsidR="00A53711">
        <w:t>4</w:t>
      </w:r>
      <w:r w:rsidR="00D929B1">
        <w:t>.The</w:t>
      </w:r>
      <w:proofErr w:type="gramEnd"/>
      <w:r w:rsidR="00D929B1">
        <w:t xml:space="preserve"> ultimate hyper-parameters of </w:t>
      </w:r>
      <w:r w:rsidR="00D929B1">
        <w:rPr>
          <w:rFonts w:hint="eastAsia"/>
        </w:rPr>
        <w:t>DeepReac</w:t>
      </w:r>
      <w:r w:rsidR="00D929B1">
        <w:t>+.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22"/>
        <w:gridCol w:w="4942"/>
        <w:gridCol w:w="976"/>
      </w:tblGrid>
      <w:tr w:rsidR="00ED68BA" w:rsidRPr="00E9268A" w14:paraId="262C5092" w14:textId="77777777" w:rsidTr="00E9268A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6D69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b/>
                <w:bCs/>
                <w:color w:val="000000"/>
                <w:kern w:val="0"/>
              </w:rPr>
            </w:pPr>
            <w:r w:rsidRPr="00E9268A">
              <w:rPr>
                <w:rFonts w:eastAsia="等线"/>
                <w:b/>
                <w:bCs/>
                <w:color w:val="000000"/>
                <w:kern w:val="0"/>
              </w:rPr>
              <w:t>Hyper-parameters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D1EA6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b/>
                <w:bCs/>
                <w:color w:val="000000"/>
                <w:kern w:val="0"/>
              </w:rPr>
            </w:pPr>
            <w:r w:rsidRPr="00E9268A">
              <w:rPr>
                <w:rFonts w:eastAsia="等线"/>
                <w:b/>
                <w:bCs/>
                <w:color w:val="000000"/>
                <w:kern w:val="0"/>
              </w:rPr>
              <w:t>Description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DA769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b/>
                <w:bCs/>
                <w:color w:val="000000"/>
                <w:kern w:val="0"/>
              </w:rPr>
            </w:pPr>
            <w:r w:rsidRPr="00E9268A">
              <w:rPr>
                <w:rFonts w:eastAsia="等线"/>
                <w:b/>
                <w:bCs/>
                <w:color w:val="000000"/>
                <w:kern w:val="0"/>
              </w:rPr>
              <w:t>Values</w:t>
            </w:r>
          </w:p>
        </w:tc>
      </w:tr>
      <w:tr w:rsidR="00ED68BA" w:rsidRPr="00E9268A" w14:paraId="38C9BD2F" w14:textId="77777777" w:rsidTr="00E9268A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BA53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proofErr w:type="spellStart"/>
            <w:r w:rsidRPr="00E9268A">
              <w:rPr>
                <w:rFonts w:eastAsia="等线"/>
                <w:color w:val="000000"/>
                <w:kern w:val="0"/>
              </w:rPr>
              <w:t>in_feats_dim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A7FD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E9268A">
              <w:rPr>
                <w:rFonts w:eastAsia="等线" w:hint="eastAsia"/>
                <w:color w:val="000000"/>
                <w:kern w:val="0"/>
              </w:rPr>
              <w:t>I</w:t>
            </w:r>
            <w:r w:rsidRPr="00E9268A">
              <w:rPr>
                <w:rFonts w:eastAsia="等线"/>
                <w:color w:val="000000"/>
                <w:kern w:val="0"/>
              </w:rPr>
              <w:t>nput features of each molecule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8AB3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E9268A">
              <w:rPr>
                <w:rFonts w:eastAsia="等线"/>
                <w:color w:val="000000"/>
                <w:kern w:val="0"/>
              </w:rPr>
              <w:t>74</w:t>
            </w:r>
          </w:p>
        </w:tc>
      </w:tr>
      <w:tr w:rsidR="00ED68BA" w:rsidRPr="00E9268A" w14:paraId="2DCAF8DC" w14:textId="77777777" w:rsidTr="00E9268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B8AD8" w14:textId="423C7043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proofErr w:type="spellStart"/>
            <w:r w:rsidRPr="00E9268A">
              <w:rPr>
                <w:rFonts w:eastAsia="等线"/>
                <w:color w:val="000000"/>
                <w:kern w:val="0"/>
              </w:rPr>
              <w:t>hidden_feats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A40FB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E9268A">
              <w:rPr>
                <w:rFonts w:eastAsia="等线"/>
                <w:color w:val="000000"/>
                <w:kern w:val="0"/>
              </w:rPr>
              <w:t>Dimension of hidden layers in first GAT layer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BC614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E9268A">
              <w:rPr>
                <w:rFonts w:eastAsia="等线"/>
                <w:color w:val="000000"/>
                <w:kern w:val="0"/>
              </w:rPr>
              <w:t>[32, 32]</w:t>
            </w:r>
          </w:p>
        </w:tc>
      </w:tr>
      <w:tr w:rsidR="00ED68BA" w:rsidRPr="00E9268A" w14:paraId="4657A5F5" w14:textId="77777777" w:rsidTr="00E9268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9D2AE" w14:textId="23AB953B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proofErr w:type="spellStart"/>
            <w:r w:rsidRPr="00E9268A">
              <w:rPr>
                <w:rFonts w:eastAsia="等线"/>
                <w:color w:val="000000"/>
                <w:kern w:val="0"/>
              </w:rPr>
              <w:t>num_heads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5759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E9268A">
              <w:rPr>
                <w:rFonts w:eastAsia="等线"/>
                <w:color w:val="000000"/>
                <w:kern w:val="0"/>
              </w:rPr>
              <w:t>Number of heads in first GAT layer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A7A9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E9268A">
              <w:rPr>
                <w:rFonts w:eastAsia="等线"/>
                <w:color w:val="000000"/>
                <w:kern w:val="0"/>
              </w:rPr>
              <w:t>[4, 4]</w:t>
            </w:r>
          </w:p>
        </w:tc>
      </w:tr>
      <w:tr w:rsidR="00ED68BA" w:rsidRPr="00E9268A" w14:paraId="0A687786" w14:textId="77777777" w:rsidTr="00E9268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67E40" w14:textId="0888B893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proofErr w:type="spellStart"/>
            <w:r w:rsidRPr="00E9268A">
              <w:rPr>
                <w:rFonts w:eastAsia="等线"/>
                <w:color w:val="000000"/>
                <w:kern w:val="0"/>
              </w:rPr>
              <w:t>hidden_feats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62A59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E9268A">
              <w:rPr>
                <w:rFonts w:eastAsia="等线"/>
                <w:color w:val="000000"/>
                <w:kern w:val="0"/>
              </w:rPr>
              <w:t>Dimension of hidden layers in second GAT layer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9503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E9268A">
              <w:rPr>
                <w:rFonts w:eastAsia="等线"/>
                <w:color w:val="000000"/>
                <w:kern w:val="0"/>
              </w:rPr>
              <w:t>[32, 32]</w:t>
            </w:r>
          </w:p>
        </w:tc>
      </w:tr>
      <w:tr w:rsidR="00ED68BA" w:rsidRPr="00E9268A" w14:paraId="78FC7F3B" w14:textId="77777777" w:rsidTr="00E9268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0494" w14:textId="001DA5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proofErr w:type="spellStart"/>
            <w:r w:rsidRPr="00E9268A">
              <w:rPr>
                <w:rFonts w:eastAsia="等线"/>
                <w:color w:val="000000"/>
                <w:kern w:val="0"/>
              </w:rPr>
              <w:t>num_heads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284BE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E9268A">
              <w:rPr>
                <w:rFonts w:eastAsia="等线"/>
                <w:color w:val="000000"/>
                <w:kern w:val="0"/>
              </w:rPr>
              <w:t>Number of heads in second GAT layer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6B35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E9268A">
              <w:rPr>
                <w:rFonts w:eastAsia="等线"/>
                <w:color w:val="000000"/>
                <w:kern w:val="0"/>
              </w:rPr>
              <w:t>[4, 4]</w:t>
            </w:r>
          </w:p>
        </w:tc>
      </w:tr>
      <w:tr w:rsidR="00ED68BA" w:rsidRPr="00E9268A" w14:paraId="2B367102" w14:textId="77777777" w:rsidTr="00E9268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A9F65E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proofErr w:type="spellStart"/>
            <w:r w:rsidRPr="00E9268A">
              <w:rPr>
                <w:rFonts w:eastAsia="等线"/>
                <w:color w:val="000000"/>
                <w:kern w:val="0"/>
              </w:rPr>
              <w:t>batch_size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D3868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E9268A">
              <w:rPr>
                <w:rFonts w:eastAsia="等线"/>
                <w:color w:val="000000"/>
                <w:kern w:val="0"/>
              </w:rPr>
              <w:t>Batch size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9D9D5" w14:textId="77777777" w:rsidR="00ED68BA" w:rsidRPr="00E9268A" w:rsidRDefault="00ED68BA" w:rsidP="00E9268A">
            <w:pPr>
              <w:widowControl/>
              <w:spacing w:line="24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E9268A">
              <w:rPr>
                <w:rFonts w:eastAsia="等线"/>
                <w:color w:val="000000"/>
                <w:kern w:val="0"/>
              </w:rPr>
              <w:t>128</w:t>
            </w:r>
          </w:p>
        </w:tc>
      </w:tr>
    </w:tbl>
    <w:p w14:paraId="206DF5A7" w14:textId="77777777" w:rsidR="008A2018" w:rsidRDefault="008A2018">
      <w:pPr>
        <w:widowControl/>
        <w:spacing w:line="240" w:lineRule="auto"/>
        <w:jc w:val="left"/>
        <w:rPr>
          <w:rFonts w:eastAsia="Times New Roman"/>
          <w:b/>
          <w:bCs/>
          <w:kern w:val="44"/>
          <w:sz w:val="30"/>
          <w:szCs w:val="44"/>
        </w:rPr>
      </w:pPr>
      <w:r>
        <w:br w:type="page"/>
      </w:r>
    </w:p>
    <w:p w14:paraId="1075FB74" w14:textId="5E1D2DAC" w:rsidR="008E2CBD" w:rsidRPr="008E2CBD" w:rsidRDefault="005163AF" w:rsidP="00354A2D">
      <w:pPr>
        <w:pStyle w:val="1"/>
        <w:spacing w:line="480" w:lineRule="auto"/>
      </w:pPr>
      <w:bookmarkStart w:id="14" w:name="_Toc103702091"/>
      <w:r>
        <w:lastRenderedPageBreak/>
        <w:t>3</w:t>
      </w:r>
      <w:r w:rsidR="008E2CBD" w:rsidRPr="008E2CBD">
        <w:t>.</w:t>
      </w:r>
      <w:r>
        <w:t>Details for model performance</w:t>
      </w:r>
      <w:bookmarkEnd w:id="14"/>
    </w:p>
    <w:p w14:paraId="193C4B23" w14:textId="77777777" w:rsidR="008E2CBD" w:rsidRDefault="00857C06" w:rsidP="00354A2D">
      <w:pPr>
        <w:pStyle w:val="2"/>
        <w:spacing w:line="480" w:lineRule="auto"/>
      </w:pPr>
      <w:bookmarkStart w:id="15" w:name="_Toc103702092"/>
      <w:r>
        <w:t>3</w:t>
      </w:r>
      <w:r w:rsidR="008E2CBD">
        <w:t xml:space="preserve">.1 </w:t>
      </w:r>
      <w:r w:rsidR="009C21D9">
        <w:t>Prediction performance</w:t>
      </w:r>
      <w:r w:rsidR="009C21D9" w:rsidRPr="009C21D9">
        <w:t xml:space="preserve"> </w:t>
      </w:r>
      <w:r w:rsidR="00A10137">
        <w:t>o</w:t>
      </w:r>
      <w:r w:rsidR="0095766C">
        <w:t xml:space="preserve">n </w:t>
      </w:r>
      <w:r w:rsidR="00A10137">
        <w:t xml:space="preserve">public </w:t>
      </w:r>
      <w:r w:rsidR="0095766C">
        <w:t>datasets</w:t>
      </w:r>
      <w:bookmarkEnd w:id="15"/>
    </w:p>
    <w:p w14:paraId="391B47D2" w14:textId="2D75A3B7" w:rsidR="00931451" w:rsidRDefault="001D52C6" w:rsidP="00354A2D">
      <w:pPr>
        <w:spacing w:line="480" w:lineRule="auto"/>
      </w:pPr>
      <w:r w:rsidRPr="001D52C6">
        <w:t>Tables S</w:t>
      </w:r>
      <w:r w:rsidR="00A53711">
        <w:t>5</w:t>
      </w:r>
      <w:r w:rsidRPr="001D52C6">
        <w:t>-S</w:t>
      </w:r>
      <w:r w:rsidR="00A53711">
        <w:t>7</w:t>
      </w:r>
      <w:r w:rsidRPr="001D52C6">
        <w:t xml:space="preserve"> show the results on the test set evaluated for each CV fold.</w:t>
      </w:r>
    </w:p>
    <w:p w14:paraId="669F0F6A" w14:textId="544E58E3" w:rsidR="008E2CBD" w:rsidRDefault="008E2CBD" w:rsidP="00354A2D">
      <w:pPr>
        <w:pStyle w:val="3"/>
        <w:spacing w:line="480" w:lineRule="auto"/>
      </w:pPr>
      <w:r w:rsidRPr="001966C1">
        <w:t>T</w:t>
      </w:r>
      <w:r w:rsidR="00931451" w:rsidRPr="001966C1">
        <w:t xml:space="preserve">able </w:t>
      </w:r>
      <w:r w:rsidR="003F4CBA" w:rsidRPr="001966C1">
        <w:t>S</w:t>
      </w:r>
      <w:r w:rsidR="00A53711">
        <w:t>5</w:t>
      </w:r>
      <w:r w:rsidR="00931451" w:rsidRPr="001966C1">
        <w:t>. Results of 10-CV folds on test set (Dataset 1)</w:t>
      </w:r>
    </w:p>
    <w:tbl>
      <w:tblPr>
        <w:tblW w:w="5000" w:type="pct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584"/>
        <w:gridCol w:w="585"/>
        <w:gridCol w:w="663"/>
        <w:gridCol w:w="585"/>
        <w:gridCol w:w="585"/>
        <w:gridCol w:w="663"/>
        <w:gridCol w:w="666"/>
        <w:gridCol w:w="580"/>
        <w:gridCol w:w="663"/>
        <w:gridCol w:w="666"/>
        <w:gridCol w:w="580"/>
        <w:gridCol w:w="656"/>
      </w:tblGrid>
      <w:tr w:rsidR="009C21D9" w:rsidRPr="00F427ED" w14:paraId="60365EA6" w14:textId="77777777" w:rsidTr="000A1788">
        <w:trPr>
          <w:trHeight w:val="300"/>
        </w:trPr>
        <w:tc>
          <w:tcPr>
            <w:tcW w:w="5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7F1F4453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Dataset 1</w:t>
            </w:r>
          </w:p>
        </w:tc>
        <w:tc>
          <w:tcPr>
            <w:tcW w:w="110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D8D16CA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GraphRXN-conca</w:t>
            </w:r>
          </w:p>
        </w:tc>
        <w:tc>
          <w:tcPr>
            <w:tcW w:w="110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8B04049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GraphRXN-sum</w:t>
            </w:r>
          </w:p>
        </w:tc>
        <w:tc>
          <w:tcPr>
            <w:tcW w:w="114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C9F28ED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YieldBERT</w:t>
            </w:r>
          </w:p>
        </w:tc>
        <w:tc>
          <w:tcPr>
            <w:tcW w:w="114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0F20855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DeepReac+</w:t>
            </w:r>
          </w:p>
        </w:tc>
      </w:tr>
      <w:tr w:rsidR="009C21D9" w:rsidRPr="00F427ED" w14:paraId="617511AF" w14:textId="77777777" w:rsidTr="000A1788">
        <w:trPr>
          <w:trHeight w:val="285"/>
        </w:trPr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0D9E1DF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CV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BAE59A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A072A9F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FFB0242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B92786A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D225D8F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A6C3C19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54A5C62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0C6D226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678DEA3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601DD19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08BBF4E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C36E827" w14:textId="77777777" w:rsidR="009C21D9" w:rsidRPr="00F427ED" w:rsidRDefault="009C21D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</w:tr>
      <w:tr w:rsidR="000A72B1" w:rsidRPr="00F427ED" w14:paraId="735DAF6D" w14:textId="77777777" w:rsidTr="000A72B1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334479B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7ABE7C3" w14:textId="77777777" w:rsidR="000A72B1" w:rsidRDefault="000A72B1" w:rsidP="00290576">
            <w:pPr>
              <w:widowControl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0.945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8E7179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481612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2784EA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0.935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C6E862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71D816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1FB04C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0.949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5F3C38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3A1CFF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1B4051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0.929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234B67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B4A103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7.3</w:t>
            </w:r>
          </w:p>
        </w:tc>
      </w:tr>
      <w:tr w:rsidR="000A72B1" w:rsidRPr="00F427ED" w14:paraId="066CEBA1" w14:textId="77777777" w:rsidTr="000A72B1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C1FDC6F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D5887A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0.944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8582EB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A03F1C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460137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0.932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4D7E62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9A5D7F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A5AD82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0.942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A2222B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A9A66D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0687EA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0.894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3CFB51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26421A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8.7</w:t>
            </w:r>
          </w:p>
        </w:tc>
      </w:tr>
      <w:tr w:rsidR="000A72B1" w:rsidRPr="00F427ED" w14:paraId="23AF8649" w14:textId="77777777" w:rsidTr="000A72B1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B9823AE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69D99C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7218A1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CBC490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4BAC1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0.939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81536C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0E292D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6.7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F28C85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0.943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A9B1B0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B67EE4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D2DB9E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0.941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41495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9A6EBC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6.6</w:t>
            </w:r>
          </w:p>
        </w:tc>
      </w:tr>
      <w:tr w:rsidR="000A72B1" w:rsidRPr="00F427ED" w14:paraId="3F7A5514" w14:textId="77777777" w:rsidTr="000A72B1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FBF6E52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DF8046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0.952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ECE8BC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4D47A3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661DA8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0.933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308AC7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CCC87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1334D6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0.955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82D4FE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D5ED81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A9594C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0.930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77A1BC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28911B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7.2</w:t>
            </w:r>
          </w:p>
        </w:tc>
      </w:tr>
      <w:tr w:rsidR="000A72B1" w:rsidRPr="00F427ED" w14:paraId="55FF333B" w14:textId="77777777" w:rsidTr="000A72B1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31EBCCD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D3DEAD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0.959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B667F2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6283D6E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0C9650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0.939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9357CA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3FB2A7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59817D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0.954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6D7E82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3F0FCF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F25C52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0.936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70879A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30B0E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7.0</w:t>
            </w:r>
          </w:p>
        </w:tc>
      </w:tr>
      <w:tr w:rsidR="000A72B1" w:rsidRPr="00F427ED" w14:paraId="24D2CB04" w14:textId="77777777" w:rsidTr="000A72B1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A5D49CE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7E548D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0.950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228344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B69546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2D8463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0.949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E099DF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1FEEB1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B8DDF0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0.955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CB2955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A181D7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5.7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A2F6FE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0.936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8E45BD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BA5058E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6.9</w:t>
            </w:r>
          </w:p>
        </w:tc>
      </w:tr>
      <w:tr w:rsidR="000A72B1" w:rsidRPr="00F427ED" w14:paraId="3EC73BBA" w14:textId="77777777" w:rsidTr="000A72B1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5C3154B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814CAF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0BB551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DBB909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FA6F72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0.942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3637F2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B11A1F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7E878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0.955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722611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CF2C24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8134C3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0.924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75EFB7E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5.3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1E30F1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7.5</w:t>
            </w:r>
          </w:p>
        </w:tc>
      </w:tr>
      <w:tr w:rsidR="000A72B1" w:rsidRPr="00F427ED" w14:paraId="6C6582CA" w14:textId="77777777" w:rsidTr="000A72B1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C4B1BE5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87A0B6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0.950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D14B8A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EFC9BA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BEC76B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0.948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992250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A3C81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43F59C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0.949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D639E6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1BFB17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2085EA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0.920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624E60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5.3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099191E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7.6</w:t>
            </w:r>
          </w:p>
        </w:tc>
      </w:tr>
      <w:tr w:rsidR="000A72B1" w:rsidRPr="00F427ED" w14:paraId="4EAA55C4" w14:textId="77777777" w:rsidTr="000A72B1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D5778FF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FC97A9E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0.950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F71F12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13CC1B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2E0D9A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0.932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709E66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1D8F35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AFCC02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0.956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D6466B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FC47BE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FD314F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0.880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FD7B72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19AE75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9.5</w:t>
            </w:r>
          </w:p>
        </w:tc>
      </w:tr>
      <w:tr w:rsidR="000A72B1" w:rsidRPr="00F427ED" w14:paraId="1E0E28BA" w14:textId="77777777" w:rsidTr="000A72B1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7A91385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10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C5ED4E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0.952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D1B221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4F7F40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75A377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0.936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0EB88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ECA0D4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86B33E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0.954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3B3151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83CC39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E29109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0.934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86F21D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A710D0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7.1</w:t>
            </w:r>
          </w:p>
        </w:tc>
      </w:tr>
      <w:tr w:rsidR="000A72B1" w:rsidRPr="00F427ED" w14:paraId="2E3DC8DE" w14:textId="77777777" w:rsidTr="000A72B1">
        <w:trPr>
          <w:trHeight w:val="285"/>
        </w:trPr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03D3739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average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677C3C67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0.951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24262C30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4.3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6779EF13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6.0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4BD58A3D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0.938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5A2513EF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4.9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5B7AA67E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6.8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0B52147B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0.951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66E86AF4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4.0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7D5BFC49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6.0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4CEA8111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0.922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5B664F74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5.2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7F02ECA7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7.5</w:t>
            </w:r>
          </w:p>
        </w:tc>
      </w:tr>
    </w:tbl>
    <w:p w14:paraId="72962816" w14:textId="7F9D6D3C" w:rsidR="00424F12" w:rsidRDefault="00424F12" w:rsidP="00354A2D">
      <w:pPr>
        <w:widowControl/>
        <w:spacing w:line="480" w:lineRule="auto"/>
        <w:jc w:val="left"/>
      </w:pPr>
    </w:p>
    <w:p w14:paraId="058CBC12" w14:textId="272600AC" w:rsidR="00CA33D0" w:rsidRDefault="00CA33D0" w:rsidP="00354A2D">
      <w:pPr>
        <w:pStyle w:val="3"/>
        <w:spacing w:line="480" w:lineRule="auto"/>
      </w:pPr>
      <w:r w:rsidRPr="001966C1">
        <w:t xml:space="preserve">Table </w:t>
      </w:r>
      <w:r w:rsidR="003F4CBA" w:rsidRPr="001966C1">
        <w:t>S</w:t>
      </w:r>
      <w:r w:rsidR="00A53711">
        <w:t>6</w:t>
      </w:r>
      <w:r w:rsidRPr="001966C1">
        <w:t>. Results of 10-CV folds on test set (Dataset 2)</w:t>
      </w:r>
    </w:p>
    <w:tbl>
      <w:tblPr>
        <w:tblW w:w="5000" w:type="pct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584"/>
        <w:gridCol w:w="585"/>
        <w:gridCol w:w="663"/>
        <w:gridCol w:w="585"/>
        <w:gridCol w:w="585"/>
        <w:gridCol w:w="663"/>
        <w:gridCol w:w="666"/>
        <w:gridCol w:w="580"/>
        <w:gridCol w:w="663"/>
        <w:gridCol w:w="666"/>
        <w:gridCol w:w="580"/>
        <w:gridCol w:w="656"/>
      </w:tblGrid>
      <w:tr w:rsidR="00F427ED" w:rsidRPr="001966C1" w14:paraId="6FB6CE9A" w14:textId="77777777" w:rsidTr="000A1788">
        <w:trPr>
          <w:trHeight w:val="300"/>
        </w:trPr>
        <w:tc>
          <w:tcPr>
            <w:tcW w:w="5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317BD8F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 xml:space="preserve">Dataset </w:t>
            </w:r>
            <w:r w:rsidR="001966C1" w:rsidRPr="001966C1">
              <w:rPr>
                <w:sz w:val="16"/>
              </w:rPr>
              <w:t>2</w:t>
            </w:r>
          </w:p>
        </w:tc>
        <w:tc>
          <w:tcPr>
            <w:tcW w:w="110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0CFC136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GraphRXN-conca</w:t>
            </w:r>
          </w:p>
        </w:tc>
        <w:tc>
          <w:tcPr>
            <w:tcW w:w="110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7D33F92D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GraphRXN-sum</w:t>
            </w:r>
          </w:p>
        </w:tc>
        <w:tc>
          <w:tcPr>
            <w:tcW w:w="114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DEB2BE8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YieldBERT</w:t>
            </w:r>
          </w:p>
        </w:tc>
        <w:tc>
          <w:tcPr>
            <w:tcW w:w="114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2004729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DeepReac+</w:t>
            </w:r>
          </w:p>
        </w:tc>
      </w:tr>
      <w:tr w:rsidR="00F427ED" w:rsidRPr="001966C1" w14:paraId="4CEC36F4" w14:textId="77777777" w:rsidTr="000A1788">
        <w:trPr>
          <w:trHeight w:val="285"/>
        </w:trPr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320DA90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CV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6DA074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R</w:t>
            </w:r>
            <w:r w:rsidRPr="001966C1">
              <w:rPr>
                <w:sz w:val="16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EB14953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3256BE0F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RMSE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4C6152C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R</w:t>
            </w:r>
            <w:r w:rsidRPr="001966C1">
              <w:rPr>
                <w:sz w:val="16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E271D03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3D90E8BD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RMSE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B3D5CD2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R</w:t>
            </w:r>
            <w:r w:rsidRPr="001966C1">
              <w:rPr>
                <w:sz w:val="16"/>
                <w:vertAlign w:val="superscript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C1ECD09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4ACD013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RMSE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4B741D8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R</w:t>
            </w:r>
            <w:r w:rsidRPr="001966C1">
              <w:rPr>
                <w:sz w:val="16"/>
                <w:vertAlign w:val="superscript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565C63F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MAE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73435D" w14:textId="77777777" w:rsidR="00F427ED" w:rsidRPr="001966C1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RMSE</w:t>
            </w:r>
          </w:p>
        </w:tc>
      </w:tr>
      <w:tr w:rsidR="000A72B1" w:rsidRPr="001966C1" w14:paraId="1AF4CA0A" w14:textId="77777777" w:rsidTr="000A72B1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D050543" w14:textId="77777777" w:rsidR="000A72B1" w:rsidRPr="001966C1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4A78DEA" w14:textId="77777777" w:rsidR="000A72B1" w:rsidRDefault="000A72B1" w:rsidP="00290576">
            <w:pPr>
              <w:widowControl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0.846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AFC3B2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976054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10.9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FB58B4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0.837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2ABE5E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8.0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79F859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11.2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DD5C8CE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0.808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D85487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8.3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D3A284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12.2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B28930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0.830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E9D15A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8.0 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B53DA9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11.5 </w:t>
            </w:r>
          </w:p>
        </w:tc>
      </w:tr>
      <w:tr w:rsidR="000A72B1" w:rsidRPr="001966C1" w14:paraId="28D19B1E" w14:textId="77777777" w:rsidTr="00EF3F7E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BF7A18C" w14:textId="77777777" w:rsidR="000A72B1" w:rsidRPr="001966C1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5FD4F6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0.843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1DAF5B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8.1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81106CE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11.1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03EF5D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0.840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A69096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8.1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A9A69E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11.3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0DE2A6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0.831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60C5BB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7.8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327A08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11.6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246FA9E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0.839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8095E7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7.8 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A7A81C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11.3 </w:t>
            </w:r>
          </w:p>
        </w:tc>
      </w:tr>
      <w:tr w:rsidR="000A72B1" w:rsidRPr="001966C1" w14:paraId="0569DF43" w14:textId="77777777" w:rsidTr="00EF3F7E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C388FFD" w14:textId="77777777" w:rsidR="000A72B1" w:rsidRPr="001966C1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0F8985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0.846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BF8A9E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7.9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D9BDA0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11.0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F079B0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0.855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1D331A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7.8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E2408B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10.7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770224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0.839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3E02C5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7.4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A13414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11.3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FBB477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0.848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EB2370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7.6 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5F6500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11.0 </w:t>
            </w:r>
          </w:p>
        </w:tc>
      </w:tr>
      <w:tr w:rsidR="000A72B1" w:rsidRPr="001966C1" w14:paraId="6809B023" w14:textId="77777777" w:rsidTr="00EF3F7E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9A6CD67" w14:textId="77777777" w:rsidR="000A72B1" w:rsidRPr="001966C1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F22CDE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0.852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540BB9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7.7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F69E9B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10.8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D39265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0.836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47FDAD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8.1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7FBA67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11.3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C2E628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0.821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A867E1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7.9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4A099F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11.9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03F6F7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0.828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CA5420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8.3 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AE255F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11.6 </w:t>
            </w:r>
          </w:p>
        </w:tc>
      </w:tr>
      <w:tr w:rsidR="000A72B1" w:rsidRPr="001966C1" w14:paraId="0E835CAB" w14:textId="77777777" w:rsidTr="00EF3F7E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B717C3" w14:textId="77777777" w:rsidR="000A72B1" w:rsidRPr="001966C1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917870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0.858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6A3122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7.8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8FCEF8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10.5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A7E348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0.849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6B2367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7.8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DE09D8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10.8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D08B25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0.817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1AD989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8.1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BC346C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11.9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D7FE29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0.852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E23A21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7.5 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80DA51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10.8 </w:t>
            </w:r>
          </w:p>
        </w:tc>
      </w:tr>
      <w:tr w:rsidR="000A72B1" w:rsidRPr="001966C1" w14:paraId="3E936D74" w14:textId="77777777" w:rsidTr="00EF3F7E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086C284" w14:textId="77777777" w:rsidR="000A72B1" w:rsidRPr="001966C1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CE13D3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0.845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7F612B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7.8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639B98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11.0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F8E190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0.832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961E30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8.2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B4E543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11.4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70173F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0.805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DCA5DC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8.6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77BE0E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12.3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670AAD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0.834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B5672D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7.7 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E80644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11.4 </w:t>
            </w:r>
          </w:p>
        </w:tc>
      </w:tr>
      <w:tr w:rsidR="000A72B1" w:rsidRPr="001966C1" w14:paraId="69E267BD" w14:textId="77777777" w:rsidTr="00EF3F7E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8DAD26F" w14:textId="77777777" w:rsidR="000A72B1" w:rsidRPr="001966C1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DC7B74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0.839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1CE04A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8.0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795D59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11.5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A30921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0.824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460928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8.6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7E33F8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12.0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408239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0.807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74AF92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8.5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245331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12.6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3C5149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0.827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AB33FD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7.9 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9A4FF4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11.9 </w:t>
            </w:r>
          </w:p>
        </w:tc>
      </w:tr>
      <w:tr w:rsidR="000A72B1" w:rsidRPr="001966C1" w14:paraId="42265759" w14:textId="77777777" w:rsidTr="00EF3F7E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DB29DCB" w14:textId="77777777" w:rsidR="000A72B1" w:rsidRPr="001966C1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85C504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0.848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881BF3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8.0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490822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10.8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6DD293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0.843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D822AA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8.1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5AAE0B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11.0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77BD87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0.822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52B72F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7.9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EE5661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11.7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18B22D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0.799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1C4E79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8.8 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9F4DF4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12.5 </w:t>
            </w:r>
          </w:p>
        </w:tc>
      </w:tr>
      <w:tr w:rsidR="000A72B1" w:rsidRPr="001966C1" w14:paraId="54DF4C60" w14:textId="77777777" w:rsidTr="00EF3F7E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3F1D6DC" w14:textId="77777777" w:rsidR="000A72B1" w:rsidRPr="001966C1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FCC947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0.834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669155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8.2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865732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11.6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6FFFF0E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0.836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5E88C0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8.1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55107D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11.5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0A6A38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0.796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3DCB64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8.5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549B72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12.8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803581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0.816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35626F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8.3 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B20D02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12.2 </w:t>
            </w:r>
          </w:p>
        </w:tc>
      </w:tr>
      <w:tr w:rsidR="000A72B1" w:rsidRPr="001966C1" w14:paraId="79861C0B" w14:textId="77777777" w:rsidTr="00EF3F7E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581ECA6" w14:textId="77777777" w:rsidR="000A72B1" w:rsidRPr="001966C1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10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46053C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0.833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E79D67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8.1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325C51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11.5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B07A56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0.831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F613F4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7.9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0C55F2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11.5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EDF7B1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0.802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E82C06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8.3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91C2A7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12.5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895615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0.801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5C4C94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8.7 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969C3B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12.5 </w:t>
            </w:r>
          </w:p>
        </w:tc>
      </w:tr>
      <w:tr w:rsidR="000A72B1" w:rsidRPr="00F427ED" w14:paraId="08836595" w14:textId="77777777" w:rsidTr="00EF3F7E">
        <w:trPr>
          <w:trHeight w:val="285"/>
        </w:trPr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8EEC6A9" w14:textId="77777777" w:rsidR="000A72B1" w:rsidRPr="001966C1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1966C1">
              <w:rPr>
                <w:sz w:val="16"/>
              </w:rPr>
              <w:t>average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</w:tcPr>
          <w:p w14:paraId="6B481430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0.844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</w:tcPr>
          <w:p w14:paraId="473B6AA0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7.9 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</w:tcPr>
          <w:p w14:paraId="4D765943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11.1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</w:tcPr>
          <w:p w14:paraId="504B30B6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0.838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</w:tcPr>
          <w:p w14:paraId="6F9899FE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8.1 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</w:tcPr>
          <w:p w14:paraId="4C58AA58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11.3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</w:tcPr>
          <w:p w14:paraId="008BE297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0.815 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</w:tcPr>
          <w:p w14:paraId="11806E8F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8.1 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</w:tcPr>
          <w:p w14:paraId="071E242B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12.1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</w:tcPr>
          <w:p w14:paraId="2A5E37CA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0.827 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</w:tcPr>
          <w:p w14:paraId="7B8EF804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8.1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</w:tcPr>
          <w:p w14:paraId="36CD996B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11.7 </w:t>
            </w:r>
          </w:p>
        </w:tc>
      </w:tr>
    </w:tbl>
    <w:p w14:paraId="33DCB216" w14:textId="77777777" w:rsidR="0091619F" w:rsidRDefault="0091619F" w:rsidP="00354A2D">
      <w:pPr>
        <w:spacing w:line="480" w:lineRule="auto"/>
      </w:pPr>
    </w:p>
    <w:p w14:paraId="34A8CF3C" w14:textId="77777777" w:rsidR="009A2914" w:rsidRDefault="009A2914" w:rsidP="00354A2D">
      <w:pPr>
        <w:widowControl/>
        <w:spacing w:line="480" w:lineRule="auto"/>
        <w:jc w:val="left"/>
      </w:pPr>
      <w:r>
        <w:br w:type="page"/>
      </w:r>
    </w:p>
    <w:p w14:paraId="4B22F116" w14:textId="18D2E250" w:rsidR="009C21D9" w:rsidRDefault="009C21D9" w:rsidP="00354A2D">
      <w:pPr>
        <w:pStyle w:val="3"/>
        <w:spacing w:line="480" w:lineRule="auto"/>
      </w:pPr>
      <w:r w:rsidRPr="001966C1">
        <w:lastRenderedPageBreak/>
        <w:t xml:space="preserve">Table </w:t>
      </w:r>
      <w:r w:rsidR="003F4CBA" w:rsidRPr="001966C1">
        <w:t>S</w:t>
      </w:r>
      <w:r w:rsidR="00A53711">
        <w:t>7</w:t>
      </w:r>
      <w:r w:rsidRPr="001966C1">
        <w:t>. Results of 10-CV folds on test set (Dataset 3)</w:t>
      </w:r>
    </w:p>
    <w:tbl>
      <w:tblPr>
        <w:tblW w:w="5000" w:type="pct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584"/>
        <w:gridCol w:w="585"/>
        <w:gridCol w:w="663"/>
        <w:gridCol w:w="585"/>
        <w:gridCol w:w="585"/>
        <w:gridCol w:w="663"/>
        <w:gridCol w:w="666"/>
        <w:gridCol w:w="580"/>
        <w:gridCol w:w="663"/>
        <w:gridCol w:w="666"/>
        <w:gridCol w:w="580"/>
        <w:gridCol w:w="656"/>
      </w:tblGrid>
      <w:tr w:rsidR="00F427ED" w:rsidRPr="00F427ED" w14:paraId="6134F762" w14:textId="77777777" w:rsidTr="000A1788">
        <w:trPr>
          <w:trHeight w:val="300"/>
        </w:trPr>
        <w:tc>
          <w:tcPr>
            <w:tcW w:w="5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687ACFD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Dataset 1</w:t>
            </w:r>
          </w:p>
        </w:tc>
        <w:tc>
          <w:tcPr>
            <w:tcW w:w="110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E043123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GraphRXN-conca</w:t>
            </w:r>
          </w:p>
        </w:tc>
        <w:tc>
          <w:tcPr>
            <w:tcW w:w="110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31DDF3A4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GraphRXN-sum</w:t>
            </w:r>
          </w:p>
        </w:tc>
        <w:tc>
          <w:tcPr>
            <w:tcW w:w="114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AD8B205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YieldBERT</w:t>
            </w:r>
          </w:p>
        </w:tc>
        <w:tc>
          <w:tcPr>
            <w:tcW w:w="114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3242AE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DeepReac+</w:t>
            </w:r>
          </w:p>
        </w:tc>
      </w:tr>
      <w:tr w:rsidR="00F427ED" w:rsidRPr="00F427ED" w14:paraId="61CFA078" w14:textId="77777777" w:rsidTr="000A1788">
        <w:trPr>
          <w:trHeight w:val="285"/>
        </w:trPr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8035334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CV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29BBB3F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B6B330E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A9291C1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3EE61B8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B27AA0E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BB3CF9A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300BBA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A3ED508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7F746B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FA1DE8D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FE38B1B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75C7A60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</w:tr>
      <w:tr w:rsidR="000A72B1" w:rsidRPr="00F427ED" w14:paraId="6E78949D" w14:textId="77777777" w:rsidTr="000A72B1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54C1580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2E1BDA6" w14:textId="77777777" w:rsidR="000A72B1" w:rsidRDefault="000A72B1" w:rsidP="00290576">
            <w:pPr>
              <w:widowControl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0.893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9353D6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A80954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1EC540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0.890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260A56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0B71D5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BEE5FA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0.889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2D8BF4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02F857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A205C0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0.841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76858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BED6CE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0.24</w:t>
            </w:r>
          </w:p>
        </w:tc>
      </w:tr>
      <w:tr w:rsidR="000A72B1" w:rsidRPr="00F427ED" w14:paraId="0E8E8400" w14:textId="77777777" w:rsidTr="000A72B1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2EA470B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0B43C2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0.886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D745EC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4643A5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41E7A1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0.876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03F7CF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EA9955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AD3691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0.873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B72CD8E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44775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3A3D5C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0.879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F4DB09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27DC8D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0.22</w:t>
            </w:r>
          </w:p>
        </w:tc>
      </w:tr>
      <w:tr w:rsidR="000A72B1" w:rsidRPr="00F427ED" w14:paraId="27FAE570" w14:textId="77777777" w:rsidTr="000A72B1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C6AA7B4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2B0649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4105B5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28CC19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CEBA57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0.877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738418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4372D8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3D9E76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0.899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98E90E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D5A33A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87C74E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0.887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99E40B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726D65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0.23</w:t>
            </w:r>
          </w:p>
        </w:tc>
      </w:tr>
      <w:tr w:rsidR="000A72B1" w:rsidRPr="00F427ED" w14:paraId="7D4BC443" w14:textId="77777777" w:rsidTr="000A72B1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F40B4F4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06AE87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0.909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065897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258028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565125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0.913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17E4B2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516216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D0C97D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0.901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72A76D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31CE3B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658379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0.883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158CB4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67C656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0.23</w:t>
            </w:r>
          </w:p>
        </w:tc>
      </w:tr>
      <w:tr w:rsidR="000A72B1" w:rsidRPr="00F427ED" w14:paraId="2D5F00B0" w14:textId="77777777" w:rsidTr="000A72B1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EB52AFC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73EEE1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0.881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440114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8E41B2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1F3585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0.871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F9147B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3791B3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815B76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0.872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2949F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F07BCB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6DF512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0.821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038560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0.19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C49FC4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0.27</w:t>
            </w:r>
          </w:p>
        </w:tc>
      </w:tr>
      <w:tr w:rsidR="000A72B1" w:rsidRPr="00F427ED" w14:paraId="75D6F43B" w14:textId="77777777" w:rsidTr="000A72B1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0AA26D2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AA019B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0.893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062EC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73D912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FF7B2C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0.891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C93770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04B355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04A41F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0.889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BD1882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0604D4E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98271B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0.866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C51652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9A263AE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0.23</w:t>
            </w:r>
          </w:p>
        </w:tc>
      </w:tr>
      <w:tr w:rsidR="000A72B1" w:rsidRPr="00F427ED" w14:paraId="1C457037" w14:textId="77777777" w:rsidTr="000A72B1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2647C76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4078C9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0.882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0AA436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EE843F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F8374FB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0.867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12B818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D15B2D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47A0FC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0.871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9BB6DC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66F3F2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4D6057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0.858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19BB72F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DCF7EEE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0.25</w:t>
            </w:r>
          </w:p>
        </w:tc>
      </w:tr>
      <w:tr w:rsidR="000A72B1" w:rsidRPr="00F427ED" w14:paraId="0B6F1DC5" w14:textId="77777777" w:rsidTr="000A72B1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EEBC48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7B9E8E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0.892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227C79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B20F37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A29605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0.879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060EAD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11D93F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C2597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0.885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8EF62A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2A79501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20C0B0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0.844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30FBFD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0.19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3FAA2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0.26</w:t>
            </w:r>
          </w:p>
        </w:tc>
      </w:tr>
      <w:tr w:rsidR="000A72B1" w:rsidRPr="00F427ED" w14:paraId="33196168" w14:textId="77777777" w:rsidTr="000A72B1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0D5B741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1E4044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0.892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385764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216809E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451018C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0.877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2B50AA9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666D51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209386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0.889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6C4D27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7CA979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2264176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0.835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0AA424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EBC9127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0.27</w:t>
            </w:r>
          </w:p>
        </w:tc>
      </w:tr>
      <w:tr w:rsidR="000A72B1" w:rsidRPr="00F427ED" w14:paraId="52DE5544" w14:textId="77777777" w:rsidTr="000A72B1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FBA9D42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10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52FDBF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0.892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815AD33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2A2790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E0928C0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0.867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06D44A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AEFEB5A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1249B04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0.889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45B8838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685CD25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61BF31D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0.821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94A5DF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0.19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50318E2" w14:textId="77777777" w:rsidR="000A72B1" w:rsidRDefault="000A72B1" w:rsidP="0029057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0.28</w:t>
            </w:r>
          </w:p>
        </w:tc>
      </w:tr>
      <w:tr w:rsidR="000A72B1" w:rsidRPr="00F427ED" w14:paraId="079D0CC3" w14:textId="77777777" w:rsidTr="000A72B1">
        <w:trPr>
          <w:trHeight w:val="285"/>
        </w:trPr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679F043" w14:textId="77777777" w:rsidR="000A72B1" w:rsidRPr="00F427ED" w:rsidRDefault="000A72B1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average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7F031D04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0.892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357D2B20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1DEC2A17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0817886E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0.881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09D98FCC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7A6E428C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72FBF2F6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0.886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46A4BC2E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38D41172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3AAE08FF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0.853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419BFC86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18336B03" w14:textId="77777777" w:rsidR="000A72B1" w:rsidRDefault="000A72B1" w:rsidP="00290576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0.25</w:t>
            </w:r>
          </w:p>
        </w:tc>
      </w:tr>
    </w:tbl>
    <w:p w14:paraId="2EFF50EF" w14:textId="77777777" w:rsidR="001B028E" w:rsidRDefault="001B028E" w:rsidP="00354A2D">
      <w:pPr>
        <w:spacing w:line="480" w:lineRule="auto"/>
      </w:pPr>
    </w:p>
    <w:p w14:paraId="13D0AE3A" w14:textId="77777777" w:rsidR="00693003" w:rsidRDefault="00693003" w:rsidP="00354A2D">
      <w:pPr>
        <w:spacing w:line="480" w:lineRule="auto"/>
      </w:pPr>
    </w:p>
    <w:p w14:paraId="47B8B2E6" w14:textId="77777777" w:rsidR="00424F12" w:rsidRDefault="00424F12" w:rsidP="00354A2D">
      <w:pPr>
        <w:widowControl/>
        <w:spacing w:line="480" w:lineRule="auto"/>
        <w:jc w:val="left"/>
        <w:rPr>
          <w:b/>
        </w:rPr>
      </w:pPr>
      <w:r>
        <w:br w:type="page"/>
      </w:r>
    </w:p>
    <w:p w14:paraId="13B3F481" w14:textId="77777777" w:rsidR="00693003" w:rsidRDefault="00B36D13" w:rsidP="00354A2D">
      <w:pPr>
        <w:pStyle w:val="2"/>
        <w:spacing w:line="480" w:lineRule="auto"/>
      </w:pPr>
      <w:bookmarkStart w:id="16" w:name="_Toc103702093"/>
      <w:r>
        <w:lastRenderedPageBreak/>
        <w:t>3</w:t>
      </w:r>
      <w:r w:rsidR="00693003">
        <w:t>.2 Prediction performance o</w:t>
      </w:r>
      <w:r w:rsidR="0095766C">
        <w:t>n</w:t>
      </w:r>
      <w:r w:rsidR="00693003">
        <w:t xml:space="preserve"> </w:t>
      </w:r>
      <w:r w:rsidR="0095766C">
        <w:t>in-house dataset</w:t>
      </w:r>
      <w:bookmarkEnd w:id="16"/>
    </w:p>
    <w:p w14:paraId="79B7AF42" w14:textId="1D224D90" w:rsidR="00693003" w:rsidRDefault="00776F3B" w:rsidP="00354A2D">
      <w:pPr>
        <w:spacing w:line="480" w:lineRule="auto"/>
      </w:pPr>
      <w:r>
        <w:t>A five</w:t>
      </w:r>
      <w:r w:rsidR="004B0911">
        <w:t xml:space="preserve">-fold cross validation </w:t>
      </w:r>
      <w:r w:rsidR="004B0911" w:rsidRPr="004B0911">
        <w:t>without replacement</w:t>
      </w:r>
      <w:r w:rsidR="004B0911">
        <w:t xml:space="preserve"> was done for train-test split. </w:t>
      </w:r>
      <w:r w:rsidR="00693003">
        <w:rPr>
          <w:rFonts w:hint="eastAsia"/>
        </w:rPr>
        <w:t>T</w:t>
      </w:r>
      <w:r w:rsidR="00693003">
        <w:t xml:space="preserve">able </w:t>
      </w:r>
      <w:r>
        <w:t>S</w:t>
      </w:r>
      <w:r w:rsidR="00A53711">
        <w:t>8</w:t>
      </w:r>
      <w:r w:rsidR="00E27407">
        <w:t>-</w:t>
      </w:r>
      <w:r>
        <w:t>S</w:t>
      </w:r>
      <w:r w:rsidR="00A53711">
        <w:t>12</w:t>
      </w:r>
      <w:r w:rsidR="00E27407">
        <w:t xml:space="preserve"> shows the results </w:t>
      </w:r>
      <w:r w:rsidR="00693003">
        <w:t xml:space="preserve">evaluated by each CV fold on test set. </w:t>
      </w:r>
    </w:p>
    <w:p w14:paraId="16CB723D" w14:textId="6E45F265" w:rsidR="003F4CBA" w:rsidRDefault="003F4CBA" w:rsidP="00354A2D">
      <w:pPr>
        <w:pStyle w:val="3"/>
        <w:spacing w:line="480" w:lineRule="auto"/>
      </w:pPr>
      <w:r>
        <w:t>Table S</w:t>
      </w:r>
      <w:r w:rsidR="00A53711">
        <w:t>8</w:t>
      </w:r>
      <w:r>
        <w:t>. Results of 5-CV folds on test set (G1)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584"/>
        <w:gridCol w:w="585"/>
        <w:gridCol w:w="663"/>
        <w:gridCol w:w="585"/>
        <w:gridCol w:w="585"/>
        <w:gridCol w:w="663"/>
        <w:gridCol w:w="666"/>
        <w:gridCol w:w="580"/>
        <w:gridCol w:w="663"/>
        <w:gridCol w:w="666"/>
        <w:gridCol w:w="580"/>
        <w:gridCol w:w="656"/>
      </w:tblGrid>
      <w:tr w:rsidR="003F4CBA" w:rsidRPr="00F427ED" w14:paraId="5679C473" w14:textId="77777777" w:rsidTr="00FA3F53">
        <w:trPr>
          <w:trHeight w:val="300"/>
        </w:trPr>
        <w:tc>
          <w:tcPr>
            <w:tcW w:w="5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EA39FF" w14:textId="77777777" w:rsidR="003F4CBA" w:rsidRPr="00F427ED" w:rsidRDefault="00A51030" w:rsidP="00290576">
            <w:pPr>
              <w:spacing w:line="240" w:lineRule="auto"/>
              <w:jc w:val="center"/>
              <w:rPr>
                <w:sz w:val="16"/>
              </w:rPr>
            </w:pPr>
            <w:r>
              <w:rPr>
                <w:sz w:val="16"/>
              </w:rPr>
              <w:t>G</w:t>
            </w:r>
            <w:r w:rsidR="003F4CBA" w:rsidRPr="00F427ED">
              <w:rPr>
                <w:sz w:val="16"/>
              </w:rPr>
              <w:t>1</w:t>
            </w:r>
          </w:p>
        </w:tc>
        <w:tc>
          <w:tcPr>
            <w:tcW w:w="110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5BFA914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GraphRXN-conca</w:t>
            </w:r>
          </w:p>
        </w:tc>
        <w:tc>
          <w:tcPr>
            <w:tcW w:w="110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34C63C02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GraphRXN-sum</w:t>
            </w:r>
          </w:p>
        </w:tc>
        <w:tc>
          <w:tcPr>
            <w:tcW w:w="114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3F8E71A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YieldBERT</w:t>
            </w:r>
          </w:p>
        </w:tc>
        <w:tc>
          <w:tcPr>
            <w:tcW w:w="114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EC6AA22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DeepReac+</w:t>
            </w:r>
          </w:p>
        </w:tc>
      </w:tr>
      <w:tr w:rsidR="003F4CBA" w:rsidRPr="00F427ED" w14:paraId="2797CC1A" w14:textId="77777777" w:rsidTr="00FA3F53">
        <w:trPr>
          <w:trHeight w:val="285"/>
        </w:trPr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725169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CV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4A9F69E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767048F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626B0DA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55B58F0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C6FBC70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59CF8F2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20710E3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41FBE6A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0D8BC33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5B8EC9C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259EEB7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F27DEB7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</w:tr>
      <w:tr w:rsidR="00CF29E9" w:rsidRPr="00F427ED" w14:paraId="6D4B6FC8" w14:textId="77777777" w:rsidTr="00CF29E9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CF13" w14:textId="77777777" w:rsidR="00CF29E9" w:rsidRPr="00F427ED" w:rsidRDefault="00CF29E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7DC645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0.711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22C3203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0.07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4877AF9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C859326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0.632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B6AF9D6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0.08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1FF6946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E7676CD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0.741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1B85E2F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0.07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901DE07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0.09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7AFB226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0.729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A521C17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0.07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0C98B7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0.09</w:t>
            </w:r>
          </w:p>
        </w:tc>
      </w:tr>
      <w:tr w:rsidR="00CF29E9" w:rsidRPr="00F427ED" w14:paraId="7AEDA7A3" w14:textId="77777777" w:rsidTr="00CF29E9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C3A8E" w14:textId="77777777" w:rsidR="00CF29E9" w:rsidRPr="00F427ED" w:rsidRDefault="00CF29E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A2F0678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0.486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917FBDD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8264F0F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0B3E35E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0.188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0265CB9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ABFFB4C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2188780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0.576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212FAC3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0.07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D2AECB2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2C74B32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0.417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29C9189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B87FC7B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0.14</w:t>
            </w:r>
          </w:p>
        </w:tc>
      </w:tr>
      <w:tr w:rsidR="00CF29E9" w:rsidRPr="00F427ED" w14:paraId="4A7B32E6" w14:textId="77777777" w:rsidTr="00CF29E9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517D2" w14:textId="77777777" w:rsidR="00CF29E9" w:rsidRPr="00F427ED" w:rsidRDefault="00CF29E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7AF93A8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0.711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5C048A2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0.09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CAF35F5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8B5E04D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0.494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46AE42F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3C09C5E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F3B8BF3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0.735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A74E642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0.07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1B24AEA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FF0E427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0.665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76D6A49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0.08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B933C40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0.12</w:t>
            </w:r>
          </w:p>
        </w:tc>
      </w:tr>
      <w:tr w:rsidR="00CF29E9" w:rsidRPr="00F427ED" w14:paraId="6C96B031" w14:textId="77777777" w:rsidTr="00CF29E9">
        <w:trPr>
          <w:trHeight w:val="270"/>
        </w:trPr>
        <w:tc>
          <w:tcPr>
            <w:tcW w:w="5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C7E9D" w14:textId="77777777" w:rsidR="00CF29E9" w:rsidRPr="00F427ED" w:rsidRDefault="00CF29E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4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E723DCD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0.672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FB9C98C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0.08</w:t>
            </w:r>
          </w:p>
        </w:tc>
        <w:tc>
          <w:tcPr>
            <w:tcW w:w="39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575E529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0.12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6E545EA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0.458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B7EAB0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0.11</w:t>
            </w:r>
          </w:p>
        </w:tc>
        <w:tc>
          <w:tcPr>
            <w:tcW w:w="39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EB3431E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0.15</w:t>
            </w:r>
          </w:p>
        </w:tc>
        <w:tc>
          <w:tcPr>
            <w:tcW w:w="401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22C64B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0.734</w:t>
            </w:r>
          </w:p>
        </w:tc>
        <w:tc>
          <w:tcPr>
            <w:tcW w:w="34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71DF068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0.07</w:t>
            </w:r>
          </w:p>
        </w:tc>
        <w:tc>
          <w:tcPr>
            <w:tcW w:w="39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29C925C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0.11</w:t>
            </w:r>
          </w:p>
        </w:tc>
        <w:tc>
          <w:tcPr>
            <w:tcW w:w="401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BA79F54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0.480</w:t>
            </w:r>
          </w:p>
        </w:tc>
        <w:tc>
          <w:tcPr>
            <w:tcW w:w="34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8980D12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0.10</w:t>
            </w:r>
          </w:p>
        </w:tc>
        <w:tc>
          <w:tcPr>
            <w:tcW w:w="39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C3A1DD1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0.15</w:t>
            </w:r>
          </w:p>
        </w:tc>
      </w:tr>
      <w:tr w:rsidR="00CF29E9" w:rsidRPr="00F427ED" w14:paraId="12352048" w14:textId="77777777" w:rsidTr="00CF29E9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F23CC3" w14:textId="77777777" w:rsidR="00CF29E9" w:rsidRPr="00F427ED" w:rsidRDefault="00CF29E9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711F382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0.684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6B7A702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0.08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E8EB6F8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40E0742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0.494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9394D8A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6606372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AD41515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0.775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539AC74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099D8A5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0.09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9193178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0.431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68BA86E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6C943A7" w14:textId="77777777" w:rsidR="00CF29E9" w:rsidRPr="00CF29E9" w:rsidRDefault="00CF29E9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CF29E9">
              <w:rPr>
                <w:sz w:val="16"/>
                <w:szCs w:val="16"/>
              </w:rPr>
              <w:t>0.14</w:t>
            </w:r>
          </w:p>
        </w:tc>
      </w:tr>
    </w:tbl>
    <w:p w14:paraId="1B242FFE" w14:textId="77777777" w:rsidR="00693003" w:rsidRDefault="00693003" w:rsidP="00354A2D">
      <w:pPr>
        <w:spacing w:line="480" w:lineRule="auto"/>
      </w:pPr>
    </w:p>
    <w:p w14:paraId="5651E1D6" w14:textId="77934C91" w:rsidR="000F193B" w:rsidRDefault="003F4CBA" w:rsidP="00354A2D">
      <w:pPr>
        <w:pStyle w:val="3"/>
        <w:spacing w:line="480" w:lineRule="auto"/>
      </w:pPr>
      <w:r>
        <w:t>Table S</w:t>
      </w:r>
      <w:r w:rsidR="00A53711">
        <w:t>9</w:t>
      </w:r>
      <w:r w:rsidR="000F193B">
        <w:t>. Results of 5-CV folds on test set (G2)</w:t>
      </w:r>
    </w:p>
    <w:tbl>
      <w:tblPr>
        <w:tblW w:w="5000" w:type="pct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584"/>
        <w:gridCol w:w="585"/>
        <w:gridCol w:w="663"/>
        <w:gridCol w:w="585"/>
        <w:gridCol w:w="585"/>
        <w:gridCol w:w="663"/>
        <w:gridCol w:w="666"/>
        <w:gridCol w:w="580"/>
        <w:gridCol w:w="663"/>
        <w:gridCol w:w="666"/>
        <w:gridCol w:w="580"/>
        <w:gridCol w:w="656"/>
      </w:tblGrid>
      <w:tr w:rsidR="00F427ED" w:rsidRPr="00F427ED" w14:paraId="520C17DB" w14:textId="77777777" w:rsidTr="001966C1">
        <w:trPr>
          <w:trHeight w:val="300"/>
        </w:trPr>
        <w:tc>
          <w:tcPr>
            <w:tcW w:w="5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E51C249" w14:textId="77777777" w:rsidR="00F427ED" w:rsidRPr="00F427ED" w:rsidRDefault="001966C1" w:rsidP="00290576">
            <w:pPr>
              <w:spacing w:line="240" w:lineRule="auto"/>
              <w:jc w:val="center"/>
              <w:rPr>
                <w:sz w:val="16"/>
              </w:rPr>
            </w:pPr>
            <w:r>
              <w:rPr>
                <w:sz w:val="16"/>
              </w:rPr>
              <w:t>G2</w:t>
            </w:r>
          </w:p>
        </w:tc>
        <w:tc>
          <w:tcPr>
            <w:tcW w:w="110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1972171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GraphRXN-conca</w:t>
            </w:r>
          </w:p>
        </w:tc>
        <w:tc>
          <w:tcPr>
            <w:tcW w:w="110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DEACB5C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GraphRXN-sum</w:t>
            </w:r>
          </w:p>
        </w:tc>
        <w:tc>
          <w:tcPr>
            <w:tcW w:w="114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3886410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YieldBERT</w:t>
            </w:r>
          </w:p>
        </w:tc>
        <w:tc>
          <w:tcPr>
            <w:tcW w:w="114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27372E8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DeepReac+</w:t>
            </w:r>
          </w:p>
        </w:tc>
      </w:tr>
      <w:tr w:rsidR="00F427ED" w:rsidRPr="00F427ED" w14:paraId="6759ED2C" w14:textId="77777777" w:rsidTr="001966C1">
        <w:trPr>
          <w:trHeight w:val="285"/>
        </w:trPr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34FC03DA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CV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32C8D20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F2ED0AE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20864B2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70BF76C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11FE69E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FDF02F4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9813664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D105572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6AADC51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3D2EA76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D79A54E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EC78584" w14:textId="77777777" w:rsidR="00F427ED" w:rsidRPr="00F427ED" w:rsidRDefault="00F427ED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</w:tr>
      <w:tr w:rsidR="00967934" w:rsidRPr="00F427ED" w14:paraId="05B1F296" w14:textId="77777777" w:rsidTr="00967934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FEC911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1880776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0.654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A931282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739DA80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18008BC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0.633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7DC02E4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E67C291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0.07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D9FF112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0.541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F00273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19AD77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C49847E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0.568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B6CA474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1EDAA7B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</w:tr>
      <w:tr w:rsidR="00967934" w:rsidRPr="00F427ED" w14:paraId="42671BB6" w14:textId="77777777" w:rsidTr="00967934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6B421A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77C9605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0.614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1940770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EE05B4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45D9A74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0.574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5FB1E06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DBB8368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DACDB3C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0.488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B637E51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2F1A418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B310F2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0.547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1FFEC0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A7CD794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</w:tr>
      <w:tr w:rsidR="00967934" w:rsidRPr="00F427ED" w14:paraId="72A5DE2D" w14:textId="77777777" w:rsidTr="00967934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89EF1E2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4B219A2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0.577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F8E2DF9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C86864C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FDAC71B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0.565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7154B2C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F1B445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19D9A60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0.469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6383083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A9F10C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9142EF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0.548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DC1A20A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87243F5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</w:tr>
      <w:tr w:rsidR="00967934" w:rsidRPr="00F427ED" w14:paraId="2876B41C" w14:textId="77777777" w:rsidTr="00967934">
        <w:trPr>
          <w:trHeight w:val="270"/>
        </w:trPr>
        <w:tc>
          <w:tcPr>
            <w:tcW w:w="500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0494BD2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4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6EEB1A5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0.708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E21F888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0.04</w:t>
            </w:r>
          </w:p>
        </w:tc>
        <w:tc>
          <w:tcPr>
            <w:tcW w:w="39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8486155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BCAD13F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0.628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ECA2FC9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0.05</w:t>
            </w:r>
          </w:p>
        </w:tc>
        <w:tc>
          <w:tcPr>
            <w:tcW w:w="39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D97F9F3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0.07</w:t>
            </w:r>
          </w:p>
        </w:tc>
        <w:tc>
          <w:tcPr>
            <w:tcW w:w="401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A5CC780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0.587</w:t>
            </w:r>
          </w:p>
        </w:tc>
        <w:tc>
          <w:tcPr>
            <w:tcW w:w="34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45E6CD0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0.05</w:t>
            </w:r>
          </w:p>
        </w:tc>
        <w:tc>
          <w:tcPr>
            <w:tcW w:w="39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5815662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0.07</w:t>
            </w:r>
          </w:p>
        </w:tc>
        <w:tc>
          <w:tcPr>
            <w:tcW w:w="401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DDBB9E2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0.546</w:t>
            </w:r>
          </w:p>
        </w:tc>
        <w:tc>
          <w:tcPr>
            <w:tcW w:w="34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176C321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428B364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0.07</w:t>
            </w:r>
          </w:p>
        </w:tc>
      </w:tr>
      <w:tr w:rsidR="00967934" w:rsidRPr="00F427ED" w14:paraId="538A3D23" w14:textId="77777777" w:rsidTr="00967934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CE85329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7CB468E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0.589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C5E7666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EF10578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F6B7AF9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0.549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9598D01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B834471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5E57E29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0.471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025E64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900F808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5381F7F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0.406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51D4E1E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04A757E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</w:tr>
    </w:tbl>
    <w:p w14:paraId="795843CC" w14:textId="77777777" w:rsidR="009A2914" w:rsidRDefault="009A2914" w:rsidP="00354A2D">
      <w:pPr>
        <w:widowControl/>
        <w:spacing w:line="480" w:lineRule="auto"/>
        <w:jc w:val="left"/>
      </w:pPr>
    </w:p>
    <w:p w14:paraId="4A2DF261" w14:textId="2D3F757C" w:rsidR="000F193B" w:rsidRDefault="000F193B" w:rsidP="00354A2D">
      <w:pPr>
        <w:pStyle w:val="3"/>
        <w:spacing w:line="480" w:lineRule="auto"/>
      </w:pPr>
      <w:r>
        <w:t xml:space="preserve">Table </w:t>
      </w:r>
      <w:r w:rsidR="003F4CBA">
        <w:t>S1</w:t>
      </w:r>
      <w:r w:rsidR="00A53711">
        <w:t>0</w:t>
      </w:r>
      <w:r>
        <w:t>. Results of 5-CV folds on test set (G3)</w:t>
      </w:r>
    </w:p>
    <w:tbl>
      <w:tblPr>
        <w:tblW w:w="5000" w:type="pct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584"/>
        <w:gridCol w:w="585"/>
        <w:gridCol w:w="663"/>
        <w:gridCol w:w="585"/>
        <w:gridCol w:w="585"/>
        <w:gridCol w:w="663"/>
        <w:gridCol w:w="666"/>
        <w:gridCol w:w="580"/>
        <w:gridCol w:w="663"/>
        <w:gridCol w:w="666"/>
        <w:gridCol w:w="580"/>
        <w:gridCol w:w="656"/>
      </w:tblGrid>
      <w:tr w:rsidR="003F4CBA" w:rsidRPr="00F427ED" w14:paraId="5B3EA3BF" w14:textId="77777777" w:rsidTr="001966C1">
        <w:trPr>
          <w:trHeight w:val="300"/>
        </w:trPr>
        <w:tc>
          <w:tcPr>
            <w:tcW w:w="5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FB84416" w14:textId="77777777" w:rsidR="003F4CBA" w:rsidRPr="00F427ED" w:rsidRDefault="00A51030" w:rsidP="00290576">
            <w:pPr>
              <w:spacing w:line="240" w:lineRule="auto"/>
              <w:jc w:val="center"/>
              <w:rPr>
                <w:sz w:val="16"/>
              </w:rPr>
            </w:pPr>
            <w:r>
              <w:rPr>
                <w:sz w:val="16"/>
              </w:rPr>
              <w:t>G3</w:t>
            </w:r>
          </w:p>
        </w:tc>
        <w:tc>
          <w:tcPr>
            <w:tcW w:w="110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3B18D975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GraphRXN-conca</w:t>
            </w:r>
          </w:p>
        </w:tc>
        <w:tc>
          <w:tcPr>
            <w:tcW w:w="110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35B32B3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GraphRXN-sum</w:t>
            </w:r>
          </w:p>
        </w:tc>
        <w:tc>
          <w:tcPr>
            <w:tcW w:w="114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CB4C4A9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YieldBERT</w:t>
            </w:r>
          </w:p>
        </w:tc>
        <w:tc>
          <w:tcPr>
            <w:tcW w:w="114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DE953BF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DeepReac+</w:t>
            </w:r>
          </w:p>
        </w:tc>
      </w:tr>
      <w:tr w:rsidR="003F4CBA" w:rsidRPr="00F427ED" w14:paraId="5C0C8EA7" w14:textId="77777777" w:rsidTr="001966C1">
        <w:trPr>
          <w:trHeight w:val="285"/>
        </w:trPr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D1CBCAB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CV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27E9D47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E646643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CB3FE65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0332B74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616D4EA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34F2CB55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6F49CD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56F3A15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13EDBB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293D7F4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CD08E3F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7EDE239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</w:tr>
      <w:tr w:rsidR="00967934" w:rsidRPr="00F427ED" w14:paraId="6A614627" w14:textId="77777777" w:rsidTr="00967934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8C996B9" w14:textId="77777777" w:rsidR="00967934" w:rsidRPr="00F427ED" w:rsidRDefault="00967934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8A8334A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0.832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7C46FEF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606D355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E61D80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0.780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D06851F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E2DFD5B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55D7914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0.780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DFAD932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B6B2058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7C486E5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0.732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977B823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0DFF25A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0.09</w:t>
            </w:r>
          </w:p>
        </w:tc>
      </w:tr>
      <w:tr w:rsidR="00967934" w:rsidRPr="00F427ED" w14:paraId="32F1B71A" w14:textId="77777777" w:rsidTr="00967934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0CD2FBE" w14:textId="77777777" w:rsidR="00967934" w:rsidRPr="00F427ED" w:rsidRDefault="00967934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AAD633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0.747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8C5057B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9703639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0DCE9F9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0.735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608B0F3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6793CA9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418E5D5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0.771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A35C5F7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BF8674E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39FD542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0.769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5C5081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2D510C9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</w:tr>
      <w:tr w:rsidR="00967934" w:rsidRPr="00F427ED" w14:paraId="13D5BA36" w14:textId="77777777" w:rsidTr="00967934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E0A303E" w14:textId="77777777" w:rsidR="00967934" w:rsidRPr="00F427ED" w:rsidRDefault="00967934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7E9A585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0.820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97FC7D8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6226BDC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19087D9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0.791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0B8811F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13E74A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0.07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40EF8B2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0.770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D67BB6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F8E1A9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99FE6F5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0.746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66C0A76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9DA3952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</w:tr>
      <w:tr w:rsidR="00967934" w:rsidRPr="00F427ED" w14:paraId="2F3A22B9" w14:textId="77777777" w:rsidTr="00967934">
        <w:trPr>
          <w:trHeight w:val="270"/>
        </w:trPr>
        <w:tc>
          <w:tcPr>
            <w:tcW w:w="500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9555EAC" w14:textId="77777777" w:rsidR="00967934" w:rsidRPr="00F427ED" w:rsidRDefault="00967934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4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B1D90A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0.813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8440C6C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59D6153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0.07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1ABA20B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0.780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0744143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6F862D6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1F467C4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0.802</w:t>
            </w:r>
          </w:p>
        </w:tc>
        <w:tc>
          <w:tcPr>
            <w:tcW w:w="34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83D75C7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8DC0B88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CB32407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0.690</w:t>
            </w:r>
          </w:p>
        </w:tc>
        <w:tc>
          <w:tcPr>
            <w:tcW w:w="34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F7A0AE6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0.07</w:t>
            </w:r>
          </w:p>
        </w:tc>
        <w:tc>
          <w:tcPr>
            <w:tcW w:w="39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80126CC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0.10</w:t>
            </w:r>
          </w:p>
        </w:tc>
      </w:tr>
      <w:tr w:rsidR="00967934" w:rsidRPr="00F427ED" w14:paraId="2B1CBE93" w14:textId="77777777" w:rsidTr="00967934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452D90A" w14:textId="77777777" w:rsidR="00967934" w:rsidRPr="00F427ED" w:rsidRDefault="00967934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95D398F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0.788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876167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54996B3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32709F9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0.779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BB67118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11D852E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48AF8EC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0.791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27C4CF3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5A0F09A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A3B1432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0.782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7828A3F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5FE62B0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0.08</w:t>
            </w:r>
          </w:p>
        </w:tc>
      </w:tr>
    </w:tbl>
    <w:p w14:paraId="08C7CF91" w14:textId="77777777" w:rsidR="009A2914" w:rsidRDefault="009A2914" w:rsidP="00354A2D">
      <w:pPr>
        <w:widowControl/>
        <w:spacing w:line="480" w:lineRule="auto"/>
        <w:jc w:val="left"/>
      </w:pPr>
    </w:p>
    <w:p w14:paraId="7472B00F" w14:textId="77777777" w:rsidR="00424F12" w:rsidRDefault="00424F12" w:rsidP="00354A2D">
      <w:pPr>
        <w:widowControl/>
        <w:spacing w:line="480" w:lineRule="auto"/>
        <w:jc w:val="left"/>
      </w:pPr>
      <w:r>
        <w:br w:type="page"/>
      </w:r>
    </w:p>
    <w:p w14:paraId="6ED92D1A" w14:textId="2AB8A57B" w:rsidR="000F193B" w:rsidRDefault="000F193B" w:rsidP="00354A2D">
      <w:pPr>
        <w:pStyle w:val="3"/>
        <w:spacing w:line="480" w:lineRule="auto"/>
      </w:pPr>
      <w:r>
        <w:lastRenderedPageBreak/>
        <w:t>Table</w:t>
      </w:r>
      <w:r w:rsidR="003F4CBA">
        <w:t xml:space="preserve"> S1</w:t>
      </w:r>
      <w:r w:rsidR="00A53711">
        <w:t>1</w:t>
      </w:r>
      <w:r>
        <w:t>. Results of 5-CV folds on test set (G4)</w:t>
      </w:r>
    </w:p>
    <w:tbl>
      <w:tblPr>
        <w:tblW w:w="5000" w:type="pct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584"/>
        <w:gridCol w:w="585"/>
        <w:gridCol w:w="663"/>
        <w:gridCol w:w="585"/>
        <w:gridCol w:w="585"/>
        <w:gridCol w:w="663"/>
        <w:gridCol w:w="666"/>
        <w:gridCol w:w="580"/>
        <w:gridCol w:w="663"/>
        <w:gridCol w:w="666"/>
        <w:gridCol w:w="580"/>
        <w:gridCol w:w="656"/>
      </w:tblGrid>
      <w:tr w:rsidR="003F4CBA" w:rsidRPr="00F427ED" w14:paraId="41C8F495" w14:textId="77777777" w:rsidTr="001966C1">
        <w:trPr>
          <w:trHeight w:val="300"/>
        </w:trPr>
        <w:tc>
          <w:tcPr>
            <w:tcW w:w="5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CA42FD0" w14:textId="77777777" w:rsidR="003F4CBA" w:rsidRPr="00F427ED" w:rsidRDefault="00A51030" w:rsidP="00290576">
            <w:pPr>
              <w:spacing w:line="240" w:lineRule="auto"/>
              <w:jc w:val="center"/>
              <w:rPr>
                <w:sz w:val="16"/>
              </w:rPr>
            </w:pPr>
            <w:r>
              <w:rPr>
                <w:sz w:val="16"/>
              </w:rPr>
              <w:t>G4</w:t>
            </w:r>
          </w:p>
        </w:tc>
        <w:tc>
          <w:tcPr>
            <w:tcW w:w="110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1CB11A8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GraphRXN-conca</w:t>
            </w:r>
          </w:p>
        </w:tc>
        <w:tc>
          <w:tcPr>
            <w:tcW w:w="110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67144BB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GraphRXN-sum</w:t>
            </w:r>
          </w:p>
        </w:tc>
        <w:tc>
          <w:tcPr>
            <w:tcW w:w="114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2668697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YieldBERT</w:t>
            </w:r>
          </w:p>
        </w:tc>
        <w:tc>
          <w:tcPr>
            <w:tcW w:w="114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245FB5D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DeepReac+</w:t>
            </w:r>
          </w:p>
        </w:tc>
      </w:tr>
      <w:tr w:rsidR="003F4CBA" w:rsidRPr="00F427ED" w14:paraId="39BACE88" w14:textId="77777777" w:rsidTr="001966C1">
        <w:trPr>
          <w:trHeight w:val="285"/>
        </w:trPr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55BC1C8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CV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C2604B3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98F2836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40669A6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50FCA77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9D703CE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78B9E819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F0A075D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EC92D11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D29414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787B83A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B377AA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C02927E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</w:tr>
      <w:tr w:rsidR="00967934" w:rsidRPr="00F427ED" w14:paraId="0DE271A5" w14:textId="77777777" w:rsidTr="00EF3F7E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E91FA77" w14:textId="77777777" w:rsidR="00967934" w:rsidRPr="00F427ED" w:rsidRDefault="00967934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14296DF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0.450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2A2DB95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0.08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CCE8C31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0.11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AE4FBF5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0.314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DA2D3C7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0.09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AA330BE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0.12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191AC63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0.515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C8F10C1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0.08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7829E31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0.10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8FBB516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0.057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B5EED6C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0.11 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3C73FA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0.15 </w:t>
            </w:r>
          </w:p>
        </w:tc>
      </w:tr>
      <w:tr w:rsidR="00967934" w:rsidRPr="00F427ED" w14:paraId="4E4379B7" w14:textId="77777777" w:rsidTr="00EF3F7E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32E7758" w14:textId="77777777" w:rsidR="00967934" w:rsidRPr="00F427ED" w:rsidRDefault="00967934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8A551D8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0.604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941B45F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0.07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8B15F60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0.10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7A4CEE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0.514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8A326E5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0.08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618265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0.11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7848B57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0.566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2E23C03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0.08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C24E36E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0.11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E35D079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0.513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18B96D0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0.08 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3256FE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0.11 </w:t>
            </w:r>
          </w:p>
        </w:tc>
      </w:tr>
      <w:tr w:rsidR="00967934" w:rsidRPr="00F427ED" w14:paraId="62B6F69C" w14:textId="77777777" w:rsidTr="00EF3F7E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DA1382E" w14:textId="77777777" w:rsidR="00967934" w:rsidRPr="00F427ED" w:rsidRDefault="00967934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CF4E6E4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0.410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A4AC325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0.10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12D4846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0.14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13A5323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0.512 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59437E9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0.09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231D4EA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0.12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CC1E4CE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0.491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5739DD6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0.09 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F7ADCE8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0.13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77972AA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0.104 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930E16B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0.11 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3446A83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0.17 </w:t>
            </w:r>
          </w:p>
        </w:tc>
      </w:tr>
      <w:tr w:rsidR="00967934" w:rsidRPr="00F427ED" w14:paraId="64539E46" w14:textId="77777777" w:rsidTr="00967934">
        <w:trPr>
          <w:trHeight w:val="270"/>
        </w:trPr>
        <w:tc>
          <w:tcPr>
            <w:tcW w:w="500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01FA267" w14:textId="77777777" w:rsidR="00967934" w:rsidRPr="00F427ED" w:rsidRDefault="00967934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4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78A61A30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0.335 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17479C4D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0.08 </w:t>
            </w:r>
          </w:p>
        </w:tc>
        <w:tc>
          <w:tcPr>
            <w:tcW w:w="39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3143E900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0.10 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154E733A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0.374 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7DA743D2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0.08 </w:t>
            </w:r>
          </w:p>
        </w:tc>
        <w:tc>
          <w:tcPr>
            <w:tcW w:w="39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14E1C1A2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0.10 </w:t>
            </w:r>
          </w:p>
        </w:tc>
        <w:tc>
          <w:tcPr>
            <w:tcW w:w="401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33CE1E86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0.398 </w:t>
            </w:r>
          </w:p>
        </w:tc>
        <w:tc>
          <w:tcPr>
            <w:tcW w:w="34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0575B6C7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0.07 </w:t>
            </w:r>
          </w:p>
        </w:tc>
        <w:tc>
          <w:tcPr>
            <w:tcW w:w="39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0FF19755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0.10 </w:t>
            </w:r>
          </w:p>
        </w:tc>
        <w:tc>
          <w:tcPr>
            <w:tcW w:w="401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424763B5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0.092 </w:t>
            </w:r>
          </w:p>
        </w:tc>
        <w:tc>
          <w:tcPr>
            <w:tcW w:w="34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47C8E9B3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0.10 </w:t>
            </w:r>
          </w:p>
        </w:tc>
        <w:tc>
          <w:tcPr>
            <w:tcW w:w="39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01BA54CB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0.12 </w:t>
            </w:r>
          </w:p>
        </w:tc>
      </w:tr>
      <w:tr w:rsidR="00967934" w:rsidRPr="00F427ED" w14:paraId="127CF750" w14:textId="77777777" w:rsidTr="00967934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EBDBEA" w14:textId="77777777" w:rsidR="00967934" w:rsidRPr="00F427ED" w:rsidRDefault="00967934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516093D9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0.426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0114BEC8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0.08 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13E7B50F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0.13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3B19AEFB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0.311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635AB0CE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0.10 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293DBA49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0.14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40204821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0.480 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317BEA03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0.08 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79CD4EA0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0.12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544E52A6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0.273 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5BC59454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0.10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45D8352E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 xml:space="preserve">0.15 </w:t>
            </w:r>
          </w:p>
        </w:tc>
      </w:tr>
    </w:tbl>
    <w:p w14:paraId="5F28641E" w14:textId="77777777" w:rsidR="000F193B" w:rsidRDefault="000F193B" w:rsidP="00354A2D">
      <w:pPr>
        <w:spacing w:line="480" w:lineRule="auto"/>
      </w:pPr>
    </w:p>
    <w:p w14:paraId="2B95CB9C" w14:textId="0635E47A" w:rsidR="000F193B" w:rsidRDefault="000F193B" w:rsidP="00354A2D">
      <w:pPr>
        <w:pStyle w:val="3"/>
        <w:spacing w:line="480" w:lineRule="auto"/>
      </w:pPr>
      <w:r>
        <w:t xml:space="preserve">Table </w:t>
      </w:r>
      <w:r w:rsidR="00A51030">
        <w:t>S</w:t>
      </w:r>
      <w:r w:rsidR="00A53711">
        <w:t>12</w:t>
      </w:r>
      <w:r w:rsidR="00005235">
        <w:t>.</w:t>
      </w:r>
      <w:r>
        <w:t xml:space="preserve"> Results of 5-CV folds on test set (</w:t>
      </w:r>
      <w:r w:rsidR="001C633B">
        <w:t>entire</w:t>
      </w:r>
      <w:r>
        <w:t>)</w:t>
      </w:r>
    </w:p>
    <w:tbl>
      <w:tblPr>
        <w:tblW w:w="5000" w:type="pct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584"/>
        <w:gridCol w:w="585"/>
        <w:gridCol w:w="663"/>
        <w:gridCol w:w="585"/>
        <w:gridCol w:w="585"/>
        <w:gridCol w:w="663"/>
        <w:gridCol w:w="666"/>
        <w:gridCol w:w="580"/>
        <w:gridCol w:w="663"/>
        <w:gridCol w:w="666"/>
        <w:gridCol w:w="580"/>
        <w:gridCol w:w="656"/>
      </w:tblGrid>
      <w:tr w:rsidR="003F4CBA" w:rsidRPr="00F427ED" w14:paraId="7960B656" w14:textId="77777777" w:rsidTr="00704CF8">
        <w:trPr>
          <w:trHeight w:val="300"/>
        </w:trPr>
        <w:tc>
          <w:tcPr>
            <w:tcW w:w="5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CB0EB0D" w14:textId="77777777" w:rsidR="003F4CBA" w:rsidRPr="00F427ED" w:rsidRDefault="00A51030" w:rsidP="00290576">
            <w:pPr>
              <w:spacing w:line="240" w:lineRule="auto"/>
              <w:jc w:val="center"/>
              <w:rPr>
                <w:sz w:val="16"/>
              </w:rPr>
            </w:pPr>
            <w:r>
              <w:rPr>
                <w:sz w:val="16"/>
              </w:rPr>
              <w:t>entire</w:t>
            </w:r>
          </w:p>
        </w:tc>
        <w:tc>
          <w:tcPr>
            <w:tcW w:w="110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A362139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GraphRXN-conca</w:t>
            </w:r>
          </w:p>
        </w:tc>
        <w:tc>
          <w:tcPr>
            <w:tcW w:w="110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9A556D5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GraphRXN-sum</w:t>
            </w:r>
          </w:p>
        </w:tc>
        <w:tc>
          <w:tcPr>
            <w:tcW w:w="114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700FC06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YieldBERT</w:t>
            </w:r>
          </w:p>
        </w:tc>
        <w:tc>
          <w:tcPr>
            <w:tcW w:w="114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BD1596F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DeepReac+</w:t>
            </w:r>
          </w:p>
        </w:tc>
      </w:tr>
      <w:tr w:rsidR="003F4CBA" w:rsidRPr="00F427ED" w14:paraId="14D19D80" w14:textId="77777777" w:rsidTr="00967934">
        <w:trPr>
          <w:trHeight w:val="285"/>
        </w:trPr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E3FF83B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CV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722B3FE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95FF8D5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1D9C9E4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B22E061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406DE0D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6817975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01D4416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DC9DDE0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451CB10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0E82C36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</w:t>
            </w:r>
            <w:r w:rsidRPr="00F427ED">
              <w:rPr>
                <w:sz w:val="16"/>
                <w:vertAlign w:val="superscript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5F4CFC8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MAE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BD42663" w14:textId="77777777" w:rsidR="003F4CBA" w:rsidRPr="00F427ED" w:rsidRDefault="003F4CBA" w:rsidP="00290576">
            <w:pPr>
              <w:spacing w:line="240" w:lineRule="auto"/>
              <w:jc w:val="center"/>
              <w:rPr>
                <w:sz w:val="16"/>
              </w:rPr>
            </w:pPr>
            <w:r w:rsidRPr="00F427ED">
              <w:rPr>
                <w:sz w:val="16"/>
              </w:rPr>
              <w:t>RMSE</w:t>
            </w:r>
          </w:p>
        </w:tc>
      </w:tr>
      <w:tr w:rsidR="00967934" w:rsidRPr="00F427ED" w14:paraId="3E93C754" w14:textId="77777777" w:rsidTr="00967934">
        <w:trPr>
          <w:trHeight w:val="300"/>
        </w:trPr>
        <w:tc>
          <w:tcPr>
            <w:tcW w:w="50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89402F4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1</w:t>
            </w:r>
          </w:p>
        </w:tc>
        <w:tc>
          <w:tcPr>
            <w:tcW w:w="35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142211B" w14:textId="77777777" w:rsidR="00967934" w:rsidRPr="00967934" w:rsidRDefault="00967934" w:rsidP="00290576">
            <w:pPr>
              <w:widowControl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0.708</w:t>
            </w:r>
          </w:p>
        </w:tc>
        <w:tc>
          <w:tcPr>
            <w:tcW w:w="35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0FCFA2E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0.07</w:t>
            </w:r>
          </w:p>
        </w:tc>
        <w:tc>
          <w:tcPr>
            <w:tcW w:w="39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4166371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0.09</w:t>
            </w:r>
          </w:p>
        </w:tc>
        <w:tc>
          <w:tcPr>
            <w:tcW w:w="35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9F1D0BF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0.683</w:t>
            </w:r>
          </w:p>
        </w:tc>
        <w:tc>
          <w:tcPr>
            <w:tcW w:w="35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CE22267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0.07</w:t>
            </w:r>
          </w:p>
        </w:tc>
        <w:tc>
          <w:tcPr>
            <w:tcW w:w="39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A4E9C5E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0.09</w:t>
            </w:r>
          </w:p>
        </w:tc>
        <w:tc>
          <w:tcPr>
            <w:tcW w:w="40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4D1788C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0.644</w:t>
            </w:r>
          </w:p>
        </w:tc>
        <w:tc>
          <w:tcPr>
            <w:tcW w:w="34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30A67C2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0.07</w:t>
            </w:r>
          </w:p>
        </w:tc>
        <w:tc>
          <w:tcPr>
            <w:tcW w:w="39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13B293C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0.10</w:t>
            </w:r>
          </w:p>
        </w:tc>
        <w:tc>
          <w:tcPr>
            <w:tcW w:w="40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5A9BFA3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0.644</w:t>
            </w:r>
          </w:p>
        </w:tc>
        <w:tc>
          <w:tcPr>
            <w:tcW w:w="34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C299CB8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0.07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36E03C7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0.10</w:t>
            </w:r>
          </w:p>
        </w:tc>
      </w:tr>
      <w:tr w:rsidR="00967934" w:rsidRPr="00F427ED" w14:paraId="249AC568" w14:textId="77777777" w:rsidTr="00967934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652B9C8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EAE0672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0.741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53A269F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2E8681F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8EF363D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0.735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C00BF37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3B480E5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EC1717C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0.674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2B86E7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6E31221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0.10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03B3708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0.649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ABB0CD8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E87344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0.10</w:t>
            </w:r>
          </w:p>
        </w:tc>
      </w:tr>
      <w:tr w:rsidR="00967934" w:rsidRPr="00F427ED" w14:paraId="6800F4CD" w14:textId="77777777" w:rsidTr="00967934">
        <w:trPr>
          <w:trHeight w:val="30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093E81E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53CAFBA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0.731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42E2A78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A200467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955AFD8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0.730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747D5CC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9E1D544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7BF6998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0.667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542C887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E13DADA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ABFC80A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0.550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A6A2895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5A3CD1F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0.10</w:t>
            </w:r>
          </w:p>
        </w:tc>
      </w:tr>
      <w:tr w:rsidR="00967934" w:rsidRPr="00F427ED" w14:paraId="2AC190D5" w14:textId="77777777" w:rsidTr="00967934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7BC54D0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F0E5819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0.706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569B30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98C4DB0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68D3D32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0.686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3715BFE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EE2D4EB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F0F3DAB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0.651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6BDC487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9294F1B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0CC6D0A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0.595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D7FF53F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0F038D8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0.09</w:t>
            </w:r>
          </w:p>
        </w:tc>
      </w:tr>
      <w:tr w:rsidR="00967934" w:rsidRPr="00F427ED" w14:paraId="46FC7505" w14:textId="77777777" w:rsidTr="00967934">
        <w:trPr>
          <w:trHeight w:val="270"/>
        </w:trPr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EDE1777" w14:textId="77777777" w:rsidR="00967934" w:rsidRPr="00967934" w:rsidRDefault="00967934" w:rsidP="0029057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67934">
              <w:rPr>
                <w:sz w:val="16"/>
                <w:szCs w:val="16"/>
              </w:rPr>
              <w:t>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9371324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0.674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0E5F691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130CBC7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0.10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806667D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0.675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896910A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3471F58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0.10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A8A76B2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0.582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CF84AB9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C57A706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0.11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9AF68EC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0.580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958F41C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0.08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499AFDC" w14:textId="77777777" w:rsidR="00967934" w:rsidRPr="00967934" w:rsidRDefault="00967934" w:rsidP="0029057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7934">
              <w:rPr>
                <w:color w:val="000000"/>
                <w:sz w:val="16"/>
                <w:szCs w:val="16"/>
              </w:rPr>
              <w:t>0.11</w:t>
            </w:r>
          </w:p>
        </w:tc>
      </w:tr>
    </w:tbl>
    <w:p w14:paraId="5E222272" w14:textId="77777777" w:rsidR="000D35C5" w:rsidRDefault="000D35C5" w:rsidP="00354A2D">
      <w:pPr>
        <w:spacing w:line="480" w:lineRule="auto"/>
      </w:pPr>
    </w:p>
    <w:p w14:paraId="5E906340" w14:textId="77777777" w:rsidR="000D35C5" w:rsidRDefault="000D35C5" w:rsidP="00354A2D">
      <w:pPr>
        <w:widowControl/>
        <w:spacing w:line="480" w:lineRule="auto"/>
        <w:jc w:val="left"/>
      </w:pPr>
      <w:r>
        <w:br w:type="page"/>
      </w:r>
    </w:p>
    <w:p w14:paraId="643C8768" w14:textId="77777777" w:rsidR="000F193B" w:rsidRDefault="000D35C5" w:rsidP="00354A2D">
      <w:pPr>
        <w:pStyle w:val="1"/>
        <w:spacing w:line="480" w:lineRule="auto"/>
      </w:pPr>
      <w:bookmarkStart w:id="17" w:name="_Toc103702094"/>
      <w:r>
        <w:rPr>
          <w:rFonts w:hint="eastAsia"/>
        </w:rPr>
        <w:lastRenderedPageBreak/>
        <w:t>4</w:t>
      </w:r>
      <w:r>
        <w:t>. Reference</w:t>
      </w:r>
      <w:bookmarkEnd w:id="17"/>
    </w:p>
    <w:p w14:paraId="73923B5F" w14:textId="77777777" w:rsidR="00836A09" w:rsidRPr="00836A09" w:rsidRDefault="000D35C5" w:rsidP="00836A09">
      <w:pPr>
        <w:pStyle w:val="EndNoteBibliography"/>
        <w:spacing w:line="480" w:lineRule="auto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836A09" w:rsidRPr="00836A09">
        <w:t>1</w:t>
      </w:r>
      <w:r w:rsidR="00836A09" w:rsidRPr="00836A09">
        <w:tab/>
        <w:t xml:space="preserve">Biewald, L. Experiment tracking with weights and biases. </w:t>
      </w:r>
      <w:r w:rsidR="00836A09" w:rsidRPr="00836A09">
        <w:rPr>
          <w:i/>
        </w:rPr>
        <w:t>Software available from wandb. com</w:t>
      </w:r>
      <w:r w:rsidR="00836A09" w:rsidRPr="00836A09">
        <w:t xml:space="preserve"> </w:t>
      </w:r>
      <w:r w:rsidR="00836A09" w:rsidRPr="00836A09">
        <w:rPr>
          <w:b/>
        </w:rPr>
        <w:t>2</w:t>
      </w:r>
      <w:r w:rsidR="00836A09" w:rsidRPr="00836A09">
        <w:t xml:space="preserve"> (2020).</w:t>
      </w:r>
    </w:p>
    <w:p w14:paraId="36F8615E" w14:textId="77777777" w:rsidR="00836A09" w:rsidRPr="00836A09" w:rsidRDefault="00836A09" w:rsidP="00836A09">
      <w:pPr>
        <w:pStyle w:val="EndNoteBibliography"/>
        <w:spacing w:line="480" w:lineRule="auto"/>
        <w:ind w:left="720" w:hanging="720"/>
      </w:pPr>
      <w:r w:rsidRPr="00836A09">
        <w:t>2</w:t>
      </w:r>
      <w:r w:rsidRPr="00836A09">
        <w:tab/>
        <w:t>Wang, M.</w:t>
      </w:r>
      <w:r w:rsidRPr="00836A09">
        <w:rPr>
          <w:i/>
        </w:rPr>
        <w:t xml:space="preserve"> et al.</w:t>
      </w:r>
      <w:r w:rsidRPr="00836A09">
        <w:t xml:space="preserve"> Deep graph library: A graph-centric, highly-performant package for graph neural networks. </w:t>
      </w:r>
      <w:r w:rsidRPr="00836A09">
        <w:rPr>
          <w:i/>
        </w:rPr>
        <w:t>arXiv preprint arXiv:1909.01315</w:t>
      </w:r>
      <w:r w:rsidRPr="00836A09">
        <w:t xml:space="preserve"> (2019).</w:t>
      </w:r>
    </w:p>
    <w:p w14:paraId="3E3D30CF" w14:textId="4BFCA951" w:rsidR="000D35C5" w:rsidRPr="00CA33D0" w:rsidRDefault="000D35C5" w:rsidP="00836A09">
      <w:pPr>
        <w:spacing w:line="480" w:lineRule="auto"/>
      </w:pPr>
      <w:r>
        <w:fldChar w:fldCharType="end"/>
      </w:r>
    </w:p>
    <w:sectPr w:rsidR="000D35C5" w:rsidRPr="00CA33D0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99337D" w14:textId="77777777" w:rsidR="00957A89" w:rsidRDefault="00957A89" w:rsidP="00857C06">
      <w:r>
        <w:separator/>
      </w:r>
    </w:p>
  </w:endnote>
  <w:endnote w:type="continuationSeparator" w:id="0">
    <w:p w14:paraId="4ADCA691" w14:textId="77777777" w:rsidR="00957A89" w:rsidRDefault="00957A89" w:rsidP="00857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1379089"/>
      <w:docPartObj>
        <w:docPartGallery w:val="Page Numbers (Bottom of Page)"/>
        <w:docPartUnique/>
      </w:docPartObj>
    </w:sdtPr>
    <w:sdtEndPr/>
    <w:sdtContent>
      <w:p w14:paraId="3D0E37A2" w14:textId="704BEE81" w:rsidR="00300529" w:rsidRDefault="0030052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62FB" w:rsidRPr="00D762FB">
          <w:rPr>
            <w:noProof/>
            <w:lang w:val="zh-CN"/>
          </w:rPr>
          <w:t>5</w:t>
        </w:r>
        <w:r>
          <w:fldChar w:fldCharType="end"/>
        </w:r>
      </w:p>
    </w:sdtContent>
  </w:sdt>
  <w:p w14:paraId="3FFB9538" w14:textId="77777777" w:rsidR="00300529" w:rsidRDefault="0030052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D263CC" w14:textId="77777777" w:rsidR="00957A89" w:rsidRDefault="00957A89" w:rsidP="00857C06">
      <w:r>
        <w:separator/>
      </w:r>
    </w:p>
  </w:footnote>
  <w:footnote w:type="continuationSeparator" w:id="0">
    <w:p w14:paraId="6FC48820" w14:textId="77777777" w:rsidR="00957A89" w:rsidRDefault="00957A89" w:rsidP="00857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13184"/>
    <w:multiLevelType w:val="hybridMultilevel"/>
    <w:tmpl w:val="1122974E"/>
    <w:lvl w:ilvl="0" w:tplc="73424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modifi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200vzzvcarepxezpr9pap2j2w50dse5as0t&quot;&gt;RP_ms&lt;record-ids&gt;&lt;item&gt;127&lt;/item&gt;&lt;item&gt;130&lt;/item&gt;&lt;/record-ids&gt;&lt;/item&gt;&lt;/Libraries&gt;"/>
  </w:docVars>
  <w:rsids>
    <w:rsidRoot w:val="001D0253"/>
    <w:rsid w:val="00005235"/>
    <w:rsid w:val="00014C61"/>
    <w:rsid w:val="00021398"/>
    <w:rsid w:val="00022848"/>
    <w:rsid w:val="000236A5"/>
    <w:rsid w:val="00027887"/>
    <w:rsid w:val="00030BFD"/>
    <w:rsid w:val="00065026"/>
    <w:rsid w:val="00073B01"/>
    <w:rsid w:val="00074C8D"/>
    <w:rsid w:val="000A1788"/>
    <w:rsid w:val="000A6B85"/>
    <w:rsid w:val="000A72B1"/>
    <w:rsid w:val="000B10DC"/>
    <w:rsid w:val="000B4802"/>
    <w:rsid w:val="000B6516"/>
    <w:rsid w:val="000D35C5"/>
    <w:rsid w:val="000F193B"/>
    <w:rsid w:val="000F2BD6"/>
    <w:rsid w:val="000F76C4"/>
    <w:rsid w:val="00127219"/>
    <w:rsid w:val="00152157"/>
    <w:rsid w:val="0015471F"/>
    <w:rsid w:val="00157CA5"/>
    <w:rsid w:val="00161636"/>
    <w:rsid w:val="001709B1"/>
    <w:rsid w:val="00170A2A"/>
    <w:rsid w:val="001807CE"/>
    <w:rsid w:val="00190C5A"/>
    <w:rsid w:val="001966C1"/>
    <w:rsid w:val="001A08D4"/>
    <w:rsid w:val="001A28E5"/>
    <w:rsid w:val="001A6962"/>
    <w:rsid w:val="001B028E"/>
    <w:rsid w:val="001C02AD"/>
    <w:rsid w:val="001C1399"/>
    <w:rsid w:val="001C633B"/>
    <w:rsid w:val="001D0253"/>
    <w:rsid w:val="001D3F9C"/>
    <w:rsid w:val="001D4565"/>
    <w:rsid w:val="001D52C6"/>
    <w:rsid w:val="001E2063"/>
    <w:rsid w:val="001F1369"/>
    <w:rsid w:val="001F3E75"/>
    <w:rsid w:val="00200186"/>
    <w:rsid w:val="0020227C"/>
    <w:rsid w:val="00205028"/>
    <w:rsid w:val="0021442B"/>
    <w:rsid w:val="002316B7"/>
    <w:rsid w:val="00231788"/>
    <w:rsid w:val="00244607"/>
    <w:rsid w:val="00250DC9"/>
    <w:rsid w:val="00253EA4"/>
    <w:rsid w:val="00263F48"/>
    <w:rsid w:val="00267CA7"/>
    <w:rsid w:val="00275BF2"/>
    <w:rsid w:val="002833B1"/>
    <w:rsid w:val="00290576"/>
    <w:rsid w:val="0029568D"/>
    <w:rsid w:val="002A43D4"/>
    <w:rsid w:val="002B2C55"/>
    <w:rsid w:val="002C4D4F"/>
    <w:rsid w:val="002E0603"/>
    <w:rsid w:val="002E5422"/>
    <w:rsid w:val="002F20DB"/>
    <w:rsid w:val="002F6E00"/>
    <w:rsid w:val="00300529"/>
    <w:rsid w:val="00301CCD"/>
    <w:rsid w:val="0030287F"/>
    <w:rsid w:val="00311629"/>
    <w:rsid w:val="003344A3"/>
    <w:rsid w:val="00353CEB"/>
    <w:rsid w:val="00354A2D"/>
    <w:rsid w:val="00355337"/>
    <w:rsid w:val="00361C9C"/>
    <w:rsid w:val="003701A1"/>
    <w:rsid w:val="003713EA"/>
    <w:rsid w:val="00390D27"/>
    <w:rsid w:val="0039345A"/>
    <w:rsid w:val="003A6393"/>
    <w:rsid w:val="003B035D"/>
    <w:rsid w:val="003B7978"/>
    <w:rsid w:val="003C1C17"/>
    <w:rsid w:val="003C33D1"/>
    <w:rsid w:val="003C6D11"/>
    <w:rsid w:val="003D7108"/>
    <w:rsid w:val="003E3858"/>
    <w:rsid w:val="003F3508"/>
    <w:rsid w:val="003F4CBA"/>
    <w:rsid w:val="004002FE"/>
    <w:rsid w:val="0041506D"/>
    <w:rsid w:val="00421CBB"/>
    <w:rsid w:val="00424F12"/>
    <w:rsid w:val="00426E5D"/>
    <w:rsid w:val="00427924"/>
    <w:rsid w:val="00431DFE"/>
    <w:rsid w:val="004370CD"/>
    <w:rsid w:val="00446FED"/>
    <w:rsid w:val="00450728"/>
    <w:rsid w:val="00451871"/>
    <w:rsid w:val="004606E5"/>
    <w:rsid w:val="00465ABA"/>
    <w:rsid w:val="00465FF6"/>
    <w:rsid w:val="00476BE7"/>
    <w:rsid w:val="00482830"/>
    <w:rsid w:val="004842FA"/>
    <w:rsid w:val="004B0911"/>
    <w:rsid w:val="004B30F5"/>
    <w:rsid w:val="004B6285"/>
    <w:rsid w:val="004C006E"/>
    <w:rsid w:val="004C4AFD"/>
    <w:rsid w:val="004D0E6B"/>
    <w:rsid w:val="004D4388"/>
    <w:rsid w:val="004E2B84"/>
    <w:rsid w:val="004E4993"/>
    <w:rsid w:val="004F1BB7"/>
    <w:rsid w:val="005163AF"/>
    <w:rsid w:val="00516630"/>
    <w:rsid w:val="00526411"/>
    <w:rsid w:val="0052732A"/>
    <w:rsid w:val="00544623"/>
    <w:rsid w:val="005473AF"/>
    <w:rsid w:val="00551132"/>
    <w:rsid w:val="0055320B"/>
    <w:rsid w:val="00553D75"/>
    <w:rsid w:val="0055426A"/>
    <w:rsid w:val="00556913"/>
    <w:rsid w:val="005576B7"/>
    <w:rsid w:val="00571950"/>
    <w:rsid w:val="00591CBC"/>
    <w:rsid w:val="00596BA7"/>
    <w:rsid w:val="005C0F81"/>
    <w:rsid w:val="005C212C"/>
    <w:rsid w:val="005C2B63"/>
    <w:rsid w:val="005C5A2A"/>
    <w:rsid w:val="005D3732"/>
    <w:rsid w:val="005D54FD"/>
    <w:rsid w:val="005D66BA"/>
    <w:rsid w:val="005E096F"/>
    <w:rsid w:val="005E1505"/>
    <w:rsid w:val="005E2F4B"/>
    <w:rsid w:val="005E71E6"/>
    <w:rsid w:val="005F0F97"/>
    <w:rsid w:val="005F35BE"/>
    <w:rsid w:val="005F4766"/>
    <w:rsid w:val="006000BD"/>
    <w:rsid w:val="00602F7B"/>
    <w:rsid w:val="006046FF"/>
    <w:rsid w:val="006074CE"/>
    <w:rsid w:val="00610E5C"/>
    <w:rsid w:val="00637263"/>
    <w:rsid w:val="00657B7A"/>
    <w:rsid w:val="00660970"/>
    <w:rsid w:val="006754DF"/>
    <w:rsid w:val="00680883"/>
    <w:rsid w:val="00684F00"/>
    <w:rsid w:val="0069198C"/>
    <w:rsid w:val="00691A2E"/>
    <w:rsid w:val="00693003"/>
    <w:rsid w:val="006941A3"/>
    <w:rsid w:val="006951B9"/>
    <w:rsid w:val="006961D5"/>
    <w:rsid w:val="0069780D"/>
    <w:rsid w:val="006A1776"/>
    <w:rsid w:val="006B4D26"/>
    <w:rsid w:val="006B6DAB"/>
    <w:rsid w:val="006E0239"/>
    <w:rsid w:val="006E036B"/>
    <w:rsid w:val="006E5DC9"/>
    <w:rsid w:val="006F4E52"/>
    <w:rsid w:val="006F5445"/>
    <w:rsid w:val="00704CF8"/>
    <w:rsid w:val="0071436A"/>
    <w:rsid w:val="00734AEE"/>
    <w:rsid w:val="00741D7A"/>
    <w:rsid w:val="007438D8"/>
    <w:rsid w:val="00746E6B"/>
    <w:rsid w:val="00747AA9"/>
    <w:rsid w:val="00747E2E"/>
    <w:rsid w:val="00752723"/>
    <w:rsid w:val="0075322D"/>
    <w:rsid w:val="00771342"/>
    <w:rsid w:val="00776F3B"/>
    <w:rsid w:val="00783C05"/>
    <w:rsid w:val="00785442"/>
    <w:rsid w:val="00790A4F"/>
    <w:rsid w:val="007A2B78"/>
    <w:rsid w:val="007A6E7F"/>
    <w:rsid w:val="007B3681"/>
    <w:rsid w:val="007B3BE8"/>
    <w:rsid w:val="007C0070"/>
    <w:rsid w:val="007C148C"/>
    <w:rsid w:val="007C3C29"/>
    <w:rsid w:val="007C51AE"/>
    <w:rsid w:val="007D3B06"/>
    <w:rsid w:val="007D4C00"/>
    <w:rsid w:val="007E6153"/>
    <w:rsid w:val="007F20CB"/>
    <w:rsid w:val="007F5C21"/>
    <w:rsid w:val="007F675B"/>
    <w:rsid w:val="007F79C6"/>
    <w:rsid w:val="00817CE5"/>
    <w:rsid w:val="008217F2"/>
    <w:rsid w:val="008274C8"/>
    <w:rsid w:val="00836A09"/>
    <w:rsid w:val="00843DF3"/>
    <w:rsid w:val="00844925"/>
    <w:rsid w:val="00847A9B"/>
    <w:rsid w:val="008532B0"/>
    <w:rsid w:val="00857C06"/>
    <w:rsid w:val="0086343F"/>
    <w:rsid w:val="008656E6"/>
    <w:rsid w:val="00866413"/>
    <w:rsid w:val="00867646"/>
    <w:rsid w:val="008A091D"/>
    <w:rsid w:val="008A2018"/>
    <w:rsid w:val="008A29E7"/>
    <w:rsid w:val="008A3486"/>
    <w:rsid w:val="008B4948"/>
    <w:rsid w:val="008B5D08"/>
    <w:rsid w:val="008C3D72"/>
    <w:rsid w:val="008D172D"/>
    <w:rsid w:val="008D5DD1"/>
    <w:rsid w:val="008E0411"/>
    <w:rsid w:val="008E2CBD"/>
    <w:rsid w:val="008F0F48"/>
    <w:rsid w:val="008F25B6"/>
    <w:rsid w:val="009027C7"/>
    <w:rsid w:val="00907E3D"/>
    <w:rsid w:val="00907EE6"/>
    <w:rsid w:val="0091619F"/>
    <w:rsid w:val="00922FBA"/>
    <w:rsid w:val="00923B2C"/>
    <w:rsid w:val="00931451"/>
    <w:rsid w:val="00941C18"/>
    <w:rsid w:val="00942A95"/>
    <w:rsid w:val="0094719A"/>
    <w:rsid w:val="00953A30"/>
    <w:rsid w:val="0095766C"/>
    <w:rsid w:val="00957A89"/>
    <w:rsid w:val="009600F8"/>
    <w:rsid w:val="0096095C"/>
    <w:rsid w:val="00967934"/>
    <w:rsid w:val="00970673"/>
    <w:rsid w:val="009777EA"/>
    <w:rsid w:val="00986837"/>
    <w:rsid w:val="00987BC2"/>
    <w:rsid w:val="00993F98"/>
    <w:rsid w:val="0099506A"/>
    <w:rsid w:val="009A2914"/>
    <w:rsid w:val="009A5729"/>
    <w:rsid w:val="009A5E8B"/>
    <w:rsid w:val="009C10BB"/>
    <w:rsid w:val="009C179D"/>
    <w:rsid w:val="009C21D9"/>
    <w:rsid w:val="009E0805"/>
    <w:rsid w:val="009E7F3A"/>
    <w:rsid w:val="00A10137"/>
    <w:rsid w:val="00A3054A"/>
    <w:rsid w:val="00A3623F"/>
    <w:rsid w:val="00A41269"/>
    <w:rsid w:val="00A44056"/>
    <w:rsid w:val="00A51030"/>
    <w:rsid w:val="00A525B2"/>
    <w:rsid w:val="00A53711"/>
    <w:rsid w:val="00A620B0"/>
    <w:rsid w:val="00A7646C"/>
    <w:rsid w:val="00AA2D11"/>
    <w:rsid w:val="00AA3A79"/>
    <w:rsid w:val="00AB0CBE"/>
    <w:rsid w:val="00AC3079"/>
    <w:rsid w:val="00AD2D18"/>
    <w:rsid w:val="00AD3453"/>
    <w:rsid w:val="00AD643B"/>
    <w:rsid w:val="00AE0451"/>
    <w:rsid w:val="00AE10D1"/>
    <w:rsid w:val="00AE63EB"/>
    <w:rsid w:val="00AF1E59"/>
    <w:rsid w:val="00AF6A7E"/>
    <w:rsid w:val="00B06C3D"/>
    <w:rsid w:val="00B17F03"/>
    <w:rsid w:val="00B244F3"/>
    <w:rsid w:val="00B36D13"/>
    <w:rsid w:val="00B43E7A"/>
    <w:rsid w:val="00B4550C"/>
    <w:rsid w:val="00B46EFF"/>
    <w:rsid w:val="00B60481"/>
    <w:rsid w:val="00B62224"/>
    <w:rsid w:val="00B65754"/>
    <w:rsid w:val="00B70B4A"/>
    <w:rsid w:val="00B95638"/>
    <w:rsid w:val="00BB3A61"/>
    <w:rsid w:val="00BE7C40"/>
    <w:rsid w:val="00BF5208"/>
    <w:rsid w:val="00C048C7"/>
    <w:rsid w:val="00C10FBE"/>
    <w:rsid w:val="00C15457"/>
    <w:rsid w:val="00C23669"/>
    <w:rsid w:val="00C23981"/>
    <w:rsid w:val="00C275CF"/>
    <w:rsid w:val="00C35BE2"/>
    <w:rsid w:val="00C40EC2"/>
    <w:rsid w:val="00C677C9"/>
    <w:rsid w:val="00C67D01"/>
    <w:rsid w:val="00C90C5A"/>
    <w:rsid w:val="00C92B7C"/>
    <w:rsid w:val="00C93F3E"/>
    <w:rsid w:val="00CA0D49"/>
    <w:rsid w:val="00CA33D0"/>
    <w:rsid w:val="00CA6071"/>
    <w:rsid w:val="00CB55DC"/>
    <w:rsid w:val="00CC0AA3"/>
    <w:rsid w:val="00CC1DEF"/>
    <w:rsid w:val="00CF29E9"/>
    <w:rsid w:val="00D00F51"/>
    <w:rsid w:val="00D02986"/>
    <w:rsid w:val="00D036D3"/>
    <w:rsid w:val="00D06D60"/>
    <w:rsid w:val="00D2453B"/>
    <w:rsid w:val="00D271AF"/>
    <w:rsid w:val="00D410E0"/>
    <w:rsid w:val="00D51A0B"/>
    <w:rsid w:val="00D60CF4"/>
    <w:rsid w:val="00D640D8"/>
    <w:rsid w:val="00D721E6"/>
    <w:rsid w:val="00D74F4F"/>
    <w:rsid w:val="00D762FB"/>
    <w:rsid w:val="00D768A4"/>
    <w:rsid w:val="00D929B1"/>
    <w:rsid w:val="00DB279F"/>
    <w:rsid w:val="00DD0F58"/>
    <w:rsid w:val="00DD371A"/>
    <w:rsid w:val="00DD5944"/>
    <w:rsid w:val="00DE3F1C"/>
    <w:rsid w:val="00DE6D75"/>
    <w:rsid w:val="00DF6E2C"/>
    <w:rsid w:val="00E045FB"/>
    <w:rsid w:val="00E07729"/>
    <w:rsid w:val="00E207EE"/>
    <w:rsid w:val="00E25541"/>
    <w:rsid w:val="00E26C37"/>
    <w:rsid w:val="00E27407"/>
    <w:rsid w:val="00E31B92"/>
    <w:rsid w:val="00E31D30"/>
    <w:rsid w:val="00E32F65"/>
    <w:rsid w:val="00E54C16"/>
    <w:rsid w:val="00E769AE"/>
    <w:rsid w:val="00E76C1D"/>
    <w:rsid w:val="00E81322"/>
    <w:rsid w:val="00E8278A"/>
    <w:rsid w:val="00E9268A"/>
    <w:rsid w:val="00EB520D"/>
    <w:rsid w:val="00EB7795"/>
    <w:rsid w:val="00EC4A9C"/>
    <w:rsid w:val="00EC754C"/>
    <w:rsid w:val="00EC7A8B"/>
    <w:rsid w:val="00EC7E82"/>
    <w:rsid w:val="00ED2A50"/>
    <w:rsid w:val="00ED68BA"/>
    <w:rsid w:val="00EF3F7E"/>
    <w:rsid w:val="00F10F4B"/>
    <w:rsid w:val="00F16630"/>
    <w:rsid w:val="00F427ED"/>
    <w:rsid w:val="00F44A9D"/>
    <w:rsid w:val="00F513AA"/>
    <w:rsid w:val="00F53253"/>
    <w:rsid w:val="00F63396"/>
    <w:rsid w:val="00F720D5"/>
    <w:rsid w:val="00F75962"/>
    <w:rsid w:val="00F8122D"/>
    <w:rsid w:val="00F82406"/>
    <w:rsid w:val="00F87DBB"/>
    <w:rsid w:val="00F9100F"/>
    <w:rsid w:val="00F96E10"/>
    <w:rsid w:val="00FA3F53"/>
    <w:rsid w:val="00FB41A2"/>
    <w:rsid w:val="00FB5B62"/>
    <w:rsid w:val="00FD500C"/>
    <w:rsid w:val="00FD59DF"/>
    <w:rsid w:val="00FE09B4"/>
    <w:rsid w:val="00FE321B"/>
    <w:rsid w:val="00FE521B"/>
    <w:rsid w:val="00FE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ED8A36"/>
  <w15:chartTrackingRefBased/>
  <w15:docId w15:val="{D95D9232-E731-43A3-B64E-90E36A9A8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C06"/>
    <w:pPr>
      <w:widowControl w:val="0"/>
      <w:spacing w:line="36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rsid w:val="00857C06"/>
    <w:pPr>
      <w:keepNext/>
      <w:keepLines/>
      <w:spacing w:line="578" w:lineRule="auto"/>
      <w:outlineLvl w:val="0"/>
    </w:pPr>
    <w:rPr>
      <w:rFonts w:eastAsia="Times New Roman"/>
      <w:b/>
      <w:bCs/>
      <w:kern w:val="44"/>
      <w:sz w:val="30"/>
      <w:szCs w:val="44"/>
    </w:rPr>
  </w:style>
  <w:style w:type="paragraph" w:styleId="2">
    <w:name w:val="heading 2"/>
    <w:basedOn w:val="20"/>
    <w:next w:val="a"/>
    <w:link w:val="21"/>
    <w:uiPriority w:val="9"/>
    <w:unhideWhenUsed/>
    <w:qFormat/>
    <w:rsid w:val="00857C06"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3F4CBA"/>
    <w:p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20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20B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20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20B0"/>
    <w:rPr>
      <w:sz w:val="18"/>
      <w:szCs w:val="18"/>
    </w:rPr>
  </w:style>
  <w:style w:type="paragraph" w:customStyle="1" w:styleId="11">
    <w:name w:val="样式1"/>
    <w:basedOn w:val="1"/>
    <w:qFormat/>
    <w:rsid w:val="00E31D30"/>
    <w:rPr>
      <w:b w:val="0"/>
    </w:rPr>
  </w:style>
  <w:style w:type="character" w:customStyle="1" w:styleId="10">
    <w:name w:val="标题 1 字符"/>
    <w:basedOn w:val="a0"/>
    <w:link w:val="1"/>
    <w:uiPriority w:val="9"/>
    <w:rsid w:val="00857C06"/>
    <w:rPr>
      <w:rFonts w:ascii="Times New Roman" w:eastAsia="Times New Roman" w:hAnsi="Times New Roman" w:cs="Times New Roman"/>
      <w:b/>
      <w:bCs/>
      <w:kern w:val="44"/>
      <w:sz w:val="30"/>
      <w:szCs w:val="44"/>
    </w:rPr>
  </w:style>
  <w:style w:type="character" w:styleId="a7">
    <w:name w:val="Hyperlink"/>
    <w:basedOn w:val="a0"/>
    <w:uiPriority w:val="99"/>
    <w:unhideWhenUsed/>
    <w:qFormat/>
    <w:rsid w:val="00E26C37"/>
    <w:rPr>
      <w:color w:val="0563C1" w:themeColor="hyperlink"/>
      <w:u w:val="single"/>
    </w:rPr>
  </w:style>
  <w:style w:type="character" w:customStyle="1" w:styleId="font21">
    <w:name w:val="font21"/>
    <w:basedOn w:val="a0"/>
    <w:rsid w:val="008E2CBD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01">
    <w:name w:val="font01"/>
    <w:basedOn w:val="a0"/>
    <w:rsid w:val="008E2CBD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  <w:vertAlign w:val="superscript"/>
    </w:rPr>
  </w:style>
  <w:style w:type="character" w:customStyle="1" w:styleId="font11">
    <w:name w:val="font11"/>
    <w:basedOn w:val="a0"/>
    <w:rsid w:val="009C21D9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  <w:vertAlign w:val="superscript"/>
    </w:rPr>
  </w:style>
  <w:style w:type="paragraph" w:customStyle="1" w:styleId="12">
    <w:name w:val="正文 1"/>
    <w:basedOn w:val="a"/>
    <w:rsid w:val="00BE7C40"/>
  </w:style>
  <w:style w:type="paragraph" w:customStyle="1" w:styleId="20">
    <w:name w:val="标题2"/>
    <w:basedOn w:val="a"/>
    <w:rsid w:val="00BE7C40"/>
    <w:rPr>
      <w:b/>
    </w:rPr>
  </w:style>
  <w:style w:type="character" w:customStyle="1" w:styleId="21">
    <w:name w:val="标题 2 字符"/>
    <w:basedOn w:val="a0"/>
    <w:link w:val="2"/>
    <w:uiPriority w:val="9"/>
    <w:rsid w:val="00857C06"/>
    <w:rPr>
      <w:rFonts w:ascii="Times New Roman" w:hAnsi="Times New Roman" w:cs="Times New Roman"/>
      <w:b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3F4CBA"/>
    <w:rPr>
      <w:rFonts w:ascii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DD5944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</w:rPr>
  </w:style>
  <w:style w:type="table" w:styleId="a9">
    <w:name w:val="Grid Table Light"/>
    <w:basedOn w:val="a1"/>
    <w:uiPriority w:val="40"/>
    <w:rsid w:val="00DD594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2">
    <w:name w:val="Plain Table 2"/>
    <w:basedOn w:val="a1"/>
    <w:uiPriority w:val="42"/>
    <w:rsid w:val="00DD594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a"/>
    <w:link w:val="EndNoteBibliographyTitle0"/>
    <w:rsid w:val="000D35C5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0D35C5"/>
    <w:rPr>
      <w:rFonts w:ascii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0D35C5"/>
    <w:pPr>
      <w:spacing w:line="240" w:lineRule="auto"/>
    </w:pPr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0D35C5"/>
    <w:rPr>
      <w:rFonts w:ascii="Times New Roman" w:hAnsi="Times New Roman" w:cs="Times New Roman"/>
      <w:noProof/>
      <w:sz w:val="24"/>
      <w:szCs w:val="24"/>
    </w:rPr>
  </w:style>
  <w:style w:type="paragraph" w:styleId="aa">
    <w:name w:val="Title"/>
    <w:basedOn w:val="a"/>
    <w:next w:val="a"/>
    <w:link w:val="ab"/>
    <w:uiPriority w:val="10"/>
    <w:qFormat/>
    <w:rsid w:val="00170A2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rsid w:val="00170A2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752723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752723"/>
  </w:style>
  <w:style w:type="paragraph" w:styleId="23">
    <w:name w:val="toc 2"/>
    <w:basedOn w:val="a"/>
    <w:next w:val="a"/>
    <w:autoRedefine/>
    <w:uiPriority w:val="39"/>
    <w:unhideWhenUsed/>
    <w:rsid w:val="00752723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752723"/>
    <w:pPr>
      <w:ind w:leftChars="400" w:left="840"/>
    </w:pPr>
  </w:style>
  <w:style w:type="paragraph" w:styleId="ac">
    <w:name w:val="List Paragraph"/>
    <w:basedOn w:val="a"/>
    <w:uiPriority w:val="34"/>
    <w:qFormat/>
    <w:rsid w:val="00EF3F7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lsci.io/peaksel/doc/peaks.html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github.com/bm2-lab/DeepReac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lsci.io/peaksel/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github.com/rxn4chemistry/rxn_yield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github.com/jidushanbojue/GraphRXN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github.com/jidushanbojue/GraphRX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40AA0-DDAD-4846-97E5-C403D5BD8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3390</TotalTime>
  <Pages>1</Pages>
  <Words>2667</Words>
  <Characters>15204</Characters>
  <Application>Microsoft Office Word</Application>
  <DocSecurity>0</DocSecurity>
  <Lines>126</Lines>
  <Paragraphs>35</Paragraphs>
  <ScaleCrop>false</ScaleCrop>
  <Company>P R C</Company>
  <LinksUpToDate>false</LinksUpToDate>
  <CharactersWithSpaces>17836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su_shimin</dc:creator>
  <cp:keywords/>
  <dc:description/>
  <cp:lastModifiedBy>su_shimin</cp:lastModifiedBy>
  <cp:revision>318</cp:revision>
  <dcterms:created xsi:type="dcterms:W3CDTF">2022-03-04T06:57:00Z</dcterms:created>
  <dcterms:modified xsi:type="dcterms:W3CDTF">2022-05-17T09:48:00Z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7th edition</vt:lpwstr>
  </property>
  <property fmtid="{D5CDD505-2E9C-101B-9397-08002B2CF9AE}" pid="4" name="Mendeley Recent Style Id 1_1">
    <vt:lpwstr>http://www.zotero.org/styles/chemical-science</vt:lpwstr>
  </property>
  <property fmtid="{D5CDD505-2E9C-101B-9397-08002B2CF9AE}" pid="5" name="Mendeley Recent Style Name 1_1">
    <vt:lpwstr>Chemical Science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https://csl.mendeley.com/styles/26783971/chinese-gb7714-2005-numeric-2</vt:lpwstr>
  </property>
  <property fmtid="{D5CDD505-2E9C-101B-9397-08002B2CF9AE}" pid="9" name="Mendeley Recent Style Name 3_1">
    <vt:lpwstr>Chinese Std GB/T 7714-2015 (numeric, Chinese) - libaiqing li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http://www.zotero.org/styles/journal-of-chemical-information-and-modeling</vt:lpwstr>
  </property>
  <property fmtid="{D5CDD505-2E9C-101B-9397-08002B2CF9AE}" pid="15" name="Mendeley Recent Style Name 6_1">
    <vt:lpwstr>Journal of Chemical Information and Modeling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http://www.zotero.org/styles/molecules</vt:lpwstr>
  </property>
  <property fmtid="{D5CDD505-2E9C-101B-9397-08002B2CF9AE}" pid="21" name="Mendeley Recent Style Name 9_1">
    <vt:lpwstr>Molecules</vt:lpwstr>
  </property>
</Properties>
</file>