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E0F50" w14:textId="2804CDA1" w:rsidR="00AD3D6E" w:rsidRPr="00A6329C" w:rsidRDefault="00AD3D6E" w:rsidP="00E90016">
      <w:pPr>
        <w:ind w:left="2880" w:hanging="2880"/>
        <w:jc w:val="both"/>
        <w:rPr>
          <w:rFonts w:ascii="Arial" w:hAnsi="Arial" w:cs="Arial"/>
          <w:b/>
          <w:bCs/>
          <w:color w:val="000000" w:themeColor="text1"/>
        </w:rPr>
      </w:pPr>
      <w:r w:rsidRPr="00A6329C">
        <w:rPr>
          <w:rFonts w:ascii="Arial" w:hAnsi="Arial" w:cs="Arial"/>
          <w:b/>
          <w:bCs/>
          <w:color w:val="000000" w:themeColor="text1"/>
        </w:rPr>
        <w:t>Supplemental Table 2</w:t>
      </w:r>
      <w:r w:rsidR="007538EB" w:rsidRPr="00A6329C">
        <w:rPr>
          <w:rFonts w:ascii="Arial" w:hAnsi="Arial" w:cs="Arial"/>
          <w:b/>
          <w:bCs/>
          <w:color w:val="000000" w:themeColor="text1"/>
        </w:rPr>
        <w:t>:</w:t>
      </w:r>
      <w:r w:rsidR="007538EB" w:rsidRPr="00A6329C">
        <w:rPr>
          <w:rFonts w:ascii="Arial" w:hAnsi="Arial" w:cs="Arial"/>
          <w:b/>
          <w:bCs/>
          <w:color w:val="000000" w:themeColor="text1"/>
        </w:rPr>
        <w:tab/>
        <w:t>Components Used for Pituitary Organoids Generated from iPSCs</w:t>
      </w:r>
    </w:p>
    <w:tbl>
      <w:tblPr>
        <w:tblW w:w="9625" w:type="dxa"/>
        <w:tblLook w:val="04A0" w:firstRow="1" w:lastRow="0" w:firstColumn="1" w:lastColumn="0" w:noHBand="0" w:noVBand="1"/>
      </w:tblPr>
      <w:tblGrid>
        <w:gridCol w:w="2875"/>
        <w:gridCol w:w="3005"/>
        <w:gridCol w:w="1697"/>
        <w:gridCol w:w="2048"/>
      </w:tblGrid>
      <w:tr w:rsidR="005B68E4" w:rsidRPr="00A6329C" w14:paraId="0266E7FB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ECA55E6" w14:textId="77777777" w:rsidR="005B68E4" w:rsidRPr="00A6329C" w:rsidRDefault="005B68E4" w:rsidP="00E90016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6329C">
              <w:rPr>
                <w:rFonts w:ascii="Arial" w:hAnsi="Arial" w:cs="Arial"/>
                <w:b/>
                <w:bCs/>
                <w:color w:val="FFFFFF"/>
              </w:rPr>
              <w:t>Component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734E3B75" w14:textId="57C4D68A" w:rsidR="005B68E4" w:rsidRPr="00A6329C" w:rsidRDefault="005B68E4" w:rsidP="00E90016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6329C">
              <w:rPr>
                <w:rFonts w:ascii="Arial" w:hAnsi="Arial" w:cs="Arial"/>
                <w:b/>
                <w:bCs/>
                <w:color w:val="FFFFFF"/>
              </w:rPr>
              <w:t xml:space="preserve">Catalogue </w:t>
            </w:r>
            <w:r w:rsidR="00413ECF" w:rsidRPr="00A6329C">
              <w:rPr>
                <w:rFonts w:ascii="Arial" w:hAnsi="Arial" w:cs="Arial"/>
                <w:b/>
                <w:bCs/>
                <w:color w:val="FFFFFF"/>
              </w:rPr>
              <w:t>Number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1B4BEEB8" w14:textId="77777777" w:rsidR="005B68E4" w:rsidRPr="00A6329C" w:rsidRDefault="005B68E4" w:rsidP="00E90016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6329C">
              <w:rPr>
                <w:rFonts w:ascii="Arial" w:hAnsi="Arial" w:cs="Arial"/>
                <w:b/>
                <w:bCs/>
                <w:color w:val="FFFFFF"/>
              </w:rPr>
              <w:t>Stock Conc.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B11BC05" w14:textId="4C66A65A" w:rsidR="005B68E4" w:rsidRPr="00A6329C" w:rsidRDefault="00607D23" w:rsidP="00E90016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6329C">
              <w:rPr>
                <w:rFonts w:ascii="Arial" w:hAnsi="Arial" w:cs="Arial"/>
                <w:b/>
                <w:bCs/>
                <w:color w:val="FFFFFF"/>
              </w:rPr>
              <w:t>Working</w:t>
            </w:r>
            <w:r w:rsidR="005B68E4" w:rsidRPr="00A6329C">
              <w:rPr>
                <w:rFonts w:ascii="Arial" w:hAnsi="Arial" w:cs="Arial"/>
                <w:b/>
                <w:bCs/>
                <w:color w:val="FFFFFF"/>
              </w:rPr>
              <w:t xml:space="preserve"> Conc.</w:t>
            </w:r>
          </w:p>
        </w:tc>
      </w:tr>
      <w:tr w:rsidR="005B68E4" w:rsidRPr="00A6329C" w14:paraId="0EC768B1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B865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E8 media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C52B" w14:textId="47878866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 w:themeColor="text1"/>
              </w:rPr>
              <w:t>UA iPSC core 151169-01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F198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100%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0811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B68E4" w:rsidRPr="00A6329C" w14:paraId="6D9C1D9F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0317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Penicillin/Streptomycin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69DC" w14:textId="4FB0229C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A6329C">
              <w:rPr>
                <w:rFonts w:ascii="Arial" w:hAnsi="Arial" w:cs="Arial"/>
                <w:color w:val="000000"/>
              </w:rPr>
              <w:t>Thermo</w:t>
            </w:r>
            <w:proofErr w:type="spellEnd"/>
            <w:r w:rsidRPr="00A6329C">
              <w:rPr>
                <w:rFonts w:ascii="Arial" w:hAnsi="Arial" w:cs="Arial"/>
                <w:color w:val="000000"/>
              </w:rPr>
              <w:t xml:space="preserve"> Fisher Scientific 15140122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1B54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100x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2967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1x</w:t>
            </w:r>
          </w:p>
        </w:tc>
      </w:tr>
      <w:tr w:rsidR="005B68E4" w:rsidRPr="00A6329C" w14:paraId="29F48A67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C4F7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Y27632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25E0" w14:textId="4E89CB70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SIGMA Y0503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DCAA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10mM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3AE0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10uM</w:t>
            </w:r>
          </w:p>
        </w:tc>
      </w:tr>
      <w:tr w:rsidR="005B68E4" w:rsidRPr="00A6329C" w14:paraId="1843B68D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955B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E6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9A01" w14:textId="338A9A8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A6329C">
              <w:rPr>
                <w:rFonts w:ascii="Arial" w:hAnsi="Arial" w:cs="Arial"/>
                <w:color w:val="000000"/>
              </w:rPr>
              <w:t>Thermo</w:t>
            </w:r>
            <w:proofErr w:type="spellEnd"/>
            <w:r w:rsidRPr="00A6329C">
              <w:rPr>
                <w:rFonts w:ascii="Arial" w:hAnsi="Arial" w:cs="Arial"/>
                <w:color w:val="000000"/>
              </w:rPr>
              <w:t xml:space="preserve"> Fisher Scientific A1516401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D8F3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100%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D225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</w:p>
        </w:tc>
      </w:tr>
      <w:tr w:rsidR="005B68E4" w:rsidRPr="00A6329C" w14:paraId="22B715BE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73CC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BMP4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4BD3" w14:textId="106AE0E1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 xml:space="preserve">R&amp;D Systems </w:t>
            </w:r>
            <w:r w:rsidR="007C7141" w:rsidRPr="00A6329C">
              <w:rPr>
                <w:rFonts w:ascii="Arial" w:hAnsi="Arial" w:cs="Arial"/>
                <w:color w:val="000000" w:themeColor="text1"/>
              </w:rPr>
              <w:t>314-BP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BB02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5mg/ml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485E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5ng/ml</w:t>
            </w:r>
          </w:p>
        </w:tc>
      </w:tr>
      <w:tr w:rsidR="005B68E4" w:rsidRPr="00A6329C" w14:paraId="79346B51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C2CD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SB431542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F575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R&amp;D Systems # 1614/10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722F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10mM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1F0A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10uM</w:t>
            </w:r>
          </w:p>
        </w:tc>
      </w:tr>
      <w:tr w:rsidR="005B68E4" w:rsidRPr="00A6329C" w14:paraId="6A6710E1" w14:textId="77777777" w:rsidTr="00A6329C">
        <w:trPr>
          <w:trHeight w:val="56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CCC4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64A0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3DD9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5AA5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5B68E4" w:rsidRPr="00A6329C" w14:paraId="0B721BE8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0F19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E6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21A6" w14:textId="3801067A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A6329C">
              <w:rPr>
                <w:rFonts w:ascii="Arial" w:hAnsi="Arial" w:cs="Arial"/>
                <w:color w:val="000000"/>
              </w:rPr>
              <w:t>Thermo</w:t>
            </w:r>
            <w:proofErr w:type="spellEnd"/>
            <w:r w:rsidRPr="00A6329C">
              <w:rPr>
                <w:rFonts w:ascii="Arial" w:hAnsi="Arial" w:cs="Arial"/>
                <w:color w:val="000000"/>
              </w:rPr>
              <w:t xml:space="preserve"> Fisher Scientific A1516401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C8FA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100%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F956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</w:p>
        </w:tc>
      </w:tr>
      <w:tr w:rsidR="005B68E4" w:rsidRPr="00A6329C" w14:paraId="2B079487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2758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SB431542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3E19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R&amp;D Systems # 1614/10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2AD5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10mM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20FE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10uM</w:t>
            </w:r>
          </w:p>
        </w:tc>
      </w:tr>
      <w:tr w:rsidR="005B68E4" w:rsidRPr="00A6329C" w14:paraId="311C6AA0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E572" w14:textId="2EB622A3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Human recombinant SHH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225B" w14:textId="3A4DB59E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 xml:space="preserve">R&amp;D Systems </w:t>
            </w:r>
            <w:r w:rsidR="007C7141" w:rsidRPr="00A6329C">
              <w:rPr>
                <w:rFonts w:ascii="Arial" w:hAnsi="Arial" w:cs="Arial"/>
                <w:color w:val="000000" w:themeColor="text1"/>
              </w:rPr>
              <w:t>8908-SH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ABA9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200ug/mL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71D9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30ng/ml</w:t>
            </w:r>
          </w:p>
        </w:tc>
      </w:tr>
      <w:tr w:rsidR="005B68E4" w:rsidRPr="00A6329C" w14:paraId="544EC9E1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4874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FGF10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531F" w14:textId="36544C42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A6329C">
              <w:rPr>
                <w:rFonts w:ascii="Arial" w:hAnsi="Arial" w:cs="Arial"/>
                <w:color w:val="000000"/>
              </w:rPr>
              <w:t>Peprotech</w:t>
            </w:r>
            <w:proofErr w:type="spellEnd"/>
            <w:r w:rsidRPr="00A6329C">
              <w:rPr>
                <w:rFonts w:ascii="Arial" w:hAnsi="Arial" w:cs="Arial"/>
                <w:color w:val="000000"/>
              </w:rPr>
              <w:t xml:space="preserve"> </w:t>
            </w:r>
            <w:r w:rsidR="007C7141" w:rsidRPr="00A6329C">
              <w:rPr>
                <w:rFonts w:ascii="Arial" w:hAnsi="Arial" w:cs="Arial"/>
                <w:color w:val="000000"/>
              </w:rPr>
              <w:t>100-26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A2F4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100ug/ml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4A8D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50ng/ml</w:t>
            </w:r>
          </w:p>
        </w:tc>
      </w:tr>
      <w:tr w:rsidR="005B68E4" w:rsidRPr="00A6329C" w14:paraId="02FFC779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0A6D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FGF8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D914" w14:textId="6593A9DC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 xml:space="preserve">R&amp;D Systems </w:t>
            </w:r>
            <w:r w:rsidR="007C7141" w:rsidRPr="00A6329C">
              <w:rPr>
                <w:rFonts w:ascii="Arial" w:hAnsi="Arial" w:cs="Arial"/>
                <w:color w:val="000000" w:themeColor="text1"/>
              </w:rPr>
              <w:t>423-F8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3BA2B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25ug/ml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DEA9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100ng/ml</w:t>
            </w:r>
          </w:p>
        </w:tc>
      </w:tr>
      <w:tr w:rsidR="005B68E4" w:rsidRPr="00A6329C" w14:paraId="5965BF1A" w14:textId="77777777" w:rsidTr="00A6329C">
        <w:trPr>
          <w:trHeight w:val="320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C227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FGF18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22F1" w14:textId="7E6FA9CB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 xml:space="preserve">R&amp;D Systems </w:t>
            </w:r>
            <w:r w:rsidR="007C7141" w:rsidRPr="00A6329C">
              <w:rPr>
                <w:rFonts w:ascii="Arial" w:hAnsi="Arial" w:cs="Arial"/>
                <w:color w:val="000000" w:themeColor="text1"/>
              </w:rPr>
              <w:t>8988-F18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4A0D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10 ng/mL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87AD" w14:textId="77777777" w:rsidR="005B68E4" w:rsidRPr="00A6329C" w:rsidRDefault="005B68E4" w:rsidP="00E90016">
            <w:pPr>
              <w:rPr>
                <w:rFonts w:ascii="Arial" w:hAnsi="Arial" w:cs="Arial"/>
                <w:color w:val="000000"/>
              </w:rPr>
            </w:pPr>
            <w:r w:rsidRPr="00A6329C">
              <w:rPr>
                <w:rFonts w:ascii="Arial" w:hAnsi="Arial" w:cs="Arial"/>
                <w:color w:val="000000"/>
              </w:rPr>
              <w:t>50ug/mL</w:t>
            </w:r>
          </w:p>
        </w:tc>
      </w:tr>
    </w:tbl>
    <w:p w14:paraId="11231620" w14:textId="25F0C837" w:rsidR="002B0D36" w:rsidRPr="00A6329C" w:rsidRDefault="00A6329C" w:rsidP="00E90016">
      <w:pPr>
        <w:rPr>
          <w:rFonts w:ascii="Arial" w:hAnsi="Arial" w:cs="Arial"/>
        </w:rPr>
      </w:pPr>
    </w:p>
    <w:p w14:paraId="213D9C15" w14:textId="53998AA6" w:rsidR="007F72A0" w:rsidRPr="00A6329C" w:rsidRDefault="007F72A0" w:rsidP="00E90016">
      <w:pPr>
        <w:rPr>
          <w:rFonts w:ascii="Arial" w:hAnsi="Arial" w:cs="Arial"/>
        </w:rPr>
      </w:pPr>
    </w:p>
    <w:p w14:paraId="4468E4E9" w14:textId="77777777" w:rsidR="007F72A0" w:rsidRPr="00A6329C" w:rsidRDefault="007F72A0" w:rsidP="00E90016">
      <w:pPr>
        <w:rPr>
          <w:rFonts w:ascii="Arial" w:hAnsi="Arial" w:cs="Arial"/>
        </w:rPr>
      </w:pPr>
    </w:p>
    <w:p w14:paraId="7B3ABC8A" w14:textId="77777777" w:rsidR="007F72A0" w:rsidRPr="00A6329C" w:rsidRDefault="007F72A0" w:rsidP="00E90016">
      <w:pPr>
        <w:rPr>
          <w:rFonts w:ascii="Arial" w:hAnsi="Arial" w:cs="Arial"/>
        </w:rPr>
      </w:pPr>
    </w:p>
    <w:sectPr w:rsidR="007F72A0" w:rsidRPr="00A6329C" w:rsidSect="00881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D6E"/>
    <w:rsid w:val="0007149E"/>
    <w:rsid w:val="001C0539"/>
    <w:rsid w:val="002467FA"/>
    <w:rsid w:val="002D4188"/>
    <w:rsid w:val="003065D3"/>
    <w:rsid w:val="00413ECF"/>
    <w:rsid w:val="005B68E4"/>
    <w:rsid w:val="00607D23"/>
    <w:rsid w:val="00644A68"/>
    <w:rsid w:val="00657AC3"/>
    <w:rsid w:val="00722CB5"/>
    <w:rsid w:val="00751847"/>
    <w:rsid w:val="007538EB"/>
    <w:rsid w:val="007C7141"/>
    <w:rsid w:val="007F72A0"/>
    <w:rsid w:val="0080398D"/>
    <w:rsid w:val="00881B02"/>
    <w:rsid w:val="009D74D0"/>
    <w:rsid w:val="00A37672"/>
    <w:rsid w:val="00A6329C"/>
    <w:rsid w:val="00AD3D6E"/>
    <w:rsid w:val="00BE2742"/>
    <w:rsid w:val="00C70F91"/>
    <w:rsid w:val="00CB324B"/>
    <w:rsid w:val="00CE2DE6"/>
    <w:rsid w:val="00D01BB6"/>
    <w:rsid w:val="00D3080C"/>
    <w:rsid w:val="00E90016"/>
    <w:rsid w:val="00EA56E5"/>
    <w:rsid w:val="00F25541"/>
    <w:rsid w:val="00F7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582865"/>
  <w15:chartTrackingRefBased/>
  <w15:docId w15:val="{D99E5AE5-A44B-494D-8097-7ADA9AFE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6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7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99</Words>
  <Characters>587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Zavros, Yana - (yzavros)</dc:creator>
  <cp:keywords/>
  <dc:description/>
  <cp:lastModifiedBy>Zavros, Yana - (yzavros)</cp:lastModifiedBy>
  <cp:revision>6</cp:revision>
  <dcterms:created xsi:type="dcterms:W3CDTF">2022-05-15T05:19:00Z</dcterms:created>
  <dcterms:modified xsi:type="dcterms:W3CDTF">2022-05-15T17:40:00Z</dcterms:modified>
</cp:coreProperties>
</file>