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3F888" w14:textId="0691CF1C" w:rsidR="0014074C" w:rsidRDefault="0014074C"/>
    <w:p w14:paraId="31368E3F" w14:textId="77777777" w:rsidR="00D417D4" w:rsidRDefault="00D417D4" w:rsidP="00D417D4">
      <w:pPr>
        <w:keepNext/>
        <w:keepLines/>
        <w:spacing w:before="308" w:after="154" w:line="480" w:lineRule="auto"/>
        <w:jc w:val="both"/>
        <w:outlineLvl w:val="2"/>
        <w:rPr>
          <w:rFonts w:asciiTheme="majorBidi" w:eastAsiaTheme="majorEastAsia" w:hAnsiTheme="majorBidi" w:cstheme="majorBidi"/>
          <w:b/>
          <w:bCs/>
          <w:sz w:val="24"/>
          <w:szCs w:val="24"/>
          <w:lang w:val="en-US"/>
        </w:rPr>
      </w:pPr>
      <w:r w:rsidRPr="009D1B09">
        <w:rPr>
          <w:rFonts w:asciiTheme="majorBidi" w:eastAsiaTheme="majorEastAsia" w:hAnsiTheme="majorBidi" w:cstheme="majorBidi"/>
          <w:b/>
          <w:bCs/>
          <w:sz w:val="24"/>
          <w:szCs w:val="24"/>
          <w:lang w:val="en-US"/>
        </w:rPr>
        <w:t xml:space="preserve">Table </w:t>
      </w:r>
      <w:r>
        <w:rPr>
          <w:rFonts w:asciiTheme="majorBidi" w:eastAsiaTheme="majorEastAsia" w:hAnsiTheme="majorBidi" w:cstheme="majorBidi"/>
          <w:b/>
          <w:bCs/>
          <w:sz w:val="24"/>
          <w:szCs w:val="24"/>
          <w:lang w:val="en-US"/>
        </w:rPr>
        <w:t>1</w:t>
      </w:r>
      <w:r w:rsidRPr="009D1B09">
        <w:rPr>
          <w:rFonts w:asciiTheme="majorBidi" w:eastAsiaTheme="majorEastAsia" w:hAnsiTheme="majorBidi" w:cstheme="majorBidi"/>
          <w:b/>
          <w:bCs/>
          <w:sz w:val="24"/>
          <w:szCs w:val="24"/>
          <w:lang w:val="en-US"/>
        </w:rPr>
        <w:t xml:space="preserve">. </w:t>
      </w:r>
      <w:r w:rsidRPr="00CC2C4A">
        <w:rPr>
          <w:rFonts w:asciiTheme="majorBidi" w:eastAsiaTheme="majorEastAsia" w:hAnsiTheme="majorBidi" w:cstheme="majorBidi"/>
          <w:b/>
          <w:bCs/>
          <w:sz w:val="24"/>
          <w:szCs w:val="24"/>
          <w:lang w:val="en-US"/>
        </w:rPr>
        <w:t>Main results of included studies</w:t>
      </w:r>
    </w:p>
    <w:tbl>
      <w:tblPr>
        <w:tblStyle w:val="TableGridLight"/>
        <w:tblW w:w="5004" w:type="pct"/>
        <w:tblLayout w:type="fixed"/>
        <w:tblLook w:val="04A0" w:firstRow="1" w:lastRow="0" w:firstColumn="1" w:lastColumn="0" w:noHBand="0" w:noVBand="1"/>
      </w:tblPr>
      <w:tblGrid>
        <w:gridCol w:w="864"/>
        <w:gridCol w:w="551"/>
        <w:gridCol w:w="424"/>
        <w:gridCol w:w="566"/>
        <w:gridCol w:w="568"/>
        <w:gridCol w:w="709"/>
        <w:gridCol w:w="568"/>
        <w:gridCol w:w="1134"/>
        <w:gridCol w:w="709"/>
        <w:gridCol w:w="568"/>
        <w:gridCol w:w="707"/>
        <w:gridCol w:w="1701"/>
      </w:tblGrid>
      <w:tr w:rsidR="00D417D4" w:rsidRPr="001D2074" w14:paraId="6116C972" w14:textId="77777777" w:rsidTr="006E5A3D">
        <w:trPr>
          <w:cantSplit/>
          <w:trHeight w:val="3320"/>
        </w:trPr>
        <w:tc>
          <w:tcPr>
            <w:tcW w:w="476" w:type="pct"/>
            <w:textDirection w:val="btLr"/>
            <w:vAlign w:val="center"/>
            <w:hideMark/>
          </w:tcPr>
          <w:p w14:paraId="14FBCED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Source</w:t>
            </w:r>
          </w:p>
        </w:tc>
        <w:tc>
          <w:tcPr>
            <w:tcW w:w="303" w:type="pct"/>
            <w:textDirection w:val="btLr"/>
            <w:vAlign w:val="center"/>
            <w:hideMark/>
          </w:tcPr>
          <w:p w14:paraId="1B3A102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Year of study</w:t>
            </w:r>
          </w:p>
        </w:tc>
        <w:tc>
          <w:tcPr>
            <w:tcW w:w="234" w:type="pct"/>
            <w:textDirection w:val="btLr"/>
            <w:vAlign w:val="center"/>
            <w:hideMark/>
          </w:tcPr>
          <w:p w14:paraId="1D8A750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Study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d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esign</w:t>
            </w:r>
          </w:p>
        </w:tc>
        <w:tc>
          <w:tcPr>
            <w:tcW w:w="312" w:type="pct"/>
            <w:textDirection w:val="btLr"/>
            <w:vAlign w:val="center"/>
            <w:hideMark/>
          </w:tcPr>
          <w:p w14:paraId="63B90EC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Country</w:t>
            </w:r>
          </w:p>
        </w:tc>
        <w:tc>
          <w:tcPr>
            <w:tcW w:w="313" w:type="pct"/>
            <w:textDirection w:val="btLr"/>
            <w:vAlign w:val="center"/>
            <w:hideMark/>
          </w:tcPr>
          <w:p w14:paraId="4D788B5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Sample size</w:t>
            </w:r>
          </w:p>
        </w:tc>
        <w:tc>
          <w:tcPr>
            <w:tcW w:w="391" w:type="pct"/>
            <w:textDirection w:val="btLr"/>
            <w:vAlign w:val="center"/>
            <w:hideMark/>
          </w:tcPr>
          <w:p w14:paraId="2487229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Age range (Mean Age ±SD)</w:t>
            </w:r>
          </w:p>
        </w:tc>
        <w:tc>
          <w:tcPr>
            <w:tcW w:w="313" w:type="pct"/>
            <w:textDirection w:val="btLr"/>
            <w:vAlign w:val="center"/>
            <w:hideMark/>
          </w:tcPr>
          <w:p w14:paraId="6F45B57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% Female</w:t>
            </w:r>
          </w:p>
        </w:tc>
        <w:tc>
          <w:tcPr>
            <w:tcW w:w="625" w:type="pct"/>
            <w:textDirection w:val="btLr"/>
            <w:vAlign w:val="center"/>
          </w:tcPr>
          <w:p w14:paraId="6050920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Definition of PSU</w:t>
            </w:r>
          </w:p>
        </w:tc>
        <w:tc>
          <w:tcPr>
            <w:tcW w:w="391" w:type="pct"/>
            <w:textDirection w:val="btLr"/>
            <w:vAlign w:val="center"/>
            <w:hideMark/>
          </w:tcPr>
          <w:p w14:paraId="0DFF7FC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Mean score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o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r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p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revalence</w:t>
            </w:r>
          </w:p>
        </w:tc>
        <w:tc>
          <w:tcPr>
            <w:tcW w:w="313" w:type="pct"/>
            <w:textDirection w:val="btLr"/>
            <w:vAlign w:val="center"/>
            <w:hideMark/>
          </w:tcPr>
          <w:p w14:paraId="1DD679BF" w14:textId="5CF8DC2E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Assessment tool </w:t>
            </w:r>
            <w:r w:rsidR="00F845A6"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of </w:t>
            </w:r>
            <w:r w:rsidR="00F845A6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PSU</w:t>
            </w:r>
          </w:p>
        </w:tc>
        <w:tc>
          <w:tcPr>
            <w:tcW w:w="390" w:type="pct"/>
            <w:textDirection w:val="btLr"/>
            <w:vAlign w:val="center"/>
          </w:tcPr>
          <w:p w14:paraId="4809568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Assessment tool of depression anxiety stress</w:t>
            </w:r>
          </w:p>
        </w:tc>
        <w:tc>
          <w:tcPr>
            <w:tcW w:w="938" w:type="pct"/>
            <w:textDirection w:val="btLr"/>
            <w:vAlign w:val="center"/>
          </w:tcPr>
          <w:p w14:paraId="294A219C" w14:textId="77777777" w:rsidR="00D417D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1BF834F7" w14:textId="77777777" w:rsidR="00D417D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1C14B2A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Outcomes</w:t>
            </w:r>
          </w:p>
        </w:tc>
      </w:tr>
      <w:tr w:rsidR="00D417D4" w:rsidRPr="00F845A6" w14:paraId="4ACF3C8D" w14:textId="77777777" w:rsidTr="006E5A3D">
        <w:trPr>
          <w:trHeight w:val="20"/>
        </w:trPr>
        <w:tc>
          <w:tcPr>
            <w:tcW w:w="476" w:type="pct"/>
            <w:hideMark/>
          </w:tcPr>
          <w:p w14:paraId="423B0244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bookmarkStart w:id="0" w:name="bau005"/>
          </w:p>
          <w:p w14:paraId="6CD2BB19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 w:eastAsia="ko-KR"/>
              </w:rPr>
            </w:pPr>
          </w:p>
          <w:p w14:paraId="6B60AA76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 w:eastAsia="ko-KR"/>
              </w:rPr>
            </w:pPr>
          </w:p>
          <w:p w14:paraId="76785EC9" w14:textId="08F9390E" w:rsidR="00D417D4" w:rsidRPr="001D2074" w:rsidRDefault="00DB510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hyperlink r:id="rId5" w:anchor="!" w:history="1">
              <w:proofErr w:type="spellStart"/>
              <w:r w:rsidR="00D417D4" w:rsidRPr="001D2074">
                <w:rPr>
                  <w:rFonts w:asciiTheme="majorBidi" w:eastAsia="Batang" w:hAnsiTheme="majorBidi" w:cstheme="majorBidi"/>
                  <w:b/>
                  <w:bCs/>
                  <w:sz w:val="16"/>
                  <w:szCs w:val="16"/>
                  <w:lang w:val="en-GB" w:eastAsia="ko-KR"/>
                </w:rPr>
                <w:t>MehdiAkbari</w:t>
              </w:r>
              <w:proofErr w:type="spellEnd"/>
            </w:hyperlink>
            <w:bookmarkEnd w:id="0"/>
            <w:r w:rsidR="00D417D4"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="009F2C3D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&amp;</w:t>
            </w:r>
            <w:r w:rsidR="00D417D4"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al. 2021</w:t>
            </w:r>
          </w:p>
        </w:tc>
        <w:tc>
          <w:tcPr>
            <w:tcW w:w="303" w:type="pct"/>
            <w:hideMark/>
          </w:tcPr>
          <w:p w14:paraId="02D930D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34" w:type="pct"/>
            <w:hideMark/>
          </w:tcPr>
          <w:p w14:paraId="613390A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  <w:hideMark/>
          </w:tcPr>
          <w:p w14:paraId="4EFCD5A7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1240593E" w14:textId="6903B9D3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Iran</w:t>
            </w:r>
          </w:p>
        </w:tc>
        <w:tc>
          <w:tcPr>
            <w:tcW w:w="313" w:type="pct"/>
            <w:hideMark/>
          </w:tcPr>
          <w:p w14:paraId="49AC677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7609B55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618</w:t>
            </w:r>
          </w:p>
        </w:tc>
        <w:tc>
          <w:tcPr>
            <w:tcW w:w="391" w:type="pct"/>
            <w:hideMark/>
          </w:tcPr>
          <w:p w14:paraId="65C8F249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D7FA406" w14:textId="6AB611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15 - 67 (</w:t>
            </w: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  <w:t>27.31 ± 8.95)</w:t>
            </w:r>
          </w:p>
        </w:tc>
        <w:tc>
          <w:tcPr>
            <w:tcW w:w="313" w:type="pct"/>
            <w:hideMark/>
          </w:tcPr>
          <w:p w14:paraId="32E0875F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4C4621B" w14:textId="010B8B02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63.6%</w:t>
            </w:r>
          </w:p>
        </w:tc>
        <w:tc>
          <w:tcPr>
            <w:tcW w:w="625" w:type="pct"/>
          </w:tcPr>
          <w:p w14:paraId="0CF47D4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ko-KR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PSU shares some core features with substance and behavioral addictions, including abstinence symptoms in periods of voluntary and involuntary separation</w:t>
            </w:r>
          </w:p>
        </w:tc>
        <w:tc>
          <w:tcPr>
            <w:tcW w:w="391" w:type="pct"/>
            <w:hideMark/>
          </w:tcPr>
          <w:p w14:paraId="4151FAB3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</w:pPr>
          </w:p>
          <w:p w14:paraId="1A75D91E" w14:textId="3C486B8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  <w:t>M(SD)=31.51 (10.37)</w:t>
            </w:r>
          </w:p>
        </w:tc>
        <w:tc>
          <w:tcPr>
            <w:tcW w:w="313" w:type="pct"/>
            <w:hideMark/>
          </w:tcPr>
          <w:p w14:paraId="4F3B9824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  <w:p w14:paraId="361717B6" w14:textId="787C2F9D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  <w:t>SAS-SV</w:t>
            </w:r>
          </w:p>
        </w:tc>
        <w:tc>
          <w:tcPr>
            <w:tcW w:w="390" w:type="pct"/>
          </w:tcPr>
          <w:p w14:paraId="6E9C2D21" w14:textId="77777777" w:rsidR="00DC07F6" w:rsidRDefault="00DC07F6" w:rsidP="006E5A3D">
            <w:pPr>
              <w:shd w:val="clear" w:color="auto" w:fill="FFFFFF" w:themeFill="background1"/>
              <w:spacing w:before="100" w:beforeAutospacing="1" w:after="100" w:afterAutospacing="1" w:line="480" w:lineRule="auto"/>
              <w:jc w:val="center"/>
              <w:outlineLvl w:val="3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</w:pPr>
          </w:p>
          <w:p w14:paraId="2EF5635B" w14:textId="258EB400" w:rsidR="00D417D4" w:rsidRPr="001D2074" w:rsidRDefault="00D417D4" w:rsidP="006E5A3D">
            <w:pPr>
              <w:shd w:val="clear" w:color="auto" w:fill="FFFFFF" w:themeFill="background1"/>
              <w:spacing w:before="100" w:beforeAutospacing="1" w:after="100" w:afterAutospacing="1" w:line="480" w:lineRule="auto"/>
              <w:jc w:val="center"/>
              <w:outlineLvl w:val="3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  <w:t>HADS</w:t>
            </w:r>
          </w:p>
          <w:p w14:paraId="16F1636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38" w:type="pct"/>
          </w:tcPr>
          <w:p w14:paraId="457FACA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-positive and significant correlation of anxiety and depression with SAS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  <w:t>-SV (p&lt;0.01)</w:t>
            </w:r>
          </w:p>
          <w:p w14:paraId="4E105A8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-depression predicted smartphone addiction level.</w:t>
            </w:r>
          </w:p>
          <w:p w14:paraId="646D427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4E9C624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6073A98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503B17B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060A0E3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</w:tc>
      </w:tr>
      <w:tr w:rsidR="00D417D4" w:rsidRPr="00F845A6" w14:paraId="11F98540" w14:textId="77777777" w:rsidTr="006E5A3D">
        <w:trPr>
          <w:trHeight w:val="20"/>
        </w:trPr>
        <w:tc>
          <w:tcPr>
            <w:tcW w:w="476" w:type="pct"/>
          </w:tcPr>
          <w:p w14:paraId="0B52C365" w14:textId="097D15A5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fr-MA"/>
              </w:rPr>
            </w:pPr>
            <w:proofErr w:type="spellStart"/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fr-MA"/>
              </w:rPr>
              <w:t>Okasha</w:t>
            </w:r>
            <w:proofErr w:type="spellEnd"/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fr-MA"/>
              </w:rPr>
              <w:t xml:space="preserve"> </w:t>
            </w:r>
            <w:r w:rsidR="009F2C3D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fr-MA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fr-MA"/>
              </w:rPr>
              <w:t xml:space="preserve"> al.</w:t>
            </w:r>
            <w:r w:rsidR="009F2C3D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fr-MA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fr-MA"/>
              </w:rPr>
              <w:t>2021</w:t>
            </w:r>
          </w:p>
        </w:tc>
        <w:tc>
          <w:tcPr>
            <w:tcW w:w="303" w:type="pct"/>
          </w:tcPr>
          <w:p w14:paraId="011EA8D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2019/2020</w:t>
            </w:r>
          </w:p>
        </w:tc>
        <w:tc>
          <w:tcPr>
            <w:tcW w:w="234" w:type="pct"/>
          </w:tcPr>
          <w:p w14:paraId="103F63C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6AE444F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Egypt</w:t>
            </w:r>
          </w:p>
        </w:tc>
        <w:tc>
          <w:tcPr>
            <w:tcW w:w="313" w:type="pct"/>
          </w:tcPr>
          <w:p w14:paraId="5237152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6346C9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1380</w:t>
            </w:r>
          </w:p>
        </w:tc>
        <w:tc>
          <w:tcPr>
            <w:tcW w:w="391" w:type="pct"/>
          </w:tcPr>
          <w:p w14:paraId="44369F6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7E8DA48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18-26</w:t>
            </w:r>
          </w:p>
          <w:p w14:paraId="1AEEC4A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(20.525±1.576)</w:t>
            </w:r>
          </w:p>
          <w:p w14:paraId="54FA6E2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</w:tcPr>
          <w:p w14:paraId="2661300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797B5BA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0C78B00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55%</w:t>
            </w:r>
          </w:p>
        </w:tc>
        <w:tc>
          <w:tcPr>
            <w:tcW w:w="625" w:type="pct"/>
          </w:tcPr>
          <w:p w14:paraId="0D04B3A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phenomenon in which individual inability to regulate his smartphone use to the extent that it affects other aspects of life.</w:t>
            </w:r>
          </w:p>
          <w:p w14:paraId="086D351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</w:tc>
        <w:tc>
          <w:tcPr>
            <w:tcW w:w="391" w:type="pct"/>
          </w:tcPr>
          <w:p w14:paraId="6099520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</w:pPr>
          </w:p>
          <w:p w14:paraId="74ED68C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  <w:t>59.57%</w:t>
            </w:r>
          </w:p>
          <w:p w14:paraId="52D9930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  <w:t>(38.07±12.95)</w:t>
            </w:r>
          </w:p>
          <w:p w14:paraId="7FE958D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</w:pPr>
          </w:p>
        </w:tc>
        <w:tc>
          <w:tcPr>
            <w:tcW w:w="313" w:type="pct"/>
          </w:tcPr>
          <w:p w14:paraId="36012065" w14:textId="6A1E58FD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  <w:p w14:paraId="64448DD8" w14:textId="685FCF03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  <w:t>SAS-SV</w:t>
            </w:r>
          </w:p>
        </w:tc>
        <w:tc>
          <w:tcPr>
            <w:tcW w:w="390" w:type="pct"/>
          </w:tcPr>
          <w:p w14:paraId="4D191C6A" w14:textId="77777777" w:rsidR="00DC07F6" w:rsidRDefault="00DC07F6" w:rsidP="00DC07F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16"/>
                <w:szCs w:val="16"/>
                <w:lang w:val="en-US" w:eastAsia="fr-FR"/>
              </w:rPr>
            </w:pPr>
          </w:p>
          <w:p w14:paraId="38A38C8B" w14:textId="03E0408D" w:rsidR="00DC07F6" w:rsidRDefault="00D417D4" w:rsidP="00DC07F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16"/>
                <w:szCs w:val="16"/>
                <w:lang w:val="en-US" w:eastAsia="fr-FR"/>
              </w:rPr>
            </w:pPr>
            <w:r w:rsidRPr="001D2074">
              <w:rPr>
                <w:rFonts w:ascii="Times New Roman" w:eastAsia="Times New Roman" w:hAnsi="Times New Roman" w:cs="Times New Roman"/>
                <w:kern w:val="36"/>
                <w:sz w:val="16"/>
                <w:szCs w:val="16"/>
                <w:lang w:val="en-US" w:eastAsia="fr-FR"/>
              </w:rPr>
              <w:t xml:space="preserve">BDI </w:t>
            </w:r>
          </w:p>
          <w:p w14:paraId="3502786D" w14:textId="6F01F1BB" w:rsidR="00D417D4" w:rsidRPr="001D2074" w:rsidRDefault="00D417D4" w:rsidP="00DC07F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16"/>
                <w:szCs w:val="16"/>
                <w:lang w:val="en-US" w:eastAsia="fr-FR"/>
              </w:rPr>
            </w:pPr>
            <w:r w:rsidRPr="001D2074">
              <w:rPr>
                <w:rFonts w:ascii="Times New Roman" w:eastAsia="Times New Roman" w:hAnsi="Times New Roman" w:cs="Times New Roman"/>
                <w:kern w:val="36"/>
                <w:sz w:val="16"/>
                <w:szCs w:val="16"/>
                <w:lang w:val="en-US" w:eastAsia="fr-FR"/>
              </w:rPr>
              <w:t>BAI</w:t>
            </w:r>
          </w:p>
        </w:tc>
        <w:tc>
          <w:tcPr>
            <w:tcW w:w="938" w:type="pct"/>
          </w:tcPr>
          <w:p w14:paraId="3AD2C91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4379228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High significant correlation between</w:t>
            </w:r>
          </w:p>
          <w:p w14:paraId="192DED6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scores of smartphone addiction and that of BDI, BAI.</w:t>
            </w:r>
          </w:p>
        </w:tc>
      </w:tr>
      <w:tr w:rsidR="00D417D4" w:rsidRPr="001D2074" w14:paraId="2D5607A6" w14:textId="77777777" w:rsidTr="006E5A3D">
        <w:trPr>
          <w:trHeight w:val="20"/>
        </w:trPr>
        <w:tc>
          <w:tcPr>
            <w:tcW w:w="476" w:type="pct"/>
          </w:tcPr>
          <w:p w14:paraId="2C79B341" w14:textId="3163DCD8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lastRenderedPageBreak/>
              <w:t xml:space="preserve">Saeed </w:t>
            </w:r>
            <w:r w:rsidR="009F2C3D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&amp;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al.</w:t>
            </w:r>
            <w:r w:rsidR="009F2C3D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2021</w:t>
            </w:r>
          </w:p>
        </w:tc>
        <w:tc>
          <w:tcPr>
            <w:tcW w:w="303" w:type="pct"/>
          </w:tcPr>
          <w:p w14:paraId="53DE97A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34" w:type="pct"/>
          </w:tcPr>
          <w:p w14:paraId="1D6C059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541EF5E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Iran</w:t>
            </w:r>
          </w:p>
        </w:tc>
        <w:tc>
          <w:tcPr>
            <w:tcW w:w="313" w:type="pct"/>
          </w:tcPr>
          <w:p w14:paraId="42CC716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281</w:t>
            </w:r>
          </w:p>
        </w:tc>
        <w:tc>
          <w:tcPr>
            <w:tcW w:w="391" w:type="pct"/>
          </w:tcPr>
          <w:p w14:paraId="3827C8D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18 - 39</w:t>
            </w:r>
          </w:p>
          <w:p w14:paraId="69500DE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3F32738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20.9 ±</w:t>
            </w:r>
          </w:p>
          <w:p w14:paraId="0D8680E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2.57</w:t>
            </w:r>
          </w:p>
        </w:tc>
        <w:tc>
          <w:tcPr>
            <w:tcW w:w="313" w:type="pct"/>
          </w:tcPr>
          <w:p w14:paraId="7C0C9BC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55.2%</w:t>
            </w:r>
          </w:p>
        </w:tc>
        <w:tc>
          <w:tcPr>
            <w:tcW w:w="625" w:type="pct"/>
          </w:tcPr>
          <w:p w14:paraId="0AC0E40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Smartphone addiction (SA) is considered a form of</w:t>
            </w:r>
          </w:p>
          <w:p w14:paraId="24F9C0E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technological addiction that is known as the problematic and excessive</w:t>
            </w:r>
          </w:p>
          <w:p w14:paraId="1C6B4E1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use of smartphones that disrupt daily life of users</w:t>
            </w:r>
          </w:p>
        </w:tc>
        <w:tc>
          <w:tcPr>
            <w:tcW w:w="391" w:type="pct"/>
          </w:tcPr>
          <w:p w14:paraId="5BA09EB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ko-KR"/>
              </w:rPr>
            </w:pPr>
          </w:p>
          <w:p w14:paraId="3BF5360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ko-KR"/>
              </w:rPr>
              <w:t>55.86±14.17</w:t>
            </w:r>
          </w:p>
        </w:tc>
        <w:tc>
          <w:tcPr>
            <w:tcW w:w="313" w:type="pct"/>
          </w:tcPr>
          <w:p w14:paraId="4925C3AB" w14:textId="5EEF7B06" w:rsidR="00D417D4" w:rsidRPr="001D2074" w:rsidRDefault="00D417D4" w:rsidP="00397839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bookmarkStart w:id="1" w:name="_Hlk99291336"/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  <w:t xml:space="preserve"> SPAI</w:t>
            </w:r>
            <w:bookmarkEnd w:id="1"/>
          </w:p>
        </w:tc>
        <w:tc>
          <w:tcPr>
            <w:tcW w:w="390" w:type="pct"/>
          </w:tcPr>
          <w:p w14:paraId="7A9A131D" w14:textId="77777777" w:rsidR="00501CA4" w:rsidRDefault="00501CA4" w:rsidP="006E5A3D">
            <w:pPr>
              <w:shd w:val="clear" w:color="auto" w:fill="FFFFFF" w:themeFill="background1"/>
              <w:spacing w:before="100" w:beforeAutospacing="1" w:after="100" w:afterAutospacing="1" w:line="480" w:lineRule="auto"/>
              <w:jc w:val="center"/>
              <w:outlineLvl w:val="3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</w:pPr>
            <w:bookmarkStart w:id="2" w:name="_Hlk99291479"/>
          </w:p>
          <w:p w14:paraId="48D041E6" w14:textId="4407CEEC" w:rsidR="00D417D4" w:rsidRPr="001D2074" w:rsidRDefault="00D417D4" w:rsidP="006E5A3D">
            <w:pPr>
              <w:shd w:val="clear" w:color="auto" w:fill="FFFFFF" w:themeFill="background1"/>
              <w:spacing w:before="100" w:beforeAutospacing="1" w:after="100" w:afterAutospacing="1" w:line="480" w:lineRule="auto"/>
              <w:jc w:val="center"/>
              <w:outlineLvl w:val="3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  <w:t xml:space="preserve"> PHQ-9</w:t>
            </w:r>
            <w:bookmarkEnd w:id="2"/>
          </w:p>
        </w:tc>
        <w:tc>
          <w:tcPr>
            <w:tcW w:w="938" w:type="pct"/>
          </w:tcPr>
          <w:p w14:paraId="787CF90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positiv</w:t>
            </w:r>
            <w:r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e</w:t>
            </w: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 xml:space="preserve"> significant correlation between the SPAI-PV and PHQ-9</w:t>
            </w:r>
          </w:p>
          <w:p w14:paraId="6D6A97F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(r=0.47, p&lt;0.001)</w:t>
            </w:r>
          </w:p>
        </w:tc>
      </w:tr>
      <w:tr w:rsidR="00D417D4" w:rsidRPr="00F845A6" w14:paraId="079A0F5A" w14:textId="77777777" w:rsidTr="006E5A3D">
        <w:trPr>
          <w:trHeight w:val="20"/>
        </w:trPr>
        <w:tc>
          <w:tcPr>
            <w:tcW w:w="476" w:type="pct"/>
          </w:tcPr>
          <w:p w14:paraId="58704870" w14:textId="2C60C6C0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bookmarkStart w:id="3" w:name="_Hlk99291612"/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Zeidan </w:t>
            </w:r>
            <w:r w:rsidR="009F2C3D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al. </w:t>
            </w:r>
            <w:r w:rsidR="009F2C3D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2021</w:t>
            </w:r>
          </w:p>
          <w:p w14:paraId="6697E86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03" w:type="pct"/>
          </w:tcPr>
          <w:p w14:paraId="6CBC5B1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2020</w:t>
            </w:r>
          </w:p>
        </w:tc>
        <w:tc>
          <w:tcPr>
            <w:tcW w:w="234" w:type="pct"/>
          </w:tcPr>
          <w:p w14:paraId="1100463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5293A92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Lebanon</w:t>
            </w:r>
          </w:p>
        </w:tc>
        <w:tc>
          <w:tcPr>
            <w:tcW w:w="313" w:type="pct"/>
          </w:tcPr>
          <w:p w14:paraId="05CCA42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461</w:t>
            </w:r>
          </w:p>
        </w:tc>
        <w:tc>
          <w:tcPr>
            <w:tcW w:w="391" w:type="pct"/>
          </w:tcPr>
          <w:p w14:paraId="16C1DFA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22.25±2.87</w:t>
            </w:r>
          </w:p>
        </w:tc>
        <w:tc>
          <w:tcPr>
            <w:tcW w:w="313" w:type="pct"/>
          </w:tcPr>
          <w:p w14:paraId="26ADFD0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70.9%</w:t>
            </w:r>
          </w:p>
        </w:tc>
        <w:tc>
          <w:tcPr>
            <w:tcW w:w="625" w:type="pct"/>
          </w:tcPr>
          <w:p w14:paraId="7BD1F7C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 xml:space="preserve">Adopt </w:t>
            </w:r>
            <w:proofErr w:type="spellStart"/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Billieux</w:t>
            </w:r>
            <w:proofErr w:type="spellEnd"/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et  al.</w:t>
            </w:r>
            <w:proofErr w:type="gramEnd"/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’s definition :</w:t>
            </w:r>
            <w:r w:rsidRPr="001D2074">
              <w:rPr>
                <w:sz w:val="16"/>
                <w:szCs w:val="16"/>
                <w:lang w:val="en-US"/>
              </w:rPr>
              <w:t xml:space="preserve">  “</w:t>
            </w: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an inability to regulate one’s use</w:t>
            </w:r>
          </w:p>
          <w:p w14:paraId="411C34A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of the smartphone, which eventually involves negative</w:t>
            </w:r>
          </w:p>
          <w:p w14:paraId="721D126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consequences in daily life” creating problems on social,</w:t>
            </w:r>
          </w:p>
          <w:p w14:paraId="6058FA6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fr-MA"/>
              </w:rPr>
            </w:pPr>
            <w:proofErr w:type="spellStart"/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fr-MA"/>
              </w:rPr>
              <w:t>psychological</w:t>
            </w:r>
            <w:proofErr w:type="spellEnd"/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fr-MA"/>
              </w:rPr>
              <w:t xml:space="preserve"> and </w:t>
            </w:r>
            <w:proofErr w:type="spellStart"/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fr-MA"/>
              </w:rPr>
              <w:lastRenderedPageBreak/>
              <w:t>behavioral</w:t>
            </w:r>
            <w:proofErr w:type="spellEnd"/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fr-MA"/>
              </w:rPr>
              <w:t xml:space="preserve"> </w:t>
            </w:r>
            <w:proofErr w:type="spellStart"/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fr-MA"/>
              </w:rPr>
              <w:t>levels</w:t>
            </w:r>
            <w:proofErr w:type="spellEnd"/>
            <w:r w:rsidRPr="001D2074">
              <w:rPr>
                <w:sz w:val="16"/>
                <w:szCs w:val="16"/>
                <w:lang w:val="en-US"/>
              </w:rPr>
              <w:t>“</w:t>
            </w:r>
          </w:p>
        </w:tc>
        <w:tc>
          <w:tcPr>
            <w:tcW w:w="391" w:type="pct"/>
          </w:tcPr>
          <w:p w14:paraId="508AFF6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fr-MA" w:eastAsia="ko-KR"/>
              </w:rPr>
            </w:pPr>
          </w:p>
          <w:p w14:paraId="7F7434C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fr-MA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fr-MA" w:eastAsia="ko-KR"/>
              </w:rPr>
              <w:t>31.19±8.80</w:t>
            </w:r>
          </w:p>
        </w:tc>
        <w:tc>
          <w:tcPr>
            <w:tcW w:w="313" w:type="pct"/>
          </w:tcPr>
          <w:p w14:paraId="2818CE5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</w:p>
          <w:p w14:paraId="5AB1C88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  <w:t>SAS-SV</w:t>
            </w:r>
          </w:p>
          <w:p w14:paraId="7167082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</w:p>
        </w:tc>
        <w:tc>
          <w:tcPr>
            <w:tcW w:w="390" w:type="pct"/>
          </w:tcPr>
          <w:p w14:paraId="099F37AB" w14:textId="336DBDD3" w:rsidR="00D417D4" w:rsidRPr="001D2074" w:rsidRDefault="00D417D4" w:rsidP="00501CA4">
            <w:pPr>
              <w:shd w:val="clear" w:color="auto" w:fill="FFFFFF" w:themeFill="background1"/>
              <w:spacing w:before="100" w:beforeAutospacing="1" w:after="100" w:afterAutospacing="1" w:line="480" w:lineRule="auto"/>
              <w:outlineLvl w:val="3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  <w:t xml:space="preserve"> TEMPS-M</w:t>
            </w:r>
          </w:p>
        </w:tc>
        <w:tc>
          <w:tcPr>
            <w:tcW w:w="938" w:type="pct"/>
          </w:tcPr>
          <w:p w14:paraId="3C27591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4C91832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higher depressive temperament (r=0.358)</w:t>
            </w:r>
            <w:r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 xml:space="preserve"> and</w:t>
            </w: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 xml:space="preserve"> anxious temperament (r=0.272) were significantly associated with more smartphone addiction (p&lt;0.001)</w:t>
            </w:r>
          </w:p>
          <w:p w14:paraId="056120B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7A3028F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24A0D04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4862ABA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0C5EFAA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32C3D21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1D5F468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6B22374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1AB0B25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07B7333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1A33820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450FBB8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</w:tc>
      </w:tr>
      <w:bookmarkEnd w:id="3"/>
      <w:tr w:rsidR="00D417D4" w:rsidRPr="001D2074" w14:paraId="5BA10FF7" w14:textId="77777777" w:rsidTr="006E5A3D">
        <w:trPr>
          <w:trHeight w:val="20"/>
        </w:trPr>
        <w:tc>
          <w:tcPr>
            <w:tcW w:w="476" w:type="pct"/>
          </w:tcPr>
          <w:p w14:paraId="3C4B92FD" w14:textId="2B6BC13E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lastRenderedPageBreak/>
              <w:t xml:space="preserve">Buabbas </w:t>
            </w:r>
            <w:r w:rsidR="009F2C3D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al.</w:t>
            </w:r>
            <w:r w:rsidR="009F2C3D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2021</w:t>
            </w:r>
          </w:p>
        </w:tc>
        <w:tc>
          <w:tcPr>
            <w:tcW w:w="303" w:type="pct"/>
          </w:tcPr>
          <w:p w14:paraId="3A52BC9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34" w:type="pct"/>
          </w:tcPr>
          <w:p w14:paraId="1319CE0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60021FA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Kuwait</w:t>
            </w:r>
          </w:p>
        </w:tc>
        <w:tc>
          <w:tcPr>
            <w:tcW w:w="313" w:type="pct"/>
          </w:tcPr>
          <w:p w14:paraId="4C8581E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1993</w:t>
            </w:r>
          </w:p>
        </w:tc>
        <w:tc>
          <w:tcPr>
            <w:tcW w:w="391" w:type="pct"/>
          </w:tcPr>
          <w:p w14:paraId="38D5E0F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11- 21  (15.28±  1.71).</w:t>
            </w:r>
          </w:p>
        </w:tc>
        <w:tc>
          <w:tcPr>
            <w:tcW w:w="313" w:type="pct"/>
          </w:tcPr>
          <w:p w14:paraId="0023962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52.5%</w:t>
            </w:r>
          </w:p>
          <w:p w14:paraId="70453C9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25" w:type="pct"/>
          </w:tcPr>
          <w:p w14:paraId="2B339EC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</w:tc>
        <w:tc>
          <w:tcPr>
            <w:tcW w:w="391" w:type="pct"/>
          </w:tcPr>
          <w:p w14:paraId="765EA8E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fr-MA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fr-MA" w:eastAsia="ko-KR"/>
              </w:rPr>
              <w:t>64.6%</w:t>
            </w:r>
          </w:p>
        </w:tc>
        <w:tc>
          <w:tcPr>
            <w:tcW w:w="313" w:type="pct"/>
          </w:tcPr>
          <w:p w14:paraId="2883A99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  <w:t>SAS-SV</w:t>
            </w:r>
          </w:p>
        </w:tc>
        <w:tc>
          <w:tcPr>
            <w:tcW w:w="390" w:type="pct"/>
          </w:tcPr>
          <w:p w14:paraId="5E0E253A" w14:textId="77777777" w:rsidR="00D417D4" w:rsidRPr="001D2074" w:rsidRDefault="00D417D4" w:rsidP="006E5A3D">
            <w:pPr>
              <w:shd w:val="clear" w:color="auto" w:fill="FFFFFF" w:themeFill="background1"/>
              <w:spacing w:before="100" w:beforeAutospacing="1" w:after="100" w:afterAutospacing="1" w:line="480" w:lineRule="auto"/>
              <w:jc w:val="center"/>
              <w:outlineLvl w:val="3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  <w:t>DASS-21</w:t>
            </w:r>
          </w:p>
        </w:tc>
        <w:tc>
          <w:tcPr>
            <w:tcW w:w="938" w:type="pct"/>
          </w:tcPr>
          <w:p w14:paraId="0BED742C" w14:textId="77777777" w:rsidR="00D417D4" w:rsidRPr="001D2074" w:rsidRDefault="00D417D4" w:rsidP="00CA1AFE">
            <w:pPr>
              <w:shd w:val="clear" w:color="auto" w:fill="FFFFFF" w:themeFill="background1"/>
              <w:spacing w:line="480" w:lineRule="auto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positive correlation between students’ addiction to SD use and stress(r=0.42)</w:t>
            </w:r>
          </w:p>
          <w:p w14:paraId="2F8E663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anxiety(r=0.29),</w:t>
            </w:r>
          </w:p>
          <w:p w14:paraId="04F5437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and depression(r=0.32).</w:t>
            </w:r>
          </w:p>
          <w:p w14:paraId="50294DF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with p&lt;0.01.</w:t>
            </w:r>
          </w:p>
        </w:tc>
      </w:tr>
      <w:tr w:rsidR="00D417D4" w:rsidRPr="001D2074" w14:paraId="15C6272D" w14:textId="77777777" w:rsidTr="006E5A3D">
        <w:trPr>
          <w:trHeight w:val="20"/>
        </w:trPr>
        <w:tc>
          <w:tcPr>
            <w:tcW w:w="476" w:type="pct"/>
          </w:tcPr>
          <w:p w14:paraId="4CEE4DA6" w14:textId="3DAC37CB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Alageel</w:t>
            </w:r>
            <w:proofErr w:type="spellEnd"/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="009F2C3D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al. 2021</w:t>
            </w:r>
          </w:p>
        </w:tc>
        <w:tc>
          <w:tcPr>
            <w:tcW w:w="303" w:type="pct"/>
          </w:tcPr>
          <w:p w14:paraId="6D25A7C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34" w:type="pct"/>
          </w:tcPr>
          <w:p w14:paraId="58A177C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457CA6B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Middle</w:t>
            </w:r>
          </w:p>
          <w:p w14:paraId="5A13C43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East</w:t>
            </w:r>
          </w:p>
        </w:tc>
        <w:tc>
          <w:tcPr>
            <w:tcW w:w="313" w:type="pct"/>
          </w:tcPr>
          <w:p w14:paraId="40E34640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35C6699" w14:textId="2230B02C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506</w:t>
            </w:r>
          </w:p>
        </w:tc>
        <w:tc>
          <w:tcPr>
            <w:tcW w:w="391" w:type="pct"/>
          </w:tcPr>
          <w:p w14:paraId="3DC9EAC7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AD8E0E2" w14:textId="6A0ADCEA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≥ 21</w:t>
            </w:r>
          </w:p>
        </w:tc>
        <w:tc>
          <w:tcPr>
            <w:tcW w:w="313" w:type="pct"/>
          </w:tcPr>
          <w:p w14:paraId="7E6FCDA2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7D382E1E" w14:textId="4E967E15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68.77%</w:t>
            </w:r>
          </w:p>
        </w:tc>
        <w:tc>
          <w:tcPr>
            <w:tcW w:w="625" w:type="pct"/>
          </w:tcPr>
          <w:p w14:paraId="6F4E23F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consists of four main components: compulsive behaviors, tolerance, withdrawal, and</w:t>
            </w:r>
          </w:p>
          <w:p w14:paraId="23C5B5E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functional impairment</w:t>
            </w:r>
          </w:p>
        </w:tc>
        <w:tc>
          <w:tcPr>
            <w:tcW w:w="391" w:type="pct"/>
          </w:tcPr>
          <w:p w14:paraId="0BB8E0D8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fr-MA" w:eastAsia="ko-KR"/>
              </w:rPr>
            </w:pPr>
          </w:p>
          <w:p w14:paraId="72DF7724" w14:textId="3713BFFB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fr-MA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fr-MA" w:eastAsia="ko-KR"/>
              </w:rPr>
              <w:t>51%</w:t>
            </w:r>
          </w:p>
        </w:tc>
        <w:tc>
          <w:tcPr>
            <w:tcW w:w="313" w:type="pct"/>
          </w:tcPr>
          <w:p w14:paraId="31AF8F28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</w:p>
          <w:p w14:paraId="01EA8A55" w14:textId="5763FB61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  <w:t>SAS</w:t>
            </w:r>
          </w:p>
        </w:tc>
        <w:tc>
          <w:tcPr>
            <w:tcW w:w="390" w:type="pct"/>
          </w:tcPr>
          <w:p w14:paraId="43A23663" w14:textId="77777777" w:rsidR="00CA1AFE" w:rsidRDefault="00CA1AFE" w:rsidP="006E5A3D">
            <w:pPr>
              <w:shd w:val="clear" w:color="auto" w:fill="FFFFFF" w:themeFill="background1"/>
              <w:spacing w:before="100" w:beforeAutospacing="1" w:after="100" w:afterAutospacing="1" w:line="480" w:lineRule="auto"/>
              <w:jc w:val="center"/>
              <w:outlineLvl w:val="3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</w:pPr>
          </w:p>
          <w:p w14:paraId="56881B2F" w14:textId="02F9C90A" w:rsidR="00D417D4" w:rsidRPr="001D2074" w:rsidRDefault="00D417D4" w:rsidP="006E5A3D">
            <w:pPr>
              <w:shd w:val="clear" w:color="auto" w:fill="FFFFFF" w:themeFill="background1"/>
              <w:spacing w:before="100" w:beforeAutospacing="1" w:after="100" w:afterAutospacing="1" w:line="480" w:lineRule="auto"/>
              <w:jc w:val="center"/>
              <w:outlineLvl w:val="3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  <w:t>PHQ9</w:t>
            </w:r>
          </w:p>
        </w:tc>
        <w:tc>
          <w:tcPr>
            <w:tcW w:w="938" w:type="pct"/>
          </w:tcPr>
          <w:p w14:paraId="3E87BC61" w14:textId="77777777" w:rsidR="00D417D4" w:rsidRPr="001D2074" w:rsidRDefault="00D417D4" w:rsidP="00CA1AFE">
            <w:pPr>
              <w:shd w:val="clear" w:color="auto" w:fill="FFFFFF" w:themeFill="background1"/>
              <w:spacing w:line="480" w:lineRule="auto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significant</w:t>
            </w:r>
          </w:p>
          <w:p w14:paraId="7852BB1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association between high smartphone use and Major depressive disorder (MDD)</w:t>
            </w:r>
          </w:p>
          <w:p w14:paraId="18DF4F4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(r = 0.408) (P = 0.001)</w:t>
            </w:r>
          </w:p>
          <w:p w14:paraId="49EFF63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</w:tc>
      </w:tr>
      <w:tr w:rsidR="00D417D4" w:rsidRPr="00F845A6" w14:paraId="20FA3E42" w14:textId="77777777" w:rsidTr="006E5A3D">
        <w:trPr>
          <w:trHeight w:val="20"/>
        </w:trPr>
        <w:tc>
          <w:tcPr>
            <w:tcW w:w="476" w:type="pct"/>
          </w:tcPr>
          <w:p w14:paraId="6DD9B8D8" w14:textId="7AE69BC1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Zahir Vally 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al. 2021</w:t>
            </w:r>
          </w:p>
        </w:tc>
        <w:tc>
          <w:tcPr>
            <w:tcW w:w="303" w:type="pct"/>
          </w:tcPr>
          <w:p w14:paraId="54952BF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2019/2020</w:t>
            </w:r>
          </w:p>
        </w:tc>
        <w:tc>
          <w:tcPr>
            <w:tcW w:w="234" w:type="pct"/>
          </w:tcPr>
          <w:p w14:paraId="79C428A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4A4DCD29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75584F8E" w14:textId="691E4BC6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United Arab Emirates</w:t>
            </w:r>
          </w:p>
        </w:tc>
        <w:tc>
          <w:tcPr>
            <w:tcW w:w="313" w:type="pct"/>
          </w:tcPr>
          <w:p w14:paraId="7AFD792A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7F0E01D" w14:textId="0640B21B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261</w:t>
            </w:r>
          </w:p>
        </w:tc>
        <w:tc>
          <w:tcPr>
            <w:tcW w:w="391" w:type="pct"/>
          </w:tcPr>
          <w:p w14:paraId="7DF2D04D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ED2972B" w14:textId="25C47CC1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18 -36 (21.51 ± 2.99)</w:t>
            </w:r>
          </w:p>
        </w:tc>
        <w:tc>
          <w:tcPr>
            <w:tcW w:w="313" w:type="pct"/>
          </w:tcPr>
          <w:p w14:paraId="7FFE364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674D34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65.1%</w:t>
            </w:r>
          </w:p>
        </w:tc>
        <w:tc>
          <w:tcPr>
            <w:tcW w:w="625" w:type="pct"/>
          </w:tcPr>
          <w:p w14:paraId="5AD9248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“Maladaptive use of one's smartphone, which is</w:t>
            </w:r>
          </w:p>
          <w:p w14:paraId="575B268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accompanied by functional impairment and symptoms that are reminiscent of those typically observed in substance use disorders”</w:t>
            </w:r>
          </w:p>
        </w:tc>
        <w:tc>
          <w:tcPr>
            <w:tcW w:w="391" w:type="pct"/>
          </w:tcPr>
          <w:p w14:paraId="5EE31BC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ko-KR"/>
              </w:rPr>
            </w:pPr>
          </w:p>
          <w:p w14:paraId="49ADADB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ko-KR"/>
              </w:rPr>
              <w:t>Female: M = 35.17,</w:t>
            </w:r>
          </w:p>
          <w:p w14:paraId="26EDE1B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ko-KR"/>
              </w:rPr>
              <w:t>SD= 8.67; male: M = 32.53, SD = 7.60</w:t>
            </w:r>
          </w:p>
        </w:tc>
        <w:tc>
          <w:tcPr>
            <w:tcW w:w="313" w:type="pct"/>
          </w:tcPr>
          <w:p w14:paraId="0EF988C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  <w:p w14:paraId="1600AC2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  <w:t>SAS-SV</w:t>
            </w:r>
          </w:p>
          <w:p w14:paraId="32D8618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  <w:p w14:paraId="3222555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0" w:type="pct"/>
          </w:tcPr>
          <w:p w14:paraId="6A3056D2" w14:textId="77777777" w:rsidR="00D417D4" w:rsidRPr="001D2074" w:rsidRDefault="00D417D4" w:rsidP="006E5A3D">
            <w:pPr>
              <w:shd w:val="clear" w:color="auto" w:fill="FFFFFF" w:themeFill="background1"/>
              <w:spacing w:before="100" w:beforeAutospacing="1" w:after="100" w:afterAutospacing="1" w:line="480" w:lineRule="auto"/>
              <w:jc w:val="center"/>
              <w:outlineLvl w:val="3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</w:pPr>
          </w:p>
          <w:p w14:paraId="5B7FB84A" w14:textId="77777777" w:rsidR="00D417D4" w:rsidRPr="001D2074" w:rsidRDefault="00D417D4" w:rsidP="006E5A3D">
            <w:pPr>
              <w:shd w:val="clear" w:color="auto" w:fill="FFFFFF" w:themeFill="background1"/>
              <w:spacing w:before="100" w:beforeAutospacing="1" w:after="100" w:afterAutospacing="1" w:line="480" w:lineRule="auto"/>
              <w:jc w:val="center"/>
              <w:outlineLvl w:val="3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  <w:t>DASS-21</w:t>
            </w:r>
          </w:p>
        </w:tc>
        <w:tc>
          <w:tcPr>
            <w:tcW w:w="938" w:type="pct"/>
          </w:tcPr>
          <w:p w14:paraId="4DCDCE5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  <w:p w14:paraId="6B71C92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psychological scale scores were significantly related to PSU severity:</w:t>
            </w:r>
          </w:p>
          <w:p w14:paraId="073FC0E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-depression (r=0.18; p&lt;0.01)</w:t>
            </w:r>
          </w:p>
          <w:p w14:paraId="33D92E6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  <w:t>-anxiety (r=0.20; p&lt;0.01)</w:t>
            </w:r>
          </w:p>
          <w:p w14:paraId="2DD6B56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</w:tc>
      </w:tr>
      <w:tr w:rsidR="00D417D4" w:rsidRPr="00F845A6" w14:paraId="12DADCE5" w14:textId="77777777" w:rsidTr="006E5A3D">
        <w:trPr>
          <w:trHeight w:val="20"/>
        </w:trPr>
        <w:tc>
          <w:tcPr>
            <w:tcW w:w="476" w:type="pct"/>
          </w:tcPr>
          <w:p w14:paraId="3B333DE6" w14:textId="664438CA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fr-MA"/>
              </w:rPr>
            </w:pPr>
            <w:proofErr w:type="gramStart"/>
            <w:r w:rsidRPr="001D207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Sanusi</w:t>
            </w:r>
            <w:r w:rsidR="007872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1D207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7872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&amp;</w:t>
            </w:r>
            <w:proofErr w:type="gramEnd"/>
            <w:r w:rsidRPr="001D207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al.</w:t>
            </w:r>
            <w:r w:rsidR="007872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1D207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303" w:type="pct"/>
          </w:tcPr>
          <w:p w14:paraId="37DA64D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="Arial" w:eastAsia="Times New Roman" w:hAnsi="Arial" w:cs="Arial"/>
                <w:color w:val="000000"/>
                <w:sz w:val="16"/>
                <w:szCs w:val="16"/>
                <w:lang w:val="fr-MA"/>
              </w:rPr>
              <w:t>2017 /2018</w:t>
            </w:r>
          </w:p>
        </w:tc>
        <w:tc>
          <w:tcPr>
            <w:tcW w:w="234" w:type="pct"/>
          </w:tcPr>
          <w:p w14:paraId="505A6B9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="Arial" w:eastAsia="Times New Roman" w:hAnsi="Arial" w:cs="Arial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2F25DE17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MA"/>
              </w:rPr>
            </w:pPr>
          </w:p>
          <w:p w14:paraId="37DF16AA" w14:textId="26BCAC2C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="Arial" w:eastAsia="Times New Roman" w:hAnsi="Arial" w:cs="Arial"/>
                <w:color w:val="000000"/>
                <w:sz w:val="16"/>
                <w:szCs w:val="16"/>
                <w:lang w:val="fr-MA"/>
              </w:rPr>
              <w:t>Jordan</w:t>
            </w:r>
          </w:p>
        </w:tc>
        <w:tc>
          <w:tcPr>
            <w:tcW w:w="313" w:type="pct"/>
          </w:tcPr>
          <w:p w14:paraId="04009E11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MA"/>
              </w:rPr>
            </w:pPr>
          </w:p>
          <w:p w14:paraId="04754D2E" w14:textId="3EE57685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="Arial" w:eastAsia="Times New Roman" w:hAnsi="Arial" w:cs="Arial"/>
                <w:color w:val="000000"/>
                <w:sz w:val="16"/>
                <w:szCs w:val="16"/>
                <w:lang w:val="fr-MA"/>
              </w:rPr>
              <w:t>420</w:t>
            </w:r>
          </w:p>
        </w:tc>
        <w:tc>
          <w:tcPr>
            <w:tcW w:w="391" w:type="pct"/>
          </w:tcPr>
          <w:p w14:paraId="231E93E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="Arial" w:eastAsia="Times New Roman" w:hAnsi="Arial" w:cs="Arial"/>
                <w:color w:val="000000"/>
                <w:sz w:val="16"/>
                <w:szCs w:val="16"/>
                <w:lang w:val="fr-MA"/>
              </w:rPr>
              <w:t>17-27(20.9</w:t>
            </w:r>
            <w:r w:rsidRPr="001D2074">
              <w:rPr>
                <w:rFonts w:ascii="Georgia" w:eastAsia="Times New Roman" w:hAnsi="Georgia" w:cs="Times New Roman"/>
                <w:color w:val="2E2E2E"/>
                <w:sz w:val="16"/>
                <w:szCs w:val="16"/>
                <w:lang w:val="en-GB" w:eastAsia="ko-KR"/>
              </w:rPr>
              <w:t> ± 1.62)</w:t>
            </w:r>
          </w:p>
        </w:tc>
        <w:tc>
          <w:tcPr>
            <w:tcW w:w="313" w:type="pct"/>
          </w:tcPr>
          <w:p w14:paraId="0FA81976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MA"/>
              </w:rPr>
            </w:pPr>
          </w:p>
          <w:p w14:paraId="671C2B74" w14:textId="386B83B2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="Arial" w:eastAsia="Times New Roman" w:hAnsi="Arial" w:cs="Arial"/>
                <w:color w:val="000000"/>
                <w:sz w:val="16"/>
                <w:szCs w:val="16"/>
                <w:lang w:val="fr-MA"/>
              </w:rPr>
              <w:t>75.5%</w:t>
            </w:r>
          </w:p>
        </w:tc>
        <w:tc>
          <w:tcPr>
            <w:tcW w:w="625" w:type="pct"/>
          </w:tcPr>
          <w:p w14:paraId="3EBBDFA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</w:tc>
        <w:tc>
          <w:tcPr>
            <w:tcW w:w="391" w:type="pct"/>
          </w:tcPr>
          <w:p w14:paraId="487ED8D6" w14:textId="77777777" w:rsidR="00D417D4" w:rsidRPr="001D2074" w:rsidRDefault="00D417D4" w:rsidP="006E5A3D">
            <w:pPr>
              <w:jc w:val="center"/>
              <w:rPr>
                <w:rFonts w:ascii="Georgia" w:eastAsia="Times New Roman" w:hAnsi="Georgia" w:cs="Times New Roman"/>
                <w:color w:val="2E2E2E"/>
                <w:sz w:val="16"/>
                <w:szCs w:val="16"/>
                <w:lang w:val="en-GB" w:eastAsia="ko-KR"/>
              </w:rPr>
            </w:pPr>
            <w:r w:rsidRPr="001D2074">
              <w:rPr>
                <w:rFonts w:ascii="Georgia" w:eastAsia="Times New Roman" w:hAnsi="Georgia" w:cs="Times New Roman"/>
                <w:color w:val="2E2E2E"/>
                <w:sz w:val="16"/>
                <w:szCs w:val="16"/>
                <w:lang w:val="en-GB" w:eastAsia="ko-KR"/>
              </w:rPr>
              <w:t>M(SD)=</w:t>
            </w:r>
          </w:p>
          <w:p w14:paraId="4551702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</w:pPr>
            <w:r w:rsidRPr="001D2074">
              <w:rPr>
                <w:rFonts w:ascii="Georgia" w:eastAsia="Times New Roman" w:hAnsi="Georgia" w:cs="Times New Roman"/>
                <w:color w:val="2E2E2E"/>
                <w:sz w:val="16"/>
                <w:szCs w:val="16"/>
                <w:lang w:val="en-GB" w:eastAsia="ko-KR"/>
              </w:rPr>
              <w:t>109.9 (23.83).</w:t>
            </w:r>
          </w:p>
        </w:tc>
        <w:tc>
          <w:tcPr>
            <w:tcW w:w="313" w:type="pct"/>
          </w:tcPr>
          <w:p w14:paraId="2CB860EF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/>
              </w:rPr>
            </w:pPr>
          </w:p>
          <w:p w14:paraId="60490713" w14:textId="337F10E8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="Arial" w:eastAsia="Times New Roman" w:hAnsi="Arial" w:cs="Arial"/>
                <w:color w:val="000000"/>
                <w:sz w:val="16"/>
                <w:szCs w:val="16"/>
                <w:lang w:val="en-GB"/>
              </w:rPr>
              <w:t>SAS</w:t>
            </w:r>
          </w:p>
        </w:tc>
        <w:tc>
          <w:tcPr>
            <w:tcW w:w="390" w:type="pct"/>
          </w:tcPr>
          <w:p w14:paraId="6D7B6FDB" w14:textId="77777777" w:rsidR="00DC07F6" w:rsidRDefault="00DC07F6" w:rsidP="006E5A3D">
            <w:pPr>
              <w:shd w:val="clear" w:color="auto" w:fill="FFFFFF" w:themeFill="background1"/>
              <w:spacing w:before="100" w:beforeAutospacing="1" w:after="100" w:afterAutospacing="1" w:line="480" w:lineRule="auto"/>
              <w:jc w:val="center"/>
              <w:outlineLvl w:val="3"/>
              <w:rPr>
                <w:rFonts w:ascii="Arial" w:eastAsia="Times New Roman" w:hAnsi="Arial" w:cs="Arial"/>
                <w:color w:val="000000"/>
                <w:sz w:val="16"/>
                <w:szCs w:val="16"/>
                <w:lang w:val="en-GB"/>
              </w:rPr>
            </w:pPr>
            <w:bookmarkStart w:id="4" w:name="_Hlk99292021"/>
          </w:p>
          <w:p w14:paraId="6CA13B7E" w14:textId="672E1228" w:rsidR="00D417D4" w:rsidRPr="001D2074" w:rsidRDefault="00D417D4" w:rsidP="006E5A3D">
            <w:pPr>
              <w:shd w:val="clear" w:color="auto" w:fill="FFFFFF" w:themeFill="background1"/>
              <w:spacing w:before="100" w:beforeAutospacing="1" w:after="100" w:afterAutospacing="1" w:line="480" w:lineRule="auto"/>
              <w:jc w:val="center"/>
              <w:outlineLvl w:val="3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</w:pPr>
            <w:r w:rsidRPr="001D2074">
              <w:rPr>
                <w:rFonts w:ascii="Arial" w:eastAsia="Times New Roman" w:hAnsi="Arial" w:cs="Arial"/>
                <w:color w:val="000000"/>
                <w:sz w:val="16"/>
                <w:szCs w:val="16"/>
                <w:lang w:val="en-GB"/>
              </w:rPr>
              <w:t>PSS-10</w:t>
            </w:r>
            <w:bookmarkEnd w:id="4"/>
          </w:p>
        </w:tc>
        <w:tc>
          <w:tcPr>
            <w:tcW w:w="938" w:type="pct"/>
          </w:tcPr>
          <w:p w14:paraId="00743794" w14:textId="77777777" w:rsidR="00D417D4" w:rsidRPr="001D2074" w:rsidRDefault="00D417D4" w:rsidP="006E5A3D">
            <w:pPr>
              <w:jc w:val="center"/>
              <w:rPr>
                <w:rFonts w:ascii="Georgia" w:hAnsi="Georgia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="Georgia" w:hAnsi="Georgia"/>
                <w:color w:val="2E2E2E"/>
                <w:sz w:val="16"/>
                <w:szCs w:val="16"/>
                <w:lang w:val="en-US"/>
              </w:rPr>
              <w:t>significant correlation between perceived stress and sleep quality.</w:t>
            </w:r>
          </w:p>
          <w:p w14:paraId="0584E456" w14:textId="77777777" w:rsidR="00D417D4" w:rsidRPr="001D2074" w:rsidRDefault="00D417D4" w:rsidP="006E5A3D">
            <w:pPr>
              <w:jc w:val="center"/>
              <w:rPr>
                <w:rFonts w:ascii="Georgia" w:hAnsi="Georgia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="Georgia" w:hAnsi="Georgia"/>
                <w:color w:val="2E2E2E"/>
                <w:sz w:val="16"/>
                <w:szCs w:val="16"/>
                <w:lang w:val="en-US"/>
              </w:rPr>
              <w:t>significant correlation between PSU and sleep quality.</w:t>
            </w:r>
          </w:p>
          <w:p w14:paraId="56387A3A" w14:textId="77777777" w:rsidR="00D417D4" w:rsidRPr="001D2074" w:rsidRDefault="00D417D4" w:rsidP="006E5A3D">
            <w:pPr>
              <w:jc w:val="center"/>
              <w:rPr>
                <w:rFonts w:ascii="Georgia" w:hAnsi="Georgia"/>
                <w:color w:val="2E2E2E"/>
                <w:sz w:val="16"/>
                <w:szCs w:val="16"/>
                <w:lang w:val="en-US"/>
              </w:rPr>
            </w:pPr>
          </w:p>
          <w:p w14:paraId="4FB5F73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</w:tc>
      </w:tr>
      <w:tr w:rsidR="00D417D4" w:rsidRPr="00F845A6" w14:paraId="3BD305C3" w14:textId="77777777" w:rsidTr="006E5A3D">
        <w:trPr>
          <w:trHeight w:val="20"/>
        </w:trPr>
        <w:tc>
          <w:tcPr>
            <w:tcW w:w="476" w:type="pct"/>
          </w:tcPr>
          <w:p w14:paraId="7158E8B9" w14:textId="7AF953EF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Al </w:t>
            </w:r>
            <w:proofErr w:type="spellStart"/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Battashi</w:t>
            </w:r>
            <w:proofErr w:type="spellEnd"/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.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2020</w:t>
            </w:r>
          </w:p>
        </w:tc>
        <w:tc>
          <w:tcPr>
            <w:tcW w:w="303" w:type="pct"/>
          </w:tcPr>
          <w:p w14:paraId="7AE4EF8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2019</w:t>
            </w:r>
          </w:p>
        </w:tc>
        <w:tc>
          <w:tcPr>
            <w:tcW w:w="234" w:type="pct"/>
          </w:tcPr>
          <w:p w14:paraId="3BC4E9B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0C439C67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0C475186" w14:textId="70A886AD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Oman</w:t>
            </w:r>
          </w:p>
        </w:tc>
        <w:tc>
          <w:tcPr>
            <w:tcW w:w="313" w:type="pct"/>
          </w:tcPr>
          <w:p w14:paraId="61F78B51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70F4A10" w14:textId="14AD9345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404</w:t>
            </w:r>
          </w:p>
        </w:tc>
        <w:tc>
          <w:tcPr>
            <w:tcW w:w="391" w:type="pct"/>
          </w:tcPr>
          <w:p w14:paraId="10990D2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18-26</w:t>
            </w:r>
          </w:p>
          <w:p w14:paraId="5A9938C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21.3</w:t>
            </w:r>
            <w:r w:rsidRPr="001D2074">
              <w:rPr>
                <w:rFonts w:ascii="Georgia" w:eastAsia="Times New Roman" w:hAnsi="Georgia" w:cs="Times New Roman"/>
                <w:color w:val="2E2E2E"/>
                <w:sz w:val="16"/>
                <w:szCs w:val="16"/>
                <w:lang w:val="en-GB" w:eastAsia="ko-KR"/>
              </w:rPr>
              <w:t>±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 xml:space="preserve"> 1.6</w:t>
            </w:r>
          </w:p>
        </w:tc>
        <w:tc>
          <w:tcPr>
            <w:tcW w:w="313" w:type="pct"/>
          </w:tcPr>
          <w:p w14:paraId="2FE8E533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323EDF4" w14:textId="32ACF2BC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64.1%</w:t>
            </w:r>
          </w:p>
        </w:tc>
        <w:tc>
          <w:tcPr>
            <w:tcW w:w="625" w:type="pct"/>
          </w:tcPr>
          <w:p w14:paraId="546C844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</w:p>
        </w:tc>
        <w:tc>
          <w:tcPr>
            <w:tcW w:w="391" w:type="pct"/>
          </w:tcPr>
          <w:p w14:paraId="621C75E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Mean score 83.9 (SD=30.4)</w:t>
            </w:r>
          </w:p>
          <w:p w14:paraId="78E5243E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(</w:t>
            </w: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88.3(30.9)</w:t>
            </w:r>
          </w:p>
          <w:p w14:paraId="09AC573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Male</w:t>
            </w:r>
          </w:p>
          <w:p w14:paraId="339B644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82.6(30.3) Female</w:t>
            </w:r>
          </w:p>
          <w:p w14:paraId="6B61C1B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p=0 .248)</w:t>
            </w:r>
          </w:p>
        </w:tc>
        <w:tc>
          <w:tcPr>
            <w:tcW w:w="313" w:type="pct"/>
          </w:tcPr>
          <w:p w14:paraId="5CEAB19E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71A39427" w14:textId="77777777" w:rsidR="00DC07F6" w:rsidRDefault="00DC07F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0517AD9" w14:textId="75FC7864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SAS</w:t>
            </w:r>
          </w:p>
        </w:tc>
        <w:tc>
          <w:tcPr>
            <w:tcW w:w="390" w:type="pct"/>
          </w:tcPr>
          <w:p w14:paraId="110B34FD" w14:textId="77777777" w:rsidR="00DC07F6" w:rsidRDefault="00DC07F6" w:rsidP="00DC07F6">
            <w:pPr>
              <w:shd w:val="clear" w:color="auto" w:fill="FFFFFF" w:themeFill="background1"/>
              <w:spacing w:before="100" w:beforeAutospacing="1" w:after="100" w:afterAutospacing="1" w:line="480" w:lineRule="auto"/>
              <w:outlineLvl w:val="3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70E2A9ED" w14:textId="18D3D125" w:rsidR="00D417D4" w:rsidRPr="001D2074" w:rsidRDefault="00D417D4" w:rsidP="00DC07F6">
            <w:pPr>
              <w:shd w:val="clear" w:color="auto" w:fill="FFFFFF" w:themeFill="background1"/>
              <w:spacing w:before="100" w:beforeAutospacing="1" w:after="100" w:afterAutospacing="1" w:line="480" w:lineRule="auto"/>
              <w:outlineLvl w:val="3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US" w:eastAsia="fr-MA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DASS</w:t>
            </w:r>
          </w:p>
        </w:tc>
        <w:tc>
          <w:tcPr>
            <w:tcW w:w="938" w:type="pct"/>
          </w:tcPr>
          <w:p w14:paraId="429DD3C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significant positive correlation between smartphone use and anxiety and stress</w:t>
            </w:r>
          </w:p>
        </w:tc>
      </w:tr>
      <w:tr w:rsidR="00D417D4" w:rsidRPr="00F845A6" w14:paraId="30A8F3C9" w14:textId="77777777" w:rsidTr="006E5A3D">
        <w:trPr>
          <w:trHeight w:val="20"/>
        </w:trPr>
        <w:tc>
          <w:tcPr>
            <w:tcW w:w="476" w:type="pct"/>
          </w:tcPr>
          <w:p w14:paraId="2990DCB6" w14:textId="6A24E5FF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Dalia El-Sayed </w:t>
            </w:r>
            <w:proofErr w:type="spellStart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Desouky</w:t>
            </w:r>
            <w:proofErr w:type="spellEnd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.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al.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2020</w:t>
            </w:r>
          </w:p>
        </w:tc>
        <w:tc>
          <w:tcPr>
            <w:tcW w:w="303" w:type="pct"/>
          </w:tcPr>
          <w:p w14:paraId="357007E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2017-2018</w:t>
            </w:r>
          </w:p>
        </w:tc>
        <w:tc>
          <w:tcPr>
            <w:tcW w:w="234" w:type="pct"/>
          </w:tcPr>
          <w:p w14:paraId="25EC4EA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70FC80F9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75927B23" w14:textId="6A704B0F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Saudi Arabia</w:t>
            </w:r>
          </w:p>
        </w:tc>
        <w:tc>
          <w:tcPr>
            <w:tcW w:w="313" w:type="pct"/>
          </w:tcPr>
          <w:p w14:paraId="0F8AF47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0D036F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ED8959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1513</w:t>
            </w:r>
          </w:p>
          <w:p w14:paraId="45F08E9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1" w:type="pct"/>
          </w:tcPr>
          <w:p w14:paraId="0BF2533F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389BEA10" w14:textId="2A25EC98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20.58</w:t>
            </w: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± 1.71</w:t>
            </w:r>
          </w:p>
        </w:tc>
        <w:tc>
          <w:tcPr>
            <w:tcW w:w="313" w:type="pct"/>
          </w:tcPr>
          <w:p w14:paraId="2135DB2C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506F3729" w14:textId="68B9210D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54.5%</w:t>
            </w:r>
          </w:p>
        </w:tc>
        <w:tc>
          <w:tcPr>
            <w:tcW w:w="625" w:type="pct"/>
          </w:tcPr>
          <w:p w14:paraId="55A4077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E2E2E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“The excessive uncontrolled use of the smartphone despite the awareness of the consequences, with the presence of withdrawal symptoms in any attempt to control”</w:t>
            </w:r>
          </w:p>
        </w:tc>
        <w:tc>
          <w:tcPr>
            <w:tcW w:w="391" w:type="pct"/>
          </w:tcPr>
          <w:p w14:paraId="10BE7B4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[59.51 (16.93)] (55–31</w:t>
            </w: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 w:eastAsia="ko-KR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Male; 60–27Female)</w:t>
            </w:r>
          </w:p>
          <w:p w14:paraId="768D1F7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313" w:type="pct"/>
          </w:tcPr>
          <w:p w14:paraId="0E517F6D" w14:textId="77777777" w:rsidR="00652BA9" w:rsidRDefault="00652BA9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1EFD5161" w14:textId="190FCDA9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bookmarkStart w:id="5" w:name="_Hlk99292685"/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PUMP</w:t>
            </w:r>
            <w:bookmarkEnd w:id="5"/>
          </w:p>
        </w:tc>
        <w:tc>
          <w:tcPr>
            <w:tcW w:w="390" w:type="pct"/>
          </w:tcPr>
          <w:p w14:paraId="58DFB42B" w14:textId="77777777" w:rsidR="00652BA9" w:rsidRDefault="00652BA9" w:rsidP="00652BA9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7727C9C8" w14:textId="24FB545A" w:rsidR="00D417D4" w:rsidRDefault="00652BA9" w:rsidP="00652BA9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TMAS,</w:t>
            </w:r>
          </w:p>
          <w:p w14:paraId="4A0E0CC1" w14:textId="2449689F" w:rsidR="00652BA9" w:rsidRPr="001D2074" w:rsidRDefault="00652BA9" w:rsidP="00652BA9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BDI</w:t>
            </w:r>
          </w:p>
          <w:p w14:paraId="4C74EBCD" w14:textId="2C1B0E2B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3C86F1E9" w14:textId="77777777" w:rsidR="00D417D4" w:rsidRPr="001D2074" w:rsidRDefault="00D417D4" w:rsidP="006E5A3D">
            <w:pPr>
              <w:shd w:val="clear" w:color="auto" w:fill="FFFFFF" w:themeFill="background1"/>
              <w:spacing w:before="100" w:beforeAutospacing="1" w:after="100" w:afterAutospacing="1" w:line="480" w:lineRule="auto"/>
              <w:jc w:val="center"/>
              <w:outlineLvl w:val="3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38" w:type="pct"/>
          </w:tcPr>
          <w:p w14:paraId="1FFB5AB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significant positive correlations between PUMP score and depression score (r = 0.534, P &lt; 0.001), trait anxiety score (r = 0.225, P &lt;0.001)</w:t>
            </w:r>
          </w:p>
          <w:p w14:paraId="08D363D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being female, older age, or having depression or trait anxiety were risk factors for smartphone addiction</w:t>
            </w:r>
          </w:p>
        </w:tc>
      </w:tr>
      <w:tr w:rsidR="00D417D4" w:rsidRPr="00F845A6" w14:paraId="4400DB68" w14:textId="77777777" w:rsidTr="006E5A3D">
        <w:trPr>
          <w:trHeight w:val="20"/>
        </w:trPr>
        <w:tc>
          <w:tcPr>
            <w:tcW w:w="476" w:type="pct"/>
          </w:tcPr>
          <w:p w14:paraId="5C9D3BF6" w14:textId="6F47D3C2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lastRenderedPageBreak/>
              <w:t>Nazi </w:t>
            </w:r>
            <w:proofErr w:type="spellStart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Derakhshanrad</w:t>
            </w:r>
            <w:proofErr w:type="spellEnd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al.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2020</w:t>
            </w:r>
          </w:p>
        </w:tc>
        <w:tc>
          <w:tcPr>
            <w:tcW w:w="303" w:type="pct"/>
          </w:tcPr>
          <w:p w14:paraId="1712335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2018-2019</w:t>
            </w:r>
          </w:p>
        </w:tc>
        <w:tc>
          <w:tcPr>
            <w:tcW w:w="234" w:type="pct"/>
          </w:tcPr>
          <w:p w14:paraId="30479A4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2A4D1296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5F7105A" w14:textId="285043FD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Iran</w:t>
            </w:r>
          </w:p>
        </w:tc>
        <w:tc>
          <w:tcPr>
            <w:tcW w:w="313" w:type="pct"/>
          </w:tcPr>
          <w:p w14:paraId="323B361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4980C8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1602</w:t>
            </w:r>
          </w:p>
          <w:p w14:paraId="7825FCB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45C2E7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1" w:type="pct"/>
          </w:tcPr>
          <w:p w14:paraId="3F6EE04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42.2 ± 8.2 symptomatic neck pain group</w:t>
            </w:r>
          </w:p>
          <w:p w14:paraId="1B9F9A6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43.2 (±8.8) years in the asymptomatic participants</w:t>
            </w:r>
          </w:p>
        </w:tc>
        <w:tc>
          <w:tcPr>
            <w:tcW w:w="313" w:type="pct"/>
          </w:tcPr>
          <w:p w14:paraId="018D645F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4F23BC0" w14:textId="6BF3C304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64.1%</w:t>
            </w:r>
          </w:p>
        </w:tc>
        <w:tc>
          <w:tcPr>
            <w:tcW w:w="625" w:type="pct"/>
          </w:tcPr>
          <w:p w14:paraId="6BEB1DA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391" w:type="pct"/>
          </w:tcPr>
          <w:p w14:paraId="35DD4E89" w14:textId="77777777" w:rsidR="00D417D4" w:rsidRPr="001D2074" w:rsidRDefault="00D417D4" w:rsidP="00CF6B03">
            <w:pPr>
              <w:shd w:val="clear" w:color="auto" w:fill="FFFFFF" w:themeFill="background1"/>
              <w:spacing w:line="48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 w:eastAsia="ko-KR"/>
              </w:rPr>
              <w:t>20.3%.</w:t>
            </w:r>
          </w:p>
          <w:p w14:paraId="061AA089" w14:textId="68E452FF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(</w:t>
            </w: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23.1% male vs.18.8% female</w:t>
            </w:r>
            <w:r w:rsidR="00CF6B0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</w:p>
        </w:tc>
        <w:tc>
          <w:tcPr>
            <w:tcW w:w="313" w:type="pct"/>
          </w:tcPr>
          <w:p w14:paraId="11B51BAF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68D552D" w14:textId="21ECBA55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SAS-SV</w:t>
            </w:r>
          </w:p>
        </w:tc>
        <w:tc>
          <w:tcPr>
            <w:tcW w:w="390" w:type="pct"/>
          </w:tcPr>
          <w:p w14:paraId="37097C09" w14:textId="6EBEA436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 DASS-42</w:t>
            </w:r>
          </w:p>
        </w:tc>
        <w:tc>
          <w:tcPr>
            <w:tcW w:w="938" w:type="pct"/>
          </w:tcPr>
          <w:p w14:paraId="01E8333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workers with severe depression, anxiety or stress showed a higher prevalence of SO (P &lt; 0.001 in all three cases)</w:t>
            </w:r>
          </w:p>
        </w:tc>
      </w:tr>
      <w:tr w:rsidR="00D417D4" w:rsidRPr="00F845A6" w14:paraId="17080A25" w14:textId="77777777" w:rsidTr="006E5A3D">
        <w:trPr>
          <w:trHeight w:val="20"/>
        </w:trPr>
        <w:tc>
          <w:tcPr>
            <w:tcW w:w="476" w:type="pct"/>
          </w:tcPr>
          <w:p w14:paraId="6FEE013E" w14:textId="23D3456A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Fallahtafti</w:t>
            </w:r>
            <w:proofErr w:type="spellEnd"/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 </w:t>
            </w:r>
            <w:r w:rsidR="0078722F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&amp;</w:t>
            </w:r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al.</w:t>
            </w:r>
          </w:p>
          <w:p w14:paraId="18B29DE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303" w:type="pct"/>
          </w:tcPr>
          <w:p w14:paraId="1760CD3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34" w:type="pct"/>
          </w:tcPr>
          <w:p w14:paraId="77AC603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Cross-sectional</w:t>
            </w:r>
          </w:p>
        </w:tc>
        <w:tc>
          <w:tcPr>
            <w:tcW w:w="312" w:type="pct"/>
          </w:tcPr>
          <w:p w14:paraId="61FFCD74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AF4C7AC" w14:textId="1178CA91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Iran</w:t>
            </w:r>
          </w:p>
        </w:tc>
        <w:tc>
          <w:tcPr>
            <w:tcW w:w="313" w:type="pct"/>
          </w:tcPr>
          <w:p w14:paraId="18ABCA33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0B9CDE4A" w14:textId="03A62A2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389</w:t>
            </w:r>
          </w:p>
        </w:tc>
        <w:tc>
          <w:tcPr>
            <w:tcW w:w="391" w:type="pct"/>
          </w:tcPr>
          <w:p w14:paraId="4ECF596B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1C087754" w14:textId="2A8F196E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12-18</w:t>
            </w:r>
          </w:p>
        </w:tc>
        <w:tc>
          <w:tcPr>
            <w:tcW w:w="313" w:type="pct"/>
          </w:tcPr>
          <w:p w14:paraId="3C1C73B1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0BD69F12" w14:textId="69CEC305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52%</w:t>
            </w:r>
          </w:p>
        </w:tc>
        <w:tc>
          <w:tcPr>
            <w:tcW w:w="625" w:type="pct"/>
          </w:tcPr>
          <w:p w14:paraId="43A128F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391" w:type="pct"/>
          </w:tcPr>
          <w:p w14:paraId="18AC704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A5B4B2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Mean score</w:t>
            </w:r>
          </w:p>
          <w:p w14:paraId="0B5DD87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30.85</w:t>
            </w: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 ± </w:t>
            </w: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10.67</w:t>
            </w:r>
          </w:p>
          <w:p w14:paraId="2A468F9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US" w:eastAsia="ko-KR"/>
              </w:rPr>
              <w:t>Female</w:t>
            </w:r>
            <w:r>
              <w:rPr>
                <w:rFonts w:asciiTheme="majorBidi" w:eastAsia="Times New Roman" w:hAnsiTheme="majorBidi" w:cstheme="majorBidi"/>
                <w:sz w:val="16"/>
                <w:szCs w:val="16"/>
                <w:lang w:val="en-US" w:eastAsia="ko-KR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US" w:eastAsia="ko-KR"/>
              </w:rPr>
              <w:t>(M= 31.70) Male (M = 29.53)</w:t>
            </w:r>
          </w:p>
        </w:tc>
        <w:tc>
          <w:tcPr>
            <w:tcW w:w="313" w:type="pct"/>
          </w:tcPr>
          <w:p w14:paraId="63CF80E4" w14:textId="77777777" w:rsidR="00CF6B03" w:rsidRDefault="00CF6B03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FFF9ACC" w14:textId="629406A3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SAS-SV</w:t>
            </w:r>
          </w:p>
        </w:tc>
        <w:tc>
          <w:tcPr>
            <w:tcW w:w="390" w:type="pct"/>
          </w:tcPr>
          <w:p w14:paraId="5614447B" w14:textId="77777777" w:rsidR="00CF6B03" w:rsidRDefault="00CF6B03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fr-MA"/>
              </w:rPr>
            </w:pPr>
            <w:bookmarkStart w:id="6" w:name="_Hlk99292970"/>
          </w:p>
          <w:p w14:paraId="3BE2897B" w14:textId="4F4646BB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fr-MA" w:eastAsia="ko-KR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fr-MA"/>
              </w:rPr>
              <w:t xml:space="preserve"> KADS</w:t>
            </w:r>
            <w:bookmarkEnd w:id="6"/>
          </w:p>
        </w:tc>
        <w:tc>
          <w:tcPr>
            <w:tcW w:w="938" w:type="pct"/>
          </w:tcPr>
          <w:p w14:paraId="7CC119C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significant positive relationship between smartphone addiction and depression (r = 0.41, p &lt; 0.001)</w:t>
            </w:r>
          </w:p>
        </w:tc>
      </w:tr>
      <w:tr w:rsidR="00D417D4" w:rsidRPr="00F845A6" w14:paraId="196EBC80" w14:textId="77777777" w:rsidTr="006E5A3D">
        <w:trPr>
          <w:trHeight w:val="20"/>
        </w:trPr>
        <w:tc>
          <w:tcPr>
            <w:tcW w:w="476" w:type="pct"/>
          </w:tcPr>
          <w:p w14:paraId="2A79EF4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22DE503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right="45"/>
              <w:jc w:val="center"/>
              <w:rPr>
                <w:rFonts w:asciiTheme="majorBidi" w:eastAsia="Batang" w:hAnsiTheme="majorBidi" w:cstheme="majorBidi"/>
                <w:color w:val="222222"/>
                <w:sz w:val="16"/>
                <w:szCs w:val="16"/>
                <w:shd w:val="clear" w:color="auto" w:fill="FFFFFF"/>
                <w:lang w:val="en-GB" w:eastAsia="ko-KR"/>
              </w:rPr>
            </w:pPr>
          </w:p>
          <w:p w14:paraId="45B80F65" w14:textId="35C44D7C" w:rsidR="00D417D4" w:rsidRPr="001D2074" w:rsidRDefault="00D417D4" w:rsidP="006E5A3D">
            <w:pPr>
              <w:shd w:val="clear" w:color="auto" w:fill="FFFFFF" w:themeFill="background1"/>
              <w:spacing w:line="480" w:lineRule="auto"/>
              <w:ind w:right="45"/>
              <w:jc w:val="center"/>
              <w:rPr>
                <w:rFonts w:asciiTheme="majorBidi" w:eastAsia="Batang" w:hAnsiTheme="majorBidi" w:cstheme="majorBidi"/>
                <w:b/>
                <w:bCs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222222"/>
                <w:sz w:val="16"/>
                <w:szCs w:val="16"/>
                <w:shd w:val="clear" w:color="auto" w:fill="FFFFFF"/>
                <w:lang w:val="en-GB" w:eastAsia="ko-KR"/>
              </w:rPr>
              <w:t xml:space="preserve">Liat Turgeman 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color w:val="222222"/>
                <w:sz w:val="16"/>
                <w:szCs w:val="16"/>
                <w:shd w:val="clear" w:color="auto" w:fill="FFFFFF"/>
                <w:lang w:val="en-GB" w:eastAsia="ko-KR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222222"/>
                <w:sz w:val="16"/>
                <w:szCs w:val="16"/>
                <w:shd w:val="clear" w:color="auto" w:fill="FFFFFF"/>
                <w:lang w:val="en-GB" w:eastAsia="ko-KR"/>
              </w:rPr>
              <w:t xml:space="preserve"> al. 2020</w:t>
            </w:r>
          </w:p>
          <w:p w14:paraId="41335F1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03" w:type="pct"/>
          </w:tcPr>
          <w:p w14:paraId="6AD5026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2019</w:t>
            </w:r>
          </w:p>
        </w:tc>
        <w:tc>
          <w:tcPr>
            <w:tcW w:w="234" w:type="pct"/>
          </w:tcPr>
          <w:p w14:paraId="08C9F09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0046067F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6200D00" w14:textId="272CE47B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Israel</w:t>
            </w:r>
          </w:p>
        </w:tc>
        <w:tc>
          <w:tcPr>
            <w:tcW w:w="313" w:type="pct"/>
          </w:tcPr>
          <w:p w14:paraId="60AEA641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69F96A9" w14:textId="08347D11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140</w:t>
            </w:r>
          </w:p>
        </w:tc>
        <w:tc>
          <w:tcPr>
            <w:tcW w:w="391" w:type="pct"/>
          </w:tcPr>
          <w:p w14:paraId="4363AD2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22 - 35 (26+/-3.38 )</w:t>
            </w:r>
          </w:p>
        </w:tc>
        <w:tc>
          <w:tcPr>
            <w:tcW w:w="313" w:type="pct"/>
          </w:tcPr>
          <w:p w14:paraId="328DE26F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1F7AB1B" w14:textId="2D79BE7F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55.50%</w:t>
            </w:r>
          </w:p>
        </w:tc>
        <w:tc>
          <w:tcPr>
            <w:tcW w:w="625" w:type="pct"/>
          </w:tcPr>
          <w:p w14:paraId="756C0C2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  <w:shd w:val="clear" w:color="auto" w:fill="FFFFFF"/>
                <w:lang w:val="en-GB" w:eastAsia="ko-KR"/>
              </w:rPr>
              <w:t>excessive use despite adverse consequences, withdrawal phenomena, and tolerance</w:t>
            </w:r>
          </w:p>
        </w:tc>
        <w:tc>
          <w:tcPr>
            <w:tcW w:w="391" w:type="pct"/>
          </w:tcPr>
          <w:p w14:paraId="4D1A990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106E1E6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Mean score</w:t>
            </w:r>
          </w:p>
          <w:p w14:paraId="6B9216D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Total 96.22 (33.56)</w:t>
            </w:r>
          </w:p>
          <w:p w14:paraId="5E83D8E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0324EDD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95.89 (36.88) Male 96.58 </w:t>
            </w: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lastRenderedPageBreak/>
              <w:t>(29.79)Female</w:t>
            </w:r>
          </w:p>
        </w:tc>
        <w:tc>
          <w:tcPr>
            <w:tcW w:w="313" w:type="pct"/>
          </w:tcPr>
          <w:p w14:paraId="29F26FE0" w14:textId="77777777" w:rsidR="00CF6B03" w:rsidRDefault="00CF6B03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  <w:shd w:val="clear" w:color="auto" w:fill="FFFFFF"/>
                <w:lang w:val="en-GB" w:eastAsia="ko-KR"/>
              </w:rPr>
            </w:pPr>
          </w:p>
          <w:p w14:paraId="3AC3FA83" w14:textId="7023D6C0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  <w:shd w:val="clear" w:color="auto" w:fill="FFFFFF"/>
                <w:lang w:val="en-GB" w:eastAsia="ko-KR"/>
              </w:rPr>
              <w:t xml:space="preserve"> SAS</w:t>
            </w:r>
          </w:p>
        </w:tc>
        <w:tc>
          <w:tcPr>
            <w:tcW w:w="390" w:type="pct"/>
          </w:tcPr>
          <w:p w14:paraId="63DD19A6" w14:textId="77777777" w:rsidR="00CF6B03" w:rsidRDefault="00CF6B03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  <w:shd w:val="clear" w:color="auto" w:fill="FFFFFF"/>
                <w:lang w:val="en-GB" w:eastAsia="ko-KR"/>
              </w:rPr>
            </w:pPr>
            <w:bookmarkStart w:id="7" w:name="_Hlk99293090"/>
          </w:p>
          <w:p w14:paraId="0B6E450B" w14:textId="1F74EE0D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  <w:shd w:val="clear" w:color="auto" w:fill="FFFFFF"/>
                <w:lang w:val="en-GB" w:eastAsia="ko-KR"/>
              </w:rPr>
              <w:t xml:space="preserve"> LSAS</w:t>
            </w:r>
            <w:bookmarkEnd w:id="7"/>
          </w:p>
          <w:p w14:paraId="205B6C1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  <w:shd w:val="clear" w:color="auto" w:fill="FFFFFF"/>
                <w:lang w:val="en-GB" w:eastAsia="ko-KR"/>
              </w:rPr>
            </w:pPr>
          </w:p>
          <w:p w14:paraId="6E4FB2C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938" w:type="pct"/>
          </w:tcPr>
          <w:p w14:paraId="028A947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problematic smartphone use associated with high levels of social anxiety</w:t>
            </w:r>
          </w:p>
        </w:tc>
      </w:tr>
      <w:tr w:rsidR="00D417D4" w:rsidRPr="00F845A6" w14:paraId="1070B7F0" w14:textId="77777777" w:rsidTr="006E5A3D">
        <w:trPr>
          <w:trHeight w:val="20"/>
        </w:trPr>
        <w:tc>
          <w:tcPr>
            <w:tcW w:w="476" w:type="pct"/>
          </w:tcPr>
          <w:p w14:paraId="48424C79" w14:textId="124C9C25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Sayeda Mohamed 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al.</w:t>
            </w:r>
          </w:p>
          <w:p w14:paraId="327CA3D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2020</w:t>
            </w:r>
          </w:p>
        </w:tc>
        <w:tc>
          <w:tcPr>
            <w:tcW w:w="303" w:type="pct"/>
          </w:tcPr>
          <w:p w14:paraId="72A709F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No reported</w:t>
            </w:r>
          </w:p>
        </w:tc>
        <w:tc>
          <w:tcPr>
            <w:tcW w:w="234" w:type="pct"/>
          </w:tcPr>
          <w:p w14:paraId="0D35F07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110C443C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9560361" w14:textId="1973F860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Egypt</w:t>
            </w:r>
          </w:p>
        </w:tc>
        <w:tc>
          <w:tcPr>
            <w:tcW w:w="313" w:type="pct"/>
          </w:tcPr>
          <w:p w14:paraId="583B5AD0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3CC8265" w14:textId="1EA26CF9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320</w:t>
            </w:r>
          </w:p>
        </w:tc>
        <w:tc>
          <w:tcPr>
            <w:tcW w:w="391" w:type="pct"/>
          </w:tcPr>
          <w:p w14:paraId="77B33494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No reported</w:t>
            </w:r>
          </w:p>
          <w:p w14:paraId="30F51471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51E047F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B9F66FC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1D3EAC23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085E8559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D2E5783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5E00E8F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F9B7936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A85F0B8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F70B676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12148AC3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391C0FAA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0491C8C6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7D00980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33096ED5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0BEDBA79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3A17664F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EBCC0F0" w14:textId="77777777" w:rsidR="00D417D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1A4281A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</w:tcPr>
          <w:p w14:paraId="047545B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54.7%</w:t>
            </w:r>
          </w:p>
          <w:p w14:paraId="2200CAC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statistically significant difference between smartphone addiction and gender</w:t>
            </w:r>
          </w:p>
        </w:tc>
        <w:tc>
          <w:tcPr>
            <w:tcW w:w="625" w:type="pct"/>
          </w:tcPr>
          <w:p w14:paraId="13704F2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  <w:t>smartphone addiction is one form of behavioural addiction</w:t>
            </w:r>
          </w:p>
          <w:p w14:paraId="569A0FC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  <w:t>including salience, mood change, preoccupation,</w:t>
            </w:r>
          </w:p>
          <w:p w14:paraId="6F5BC8AA" w14:textId="77777777" w:rsidR="00D417D4" w:rsidRPr="003B6096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  <w:t>tolerance, lack of control, withdrawal symptoms, lies, excessive use and loss of interest, interpersonal and intrapersonal conflict and relapse.</w:t>
            </w:r>
          </w:p>
        </w:tc>
        <w:tc>
          <w:tcPr>
            <w:tcW w:w="391" w:type="pct"/>
          </w:tcPr>
          <w:p w14:paraId="420BCEC5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F2E0244" w14:textId="7817BF1E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95.8%</w:t>
            </w:r>
          </w:p>
          <w:p w14:paraId="1319C2B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</w:tc>
        <w:tc>
          <w:tcPr>
            <w:tcW w:w="313" w:type="pct"/>
          </w:tcPr>
          <w:p w14:paraId="0A583BA6" w14:textId="77777777" w:rsidR="0012328E" w:rsidRDefault="0012328E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</w:pPr>
          </w:p>
          <w:p w14:paraId="5E50DD45" w14:textId="45D15289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  <w:t xml:space="preserve"> SAS</w:t>
            </w:r>
          </w:p>
        </w:tc>
        <w:tc>
          <w:tcPr>
            <w:tcW w:w="390" w:type="pct"/>
          </w:tcPr>
          <w:p w14:paraId="22F8EC18" w14:textId="77777777" w:rsidR="0012328E" w:rsidRDefault="0012328E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</w:pPr>
          </w:p>
          <w:p w14:paraId="65F854D2" w14:textId="6865C30E" w:rsidR="00D417D4" w:rsidRDefault="0012328E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2328E"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  <w:t>HRSD</w:t>
            </w:r>
          </w:p>
          <w:p w14:paraId="5F458FA2" w14:textId="5D1411B6" w:rsidR="0012328E" w:rsidRPr="001D2074" w:rsidRDefault="0012328E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16"/>
                <w:szCs w:val="16"/>
                <w:shd w:val="clear" w:color="auto" w:fill="FFFFFF"/>
                <w:lang w:val="en-GB" w:eastAsia="ko-KR"/>
              </w:rPr>
            </w:pPr>
          </w:p>
        </w:tc>
        <w:tc>
          <w:tcPr>
            <w:tcW w:w="938" w:type="pct"/>
          </w:tcPr>
          <w:p w14:paraId="0AA4257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63D805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significant positive correlation between smartphone addiction and levels of depression</w:t>
            </w:r>
          </w:p>
        </w:tc>
      </w:tr>
      <w:tr w:rsidR="00D417D4" w:rsidRPr="00F845A6" w14:paraId="2D410B56" w14:textId="77777777" w:rsidTr="006E5A3D">
        <w:trPr>
          <w:trHeight w:val="20"/>
        </w:trPr>
        <w:tc>
          <w:tcPr>
            <w:tcW w:w="476" w:type="pct"/>
          </w:tcPr>
          <w:p w14:paraId="4F4D261D" w14:textId="26740A2E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Dorit Shoval 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al. 2020</w:t>
            </w:r>
          </w:p>
          <w:p w14:paraId="5DBBFBA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  <w:p w14:paraId="0FB21CB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  <w:p w14:paraId="3F03A92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  <w:p w14:paraId="0A7C80B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  <w:p w14:paraId="65623CD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  <w:p w14:paraId="04C456C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  <w:p w14:paraId="7B41C7E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  <w:p w14:paraId="259E472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  <w:p w14:paraId="441B739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  <w:p w14:paraId="6C2F117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03" w:type="pct"/>
          </w:tcPr>
          <w:p w14:paraId="64BE14B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lastRenderedPageBreak/>
              <w:t>2019</w:t>
            </w:r>
          </w:p>
        </w:tc>
        <w:tc>
          <w:tcPr>
            <w:tcW w:w="234" w:type="pct"/>
          </w:tcPr>
          <w:p w14:paraId="6B2D8E8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69739EED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DC13638" w14:textId="17D88BB0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Israel</w:t>
            </w:r>
          </w:p>
        </w:tc>
        <w:tc>
          <w:tcPr>
            <w:tcW w:w="313" w:type="pct"/>
          </w:tcPr>
          <w:p w14:paraId="0849DB4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40</w:t>
            </w:r>
          </w:p>
        </w:tc>
        <w:tc>
          <w:tcPr>
            <w:tcW w:w="391" w:type="pct"/>
          </w:tcPr>
          <w:p w14:paraId="146E4A4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19 - 30 (23</w:t>
            </w:r>
            <w:r w:rsidRPr="001D2074">
              <w:rPr>
                <w:rFonts w:ascii="Georgia" w:eastAsia="Times New Roman" w:hAnsi="Georgia" w:cs="Times New Roman"/>
                <w:color w:val="2E2E2E"/>
                <w:sz w:val="16"/>
                <w:szCs w:val="16"/>
                <w:lang w:val="en-GB" w:eastAsia="ko-KR"/>
              </w:rPr>
              <w:t>±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2.4)</w:t>
            </w:r>
          </w:p>
        </w:tc>
        <w:tc>
          <w:tcPr>
            <w:tcW w:w="313" w:type="pct"/>
          </w:tcPr>
          <w:p w14:paraId="07886D5F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6252A16" w14:textId="5A08328F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100%</w:t>
            </w:r>
          </w:p>
        </w:tc>
        <w:tc>
          <w:tcPr>
            <w:tcW w:w="625" w:type="pct"/>
          </w:tcPr>
          <w:p w14:paraId="3ACC7E1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</w:pPr>
          </w:p>
        </w:tc>
        <w:tc>
          <w:tcPr>
            <w:tcW w:w="391" w:type="pct"/>
          </w:tcPr>
          <w:p w14:paraId="520DE1A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</w:tcPr>
          <w:p w14:paraId="79962DA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Objective and subjective smartphone night-time use</w:t>
            </w:r>
          </w:p>
          <w:p w14:paraId="1161B6F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CB5A342" w14:textId="77777777" w:rsidR="00D417D4" w:rsidRPr="003B6096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lastRenderedPageBreak/>
              <w:t>Independent questionnaire</w:t>
            </w:r>
          </w:p>
        </w:tc>
        <w:tc>
          <w:tcPr>
            <w:tcW w:w="390" w:type="pct"/>
          </w:tcPr>
          <w:p w14:paraId="6CEE500F" w14:textId="5CFE9CB2" w:rsidR="0012328E" w:rsidRDefault="0012328E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bookmarkStart w:id="8" w:name="_Hlk99293370"/>
          </w:p>
          <w:p w14:paraId="0F450048" w14:textId="3C42992F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STAI</w:t>
            </w:r>
            <w:r w:rsidR="0012328E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, </w:t>
            </w:r>
          </w:p>
          <w:bookmarkEnd w:id="8"/>
          <w:p w14:paraId="652893CF" w14:textId="31406929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BDI-II</w:t>
            </w:r>
          </w:p>
          <w:p w14:paraId="60BB5B3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0EA83AB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66E0FBC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6028132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</w:pPr>
          </w:p>
        </w:tc>
        <w:tc>
          <w:tcPr>
            <w:tcW w:w="938" w:type="pct"/>
          </w:tcPr>
          <w:p w14:paraId="7C74984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 w:eastAsia="ko-KR"/>
              </w:rPr>
            </w:pPr>
          </w:p>
          <w:p w14:paraId="20031AC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significant positive correlations</w:t>
            </w:r>
            <w:r w:rsidRPr="001D2074">
              <w:rPr>
                <w:rFonts w:asciiTheme="majorBidi" w:hAnsiTheme="majorBidi" w:cstheme="majorBidi"/>
                <w:sz w:val="16"/>
                <w:szCs w:val="16"/>
                <w:rtl/>
              </w:rPr>
              <w:t xml:space="preserve"> </w:t>
            </w: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between</w:t>
            </w:r>
            <w:r w:rsidRPr="001D2074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 w:rsidRPr="00463D21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night time</w:t>
            </w: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smartphone use on</w:t>
            </w:r>
            <w:r w:rsidRPr="001D2074">
              <w:rPr>
                <w:rFonts w:asciiTheme="majorBidi" w:hAnsiTheme="majorBidi" w:cstheme="majorBidi"/>
                <w:sz w:val="16"/>
                <w:szCs w:val="16"/>
                <w:rtl/>
              </w:rPr>
              <w:t xml:space="preserve"> </w:t>
            </w: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psychological well-being (trait anxiety, depression)</w:t>
            </w:r>
          </w:p>
          <w:p w14:paraId="32276B0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</w:tr>
      <w:tr w:rsidR="00D417D4" w:rsidRPr="00F845A6" w14:paraId="404A0A8A" w14:textId="77777777" w:rsidTr="006E5A3D">
        <w:trPr>
          <w:trHeight w:val="20"/>
        </w:trPr>
        <w:tc>
          <w:tcPr>
            <w:tcW w:w="476" w:type="pct"/>
          </w:tcPr>
          <w:p w14:paraId="335CB364" w14:textId="6FB3EE29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bookmarkStart w:id="9" w:name="_Hlk99293566"/>
            <w:r w:rsidRPr="0078722F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Zahir Vally</w:t>
            </w:r>
            <w:r w:rsidR="0078722F" w:rsidRPr="0078722F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&amp;</w:t>
            </w:r>
            <w:r w:rsidR="0078722F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al.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2020</w:t>
            </w:r>
          </w:p>
        </w:tc>
        <w:tc>
          <w:tcPr>
            <w:tcW w:w="303" w:type="pct"/>
          </w:tcPr>
          <w:p w14:paraId="065AD24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2019-2020</w:t>
            </w:r>
          </w:p>
        </w:tc>
        <w:tc>
          <w:tcPr>
            <w:tcW w:w="234" w:type="pct"/>
          </w:tcPr>
          <w:p w14:paraId="6542BF0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05A1FEAB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4CA7F87D" w14:textId="7CC3FBDB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United Arab Emirates</w:t>
            </w:r>
          </w:p>
        </w:tc>
        <w:tc>
          <w:tcPr>
            <w:tcW w:w="313" w:type="pct"/>
          </w:tcPr>
          <w:p w14:paraId="62F4B80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1452F4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453</w:t>
            </w:r>
          </w:p>
        </w:tc>
        <w:tc>
          <w:tcPr>
            <w:tcW w:w="391" w:type="pct"/>
          </w:tcPr>
          <w:p w14:paraId="7BF83987" w14:textId="77777777" w:rsidR="00DE682A" w:rsidRDefault="00DE682A" w:rsidP="00DE682A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12FBBB0D" w14:textId="33AFD7D8" w:rsidR="00D417D4" w:rsidRPr="001D2074" w:rsidRDefault="00D417D4" w:rsidP="00DE682A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18-24</w:t>
            </w:r>
          </w:p>
          <w:p w14:paraId="5E43A51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(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20.32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 xml:space="preserve"> </w:t>
            </w:r>
            <w:r w:rsidRPr="001D2074">
              <w:rPr>
                <w:rFonts w:ascii="Georgia" w:eastAsia="Times New Roman" w:hAnsi="Georgia" w:cs="Times New Roman"/>
                <w:color w:val="2E2E2E"/>
                <w:sz w:val="16"/>
                <w:szCs w:val="16"/>
                <w:lang w:val="en-GB" w:eastAsia="ko-KR"/>
              </w:rPr>
              <w:t>±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1.53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313" w:type="pct"/>
          </w:tcPr>
          <w:p w14:paraId="6420FBC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74.2%</w:t>
            </w:r>
          </w:p>
          <w:p w14:paraId="606809B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124A689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25" w:type="pct"/>
          </w:tcPr>
          <w:p w14:paraId="4B9AFC9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1C1D1E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inability to control one’s use, increasing tolerance over time, withdrawal symptoms following periods of non-use, and the inability to terminate use of one’s smartphone even though detrimental consequences of overuse may already have presented</w:t>
            </w:r>
          </w:p>
        </w:tc>
        <w:tc>
          <w:tcPr>
            <w:tcW w:w="391" w:type="pct"/>
          </w:tcPr>
          <w:p w14:paraId="13D7F16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5E542AF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22.56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 xml:space="preserve"> </w:t>
            </w:r>
            <w:r w:rsidRPr="001D2074">
              <w:rPr>
                <w:rFonts w:ascii="Georgia" w:eastAsia="Times New Roman" w:hAnsi="Georgia" w:cs="Times New Roman"/>
                <w:color w:val="2E2E2E"/>
                <w:sz w:val="16"/>
                <w:szCs w:val="16"/>
                <w:lang w:val="en-GB" w:eastAsia="ko-KR"/>
              </w:rPr>
              <w:t>±</w:t>
            </w: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 (5.03)</w:t>
            </w:r>
          </w:p>
          <w:p w14:paraId="5E015B4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7517EEA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</w:tcPr>
          <w:p w14:paraId="4C4FC5F5" w14:textId="77777777" w:rsidR="00AA4F71" w:rsidRDefault="00AA4F71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322ACB5E" w14:textId="37D04765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SABAS</w:t>
            </w:r>
          </w:p>
        </w:tc>
        <w:tc>
          <w:tcPr>
            <w:tcW w:w="390" w:type="pct"/>
          </w:tcPr>
          <w:p w14:paraId="2EC89B35" w14:textId="2D74FAAB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 DASS-21</w:t>
            </w:r>
          </w:p>
        </w:tc>
        <w:tc>
          <w:tcPr>
            <w:tcW w:w="938" w:type="pct"/>
          </w:tcPr>
          <w:p w14:paraId="60F713B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positive and significant associations with depression, anxiety, and stress</w:t>
            </w:r>
          </w:p>
          <w:p w14:paraId="01BC876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38A2990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50D4DCD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1128D8E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6716FE7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782D43E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7B927D2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3DD8672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31F96A1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48675C3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 w:eastAsia="ko-KR"/>
              </w:rPr>
            </w:pPr>
          </w:p>
        </w:tc>
      </w:tr>
      <w:bookmarkEnd w:id="9"/>
      <w:tr w:rsidR="00D417D4" w:rsidRPr="00F845A6" w14:paraId="7EE66A18" w14:textId="77777777" w:rsidTr="006E5A3D">
        <w:trPr>
          <w:trHeight w:val="20"/>
        </w:trPr>
        <w:tc>
          <w:tcPr>
            <w:tcW w:w="476" w:type="pct"/>
          </w:tcPr>
          <w:p w14:paraId="7383386E" w14:textId="39B4BD56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Leili 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al.</w:t>
            </w:r>
            <w:r w:rsidRPr="001D2074">
              <w:rPr>
                <w:sz w:val="16"/>
                <w:szCs w:val="16"/>
              </w:rPr>
              <w:t xml:space="preserve"> </w:t>
            </w:r>
            <w:r w:rsidRPr="0078722F">
              <w:rPr>
                <w:b/>
                <w:bCs/>
                <w:sz w:val="16"/>
                <w:szCs w:val="16"/>
              </w:rPr>
              <w:t>2019</w:t>
            </w:r>
          </w:p>
        </w:tc>
        <w:tc>
          <w:tcPr>
            <w:tcW w:w="303" w:type="pct"/>
          </w:tcPr>
          <w:p w14:paraId="0C18CE2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2014</w:t>
            </w:r>
          </w:p>
        </w:tc>
        <w:tc>
          <w:tcPr>
            <w:tcW w:w="234" w:type="pct"/>
          </w:tcPr>
          <w:p w14:paraId="2EAA2B5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514DEC7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Iran</w:t>
            </w:r>
          </w:p>
        </w:tc>
        <w:tc>
          <w:tcPr>
            <w:tcW w:w="313" w:type="pct"/>
          </w:tcPr>
          <w:p w14:paraId="737A24C4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35758A17" w14:textId="59963B9F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224</w:t>
            </w:r>
          </w:p>
        </w:tc>
        <w:tc>
          <w:tcPr>
            <w:tcW w:w="391" w:type="pct"/>
          </w:tcPr>
          <w:p w14:paraId="793F6DA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</w:tcPr>
          <w:p w14:paraId="115F26B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82.14%</w:t>
            </w:r>
          </w:p>
        </w:tc>
        <w:tc>
          <w:tcPr>
            <w:tcW w:w="625" w:type="pct"/>
          </w:tcPr>
          <w:p w14:paraId="0A5E16F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</w:tc>
        <w:tc>
          <w:tcPr>
            <w:tcW w:w="391" w:type="pct"/>
          </w:tcPr>
          <w:p w14:paraId="2D6367EA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56A42107" w14:textId="32B38E35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97.8%</w:t>
            </w:r>
          </w:p>
        </w:tc>
        <w:tc>
          <w:tcPr>
            <w:tcW w:w="313" w:type="pct"/>
          </w:tcPr>
          <w:p w14:paraId="7193E9D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Smartphone Addiction</w:t>
            </w:r>
          </w:p>
          <w:p w14:paraId="527E2D2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Questionnaire</w:t>
            </w:r>
          </w:p>
        </w:tc>
        <w:tc>
          <w:tcPr>
            <w:tcW w:w="390" w:type="pct"/>
          </w:tcPr>
          <w:p w14:paraId="4B4FB117" w14:textId="77777777" w:rsidR="00AA4F71" w:rsidRDefault="00AA4F71" w:rsidP="00AA4F71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bookmarkStart w:id="10" w:name="_Hlk99293676"/>
          </w:p>
          <w:p w14:paraId="351E2DF4" w14:textId="63CE6A95" w:rsidR="00D417D4" w:rsidRPr="001D2074" w:rsidRDefault="00D417D4" w:rsidP="00AA4F71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DSI</w:t>
            </w:r>
            <w:bookmarkEnd w:id="10"/>
          </w:p>
        </w:tc>
        <w:tc>
          <w:tcPr>
            <w:tcW w:w="938" w:type="pct"/>
          </w:tcPr>
          <w:p w14:paraId="61D5B97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daily stress has direct, significant</w:t>
            </w:r>
          </w:p>
          <w:p w14:paraId="5F37E8A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relationship with the smartphone addiction (r=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269; p&lt;0.05).</w:t>
            </w:r>
          </w:p>
        </w:tc>
      </w:tr>
      <w:tr w:rsidR="00D417D4" w:rsidRPr="00F845A6" w14:paraId="421E15ED" w14:textId="77777777" w:rsidTr="006E5A3D">
        <w:trPr>
          <w:trHeight w:val="20"/>
        </w:trPr>
        <w:tc>
          <w:tcPr>
            <w:tcW w:w="476" w:type="pct"/>
          </w:tcPr>
          <w:p w14:paraId="688129D4" w14:textId="3102E6AE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lastRenderedPageBreak/>
              <w:t>Mohammadreza Miri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al.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2019</w:t>
            </w:r>
          </w:p>
        </w:tc>
        <w:tc>
          <w:tcPr>
            <w:tcW w:w="303" w:type="pct"/>
          </w:tcPr>
          <w:p w14:paraId="3E2EA7D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2018</w:t>
            </w:r>
          </w:p>
        </w:tc>
        <w:tc>
          <w:tcPr>
            <w:tcW w:w="234" w:type="pct"/>
          </w:tcPr>
          <w:p w14:paraId="1EE8FC2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681741BC" w14:textId="77777777" w:rsidR="001B2CBC" w:rsidRDefault="001B2CBC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B1E4E57" w14:textId="4889C354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Iran</w:t>
            </w:r>
          </w:p>
        </w:tc>
        <w:tc>
          <w:tcPr>
            <w:tcW w:w="313" w:type="pct"/>
          </w:tcPr>
          <w:p w14:paraId="04B0483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79CEE29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353</w:t>
            </w:r>
          </w:p>
        </w:tc>
        <w:tc>
          <w:tcPr>
            <w:tcW w:w="391" w:type="pct"/>
          </w:tcPr>
          <w:p w14:paraId="10D84DD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25.07 ± 6.29</w:t>
            </w:r>
          </w:p>
          <w:p w14:paraId="552F22E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</w:tcPr>
          <w:p w14:paraId="74B3C9F1" w14:textId="77777777" w:rsidR="00DE682A" w:rsidRDefault="00DE682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0C5B8E35" w14:textId="2FE16386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75.5%</w:t>
            </w:r>
          </w:p>
          <w:p w14:paraId="2F6B2BE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25" w:type="pct"/>
          </w:tcPr>
          <w:p w14:paraId="3D7FC33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</w:tc>
        <w:tc>
          <w:tcPr>
            <w:tcW w:w="391" w:type="pct"/>
          </w:tcPr>
          <w:p w14:paraId="6970D25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72.6% moderate dependence and 2.4% severe dependence</w:t>
            </w:r>
          </w:p>
        </w:tc>
        <w:tc>
          <w:tcPr>
            <w:tcW w:w="313" w:type="pct"/>
          </w:tcPr>
          <w:p w14:paraId="028A9CF2" w14:textId="77777777" w:rsidR="00FA220C" w:rsidRPr="00F845A6" w:rsidRDefault="00FA220C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US" w:eastAsia="ko-KR"/>
              </w:rPr>
            </w:pPr>
            <w:bookmarkStart w:id="11" w:name="_Hlk99293833"/>
          </w:p>
          <w:p w14:paraId="2842711B" w14:textId="2D391941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fr-MA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fr-MA" w:eastAsia="ko-KR"/>
              </w:rPr>
              <w:t>PMPAS</w:t>
            </w:r>
            <w:bookmarkEnd w:id="11"/>
          </w:p>
        </w:tc>
        <w:tc>
          <w:tcPr>
            <w:tcW w:w="390" w:type="pct"/>
          </w:tcPr>
          <w:p w14:paraId="1178B502" w14:textId="77777777" w:rsidR="00FA220C" w:rsidRDefault="00FA220C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17F9EB4F" w14:textId="777E1DEC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 SF-12</w:t>
            </w:r>
            <w:bookmarkStart w:id="12" w:name="_Hlk99300864"/>
            <w:r w:rsidR="001B2CBC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, </w:t>
            </w: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MCS</w:t>
            </w:r>
            <w:bookmarkEnd w:id="12"/>
          </w:p>
        </w:tc>
        <w:tc>
          <w:tcPr>
            <w:tcW w:w="938" w:type="pct"/>
          </w:tcPr>
          <w:p w14:paraId="69C4E8A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significant and inverse relationship between mental component and mobile phone addiction (p&lt;0.001)</w:t>
            </w:r>
          </w:p>
        </w:tc>
      </w:tr>
      <w:tr w:rsidR="00D417D4" w:rsidRPr="00F845A6" w14:paraId="2CD6B53A" w14:textId="77777777" w:rsidTr="006E5A3D">
        <w:trPr>
          <w:trHeight w:val="20"/>
        </w:trPr>
        <w:tc>
          <w:tcPr>
            <w:tcW w:w="476" w:type="pct"/>
          </w:tcPr>
          <w:p w14:paraId="173BF4F9" w14:textId="7010DAAA" w:rsidR="00D417D4" w:rsidRPr="001D2074" w:rsidRDefault="00F845A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hyperlink r:id="rId6" w:tgtFrame="_blank" w:history="1">
              <w:proofErr w:type="spellStart"/>
              <w:r w:rsidR="00D417D4" w:rsidRPr="001D2074">
                <w:rPr>
                  <w:rFonts w:asciiTheme="majorBidi" w:eastAsia="Times New Roman" w:hAnsiTheme="majorBidi" w:cstheme="majorBidi"/>
                  <w:b/>
                  <w:bCs/>
                  <w:sz w:val="16"/>
                  <w:szCs w:val="16"/>
                  <w:shd w:val="clear" w:color="auto" w:fill="FFFFFF"/>
                  <w:lang w:val="en-GB" w:eastAsia="ko-KR"/>
                </w:rPr>
                <w:t>Hamidreza</w:t>
              </w:r>
              <w:proofErr w:type="spellEnd"/>
              <w:r w:rsidR="00D417D4" w:rsidRPr="001D2074">
                <w:rPr>
                  <w:rFonts w:asciiTheme="majorBidi" w:eastAsia="Times New Roman" w:hAnsiTheme="majorBidi" w:cstheme="majorBidi"/>
                  <w:b/>
                  <w:bCs/>
                  <w:sz w:val="16"/>
                  <w:szCs w:val="16"/>
                  <w:shd w:val="clear" w:color="auto" w:fill="FFFFFF"/>
                  <w:lang w:val="en-GB" w:eastAsia="ko-KR"/>
                </w:rPr>
                <w:t xml:space="preserve"> </w:t>
              </w:r>
              <w:proofErr w:type="spellStart"/>
              <w:r w:rsidR="00D417D4" w:rsidRPr="001D2074">
                <w:rPr>
                  <w:rFonts w:asciiTheme="majorBidi" w:eastAsia="Times New Roman" w:hAnsiTheme="majorBidi" w:cstheme="majorBidi"/>
                  <w:b/>
                  <w:bCs/>
                  <w:sz w:val="16"/>
                  <w:szCs w:val="16"/>
                  <w:shd w:val="clear" w:color="auto" w:fill="FFFFFF"/>
                  <w:lang w:val="en-GB" w:eastAsia="ko-KR"/>
                </w:rPr>
                <w:t>Saberi</w:t>
              </w:r>
              <w:proofErr w:type="spellEnd"/>
            </w:hyperlink>
            <w:r w:rsidR="00D417D4"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&amp;</w:t>
            </w:r>
            <w:r w:rsidR="00D417D4"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al. 2019</w:t>
            </w:r>
          </w:p>
        </w:tc>
        <w:tc>
          <w:tcPr>
            <w:tcW w:w="303" w:type="pct"/>
          </w:tcPr>
          <w:p w14:paraId="7231C00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val="en-GB"/>
              </w:rPr>
              <w:t>2016</w:t>
            </w:r>
          </w:p>
        </w:tc>
        <w:tc>
          <w:tcPr>
            <w:tcW w:w="234" w:type="pct"/>
          </w:tcPr>
          <w:p w14:paraId="79A1E3D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750DBC85" w14:textId="77777777" w:rsidR="001B2CBC" w:rsidRDefault="001B2CBC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  <w:p w14:paraId="52AF0B52" w14:textId="5F41A96E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Iran</w:t>
            </w:r>
          </w:p>
        </w:tc>
        <w:tc>
          <w:tcPr>
            <w:tcW w:w="313" w:type="pct"/>
          </w:tcPr>
          <w:p w14:paraId="20521CA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0921568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val="en-GB"/>
              </w:rPr>
              <w:t>222</w:t>
            </w:r>
          </w:p>
        </w:tc>
        <w:tc>
          <w:tcPr>
            <w:tcW w:w="391" w:type="pct"/>
          </w:tcPr>
          <w:p w14:paraId="5F00830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18 - 50 (26.8 +/- 5.82)</w:t>
            </w:r>
          </w:p>
        </w:tc>
        <w:tc>
          <w:tcPr>
            <w:tcW w:w="313" w:type="pct"/>
          </w:tcPr>
          <w:p w14:paraId="31AFA08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73%</w:t>
            </w:r>
          </w:p>
          <w:p w14:paraId="39AE0D9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25" w:type="pct"/>
          </w:tcPr>
          <w:p w14:paraId="654D578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</w:tc>
        <w:tc>
          <w:tcPr>
            <w:tcW w:w="391" w:type="pct"/>
          </w:tcPr>
          <w:p w14:paraId="63242D9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</w:pPr>
          </w:p>
          <w:p w14:paraId="7DF6A9C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  <w:t>14.4%</w:t>
            </w:r>
          </w:p>
          <w:p w14:paraId="7ADB93D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</w:tc>
        <w:tc>
          <w:tcPr>
            <w:tcW w:w="313" w:type="pct"/>
          </w:tcPr>
          <w:p w14:paraId="7BC16153" w14:textId="77777777" w:rsidR="00D417D4" w:rsidRPr="001D2074" w:rsidRDefault="00D417D4" w:rsidP="001B2CBC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sz w:val="16"/>
                <w:szCs w:val="16"/>
                <w:lang w:val="en-US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  <w:t>Persian questionnaire designed by Mazaheri</w:t>
            </w:r>
          </w:p>
        </w:tc>
        <w:tc>
          <w:tcPr>
            <w:tcW w:w="390" w:type="pct"/>
          </w:tcPr>
          <w:p w14:paraId="44BF980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Second part of the questionnaire designed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  <w:t xml:space="preserve"> by Mazaheri</w:t>
            </w:r>
          </w:p>
        </w:tc>
        <w:tc>
          <w:tcPr>
            <w:tcW w:w="938" w:type="pct"/>
          </w:tcPr>
          <w:p w14:paraId="053712B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D55FB5">
              <w:rPr>
                <w:rFonts w:asciiTheme="majorBidi" w:hAnsiTheme="majorBidi" w:cstheme="majorBidi"/>
                <w:color w:val="000000"/>
                <w:sz w:val="16"/>
                <w:szCs w:val="16"/>
                <w:shd w:val="clear" w:color="auto" w:fill="FFFFFF"/>
                <w:lang w:val="en-US"/>
              </w:rPr>
              <w:t>The overall score of mobile‑phone addiction and stress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r w:rsidRPr="001D2074">
              <w:rPr>
                <w:rFonts w:asciiTheme="majorBidi" w:hAnsiTheme="majorBidi" w:cstheme="majorBidi"/>
                <w:color w:val="000000"/>
                <w:sz w:val="16"/>
                <w:szCs w:val="16"/>
                <w:shd w:val="clear" w:color="auto" w:fill="FFFFFF"/>
                <w:lang w:val="en-US"/>
              </w:rPr>
              <w:t>had a significant relationship</w:t>
            </w:r>
            <w:r w:rsidRPr="00D55FB5">
              <w:rPr>
                <w:rFonts w:asciiTheme="majorBidi" w:hAnsiTheme="majorBidi" w:cstheme="majorBidi"/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 (P = 0.003)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  <w:shd w:val="clear" w:color="auto" w:fill="FFFFFF"/>
                <w:lang w:val="en-US"/>
              </w:rPr>
              <w:t>.</w:t>
            </w:r>
          </w:p>
        </w:tc>
      </w:tr>
      <w:tr w:rsidR="00D417D4" w:rsidRPr="00F845A6" w14:paraId="22BCB692" w14:textId="77777777" w:rsidTr="006E5A3D">
        <w:trPr>
          <w:trHeight w:val="20"/>
        </w:trPr>
        <w:tc>
          <w:tcPr>
            <w:tcW w:w="476" w:type="pct"/>
          </w:tcPr>
          <w:p w14:paraId="43F3405F" w14:textId="791503A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Mehdi </w:t>
            </w:r>
            <w:proofErr w:type="spellStart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Ranjbaran</w:t>
            </w:r>
            <w:proofErr w:type="spellEnd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al.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2019</w:t>
            </w:r>
          </w:p>
        </w:tc>
        <w:tc>
          <w:tcPr>
            <w:tcW w:w="303" w:type="pct"/>
          </w:tcPr>
          <w:p w14:paraId="65F94F3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No reported</w:t>
            </w:r>
          </w:p>
        </w:tc>
        <w:tc>
          <w:tcPr>
            <w:tcW w:w="234" w:type="pct"/>
          </w:tcPr>
          <w:p w14:paraId="286178A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3E5E7FE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Iran</w:t>
            </w:r>
          </w:p>
        </w:tc>
        <w:tc>
          <w:tcPr>
            <w:tcW w:w="313" w:type="pct"/>
          </w:tcPr>
          <w:p w14:paraId="4A5E781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334</w:t>
            </w:r>
          </w:p>
          <w:p w14:paraId="2532181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1" w:type="pct"/>
          </w:tcPr>
          <w:p w14:paraId="0DD42A3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  <w:t>22.29 ± 3.50</w:t>
            </w:r>
          </w:p>
          <w:p w14:paraId="1F64485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</w:tcPr>
          <w:p w14:paraId="6538DD1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  <w:t>79%</w:t>
            </w:r>
          </w:p>
          <w:p w14:paraId="5186BC3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25" w:type="pct"/>
          </w:tcPr>
          <w:p w14:paraId="38F00D7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</w:tc>
        <w:tc>
          <w:tcPr>
            <w:tcW w:w="391" w:type="pct"/>
          </w:tcPr>
          <w:p w14:paraId="6C411C2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  <w:t>Mean score 119.83 ± 43.53</w:t>
            </w:r>
          </w:p>
          <w:p w14:paraId="18E26F3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  <w:t>(122.02±43.95F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  <w:t>emale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  <w:t>; 111.61±41.19M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  <w:t>ale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  <w:t>)</w:t>
            </w:r>
          </w:p>
        </w:tc>
        <w:tc>
          <w:tcPr>
            <w:tcW w:w="313" w:type="pct"/>
          </w:tcPr>
          <w:p w14:paraId="41D189D7" w14:textId="2F4D75A6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fr-MA" w:eastAsia="ko-KR"/>
              </w:rPr>
            </w:pPr>
            <w:bookmarkStart w:id="13" w:name="_Hlk99294165"/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fr-MA" w:eastAsia="ko-KR"/>
              </w:rPr>
              <w:t xml:space="preserve"> MPPUS</w:t>
            </w:r>
          </w:p>
          <w:bookmarkEnd w:id="13"/>
          <w:p w14:paraId="1EA1D66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</w:p>
        </w:tc>
        <w:tc>
          <w:tcPr>
            <w:tcW w:w="390" w:type="pct"/>
          </w:tcPr>
          <w:p w14:paraId="31B4CB70" w14:textId="77777777" w:rsidR="00DA48B9" w:rsidRDefault="00DA48B9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</w:pPr>
            <w:bookmarkStart w:id="14" w:name="_Hlk99294232"/>
          </w:p>
          <w:p w14:paraId="41ABB47E" w14:textId="2DC32024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  <w:t xml:space="preserve"> GHQ-28</w:t>
            </w:r>
            <w:bookmarkEnd w:id="14"/>
          </w:p>
        </w:tc>
        <w:tc>
          <w:tcPr>
            <w:tcW w:w="938" w:type="pct"/>
          </w:tcPr>
          <w:p w14:paraId="733815A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9A34CE8" w14:textId="77777777" w:rsidR="00D417D4" w:rsidRPr="001D2074" w:rsidRDefault="00D417D4" w:rsidP="00DA48B9">
            <w:pPr>
              <w:shd w:val="clear" w:color="auto" w:fill="FFFFFF" w:themeFill="background1"/>
              <w:spacing w:line="48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US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US" w:eastAsia="ko-KR"/>
              </w:rPr>
              <w:t>positive correlation between mobile phone dependency and total score of GHQ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US" w:eastAsia="ko-KR"/>
              </w:rPr>
              <w:t>.</w:t>
            </w:r>
          </w:p>
          <w:p w14:paraId="18CA44C3" w14:textId="77777777" w:rsidR="00D417D4" w:rsidRPr="003B6096" w:rsidRDefault="00D417D4" w:rsidP="00DA48B9">
            <w:pPr>
              <w:shd w:val="clear" w:color="auto" w:fill="FFFFFF" w:themeFill="background1"/>
              <w:spacing w:line="48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US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US" w:eastAsia="ko-KR"/>
              </w:rPr>
              <w:t>anxiety significant predictors of mobile phone dependency</w:t>
            </w:r>
          </w:p>
        </w:tc>
      </w:tr>
      <w:tr w:rsidR="00D417D4" w:rsidRPr="00F845A6" w14:paraId="2E69C65C" w14:textId="77777777" w:rsidTr="006E5A3D">
        <w:trPr>
          <w:trHeight w:val="20"/>
        </w:trPr>
        <w:tc>
          <w:tcPr>
            <w:tcW w:w="476" w:type="pct"/>
          </w:tcPr>
          <w:p w14:paraId="3CB4CEB0" w14:textId="394B136A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</w:pPr>
            <w:bookmarkStart w:id="15" w:name="_Hlk99294405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Zahir Vally 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al.</w:t>
            </w:r>
            <w:r w:rsidR="0078722F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2019</w:t>
            </w:r>
          </w:p>
        </w:tc>
        <w:tc>
          <w:tcPr>
            <w:tcW w:w="303" w:type="pct"/>
          </w:tcPr>
          <w:p w14:paraId="7F6A12F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2018</w:t>
            </w:r>
          </w:p>
        </w:tc>
        <w:tc>
          <w:tcPr>
            <w:tcW w:w="234" w:type="pct"/>
          </w:tcPr>
          <w:p w14:paraId="2367B16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5C0DA47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United Arab Emirates</w:t>
            </w:r>
          </w:p>
        </w:tc>
        <w:tc>
          <w:tcPr>
            <w:tcW w:w="313" w:type="pct"/>
          </w:tcPr>
          <w:p w14:paraId="126C5B1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1EED7E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350</w:t>
            </w:r>
          </w:p>
          <w:p w14:paraId="22DE416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1" w:type="pct"/>
          </w:tcPr>
          <w:p w14:paraId="438060B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18 – 33 (</w:t>
            </w:r>
            <w:proofErr w:type="gramStart"/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 xml:space="preserve">20.7  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  <w:t>±</w:t>
            </w:r>
            <w:proofErr w:type="gramEnd"/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2.14)</w:t>
            </w:r>
          </w:p>
          <w:p w14:paraId="2F0A305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34ECF20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</w:pPr>
          </w:p>
        </w:tc>
        <w:tc>
          <w:tcPr>
            <w:tcW w:w="313" w:type="pct"/>
          </w:tcPr>
          <w:p w14:paraId="010E363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74.4%</w:t>
            </w:r>
          </w:p>
          <w:p w14:paraId="1942818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</w:pPr>
          </w:p>
        </w:tc>
        <w:tc>
          <w:tcPr>
            <w:tcW w:w="625" w:type="pct"/>
          </w:tcPr>
          <w:p w14:paraId="276FA53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</w:tc>
        <w:tc>
          <w:tcPr>
            <w:tcW w:w="391" w:type="pct"/>
          </w:tcPr>
          <w:p w14:paraId="0122AC9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29%</w:t>
            </w:r>
          </w:p>
          <w:p w14:paraId="2A43675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(M = 47.14, SD = 19.98).</w:t>
            </w:r>
          </w:p>
          <w:p w14:paraId="76DF83C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</w:pPr>
          </w:p>
        </w:tc>
        <w:tc>
          <w:tcPr>
            <w:tcW w:w="313" w:type="pct"/>
          </w:tcPr>
          <w:p w14:paraId="77D0365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09C1DD4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fr-MA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MPPUS-10</w:t>
            </w:r>
          </w:p>
        </w:tc>
        <w:tc>
          <w:tcPr>
            <w:tcW w:w="390" w:type="pct"/>
          </w:tcPr>
          <w:p w14:paraId="6D53E59B" w14:textId="35C36BC5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 CESD-10</w:t>
            </w:r>
          </w:p>
        </w:tc>
        <w:tc>
          <w:tcPr>
            <w:tcW w:w="938" w:type="pct"/>
          </w:tcPr>
          <w:p w14:paraId="469C5735" w14:textId="77777777" w:rsidR="00D417D4" w:rsidRPr="001D2074" w:rsidRDefault="00D417D4" w:rsidP="00997DCF">
            <w:pPr>
              <w:shd w:val="clear" w:color="auto" w:fill="FFFFFF" w:themeFill="background1"/>
              <w:spacing w:line="480" w:lineRule="auto"/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en-US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US" w:eastAsia="ko-KR"/>
              </w:rPr>
              <w:t>significant association between problematic phone use and depression</w:t>
            </w:r>
            <w:r>
              <w:rPr>
                <w:rFonts w:asciiTheme="majorBidi" w:eastAsia="Times New Roman" w:hAnsiTheme="majorBidi" w:cstheme="majorBidi"/>
                <w:sz w:val="16"/>
                <w:szCs w:val="16"/>
                <w:lang w:val="en-US" w:eastAsia="ko-KR"/>
              </w:rPr>
              <w:t>.</w:t>
            </w:r>
          </w:p>
          <w:p w14:paraId="76CA554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  <w:p w14:paraId="4B37955C" w14:textId="77777777" w:rsidR="00D417D4" w:rsidRPr="00997DCF" w:rsidRDefault="00D417D4" w:rsidP="00997DCF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997DCF">
              <w:rPr>
                <w:rFonts w:asciiTheme="majorBidi" w:hAnsiTheme="majorBidi" w:cstheme="majorBidi"/>
                <w:color w:val="000000"/>
                <w:sz w:val="16"/>
                <w:szCs w:val="16"/>
                <w:lang w:val="en-US"/>
              </w:rPr>
              <w:lastRenderedPageBreak/>
              <w:t xml:space="preserve">gender </w:t>
            </w:r>
            <w:r w:rsidRPr="00997DC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and depression significant predictors of problematic mobile phone use.</w:t>
            </w:r>
          </w:p>
        </w:tc>
      </w:tr>
      <w:bookmarkEnd w:id="15"/>
      <w:tr w:rsidR="00D417D4" w:rsidRPr="00F845A6" w14:paraId="1721E31C" w14:textId="77777777" w:rsidTr="006E5A3D">
        <w:trPr>
          <w:trHeight w:val="20"/>
        </w:trPr>
        <w:tc>
          <w:tcPr>
            <w:tcW w:w="476" w:type="pct"/>
            <w:hideMark/>
          </w:tcPr>
          <w:p w14:paraId="2AEB8C64" w14:textId="099EC9C1" w:rsidR="00D417D4" w:rsidRPr="001D2074" w:rsidRDefault="00203D86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lastRenderedPageBreak/>
              <w:fldChar w:fldCharType="begin"/>
            </w:r>
            <w:r>
              <w:instrText xml:space="preserve"> HYPERLINK "https://bmcpsychiatry.biomedcentral.com/articles/10.1186/s12888-018-1745-4" \l "auth-Aljohara_A_-Alhassan" </w:instrText>
            </w:r>
            <w:r>
              <w:fldChar w:fldCharType="separate"/>
            </w:r>
            <w:proofErr w:type="spellStart"/>
            <w:r w:rsidR="00D417D4"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US" w:eastAsia="fr-MA"/>
              </w:rPr>
              <w:t>Aljohara</w:t>
            </w:r>
            <w:proofErr w:type="spellEnd"/>
            <w:r w:rsidR="00D417D4"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US" w:eastAsia="fr-MA"/>
              </w:rPr>
              <w:t xml:space="preserve"> A</w:t>
            </w: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US" w:eastAsia="fr-MA"/>
              </w:rPr>
              <w:fldChar w:fldCharType="end"/>
            </w:r>
            <w:r w:rsidR="00D417D4"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US" w:eastAsia="fr-MA"/>
              </w:rPr>
              <w:t xml:space="preserve"> </w:t>
            </w:r>
            <w:r w:rsidR="00D3052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US" w:eastAsia="fr-MA"/>
              </w:rPr>
              <w:t xml:space="preserve">&amp; </w:t>
            </w:r>
            <w:r w:rsidR="00D417D4"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al. 2018</w:t>
            </w:r>
          </w:p>
          <w:p w14:paraId="2975B16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23242E9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3E1C0CB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55212C6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74B1A71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09607AF0" w14:textId="77777777" w:rsidR="00997DCF" w:rsidRPr="001D2074" w:rsidRDefault="00997DCF" w:rsidP="00997DCF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6599181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3D3E61A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03" w:type="pct"/>
            <w:hideMark/>
          </w:tcPr>
          <w:p w14:paraId="1D34429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2017</w:t>
            </w:r>
          </w:p>
        </w:tc>
        <w:tc>
          <w:tcPr>
            <w:tcW w:w="234" w:type="pct"/>
            <w:hideMark/>
          </w:tcPr>
          <w:p w14:paraId="78EA8FC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  <w:hideMark/>
          </w:tcPr>
          <w:p w14:paraId="599B0D6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333333"/>
                <w:sz w:val="16"/>
                <w:szCs w:val="16"/>
                <w:shd w:val="clear" w:color="auto" w:fill="FFFFFF"/>
                <w:lang w:val="en-GB" w:eastAsia="ko-KR"/>
              </w:rPr>
              <w:t>Saudi Arabia</w:t>
            </w:r>
          </w:p>
        </w:tc>
        <w:tc>
          <w:tcPr>
            <w:tcW w:w="313" w:type="pct"/>
            <w:hideMark/>
          </w:tcPr>
          <w:p w14:paraId="2C5EEEB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0F9577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089E7BA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935</w:t>
            </w:r>
          </w:p>
        </w:tc>
        <w:tc>
          <w:tcPr>
            <w:tcW w:w="391" w:type="pct"/>
            <w:hideMark/>
          </w:tcPr>
          <w:p w14:paraId="42F996D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≥ 18 (</w:t>
            </w:r>
            <w:r w:rsidRPr="001D2074">
              <w:rPr>
                <w:rFonts w:asciiTheme="majorBidi" w:eastAsia="Times New Roman" w:hAnsiTheme="majorBidi" w:cstheme="majorBidi"/>
                <w:color w:val="333333"/>
                <w:sz w:val="16"/>
                <w:szCs w:val="16"/>
                <w:shd w:val="clear" w:color="auto" w:fill="FFFFFF"/>
                <w:lang w:val="en-GB" w:eastAsia="ko-KR"/>
              </w:rPr>
              <w:t>31.7 </w:t>
            </w:r>
            <w:bookmarkStart w:id="16" w:name="_Hlk83382806"/>
            <w:r w:rsidRPr="001D2074">
              <w:rPr>
                <w:rFonts w:asciiTheme="majorBidi" w:eastAsia="Times New Roman" w:hAnsiTheme="majorBidi" w:cstheme="majorBidi"/>
                <w:color w:val="333333"/>
                <w:sz w:val="16"/>
                <w:szCs w:val="16"/>
                <w:shd w:val="clear" w:color="auto" w:fill="FFFFFF"/>
                <w:lang w:val="en-GB" w:eastAsia="ko-KR"/>
              </w:rPr>
              <w:t>±</w:t>
            </w:r>
            <w:bookmarkEnd w:id="16"/>
            <w:r w:rsidRPr="001D2074">
              <w:rPr>
                <w:rFonts w:asciiTheme="majorBidi" w:eastAsia="Times New Roman" w:hAnsiTheme="majorBidi" w:cstheme="majorBidi"/>
                <w:color w:val="333333"/>
                <w:sz w:val="16"/>
                <w:szCs w:val="16"/>
                <w:shd w:val="clear" w:color="auto" w:fill="FFFFFF"/>
                <w:lang w:val="en-GB" w:eastAsia="ko-KR"/>
              </w:rPr>
              <w:t> 11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313" w:type="pct"/>
            <w:hideMark/>
          </w:tcPr>
          <w:p w14:paraId="7C1BCD2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66.2%</w:t>
            </w:r>
          </w:p>
        </w:tc>
        <w:tc>
          <w:tcPr>
            <w:tcW w:w="625" w:type="pct"/>
          </w:tcPr>
          <w:p w14:paraId="519958D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333333"/>
                <w:sz w:val="16"/>
                <w:szCs w:val="16"/>
                <w:shd w:val="clear" w:color="auto" w:fill="FFFFFF"/>
                <w:lang w:val="en-GB" w:eastAsia="ko-KR"/>
              </w:rPr>
              <w:t>preoccupation, tolerance, lack of control, withdrawal, mood modification, conflict, lies, excessive use and loss of interest</w:t>
            </w:r>
          </w:p>
        </w:tc>
        <w:tc>
          <w:tcPr>
            <w:tcW w:w="391" w:type="pct"/>
            <w:hideMark/>
          </w:tcPr>
          <w:p w14:paraId="02F1C85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17% probably addicted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.</w:t>
            </w:r>
          </w:p>
          <w:p w14:paraId="109E4BE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64% slightly addicted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.</w:t>
            </w:r>
          </w:p>
          <w:p w14:paraId="3E0022B5" w14:textId="77777777" w:rsidR="00D417D4" w:rsidRPr="001D2074" w:rsidRDefault="00D417D4" w:rsidP="00997DCF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  <w:hideMark/>
          </w:tcPr>
          <w:p w14:paraId="26404C5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  <w:t>SAS-SV</w:t>
            </w:r>
          </w:p>
        </w:tc>
        <w:tc>
          <w:tcPr>
            <w:tcW w:w="390" w:type="pct"/>
          </w:tcPr>
          <w:p w14:paraId="6C82BBF5" w14:textId="77777777" w:rsidR="00997DCF" w:rsidRDefault="00997DCF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333333"/>
                <w:sz w:val="16"/>
                <w:szCs w:val="16"/>
                <w:shd w:val="clear" w:color="auto" w:fill="FFFFFF"/>
                <w:lang w:val="en-GB" w:eastAsia="ko-KR"/>
              </w:rPr>
            </w:pPr>
          </w:p>
          <w:p w14:paraId="0BBCEC70" w14:textId="01A68681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333333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333333"/>
                <w:sz w:val="16"/>
                <w:szCs w:val="16"/>
                <w:shd w:val="clear" w:color="auto" w:fill="FFFFFF"/>
                <w:lang w:val="en-GB" w:eastAsia="ko-KR"/>
              </w:rPr>
              <w:t xml:space="preserve"> BDI II</w:t>
            </w:r>
          </w:p>
          <w:p w14:paraId="69C747D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</w:p>
        </w:tc>
        <w:tc>
          <w:tcPr>
            <w:tcW w:w="938" w:type="pct"/>
          </w:tcPr>
          <w:p w14:paraId="1D1B39E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333333"/>
                <w:sz w:val="16"/>
                <w:szCs w:val="16"/>
                <w:shd w:val="clear" w:color="auto" w:fill="FFFFFF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333333"/>
                <w:sz w:val="16"/>
                <w:szCs w:val="16"/>
                <w:shd w:val="clear" w:color="auto" w:fill="FFFFFF"/>
                <w:lang w:val="en-US"/>
              </w:rPr>
              <w:t>- significant positive linear relationship was present between smart phone addiction and depression</w:t>
            </w:r>
            <w:r>
              <w:rPr>
                <w:rFonts w:asciiTheme="majorBidi" w:hAnsiTheme="majorBidi" w:cstheme="majorBidi"/>
                <w:color w:val="333333"/>
                <w:sz w:val="16"/>
                <w:szCs w:val="16"/>
                <w:shd w:val="clear" w:color="auto" w:fill="FFFFFF"/>
                <w:lang w:val="en-US"/>
              </w:rPr>
              <w:t>.</w:t>
            </w:r>
          </w:p>
          <w:p w14:paraId="38891B0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333333"/>
                <w:sz w:val="16"/>
                <w:szCs w:val="16"/>
                <w:shd w:val="clear" w:color="auto" w:fill="FFFFFF"/>
                <w:lang w:val="en-US"/>
              </w:rPr>
            </w:pPr>
            <w:r w:rsidRPr="001D2074">
              <w:rPr>
                <w:rFonts w:asciiTheme="majorBidi" w:hAnsiTheme="majorBidi" w:cstheme="majorBidi"/>
                <w:color w:val="333333"/>
                <w:sz w:val="16"/>
                <w:szCs w:val="16"/>
                <w:shd w:val="clear" w:color="auto" w:fill="FFFFFF"/>
                <w:lang w:val="en-US"/>
              </w:rPr>
              <w:t>- higher depression scores associated with higher smartphone addiction scores</w:t>
            </w:r>
            <w:r>
              <w:rPr>
                <w:rFonts w:asciiTheme="majorBidi" w:hAnsiTheme="majorBidi" w:cstheme="majorBidi"/>
                <w:color w:val="333333"/>
                <w:sz w:val="16"/>
                <w:szCs w:val="16"/>
                <w:shd w:val="clear" w:color="auto" w:fill="FFFFFF"/>
                <w:lang w:val="en-US"/>
              </w:rPr>
              <w:t>.</w:t>
            </w:r>
          </w:p>
          <w:p w14:paraId="7EDD9EC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</w:tc>
      </w:tr>
      <w:tr w:rsidR="00D417D4" w:rsidRPr="00F845A6" w14:paraId="41B13D59" w14:textId="77777777" w:rsidTr="006E5A3D">
        <w:trPr>
          <w:trHeight w:val="20"/>
        </w:trPr>
        <w:tc>
          <w:tcPr>
            <w:tcW w:w="476" w:type="pct"/>
            <w:hideMark/>
          </w:tcPr>
          <w:p w14:paraId="0A126B56" w14:textId="660D6C8A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Hassan Mahmoodi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 w:eastAsia="ko-KR"/>
              </w:rPr>
              <w:t xml:space="preserve"> </w:t>
            </w:r>
            <w:r w:rsidR="00D3052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al.</w:t>
            </w:r>
            <w:r w:rsidR="00D30522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val="en-GB"/>
              </w:rPr>
              <w:t>2018</w:t>
            </w:r>
          </w:p>
        </w:tc>
        <w:tc>
          <w:tcPr>
            <w:tcW w:w="303" w:type="pct"/>
            <w:hideMark/>
          </w:tcPr>
          <w:p w14:paraId="7FAC84A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eastAsia="ko-KR"/>
              </w:rPr>
              <w:t>f</w:t>
            </w:r>
            <w:proofErr w:type="spellStart"/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rom</w:t>
            </w:r>
            <w:proofErr w:type="spellEnd"/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 September to December 2015</w:t>
            </w:r>
          </w:p>
        </w:tc>
        <w:tc>
          <w:tcPr>
            <w:tcW w:w="234" w:type="pct"/>
            <w:hideMark/>
          </w:tcPr>
          <w:p w14:paraId="1868EBC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  <w:hideMark/>
          </w:tcPr>
          <w:p w14:paraId="0C2A22A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Iran</w:t>
            </w:r>
          </w:p>
        </w:tc>
        <w:tc>
          <w:tcPr>
            <w:tcW w:w="313" w:type="pct"/>
            <w:hideMark/>
          </w:tcPr>
          <w:p w14:paraId="4780806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7CB463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1034</w:t>
            </w:r>
          </w:p>
        </w:tc>
        <w:tc>
          <w:tcPr>
            <w:tcW w:w="391" w:type="pct"/>
            <w:noWrap/>
            <w:hideMark/>
          </w:tcPr>
          <w:p w14:paraId="3C5262E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13-21</w:t>
            </w:r>
          </w:p>
        </w:tc>
        <w:tc>
          <w:tcPr>
            <w:tcW w:w="313" w:type="pct"/>
            <w:hideMark/>
          </w:tcPr>
          <w:p w14:paraId="3FAA3D5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63.64%</w:t>
            </w:r>
          </w:p>
        </w:tc>
        <w:tc>
          <w:tcPr>
            <w:tcW w:w="625" w:type="pct"/>
          </w:tcPr>
          <w:p w14:paraId="00FF4C1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inability to regulate one's use, which eventually involves negative consequences in daily life</w:t>
            </w:r>
          </w:p>
        </w:tc>
        <w:tc>
          <w:tcPr>
            <w:tcW w:w="391" w:type="pct"/>
            <w:hideMark/>
          </w:tcPr>
          <w:p w14:paraId="5D176F1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4.3%</w:t>
            </w:r>
          </w:p>
          <w:p w14:paraId="670CAF0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(4.8% of female vs. 3.75 of male)</w:t>
            </w:r>
          </w:p>
        </w:tc>
        <w:tc>
          <w:tcPr>
            <w:tcW w:w="313" w:type="pct"/>
            <w:hideMark/>
          </w:tcPr>
          <w:p w14:paraId="38EBAE55" w14:textId="77777777" w:rsidR="00662271" w:rsidRDefault="00662271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bookmarkStart w:id="17" w:name="_Hlk75034202"/>
          </w:p>
          <w:p w14:paraId="6CA45CC9" w14:textId="63546D22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MPAI</w:t>
            </w:r>
          </w:p>
          <w:bookmarkEnd w:id="17"/>
          <w:p w14:paraId="78888DC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0" w:type="pct"/>
          </w:tcPr>
          <w:p w14:paraId="0F0FAAEE" w14:textId="77777777" w:rsidR="00D417D4" w:rsidRDefault="00D417D4" w:rsidP="00662271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29B3970F" w14:textId="40A33B5F" w:rsidR="00662271" w:rsidRPr="001D2074" w:rsidRDefault="00662271" w:rsidP="00662271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GHQ</w:t>
            </w:r>
          </w:p>
        </w:tc>
        <w:tc>
          <w:tcPr>
            <w:tcW w:w="938" w:type="pct"/>
          </w:tcPr>
          <w:p w14:paraId="69B6E1D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8036C5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6613BE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Mobile phone P overuse increase the odds of poor mental health by 3.19 times.</w:t>
            </w:r>
          </w:p>
          <w:p w14:paraId="7B42BF2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  <w:p w14:paraId="4AAC905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  <w:p w14:paraId="592A2A9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</w:tc>
      </w:tr>
      <w:tr w:rsidR="00D417D4" w:rsidRPr="00F845A6" w14:paraId="127CB9D4" w14:textId="77777777" w:rsidTr="006E5A3D">
        <w:trPr>
          <w:trHeight w:val="20"/>
        </w:trPr>
        <w:tc>
          <w:tcPr>
            <w:tcW w:w="476" w:type="pct"/>
          </w:tcPr>
          <w:p w14:paraId="478B4C4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45FA54E6" w14:textId="7C8A38B9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Chung-Ying Lin </w:t>
            </w:r>
            <w:r w:rsidR="00D30522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al. 2018</w:t>
            </w:r>
          </w:p>
        </w:tc>
        <w:tc>
          <w:tcPr>
            <w:tcW w:w="303" w:type="pct"/>
          </w:tcPr>
          <w:p w14:paraId="2F97E73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ko-KR"/>
              </w:rPr>
            </w:pPr>
          </w:p>
          <w:p w14:paraId="718E769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eastAsia="ko-KR"/>
              </w:rPr>
              <w:t>2017/2018</w:t>
            </w:r>
          </w:p>
        </w:tc>
        <w:tc>
          <w:tcPr>
            <w:tcW w:w="234" w:type="pct"/>
          </w:tcPr>
          <w:p w14:paraId="01681C2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120CDEE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12D042D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AA158A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Iran</w:t>
            </w:r>
          </w:p>
        </w:tc>
        <w:tc>
          <w:tcPr>
            <w:tcW w:w="313" w:type="pct"/>
          </w:tcPr>
          <w:p w14:paraId="7AD2203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A2AF2F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3807</w:t>
            </w:r>
          </w:p>
        </w:tc>
        <w:tc>
          <w:tcPr>
            <w:tcW w:w="391" w:type="pct"/>
            <w:noWrap/>
          </w:tcPr>
          <w:p w14:paraId="0CB6BEE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9C7467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15.53±  1.2</w:t>
            </w:r>
          </w:p>
        </w:tc>
        <w:tc>
          <w:tcPr>
            <w:tcW w:w="313" w:type="pct"/>
          </w:tcPr>
          <w:p w14:paraId="4CE812A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7E21A54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46.9%</w:t>
            </w:r>
          </w:p>
        </w:tc>
        <w:tc>
          <w:tcPr>
            <w:tcW w:w="625" w:type="pct"/>
          </w:tcPr>
          <w:p w14:paraId="6BCE8F9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problematic smartphone use can be defined as a complex and conceptually</w:t>
            </w:r>
          </w:p>
          <w:p w14:paraId="6E67D5B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composite </w:t>
            </w:r>
            <w:proofErr w:type="spellStart"/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behavior</w:t>
            </w:r>
            <w:proofErr w:type="spellEnd"/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 that causes functional impairment, lack of control, </w:t>
            </w: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lastRenderedPageBreak/>
              <w:t>and/or dysfunctional</w:t>
            </w:r>
          </w:p>
          <w:p w14:paraId="207DE3E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coping</w:t>
            </w:r>
          </w:p>
        </w:tc>
        <w:tc>
          <w:tcPr>
            <w:tcW w:w="391" w:type="pct"/>
          </w:tcPr>
          <w:p w14:paraId="189D17D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5DA7934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18%</w:t>
            </w:r>
          </w:p>
        </w:tc>
        <w:tc>
          <w:tcPr>
            <w:tcW w:w="313" w:type="pct"/>
          </w:tcPr>
          <w:p w14:paraId="672192DF" w14:textId="6D06FD90" w:rsidR="00D90D14" w:rsidRDefault="00D417D4" w:rsidP="00D90D14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 xml:space="preserve"> </w:t>
            </w:r>
          </w:p>
          <w:p w14:paraId="00C9E948" w14:textId="0E0C51B4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5D07248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SABAS</w:t>
            </w:r>
          </w:p>
        </w:tc>
        <w:tc>
          <w:tcPr>
            <w:tcW w:w="390" w:type="pct"/>
          </w:tcPr>
          <w:p w14:paraId="76104F4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6ABEBAC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DASS</w:t>
            </w:r>
          </w:p>
        </w:tc>
        <w:tc>
          <w:tcPr>
            <w:tcW w:w="938" w:type="pct"/>
          </w:tcPr>
          <w:p w14:paraId="32111A1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523F45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Significant positive correlation between smartphone addiction and depression (r=</w:t>
            </w:r>
            <w:r w:rsidRPr="001D2074">
              <w:rPr>
                <w:sz w:val="16"/>
                <w:szCs w:val="16"/>
                <w:lang w:val="en-US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0.16; p&lt; 0.01)</w:t>
            </w:r>
          </w:p>
          <w:p w14:paraId="5F60DE8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Anxiety (r=0.49; p&lt; 0.01)</w:t>
            </w:r>
          </w:p>
          <w:p w14:paraId="2246D59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Stress (r=0.32; p&lt;0.01)</w:t>
            </w: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.</w:t>
            </w:r>
          </w:p>
        </w:tc>
      </w:tr>
      <w:bookmarkStart w:id="18" w:name="bau1"/>
      <w:tr w:rsidR="00D417D4" w:rsidRPr="00F845A6" w14:paraId="46FD8D02" w14:textId="77777777" w:rsidTr="006E5A3D">
        <w:trPr>
          <w:trHeight w:val="20"/>
        </w:trPr>
        <w:tc>
          <w:tcPr>
            <w:tcW w:w="476" w:type="pct"/>
          </w:tcPr>
          <w:p w14:paraId="55F1C7CA" w14:textId="4D7329DA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 w:eastAsia="ko-KR"/>
              </w:rPr>
              <w:fldChar w:fldCharType="begin"/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 w:eastAsia="ko-KR"/>
              </w:rPr>
              <w:instrText xml:space="preserve"> HYPERLINK "https://www.sciencedirect.com.eressources.imist.ma/science/article/pii/S0747563218302863" \l "!" </w:instrTex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 w:eastAsia="ko-KR"/>
              </w:rPr>
              <w:fldChar w:fldCharType="separate"/>
            </w:r>
            <w:proofErr w:type="spellStart"/>
            <w:r w:rsidRPr="001D2074">
              <w:rPr>
                <w:rFonts w:asciiTheme="majorBidi" w:eastAsia="Batang" w:hAnsiTheme="majorBidi" w:cstheme="majorBidi"/>
                <w:b/>
                <w:bCs/>
                <w:color w:val="000000"/>
                <w:sz w:val="16"/>
                <w:szCs w:val="16"/>
                <w:lang w:val="en-GB" w:eastAsia="ko-KR"/>
              </w:rPr>
              <w:t>MarcNahas</w:t>
            </w:r>
            <w:proofErr w:type="spellEnd"/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 w:eastAsia="ko-KR"/>
              </w:rPr>
              <w:fldChar w:fldCharType="end"/>
            </w:r>
            <w:bookmarkEnd w:id="18"/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="00D30522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al.</w:t>
            </w:r>
            <w:r w:rsidR="00D30522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2018</w:t>
            </w:r>
          </w:p>
        </w:tc>
        <w:tc>
          <w:tcPr>
            <w:tcW w:w="303" w:type="pct"/>
          </w:tcPr>
          <w:p w14:paraId="378A7F0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No reported</w:t>
            </w:r>
          </w:p>
        </w:tc>
        <w:tc>
          <w:tcPr>
            <w:tcW w:w="234" w:type="pct"/>
          </w:tcPr>
          <w:p w14:paraId="5738FA6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3FEC063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Lebanon</w:t>
            </w:r>
          </w:p>
        </w:tc>
        <w:tc>
          <w:tcPr>
            <w:tcW w:w="313" w:type="pct"/>
          </w:tcPr>
          <w:p w14:paraId="5CB7EF1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175BD6D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207</w:t>
            </w:r>
          </w:p>
        </w:tc>
        <w:tc>
          <w:tcPr>
            <w:tcW w:w="391" w:type="pct"/>
            <w:noWrap/>
          </w:tcPr>
          <w:p w14:paraId="394CCFC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18 – 65</w:t>
            </w:r>
          </w:p>
          <w:p w14:paraId="52CB62C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F9843B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(12.5%(35-64y)</w:t>
            </w:r>
          </w:p>
          <w:p w14:paraId="6F6A361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27%(18-34y))</w:t>
            </w:r>
          </w:p>
          <w:p w14:paraId="58A916A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</w:tcPr>
          <w:p w14:paraId="69D79EE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52.5%</w:t>
            </w:r>
          </w:p>
          <w:p w14:paraId="0FF8A6C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25" w:type="pct"/>
          </w:tcPr>
          <w:p w14:paraId="5123722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  <w:t xml:space="preserve">technological addiction, shares four main factors: “compulsive </w:t>
            </w:r>
            <w:proofErr w:type="spellStart"/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  <w:t>behavior</w:t>
            </w:r>
            <w:proofErr w:type="spellEnd"/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  <w:t>, functional impairment, withdrawal, and tolerance”</w:t>
            </w:r>
          </w:p>
        </w:tc>
        <w:tc>
          <w:tcPr>
            <w:tcW w:w="391" w:type="pct"/>
          </w:tcPr>
          <w:p w14:paraId="57DFACD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20.2%</w:t>
            </w:r>
          </w:p>
          <w:p w14:paraId="3AF6B06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</w:tc>
        <w:tc>
          <w:tcPr>
            <w:tcW w:w="313" w:type="pct"/>
          </w:tcPr>
          <w:p w14:paraId="24DA9319" w14:textId="12A29C00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  <w:t xml:space="preserve">MPPUS-10 </w:t>
            </w:r>
          </w:p>
        </w:tc>
        <w:tc>
          <w:tcPr>
            <w:tcW w:w="390" w:type="pct"/>
          </w:tcPr>
          <w:p w14:paraId="568C4DBC" w14:textId="77777777" w:rsidR="00D90D14" w:rsidRDefault="00D90D1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</w:pPr>
          </w:p>
          <w:p w14:paraId="7049EF96" w14:textId="7E0D1284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  <w:t xml:space="preserve">PHQ-2 </w:t>
            </w:r>
          </w:p>
        </w:tc>
        <w:tc>
          <w:tcPr>
            <w:tcW w:w="938" w:type="pct"/>
          </w:tcPr>
          <w:p w14:paraId="5F792E9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 correlation between MPPUS and psychological problems such as depression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</w:tr>
      <w:tr w:rsidR="00D417D4" w:rsidRPr="00F845A6" w14:paraId="138D7589" w14:textId="77777777" w:rsidTr="006E5A3D">
        <w:trPr>
          <w:trHeight w:val="20"/>
        </w:trPr>
        <w:tc>
          <w:tcPr>
            <w:tcW w:w="476" w:type="pct"/>
          </w:tcPr>
          <w:p w14:paraId="08174F03" w14:textId="383D402D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Nadine </w:t>
            </w:r>
            <w:proofErr w:type="spellStart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Zeeni</w:t>
            </w:r>
            <w:proofErr w:type="spellEnd"/>
            <w:r w:rsidR="00D3052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al.</w:t>
            </w:r>
            <w:r w:rsidR="00D3052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2018</w:t>
            </w:r>
          </w:p>
        </w:tc>
        <w:tc>
          <w:tcPr>
            <w:tcW w:w="303" w:type="pct"/>
          </w:tcPr>
          <w:p w14:paraId="013ECBE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34" w:type="pct"/>
          </w:tcPr>
          <w:p w14:paraId="612238E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78ED249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Lebanon</w:t>
            </w:r>
          </w:p>
        </w:tc>
        <w:tc>
          <w:tcPr>
            <w:tcW w:w="313" w:type="pct"/>
          </w:tcPr>
          <w:p w14:paraId="3CA2C9F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244</w:t>
            </w:r>
          </w:p>
        </w:tc>
        <w:tc>
          <w:tcPr>
            <w:tcW w:w="391" w:type="pct"/>
            <w:noWrap/>
          </w:tcPr>
          <w:p w14:paraId="4C2BF43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16 - 21</w:t>
            </w:r>
          </w:p>
        </w:tc>
        <w:tc>
          <w:tcPr>
            <w:tcW w:w="313" w:type="pct"/>
          </w:tcPr>
          <w:p w14:paraId="4D44746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63.93%</w:t>
            </w:r>
          </w:p>
          <w:p w14:paraId="5632D43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25" w:type="pct"/>
          </w:tcPr>
          <w:p w14:paraId="7703DCF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</w:pPr>
          </w:p>
        </w:tc>
        <w:tc>
          <w:tcPr>
            <w:tcW w:w="391" w:type="pct"/>
          </w:tcPr>
          <w:p w14:paraId="6A40657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</w:tcPr>
          <w:p w14:paraId="150203EF" w14:textId="77777777" w:rsidR="00C915DD" w:rsidRDefault="00C915DD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bookmarkStart w:id="19" w:name="_Hlk99295263"/>
          </w:p>
          <w:p w14:paraId="43816491" w14:textId="7455A759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MTUAS</w:t>
            </w:r>
            <w:bookmarkEnd w:id="19"/>
          </w:p>
        </w:tc>
        <w:tc>
          <w:tcPr>
            <w:tcW w:w="390" w:type="pct"/>
          </w:tcPr>
          <w:p w14:paraId="4C97FFD4" w14:textId="77777777" w:rsidR="00D90D14" w:rsidRDefault="00D90D1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</w:p>
          <w:p w14:paraId="55FBDC73" w14:textId="2140C37B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E2E2E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DASS-21</w:t>
            </w:r>
          </w:p>
        </w:tc>
        <w:tc>
          <w:tcPr>
            <w:tcW w:w="938" w:type="pct"/>
          </w:tcPr>
          <w:p w14:paraId="3A451672" w14:textId="6A9102CF" w:rsidR="00D417D4" w:rsidRPr="001D2074" w:rsidRDefault="00D417D4" w:rsidP="00C915DD">
            <w:pPr>
              <w:shd w:val="clear" w:color="auto" w:fill="FFFFFF" w:themeFill="background1"/>
              <w:spacing w:line="480" w:lineRule="auto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Stress positively correlated with mobile phone multimedia, </w:t>
            </w:r>
            <w:proofErr w:type="gramStart"/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positive ,negative</w:t>
            </w:r>
            <w:proofErr w:type="gramEnd"/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and anxiety attitudes toward technology.</w:t>
            </w:r>
          </w:p>
          <w:p w14:paraId="077AF81F" w14:textId="5825BBA7" w:rsidR="00D417D4" w:rsidRPr="001D2074" w:rsidRDefault="00D417D4" w:rsidP="00C915DD">
            <w:pPr>
              <w:shd w:val="clear" w:color="auto" w:fill="FFFFFF" w:themeFill="background1"/>
              <w:spacing w:line="480" w:lineRule="auto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Anxiety and depression positively correlated with negative  and anxiety attitudes toward technology.</w:t>
            </w:r>
          </w:p>
        </w:tc>
      </w:tr>
      <w:tr w:rsidR="00D417D4" w:rsidRPr="00F845A6" w14:paraId="551293BF" w14:textId="77777777" w:rsidTr="006E5A3D">
        <w:trPr>
          <w:trHeight w:val="20"/>
        </w:trPr>
        <w:tc>
          <w:tcPr>
            <w:tcW w:w="476" w:type="pct"/>
            <w:hideMark/>
          </w:tcPr>
          <w:p w14:paraId="34E2CC0E" w14:textId="7A55C610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fr-MA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fr-MA" w:eastAsia="ko-KR"/>
              </w:rPr>
              <w:t xml:space="preserve">Jocelyne </w:t>
            </w:r>
            <w:proofErr w:type="spellStart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fr-MA" w:eastAsia="ko-KR"/>
              </w:rPr>
              <w:t>Matar</w:t>
            </w:r>
            <w:proofErr w:type="spellEnd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fr-MA" w:eastAsia="ko-KR"/>
              </w:rPr>
              <w:t xml:space="preserve"> </w:t>
            </w:r>
            <w:proofErr w:type="spellStart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fr-MA" w:eastAsia="ko-KR"/>
              </w:rPr>
              <w:t>Boumosleh</w:t>
            </w:r>
            <w:proofErr w:type="spellEnd"/>
            <w:r w:rsidR="00D3052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fr-MA" w:eastAsia="ko-KR"/>
              </w:rPr>
              <w:t xml:space="preserve"> 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fr-MA"/>
              </w:rPr>
              <w:t xml:space="preserve"> al. 2017</w:t>
            </w:r>
          </w:p>
        </w:tc>
        <w:tc>
          <w:tcPr>
            <w:tcW w:w="303" w:type="pct"/>
            <w:hideMark/>
          </w:tcPr>
          <w:p w14:paraId="7BBB134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2014-2015</w:t>
            </w:r>
          </w:p>
        </w:tc>
        <w:tc>
          <w:tcPr>
            <w:tcW w:w="234" w:type="pct"/>
            <w:hideMark/>
          </w:tcPr>
          <w:p w14:paraId="52DF244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  <w:hideMark/>
          </w:tcPr>
          <w:p w14:paraId="557F3B9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Lebanon</w:t>
            </w:r>
          </w:p>
        </w:tc>
        <w:tc>
          <w:tcPr>
            <w:tcW w:w="313" w:type="pct"/>
            <w:hideMark/>
          </w:tcPr>
          <w:p w14:paraId="0D1ED9F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688</w:t>
            </w:r>
          </w:p>
        </w:tc>
        <w:tc>
          <w:tcPr>
            <w:tcW w:w="391" w:type="pct"/>
            <w:hideMark/>
          </w:tcPr>
          <w:p w14:paraId="739DA49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  <w:t>20.64±</w:t>
            </w:r>
          </w:p>
          <w:p w14:paraId="01BFFAF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  <w:t>1.88</w:t>
            </w:r>
          </w:p>
          <w:p w14:paraId="3D0C965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  <w:hideMark/>
          </w:tcPr>
          <w:p w14:paraId="26F0B76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47%</w:t>
            </w:r>
          </w:p>
        </w:tc>
        <w:tc>
          <w:tcPr>
            <w:tcW w:w="625" w:type="pct"/>
          </w:tcPr>
          <w:p w14:paraId="7BB846C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  <w:t>preoccupation, tolerance, inability to control craving, impairment of daily life functions, disregard to harmful consequences</w:t>
            </w:r>
            <w:r w:rsidRPr="001D2074"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  <w:lastRenderedPageBreak/>
              <w:t>, and withdrawal.</w:t>
            </w:r>
          </w:p>
        </w:tc>
        <w:tc>
          <w:tcPr>
            <w:tcW w:w="391" w:type="pct"/>
            <w:hideMark/>
          </w:tcPr>
          <w:p w14:paraId="677F224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  <w:lastRenderedPageBreak/>
              <w:t>mean SPAI score: Junior 58.91 vs. Senior 53.28</w:t>
            </w:r>
          </w:p>
          <w:p w14:paraId="135287E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  <w:t>(54.45(15.</w:t>
            </w:r>
            <w:proofErr w:type="gramStart"/>
            <w:r w:rsidRPr="001D2074"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  <w:t>65)M</w:t>
            </w:r>
            <w:proofErr w:type="gramEnd"/>
            <w:r w:rsidRPr="001D2074"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  <w:t>;56.4</w:t>
            </w:r>
            <w:r w:rsidRPr="001D2074"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  <w:lastRenderedPageBreak/>
              <w:t>5(14.26)F)</w:t>
            </w:r>
          </w:p>
          <w:p w14:paraId="6034BD2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  <w:hideMark/>
          </w:tcPr>
          <w:p w14:paraId="678F6441" w14:textId="77777777" w:rsidR="00C915DD" w:rsidRDefault="00C915DD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</w:pPr>
          </w:p>
          <w:p w14:paraId="62485967" w14:textId="37C73E28" w:rsidR="00C915DD" w:rsidRPr="00C915DD" w:rsidRDefault="00D417D4" w:rsidP="00C915D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  <w:t>SPAI</w:t>
            </w:r>
          </w:p>
        </w:tc>
        <w:tc>
          <w:tcPr>
            <w:tcW w:w="390" w:type="pct"/>
          </w:tcPr>
          <w:p w14:paraId="20E7F9C9" w14:textId="77777777" w:rsidR="00C915DD" w:rsidRDefault="00C915DD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</w:pPr>
          </w:p>
          <w:p w14:paraId="0C9AAA06" w14:textId="7EA4B8C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  <w:t xml:space="preserve">PHQ-2 </w:t>
            </w:r>
            <w:bookmarkStart w:id="20" w:name="_Hlk99295502"/>
            <w:r w:rsidRPr="001D2074">
              <w:rPr>
                <w:rFonts w:asciiTheme="majorBidi" w:eastAsia="Times New Roman" w:hAnsiTheme="majorBidi" w:cstheme="majorBidi"/>
                <w:color w:val="202020"/>
                <w:sz w:val="16"/>
                <w:szCs w:val="16"/>
                <w:shd w:val="clear" w:color="auto" w:fill="FFFFFF"/>
                <w:lang w:val="en-GB" w:eastAsia="ko-KR"/>
              </w:rPr>
              <w:t>GAD-2</w:t>
            </w:r>
            <w:bookmarkEnd w:id="20"/>
          </w:p>
        </w:tc>
        <w:tc>
          <w:tcPr>
            <w:tcW w:w="938" w:type="pct"/>
          </w:tcPr>
          <w:p w14:paraId="2479675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02020"/>
                <w:sz w:val="16"/>
                <w:szCs w:val="16"/>
                <w:shd w:val="clear" w:color="auto" w:fill="FFFFFF"/>
                <w:lang w:val="en-US"/>
              </w:rPr>
            </w:pPr>
          </w:p>
          <w:p w14:paraId="607E7987" w14:textId="19EA1689" w:rsidR="00D417D4" w:rsidRPr="001D2074" w:rsidRDefault="0013737A" w:rsidP="0013737A">
            <w:pPr>
              <w:shd w:val="clear" w:color="auto" w:fill="FFFFFF" w:themeFill="background1"/>
              <w:spacing w:line="480" w:lineRule="auto"/>
              <w:rPr>
                <w:rFonts w:asciiTheme="majorBidi" w:hAnsiTheme="majorBidi" w:cstheme="majorBidi"/>
                <w:color w:val="202020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Theme="majorBidi" w:hAnsiTheme="majorBidi" w:cstheme="majorBidi"/>
                <w:color w:val="202020"/>
                <w:sz w:val="16"/>
                <w:szCs w:val="16"/>
                <w:shd w:val="clear" w:color="auto" w:fill="FFFFFF"/>
                <w:lang w:val="en-US"/>
              </w:rPr>
              <w:t>H</w:t>
            </w:r>
            <w:r w:rsidR="00D417D4" w:rsidRPr="001D2074">
              <w:rPr>
                <w:rFonts w:asciiTheme="majorBidi" w:hAnsiTheme="majorBidi" w:cstheme="majorBidi"/>
                <w:color w:val="202020"/>
                <w:sz w:val="16"/>
                <w:szCs w:val="16"/>
                <w:shd w:val="clear" w:color="auto" w:fill="FFFFFF"/>
                <w:lang w:val="en-US"/>
              </w:rPr>
              <w:t>igher total SPAI score significantly associated with higher depression score</w:t>
            </w:r>
            <w:r w:rsidR="00D417D4">
              <w:rPr>
                <w:rFonts w:asciiTheme="majorBidi" w:hAnsiTheme="majorBidi" w:cstheme="majorBidi"/>
                <w:color w:val="202020"/>
                <w:sz w:val="16"/>
                <w:szCs w:val="16"/>
                <w:shd w:val="clear" w:color="auto" w:fill="FFFFFF"/>
                <w:lang w:val="en-US"/>
              </w:rPr>
              <w:t>.</w:t>
            </w:r>
          </w:p>
          <w:p w14:paraId="6F0912B9" w14:textId="79501EED" w:rsidR="00D417D4" w:rsidRPr="001D2074" w:rsidRDefault="0013737A" w:rsidP="0013737A">
            <w:pPr>
              <w:shd w:val="clear" w:color="auto" w:fill="FFFFFF" w:themeFill="background1"/>
              <w:spacing w:line="480" w:lineRule="auto"/>
              <w:rPr>
                <w:rFonts w:asciiTheme="majorBidi" w:hAnsiTheme="majorBidi" w:cstheme="majorBidi"/>
                <w:color w:val="202020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Theme="majorBidi" w:hAnsiTheme="majorBidi" w:cstheme="majorBidi"/>
                <w:color w:val="202020"/>
                <w:sz w:val="16"/>
                <w:szCs w:val="16"/>
                <w:shd w:val="clear" w:color="auto" w:fill="FFFFFF"/>
                <w:lang w:val="en-US"/>
              </w:rPr>
              <w:t>H</w:t>
            </w:r>
            <w:r w:rsidR="00D417D4" w:rsidRPr="001D2074">
              <w:rPr>
                <w:rFonts w:asciiTheme="majorBidi" w:hAnsiTheme="majorBidi" w:cstheme="majorBidi"/>
                <w:color w:val="202020"/>
                <w:sz w:val="16"/>
                <w:szCs w:val="16"/>
                <w:shd w:val="clear" w:color="auto" w:fill="FFFFFF"/>
                <w:lang w:val="en-US"/>
              </w:rPr>
              <w:t>igher total SPAI score significantly associated with higher anxiety score</w:t>
            </w:r>
            <w:r w:rsidR="00D417D4">
              <w:rPr>
                <w:rFonts w:asciiTheme="majorBidi" w:hAnsiTheme="majorBidi" w:cstheme="majorBidi"/>
                <w:color w:val="202020"/>
                <w:sz w:val="16"/>
                <w:szCs w:val="16"/>
                <w:shd w:val="clear" w:color="auto" w:fill="FFFFFF"/>
                <w:lang w:val="en-US"/>
              </w:rPr>
              <w:t>.</w:t>
            </w:r>
          </w:p>
          <w:p w14:paraId="4A20258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02020"/>
                <w:sz w:val="16"/>
                <w:szCs w:val="16"/>
                <w:shd w:val="clear" w:color="auto" w:fill="FFFFFF"/>
                <w:lang w:val="en-US"/>
              </w:rPr>
            </w:pPr>
          </w:p>
          <w:p w14:paraId="4E4BF86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color w:val="202020"/>
                <w:sz w:val="16"/>
                <w:szCs w:val="16"/>
                <w:shd w:val="clear" w:color="auto" w:fill="FFFFFF"/>
                <w:lang w:val="en-US"/>
              </w:rPr>
            </w:pPr>
          </w:p>
          <w:p w14:paraId="5385F4F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</w:tc>
      </w:tr>
      <w:tr w:rsidR="00D417D4" w:rsidRPr="00F845A6" w14:paraId="6B1E551C" w14:textId="77777777" w:rsidTr="006E5A3D">
        <w:trPr>
          <w:trHeight w:val="20"/>
        </w:trPr>
        <w:tc>
          <w:tcPr>
            <w:tcW w:w="476" w:type="pct"/>
          </w:tcPr>
          <w:p w14:paraId="44BAEA31" w14:textId="3B706992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lastRenderedPageBreak/>
              <w:t xml:space="preserve">Venkatesh </w:t>
            </w:r>
            <w:r w:rsidR="00D30522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  <w:t xml:space="preserve"> al. 2017</w:t>
            </w:r>
          </w:p>
        </w:tc>
        <w:tc>
          <w:tcPr>
            <w:tcW w:w="303" w:type="pct"/>
          </w:tcPr>
          <w:p w14:paraId="51B7318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2016</w:t>
            </w:r>
          </w:p>
        </w:tc>
        <w:tc>
          <w:tcPr>
            <w:tcW w:w="234" w:type="pct"/>
          </w:tcPr>
          <w:p w14:paraId="7BF46FD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</w:tcPr>
          <w:p w14:paraId="6B7497B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Saudi Arabia</w:t>
            </w:r>
          </w:p>
        </w:tc>
        <w:tc>
          <w:tcPr>
            <w:tcW w:w="313" w:type="pct"/>
          </w:tcPr>
          <w:p w14:paraId="72EC983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7997C53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189</w:t>
            </w:r>
          </w:p>
        </w:tc>
        <w:tc>
          <w:tcPr>
            <w:tcW w:w="391" w:type="pct"/>
          </w:tcPr>
          <w:p w14:paraId="4E752C4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23.28 male, 23.30 female</w:t>
            </w:r>
          </w:p>
        </w:tc>
        <w:tc>
          <w:tcPr>
            <w:tcW w:w="313" w:type="pct"/>
          </w:tcPr>
          <w:p w14:paraId="0030E8F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46.56%</w:t>
            </w:r>
          </w:p>
          <w:p w14:paraId="6F668D5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C49509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25" w:type="pct"/>
          </w:tcPr>
          <w:p w14:paraId="33A5C78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overuse of smart phones to the extent that it disturbs user’s daily lives</w:t>
            </w:r>
          </w:p>
        </w:tc>
        <w:tc>
          <w:tcPr>
            <w:tcW w:w="391" w:type="pct"/>
          </w:tcPr>
          <w:p w14:paraId="79E4B75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71.96%</w:t>
            </w:r>
          </w:p>
          <w:p w14:paraId="5659BBD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(60.29% male 39.71% female)</w:t>
            </w:r>
          </w:p>
        </w:tc>
        <w:tc>
          <w:tcPr>
            <w:tcW w:w="313" w:type="pct"/>
          </w:tcPr>
          <w:p w14:paraId="4B8865C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SAS-SV</w:t>
            </w:r>
          </w:p>
        </w:tc>
        <w:tc>
          <w:tcPr>
            <w:tcW w:w="390" w:type="pct"/>
          </w:tcPr>
          <w:p w14:paraId="4AB6278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Independent questionnaire of stress</w:t>
            </w:r>
          </w:p>
        </w:tc>
        <w:tc>
          <w:tcPr>
            <w:tcW w:w="938" w:type="pct"/>
          </w:tcPr>
          <w:p w14:paraId="4916B5B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7460141" w14:textId="74BA7019" w:rsidR="00D417D4" w:rsidRPr="001D2074" w:rsidRDefault="00D417D4" w:rsidP="0013737A">
            <w:pPr>
              <w:shd w:val="clear" w:color="auto" w:fill="FFFFFF" w:themeFill="background1"/>
              <w:spacing w:line="480" w:lineRule="auto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13737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</w:t>
            </w: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igh stress levels associated significantly with the smart phone addiction.</w:t>
            </w:r>
          </w:p>
          <w:p w14:paraId="23AAD0F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</w:tc>
      </w:tr>
      <w:tr w:rsidR="00D417D4" w:rsidRPr="00F845A6" w14:paraId="030ACFC2" w14:textId="77777777" w:rsidTr="006E5A3D">
        <w:trPr>
          <w:trHeight w:val="20"/>
        </w:trPr>
        <w:tc>
          <w:tcPr>
            <w:tcW w:w="476" w:type="pct"/>
          </w:tcPr>
          <w:p w14:paraId="05B40FC8" w14:textId="2FC51ED9" w:rsidR="00D417D4" w:rsidRPr="00D30522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30522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 xml:space="preserve">Najla Abdulaziz Al-Dossary </w:t>
            </w:r>
            <w:r w:rsidR="00D30522" w:rsidRPr="00D30522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&amp;</w:t>
            </w:r>
            <w:r w:rsidRPr="00D30522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 xml:space="preserve"> al</w:t>
            </w:r>
            <w:r w:rsidR="00D30522" w:rsidRPr="00D30522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.</w:t>
            </w:r>
            <w:r w:rsidR="00D30522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D30522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2017</w:t>
            </w:r>
          </w:p>
        </w:tc>
        <w:tc>
          <w:tcPr>
            <w:tcW w:w="303" w:type="pct"/>
          </w:tcPr>
          <w:p w14:paraId="67CE21D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proofErr w:type="spellStart"/>
            <w:r w:rsidRPr="001D2074">
              <w:rPr>
                <w:rFonts w:asciiTheme="majorBidi" w:hAnsiTheme="majorBidi" w:cstheme="majorBidi"/>
                <w:sz w:val="16"/>
                <w:szCs w:val="16"/>
              </w:rPr>
              <w:t>December</w:t>
            </w:r>
            <w:proofErr w:type="spellEnd"/>
            <w:r w:rsidRPr="001D2074">
              <w:rPr>
                <w:rFonts w:asciiTheme="majorBidi" w:hAnsiTheme="majorBidi" w:cstheme="majorBidi"/>
                <w:sz w:val="16"/>
                <w:szCs w:val="16"/>
              </w:rPr>
              <w:t xml:space="preserve"> 2016 and </w:t>
            </w:r>
            <w:proofErr w:type="spellStart"/>
            <w:r w:rsidRPr="001D2074">
              <w:rPr>
                <w:rFonts w:asciiTheme="majorBidi" w:hAnsiTheme="majorBidi" w:cstheme="majorBidi"/>
                <w:sz w:val="16"/>
                <w:szCs w:val="16"/>
              </w:rPr>
              <w:t>January</w:t>
            </w:r>
            <w:proofErr w:type="spellEnd"/>
            <w:r w:rsidRPr="001D2074">
              <w:rPr>
                <w:rFonts w:asciiTheme="majorBidi" w:hAnsiTheme="majorBidi" w:cstheme="majorBidi"/>
                <w:sz w:val="16"/>
                <w:szCs w:val="16"/>
              </w:rPr>
              <w:t xml:space="preserve"> 2017</w:t>
            </w:r>
          </w:p>
        </w:tc>
        <w:tc>
          <w:tcPr>
            <w:tcW w:w="234" w:type="pct"/>
          </w:tcPr>
          <w:p w14:paraId="69F4A85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Cross-sectional</w:t>
            </w:r>
          </w:p>
        </w:tc>
        <w:tc>
          <w:tcPr>
            <w:tcW w:w="312" w:type="pct"/>
          </w:tcPr>
          <w:p w14:paraId="69EBFCA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Saudi Arabia</w:t>
            </w:r>
          </w:p>
        </w:tc>
        <w:tc>
          <w:tcPr>
            <w:tcW w:w="313" w:type="pct"/>
          </w:tcPr>
          <w:p w14:paraId="1D47AE9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493</w:t>
            </w:r>
          </w:p>
        </w:tc>
        <w:tc>
          <w:tcPr>
            <w:tcW w:w="391" w:type="pct"/>
          </w:tcPr>
          <w:p w14:paraId="6200B0B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&gt;15 years</w:t>
            </w:r>
          </w:p>
        </w:tc>
        <w:tc>
          <w:tcPr>
            <w:tcW w:w="313" w:type="pct"/>
          </w:tcPr>
          <w:p w14:paraId="4F89281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100%</w:t>
            </w:r>
          </w:p>
        </w:tc>
        <w:tc>
          <w:tcPr>
            <w:tcW w:w="625" w:type="pct"/>
          </w:tcPr>
          <w:p w14:paraId="5BD4B82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Smartphone addiction is a form of technological addiction. Continuous consultation of smartphone despite its adverse effects, lose self-control over involvement in the </w:t>
            </w:r>
            <w:proofErr w:type="spellStart"/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behaviour</w:t>
            </w:r>
            <w:proofErr w:type="spellEnd"/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, compulsive participation, and cravings that precede participation in the </w:t>
            </w:r>
            <w:proofErr w:type="spellStart"/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behaviour</w:t>
            </w:r>
            <w:proofErr w:type="spellEnd"/>
          </w:p>
        </w:tc>
        <w:tc>
          <w:tcPr>
            <w:tcW w:w="391" w:type="pct"/>
          </w:tcPr>
          <w:p w14:paraId="0AA88A6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7ED3598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0D1E796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58%</w:t>
            </w:r>
          </w:p>
        </w:tc>
        <w:tc>
          <w:tcPr>
            <w:tcW w:w="313" w:type="pct"/>
          </w:tcPr>
          <w:p w14:paraId="6523DA2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B74E86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3F058AC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SAS-SV</w:t>
            </w:r>
          </w:p>
        </w:tc>
        <w:tc>
          <w:tcPr>
            <w:tcW w:w="390" w:type="pct"/>
          </w:tcPr>
          <w:p w14:paraId="52A973F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9D3BB9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AD0E51A" w14:textId="718A1FCD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bookmarkStart w:id="21" w:name="_Hlk99295677"/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BDI-PC</w:t>
            </w:r>
            <w:bookmarkEnd w:id="21"/>
          </w:p>
        </w:tc>
        <w:tc>
          <w:tcPr>
            <w:tcW w:w="938" w:type="pct"/>
          </w:tcPr>
          <w:p w14:paraId="1AF1EE5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E51358E" w14:textId="4354C669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smartphone addiction and depression were</w:t>
            </w:r>
            <w:r w:rsidR="0013737A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significantly and positively correlated.</w:t>
            </w:r>
          </w:p>
          <w:p w14:paraId="1C805A09" w14:textId="77777777" w:rsidR="00D417D4" w:rsidRPr="001D2074" w:rsidRDefault="00D417D4" w:rsidP="006E5A3D">
            <w:pPr>
              <w:numPr>
                <w:ilvl w:val="0"/>
                <w:numId w:val="2"/>
              </w:numPr>
              <w:shd w:val="clear" w:color="auto" w:fill="FFFFFF" w:themeFill="background1"/>
              <w:spacing w:line="48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ko-KR"/>
              </w:rPr>
            </w:pPr>
          </w:p>
        </w:tc>
      </w:tr>
      <w:tr w:rsidR="00D417D4" w:rsidRPr="001D2074" w14:paraId="386EE41E" w14:textId="77777777" w:rsidTr="006E5A3D">
        <w:trPr>
          <w:trHeight w:val="20"/>
        </w:trPr>
        <w:tc>
          <w:tcPr>
            <w:tcW w:w="476" w:type="pct"/>
          </w:tcPr>
          <w:p w14:paraId="50D0F9B3" w14:textId="6FB5E2A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Hawi</w:t>
            </w:r>
            <w:proofErr w:type="spellEnd"/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="00D305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&amp; </w:t>
            </w:r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al.</w:t>
            </w:r>
            <w:r w:rsidR="00D305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2017</w:t>
            </w:r>
          </w:p>
        </w:tc>
        <w:tc>
          <w:tcPr>
            <w:tcW w:w="303" w:type="pct"/>
          </w:tcPr>
          <w:p w14:paraId="7C08390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</w:rPr>
              <w:t>2016</w:t>
            </w:r>
          </w:p>
        </w:tc>
        <w:tc>
          <w:tcPr>
            <w:tcW w:w="234" w:type="pct"/>
          </w:tcPr>
          <w:p w14:paraId="6280625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Cross-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lastRenderedPageBreak/>
              <w:t>sectional</w:t>
            </w:r>
          </w:p>
        </w:tc>
        <w:tc>
          <w:tcPr>
            <w:tcW w:w="312" w:type="pct"/>
          </w:tcPr>
          <w:p w14:paraId="724A52D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lastRenderedPageBreak/>
              <w:t>Lebanon</w:t>
            </w:r>
          </w:p>
        </w:tc>
        <w:tc>
          <w:tcPr>
            <w:tcW w:w="313" w:type="pct"/>
          </w:tcPr>
          <w:p w14:paraId="2858DFC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381</w:t>
            </w:r>
          </w:p>
        </w:tc>
        <w:tc>
          <w:tcPr>
            <w:tcW w:w="391" w:type="pct"/>
          </w:tcPr>
          <w:p w14:paraId="748D3E2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17 - 27</w:t>
            </w:r>
          </w:p>
          <w:p w14:paraId="6995C00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20.84±   1.92</w:t>
            </w:r>
          </w:p>
        </w:tc>
        <w:tc>
          <w:tcPr>
            <w:tcW w:w="313" w:type="pct"/>
          </w:tcPr>
          <w:p w14:paraId="30F5659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25" w:type="pct"/>
          </w:tcPr>
          <w:p w14:paraId="5147853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391" w:type="pct"/>
          </w:tcPr>
          <w:p w14:paraId="3FCF22C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</w:tcPr>
          <w:p w14:paraId="087690FA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47A4886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SAS-SV</w:t>
            </w:r>
          </w:p>
        </w:tc>
        <w:tc>
          <w:tcPr>
            <w:tcW w:w="390" w:type="pct"/>
          </w:tcPr>
          <w:p w14:paraId="2B5D5B25" w14:textId="77777777" w:rsidR="0013737A" w:rsidRDefault="0013737A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0E10EEF9" w14:textId="058A72A8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BAI</w:t>
            </w:r>
          </w:p>
        </w:tc>
        <w:tc>
          <w:tcPr>
            <w:tcW w:w="938" w:type="pct"/>
          </w:tcPr>
          <w:p w14:paraId="3AAC71F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 xml:space="preserve">smartphone addiction increases the odds by </w:t>
            </w: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lastRenderedPageBreak/>
              <w:t>about five times (4.706)</w:t>
            </w:r>
          </w:p>
          <w:p w14:paraId="049DE53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of having high anxiety,</w:t>
            </w:r>
          </w:p>
        </w:tc>
      </w:tr>
      <w:tr w:rsidR="00D417D4" w:rsidRPr="00F845A6" w14:paraId="12C7C57A" w14:textId="77777777" w:rsidTr="006E5A3D">
        <w:trPr>
          <w:trHeight w:val="20"/>
        </w:trPr>
        <w:tc>
          <w:tcPr>
            <w:tcW w:w="476" w:type="pct"/>
            <w:hideMark/>
          </w:tcPr>
          <w:p w14:paraId="11321FC7" w14:textId="38820991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lastRenderedPageBreak/>
              <w:t>Maayan</w:t>
            </w:r>
            <w:proofErr w:type="spellEnd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</w:t>
            </w:r>
            <w:proofErr w:type="spellStart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Zhitomirsky</w:t>
            </w:r>
            <w:proofErr w:type="spellEnd"/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</w:t>
            </w:r>
            <w:r w:rsidR="00D3052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&amp;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al.</w:t>
            </w:r>
            <w:r w:rsidR="00D30522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 xml:space="preserve"> </w:t>
            </w:r>
            <w:r w:rsidRPr="001D2074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 w:eastAsia="ko-KR"/>
              </w:rPr>
              <w:t>2016</w:t>
            </w:r>
          </w:p>
        </w:tc>
        <w:tc>
          <w:tcPr>
            <w:tcW w:w="303" w:type="pct"/>
            <w:hideMark/>
          </w:tcPr>
          <w:p w14:paraId="4AF9D6B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2015</w:t>
            </w:r>
          </w:p>
        </w:tc>
        <w:tc>
          <w:tcPr>
            <w:tcW w:w="234" w:type="pct"/>
            <w:hideMark/>
          </w:tcPr>
          <w:p w14:paraId="6DAEA72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 Sectional</w:t>
            </w:r>
          </w:p>
        </w:tc>
        <w:tc>
          <w:tcPr>
            <w:tcW w:w="312" w:type="pct"/>
            <w:hideMark/>
          </w:tcPr>
          <w:p w14:paraId="6050903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Israel</w:t>
            </w:r>
          </w:p>
        </w:tc>
        <w:tc>
          <w:tcPr>
            <w:tcW w:w="313" w:type="pct"/>
            <w:hideMark/>
          </w:tcPr>
          <w:p w14:paraId="0DB9553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1A07D50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209</w:t>
            </w:r>
          </w:p>
        </w:tc>
        <w:tc>
          <w:tcPr>
            <w:tcW w:w="391" w:type="pct"/>
            <w:hideMark/>
          </w:tcPr>
          <w:p w14:paraId="398485D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Generation Z: ages 13-19</w:t>
            </w:r>
          </w:p>
          <w:p w14:paraId="2C10A06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Generation Y: ages 20-35</w:t>
            </w:r>
          </w:p>
          <w:p w14:paraId="14E6EBA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sz w:val="16"/>
                <w:szCs w:val="16"/>
                <w:lang w:val="en-GB" w:eastAsia="ko-KR"/>
              </w:rPr>
              <w:t>Generation X: ages 36-68</w:t>
            </w:r>
          </w:p>
        </w:tc>
        <w:tc>
          <w:tcPr>
            <w:tcW w:w="313" w:type="pct"/>
            <w:hideMark/>
          </w:tcPr>
          <w:p w14:paraId="79EA799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63%</w:t>
            </w:r>
          </w:p>
        </w:tc>
        <w:tc>
          <w:tcPr>
            <w:tcW w:w="625" w:type="pct"/>
          </w:tcPr>
          <w:p w14:paraId="3348A57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inability to limit the smartphone use despite its destructive effects on the user's functioning</w:t>
            </w:r>
          </w:p>
        </w:tc>
        <w:tc>
          <w:tcPr>
            <w:tcW w:w="391" w:type="pct"/>
            <w:hideMark/>
          </w:tcPr>
          <w:p w14:paraId="04FFFAC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  <w:t>6%</w:t>
            </w:r>
          </w:p>
          <w:p w14:paraId="6B44818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  <w:t>Y&gt;Z&gt;X</w:t>
            </w:r>
          </w:p>
          <w:p w14:paraId="3E290A3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  <w:t>(</w:t>
            </w:r>
            <w:proofErr w:type="spellStart"/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  <w:t>Mean</w:t>
            </w:r>
            <w:proofErr w:type="spellEnd"/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  <w:t xml:space="preserve"> T=2.7; Y=2.83;Z=2.74;X=2.41)</w:t>
            </w:r>
          </w:p>
        </w:tc>
        <w:tc>
          <w:tcPr>
            <w:tcW w:w="313" w:type="pct"/>
            <w:hideMark/>
          </w:tcPr>
          <w:p w14:paraId="47794CB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SAS</w:t>
            </w:r>
          </w:p>
        </w:tc>
        <w:tc>
          <w:tcPr>
            <w:tcW w:w="390" w:type="pct"/>
          </w:tcPr>
          <w:p w14:paraId="13813B4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38" w:type="pct"/>
          </w:tcPr>
          <w:p w14:paraId="5FCB3BF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Generation Y received significantly greater addictive behavior scores than the other two generations. the effect of age on addictive behavior is non-linear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</w:tr>
      <w:tr w:rsidR="00D417D4" w:rsidRPr="00F845A6" w14:paraId="313E5EBF" w14:textId="77777777" w:rsidTr="006E5A3D">
        <w:trPr>
          <w:trHeight w:val="20"/>
        </w:trPr>
        <w:tc>
          <w:tcPr>
            <w:tcW w:w="476" w:type="pct"/>
          </w:tcPr>
          <w:p w14:paraId="14EF97E3" w14:textId="56ACA6A6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Samaha</w:t>
            </w:r>
            <w:proofErr w:type="spellEnd"/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="00D305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&amp;</w:t>
            </w:r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al</w:t>
            </w:r>
            <w:r w:rsidR="00D305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. </w:t>
            </w:r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303" w:type="pct"/>
          </w:tcPr>
          <w:p w14:paraId="46A2ACA4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34" w:type="pct"/>
          </w:tcPr>
          <w:p w14:paraId="69C5ECD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Cross-sectional</w:t>
            </w:r>
          </w:p>
        </w:tc>
        <w:tc>
          <w:tcPr>
            <w:tcW w:w="312" w:type="pct"/>
          </w:tcPr>
          <w:p w14:paraId="1CC312E2" w14:textId="77777777" w:rsidR="004A4797" w:rsidRDefault="004A4797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91CB997" w14:textId="3B75441E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proofErr w:type="spellStart"/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lebanon</w:t>
            </w:r>
            <w:proofErr w:type="spellEnd"/>
          </w:p>
        </w:tc>
        <w:tc>
          <w:tcPr>
            <w:tcW w:w="313" w:type="pct"/>
          </w:tcPr>
          <w:p w14:paraId="688CE92C" w14:textId="77777777" w:rsidR="004A4797" w:rsidRDefault="004A4797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0E08D7DC" w14:textId="3B70918F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249</w:t>
            </w:r>
          </w:p>
        </w:tc>
        <w:tc>
          <w:tcPr>
            <w:tcW w:w="391" w:type="pct"/>
          </w:tcPr>
          <w:p w14:paraId="044DCC0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17-26</w:t>
            </w:r>
          </w:p>
          <w:p w14:paraId="37989F0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</w:rPr>
              <w:t>20.96</w:t>
            </w:r>
            <w:r w:rsidRPr="002E7768">
              <w:rPr>
                <w:rFonts w:asciiTheme="majorBidi" w:hAnsiTheme="majorBidi" w:cstheme="majorBidi"/>
                <w:sz w:val="16"/>
                <w:szCs w:val="16"/>
              </w:rPr>
              <w:t>±</w:t>
            </w:r>
            <w:r w:rsidRPr="001D2074">
              <w:rPr>
                <w:rFonts w:asciiTheme="majorBidi" w:hAnsiTheme="majorBidi" w:cstheme="majorBidi"/>
                <w:sz w:val="16"/>
                <w:szCs w:val="16"/>
              </w:rPr>
              <w:t xml:space="preserve">   1.93</w:t>
            </w:r>
          </w:p>
        </w:tc>
        <w:tc>
          <w:tcPr>
            <w:tcW w:w="313" w:type="pct"/>
          </w:tcPr>
          <w:p w14:paraId="7519A6C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45.8%</w:t>
            </w:r>
          </w:p>
        </w:tc>
        <w:tc>
          <w:tcPr>
            <w:tcW w:w="625" w:type="pct"/>
          </w:tcPr>
          <w:p w14:paraId="741F4AC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1" w:type="pct"/>
          </w:tcPr>
          <w:p w14:paraId="3FEFF130" w14:textId="77777777" w:rsidR="001B2CBC" w:rsidRDefault="001B2CBC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F856AB8" w14:textId="5912C3D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44.6%</w:t>
            </w:r>
          </w:p>
        </w:tc>
        <w:tc>
          <w:tcPr>
            <w:tcW w:w="313" w:type="pct"/>
          </w:tcPr>
          <w:p w14:paraId="358C0E71" w14:textId="77777777" w:rsidR="001B2CBC" w:rsidRDefault="001B2CBC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C5C035C" w14:textId="38371E24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SAS-SV</w:t>
            </w:r>
          </w:p>
        </w:tc>
        <w:tc>
          <w:tcPr>
            <w:tcW w:w="390" w:type="pct"/>
          </w:tcPr>
          <w:p w14:paraId="28CC1465" w14:textId="77777777" w:rsidR="001B2CBC" w:rsidRDefault="001B2CBC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0F9DDA1" w14:textId="2B06392C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PSS-10</w:t>
            </w:r>
          </w:p>
        </w:tc>
        <w:tc>
          <w:tcPr>
            <w:tcW w:w="938" w:type="pct"/>
          </w:tcPr>
          <w:p w14:paraId="2CB8310C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US" w:eastAsia="ko-KR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positive correlation (r =0 .2; p&lt;0.002) Between risk of smartphone addiction and perceived stress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</w:tr>
      <w:tr w:rsidR="00D417D4" w:rsidRPr="00F845A6" w14:paraId="7B7EAA4C" w14:textId="77777777" w:rsidTr="006E5A3D">
        <w:trPr>
          <w:trHeight w:val="20"/>
        </w:trPr>
        <w:tc>
          <w:tcPr>
            <w:tcW w:w="476" w:type="pct"/>
          </w:tcPr>
          <w:p w14:paraId="40C58081" w14:textId="37A52C98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Tavakolizadeh</w:t>
            </w:r>
            <w:proofErr w:type="spellEnd"/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="00D305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&amp;</w:t>
            </w:r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al</w:t>
            </w:r>
            <w:r w:rsidR="00D305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. </w:t>
            </w:r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303" w:type="pct"/>
          </w:tcPr>
          <w:p w14:paraId="73DFBAC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2011</w:t>
            </w:r>
          </w:p>
        </w:tc>
        <w:tc>
          <w:tcPr>
            <w:tcW w:w="234" w:type="pct"/>
          </w:tcPr>
          <w:p w14:paraId="690CCC3D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Cross-sectional</w:t>
            </w:r>
          </w:p>
        </w:tc>
        <w:tc>
          <w:tcPr>
            <w:tcW w:w="312" w:type="pct"/>
          </w:tcPr>
          <w:p w14:paraId="4D4DC46C" w14:textId="77777777" w:rsidR="004A4797" w:rsidRDefault="004A4797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2B0434AD" w14:textId="00DA2F1B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Iran</w:t>
            </w:r>
          </w:p>
        </w:tc>
        <w:tc>
          <w:tcPr>
            <w:tcW w:w="313" w:type="pct"/>
          </w:tcPr>
          <w:p w14:paraId="64376027" w14:textId="77777777" w:rsidR="004A4797" w:rsidRDefault="004A4797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B6595A1" w14:textId="5DD58AB6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700</w:t>
            </w:r>
          </w:p>
        </w:tc>
        <w:tc>
          <w:tcPr>
            <w:tcW w:w="391" w:type="pct"/>
          </w:tcPr>
          <w:p w14:paraId="3FA2A660" w14:textId="77777777" w:rsidR="004A4797" w:rsidRDefault="004A4797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632A37F3" w14:textId="7D3399DD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18-30</w:t>
            </w:r>
          </w:p>
          <w:p w14:paraId="65B145C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13" w:type="pct"/>
          </w:tcPr>
          <w:p w14:paraId="5D32B416" w14:textId="77777777" w:rsidR="004A4797" w:rsidRDefault="004A4797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CCF080F" w14:textId="74C24DE1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44%</w:t>
            </w:r>
          </w:p>
        </w:tc>
        <w:tc>
          <w:tcPr>
            <w:tcW w:w="625" w:type="pct"/>
          </w:tcPr>
          <w:p w14:paraId="0D7511B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91" w:type="pct"/>
          </w:tcPr>
          <w:p w14:paraId="4C3DAA7D" w14:textId="77777777" w:rsidR="004A4797" w:rsidRDefault="004A4797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</w:p>
          <w:p w14:paraId="5F34C93B" w14:textId="391DEDEF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36.7%</w:t>
            </w:r>
          </w:p>
        </w:tc>
        <w:tc>
          <w:tcPr>
            <w:tcW w:w="313" w:type="pct"/>
          </w:tcPr>
          <w:p w14:paraId="0718C809" w14:textId="7706DA0B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</w:rPr>
              <w:t xml:space="preserve"> MPAI</w:t>
            </w:r>
          </w:p>
        </w:tc>
        <w:tc>
          <w:tcPr>
            <w:tcW w:w="390" w:type="pct"/>
          </w:tcPr>
          <w:p w14:paraId="6FF2014D" w14:textId="77777777" w:rsidR="004A4797" w:rsidRDefault="004A4797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CBEAE73" w14:textId="02B835BB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</w:rPr>
              <w:t>GHQ-28,</w:t>
            </w:r>
          </w:p>
        </w:tc>
        <w:tc>
          <w:tcPr>
            <w:tcW w:w="938" w:type="pct"/>
          </w:tcPr>
          <w:p w14:paraId="1A375FED" w14:textId="5CE7D666" w:rsidR="00D417D4" w:rsidRPr="001D2074" w:rsidRDefault="00D417D4" w:rsidP="007333A1">
            <w:pPr>
              <w:shd w:val="clear" w:color="auto" w:fill="FFFFFF" w:themeFill="background1"/>
              <w:spacing w:line="480" w:lineRule="auto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significant difference between excessive mobile phone use with mental health status (P = 0.001)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967BB06" w14:textId="68F0E669" w:rsidR="00D417D4" w:rsidRPr="001D2074" w:rsidRDefault="00D417D4" w:rsidP="007333A1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significant difference between excessive mobile phone use and depression and anxiety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</w:tc>
      </w:tr>
      <w:tr w:rsidR="00D417D4" w:rsidRPr="00F845A6" w14:paraId="7608F2F7" w14:textId="77777777" w:rsidTr="006E5A3D">
        <w:trPr>
          <w:trHeight w:val="3118"/>
        </w:trPr>
        <w:tc>
          <w:tcPr>
            <w:tcW w:w="476" w:type="pct"/>
          </w:tcPr>
          <w:p w14:paraId="45580CA3" w14:textId="7358FB14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bookmarkStart w:id="22" w:name="_Hlk75034484"/>
            <w:proofErr w:type="spellStart"/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lastRenderedPageBreak/>
              <w:t>Babadi</w:t>
            </w:r>
            <w:proofErr w:type="spellEnd"/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="00D305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&amp;</w:t>
            </w:r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al</w:t>
            </w:r>
            <w:r w:rsidR="00D3052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. </w:t>
            </w:r>
            <w:r w:rsidRPr="001D207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303" w:type="pct"/>
          </w:tcPr>
          <w:p w14:paraId="5DE999C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4" w:type="pct"/>
          </w:tcPr>
          <w:p w14:paraId="65BCB1C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GB"/>
              </w:rPr>
              <w:t>Cross-sectional</w:t>
            </w:r>
          </w:p>
        </w:tc>
        <w:tc>
          <w:tcPr>
            <w:tcW w:w="312" w:type="pct"/>
          </w:tcPr>
          <w:p w14:paraId="2F6EF85D" w14:textId="77777777" w:rsidR="004A4797" w:rsidRDefault="004A4797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  <w:p w14:paraId="12FD9E6D" w14:textId="0D346E0F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  <w:t>Iran</w:t>
            </w:r>
          </w:p>
        </w:tc>
        <w:tc>
          <w:tcPr>
            <w:tcW w:w="313" w:type="pct"/>
          </w:tcPr>
          <w:p w14:paraId="48C6C9B1" w14:textId="77777777" w:rsidR="004A4797" w:rsidRDefault="004A4797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  <w:p w14:paraId="26B381BB" w14:textId="14F6527A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  <w:t>296</w:t>
            </w:r>
          </w:p>
        </w:tc>
        <w:tc>
          <w:tcPr>
            <w:tcW w:w="391" w:type="pct"/>
          </w:tcPr>
          <w:p w14:paraId="4F84BD5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fr-MA"/>
              </w:rPr>
            </w:pPr>
          </w:p>
        </w:tc>
        <w:tc>
          <w:tcPr>
            <w:tcW w:w="313" w:type="pct"/>
          </w:tcPr>
          <w:p w14:paraId="6356D355" w14:textId="77777777" w:rsidR="004A4797" w:rsidRDefault="004A4797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261C891" w14:textId="3228D3EC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</w:rPr>
              <w:t>49.90%</w:t>
            </w:r>
          </w:p>
        </w:tc>
        <w:tc>
          <w:tcPr>
            <w:tcW w:w="625" w:type="pct"/>
          </w:tcPr>
          <w:p w14:paraId="6C58417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-Mobile phone addiction, as a mental impairment resulting from modern technology.</w:t>
            </w:r>
          </w:p>
          <w:p w14:paraId="10D41D1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-Troubled mobile phone use can be accounted a form of technological addiction.</w:t>
            </w:r>
          </w:p>
        </w:tc>
        <w:tc>
          <w:tcPr>
            <w:tcW w:w="391" w:type="pct"/>
          </w:tcPr>
          <w:p w14:paraId="1C5C9D6F" w14:textId="77777777" w:rsidR="004A4797" w:rsidRDefault="004A4797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  <w:p w14:paraId="346CD14D" w14:textId="4F3AC321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  <w:t>20.3%</w:t>
            </w:r>
          </w:p>
          <w:p w14:paraId="4DA6378F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  <w:t>15.7%</w:t>
            </w:r>
          </w:p>
        </w:tc>
        <w:tc>
          <w:tcPr>
            <w:tcW w:w="313" w:type="pct"/>
          </w:tcPr>
          <w:p w14:paraId="7CAE58D0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32-point scale questionnaire of behavior associated with mobile phone use (Hooper and Zhou, 2007</w:t>
            </w:r>
          </w:p>
          <w:p w14:paraId="47922B08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</w:p>
        </w:tc>
        <w:tc>
          <w:tcPr>
            <w:tcW w:w="390" w:type="pct"/>
          </w:tcPr>
          <w:p w14:paraId="0430ABA2" w14:textId="77777777" w:rsidR="008129A1" w:rsidRDefault="008129A1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bookmarkStart w:id="23" w:name="_Hlk99296026"/>
          </w:p>
          <w:p w14:paraId="4D89BB54" w14:textId="67DC297E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SCL-90-R</w:t>
            </w:r>
            <w:bookmarkEnd w:id="23"/>
          </w:p>
        </w:tc>
        <w:tc>
          <w:tcPr>
            <w:tcW w:w="938" w:type="pct"/>
          </w:tcPr>
          <w:p w14:paraId="37E4752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significant negative relationship between mental health and general behavior of addiction to mobile phones (r= -0.383; </w:t>
            </w:r>
            <w:bookmarkStart w:id="24" w:name="_Hlk99296175"/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</w:t>
            </w:r>
            <w:bookmarkEnd w:id="24"/>
            <w:r w:rsidRPr="001D207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&lt;0.001)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.</w:t>
            </w:r>
          </w:p>
          <w:p w14:paraId="526F7219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878F88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3E25B6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DD8955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8E71E2E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57D74D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8F77946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8F45C3B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183093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B047AC2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5E65C2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16987A1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884E7F5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DC36BE3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D0EA627" w14:textId="77777777" w:rsidR="00D417D4" w:rsidRPr="001D2074" w:rsidRDefault="00D417D4" w:rsidP="006E5A3D">
            <w:pPr>
              <w:shd w:val="clear" w:color="auto" w:fill="FFFFFF" w:themeFill="background1"/>
              <w:spacing w:line="48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</w:tc>
      </w:tr>
    </w:tbl>
    <w:bookmarkEnd w:id="22"/>
    <w:p w14:paraId="22C3162D" w14:textId="0462B37F" w:rsidR="00D417D4" w:rsidRPr="00DB510A" w:rsidRDefault="00DC255F" w:rsidP="00DB510A">
      <w:pPr>
        <w:pStyle w:val="NoSpacing"/>
        <w:rPr>
          <w:rFonts w:asciiTheme="majorBidi" w:hAnsiTheme="majorBidi" w:cstheme="majorBidi"/>
          <w:sz w:val="18"/>
          <w:szCs w:val="18"/>
          <w:lang w:val="en-US"/>
        </w:rPr>
      </w:pPr>
      <w:r w:rsidRPr="00E00931">
        <w:rPr>
          <w:rFonts w:asciiTheme="majorBidi" w:hAnsiTheme="majorBidi" w:cstheme="majorBidi"/>
          <w:sz w:val="18"/>
          <w:szCs w:val="18"/>
          <w:lang w:val="en-US"/>
        </w:rPr>
        <w:t>M(SD)/Mean score, SO/ Smartphone Overuse, Y/ year, r/correlation coefficient, p/ p value, PSU/ Problematic Smartphone Use, SAS-SV/ Smartphone Addiction- Short Version, HADS/ Hospital Anxiety and Depression Scale, BDI/ Beck Depression Inventory, BAI/ Beck anxiety inventory, SPAI/Smartphone Addiction Inventory, PHQ-9/ Patient Health Questionnaire, TEMPS-M/</w:t>
      </w:r>
      <w:r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r w:rsidRPr="00E00931">
        <w:rPr>
          <w:rFonts w:asciiTheme="majorBidi" w:hAnsiTheme="majorBidi" w:cstheme="majorBidi"/>
          <w:sz w:val="18"/>
          <w:szCs w:val="18"/>
          <w:lang w:val="en-US"/>
        </w:rPr>
        <w:t>Temperament Evaluation of Memphis, Pisa, Paris, and San Diego, DASS/ Depression Anxiety and Stress Scale, SAS/ Smartphone Addiction Scale, PSS-10/ Perception of Stress Scale, PUMP/ Problematic Use of Mobile Phone, TMAS/ Taylor Manifest Anxiety Scale, KADS/ Kutcher Adolescent Depression Scale, LSAS/ Liebowitz Social Anxiety Scale, HRSD/  Hamilton Rating Scale of Depression, STAI/ State-Trait Anxiety Inventory, BDI-II/ Beck Depression Inventory second edition,  SABAS/ Smartphone Application-Based Addiction Scale, DSI/ Daily Stress Inventory, PMPAS/ Mobile Phone Addiction Scale,  SF-12/ Short Form 12 questionnaire, MCS/ Mental Component Summary ,MPPUS/ Mobile Phone Problem Usage Scale, GHQ-28/ General Health Questionnaire-28, CESD-10 /Centre for Epidemiological Studies Depression Scale, MPAI/Mobile Phone Addiction Index, MTUAS/ Media and technology usage,  GAD-2/ Generalized Anxiety Disorder, BDI-PC/ Beck Depression Inventory–Primary Care version, SCL-90-R/  the Symptom Checklist-90-R.</w:t>
      </w:r>
      <w:bookmarkStart w:id="25" w:name="_GoBack"/>
      <w:bookmarkEnd w:id="25"/>
    </w:p>
    <w:sectPr w:rsidR="00D417D4" w:rsidRPr="00DB510A" w:rsidSect="00D417D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E03AE"/>
    <w:multiLevelType w:val="hybridMultilevel"/>
    <w:tmpl w:val="F6E8BC4E"/>
    <w:lvl w:ilvl="0" w:tplc="0644D74C">
      <w:start w:val="64"/>
      <w:numFmt w:val="bullet"/>
      <w:lvlText w:val="-"/>
      <w:lvlJc w:val="left"/>
      <w:pPr>
        <w:ind w:left="400" w:hanging="360"/>
      </w:pPr>
      <w:rPr>
        <w:rFonts w:ascii="Arial" w:eastAsia="Times New Roman" w:hAnsi="Arial" w:cs="Arial" w:hint="default"/>
      </w:rPr>
    </w:lvl>
    <w:lvl w:ilvl="1" w:tplc="380C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" w15:restartNumberingAfterBreak="0">
    <w:nsid w:val="766421B2"/>
    <w:multiLevelType w:val="hybridMultilevel"/>
    <w:tmpl w:val="9A2E6F62"/>
    <w:lvl w:ilvl="0" w:tplc="E4FE68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D4"/>
    <w:rsid w:val="0012328E"/>
    <w:rsid w:val="0013737A"/>
    <w:rsid w:val="0014074C"/>
    <w:rsid w:val="001B2CBC"/>
    <w:rsid w:val="00203D86"/>
    <w:rsid w:val="00397839"/>
    <w:rsid w:val="004A4797"/>
    <w:rsid w:val="004D583E"/>
    <w:rsid w:val="00501CA4"/>
    <w:rsid w:val="00652BA9"/>
    <w:rsid w:val="00662271"/>
    <w:rsid w:val="007333A1"/>
    <w:rsid w:val="0078722F"/>
    <w:rsid w:val="008129A1"/>
    <w:rsid w:val="008313B2"/>
    <w:rsid w:val="00997DCF"/>
    <w:rsid w:val="009E4583"/>
    <w:rsid w:val="009F2C3D"/>
    <w:rsid w:val="00AA4F71"/>
    <w:rsid w:val="00B471AF"/>
    <w:rsid w:val="00C915DD"/>
    <w:rsid w:val="00C919EE"/>
    <w:rsid w:val="00CA1AFE"/>
    <w:rsid w:val="00CF6B03"/>
    <w:rsid w:val="00D30522"/>
    <w:rsid w:val="00D417D4"/>
    <w:rsid w:val="00D90D14"/>
    <w:rsid w:val="00DA48B9"/>
    <w:rsid w:val="00DB510A"/>
    <w:rsid w:val="00DC07F6"/>
    <w:rsid w:val="00DC255F"/>
    <w:rsid w:val="00DE682A"/>
    <w:rsid w:val="00F845A6"/>
    <w:rsid w:val="00FA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E1CC5"/>
  <w15:chartTrackingRefBased/>
  <w15:docId w15:val="{1845FD91-E8D2-4581-A52E-C7D31EA3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7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D417D4"/>
    <w:pPr>
      <w:tabs>
        <w:tab w:val="left" w:pos="504"/>
      </w:tabs>
      <w:spacing w:after="240" w:line="240" w:lineRule="auto"/>
      <w:ind w:left="504" w:hanging="504"/>
    </w:pPr>
  </w:style>
  <w:style w:type="paragraph" w:styleId="Footer">
    <w:name w:val="footer"/>
    <w:basedOn w:val="Normal"/>
    <w:link w:val="FooterChar"/>
    <w:uiPriority w:val="99"/>
    <w:unhideWhenUsed/>
    <w:rsid w:val="00D41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7D4"/>
  </w:style>
  <w:style w:type="character" w:styleId="CommentReference">
    <w:name w:val="annotation reference"/>
    <w:basedOn w:val="DefaultParagraphFont"/>
    <w:uiPriority w:val="99"/>
    <w:semiHidden/>
    <w:unhideWhenUsed/>
    <w:rsid w:val="00D41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7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7D4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417D4"/>
  </w:style>
  <w:style w:type="table" w:styleId="TableGrid">
    <w:name w:val="Table Grid"/>
    <w:basedOn w:val="TableNormal"/>
    <w:uiPriority w:val="59"/>
    <w:rsid w:val="00D4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417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D417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17D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17D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417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ahs.kaums.ac.ir/searchresult.asp?search=&amp;author=Hamidreza+Saberi&amp;journal=Y&amp;but_search=Search&amp;entries=10&amp;pg=1&amp;s=0" TargetMode="External"/><Relationship Id="rId5" Type="http://schemas.openxmlformats.org/officeDocument/2006/relationships/hyperlink" Target="https://www.sciencedirect.com.eressources.imist.ma/science/article/pii/S03064603203085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13</Pages>
  <Words>2109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BOUAZZA SAMIRA</dc:creator>
  <cp:keywords/>
  <dc:description/>
  <cp:lastModifiedBy>Poonam Mutha</cp:lastModifiedBy>
  <cp:revision>10</cp:revision>
  <dcterms:created xsi:type="dcterms:W3CDTF">2022-03-27T11:08:00Z</dcterms:created>
  <dcterms:modified xsi:type="dcterms:W3CDTF">2022-07-11T08:49:00Z</dcterms:modified>
</cp:coreProperties>
</file>