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15" w:rsidRPr="00534CDD" w:rsidRDefault="005A6615" w:rsidP="005A66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34C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proofErr w:type="gramEnd"/>
      <w:r w:rsidRPr="00534C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F41064" w:rsidRPr="000C69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41064" w:rsidRPr="00534CDD">
        <w:rPr>
          <w:rFonts w:ascii="Times New Roman" w:hAnsi="Times New Roman" w:cs="Times New Roman"/>
          <w:sz w:val="24"/>
          <w:szCs w:val="24"/>
          <w:lang w:val="en-US"/>
        </w:rPr>
        <w:t xml:space="preserve">ocioeconomic characteristics from census tracts of participants who </w:t>
      </w:r>
      <w:r w:rsidR="00F41064" w:rsidRPr="00014DEA">
        <w:rPr>
          <w:rFonts w:ascii="Times New Roman" w:hAnsi="Times New Roman" w:cs="Times New Roman"/>
          <w:sz w:val="24"/>
          <w:szCs w:val="24"/>
          <w:lang w:val="en-US"/>
        </w:rPr>
        <w:t xml:space="preserve">lived inside and outside </w:t>
      </w:r>
      <w:r w:rsidR="00F4106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41064" w:rsidRPr="00014DE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41064" w:rsidRPr="00534CD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41064" w:rsidRPr="00014DEA">
        <w:rPr>
          <w:rFonts w:ascii="Times New Roman" w:hAnsi="Times New Roman" w:cs="Times New Roman"/>
          <w:sz w:val="24"/>
          <w:szCs w:val="24"/>
          <w:lang w:val="en-US"/>
        </w:rPr>
        <w:t>luster</w:t>
      </w:r>
      <w:r w:rsidR="00F4106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41064" w:rsidRPr="00534CD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1049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237"/>
        <w:gridCol w:w="1075"/>
        <w:gridCol w:w="277"/>
        <w:gridCol w:w="716"/>
        <w:gridCol w:w="283"/>
        <w:gridCol w:w="1985"/>
        <w:gridCol w:w="236"/>
        <w:gridCol w:w="1465"/>
        <w:gridCol w:w="567"/>
      </w:tblGrid>
      <w:tr w:rsidR="005A6615" w:rsidRPr="0016772B" w:rsidTr="00A552E5">
        <w:trPr>
          <w:jc w:val="center"/>
        </w:trPr>
        <w:tc>
          <w:tcPr>
            <w:tcW w:w="3649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Diabetes 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Cluster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37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5A6615" w:rsidRPr="00244F5E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Yes</w:t>
            </w:r>
          </w:p>
          <w:p w:rsidR="005A6615" w:rsidRPr="008C093E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C09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5A6615" w:rsidRPr="008C093E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5A6615" w:rsidRPr="008C093E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No </w:t>
            </w:r>
            <w:r w:rsidRPr="008C09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5A6615" w:rsidRPr="008C093E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5A6615" w:rsidRPr="008C093E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C09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Crude OR </w:t>
            </w:r>
          </w:p>
          <w:p w:rsidR="005A6615" w:rsidRPr="008C093E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C09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2268" w:type="dxa"/>
            <w:gridSpan w:val="3"/>
            <w:tcBorders>
              <w:top w:val="nil"/>
              <w:bottom w:val="single" w:sz="4" w:space="0" w:color="auto"/>
            </w:tcBorders>
          </w:tcPr>
          <w:p w:rsidR="005A6615" w:rsidRPr="008C093E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C09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Adjusted OR </w:t>
            </w:r>
          </w:p>
          <w:p w:rsidR="005A6615" w:rsidRPr="00244F5E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C09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(95% CI)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</w:tr>
      <w:tr w:rsidR="005A6615" w:rsidRPr="00FE42CD" w:rsidTr="00A552E5">
        <w:trPr>
          <w:jc w:val="center"/>
        </w:trPr>
        <w:tc>
          <w:tcPr>
            <w:tcW w:w="10490" w:type="dxa"/>
            <w:gridSpan w:val="10"/>
            <w:tcBorders>
              <w:top w:val="nil"/>
              <w:bottom w:val="single" w:sz="4" w:space="0" w:color="auto"/>
            </w:tcBorders>
          </w:tcPr>
          <w:p w:rsidR="005A6615" w:rsidRPr="00D11AA3" w:rsidRDefault="005A6615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11A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Belo Horizonte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1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</w:t>
            </w:r>
            <w:r w:rsidRPr="00D11A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cluster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(n = 132) </w:t>
            </w:r>
            <w:r w:rsidRPr="00D11A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higher chance)</w:t>
            </w:r>
          </w:p>
        </w:tc>
      </w:tr>
      <w:tr w:rsidR="005A6615" w:rsidRPr="0016772B" w:rsidTr="00A552E5">
        <w:trPr>
          <w:gridAfter w:val="1"/>
          <w:wAfter w:w="567" w:type="dxa"/>
          <w:jc w:val="center"/>
        </w:trPr>
        <w:tc>
          <w:tcPr>
            <w:tcW w:w="3649" w:type="dxa"/>
            <w:tcBorders>
              <w:top w:val="single" w:sz="4" w:space="0" w:color="auto"/>
            </w:tcBorders>
          </w:tcPr>
          <w:p w:rsidR="005A6615" w:rsidRPr="00247AC1" w:rsidRDefault="005A6615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47A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Neighborhood income per capita</w:t>
            </w: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</w:t>
            </w: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35.2</w:t>
            </w: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Middle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7.6</w:t>
            </w: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34.7</w:t>
            </w: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30.1</w:t>
            </w: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D83C03" w:rsidRDefault="005A6615" w:rsidP="00A552E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26</w:t>
            </w: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18</w:t>
            </w: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</w:t>
            </w: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.8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3</w:t>
            </w: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87</w:t>
            </w: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49</w:t>
            </w: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D4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Pr="00AA0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eighborhoods with adequate housing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50.8</w:t>
            </w: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67.5</w:t>
            </w: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49.2</w:t>
            </w: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32.5</w:t>
            </w: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2.02 (1.42; 2.87)</w:t>
            </w: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6615" w:rsidRPr="00271B05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D4C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  <w:r w:rsidRPr="001247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eighborhoods</w:t>
            </w:r>
            <w:r w:rsidRPr="00124765" w:rsidDel="001247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exposed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trash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74.2</w:t>
            </w: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</w:t>
            </w: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25.8</w:t>
            </w: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2.14 (1.42; 3.21)</w:t>
            </w: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6615" w:rsidRPr="00271B05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D4C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  <w:r w:rsidRPr="001247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eighborhoods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with sidewalks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47.7</w:t>
            </w:r>
          </w:p>
        </w:tc>
        <w:tc>
          <w:tcPr>
            <w:tcW w:w="277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67.5</w:t>
            </w:r>
          </w:p>
        </w:tc>
        <w:tc>
          <w:tcPr>
            <w:tcW w:w="283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bottom w:val="single" w:sz="4" w:space="0" w:color="auto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52.3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32.5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2.27 (1.60; 3.23)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 1.7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FE42CD" w:rsidTr="00A552E5">
        <w:trPr>
          <w:jc w:val="center"/>
        </w:trPr>
        <w:tc>
          <w:tcPr>
            <w:tcW w:w="1049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5A6615" w:rsidRPr="00D11AA3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1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Salvador (</w:t>
            </w:r>
            <w:r w:rsidRPr="00D11A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cluster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 = 355)</w:t>
            </w:r>
            <w:r w:rsidRPr="00D11A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higher chance)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7A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Neighborhood income per capita</w:t>
            </w:r>
          </w:p>
        </w:tc>
        <w:tc>
          <w:tcPr>
            <w:tcW w:w="237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Middle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21.1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8;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2)</w:t>
            </w:r>
          </w:p>
        </w:tc>
      </w:tr>
      <w:tr w:rsidR="005A6615" w:rsidRPr="002460C4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77.7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8; 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D83C03" w:rsidRDefault="005A6615" w:rsidP="00A552E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173.79 (61.70; 489.50)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Default="005A6615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  <w:r w:rsidRPr="00AA0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Neighborhoods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A0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with adequate</w:t>
            </w:r>
          </w:p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0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housing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38.3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Middle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32.7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1.21 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54.9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D83C03" w:rsidRDefault="005A6615" w:rsidP="00A552E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2.46 (1.58; 3.85)</w:t>
            </w:r>
          </w:p>
        </w:tc>
      </w:tr>
      <w:tr w:rsidR="005A6615" w:rsidRPr="00271B05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%N</w:t>
            </w:r>
            <w:r w:rsidRPr="001247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eighborhoods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exposed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trash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75.2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82.0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24.8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1.97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1.31 (0.95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1.82)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5A6615" w:rsidRPr="00271B05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%N</w:t>
            </w:r>
            <w:r w:rsidRPr="001247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eighborhoods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with sidewalks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15.2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Middle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33.8</w:t>
            </w:r>
          </w:p>
        </w:tc>
        <w:tc>
          <w:tcPr>
            <w:tcW w:w="277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3.53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1.31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51.0</w:t>
            </w: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29.2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5.99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FE42CD" w:rsidTr="00A552E5">
        <w:trPr>
          <w:jc w:val="center"/>
        </w:trPr>
        <w:tc>
          <w:tcPr>
            <w:tcW w:w="1049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Salvador (</w:t>
            </w:r>
            <w:r w:rsidRPr="00D11A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cluster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 = 71) </w:t>
            </w:r>
            <w:r w:rsidRPr="00D11A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r w:rsidRPr="00D11A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chance)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7A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Neighborhood income per capita</w:t>
            </w: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84.5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31.2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Middle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5.6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34.5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0.17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D83C03" w:rsidRDefault="005A6615" w:rsidP="00A552E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0.06 (0.02; 0.18)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9.9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34.3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D83C03" w:rsidRDefault="005A6615" w:rsidP="00A552E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83C0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0.09 (0.03; 0.25)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Default="005A6615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  <w:r w:rsidRPr="00AA0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Neighborhoods with adequate</w:t>
            </w:r>
          </w:p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0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housing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69.0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31.9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Middle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14.1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34.1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16.9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34.0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0.44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%N</w:t>
            </w:r>
            <w:r w:rsidRPr="001247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eighborhoods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exposed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trash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A6615" w:rsidRPr="00271B05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18.3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19.3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81.7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80.7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93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1.72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2.52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%N</w:t>
            </w:r>
            <w:r w:rsidRPr="001247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eighborhoods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with sidewalks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56.3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32.4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(ref.)</w:t>
            </w:r>
          </w:p>
        </w:tc>
      </w:tr>
      <w:tr w:rsidR="005A6615" w:rsidRPr="00271B05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   Middle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26.7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33.6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0.80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1.96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17.0</w:t>
            </w: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34.0</w:t>
            </w: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0.55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78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6.19</w:t>
            </w:r>
            <w:r w:rsidRPr="00167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A6615" w:rsidRPr="0016772B" w:rsidTr="00A552E5">
        <w:trPr>
          <w:jc w:val="center"/>
        </w:trPr>
        <w:tc>
          <w:tcPr>
            <w:tcW w:w="3649" w:type="dxa"/>
            <w:tcBorders>
              <w:top w:val="nil"/>
            </w:tcBorders>
          </w:tcPr>
          <w:p w:rsidR="005A6615" w:rsidRPr="0016772B" w:rsidRDefault="005A6615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5A6615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5A6615" w:rsidRPr="0016772B" w:rsidRDefault="005A6615" w:rsidP="00A552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5A6615" w:rsidRPr="005851EE" w:rsidRDefault="005A6615" w:rsidP="005A6615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BD4F82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Note: </w:t>
      </w:r>
      <w:r w:rsidRPr="00BD4F82">
        <w:rPr>
          <w:rFonts w:ascii="Times New Roman" w:hAnsi="Times New Roman" w:cs="Times New Roman"/>
          <w:sz w:val="18"/>
          <w:szCs w:val="18"/>
          <w:lang w:val="en-US"/>
        </w:rPr>
        <w:t>OR: Odds Ration; 95% CI: 95% Confidence Interval; Ref.: reference; #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 w:rsidRPr="00BD4F82">
        <w:rPr>
          <w:rFonts w:ascii="Times New Roman" w:hAnsi="Times New Roman" w:cs="Times New Roman"/>
          <w:sz w:val="18"/>
          <w:szCs w:val="18"/>
          <w:lang w:val="en-US"/>
        </w:rPr>
        <w:t>There</w:t>
      </w:r>
      <w:proofErr w:type="gramEnd"/>
      <w:r w:rsidRPr="00BD4F82">
        <w:rPr>
          <w:rFonts w:ascii="Times New Roman" w:hAnsi="Times New Roman" w:cs="Times New Roman"/>
          <w:sz w:val="18"/>
          <w:szCs w:val="18"/>
          <w:lang w:val="en-US"/>
        </w:rPr>
        <w:t xml:space="preserve"> were no participants in this category living inside the cluster area of type 2 diabetes.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* OR 95% CI a</w:t>
      </w:r>
      <w:r w:rsidRPr="00D83F8F">
        <w:rPr>
          <w:rFonts w:ascii="Times New Roman" w:hAnsi="Times New Roman" w:cs="Times New Roman"/>
          <w:sz w:val="18"/>
          <w:szCs w:val="18"/>
          <w:lang w:val="en-US"/>
        </w:rPr>
        <w:t>djusted</w:t>
      </w:r>
      <w:r w:rsidRPr="006E5B5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for sex, age, skin color, schooling, smoking, alcohol use, work activity, leisure physical activity, waist circumference, and each </w:t>
      </w:r>
      <w:r w:rsidRPr="006E5B50">
        <w:rPr>
          <w:rFonts w:ascii="Times New Roman" w:hAnsi="Times New Roman" w:cs="Times New Roman"/>
          <w:sz w:val="18"/>
          <w:szCs w:val="18"/>
          <w:lang w:val="en-US"/>
        </w:rPr>
        <w:t>socioeconomic environmental characteristic</w:t>
      </w:r>
      <w:r>
        <w:rPr>
          <w:rFonts w:ascii="Times New Roman" w:hAnsi="Times New Roman" w:cs="Times New Roman"/>
          <w:sz w:val="18"/>
          <w:szCs w:val="18"/>
          <w:lang w:val="en-US"/>
        </w:rPr>
        <w:t>.</w:t>
      </w:r>
      <w:r w:rsidR="00F4106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41064" w:rsidRPr="00EB02B4">
        <w:rPr>
          <w:rFonts w:ascii="Times New Roman" w:hAnsi="Times New Roman" w:cs="Times New Roman"/>
          <w:sz w:val="18"/>
          <w:szCs w:val="18"/>
          <w:lang w:val="en-US"/>
        </w:rPr>
        <w:t>Belo Horizonte and Salvador, ELSA-</w:t>
      </w:r>
      <w:proofErr w:type="spellStart"/>
      <w:r w:rsidR="00F41064" w:rsidRPr="00EB02B4">
        <w:rPr>
          <w:rFonts w:ascii="Times New Roman" w:hAnsi="Times New Roman" w:cs="Times New Roman"/>
          <w:sz w:val="18"/>
          <w:szCs w:val="18"/>
          <w:lang w:val="en-US"/>
        </w:rPr>
        <w:t>Brasil</w:t>
      </w:r>
      <w:proofErr w:type="spellEnd"/>
      <w:r w:rsidR="00F41064" w:rsidRPr="00EB02B4">
        <w:rPr>
          <w:rFonts w:ascii="Times New Roman" w:hAnsi="Times New Roman" w:cs="Times New Roman"/>
          <w:sz w:val="18"/>
          <w:szCs w:val="18"/>
          <w:lang w:val="en-US"/>
        </w:rPr>
        <w:t xml:space="preserve"> 2008/2010.</w:t>
      </w:r>
    </w:p>
    <w:p w:rsidR="002764CA" w:rsidRPr="005A6615" w:rsidRDefault="002764C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64CA" w:rsidRPr="005A66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15"/>
    <w:rsid w:val="002764CA"/>
    <w:rsid w:val="005A6615"/>
    <w:rsid w:val="00F4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AD6CC-9D7E-41F4-A7C7-C326C00D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6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A6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2</cp:revision>
  <dcterms:created xsi:type="dcterms:W3CDTF">2022-05-12T18:09:00Z</dcterms:created>
  <dcterms:modified xsi:type="dcterms:W3CDTF">2022-05-14T04:36:00Z</dcterms:modified>
</cp:coreProperties>
</file>