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F3B" w:rsidRPr="00631F3B" w:rsidRDefault="00631F3B" w:rsidP="00631F3B">
      <w:pPr>
        <w:spacing w:after="0" w:line="240" w:lineRule="auto"/>
        <w:rPr>
          <w:rFonts w:asciiTheme="majorBidi" w:eastAsia="Times New Roman" w:hAnsiTheme="majorBidi" w:cstheme="majorBidi"/>
          <w:bCs/>
          <w:color w:val="000000" w:themeColor="text1"/>
          <w:sz w:val="24"/>
          <w:szCs w:val="24"/>
          <w:lang w:eastAsia="en-GB"/>
        </w:rPr>
      </w:pPr>
      <w:bookmarkStart w:id="0" w:name="_Hlk103525271"/>
      <w:r w:rsidRPr="00631F3B">
        <w:rPr>
          <w:rFonts w:asciiTheme="majorBidi" w:eastAsia="Times New Roman" w:hAnsiTheme="majorBidi" w:cstheme="majorBidi"/>
          <w:bCs/>
          <w:color w:val="000000" w:themeColor="text1"/>
          <w:sz w:val="24"/>
          <w:szCs w:val="24"/>
          <w:lang w:eastAsia="en-GB"/>
        </w:rPr>
        <w:t>S1: Population and dementia figures for those at 50+</w:t>
      </w:r>
    </w:p>
    <w:p w:rsidR="00631F3B" w:rsidRPr="00631F3B" w:rsidRDefault="00631F3B" w:rsidP="00631F3B">
      <w:pPr>
        <w:spacing w:after="0" w:line="240" w:lineRule="auto"/>
        <w:rPr>
          <w:rFonts w:asciiTheme="majorBidi" w:eastAsia="Times New Roman" w:hAnsiTheme="majorBidi" w:cstheme="majorBidi"/>
          <w:bCs/>
          <w:color w:val="000000" w:themeColor="text1"/>
          <w:sz w:val="24"/>
          <w:szCs w:val="24"/>
          <w:lang w:eastAsia="en-GB"/>
        </w:rPr>
      </w:pPr>
    </w:p>
    <w:tbl>
      <w:tblPr>
        <w:tblW w:w="13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2"/>
        <w:gridCol w:w="1257"/>
        <w:gridCol w:w="1176"/>
        <w:gridCol w:w="1350"/>
        <w:gridCol w:w="1440"/>
        <w:gridCol w:w="1350"/>
        <w:gridCol w:w="1260"/>
        <w:gridCol w:w="1170"/>
        <w:gridCol w:w="1080"/>
        <w:gridCol w:w="1143"/>
      </w:tblGrid>
      <w:tr w:rsidR="00631F3B" w:rsidRPr="00631F3B" w:rsidTr="00864FB7">
        <w:trPr>
          <w:cantSplit/>
          <w:trHeight w:val="272"/>
        </w:trPr>
        <w:tc>
          <w:tcPr>
            <w:tcW w:w="0" w:type="auto"/>
            <w:shd w:val="clear" w:color="auto" w:fill="auto"/>
            <w:noWrap/>
            <w:vAlign w:val="bottom"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3777" w:type="dxa"/>
            <w:gridSpan w:val="3"/>
            <w:shd w:val="clear" w:color="auto" w:fill="auto"/>
            <w:noWrap/>
            <w:vAlign w:val="bottom"/>
          </w:tcPr>
          <w:p w:rsidR="00631F3B" w:rsidRPr="00631F3B" w:rsidRDefault="00631F3B" w:rsidP="00631F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en-GB"/>
              </w:rPr>
              <w:t>Population</w:t>
            </w:r>
          </w:p>
        </w:tc>
        <w:tc>
          <w:tcPr>
            <w:tcW w:w="4050" w:type="dxa"/>
            <w:gridSpan w:val="3"/>
            <w:shd w:val="clear" w:color="auto" w:fill="auto"/>
            <w:noWrap/>
            <w:vAlign w:val="bottom"/>
          </w:tcPr>
          <w:p w:rsidR="00631F3B" w:rsidRPr="00631F3B" w:rsidRDefault="00631F3B" w:rsidP="00631F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en-GB"/>
              </w:rPr>
              <w:t>Number of individuals with dementia</w:t>
            </w:r>
          </w:p>
        </w:tc>
        <w:tc>
          <w:tcPr>
            <w:tcW w:w="3393" w:type="dxa"/>
            <w:gridSpan w:val="3"/>
            <w:shd w:val="clear" w:color="auto" w:fill="auto"/>
            <w:noWrap/>
            <w:vAlign w:val="bottom"/>
          </w:tcPr>
          <w:p w:rsidR="00631F3B" w:rsidRPr="00631F3B" w:rsidRDefault="00631F3B" w:rsidP="00631F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en-GB"/>
              </w:rPr>
              <w:t xml:space="preserve">Prevalence of dementia </w:t>
            </w:r>
          </w:p>
        </w:tc>
      </w:tr>
      <w:tr w:rsidR="00631F3B" w:rsidRPr="00631F3B" w:rsidTr="00864FB7">
        <w:trPr>
          <w:cantSplit/>
          <w:trHeight w:val="29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en-GB"/>
              </w:rPr>
              <w:t>Location</w:t>
            </w:r>
          </w:p>
        </w:tc>
        <w:tc>
          <w:tcPr>
            <w:tcW w:w="1257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en-GB"/>
              </w:rPr>
              <w:t>Males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en-GB"/>
              </w:rPr>
              <w:t>Females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en-GB"/>
              </w:rPr>
              <w:t xml:space="preserve">Total 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en-GB"/>
              </w:rPr>
              <w:t>Males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en-GB"/>
              </w:rPr>
              <w:t>Females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en-GB"/>
              </w:rPr>
              <w:t xml:space="preserve">Total 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en-GB"/>
              </w:rPr>
              <w:t>Males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en-GB"/>
              </w:rPr>
              <w:t>Females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en-GB"/>
              </w:rPr>
              <w:t xml:space="preserve">Total </w:t>
            </w:r>
          </w:p>
        </w:tc>
      </w:tr>
      <w:tr w:rsidR="00631F3B" w:rsidRPr="00631F3B" w:rsidTr="00864FB7">
        <w:trPr>
          <w:cantSplit/>
          <w:trHeight w:val="29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Algeria</w:t>
            </w:r>
          </w:p>
        </w:tc>
        <w:tc>
          <w:tcPr>
            <w:tcW w:w="1257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4336058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4395214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8731272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92531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135065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227596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2.13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3.07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2.61</w:t>
            </w:r>
          </w:p>
        </w:tc>
      </w:tr>
      <w:tr w:rsidR="00631F3B" w:rsidRPr="00631F3B" w:rsidTr="00864FB7">
        <w:trPr>
          <w:cantSplit/>
          <w:trHeight w:val="29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Bahrain</w:t>
            </w:r>
          </w:p>
        </w:tc>
        <w:tc>
          <w:tcPr>
            <w:tcW w:w="1257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159325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102044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261369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1730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1987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3717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1.09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1.95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1.42</w:t>
            </w:r>
          </w:p>
        </w:tc>
      </w:tr>
      <w:tr w:rsidR="00631F3B" w:rsidRPr="00631F3B" w:rsidTr="00864FB7">
        <w:trPr>
          <w:cantSplit/>
          <w:trHeight w:val="27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Comoros</w:t>
            </w:r>
          </w:p>
        </w:tc>
        <w:tc>
          <w:tcPr>
            <w:tcW w:w="1257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49095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52855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101950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699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1175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1874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1.42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2.22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1.84</w:t>
            </w:r>
          </w:p>
        </w:tc>
      </w:tr>
      <w:tr w:rsidR="00631F3B" w:rsidRPr="00631F3B" w:rsidTr="00864FB7">
        <w:trPr>
          <w:cantSplit/>
          <w:trHeight w:val="29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Djibouti</w:t>
            </w:r>
          </w:p>
        </w:tc>
        <w:tc>
          <w:tcPr>
            <w:tcW w:w="1257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82708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80230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162938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1326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1979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3305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2.47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2.03</w:t>
            </w:r>
          </w:p>
        </w:tc>
      </w:tr>
      <w:tr w:rsidR="00631F3B" w:rsidRPr="00631F3B" w:rsidTr="00864FB7">
        <w:trPr>
          <w:cantSplit/>
          <w:trHeight w:val="29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Egypt</w:t>
            </w:r>
          </w:p>
        </w:tc>
        <w:tc>
          <w:tcPr>
            <w:tcW w:w="1257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8190599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8992812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17183411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138380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247622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386002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1.69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2.75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2.25</w:t>
            </w:r>
          </w:p>
        </w:tc>
      </w:tr>
      <w:tr w:rsidR="00631F3B" w:rsidRPr="00631F3B" w:rsidTr="00864FB7">
        <w:trPr>
          <w:cantSplit/>
          <w:trHeight w:val="27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Iraq</w:t>
            </w:r>
          </w:p>
        </w:tc>
        <w:tc>
          <w:tcPr>
            <w:tcW w:w="1257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2246097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2580482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4826579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34088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61437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95525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1.52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</w:t>
            </w:r>
            <w:bookmarkStart w:id="1" w:name="_GoBack"/>
            <w:bookmarkEnd w:id="1"/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.38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1.98</w:t>
            </w:r>
          </w:p>
        </w:tc>
      </w:tr>
      <w:tr w:rsidR="00631F3B" w:rsidRPr="00631F3B" w:rsidTr="00864FB7">
        <w:trPr>
          <w:cantSplit/>
          <w:trHeight w:val="29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Jordan</w:t>
            </w:r>
          </w:p>
        </w:tc>
        <w:tc>
          <w:tcPr>
            <w:tcW w:w="1257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738509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751660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1490169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11372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18505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29877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1.54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2.46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</w:t>
            </w:r>
          </w:p>
        </w:tc>
      </w:tr>
      <w:tr w:rsidR="00631F3B" w:rsidRPr="00631F3B" w:rsidTr="00864FB7">
        <w:trPr>
          <w:cantSplit/>
          <w:trHeight w:val="29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Kuwait</w:t>
            </w:r>
          </w:p>
        </w:tc>
        <w:tc>
          <w:tcPr>
            <w:tcW w:w="1257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635746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334805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970551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5530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4532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10062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0.87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1.35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1.04</w:t>
            </w:r>
          </w:p>
        </w:tc>
      </w:tr>
      <w:tr w:rsidR="00631F3B" w:rsidRPr="00631F3B" w:rsidTr="00864FB7">
        <w:trPr>
          <w:cantSplit/>
          <w:trHeight w:val="27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Lebanon</w:t>
            </w:r>
          </w:p>
        </w:tc>
        <w:tc>
          <w:tcPr>
            <w:tcW w:w="1257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815881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744028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1559909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14973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24885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39858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1.84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3.34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2.56</w:t>
            </w:r>
          </w:p>
        </w:tc>
      </w:tr>
      <w:tr w:rsidR="00631F3B" w:rsidRPr="00631F3B" w:rsidTr="00864FB7">
        <w:trPr>
          <w:cantSplit/>
          <w:trHeight w:val="29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Libya</w:t>
            </w:r>
          </w:p>
        </w:tc>
        <w:tc>
          <w:tcPr>
            <w:tcW w:w="1257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592089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627992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1220081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8539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15057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23596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1.44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2.4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1.93</w:t>
            </w:r>
          </w:p>
        </w:tc>
      </w:tr>
      <w:tr w:rsidR="00631F3B" w:rsidRPr="00631F3B" w:rsidTr="00864FB7">
        <w:trPr>
          <w:cantSplit/>
          <w:trHeight w:val="29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Mauritania</w:t>
            </w:r>
          </w:p>
        </w:tc>
        <w:tc>
          <w:tcPr>
            <w:tcW w:w="1257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254679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288979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543658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3638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6780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10418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1.43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2.35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1.92</w:t>
            </w:r>
          </w:p>
        </w:tc>
      </w:tr>
      <w:tr w:rsidR="00631F3B" w:rsidRPr="00631F3B" w:rsidTr="00864FB7">
        <w:trPr>
          <w:cantSplit/>
          <w:trHeight w:val="29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Morocco</w:t>
            </w:r>
          </w:p>
        </w:tc>
        <w:tc>
          <w:tcPr>
            <w:tcW w:w="1257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4130635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4476564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8607199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76313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127427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203740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1.85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2.85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2.37</w:t>
            </w:r>
          </w:p>
        </w:tc>
      </w:tr>
      <w:tr w:rsidR="00631F3B" w:rsidRPr="00631F3B" w:rsidTr="00864FB7">
        <w:trPr>
          <w:cantSplit/>
          <w:trHeight w:val="27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Oman</w:t>
            </w:r>
          </w:p>
        </w:tc>
        <w:tc>
          <w:tcPr>
            <w:tcW w:w="1257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393151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217244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610395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4672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6247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10919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1.19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2.88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1.79</w:t>
            </w:r>
          </w:p>
        </w:tc>
      </w:tr>
      <w:tr w:rsidR="00631F3B" w:rsidRPr="00631F3B" w:rsidTr="00864FB7">
        <w:trPr>
          <w:cantSplit/>
          <w:trHeight w:val="29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Qatar</w:t>
            </w:r>
          </w:p>
        </w:tc>
        <w:tc>
          <w:tcPr>
            <w:tcW w:w="1257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331997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87044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419041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2507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1468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3975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0.76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1.69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0.95</w:t>
            </w:r>
          </w:p>
        </w:tc>
      </w:tr>
      <w:tr w:rsidR="00631F3B" w:rsidRPr="00631F3B" w:rsidTr="00864FB7">
        <w:trPr>
          <w:cantSplit/>
          <w:trHeight w:val="29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Saudi Arabia</w:t>
            </w:r>
          </w:p>
        </w:tc>
        <w:tc>
          <w:tcPr>
            <w:tcW w:w="1257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3879504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2145311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6024815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43071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49054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92125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1.11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2.29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1.53</w:t>
            </w:r>
          </w:p>
        </w:tc>
      </w:tr>
      <w:tr w:rsidR="00631F3B" w:rsidRPr="00631F3B" w:rsidTr="00864FB7">
        <w:trPr>
          <w:cantSplit/>
          <w:trHeight w:val="27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Somalia</w:t>
            </w:r>
          </w:p>
        </w:tc>
        <w:tc>
          <w:tcPr>
            <w:tcW w:w="1257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742721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798963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1541684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12025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18452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30477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1.62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2.31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1.98</w:t>
            </w:r>
          </w:p>
        </w:tc>
      </w:tr>
      <w:tr w:rsidR="00631F3B" w:rsidRPr="00631F3B" w:rsidTr="00864FB7">
        <w:trPr>
          <w:cantSplit/>
          <w:trHeight w:val="29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Palestine</w:t>
            </w:r>
          </w:p>
        </w:tc>
        <w:tc>
          <w:tcPr>
            <w:tcW w:w="1257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291894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307135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599029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4480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7333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11813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1.53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2.39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1.97</w:t>
            </w:r>
          </w:p>
        </w:tc>
      </w:tr>
      <w:tr w:rsidR="00631F3B" w:rsidRPr="00631F3B" w:rsidTr="00864FB7">
        <w:trPr>
          <w:cantSplit/>
          <w:trHeight w:val="29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Sudan</w:t>
            </w:r>
          </w:p>
        </w:tc>
        <w:tc>
          <w:tcPr>
            <w:tcW w:w="1257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2577131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2811684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5388815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43349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69721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113070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1.68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2.48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2.1</w:t>
            </w:r>
          </w:p>
        </w:tc>
      </w:tr>
      <w:tr w:rsidR="00631F3B" w:rsidRPr="00631F3B" w:rsidTr="00864FB7">
        <w:trPr>
          <w:cantSplit/>
          <w:trHeight w:val="29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Syria</w:t>
            </w:r>
          </w:p>
        </w:tc>
        <w:tc>
          <w:tcPr>
            <w:tcW w:w="1257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1382106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1537765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2919871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23902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40992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64894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1.73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2.67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2.22</w:t>
            </w:r>
          </w:p>
        </w:tc>
      </w:tr>
      <w:tr w:rsidR="00631F3B" w:rsidRPr="00631F3B" w:rsidTr="00864FB7">
        <w:trPr>
          <w:cantSplit/>
          <w:trHeight w:val="27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Tunisia</w:t>
            </w:r>
          </w:p>
        </w:tc>
        <w:tc>
          <w:tcPr>
            <w:tcW w:w="1257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1463414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1637628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3101042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29030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51477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80507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1.98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3.14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2.6</w:t>
            </w:r>
          </w:p>
        </w:tc>
      </w:tr>
      <w:tr w:rsidR="00631F3B" w:rsidRPr="00631F3B" w:rsidTr="00864FB7">
        <w:trPr>
          <w:cantSplit/>
          <w:trHeight w:val="29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United Arab Emirates</w:t>
            </w:r>
          </w:p>
        </w:tc>
        <w:tc>
          <w:tcPr>
            <w:tcW w:w="1257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979925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334125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1314050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7744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4546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12290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0.79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1.36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0.94</w:t>
            </w:r>
          </w:p>
        </w:tc>
      </w:tr>
      <w:tr w:rsidR="00631F3B" w:rsidRPr="00631F3B" w:rsidTr="00864FB7">
        <w:trPr>
          <w:cantSplit/>
          <w:trHeight w:val="27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Yemen</w:t>
            </w:r>
          </w:p>
        </w:tc>
        <w:tc>
          <w:tcPr>
            <w:tcW w:w="1257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1392565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1596565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2989130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21850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37424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59274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1.57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2.34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1.98</w:t>
            </w:r>
          </w:p>
        </w:tc>
      </w:tr>
      <w:tr w:rsidR="00631F3B" w:rsidRPr="00631F3B" w:rsidTr="00864FB7">
        <w:trPr>
          <w:cantSplit/>
          <w:trHeight w:val="272"/>
        </w:trPr>
        <w:tc>
          <w:tcPr>
            <w:tcW w:w="0" w:type="auto"/>
            <w:shd w:val="clear" w:color="auto" w:fill="auto"/>
            <w:noWrap/>
            <w:vAlign w:val="bottom"/>
          </w:tcPr>
          <w:p w:rsidR="00631F3B" w:rsidRPr="00631F3B" w:rsidRDefault="00631F3B" w:rsidP="00631F3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The Arab World</w:t>
            </w:r>
          </w:p>
        </w:tc>
        <w:tc>
          <w:tcPr>
            <w:tcW w:w="1257" w:type="dxa"/>
            <w:shd w:val="clear" w:color="auto" w:fill="auto"/>
            <w:noWrap/>
            <w:vAlign w:val="bottom"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35665829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34901129</w:t>
            </w:r>
          </w:p>
        </w:tc>
        <w:tc>
          <w:tcPr>
            <w:tcW w:w="1350" w:type="dxa"/>
            <w:shd w:val="clear" w:color="auto" w:fill="auto"/>
            <w:noWrap/>
            <w:vAlign w:val="bottom"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70566958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581749</w:t>
            </w:r>
          </w:p>
        </w:tc>
        <w:tc>
          <w:tcPr>
            <w:tcW w:w="1350" w:type="dxa"/>
            <w:shd w:val="clear" w:color="auto" w:fill="auto"/>
            <w:noWrap/>
            <w:vAlign w:val="bottom"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933165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1514914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1.63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2.67</w:t>
            </w:r>
          </w:p>
        </w:tc>
        <w:tc>
          <w:tcPr>
            <w:tcW w:w="1143" w:type="dxa"/>
            <w:shd w:val="clear" w:color="auto" w:fill="auto"/>
            <w:noWrap/>
            <w:vAlign w:val="bottom"/>
          </w:tcPr>
          <w:p w:rsidR="00631F3B" w:rsidRPr="00631F3B" w:rsidRDefault="00631F3B" w:rsidP="00631F3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</w:pPr>
            <w:r w:rsidRPr="00631F3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en-GB"/>
              </w:rPr>
              <w:t>2.15</w:t>
            </w:r>
          </w:p>
        </w:tc>
      </w:tr>
      <w:bookmarkEnd w:id="0"/>
    </w:tbl>
    <w:p w:rsidR="00093F9B" w:rsidRDefault="00631F3B"/>
    <w:sectPr w:rsidR="00093F9B" w:rsidSect="00631F3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F3B"/>
    <w:rsid w:val="0043355E"/>
    <w:rsid w:val="00631F3B"/>
    <w:rsid w:val="00A75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D17105-1EE6-4A99-946C-E4DD1822F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 Javaid</dc:creator>
  <cp:keywords/>
  <dc:description/>
  <cp:lastModifiedBy>Syed Javaid</cp:lastModifiedBy>
  <cp:revision>1</cp:revision>
  <dcterms:created xsi:type="dcterms:W3CDTF">2022-05-15T12:42:00Z</dcterms:created>
  <dcterms:modified xsi:type="dcterms:W3CDTF">2022-05-15T12:44:00Z</dcterms:modified>
</cp:coreProperties>
</file>