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06AFCE" w14:textId="36F957D3" w:rsidR="001974D6" w:rsidRDefault="001974D6" w:rsidP="007B2558">
      <w:pPr>
        <w:spacing w:line="360" w:lineRule="auto"/>
        <w:contextualSpacing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1974D6">
        <w:rPr>
          <w:rFonts w:asciiTheme="majorBidi" w:hAnsiTheme="majorBidi" w:cstheme="majorBidi"/>
          <w:b/>
          <w:bCs/>
          <w:sz w:val="24"/>
          <w:szCs w:val="24"/>
          <w:lang w:bidi="fa-IR"/>
        </w:rPr>
        <w:t>Inhibition of Hypertrophy and Improving Chondrocyte Differentiation by MMP-13 Inhibitor</w:t>
      </w:r>
      <w:r w:rsidR="0075103B">
        <w:rPr>
          <w:rFonts w:asciiTheme="majorBidi" w:hAnsiTheme="majorBidi" w:cstheme="majorBidi"/>
          <w:b/>
          <w:bCs/>
          <w:sz w:val="24"/>
          <w:szCs w:val="24"/>
          <w:lang w:val="en-VI" w:bidi="fa-IR"/>
        </w:rPr>
        <w:t xml:space="preserve"> Small Molecule</w:t>
      </w:r>
      <w:r w:rsidRPr="001974D6">
        <w:rPr>
          <w:rFonts w:asciiTheme="majorBidi" w:hAnsiTheme="majorBidi" w:cstheme="majorBidi"/>
          <w:b/>
          <w:bCs/>
          <w:sz w:val="24"/>
          <w:szCs w:val="24"/>
          <w:lang w:bidi="fa-IR"/>
        </w:rPr>
        <w:t>-Encapsulated in Alginate-Chondroitin Sulfate-Platelet Lysate Hydrogel</w:t>
      </w:r>
    </w:p>
    <w:p w14:paraId="7718E8B1" w14:textId="77777777" w:rsidR="00A578AA" w:rsidRPr="003C21D9" w:rsidRDefault="00A578AA" w:rsidP="00A578AA">
      <w:pPr>
        <w:pStyle w:val="BBAuthorName"/>
        <w:jc w:val="left"/>
        <w:rPr>
          <w:rFonts w:asciiTheme="majorBidi" w:hAnsiTheme="majorBidi" w:cstheme="majorBidi"/>
          <w:sz w:val="20"/>
        </w:rPr>
      </w:pPr>
      <w:bookmarkStart w:id="0" w:name="_GoBack"/>
      <w:bookmarkEnd w:id="0"/>
      <w:r w:rsidRPr="003C21D9">
        <w:rPr>
          <w:rFonts w:asciiTheme="majorBidi" w:hAnsiTheme="majorBidi" w:cstheme="majorBidi"/>
          <w:i w:val="0"/>
          <w:iCs/>
          <w:sz w:val="20"/>
        </w:rPr>
        <w:t>Shahrbanoo Jahangir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1</w:t>
      </w:r>
      <w:r w:rsidRPr="003C21D9">
        <w:rPr>
          <w:rFonts w:asciiTheme="majorBidi" w:hAnsiTheme="majorBidi" w:cstheme="majorBidi"/>
          <w:i w:val="0"/>
          <w:iCs/>
          <w:sz w:val="20"/>
        </w:rPr>
        <w:t>, David Eglin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2</w:t>
      </w:r>
      <w:r w:rsidRPr="003C21D9">
        <w:rPr>
          <w:rFonts w:asciiTheme="majorBidi" w:hAnsiTheme="majorBidi" w:cstheme="majorBidi"/>
          <w:i w:val="0"/>
          <w:iCs/>
          <w:sz w:val="20"/>
        </w:rPr>
        <w:t>, Naomi Pötter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3,2</w:t>
      </w:r>
      <w:r w:rsidRPr="003C21D9">
        <w:rPr>
          <w:rFonts w:asciiTheme="majorBidi" w:hAnsiTheme="majorBidi" w:cstheme="majorBidi"/>
          <w:i w:val="0"/>
          <w:iCs/>
          <w:sz w:val="20"/>
        </w:rPr>
        <w:t xml:space="preserve">, </w:t>
      </w:r>
      <w:proofErr w:type="spellStart"/>
      <w:r w:rsidRPr="003C21D9">
        <w:rPr>
          <w:rFonts w:asciiTheme="majorBidi" w:hAnsiTheme="majorBidi" w:cstheme="majorBidi"/>
          <w:i w:val="0"/>
          <w:iCs/>
          <w:sz w:val="20"/>
        </w:rPr>
        <w:t>Mojtaba</w:t>
      </w:r>
      <w:proofErr w:type="spellEnd"/>
      <w:r w:rsidRPr="003C21D9">
        <w:rPr>
          <w:rFonts w:asciiTheme="majorBidi" w:hAnsiTheme="majorBidi" w:cstheme="majorBidi"/>
          <w:i w:val="0"/>
          <w:iCs/>
          <w:sz w:val="20"/>
        </w:rPr>
        <w:t xml:space="preserve"> </w:t>
      </w:r>
      <w:proofErr w:type="spellStart"/>
      <w:r w:rsidRPr="003C21D9">
        <w:rPr>
          <w:rFonts w:asciiTheme="majorBidi" w:hAnsiTheme="majorBidi" w:cstheme="majorBidi"/>
          <w:i w:val="0"/>
          <w:iCs/>
          <w:sz w:val="20"/>
        </w:rPr>
        <w:t>Khozaei</w:t>
      </w:r>
      <w:proofErr w:type="spellEnd"/>
      <w:r w:rsidRPr="003C21D9">
        <w:rPr>
          <w:rFonts w:asciiTheme="majorBidi" w:hAnsiTheme="majorBidi" w:cstheme="majorBidi"/>
          <w:i w:val="0"/>
          <w:iCs/>
          <w:sz w:val="20"/>
        </w:rPr>
        <w:t xml:space="preserve"> Ravari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4</w:t>
      </w:r>
      <w:r w:rsidRPr="003C21D9">
        <w:rPr>
          <w:rFonts w:asciiTheme="majorBidi" w:hAnsiTheme="majorBidi" w:cstheme="majorBidi"/>
          <w:i w:val="0"/>
          <w:iCs/>
          <w:sz w:val="20"/>
        </w:rPr>
        <w:t>,</w:t>
      </w:r>
      <w:r>
        <w:rPr>
          <w:rFonts w:asciiTheme="majorBidi" w:hAnsiTheme="majorBidi" w:cstheme="majorBidi"/>
          <w:i w:val="0"/>
          <w:iCs/>
          <w:sz w:val="20"/>
        </w:rPr>
        <w:t xml:space="preserve"> </w:t>
      </w:r>
      <w:r w:rsidRPr="005F7B97">
        <w:rPr>
          <w:rFonts w:asciiTheme="majorBidi" w:hAnsiTheme="majorBidi" w:cstheme="majorBidi"/>
          <w:i w:val="0"/>
          <w:iCs/>
          <w:sz w:val="20"/>
        </w:rPr>
        <w:t>Martin Stoddart</w:t>
      </w:r>
      <w:r w:rsidRPr="005F7B97">
        <w:rPr>
          <w:rFonts w:asciiTheme="majorBidi" w:hAnsiTheme="majorBidi" w:cstheme="majorBidi"/>
          <w:i w:val="0"/>
          <w:iCs/>
          <w:sz w:val="20"/>
          <w:vertAlign w:val="superscript"/>
        </w:rPr>
        <w:t>2</w:t>
      </w:r>
      <w:r>
        <w:rPr>
          <w:rFonts w:asciiTheme="majorBidi" w:hAnsiTheme="majorBidi" w:cstheme="majorBidi"/>
          <w:i w:val="0"/>
          <w:iCs/>
          <w:sz w:val="20"/>
        </w:rPr>
        <w:t>,</w:t>
      </w:r>
      <w:r w:rsidRPr="003C21D9">
        <w:rPr>
          <w:rFonts w:asciiTheme="majorBidi" w:hAnsiTheme="majorBidi" w:cstheme="majorBidi"/>
          <w:i w:val="0"/>
          <w:iCs/>
          <w:sz w:val="20"/>
        </w:rPr>
        <w:t xml:space="preserve"> Ali Samadikuchaksaraei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5,6,1</w:t>
      </w:r>
      <w:r w:rsidRPr="003C21D9">
        <w:rPr>
          <w:rFonts w:asciiTheme="majorBidi" w:hAnsiTheme="majorBidi" w:cstheme="majorBidi"/>
          <w:i w:val="0"/>
          <w:iCs/>
          <w:sz w:val="20"/>
        </w:rPr>
        <w:t>, Mauro Alini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2, *</w:t>
      </w:r>
      <w:r w:rsidRPr="003C21D9">
        <w:rPr>
          <w:rFonts w:asciiTheme="majorBidi" w:hAnsiTheme="majorBidi" w:cstheme="majorBidi"/>
          <w:i w:val="0"/>
          <w:iCs/>
          <w:sz w:val="20"/>
        </w:rPr>
        <w:t xml:space="preserve">, Mohammadreza </w:t>
      </w:r>
      <w:proofErr w:type="spellStart"/>
      <w:r w:rsidRPr="003C21D9">
        <w:rPr>
          <w:rFonts w:asciiTheme="majorBidi" w:hAnsiTheme="majorBidi" w:cstheme="majorBidi"/>
          <w:i w:val="0"/>
          <w:iCs/>
          <w:sz w:val="20"/>
        </w:rPr>
        <w:t>Baghaban</w:t>
      </w:r>
      <w:proofErr w:type="spellEnd"/>
      <w:r w:rsidRPr="003C21D9">
        <w:rPr>
          <w:rFonts w:asciiTheme="majorBidi" w:hAnsiTheme="majorBidi" w:cstheme="majorBidi"/>
          <w:i w:val="0"/>
          <w:iCs/>
          <w:sz w:val="20"/>
        </w:rPr>
        <w:t xml:space="preserve"> Eslaminejad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4, *</w:t>
      </w:r>
      <w:r w:rsidRPr="003C21D9">
        <w:rPr>
          <w:rFonts w:asciiTheme="majorBidi" w:hAnsiTheme="majorBidi" w:cstheme="majorBidi"/>
          <w:i w:val="0"/>
          <w:iCs/>
          <w:sz w:val="20"/>
        </w:rPr>
        <w:t>, Majid Safa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5,</w:t>
      </w:r>
      <w:r w:rsidRPr="003C21D9">
        <w:rPr>
          <w:rFonts w:asciiTheme="majorBidi" w:hAnsiTheme="majorBidi" w:cstheme="majorBidi"/>
          <w:i w:val="0"/>
          <w:iCs/>
          <w:sz w:val="20"/>
        </w:rPr>
        <w:t xml:space="preserve"> 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7,1</w:t>
      </w:r>
      <w:r w:rsidRPr="003C21D9">
        <w:rPr>
          <w:rFonts w:asciiTheme="majorBidi" w:hAnsiTheme="majorBidi" w:cstheme="majorBidi"/>
          <w:sz w:val="20"/>
          <w:vertAlign w:val="superscript"/>
        </w:rPr>
        <w:t>, *</w:t>
      </w:r>
      <w:r w:rsidRPr="003C21D9">
        <w:rPr>
          <w:rFonts w:asciiTheme="majorBidi" w:hAnsiTheme="majorBidi" w:cstheme="majorBidi"/>
          <w:sz w:val="20"/>
        </w:rPr>
        <w:t xml:space="preserve"> </w:t>
      </w:r>
    </w:p>
    <w:p w14:paraId="339E019C" w14:textId="11A3B555" w:rsidR="007B2558" w:rsidRPr="00A578AA" w:rsidRDefault="00A578AA" w:rsidP="000B775A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  <w:lang w:val="en-VI"/>
        </w:rPr>
      </w:pPr>
      <w:r>
        <w:rPr>
          <w:rFonts w:asciiTheme="majorBidi" w:hAnsiTheme="majorBidi" w:cstheme="majorBidi"/>
          <w:sz w:val="24"/>
          <w:szCs w:val="24"/>
          <w:lang w:val="en-VI"/>
        </w:rPr>
        <w:t xml:space="preserve"> </w:t>
      </w:r>
    </w:p>
    <w:p w14:paraId="6B1472B8" w14:textId="766351AE" w:rsidR="00D9149D" w:rsidRPr="00027ED4" w:rsidRDefault="00D9149D" w:rsidP="000B775A">
      <w:pPr>
        <w:tabs>
          <w:tab w:val="left" w:pos="851"/>
        </w:tabs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Supplemental </w:t>
      </w:r>
      <w:r w:rsidRPr="00027ED4">
        <w:rPr>
          <w:rFonts w:asciiTheme="majorBidi" w:hAnsiTheme="majorBidi" w:cstheme="majorBidi"/>
          <w:sz w:val="24"/>
          <w:szCs w:val="24"/>
        </w:rPr>
        <w:t xml:space="preserve">Table </w:t>
      </w:r>
      <w:r>
        <w:rPr>
          <w:rFonts w:asciiTheme="majorBidi" w:hAnsiTheme="majorBidi" w:cstheme="majorBidi"/>
          <w:sz w:val="24"/>
          <w:szCs w:val="24"/>
        </w:rPr>
        <w:t xml:space="preserve">S1: </w:t>
      </w:r>
      <w:r w:rsidRPr="00027ED4">
        <w:rPr>
          <w:rFonts w:asciiTheme="majorBidi" w:hAnsiTheme="majorBidi" w:cstheme="majorBidi"/>
          <w:sz w:val="24"/>
          <w:szCs w:val="24"/>
        </w:rPr>
        <w:t>list of primers</w:t>
      </w:r>
      <w:r w:rsidR="003C232D">
        <w:rPr>
          <w:rFonts w:asciiTheme="majorBidi" w:hAnsiTheme="majorBidi" w:cstheme="majorBidi"/>
          <w:sz w:val="24"/>
          <w:szCs w:val="24"/>
        </w:rPr>
        <w:t xml:space="preserve"> by using </w:t>
      </w:r>
      <w:proofErr w:type="spellStart"/>
      <w:r w:rsidR="009D6D9F">
        <w:rPr>
          <w:rFonts w:asciiTheme="majorBidi" w:hAnsiTheme="majorBidi" w:cstheme="majorBidi"/>
          <w:sz w:val="24"/>
          <w:szCs w:val="24"/>
        </w:rPr>
        <w:t>SyberGreen</w:t>
      </w:r>
      <w:proofErr w:type="spellEnd"/>
      <w:r w:rsidR="003C232D">
        <w:rPr>
          <w:rFonts w:asciiTheme="majorBidi" w:hAnsiTheme="majorBidi" w:cstheme="majorBidi"/>
          <w:sz w:val="24"/>
          <w:szCs w:val="24"/>
        </w:rPr>
        <w:t xml:space="preserve"> </w:t>
      </w:r>
      <w:r w:rsidR="003C232D">
        <w:rPr>
          <w:rFonts w:ascii="Calibri" w:hAnsi="Calibri" w:cs="Calibri"/>
          <w:sz w:val="23"/>
          <w:szCs w:val="23"/>
        </w:rPr>
        <w:t xml:space="preserve">for </w:t>
      </w:r>
      <w:proofErr w:type="spellStart"/>
      <w:r w:rsidR="003C232D">
        <w:rPr>
          <w:rFonts w:ascii="Calibri" w:hAnsi="Calibri" w:cs="Calibri"/>
          <w:sz w:val="23"/>
          <w:szCs w:val="23"/>
        </w:rPr>
        <w:t>qRT</w:t>
      </w:r>
      <w:proofErr w:type="spellEnd"/>
      <w:r w:rsidR="003C232D">
        <w:rPr>
          <w:rFonts w:ascii="Calibri" w:hAnsi="Calibri" w:cs="Calibri"/>
          <w:sz w:val="23"/>
          <w:szCs w:val="23"/>
        </w:rPr>
        <w:t>- PCR.</w:t>
      </w:r>
      <w:r w:rsidR="009D6D9F">
        <w:rPr>
          <w:rFonts w:asciiTheme="majorBidi" w:hAnsiTheme="majorBidi" w:cstheme="majorBidi"/>
          <w:sz w:val="24"/>
          <w:szCs w:val="24"/>
        </w:rPr>
        <w:t xml:space="preserve"> </w:t>
      </w:r>
    </w:p>
    <w:tbl>
      <w:tblPr>
        <w:tblStyle w:val="TableGrid1"/>
        <w:tblpPr w:leftFromText="180" w:rightFromText="180" w:vertAnchor="text" w:horzAnchor="margin" w:tblpY="27"/>
        <w:tblW w:w="6202" w:type="dxa"/>
        <w:tblLook w:val="04A0" w:firstRow="1" w:lastRow="0" w:firstColumn="1" w:lastColumn="0" w:noHBand="0" w:noVBand="1"/>
      </w:tblPr>
      <w:tblGrid>
        <w:gridCol w:w="1209"/>
        <w:gridCol w:w="4993"/>
      </w:tblGrid>
      <w:tr w:rsidR="000B775A" w:rsidRPr="00D9149D" w14:paraId="401DCFF7" w14:textId="77777777" w:rsidTr="007B2558">
        <w:trPr>
          <w:trHeight w:val="147"/>
        </w:trPr>
        <w:tc>
          <w:tcPr>
            <w:tcW w:w="1209" w:type="dxa"/>
            <w:vMerge w:val="restart"/>
            <w:vAlign w:val="center"/>
          </w:tcPr>
          <w:p w14:paraId="186B8F1D" w14:textId="77777777" w:rsidR="000B775A" w:rsidRPr="00D9149D" w:rsidRDefault="000B775A" w:rsidP="007B2558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D9149D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 xml:space="preserve">β-actin </w:t>
            </w:r>
          </w:p>
        </w:tc>
        <w:tc>
          <w:tcPr>
            <w:tcW w:w="4993" w:type="dxa"/>
            <w:vAlign w:val="center"/>
          </w:tcPr>
          <w:p w14:paraId="715E0CCC" w14:textId="77777777" w:rsidR="000B775A" w:rsidRPr="00D9149D" w:rsidRDefault="000B775A" w:rsidP="007B2558">
            <w:pPr>
              <w:spacing w:line="36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9149D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F: 5' CTC </w:t>
            </w:r>
            <w:proofErr w:type="spellStart"/>
            <w:r w:rsidRPr="00D9149D">
              <w:rPr>
                <w:rFonts w:asciiTheme="majorBidi" w:eastAsia="Times New Roman" w:hAnsiTheme="majorBidi" w:cstheme="majorBidi"/>
                <w:sz w:val="16"/>
                <w:szCs w:val="16"/>
              </w:rPr>
              <w:t>CTC</w:t>
            </w:r>
            <w:proofErr w:type="spellEnd"/>
            <w:r w:rsidRPr="00D9149D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 TCA AAC CCA AAC TC 3'</w:t>
            </w:r>
          </w:p>
        </w:tc>
      </w:tr>
      <w:tr w:rsidR="000B775A" w:rsidRPr="00D9149D" w14:paraId="49B354D3" w14:textId="77777777" w:rsidTr="007B2558">
        <w:trPr>
          <w:trHeight w:val="146"/>
        </w:trPr>
        <w:tc>
          <w:tcPr>
            <w:tcW w:w="1209" w:type="dxa"/>
            <w:vMerge/>
            <w:vAlign w:val="center"/>
          </w:tcPr>
          <w:p w14:paraId="52C01943" w14:textId="77777777" w:rsidR="000B775A" w:rsidRPr="00D9149D" w:rsidRDefault="000B775A" w:rsidP="007B2558">
            <w:pPr>
              <w:spacing w:line="360" w:lineRule="auto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993" w:type="dxa"/>
            <w:vAlign w:val="center"/>
          </w:tcPr>
          <w:p w14:paraId="2E95F3B6" w14:textId="77777777" w:rsidR="000B775A" w:rsidRPr="00D9149D" w:rsidRDefault="000B775A" w:rsidP="007B2558">
            <w:pPr>
              <w:spacing w:line="36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9149D">
              <w:rPr>
                <w:rFonts w:asciiTheme="majorBidi" w:eastAsia="Times New Roman" w:hAnsiTheme="majorBidi" w:cstheme="majorBidi"/>
                <w:sz w:val="16"/>
                <w:szCs w:val="16"/>
              </w:rPr>
              <w:t>R: 5' GTC CTC AAC AAA CAC CAT CAC 3'</w:t>
            </w:r>
          </w:p>
        </w:tc>
      </w:tr>
      <w:tr w:rsidR="000B775A" w:rsidRPr="00D9149D" w14:paraId="28E8D564" w14:textId="77777777" w:rsidTr="007B2558">
        <w:trPr>
          <w:trHeight w:val="147"/>
        </w:trPr>
        <w:tc>
          <w:tcPr>
            <w:tcW w:w="1209" w:type="dxa"/>
            <w:vMerge w:val="restart"/>
            <w:vAlign w:val="center"/>
          </w:tcPr>
          <w:p w14:paraId="7FC9F5F8" w14:textId="77777777" w:rsidR="000B775A" w:rsidRPr="00D9149D" w:rsidRDefault="000B775A" w:rsidP="007B2558">
            <w:pPr>
              <w:spacing w:line="360" w:lineRule="auto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D9149D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MMP-13</w:t>
            </w:r>
          </w:p>
        </w:tc>
        <w:tc>
          <w:tcPr>
            <w:tcW w:w="4993" w:type="dxa"/>
            <w:vAlign w:val="center"/>
          </w:tcPr>
          <w:p w14:paraId="01EE2AB3" w14:textId="77777777" w:rsidR="000B775A" w:rsidRPr="00D9149D" w:rsidRDefault="000B775A" w:rsidP="007B2558">
            <w:pPr>
              <w:spacing w:line="36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9149D">
              <w:rPr>
                <w:rFonts w:asciiTheme="majorBidi" w:eastAsia="Times New Roman" w:hAnsiTheme="majorBidi" w:cstheme="majorBidi"/>
                <w:sz w:val="16"/>
                <w:szCs w:val="16"/>
              </w:rPr>
              <w:t>F: 5'TCCTGATGTGGGTGAATACAATG3'</w:t>
            </w:r>
          </w:p>
        </w:tc>
      </w:tr>
      <w:tr w:rsidR="000B775A" w:rsidRPr="00D9149D" w14:paraId="0869494C" w14:textId="77777777" w:rsidTr="007B2558">
        <w:trPr>
          <w:trHeight w:val="146"/>
        </w:trPr>
        <w:tc>
          <w:tcPr>
            <w:tcW w:w="1209" w:type="dxa"/>
            <w:vMerge/>
            <w:vAlign w:val="center"/>
          </w:tcPr>
          <w:p w14:paraId="074F384C" w14:textId="77777777" w:rsidR="000B775A" w:rsidRPr="00D9149D" w:rsidRDefault="000B775A" w:rsidP="007B2558">
            <w:pPr>
              <w:spacing w:line="360" w:lineRule="auto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993" w:type="dxa"/>
            <w:vAlign w:val="center"/>
          </w:tcPr>
          <w:p w14:paraId="052F735C" w14:textId="77777777" w:rsidR="000B775A" w:rsidRPr="00D9149D" w:rsidRDefault="000B775A" w:rsidP="007B2558">
            <w:pPr>
              <w:spacing w:line="36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9149D">
              <w:rPr>
                <w:rFonts w:asciiTheme="majorBidi" w:eastAsia="Times New Roman" w:hAnsiTheme="majorBidi" w:cstheme="majorBidi"/>
                <w:sz w:val="16"/>
                <w:szCs w:val="16"/>
              </w:rPr>
              <w:t>R: 5'GCCATCGTGAAGTCTGGTAAAAT3'</w:t>
            </w:r>
          </w:p>
        </w:tc>
      </w:tr>
      <w:tr w:rsidR="000B775A" w:rsidRPr="00D9149D" w14:paraId="694FCDB0" w14:textId="77777777" w:rsidTr="007B2558">
        <w:trPr>
          <w:trHeight w:val="147"/>
        </w:trPr>
        <w:tc>
          <w:tcPr>
            <w:tcW w:w="1209" w:type="dxa"/>
            <w:vMerge w:val="restart"/>
            <w:vAlign w:val="center"/>
          </w:tcPr>
          <w:p w14:paraId="4A2D96EA" w14:textId="77777777" w:rsidR="000B775A" w:rsidRPr="00D9149D" w:rsidRDefault="000B775A" w:rsidP="007B2558">
            <w:pPr>
              <w:spacing w:line="360" w:lineRule="auto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D9149D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Coll X</w:t>
            </w:r>
          </w:p>
        </w:tc>
        <w:tc>
          <w:tcPr>
            <w:tcW w:w="4993" w:type="dxa"/>
            <w:vAlign w:val="center"/>
          </w:tcPr>
          <w:p w14:paraId="52037296" w14:textId="77777777" w:rsidR="000B775A" w:rsidRPr="00D9149D" w:rsidRDefault="000B775A" w:rsidP="007B2558">
            <w:pPr>
              <w:spacing w:line="36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9149D">
              <w:rPr>
                <w:rFonts w:asciiTheme="majorBidi" w:eastAsia="Times New Roman" w:hAnsiTheme="majorBidi" w:cstheme="majorBidi"/>
                <w:sz w:val="16"/>
                <w:szCs w:val="16"/>
              </w:rPr>
              <w:t>F:5' GAA CGA TAC CAA ATG CCC AC 3'</w:t>
            </w:r>
          </w:p>
        </w:tc>
      </w:tr>
      <w:tr w:rsidR="000B775A" w:rsidRPr="00D9149D" w14:paraId="319994D4" w14:textId="77777777" w:rsidTr="007B2558">
        <w:trPr>
          <w:trHeight w:val="146"/>
        </w:trPr>
        <w:tc>
          <w:tcPr>
            <w:tcW w:w="1209" w:type="dxa"/>
            <w:vMerge/>
            <w:vAlign w:val="center"/>
          </w:tcPr>
          <w:p w14:paraId="3592DA0A" w14:textId="77777777" w:rsidR="000B775A" w:rsidRPr="00D9149D" w:rsidRDefault="000B775A" w:rsidP="007B2558">
            <w:pPr>
              <w:spacing w:line="360" w:lineRule="auto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4993" w:type="dxa"/>
            <w:vAlign w:val="center"/>
          </w:tcPr>
          <w:p w14:paraId="5DC38A32" w14:textId="77777777" w:rsidR="000B775A" w:rsidRPr="00D9149D" w:rsidRDefault="000B775A" w:rsidP="007B2558">
            <w:pPr>
              <w:spacing w:line="36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9149D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R:5' GAC </w:t>
            </w:r>
            <w:proofErr w:type="spellStart"/>
            <w:r w:rsidRPr="00D9149D">
              <w:rPr>
                <w:rFonts w:asciiTheme="majorBidi" w:eastAsia="Times New Roman" w:hAnsiTheme="majorBidi" w:cstheme="majorBidi"/>
                <w:sz w:val="16"/>
                <w:szCs w:val="16"/>
              </w:rPr>
              <w:t>GAC</w:t>
            </w:r>
            <w:proofErr w:type="spellEnd"/>
            <w:r w:rsidRPr="00D9149D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 CAG GAG CAC CAT AT 3'</w:t>
            </w:r>
          </w:p>
        </w:tc>
      </w:tr>
    </w:tbl>
    <w:p w14:paraId="3ED1FFF7" w14:textId="77777777" w:rsidR="00D9149D" w:rsidRPr="00027ED4" w:rsidRDefault="00D9149D" w:rsidP="00D9149D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19557422" w14:textId="77777777" w:rsidR="00D9149D" w:rsidRPr="00027ED4" w:rsidRDefault="00D9149D" w:rsidP="00D9149D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7E55082D" w14:textId="77777777" w:rsidR="00D9149D" w:rsidRPr="00027ED4" w:rsidRDefault="00D9149D" w:rsidP="00D9149D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1F279FA9" w14:textId="77777777" w:rsidR="00D9149D" w:rsidRPr="00027ED4" w:rsidRDefault="00D9149D" w:rsidP="00D9149D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4E24CCDE" w14:textId="77777777" w:rsidR="00D9149D" w:rsidRPr="00027ED4" w:rsidRDefault="00D9149D" w:rsidP="00D9149D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74D43C82" w14:textId="77777777" w:rsidR="00D9149D" w:rsidRPr="00027ED4" w:rsidRDefault="00D9149D" w:rsidP="00D9149D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55DF4E96" w14:textId="77777777" w:rsidR="00D9149D" w:rsidRDefault="00D9149D" w:rsidP="00D9149D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4C54D90A" w14:textId="097927BA" w:rsidR="00D9149D" w:rsidRPr="00D9149D" w:rsidRDefault="00D9149D" w:rsidP="000B775A">
      <w:pPr>
        <w:tabs>
          <w:tab w:val="left" w:pos="993"/>
        </w:tabs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49D">
        <w:rPr>
          <w:rFonts w:asciiTheme="majorBidi" w:hAnsiTheme="majorBidi" w:cstheme="majorBidi"/>
          <w:sz w:val="24"/>
          <w:szCs w:val="24"/>
        </w:rPr>
        <w:t>Supplemental Table S</w:t>
      </w:r>
      <w:r>
        <w:rPr>
          <w:rFonts w:asciiTheme="majorBidi" w:hAnsiTheme="majorBidi" w:cstheme="majorBidi"/>
          <w:sz w:val="24"/>
          <w:szCs w:val="24"/>
        </w:rPr>
        <w:t>2</w:t>
      </w:r>
      <w:r w:rsidRPr="00D9149D">
        <w:rPr>
          <w:rFonts w:asciiTheme="majorBidi" w:hAnsiTheme="majorBidi" w:cstheme="majorBidi"/>
          <w:sz w:val="24"/>
          <w:szCs w:val="24"/>
        </w:rPr>
        <w:t xml:space="preserve">. </w:t>
      </w:r>
      <w:r w:rsidR="003C232D">
        <w:rPr>
          <w:rFonts w:ascii="Calibri" w:hAnsi="Calibri" w:cs="Calibri"/>
          <w:sz w:val="23"/>
          <w:szCs w:val="23"/>
        </w:rPr>
        <w:t xml:space="preserve">Primer and probe sequences for </w:t>
      </w:r>
      <w:proofErr w:type="spellStart"/>
      <w:r w:rsidR="003C232D">
        <w:rPr>
          <w:rFonts w:ascii="Calibri" w:hAnsi="Calibri" w:cs="Calibri"/>
          <w:sz w:val="23"/>
          <w:szCs w:val="23"/>
        </w:rPr>
        <w:t>qRT</w:t>
      </w:r>
      <w:proofErr w:type="spellEnd"/>
      <w:r w:rsidR="003C232D">
        <w:rPr>
          <w:rFonts w:ascii="Calibri" w:hAnsi="Calibri" w:cs="Calibri"/>
          <w:sz w:val="23"/>
          <w:szCs w:val="23"/>
        </w:rPr>
        <w:t>- PCR.</w:t>
      </w:r>
    </w:p>
    <w:tbl>
      <w:tblPr>
        <w:tblStyle w:val="TableGrid1"/>
        <w:tblpPr w:leftFromText="180" w:rightFromText="180" w:vertAnchor="text" w:horzAnchor="margin" w:tblpXSpec="center" w:tblpY="18"/>
        <w:tblW w:w="7933" w:type="dxa"/>
        <w:tblLayout w:type="fixed"/>
        <w:tblLook w:val="0000" w:firstRow="0" w:lastRow="0" w:firstColumn="0" w:lastColumn="0" w:noHBand="0" w:noVBand="0"/>
      </w:tblPr>
      <w:tblGrid>
        <w:gridCol w:w="1129"/>
        <w:gridCol w:w="1985"/>
        <w:gridCol w:w="2268"/>
        <w:gridCol w:w="2551"/>
      </w:tblGrid>
      <w:tr w:rsidR="000B775A" w:rsidRPr="00D9149D" w14:paraId="75E04CCF" w14:textId="77777777" w:rsidTr="000B775A">
        <w:trPr>
          <w:trHeight w:val="147"/>
        </w:trPr>
        <w:tc>
          <w:tcPr>
            <w:tcW w:w="1129" w:type="dxa"/>
            <w:vAlign w:val="center"/>
          </w:tcPr>
          <w:p w14:paraId="77782F3A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49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Gene </w:t>
            </w:r>
          </w:p>
        </w:tc>
        <w:tc>
          <w:tcPr>
            <w:tcW w:w="1985" w:type="dxa"/>
            <w:vAlign w:val="center"/>
          </w:tcPr>
          <w:p w14:paraId="58B8AD58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49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Forward primer </w:t>
            </w:r>
          </w:p>
        </w:tc>
        <w:tc>
          <w:tcPr>
            <w:tcW w:w="2268" w:type="dxa"/>
            <w:vAlign w:val="center"/>
          </w:tcPr>
          <w:p w14:paraId="3FDEEAC0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49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Reverse primer </w:t>
            </w:r>
          </w:p>
        </w:tc>
        <w:tc>
          <w:tcPr>
            <w:tcW w:w="2551" w:type="dxa"/>
            <w:vAlign w:val="center"/>
          </w:tcPr>
          <w:p w14:paraId="65E0A329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49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Probe </w:t>
            </w:r>
          </w:p>
        </w:tc>
      </w:tr>
      <w:tr w:rsidR="000B775A" w:rsidRPr="00D9149D" w14:paraId="08CCE3A5" w14:textId="77777777" w:rsidTr="000B775A">
        <w:trPr>
          <w:trHeight w:val="149"/>
        </w:trPr>
        <w:tc>
          <w:tcPr>
            <w:tcW w:w="1129" w:type="dxa"/>
            <w:vAlign w:val="center"/>
          </w:tcPr>
          <w:p w14:paraId="38EF9723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49D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Co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ll II</w:t>
            </w:r>
          </w:p>
        </w:tc>
        <w:tc>
          <w:tcPr>
            <w:tcW w:w="1985" w:type="dxa"/>
            <w:vAlign w:val="center"/>
          </w:tcPr>
          <w:p w14:paraId="5A85EFF5" w14:textId="35DBABF4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5'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–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GGC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AAT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TTC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5F536677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AAC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551" w:type="dxa"/>
            <w:vAlign w:val="center"/>
          </w:tcPr>
          <w:p w14:paraId="1D8EC29E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GGA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</w:p>
        </w:tc>
      </w:tr>
      <w:tr w:rsidR="000B775A" w:rsidRPr="00D9149D" w14:paraId="2EBBAA6F" w14:textId="77777777" w:rsidTr="000B775A">
        <w:trPr>
          <w:trHeight w:val="149"/>
        </w:trPr>
        <w:tc>
          <w:tcPr>
            <w:tcW w:w="1129" w:type="dxa"/>
            <w:vAlign w:val="center"/>
          </w:tcPr>
          <w:p w14:paraId="3745E5EB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49D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oll X</w:t>
            </w:r>
          </w:p>
        </w:tc>
        <w:tc>
          <w:tcPr>
            <w:tcW w:w="1985" w:type="dxa"/>
            <w:vAlign w:val="center"/>
          </w:tcPr>
          <w:p w14:paraId="0F922BF6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AAC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268" w:type="dxa"/>
            <w:vAlign w:val="center"/>
          </w:tcPr>
          <w:p w14:paraId="75AD29B2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TTT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GGT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GTA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551" w:type="dxa"/>
            <w:vAlign w:val="center"/>
          </w:tcPr>
          <w:p w14:paraId="0F258DC0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GTT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TCC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</w:p>
        </w:tc>
      </w:tr>
      <w:tr w:rsidR="000B775A" w:rsidRPr="00D9149D" w14:paraId="5A29C852" w14:textId="77777777" w:rsidTr="000B775A">
        <w:trPr>
          <w:trHeight w:val="149"/>
        </w:trPr>
        <w:tc>
          <w:tcPr>
            <w:tcW w:w="1129" w:type="dxa"/>
            <w:vAlign w:val="center"/>
          </w:tcPr>
          <w:p w14:paraId="70863A30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49D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MMP13 </w:t>
            </w:r>
          </w:p>
        </w:tc>
        <w:tc>
          <w:tcPr>
            <w:tcW w:w="1985" w:type="dxa"/>
            <w:vAlign w:val="center"/>
          </w:tcPr>
          <w:p w14:paraId="687349C8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CGG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TCT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268" w:type="dxa"/>
            <w:vAlign w:val="center"/>
          </w:tcPr>
          <w:p w14:paraId="29E271B9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TTT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CGG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551" w:type="dxa"/>
            <w:vAlign w:val="center"/>
          </w:tcPr>
          <w:p w14:paraId="6F31878B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GGA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</w:p>
        </w:tc>
      </w:tr>
      <w:tr w:rsidR="000B775A" w:rsidRPr="00D9149D" w14:paraId="5F10CE47" w14:textId="77777777" w:rsidTr="000B775A">
        <w:trPr>
          <w:trHeight w:val="149"/>
        </w:trPr>
        <w:tc>
          <w:tcPr>
            <w:tcW w:w="1129" w:type="dxa"/>
            <w:vAlign w:val="center"/>
          </w:tcPr>
          <w:p w14:paraId="0FF6D021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49D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oll I</w:t>
            </w:r>
          </w:p>
        </w:tc>
        <w:tc>
          <w:tcPr>
            <w:tcW w:w="1985" w:type="dxa"/>
            <w:vAlign w:val="center"/>
          </w:tcPr>
          <w:p w14:paraId="0A9B2967" w14:textId="77777777" w:rsidR="000B775A" w:rsidRPr="00173390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</w:pPr>
            <w:r w:rsidRPr="00173390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5'- CCC TGG AAA GAA TGG AGA TGA 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 xml:space="preserve"> </w:t>
            </w:r>
            <w:r w:rsidRPr="00173390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 xml:space="preserve">-3'  </w:t>
            </w:r>
          </w:p>
        </w:tc>
        <w:tc>
          <w:tcPr>
            <w:tcW w:w="2268" w:type="dxa"/>
            <w:vAlign w:val="center"/>
          </w:tcPr>
          <w:p w14:paraId="7D901CB8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TCT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GTG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TCC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551" w:type="dxa"/>
            <w:vAlign w:val="center"/>
          </w:tcPr>
          <w:p w14:paraId="1CAAC9EA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CGG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ATC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  <w:r w:rsidRPr="00D914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</w:p>
        </w:tc>
      </w:tr>
      <w:tr w:rsidR="000B775A" w:rsidRPr="00D9149D" w14:paraId="3BB646D1" w14:textId="77777777" w:rsidTr="000B775A">
        <w:trPr>
          <w:trHeight w:val="149"/>
        </w:trPr>
        <w:tc>
          <w:tcPr>
            <w:tcW w:w="1129" w:type="dxa"/>
            <w:vAlign w:val="center"/>
          </w:tcPr>
          <w:p w14:paraId="22C66372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ACAN</w:t>
            </w:r>
          </w:p>
        </w:tc>
        <w:tc>
          <w:tcPr>
            <w:tcW w:w="1985" w:type="dxa"/>
            <w:vAlign w:val="center"/>
          </w:tcPr>
          <w:p w14:paraId="2FE1C43D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516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516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516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516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516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TCC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516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516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516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</w:p>
        </w:tc>
        <w:tc>
          <w:tcPr>
            <w:tcW w:w="2268" w:type="dxa"/>
            <w:vAlign w:val="center"/>
          </w:tcPr>
          <w:p w14:paraId="03321801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CGG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GTG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GTA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</w:p>
        </w:tc>
        <w:tc>
          <w:tcPr>
            <w:tcW w:w="2551" w:type="dxa"/>
            <w:vAlign w:val="center"/>
          </w:tcPr>
          <w:p w14:paraId="33CF888D" w14:textId="77777777" w:rsidR="000B775A" w:rsidRPr="00D9149D" w:rsidRDefault="000B775A" w:rsidP="000B775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TGG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CGT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TCA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TCA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62B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ACT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C23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-3'</w:t>
            </w:r>
          </w:p>
        </w:tc>
      </w:tr>
    </w:tbl>
    <w:p w14:paraId="22D00B2C" w14:textId="57B01B7E" w:rsidR="00662B8B" w:rsidRDefault="00662B8B" w:rsidP="004D746F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467C10F4" w14:textId="20A33131" w:rsidR="00173390" w:rsidRDefault="00173390" w:rsidP="004D746F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414C7A17" w14:textId="4C3150BF" w:rsidR="00D9149D" w:rsidRDefault="00D9149D" w:rsidP="004D746F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D9149D">
        <w:rPr>
          <w:rFonts w:asciiTheme="majorBidi" w:hAnsiTheme="majorBidi" w:cstheme="majorBidi"/>
          <w:sz w:val="24"/>
          <w:szCs w:val="24"/>
        </w:rPr>
        <w:t>Supplemental Table S</w:t>
      </w:r>
      <w:r>
        <w:rPr>
          <w:rFonts w:asciiTheme="majorBidi" w:hAnsiTheme="majorBidi" w:cstheme="majorBidi"/>
          <w:sz w:val="24"/>
          <w:szCs w:val="24"/>
        </w:rPr>
        <w:t>3</w:t>
      </w:r>
      <w:r w:rsidRPr="00D9149D">
        <w:rPr>
          <w:rFonts w:asciiTheme="majorBidi" w:hAnsiTheme="majorBidi" w:cstheme="majorBidi"/>
          <w:sz w:val="24"/>
          <w:szCs w:val="24"/>
        </w:rPr>
        <w:t xml:space="preserve">. List of assays on demand used for </w:t>
      </w:r>
      <w:proofErr w:type="spellStart"/>
      <w:r w:rsidRPr="00D9149D">
        <w:rPr>
          <w:rFonts w:asciiTheme="majorBidi" w:hAnsiTheme="majorBidi" w:cstheme="majorBidi"/>
          <w:sz w:val="24"/>
          <w:szCs w:val="24"/>
        </w:rPr>
        <w:t>q</w:t>
      </w:r>
      <w:r w:rsidR="003C232D">
        <w:rPr>
          <w:rFonts w:asciiTheme="majorBidi" w:hAnsiTheme="majorBidi" w:cstheme="majorBidi"/>
          <w:sz w:val="24"/>
          <w:szCs w:val="24"/>
        </w:rPr>
        <w:t>RT</w:t>
      </w:r>
      <w:proofErr w:type="spellEnd"/>
      <w:r w:rsidR="003C232D">
        <w:rPr>
          <w:rFonts w:asciiTheme="majorBidi" w:hAnsiTheme="majorBidi" w:cstheme="majorBidi"/>
          <w:sz w:val="24"/>
          <w:szCs w:val="24"/>
        </w:rPr>
        <w:t>-</w:t>
      </w:r>
      <w:r w:rsidRPr="00D9149D">
        <w:rPr>
          <w:rFonts w:asciiTheme="majorBidi" w:hAnsiTheme="majorBidi" w:cstheme="majorBidi"/>
          <w:sz w:val="24"/>
          <w:szCs w:val="24"/>
        </w:rPr>
        <w:t>PCR.</w:t>
      </w:r>
    </w:p>
    <w:tbl>
      <w:tblPr>
        <w:tblStyle w:val="TableGrid"/>
        <w:tblpPr w:leftFromText="180" w:rightFromText="180" w:vertAnchor="text" w:horzAnchor="margin" w:tblpXSpec="center" w:tblpY="367"/>
        <w:tblW w:w="0" w:type="auto"/>
        <w:tblLook w:val="04A0" w:firstRow="1" w:lastRow="0" w:firstColumn="1" w:lastColumn="0" w:noHBand="0" w:noVBand="1"/>
      </w:tblPr>
      <w:tblGrid>
        <w:gridCol w:w="1980"/>
        <w:gridCol w:w="1843"/>
      </w:tblGrid>
      <w:tr w:rsidR="003C232D" w14:paraId="3752756C" w14:textId="77777777" w:rsidTr="007B2558">
        <w:tc>
          <w:tcPr>
            <w:tcW w:w="1980" w:type="dxa"/>
          </w:tcPr>
          <w:p w14:paraId="217EACA7" w14:textId="77777777" w:rsidR="003C232D" w:rsidRDefault="003C232D" w:rsidP="007B2558">
            <w:pPr>
              <w:rPr>
                <w:rFonts w:ascii="Calibri" w:hAnsi="Calibri" w:cs="Calibri"/>
                <w:sz w:val="23"/>
                <w:szCs w:val="23"/>
              </w:rPr>
            </w:pPr>
            <w:r>
              <w:rPr>
                <w:rFonts w:ascii="Calibri" w:hAnsi="Calibri" w:cs="Calibri"/>
                <w:sz w:val="23"/>
                <w:szCs w:val="23"/>
              </w:rPr>
              <w:t xml:space="preserve">Gene </w:t>
            </w:r>
          </w:p>
        </w:tc>
        <w:tc>
          <w:tcPr>
            <w:tcW w:w="1843" w:type="dxa"/>
          </w:tcPr>
          <w:p w14:paraId="13B23972" w14:textId="77777777" w:rsidR="003C232D" w:rsidRDefault="003C232D" w:rsidP="007B2558">
            <w:pPr>
              <w:rPr>
                <w:rFonts w:ascii="Calibri" w:hAnsi="Calibri" w:cs="Calibri"/>
                <w:sz w:val="23"/>
                <w:szCs w:val="23"/>
              </w:rPr>
            </w:pPr>
            <w:r>
              <w:rPr>
                <w:rFonts w:ascii="Calibri" w:hAnsi="Calibri" w:cs="Calibri"/>
                <w:sz w:val="23"/>
                <w:szCs w:val="23"/>
              </w:rPr>
              <w:t>Assay ID</w:t>
            </w:r>
          </w:p>
        </w:tc>
      </w:tr>
      <w:tr w:rsidR="003C232D" w14:paraId="5B606A24" w14:textId="77777777" w:rsidTr="007B2558">
        <w:tc>
          <w:tcPr>
            <w:tcW w:w="1980" w:type="dxa"/>
          </w:tcPr>
          <w:p w14:paraId="716F941C" w14:textId="77777777" w:rsidR="003C232D" w:rsidRDefault="003C232D" w:rsidP="007B2558">
            <w:pPr>
              <w:rPr>
                <w:rFonts w:ascii="Calibri" w:hAnsi="Calibri" w:cs="Calibri"/>
                <w:sz w:val="23"/>
                <w:szCs w:val="23"/>
              </w:rPr>
            </w:pPr>
            <w:r>
              <w:rPr>
                <w:rFonts w:ascii="Calibri" w:hAnsi="Calibri" w:cs="Calibri"/>
                <w:sz w:val="23"/>
                <w:szCs w:val="23"/>
              </w:rPr>
              <w:t>Human 18S</w:t>
            </w:r>
          </w:p>
        </w:tc>
        <w:tc>
          <w:tcPr>
            <w:tcW w:w="1843" w:type="dxa"/>
          </w:tcPr>
          <w:p w14:paraId="6091FB3E" w14:textId="77777777" w:rsidR="003C232D" w:rsidRDefault="003C232D" w:rsidP="007B2558">
            <w:pPr>
              <w:rPr>
                <w:rFonts w:ascii="Calibri" w:hAnsi="Calibri" w:cs="Calibri"/>
                <w:sz w:val="23"/>
                <w:szCs w:val="23"/>
              </w:rPr>
            </w:pPr>
            <w:r>
              <w:rPr>
                <w:rFonts w:ascii="Calibri" w:hAnsi="Calibri" w:cs="Calibri"/>
                <w:sz w:val="23"/>
                <w:szCs w:val="23"/>
              </w:rPr>
              <w:t>Hs99999901_s1</w:t>
            </w:r>
          </w:p>
        </w:tc>
      </w:tr>
      <w:tr w:rsidR="003C232D" w14:paraId="5C75C20E" w14:textId="77777777" w:rsidTr="007B2558">
        <w:tc>
          <w:tcPr>
            <w:tcW w:w="1980" w:type="dxa"/>
          </w:tcPr>
          <w:p w14:paraId="1CD4C125" w14:textId="77777777" w:rsidR="003C232D" w:rsidRDefault="003C232D" w:rsidP="007B2558">
            <w:pPr>
              <w:rPr>
                <w:rFonts w:ascii="Calibri" w:hAnsi="Calibri" w:cs="Calibri"/>
                <w:sz w:val="23"/>
                <w:szCs w:val="23"/>
              </w:rPr>
            </w:pPr>
            <w:r>
              <w:rPr>
                <w:rFonts w:ascii="Calibri" w:hAnsi="Calibri" w:cs="Calibri"/>
                <w:sz w:val="23"/>
                <w:szCs w:val="23"/>
              </w:rPr>
              <w:t>Human ALPL</w:t>
            </w:r>
          </w:p>
        </w:tc>
        <w:tc>
          <w:tcPr>
            <w:tcW w:w="1843" w:type="dxa"/>
          </w:tcPr>
          <w:p w14:paraId="290268A8" w14:textId="77777777" w:rsidR="003C232D" w:rsidRDefault="003C232D" w:rsidP="007B2558">
            <w:pPr>
              <w:rPr>
                <w:rFonts w:ascii="Calibri" w:hAnsi="Calibri" w:cs="Calibri"/>
                <w:sz w:val="23"/>
                <w:szCs w:val="23"/>
              </w:rPr>
            </w:pPr>
            <w:r>
              <w:rPr>
                <w:rFonts w:ascii="Calibri" w:hAnsi="Calibri" w:cs="Calibri"/>
                <w:sz w:val="23"/>
                <w:szCs w:val="23"/>
              </w:rPr>
              <w:t>Hs01029144_m1</w:t>
            </w:r>
          </w:p>
        </w:tc>
      </w:tr>
    </w:tbl>
    <w:p w14:paraId="33FE2236" w14:textId="77777777" w:rsidR="00651657" w:rsidRDefault="00651657" w:rsidP="004D746F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7A5B2B0B" w14:textId="76670B45" w:rsidR="006F2B20" w:rsidRDefault="006F2B20">
      <w:pPr>
        <w:rPr>
          <w:rFonts w:ascii="Calibri" w:hAnsi="Calibri" w:cs="Calibri"/>
          <w:sz w:val="23"/>
          <w:szCs w:val="23"/>
        </w:rPr>
      </w:pPr>
    </w:p>
    <w:sectPr w:rsidR="006F2B20" w:rsidSect="007B2558">
      <w:footerReference w:type="default" r:id="rId6"/>
      <w:pgSz w:w="12240" w:h="15840"/>
      <w:pgMar w:top="1417" w:right="2601" w:bottom="1134" w:left="269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5BB699" w14:textId="77777777" w:rsidR="00C23D10" w:rsidRDefault="00C23D10" w:rsidP="001974D6">
      <w:pPr>
        <w:spacing w:after="0" w:line="240" w:lineRule="auto"/>
      </w:pPr>
      <w:r>
        <w:separator/>
      </w:r>
    </w:p>
  </w:endnote>
  <w:endnote w:type="continuationSeparator" w:id="0">
    <w:p w14:paraId="4DDD7130" w14:textId="77777777" w:rsidR="00C23D10" w:rsidRDefault="00C23D10" w:rsidP="00197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4FF68D" w14:textId="5F0C36EB" w:rsidR="001974D6" w:rsidRPr="001974D6" w:rsidRDefault="001974D6">
    <w:pPr>
      <w:pStyle w:val="Footer"/>
      <w:jc w:val="center"/>
      <w:rPr>
        <w:lang w:val="en-VI"/>
      </w:rPr>
    </w:pPr>
    <w:r>
      <w:rPr>
        <w:lang w:val="en-VI"/>
      </w:rPr>
      <w:t>S1</w:t>
    </w:r>
  </w:p>
  <w:p w14:paraId="148DA586" w14:textId="77777777" w:rsidR="001974D6" w:rsidRDefault="001974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DA7F7B" w14:textId="77777777" w:rsidR="00C23D10" w:rsidRDefault="00C23D10" w:rsidP="001974D6">
      <w:pPr>
        <w:spacing w:after="0" w:line="240" w:lineRule="auto"/>
      </w:pPr>
      <w:r>
        <w:separator/>
      </w:r>
    </w:p>
  </w:footnote>
  <w:footnote w:type="continuationSeparator" w:id="0">
    <w:p w14:paraId="4BCCB8E1" w14:textId="77777777" w:rsidR="00C23D10" w:rsidRDefault="00C23D10" w:rsidP="001974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49D"/>
    <w:rsid w:val="000B775A"/>
    <w:rsid w:val="00173390"/>
    <w:rsid w:val="001974D6"/>
    <w:rsid w:val="003C232D"/>
    <w:rsid w:val="003E6774"/>
    <w:rsid w:val="004D746F"/>
    <w:rsid w:val="00607C81"/>
    <w:rsid w:val="00651657"/>
    <w:rsid w:val="00662B8B"/>
    <w:rsid w:val="006F2B20"/>
    <w:rsid w:val="0075103B"/>
    <w:rsid w:val="007B2558"/>
    <w:rsid w:val="007B3379"/>
    <w:rsid w:val="00924766"/>
    <w:rsid w:val="009D6D9F"/>
    <w:rsid w:val="00A2510F"/>
    <w:rsid w:val="00A578AA"/>
    <w:rsid w:val="00C23D10"/>
    <w:rsid w:val="00D9149D"/>
    <w:rsid w:val="00E5179A"/>
    <w:rsid w:val="00F24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5CCB6"/>
  <w15:chartTrackingRefBased/>
  <w15:docId w15:val="{E52E1F41-FA41-4EAA-88E1-9FAFEE632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D91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91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914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econdarticle">
    <w:name w:val="second article"/>
    <w:basedOn w:val="Normal"/>
    <w:link w:val="secondarticleChar"/>
    <w:qFormat/>
    <w:rsid w:val="007B2558"/>
    <w:pPr>
      <w:spacing w:line="360" w:lineRule="auto"/>
      <w:contextualSpacing/>
    </w:pPr>
    <w:rPr>
      <w:rFonts w:ascii="Times New Roman" w:hAnsi="Times New Roman" w:cs="Times New Roman"/>
      <w:sz w:val="24"/>
      <w:szCs w:val="24"/>
      <w:lang w:bidi="fa-IR"/>
    </w:rPr>
  </w:style>
  <w:style w:type="character" w:customStyle="1" w:styleId="secondarticleChar">
    <w:name w:val="second article Char"/>
    <w:basedOn w:val="DefaultParagraphFont"/>
    <w:link w:val="secondarticle"/>
    <w:rsid w:val="007B2558"/>
    <w:rPr>
      <w:rFonts w:ascii="Times New Roman" w:hAnsi="Times New Roman" w:cs="Times New Roman"/>
      <w:sz w:val="24"/>
      <w:szCs w:val="24"/>
      <w:lang w:bidi="fa-IR"/>
    </w:rPr>
  </w:style>
  <w:style w:type="paragraph" w:styleId="Header">
    <w:name w:val="header"/>
    <w:basedOn w:val="Normal"/>
    <w:link w:val="HeaderChar"/>
    <w:uiPriority w:val="99"/>
    <w:unhideWhenUsed/>
    <w:rsid w:val="001974D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74D6"/>
  </w:style>
  <w:style w:type="paragraph" w:styleId="Footer">
    <w:name w:val="footer"/>
    <w:basedOn w:val="Normal"/>
    <w:link w:val="FooterChar"/>
    <w:uiPriority w:val="99"/>
    <w:unhideWhenUsed/>
    <w:rsid w:val="001974D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74D6"/>
  </w:style>
  <w:style w:type="paragraph" w:customStyle="1" w:styleId="BBAuthorName">
    <w:name w:val="BB_Author_Name"/>
    <w:basedOn w:val="Normal"/>
    <w:next w:val="Normal"/>
    <w:rsid w:val="00A578AA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12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Shahrbanoo Jahangir</dc:creator>
  <cp:keywords/>
  <dc:description/>
  <cp:lastModifiedBy>Shahrbanoo Jahangir</cp:lastModifiedBy>
  <cp:revision>12</cp:revision>
  <cp:lastPrinted>2019-11-12T14:39:00Z</cp:lastPrinted>
  <dcterms:created xsi:type="dcterms:W3CDTF">2019-09-07T06:44:00Z</dcterms:created>
  <dcterms:modified xsi:type="dcterms:W3CDTF">2020-03-04T08:47:00Z</dcterms:modified>
</cp:coreProperties>
</file>