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59C8" w:rsidRPr="00546BE6" w:rsidRDefault="00341570" w:rsidP="009B0C30">
      <w:pPr>
        <w:pStyle w:val="ListParagraph"/>
        <w:numPr>
          <w:ilvl w:val="0"/>
          <w:numId w:val="1"/>
        </w:num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Complete renewable biofuels from Manilkara zapota fruit waste and seed oil were produced and characterised</w:t>
      </w:r>
    </w:p>
    <w:p w:rsidR="00421294" w:rsidRDefault="00341570" w:rsidP="009B0C30">
      <w:pPr>
        <w:pStyle w:val="ListParagraph"/>
        <w:numPr>
          <w:ilvl w:val="0"/>
          <w:numId w:val="1"/>
        </w:num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Bioethanol from Manilkara zapota fruit wastes was produced by fermentation process and followed by distillation process </w:t>
      </w:r>
    </w:p>
    <w:p w:rsidR="00341570" w:rsidRDefault="00341570" w:rsidP="009B0C30">
      <w:pPr>
        <w:pStyle w:val="ListParagraph"/>
        <w:numPr>
          <w:ilvl w:val="0"/>
          <w:numId w:val="1"/>
        </w:num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Manilkara zapota seed oil ethyl ester was produced using bioethanol</w:t>
      </w:r>
    </w:p>
    <w:p w:rsidR="00DA59C8" w:rsidRPr="00546BE6" w:rsidRDefault="00DA59C8" w:rsidP="009B0C30">
      <w:pPr>
        <w:pStyle w:val="ListParagraph"/>
        <w:numPr>
          <w:ilvl w:val="0"/>
          <w:numId w:val="1"/>
        </w:numPr>
        <w:jc w:val="both"/>
        <w:rPr>
          <w:rFonts w:ascii="Arial" w:hAnsi="Arial"/>
          <w:sz w:val="24"/>
          <w:szCs w:val="24"/>
        </w:rPr>
      </w:pPr>
      <w:r w:rsidRPr="00546BE6">
        <w:rPr>
          <w:rFonts w:ascii="Arial" w:hAnsi="Arial"/>
          <w:sz w:val="24"/>
          <w:szCs w:val="24"/>
        </w:rPr>
        <w:t xml:space="preserve">Optimization of </w:t>
      </w:r>
      <w:r w:rsidR="00341570">
        <w:rPr>
          <w:rFonts w:ascii="Arial" w:hAnsi="Arial"/>
          <w:sz w:val="24"/>
          <w:szCs w:val="24"/>
        </w:rPr>
        <w:t>three</w:t>
      </w:r>
      <w:r w:rsidRPr="00546BE6">
        <w:rPr>
          <w:rFonts w:ascii="Arial" w:hAnsi="Arial"/>
          <w:sz w:val="24"/>
          <w:szCs w:val="24"/>
        </w:rPr>
        <w:t xml:space="preserve"> major influencing </w:t>
      </w:r>
      <w:r w:rsidR="00421294" w:rsidRPr="00546BE6">
        <w:rPr>
          <w:rFonts w:ascii="Arial" w:hAnsi="Arial"/>
          <w:sz w:val="24"/>
          <w:szCs w:val="24"/>
        </w:rPr>
        <w:t xml:space="preserve">transesterification </w:t>
      </w:r>
      <w:r w:rsidR="00421294">
        <w:rPr>
          <w:rFonts w:ascii="Arial" w:hAnsi="Arial"/>
          <w:sz w:val="24"/>
          <w:szCs w:val="24"/>
        </w:rPr>
        <w:t xml:space="preserve">process </w:t>
      </w:r>
      <w:r w:rsidRPr="00546BE6">
        <w:rPr>
          <w:rFonts w:ascii="Arial" w:hAnsi="Arial"/>
          <w:sz w:val="24"/>
          <w:szCs w:val="24"/>
        </w:rPr>
        <w:t xml:space="preserve">parameters </w:t>
      </w:r>
      <w:r w:rsidR="00341570">
        <w:rPr>
          <w:rFonts w:ascii="Arial" w:hAnsi="Arial"/>
          <w:sz w:val="24"/>
          <w:szCs w:val="24"/>
        </w:rPr>
        <w:t>were conducted</w:t>
      </w:r>
      <w:bookmarkStart w:id="0" w:name="_GoBack"/>
      <w:bookmarkEnd w:id="0"/>
    </w:p>
    <w:p w:rsidR="00DA59C8" w:rsidRPr="00152952" w:rsidRDefault="00DA59C8" w:rsidP="00152952">
      <w:pPr>
        <w:pStyle w:val="ListParagraph"/>
        <w:numPr>
          <w:ilvl w:val="0"/>
          <w:numId w:val="1"/>
        </w:numPr>
        <w:jc w:val="both"/>
        <w:rPr>
          <w:rFonts w:ascii="Arial" w:hAnsi="Arial"/>
          <w:sz w:val="24"/>
          <w:szCs w:val="24"/>
        </w:rPr>
      </w:pPr>
      <w:r w:rsidRPr="00546BE6">
        <w:rPr>
          <w:rFonts w:ascii="Arial" w:hAnsi="Arial"/>
          <w:sz w:val="24"/>
          <w:szCs w:val="24"/>
        </w:rPr>
        <w:t xml:space="preserve">Physicochemical properties of the new </w:t>
      </w:r>
      <w:r w:rsidR="00152952">
        <w:rPr>
          <w:rFonts w:ascii="Arial" w:hAnsi="Arial"/>
          <w:sz w:val="24"/>
          <w:szCs w:val="24"/>
        </w:rPr>
        <w:t xml:space="preserve">ethyl ester </w:t>
      </w:r>
      <w:r w:rsidRPr="00546BE6">
        <w:rPr>
          <w:rFonts w:ascii="Arial" w:hAnsi="Arial"/>
          <w:sz w:val="24"/>
          <w:szCs w:val="24"/>
        </w:rPr>
        <w:t xml:space="preserve">biodiesel meeting the requirements of EN 14214 standards for </w:t>
      </w:r>
      <w:r w:rsidR="00972D5D">
        <w:rPr>
          <w:rFonts w:ascii="Arial" w:hAnsi="Arial"/>
          <w:sz w:val="24"/>
          <w:szCs w:val="24"/>
        </w:rPr>
        <w:t>biodiesel</w:t>
      </w:r>
      <w:r w:rsidR="00152952">
        <w:rPr>
          <w:rFonts w:ascii="Arial" w:hAnsi="Arial"/>
          <w:sz w:val="24"/>
          <w:szCs w:val="24"/>
        </w:rPr>
        <w:t>.</w:t>
      </w:r>
    </w:p>
    <w:p w:rsidR="00DA59C8" w:rsidRDefault="00DA59C8" w:rsidP="009B0C30">
      <w:pPr>
        <w:pStyle w:val="ListParagraph"/>
        <w:jc w:val="both"/>
      </w:pPr>
    </w:p>
    <w:sectPr w:rsidR="00DA59C8" w:rsidSect="002B2E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89FE648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7F90215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4090219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66D80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45EC42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0F8121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03CDBB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6C45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1687D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8A0FC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984D87"/>
    <w:multiLevelType w:val="hybridMultilevel"/>
    <w:tmpl w:val="04906C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8688E"/>
    <w:rsid w:val="00012400"/>
    <w:rsid w:val="00084757"/>
    <w:rsid w:val="0008688E"/>
    <w:rsid w:val="00115957"/>
    <w:rsid w:val="00121B4A"/>
    <w:rsid w:val="00152952"/>
    <w:rsid w:val="001E7BA8"/>
    <w:rsid w:val="00220501"/>
    <w:rsid w:val="002515E6"/>
    <w:rsid w:val="002B2EAD"/>
    <w:rsid w:val="002C3E1B"/>
    <w:rsid w:val="002E5188"/>
    <w:rsid w:val="00321F54"/>
    <w:rsid w:val="00341570"/>
    <w:rsid w:val="003A2E41"/>
    <w:rsid w:val="00421294"/>
    <w:rsid w:val="004F1C52"/>
    <w:rsid w:val="00546BE6"/>
    <w:rsid w:val="00575EE6"/>
    <w:rsid w:val="005902E0"/>
    <w:rsid w:val="006A3730"/>
    <w:rsid w:val="006B7C6F"/>
    <w:rsid w:val="00727DFC"/>
    <w:rsid w:val="00792B16"/>
    <w:rsid w:val="007B2556"/>
    <w:rsid w:val="00832B22"/>
    <w:rsid w:val="00863138"/>
    <w:rsid w:val="008B1680"/>
    <w:rsid w:val="0090766F"/>
    <w:rsid w:val="00916616"/>
    <w:rsid w:val="0095163B"/>
    <w:rsid w:val="00972D5D"/>
    <w:rsid w:val="00997E8F"/>
    <w:rsid w:val="009B0C30"/>
    <w:rsid w:val="00A508B4"/>
    <w:rsid w:val="00C14752"/>
    <w:rsid w:val="00CC4974"/>
    <w:rsid w:val="00CE6084"/>
    <w:rsid w:val="00DA59C8"/>
    <w:rsid w:val="00DF4F95"/>
    <w:rsid w:val="00ED0F45"/>
    <w:rsid w:val="00EF3606"/>
    <w:rsid w:val="00F422AC"/>
    <w:rsid w:val="00F5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0FFAEBF0-5237-469D-A7E9-595FBC7B4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2EAD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E7B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•</vt:lpstr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creator>Sathish Kumar</dc:creator>
  <cp:lastModifiedBy>Satish</cp:lastModifiedBy>
  <cp:revision>7</cp:revision>
  <dcterms:created xsi:type="dcterms:W3CDTF">2014-04-17T07:07:00Z</dcterms:created>
  <dcterms:modified xsi:type="dcterms:W3CDTF">2020-02-19T09:57:00Z</dcterms:modified>
</cp:coreProperties>
</file>