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CC165" w14:textId="77777777" w:rsidR="00BF7DC3" w:rsidRDefault="007E7141" w:rsidP="00B479B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34F5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B479B7" w:rsidRPr="00E47CA0">
        <w:rPr>
          <w:rFonts w:ascii="Times New Roman" w:hAnsi="Times New Roman" w:cs="Times New Roman"/>
          <w:b/>
          <w:sz w:val="24"/>
          <w:szCs w:val="24"/>
        </w:rPr>
        <w:t>Information</w:t>
      </w:r>
    </w:p>
    <w:p w14:paraId="3F93AA4C" w14:textId="663F0417" w:rsidR="007E7141" w:rsidRPr="00B479B7" w:rsidRDefault="00B479B7" w:rsidP="00B479B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for</w:t>
      </w:r>
      <w:r w:rsidR="007E7141" w:rsidRPr="005534F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EF8E9B9" w14:textId="35EF72C9" w:rsidR="007E7141" w:rsidRPr="00B479B7" w:rsidRDefault="00B479B7" w:rsidP="007E714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“</w:t>
      </w:r>
      <w:r w:rsidR="007E7141" w:rsidRPr="00B53151">
        <w:rPr>
          <w:rFonts w:ascii="Times New Roman" w:hAnsi="Times New Roman" w:cs="Times New Roman"/>
          <w:b/>
          <w:sz w:val="24"/>
          <w:szCs w:val="24"/>
        </w:rPr>
        <w:t>Giant enhancement of superconducting critical temperature in substitutional alloy (</w:t>
      </w:r>
      <w:proofErr w:type="spellStart"/>
      <w:proofErr w:type="gramStart"/>
      <w:r w:rsidR="007E7141" w:rsidRPr="00B53151">
        <w:rPr>
          <w:rFonts w:ascii="Times New Roman" w:hAnsi="Times New Roman" w:cs="Times New Roman"/>
          <w:b/>
          <w:sz w:val="24"/>
          <w:szCs w:val="24"/>
        </w:rPr>
        <w:t>La,Ce</w:t>
      </w:r>
      <w:proofErr w:type="spellEnd"/>
      <w:proofErr w:type="gramEnd"/>
      <w:r w:rsidR="007E7141" w:rsidRPr="00B53151">
        <w:rPr>
          <w:rFonts w:ascii="Times New Roman" w:hAnsi="Times New Roman" w:cs="Times New Roman"/>
          <w:b/>
          <w:sz w:val="24"/>
          <w:szCs w:val="24"/>
        </w:rPr>
        <w:t>)H</w:t>
      </w:r>
      <w:r w:rsidR="007E7141" w:rsidRPr="00B53151">
        <w:rPr>
          <w:rFonts w:ascii="Times New Roman" w:hAnsi="Times New Roman" w:cs="Times New Roman"/>
          <w:b/>
          <w:sz w:val="24"/>
          <w:szCs w:val="24"/>
          <w:vertAlign w:val="subscript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”</w:t>
      </w:r>
    </w:p>
    <w:p w14:paraId="4E2B15F4" w14:textId="77777777" w:rsidR="007E7141" w:rsidRPr="00E81C87" w:rsidRDefault="007E7141" w:rsidP="007E714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4E8AFA" w14:textId="77777777" w:rsidR="00BF7DC3" w:rsidRDefault="00BF7DC3" w:rsidP="00BF7DC3">
      <w:pPr>
        <w:spacing w:line="256" w:lineRule="auto"/>
        <w:jc w:val="center"/>
        <w:rPr>
          <w:rFonts w:ascii="Times New Roman" w:hAnsi="Times New Roman" w:cs="Times New Roman"/>
          <w:sz w:val="20"/>
          <w:szCs w:val="24"/>
          <w:vertAlign w:val="superscript"/>
        </w:rPr>
      </w:pPr>
      <w:proofErr w:type="spellStart"/>
      <w:r>
        <w:rPr>
          <w:rFonts w:ascii="Times New Roman" w:hAnsi="Times New Roman" w:cs="Times New Roman"/>
          <w:sz w:val="20"/>
          <w:szCs w:val="24"/>
        </w:rPr>
        <w:t>Jingkai</w:t>
      </w:r>
      <w:proofErr w:type="spellEnd"/>
      <w:r>
        <w:rPr>
          <w:rFonts w:ascii="Times New Roman" w:hAnsi="Times New Roman" w:cs="Times New Roman"/>
          <w:sz w:val="20"/>
          <w:szCs w:val="24"/>
        </w:rPr>
        <w:t xml:space="preserve"> Bi</w:t>
      </w:r>
      <w:r>
        <w:rPr>
          <w:rFonts w:ascii="Times New Roman" w:hAnsi="Times New Roman" w:cs="Times New Roman"/>
          <w:sz w:val="20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4"/>
        </w:rPr>
        <w:t>, Yuki Nakamoto</w:t>
      </w:r>
      <w:r>
        <w:rPr>
          <w:rFonts w:ascii="Times New Roman" w:hAnsi="Times New Roman" w:cs="Times New Roman"/>
          <w:sz w:val="20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4"/>
        </w:rPr>
        <w:t>, Katsuya Shimizu</w:t>
      </w:r>
      <w:r>
        <w:rPr>
          <w:rFonts w:ascii="Times New Roman" w:hAnsi="Times New Roman" w:cs="Times New Roman"/>
          <w:sz w:val="20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2"/>
          <w:szCs w:val="24"/>
        </w:rPr>
        <w:t>Bo Zou</w:t>
      </w:r>
      <w:r>
        <w:rPr>
          <w:rFonts w:ascii="Times New Roman" w:hAnsi="Times New Roman" w:cs="Times New Roman"/>
          <w:kern w:val="0"/>
          <w:sz w:val="22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4"/>
        </w:rPr>
        <w:t>, Mi Zhou</w:t>
      </w:r>
      <w:r>
        <w:rPr>
          <w:rFonts w:ascii="Times New Roman" w:hAnsi="Times New Roman" w:cs="Times New Roman"/>
          <w:sz w:val="20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4"/>
        </w:rPr>
        <w:t>Guangtao</w:t>
      </w:r>
      <w:proofErr w:type="spellEnd"/>
      <w:r>
        <w:rPr>
          <w:rFonts w:ascii="Times New Roman" w:hAnsi="Times New Roman" w:cs="Times New Roman"/>
          <w:sz w:val="20"/>
          <w:szCs w:val="24"/>
        </w:rPr>
        <w:t xml:space="preserve"> Liu</w:t>
      </w:r>
      <w:r>
        <w:rPr>
          <w:rFonts w:ascii="Times New Roman" w:hAnsi="Times New Roman" w:cs="Times New Roman"/>
          <w:sz w:val="20"/>
          <w:szCs w:val="24"/>
          <w:vertAlign w:val="superscript"/>
        </w:rPr>
        <w:t>1, *</w:t>
      </w:r>
      <w:r>
        <w:rPr>
          <w:rFonts w:ascii="Times New Roman" w:hAnsi="Times New Roman" w:cs="Times New Roman"/>
          <w:sz w:val="20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4"/>
        </w:rPr>
        <w:t>Hongbo</w:t>
      </w:r>
      <w:proofErr w:type="spellEnd"/>
      <w:r>
        <w:rPr>
          <w:rFonts w:ascii="Times New Roman" w:hAnsi="Times New Roman" w:cs="Times New Roman"/>
          <w:sz w:val="20"/>
          <w:szCs w:val="24"/>
        </w:rPr>
        <w:t xml:space="preserve"> Wang</w:t>
      </w:r>
      <w:r>
        <w:rPr>
          <w:rFonts w:ascii="Times New Roman" w:hAnsi="Times New Roman" w:cs="Times New Roman"/>
          <w:sz w:val="20"/>
          <w:szCs w:val="24"/>
          <w:vertAlign w:val="superscript"/>
        </w:rPr>
        <w:t>1, *</w:t>
      </w:r>
      <w:r>
        <w:rPr>
          <w:rFonts w:ascii="Times New Roman" w:hAnsi="Times New Roman" w:cs="Times New Roman"/>
          <w:sz w:val="20"/>
          <w:szCs w:val="24"/>
        </w:rPr>
        <w:t xml:space="preserve">, and </w:t>
      </w:r>
      <w:proofErr w:type="spellStart"/>
      <w:r>
        <w:rPr>
          <w:rFonts w:ascii="Times New Roman" w:hAnsi="Times New Roman" w:cs="Times New Roman"/>
          <w:sz w:val="20"/>
          <w:szCs w:val="24"/>
        </w:rPr>
        <w:t>Yanming</w:t>
      </w:r>
      <w:proofErr w:type="spellEnd"/>
      <w:r>
        <w:rPr>
          <w:rFonts w:ascii="Times New Roman" w:hAnsi="Times New Roman" w:cs="Times New Roman"/>
          <w:sz w:val="20"/>
          <w:szCs w:val="24"/>
        </w:rPr>
        <w:t xml:space="preserve"> Ma</w:t>
      </w:r>
      <w:r>
        <w:rPr>
          <w:rFonts w:ascii="Times New Roman" w:hAnsi="Times New Roman" w:cs="Times New Roman"/>
          <w:sz w:val="20"/>
          <w:szCs w:val="24"/>
          <w:vertAlign w:val="superscript"/>
        </w:rPr>
        <w:t>1, 3, *</w:t>
      </w:r>
    </w:p>
    <w:p w14:paraId="2BF2360C" w14:textId="77777777" w:rsidR="007E7141" w:rsidRPr="00BF7DC3" w:rsidRDefault="007E7141" w:rsidP="007E7141">
      <w:pPr>
        <w:jc w:val="center"/>
        <w:rPr>
          <w:rFonts w:ascii="Times New Roman" w:hAnsi="Times New Roman" w:cs="Times New Roman"/>
          <w:sz w:val="20"/>
          <w:szCs w:val="24"/>
        </w:rPr>
      </w:pPr>
    </w:p>
    <w:p w14:paraId="06102794" w14:textId="77777777" w:rsidR="007E7141" w:rsidRPr="005534F5" w:rsidRDefault="007E7141" w:rsidP="007E7141">
      <w:pPr>
        <w:widowControl/>
        <w:jc w:val="center"/>
        <w:rPr>
          <w:rFonts w:ascii="Times New Roman" w:eastAsia="宋体" w:hAnsi="Times New Roman" w:cs="Times New Roman"/>
          <w:i/>
          <w:kern w:val="0"/>
          <w:sz w:val="20"/>
        </w:rPr>
      </w:pPr>
      <w:r w:rsidRPr="005534F5">
        <w:rPr>
          <w:rFonts w:ascii="Times New Roman" w:eastAsia="宋体" w:hAnsi="Times New Roman" w:cs="Times New Roman"/>
          <w:iCs/>
          <w:kern w:val="0"/>
          <w:sz w:val="20"/>
          <w:vertAlign w:val="superscript"/>
        </w:rPr>
        <w:t>1</w:t>
      </w:r>
      <w:r w:rsidRPr="005534F5">
        <w:rPr>
          <w:rFonts w:ascii="Times New Roman" w:eastAsia="宋体" w:hAnsi="Times New Roman" w:cs="Times New Roman"/>
          <w:i/>
          <w:kern w:val="0"/>
          <w:sz w:val="20"/>
        </w:rPr>
        <w:t xml:space="preserve">State </w:t>
      </w:r>
      <w:r w:rsidRPr="005534F5">
        <w:rPr>
          <w:rFonts w:ascii="Times New Roman" w:eastAsia="宋体" w:hAnsi="Times New Roman" w:cs="Times New Roman" w:hint="eastAsia"/>
          <w:i/>
          <w:kern w:val="0"/>
          <w:sz w:val="20"/>
        </w:rPr>
        <w:t>K</w:t>
      </w:r>
      <w:r w:rsidRPr="005534F5">
        <w:rPr>
          <w:rFonts w:ascii="Times New Roman" w:eastAsia="宋体" w:hAnsi="Times New Roman" w:cs="Times New Roman"/>
          <w:i/>
          <w:kern w:val="0"/>
          <w:sz w:val="20"/>
        </w:rPr>
        <w:t xml:space="preserve">ey </w:t>
      </w:r>
      <w:r w:rsidRPr="005534F5">
        <w:rPr>
          <w:rFonts w:ascii="Times New Roman" w:eastAsia="宋体" w:hAnsi="Times New Roman" w:cs="Times New Roman" w:hint="eastAsia"/>
          <w:i/>
          <w:kern w:val="0"/>
          <w:sz w:val="20"/>
        </w:rPr>
        <w:t>L</w:t>
      </w:r>
      <w:r w:rsidRPr="005534F5">
        <w:rPr>
          <w:rFonts w:ascii="Times New Roman" w:eastAsia="宋体" w:hAnsi="Times New Roman" w:cs="Times New Roman"/>
          <w:i/>
          <w:kern w:val="0"/>
          <w:sz w:val="20"/>
        </w:rPr>
        <w:t xml:space="preserve">aboratory of </w:t>
      </w:r>
      <w:proofErr w:type="spellStart"/>
      <w:r w:rsidRPr="005534F5">
        <w:rPr>
          <w:rFonts w:ascii="Times New Roman" w:eastAsia="宋体" w:hAnsi="Times New Roman" w:cs="Times New Roman" w:hint="eastAsia"/>
          <w:i/>
          <w:kern w:val="0"/>
          <w:sz w:val="20"/>
        </w:rPr>
        <w:t>S</w:t>
      </w:r>
      <w:r w:rsidRPr="005534F5">
        <w:rPr>
          <w:rFonts w:ascii="Times New Roman" w:eastAsia="宋体" w:hAnsi="Times New Roman" w:cs="Times New Roman"/>
          <w:i/>
          <w:kern w:val="0"/>
          <w:sz w:val="20"/>
        </w:rPr>
        <w:t>uperhard</w:t>
      </w:r>
      <w:proofErr w:type="spellEnd"/>
      <w:r w:rsidRPr="005534F5">
        <w:rPr>
          <w:rFonts w:ascii="Times New Roman" w:eastAsia="宋体" w:hAnsi="Times New Roman" w:cs="Times New Roman"/>
          <w:i/>
          <w:kern w:val="0"/>
          <w:sz w:val="20"/>
        </w:rPr>
        <w:t xml:space="preserve"> </w:t>
      </w:r>
      <w:r w:rsidRPr="005534F5">
        <w:rPr>
          <w:rFonts w:ascii="Times New Roman" w:eastAsia="宋体" w:hAnsi="Times New Roman" w:cs="Times New Roman" w:hint="eastAsia"/>
          <w:i/>
          <w:kern w:val="0"/>
          <w:sz w:val="20"/>
        </w:rPr>
        <w:t>M</w:t>
      </w:r>
      <w:r w:rsidRPr="005534F5">
        <w:rPr>
          <w:rFonts w:ascii="Times New Roman" w:eastAsia="宋体" w:hAnsi="Times New Roman" w:cs="Times New Roman"/>
          <w:i/>
          <w:kern w:val="0"/>
          <w:sz w:val="20"/>
        </w:rPr>
        <w:t xml:space="preserve">aterials </w:t>
      </w:r>
      <w:r w:rsidRPr="005534F5">
        <w:rPr>
          <w:rFonts w:ascii="Times New Roman" w:eastAsia="宋体" w:hAnsi="Times New Roman" w:cs="Times New Roman" w:hint="eastAsia"/>
          <w:i/>
          <w:kern w:val="0"/>
          <w:sz w:val="20"/>
        </w:rPr>
        <w:t>and</w:t>
      </w:r>
      <w:r w:rsidRPr="005534F5">
        <w:rPr>
          <w:rFonts w:ascii="Times New Roman" w:eastAsia="宋体" w:hAnsi="Times New Roman" w:cs="Times New Roman"/>
          <w:i/>
          <w:kern w:val="0"/>
          <w:sz w:val="20"/>
        </w:rPr>
        <w:t xml:space="preserve"> International </w:t>
      </w:r>
      <w:r w:rsidRPr="005534F5">
        <w:rPr>
          <w:rFonts w:ascii="Times New Roman" w:eastAsia="宋体" w:hAnsi="Times New Roman" w:cs="Times New Roman" w:hint="eastAsia"/>
          <w:i/>
          <w:kern w:val="0"/>
          <w:sz w:val="20"/>
        </w:rPr>
        <w:t>C</w:t>
      </w:r>
      <w:r w:rsidRPr="005534F5">
        <w:rPr>
          <w:rFonts w:ascii="Times New Roman" w:eastAsia="宋体" w:hAnsi="Times New Roman" w:cs="Times New Roman"/>
          <w:i/>
          <w:kern w:val="0"/>
          <w:sz w:val="20"/>
        </w:rPr>
        <w:t xml:space="preserve">enter of </w:t>
      </w:r>
      <w:r w:rsidRPr="005534F5">
        <w:rPr>
          <w:rFonts w:ascii="Times New Roman" w:eastAsia="宋体" w:hAnsi="Times New Roman" w:cs="Times New Roman" w:hint="eastAsia"/>
          <w:i/>
          <w:kern w:val="0"/>
          <w:sz w:val="20"/>
        </w:rPr>
        <w:t>C</w:t>
      </w:r>
      <w:r w:rsidRPr="005534F5">
        <w:rPr>
          <w:rFonts w:ascii="Times New Roman" w:eastAsia="宋体" w:hAnsi="Times New Roman" w:cs="Times New Roman"/>
          <w:i/>
          <w:kern w:val="0"/>
          <w:sz w:val="20"/>
        </w:rPr>
        <w:t xml:space="preserve">omputational </w:t>
      </w:r>
      <w:r w:rsidRPr="005534F5">
        <w:rPr>
          <w:rFonts w:ascii="Times New Roman" w:eastAsia="宋体" w:hAnsi="Times New Roman" w:cs="Times New Roman" w:hint="eastAsia"/>
          <w:i/>
          <w:kern w:val="0"/>
          <w:sz w:val="20"/>
        </w:rPr>
        <w:t>M</w:t>
      </w:r>
      <w:r w:rsidRPr="005534F5">
        <w:rPr>
          <w:rFonts w:ascii="Times New Roman" w:eastAsia="宋体" w:hAnsi="Times New Roman" w:cs="Times New Roman"/>
          <w:i/>
          <w:kern w:val="0"/>
          <w:sz w:val="20"/>
        </w:rPr>
        <w:t xml:space="preserve">ethod &amp; </w:t>
      </w:r>
      <w:r w:rsidRPr="005534F5">
        <w:rPr>
          <w:rFonts w:ascii="Times New Roman" w:eastAsia="宋体" w:hAnsi="Times New Roman" w:cs="Times New Roman" w:hint="eastAsia"/>
          <w:i/>
          <w:kern w:val="0"/>
          <w:sz w:val="20"/>
        </w:rPr>
        <w:t>S</w:t>
      </w:r>
      <w:r w:rsidRPr="005534F5">
        <w:rPr>
          <w:rFonts w:ascii="Times New Roman" w:eastAsia="宋体" w:hAnsi="Times New Roman" w:cs="Times New Roman"/>
          <w:i/>
          <w:kern w:val="0"/>
          <w:sz w:val="20"/>
        </w:rPr>
        <w:t>oftware, College of Physics, Jilin University, Changchun 130012, China</w:t>
      </w:r>
    </w:p>
    <w:p w14:paraId="34CB1B9A" w14:textId="77777777" w:rsidR="007E7141" w:rsidRPr="005534F5" w:rsidRDefault="007E7141" w:rsidP="007E7141">
      <w:pPr>
        <w:widowControl/>
        <w:jc w:val="center"/>
        <w:rPr>
          <w:rFonts w:ascii="Times New Roman" w:eastAsia="宋体" w:hAnsi="Times New Roman" w:cs="Times New Roman"/>
          <w:i/>
          <w:kern w:val="0"/>
          <w:sz w:val="20"/>
        </w:rPr>
      </w:pPr>
      <w:r w:rsidRPr="005534F5">
        <w:rPr>
          <w:rFonts w:ascii="Times New Roman" w:eastAsia="宋体" w:hAnsi="Times New Roman" w:cs="Times New Roman"/>
          <w:iCs/>
          <w:kern w:val="0"/>
          <w:sz w:val="20"/>
          <w:vertAlign w:val="superscript"/>
        </w:rPr>
        <w:t>2</w:t>
      </w:r>
      <w:r w:rsidRPr="005534F5">
        <w:rPr>
          <w:rFonts w:ascii="Times New Roman" w:eastAsia="宋体" w:hAnsi="Times New Roman" w:cs="Times New Roman"/>
          <w:i/>
          <w:kern w:val="0"/>
          <w:sz w:val="20"/>
        </w:rPr>
        <w:t>Center for Quantum Science and Technology under Extreme Conditions, Osaka University, Toyonaka, Osaka 560-8531, Japan</w:t>
      </w:r>
    </w:p>
    <w:p w14:paraId="6EEEBDAE" w14:textId="77777777" w:rsidR="007E7141" w:rsidRPr="005534F5" w:rsidRDefault="007E7141" w:rsidP="007E7141">
      <w:pPr>
        <w:widowControl/>
        <w:jc w:val="center"/>
        <w:rPr>
          <w:rFonts w:ascii="Times New Roman" w:eastAsia="宋体" w:hAnsi="Times New Roman" w:cs="Times New Roman"/>
          <w:i/>
          <w:kern w:val="0"/>
          <w:sz w:val="20"/>
        </w:rPr>
      </w:pPr>
      <w:r w:rsidRPr="005534F5">
        <w:rPr>
          <w:rFonts w:ascii="Times New Roman" w:eastAsia="宋体" w:hAnsi="Times New Roman" w:cs="Times New Roman"/>
          <w:iCs/>
          <w:kern w:val="0"/>
          <w:sz w:val="20"/>
          <w:vertAlign w:val="superscript"/>
        </w:rPr>
        <w:t>3</w:t>
      </w:r>
      <w:r w:rsidRPr="005534F5">
        <w:rPr>
          <w:rFonts w:ascii="Times New Roman" w:eastAsia="宋体" w:hAnsi="Times New Roman" w:cs="Times New Roman"/>
          <w:i/>
          <w:kern w:val="0"/>
          <w:sz w:val="20"/>
        </w:rPr>
        <w:t>International Center of Future Science, Jilin University, Changchun 130012, China</w:t>
      </w:r>
    </w:p>
    <w:p w14:paraId="57EFBB23" w14:textId="77777777" w:rsidR="007E7141" w:rsidRPr="00E81C87" w:rsidRDefault="007E7141" w:rsidP="007E714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EB2288" w14:textId="77777777" w:rsidR="007E7141" w:rsidRPr="00E81C87" w:rsidRDefault="007E7141" w:rsidP="007E7141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19875B4" w14:textId="77777777" w:rsidR="007E7141" w:rsidRDefault="007E7141" w:rsidP="007E714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6F3F1BC" wp14:editId="078DAB57">
            <wp:extent cx="6188710" cy="21551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15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83A01" w14:textId="77777777" w:rsidR="007E7141" w:rsidRDefault="007E7141" w:rsidP="007E7141">
      <w:pPr>
        <w:rPr>
          <w:rFonts w:ascii="Times New Roman" w:hAnsi="Times New Roman" w:cs="Times New Roman"/>
        </w:rPr>
      </w:pPr>
      <w:r w:rsidRPr="004F6D29">
        <w:rPr>
          <w:rFonts w:ascii="Times New Roman" w:hAnsi="Times New Roman" w:cs="Times New Roman"/>
          <w:b/>
        </w:rPr>
        <w:t>F</w:t>
      </w:r>
      <w:r>
        <w:rPr>
          <w:rFonts w:ascii="Times New Roman" w:hAnsi="Times New Roman" w:cs="Times New Roman"/>
          <w:b/>
        </w:rPr>
        <w:t>IG</w:t>
      </w:r>
      <w:r w:rsidRPr="004F6D29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S1</w:t>
      </w:r>
      <w:r w:rsidRPr="004F6D2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</w:t>
      </w:r>
      <w:r w:rsidRPr="007A4C28">
        <w:rPr>
          <w:rFonts w:ascii="Times New Roman" w:hAnsi="Times New Roman" w:cs="Times New Roman"/>
          <w:b/>
        </w:rPr>
        <w:t>canning electron microscopy image and energy</w:t>
      </w:r>
      <w:r>
        <w:rPr>
          <w:rFonts w:ascii="Times New Roman" w:hAnsi="Times New Roman" w:cs="Times New Roman" w:hint="eastAsia"/>
          <w:b/>
        </w:rPr>
        <w:t>-</w:t>
      </w:r>
      <w:r w:rsidRPr="007A4C28">
        <w:rPr>
          <w:rFonts w:ascii="Times New Roman" w:hAnsi="Times New Roman" w:cs="Times New Roman"/>
          <w:b/>
        </w:rPr>
        <w:t xml:space="preserve">dispersive X-ray </w:t>
      </w:r>
      <w:r w:rsidRPr="003D6C16">
        <w:rPr>
          <w:rFonts w:ascii="Times New Roman" w:hAnsi="Times New Roman" w:cs="Times New Roman"/>
          <w:b/>
        </w:rPr>
        <w:t>spectrum</w:t>
      </w:r>
      <w:r>
        <w:rPr>
          <w:rFonts w:ascii="Times New Roman" w:hAnsi="Times New Roman" w:cs="Times New Roman"/>
          <w:b/>
        </w:rPr>
        <w:t xml:space="preserve"> of the La-Ce alloy. </w:t>
      </w:r>
      <w:r>
        <w:rPr>
          <w:rFonts w:ascii="Times New Roman" w:hAnsi="Times New Roman" w:cs="Times New Roman"/>
        </w:rPr>
        <w:t>R</w:t>
      </w:r>
      <w:r w:rsidRPr="00284F46">
        <w:rPr>
          <w:rFonts w:ascii="Times New Roman" w:hAnsi="Times New Roman" w:cs="Times New Roman"/>
        </w:rPr>
        <w:t xml:space="preserve">epresentative </w:t>
      </w:r>
      <w:r w:rsidRPr="00F66D77">
        <w:rPr>
          <w:rFonts w:ascii="Times New Roman" w:hAnsi="Times New Roman" w:cs="Times New Roman"/>
          <w:b/>
          <w:bCs/>
        </w:rPr>
        <w:t>(a)</w:t>
      </w:r>
      <w:r>
        <w:rPr>
          <w:rFonts w:ascii="Times New Roman" w:hAnsi="Times New Roman" w:cs="Times New Roman"/>
        </w:rPr>
        <w:t xml:space="preserve"> </w:t>
      </w:r>
      <w:r w:rsidRPr="00091537">
        <w:rPr>
          <w:rFonts w:ascii="Times New Roman" w:hAnsi="Times New Roman" w:cs="Times New Roman"/>
        </w:rPr>
        <w:t>scanning electron microscope</w:t>
      </w:r>
      <w:r>
        <w:rPr>
          <w:rFonts w:ascii="Times New Roman" w:hAnsi="Times New Roman" w:cs="Times New Roman"/>
        </w:rPr>
        <w:t xml:space="preserve"> (SEM)</w:t>
      </w:r>
      <w:r w:rsidRPr="0033411D">
        <w:rPr>
          <w:rFonts w:ascii="Times New Roman" w:hAnsi="Times New Roman" w:cs="Times New Roman"/>
        </w:rPr>
        <w:t xml:space="preserve"> image of La</w:t>
      </w:r>
      <w:r>
        <w:rPr>
          <w:rFonts w:ascii="Times New Roman" w:hAnsi="Times New Roman" w:cs="Times New Roman"/>
        </w:rPr>
        <w:t>-Ce</w:t>
      </w:r>
      <w:r w:rsidRPr="0033411D">
        <w:rPr>
          <w:rFonts w:ascii="Times New Roman" w:hAnsi="Times New Roman" w:cs="Times New Roman"/>
        </w:rPr>
        <w:t xml:space="preserve"> alloy at 0 </w:t>
      </w:r>
      <w:proofErr w:type="spellStart"/>
      <w:r w:rsidRPr="0033411D">
        <w:rPr>
          <w:rFonts w:ascii="Times New Roman" w:hAnsi="Times New Roman" w:cs="Times New Roman"/>
        </w:rPr>
        <w:t>GPa</w:t>
      </w:r>
      <w:proofErr w:type="spellEnd"/>
      <w:r w:rsidRPr="0033411D">
        <w:rPr>
          <w:rFonts w:ascii="Times New Roman" w:hAnsi="Times New Roman" w:cs="Times New Roman"/>
        </w:rPr>
        <w:t xml:space="preserve"> and</w:t>
      </w:r>
      <w:r>
        <w:rPr>
          <w:rFonts w:ascii="Times New Roman" w:hAnsi="Times New Roman" w:cs="Times New Roman"/>
        </w:rPr>
        <w:t xml:space="preserve"> </w:t>
      </w:r>
      <w:r w:rsidRPr="00284F46">
        <w:rPr>
          <w:rFonts w:ascii="Times New Roman" w:hAnsi="Times New Roman" w:cs="Times New Roman"/>
        </w:rPr>
        <w:t>corresponding</w:t>
      </w:r>
      <w:r w:rsidRPr="0033411D">
        <w:rPr>
          <w:rFonts w:ascii="Times New Roman" w:hAnsi="Times New Roman" w:cs="Times New Roman"/>
        </w:rPr>
        <w:t xml:space="preserve"> </w:t>
      </w:r>
      <w:r w:rsidRPr="00F66D77"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e</w:t>
      </w:r>
      <w:r w:rsidRPr="00105BDF">
        <w:rPr>
          <w:rFonts w:ascii="Times New Roman" w:hAnsi="Times New Roman" w:cs="Times New Roman"/>
        </w:rPr>
        <w:t>nergy</w:t>
      </w:r>
      <w:r>
        <w:rPr>
          <w:rFonts w:ascii="Times New Roman" w:hAnsi="Times New Roman" w:cs="Times New Roman"/>
        </w:rPr>
        <w:t>-d</w:t>
      </w:r>
      <w:r w:rsidRPr="00105BDF">
        <w:rPr>
          <w:rFonts w:ascii="Times New Roman" w:hAnsi="Times New Roman" w:cs="Times New Roman"/>
        </w:rPr>
        <w:t>ispersive X-</w:t>
      </w:r>
      <w:r>
        <w:rPr>
          <w:rFonts w:ascii="Times New Roman" w:hAnsi="Times New Roman" w:cs="Times New Roman"/>
        </w:rPr>
        <w:t>r</w:t>
      </w:r>
      <w:r w:rsidRPr="00105BDF">
        <w:rPr>
          <w:rFonts w:ascii="Times New Roman" w:hAnsi="Times New Roman" w:cs="Times New Roman"/>
        </w:rPr>
        <w:t>ay</w:t>
      </w:r>
      <w:r>
        <w:rPr>
          <w:rFonts w:ascii="Times New Roman" w:hAnsi="Times New Roman" w:cs="Times New Roman"/>
        </w:rPr>
        <w:t xml:space="preserve"> (EDX)</w:t>
      </w:r>
      <w:r w:rsidRPr="00105BDF">
        <w:rPr>
          <w:rFonts w:ascii="Times New Roman" w:hAnsi="Times New Roman" w:cs="Times New Roman"/>
        </w:rPr>
        <w:t xml:space="preserve"> </w:t>
      </w:r>
      <w:r w:rsidRPr="0033411D">
        <w:rPr>
          <w:rFonts w:ascii="Times New Roman" w:hAnsi="Times New Roman" w:cs="Times New Roman"/>
        </w:rPr>
        <w:t>spectr</w:t>
      </w:r>
      <w:r>
        <w:rPr>
          <w:rFonts w:ascii="Times New Roman" w:hAnsi="Times New Roman" w:cs="Times New Roman"/>
        </w:rPr>
        <w:t>um</w:t>
      </w:r>
      <w:r w:rsidRPr="0033411D">
        <w:rPr>
          <w:rFonts w:ascii="Times New Roman" w:hAnsi="Times New Roman" w:cs="Times New Roman"/>
        </w:rPr>
        <w:t xml:space="preserve"> from the area highlighted by the red rectangle in the SEM image</w:t>
      </w:r>
      <w:r w:rsidRPr="00BE61DB">
        <w:rPr>
          <w:rFonts w:ascii="Times New Roman" w:hAnsi="Times New Roman" w:cs="Times New Roman"/>
        </w:rPr>
        <w:t>.</w:t>
      </w:r>
    </w:p>
    <w:p w14:paraId="28061A5F" w14:textId="77777777" w:rsidR="007E7141" w:rsidRDefault="007E7141" w:rsidP="007E7141">
      <w:pPr>
        <w:spacing w:line="360" w:lineRule="auto"/>
        <w:ind w:firstLineChars="100" w:firstLine="210"/>
        <w:jc w:val="center"/>
        <w:rPr>
          <w:rFonts w:ascii="Times New Roman" w:hAnsi="Times New Roman" w:cs="Times New Roman"/>
          <w:b/>
          <w:bCs/>
          <w:szCs w:val="21"/>
        </w:rPr>
      </w:pPr>
    </w:p>
    <w:p w14:paraId="0D2E7878" w14:textId="77777777" w:rsidR="007E7141" w:rsidRPr="00C54F32" w:rsidRDefault="007E7141" w:rsidP="007E7141">
      <w:pPr>
        <w:spacing w:line="360" w:lineRule="auto"/>
        <w:ind w:firstLineChars="100" w:firstLine="210"/>
        <w:jc w:val="center"/>
        <w:rPr>
          <w:rFonts w:ascii="Times New Roman" w:hAnsi="Times New Roman" w:cs="Times New Roman"/>
          <w:szCs w:val="21"/>
        </w:rPr>
      </w:pPr>
      <w:r w:rsidRPr="00C54F32">
        <w:rPr>
          <w:rFonts w:ascii="Times New Roman" w:hAnsi="Times New Roman" w:cs="Times New Roman"/>
          <w:b/>
          <w:bCs/>
          <w:szCs w:val="21"/>
        </w:rPr>
        <w:t>Table. S1</w:t>
      </w:r>
      <w:r w:rsidRPr="00C54F32">
        <w:rPr>
          <w:szCs w:val="21"/>
        </w:rPr>
        <w:t xml:space="preserve"> </w:t>
      </w:r>
      <w:r w:rsidRPr="00C54F32">
        <w:rPr>
          <w:rFonts w:ascii="Times New Roman" w:hAnsi="Times New Roman" w:cs="Times New Roman"/>
          <w:szCs w:val="24"/>
        </w:rPr>
        <w:t>Detailed</w:t>
      </w:r>
      <w:r w:rsidRPr="00C54F32">
        <w:rPr>
          <w:rFonts w:ascii="Times New Roman" w:hAnsi="Times New Roman" w:cs="Times New Roman"/>
          <w:szCs w:val="21"/>
        </w:rPr>
        <w:t xml:space="preserve"> parameters of the DACs used in the experiments.</w:t>
      </w:r>
    </w:p>
    <w:tbl>
      <w:tblPr>
        <w:tblStyle w:val="a7"/>
        <w:tblW w:w="10915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135"/>
        <w:gridCol w:w="1701"/>
        <w:gridCol w:w="2126"/>
        <w:gridCol w:w="1417"/>
        <w:gridCol w:w="1134"/>
        <w:gridCol w:w="2410"/>
      </w:tblGrid>
      <w:tr w:rsidR="007E7141" w:rsidRPr="000A7988" w14:paraId="1BB627E4" w14:textId="77777777" w:rsidTr="00DA4E11">
        <w:trPr>
          <w:jc w:val="center"/>
        </w:trPr>
        <w:tc>
          <w:tcPr>
            <w:tcW w:w="992" w:type="dxa"/>
          </w:tcPr>
          <w:p w14:paraId="4AD051C9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sz w:val="21"/>
                <w:szCs w:val="21"/>
              </w:rPr>
            </w:pPr>
            <w:r w:rsidRPr="000A7988">
              <w:rPr>
                <w:rFonts w:eastAsia="微软雅黑"/>
                <w:sz w:val="21"/>
                <w:szCs w:val="21"/>
              </w:rPr>
              <w:t>Number</w:t>
            </w:r>
          </w:p>
        </w:tc>
        <w:tc>
          <w:tcPr>
            <w:tcW w:w="1135" w:type="dxa"/>
          </w:tcPr>
          <w:p w14:paraId="34DE5CB8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sz w:val="21"/>
                <w:szCs w:val="21"/>
              </w:rPr>
            </w:pPr>
            <w:r w:rsidRPr="000A7988">
              <w:rPr>
                <w:rFonts w:eastAsia="微软雅黑"/>
                <w:sz w:val="21"/>
                <w:szCs w:val="21"/>
              </w:rPr>
              <w:t>Culet size (</w:t>
            </w:r>
            <w:proofErr w:type="spellStart"/>
            <w:r w:rsidRPr="00CD717C">
              <w:rPr>
                <w:rFonts w:eastAsia="微软雅黑"/>
                <w:i/>
                <w:iCs/>
                <w:sz w:val="21"/>
                <w:szCs w:val="21"/>
              </w:rPr>
              <w:t>μ</w:t>
            </w:r>
            <w:r w:rsidRPr="000A7988">
              <w:rPr>
                <w:rFonts w:eastAsia="微软雅黑"/>
                <w:sz w:val="21"/>
                <w:szCs w:val="21"/>
              </w:rPr>
              <w:t>m</w:t>
            </w:r>
            <w:proofErr w:type="spellEnd"/>
            <w:r w:rsidRPr="000A7988">
              <w:rPr>
                <w:rFonts w:eastAsia="微软雅黑"/>
                <w:sz w:val="21"/>
                <w:szCs w:val="21"/>
              </w:rPr>
              <w:t>)</w:t>
            </w:r>
          </w:p>
        </w:tc>
        <w:tc>
          <w:tcPr>
            <w:tcW w:w="1701" w:type="dxa"/>
          </w:tcPr>
          <w:p w14:paraId="5197CA5F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sz w:val="21"/>
                <w:szCs w:val="21"/>
              </w:rPr>
            </w:pPr>
            <w:r w:rsidRPr="000A7988">
              <w:rPr>
                <w:rFonts w:eastAsia="微软雅黑"/>
                <w:sz w:val="21"/>
                <w:szCs w:val="21"/>
              </w:rPr>
              <w:t>Gasket</w:t>
            </w:r>
          </w:p>
        </w:tc>
        <w:tc>
          <w:tcPr>
            <w:tcW w:w="2126" w:type="dxa"/>
          </w:tcPr>
          <w:p w14:paraId="473B7BF2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sz w:val="21"/>
                <w:szCs w:val="21"/>
              </w:rPr>
            </w:pPr>
            <w:r w:rsidRPr="000A7988">
              <w:rPr>
                <w:rFonts w:eastAsia="微软雅黑"/>
                <w:sz w:val="21"/>
                <w:szCs w:val="21"/>
              </w:rPr>
              <w:t>Composition</w:t>
            </w:r>
          </w:p>
        </w:tc>
        <w:tc>
          <w:tcPr>
            <w:tcW w:w="1417" w:type="dxa"/>
          </w:tcPr>
          <w:p w14:paraId="500EE029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sz w:val="21"/>
                <w:szCs w:val="21"/>
              </w:rPr>
            </w:pPr>
            <w:r w:rsidRPr="000A7988">
              <w:rPr>
                <w:rFonts w:eastAsia="微软雅黑"/>
                <w:sz w:val="21"/>
                <w:szCs w:val="21"/>
              </w:rPr>
              <w:t xml:space="preserve">Temperature </w:t>
            </w:r>
            <w:r w:rsidRPr="000A7988">
              <w:rPr>
                <w:rFonts w:eastAsia="微软雅黑" w:hint="eastAsia"/>
                <w:sz w:val="21"/>
                <w:szCs w:val="21"/>
              </w:rPr>
              <w:t>(K)</w:t>
            </w:r>
          </w:p>
        </w:tc>
        <w:tc>
          <w:tcPr>
            <w:tcW w:w="1134" w:type="dxa"/>
          </w:tcPr>
          <w:p w14:paraId="65BA584A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sz w:val="21"/>
                <w:szCs w:val="21"/>
              </w:rPr>
            </w:pPr>
            <w:r w:rsidRPr="000A7988">
              <w:rPr>
                <w:rFonts w:eastAsia="微软雅黑"/>
                <w:sz w:val="21"/>
                <w:szCs w:val="21"/>
              </w:rPr>
              <w:t>Pressures (</w:t>
            </w:r>
            <w:proofErr w:type="spellStart"/>
            <w:r w:rsidRPr="000A7988">
              <w:rPr>
                <w:rFonts w:eastAsia="微软雅黑"/>
                <w:sz w:val="21"/>
                <w:szCs w:val="21"/>
              </w:rPr>
              <w:t>GPa</w:t>
            </w:r>
            <w:proofErr w:type="spellEnd"/>
            <w:r w:rsidRPr="000A7988">
              <w:rPr>
                <w:rFonts w:eastAsia="微软雅黑"/>
                <w:sz w:val="21"/>
                <w:szCs w:val="21"/>
              </w:rPr>
              <w:t>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8D9EF17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sz w:val="21"/>
                <w:szCs w:val="21"/>
              </w:rPr>
            </w:pPr>
            <w:r w:rsidRPr="000A7988">
              <w:rPr>
                <w:rFonts w:eastAsia="微软雅黑"/>
                <w:sz w:val="21"/>
                <w:szCs w:val="21"/>
              </w:rPr>
              <w:t>Measurement</w:t>
            </w:r>
          </w:p>
        </w:tc>
      </w:tr>
      <w:tr w:rsidR="007E7141" w:rsidRPr="000A7988" w14:paraId="76639349" w14:textId="77777777" w:rsidTr="00DA4E11">
        <w:trPr>
          <w:jc w:val="center"/>
        </w:trPr>
        <w:tc>
          <w:tcPr>
            <w:tcW w:w="992" w:type="dxa"/>
          </w:tcPr>
          <w:p w14:paraId="362503D6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#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Cell</w:t>
            </w:r>
            <w:r>
              <w:rPr>
                <w:rFonts w:eastAsia="微软雅黑"/>
                <w:bCs/>
                <w:sz w:val="21"/>
                <w:szCs w:val="21"/>
              </w:rPr>
              <w:t>-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1</w:t>
            </w:r>
          </w:p>
        </w:tc>
        <w:tc>
          <w:tcPr>
            <w:tcW w:w="1135" w:type="dxa"/>
          </w:tcPr>
          <w:p w14:paraId="4510F073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80</w:t>
            </w:r>
          </w:p>
        </w:tc>
        <w:tc>
          <w:tcPr>
            <w:tcW w:w="1701" w:type="dxa"/>
          </w:tcPr>
          <w:p w14:paraId="35E53F19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Re+Al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2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/epoxy</w:t>
            </w:r>
          </w:p>
        </w:tc>
        <w:tc>
          <w:tcPr>
            <w:tcW w:w="2126" w:type="dxa"/>
          </w:tcPr>
          <w:p w14:paraId="36B27B53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La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-</w:t>
            </w:r>
            <w:r>
              <w:rPr>
                <w:rFonts w:eastAsia="微软雅黑"/>
                <w:bCs/>
                <w:sz w:val="21"/>
                <w:szCs w:val="21"/>
              </w:rPr>
              <w:t>Ce</w:t>
            </w:r>
            <w:r w:rsidRPr="000A7988">
              <w:rPr>
                <w:rFonts w:eastAsia="微软雅黑"/>
                <w:bCs/>
                <w:sz w:val="21"/>
                <w:szCs w:val="21"/>
              </w:rPr>
              <w:t xml:space="preserve"> 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all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oy+</w:t>
            </w:r>
            <w:r w:rsidRPr="000A7988">
              <w:rPr>
                <w:sz w:val="21"/>
                <w:szCs w:val="21"/>
              </w:rPr>
              <w:t xml:space="preserve"> 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NH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BH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417" w:type="dxa"/>
          </w:tcPr>
          <w:p w14:paraId="7831DF70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2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100</w:t>
            </w:r>
          </w:p>
        </w:tc>
        <w:tc>
          <w:tcPr>
            <w:tcW w:w="1134" w:type="dxa"/>
          </w:tcPr>
          <w:p w14:paraId="2C55C60C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>
              <w:rPr>
                <w:rFonts w:eastAsia="微软雅黑"/>
                <w:bCs/>
                <w:sz w:val="21"/>
                <w:szCs w:val="21"/>
              </w:rPr>
              <w:t>110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719B85A9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SC</w:t>
            </w:r>
            <w:r>
              <w:rPr>
                <w:rFonts w:eastAsia="微软雅黑"/>
                <w:bCs/>
                <w:sz w:val="21"/>
                <w:szCs w:val="21"/>
              </w:rPr>
              <w:t>*, R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un</w:t>
            </w:r>
            <w:r>
              <w:rPr>
                <w:rFonts w:eastAsia="微软雅黑"/>
                <w:bCs/>
                <w:sz w:val="21"/>
                <w:szCs w:val="21"/>
              </w:rPr>
              <w:t>-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1</w:t>
            </w:r>
            <w:r>
              <w:rPr>
                <w:rFonts w:eastAsia="微软雅黑"/>
                <w:bCs/>
                <w:sz w:val="21"/>
                <w:szCs w:val="21"/>
              </w:rPr>
              <w:t>, XRD</w:t>
            </w:r>
          </w:p>
        </w:tc>
      </w:tr>
      <w:tr w:rsidR="007E7141" w:rsidRPr="000A7988" w14:paraId="3508C581" w14:textId="77777777" w:rsidTr="00DA4E11">
        <w:trPr>
          <w:jc w:val="center"/>
        </w:trPr>
        <w:tc>
          <w:tcPr>
            <w:tcW w:w="992" w:type="dxa"/>
          </w:tcPr>
          <w:p w14:paraId="65165120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#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Cell</w:t>
            </w:r>
            <w:r>
              <w:rPr>
                <w:rFonts w:eastAsia="微软雅黑"/>
                <w:bCs/>
                <w:sz w:val="21"/>
                <w:szCs w:val="21"/>
              </w:rPr>
              <w:t>-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2</w:t>
            </w:r>
          </w:p>
        </w:tc>
        <w:tc>
          <w:tcPr>
            <w:tcW w:w="1135" w:type="dxa"/>
          </w:tcPr>
          <w:p w14:paraId="24333156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80</w:t>
            </w:r>
          </w:p>
        </w:tc>
        <w:tc>
          <w:tcPr>
            <w:tcW w:w="1701" w:type="dxa"/>
          </w:tcPr>
          <w:p w14:paraId="5AF87B9E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Re+Al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2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/epoxy</w:t>
            </w:r>
          </w:p>
        </w:tc>
        <w:tc>
          <w:tcPr>
            <w:tcW w:w="2126" w:type="dxa"/>
          </w:tcPr>
          <w:p w14:paraId="09AB5244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La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-</w:t>
            </w:r>
            <w:r>
              <w:rPr>
                <w:rFonts w:eastAsia="微软雅黑"/>
                <w:bCs/>
                <w:sz w:val="21"/>
                <w:szCs w:val="21"/>
              </w:rPr>
              <w:t>Ce</w:t>
            </w:r>
            <w:r w:rsidRPr="000A7988">
              <w:rPr>
                <w:rFonts w:eastAsia="微软雅黑"/>
                <w:bCs/>
                <w:sz w:val="21"/>
                <w:szCs w:val="21"/>
              </w:rPr>
              <w:t xml:space="preserve"> 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all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oy+</w:t>
            </w:r>
            <w:r w:rsidRPr="000A7988">
              <w:rPr>
                <w:sz w:val="21"/>
                <w:szCs w:val="21"/>
              </w:rPr>
              <w:t xml:space="preserve"> 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NH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BH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417" w:type="dxa"/>
          </w:tcPr>
          <w:p w14:paraId="0C7FA378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2</w:t>
            </w:r>
            <w:r>
              <w:rPr>
                <w:rFonts w:eastAsia="微软雅黑"/>
                <w:bCs/>
                <w:sz w:val="21"/>
                <w:szCs w:val="21"/>
              </w:rPr>
              <w:t>2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00</w:t>
            </w:r>
          </w:p>
        </w:tc>
        <w:tc>
          <w:tcPr>
            <w:tcW w:w="1134" w:type="dxa"/>
          </w:tcPr>
          <w:p w14:paraId="17AEDEE1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>
              <w:rPr>
                <w:rFonts w:eastAsia="微软雅黑"/>
                <w:bCs/>
                <w:sz w:val="21"/>
                <w:szCs w:val="21"/>
              </w:rPr>
              <w:t>97</w:t>
            </w:r>
          </w:p>
        </w:tc>
        <w:tc>
          <w:tcPr>
            <w:tcW w:w="2410" w:type="dxa"/>
          </w:tcPr>
          <w:p w14:paraId="2AA91EA1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SC</w:t>
            </w:r>
            <w:r>
              <w:rPr>
                <w:rFonts w:eastAsia="微软雅黑"/>
                <w:bCs/>
                <w:sz w:val="21"/>
                <w:szCs w:val="21"/>
              </w:rPr>
              <w:t>, R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un</w:t>
            </w:r>
            <w:r>
              <w:rPr>
                <w:rFonts w:eastAsia="微软雅黑"/>
                <w:bCs/>
                <w:sz w:val="21"/>
                <w:szCs w:val="21"/>
              </w:rPr>
              <w:t>-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2</w:t>
            </w:r>
          </w:p>
        </w:tc>
      </w:tr>
      <w:tr w:rsidR="007E7141" w:rsidRPr="000A7988" w14:paraId="5D315DC7" w14:textId="77777777" w:rsidTr="00DA4E11">
        <w:trPr>
          <w:jc w:val="center"/>
        </w:trPr>
        <w:tc>
          <w:tcPr>
            <w:tcW w:w="992" w:type="dxa"/>
          </w:tcPr>
          <w:p w14:paraId="2C8DB67D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#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Cell</w:t>
            </w:r>
            <w:r>
              <w:rPr>
                <w:rFonts w:eastAsia="微软雅黑"/>
                <w:bCs/>
                <w:sz w:val="21"/>
                <w:szCs w:val="21"/>
              </w:rPr>
              <w:t>-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3</w:t>
            </w:r>
          </w:p>
        </w:tc>
        <w:tc>
          <w:tcPr>
            <w:tcW w:w="1135" w:type="dxa"/>
          </w:tcPr>
          <w:p w14:paraId="539E9DF8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>
              <w:rPr>
                <w:rFonts w:eastAsia="微软雅黑"/>
                <w:bCs/>
                <w:sz w:val="21"/>
                <w:szCs w:val="21"/>
              </w:rPr>
              <w:t>8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0</w:t>
            </w:r>
          </w:p>
        </w:tc>
        <w:tc>
          <w:tcPr>
            <w:tcW w:w="1701" w:type="dxa"/>
          </w:tcPr>
          <w:p w14:paraId="071F14A7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Re+Al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2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/epoxy</w:t>
            </w:r>
          </w:p>
        </w:tc>
        <w:tc>
          <w:tcPr>
            <w:tcW w:w="2126" w:type="dxa"/>
          </w:tcPr>
          <w:p w14:paraId="4E68112D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La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-</w:t>
            </w:r>
            <w:r>
              <w:rPr>
                <w:rFonts w:eastAsia="微软雅黑"/>
                <w:bCs/>
                <w:sz w:val="21"/>
                <w:szCs w:val="21"/>
              </w:rPr>
              <w:t>Ce</w:t>
            </w:r>
            <w:r w:rsidRPr="000A7988">
              <w:rPr>
                <w:rFonts w:eastAsia="微软雅黑"/>
                <w:bCs/>
                <w:sz w:val="21"/>
                <w:szCs w:val="21"/>
              </w:rPr>
              <w:t xml:space="preserve"> 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all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oy+</w:t>
            </w:r>
            <w:r w:rsidRPr="000A7988">
              <w:rPr>
                <w:sz w:val="21"/>
                <w:szCs w:val="21"/>
              </w:rPr>
              <w:t xml:space="preserve"> 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NH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BH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417" w:type="dxa"/>
          </w:tcPr>
          <w:p w14:paraId="0967C245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2</w:t>
            </w:r>
            <w:r>
              <w:rPr>
                <w:rFonts w:eastAsia="微软雅黑"/>
                <w:bCs/>
                <w:sz w:val="21"/>
                <w:szCs w:val="21"/>
              </w:rPr>
              <w:t>1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00</w:t>
            </w:r>
          </w:p>
        </w:tc>
        <w:tc>
          <w:tcPr>
            <w:tcW w:w="1134" w:type="dxa"/>
          </w:tcPr>
          <w:p w14:paraId="6C947927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>
              <w:rPr>
                <w:rFonts w:eastAsia="微软雅黑"/>
                <w:bCs/>
                <w:sz w:val="21"/>
                <w:szCs w:val="21"/>
              </w:rPr>
              <w:t>85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-</w:t>
            </w:r>
            <w:r>
              <w:rPr>
                <w:rFonts w:eastAsia="微软雅黑"/>
                <w:bCs/>
                <w:sz w:val="21"/>
                <w:szCs w:val="21"/>
              </w:rPr>
              <w:t>115</w:t>
            </w:r>
          </w:p>
        </w:tc>
        <w:tc>
          <w:tcPr>
            <w:tcW w:w="2410" w:type="dxa"/>
          </w:tcPr>
          <w:p w14:paraId="16F8ADD4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SC</w:t>
            </w:r>
            <w:r>
              <w:rPr>
                <w:rFonts w:eastAsia="微软雅黑"/>
                <w:bCs/>
                <w:sz w:val="21"/>
                <w:szCs w:val="21"/>
              </w:rPr>
              <w:t>, R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un</w:t>
            </w:r>
            <w:r>
              <w:rPr>
                <w:rFonts w:eastAsia="微软雅黑"/>
                <w:bCs/>
                <w:sz w:val="21"/>
                <w:szCs w:val="21"/>
              </w:rPr>
              <w:t>-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3</w:t>
            </w:r>
          </w:p>
        </w:tc>
      </w:tr>
      <w:tr w:rsidR="007E7141" w:rsidRPr="000A7988" w14:paraId="59228B82" w14:textId="77777777" w:rsidTr="00DA4E11">
        <w:trPr>
          <w:jc w:val="center"/>
        </w:trPr>
        <w:tc>
          <w:tcPr>
            <w:tcW w:w="992" w:type="dxa"/>
          </w:tcPr>
          <w:p w14:paraId="49E78B3C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#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Cell</w:t>
            </w:r>
            <w:r>
              <w:rPr>
                <w:rFonts w:eastAsia="微软雅黑"/>
                <w:bCs/>
                <w:sz w:val="21"/>
                <w:szCs w:val="21"/>
              </w:rPr>
              <w:t>-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4</w:t>
            </w:r>
          </w:p>
        </w:tc>
        <w:tc>
          <w:tcPr>
            <w:tcW w:w="1135" w:type="dxa"/>
          </w:tcPr>
          <w:p w14:paraId="52D564DF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>
              <w:rPr>
                <w:rFonts w:eastAsia="微软雅黑"/>
                <w:bCs/>
                <w:sz w:val="21"/>
                <w:szCs w:val="21"/>
              </w:rPr>
              <w:t>80</w:t>
            </w:r>
          </w:p>
        </w:tc>
        <w:tc>
          <w:tcPr>
            <w:tcW w:w="1701" w:type="dxa"/>
          </w:tcPr>
          <w:p w14:paraId="5F8BA450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Re+Al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2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/epoxy</w:t>
            </w:r>
          </w:p>
        </w:tc>
        <w:tc>
          <w:tcPr>
            <w:tcW w:w="2126" w:type="dxa"/>
          </w:tcPr>
          <w:p w14:paraId="0B2B8115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La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-</w:t>
            </w:r>
            <w:r>
              <w:rPr>
                <w:rFonts w:eastAsia="微软雅黑"/>
                <w:bCs/>
                <w:sz w:val="21"/>
                <w:szCs w:val="21"/>
              </w:rPr>
              <w:t>Ce</w:t>
            </w:r>
            <w:r w:rsidRPr="000A7988">
              <w:rPr>
                <w:rFonts w:eastAsia="微软雅黑"/>
                <w:bCs/>
                <w:sz w:val="21"/>
                <w:szCs w:val="21"/>
              </w:rPr>
              <w:t xml:space="preserve"> 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all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oy+</w:t>
            </w:r>
            <w:r w:rsidRPr="000A7988">
              <w:rPr>
                <w:sz w:val="21"/>
                <w:szCs w:val="21"/>
              </w:rPr>
              <w:t xml:space="preserve"> 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NH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BH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417" w:type="dxa"/>
          </w:tcPr>
          <w:p w14:paraId="1F03CB50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2</w:t>
            </w:r>
            <w:r>
              <w:rPr>
                <w:rFonts w:eastAsia="微软雅黑"/>
                <w:bCs/>
                <w:sz w:val="21"/>
                <w:szCs w:val="21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00</w:t>
            </w:r>
          </w:p>
        </w:tc>
        <w:tc>
          <w:tcPr>
            <w:tcW w:w="1134" w:type="dxa"/>
          </w:tcPr>
          <w:p w14:paraId="6F9B76E1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>
              <w:rPr>
                <w:rFonts w:eastAsia="微软雅黑"/>
                <w:bCs/>
                <w:sz w:val="21"/>
                <w:szCs w:val="21"/>
              </w:rPr>
              <w:t>110</w:t>
            </w:r>
          </w:p>
        </w:tc>
        <w:tc>
          <w:tcPr>
            <w:tcW w:w="2410" w:type="dxa"/>
          </w:tcPr>
          <w:p w14:paraId="3A2C8622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SC</w:t>
            </w:r>
            <w:r>
              <w:rPr>
                <w:rFonts w:eastAsia="微软雅黑"/>
                <w:bCs/>
                <w:sz w:val="21"/>
                <w:szCs w:val="21"/>
              </w:rPr>
              <w:t>, R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un</w:t>
            </w:r>
            <w:r>
              <w:rPr>
                <w:rFonts w:eastAsia="微软雅黑"/>
                <w:bCs/>
                <w:sz w:val="21"/>
                <w:szCs w:val="21"/>
              </w:rPr>
              <w:t>-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4</w:t>
            </w:r>
            <w:r>
              <w:rPr>
                <w:rFonts w:eastAsia="微软雅黑"/>
                <w:bCs/>
                <w:sz w:val="21"/>
                <w:szCs w:val="21"/>
              </w:rPr>
              <w:t>, XRD</w:t>
            </w:r>
            <w:r>
              <w:rPr>
                <w:rFonts w:eastAsia="微软雅黑" w:hint="eastAsia"/>
                <w:bCs/>
                <w:sz w:val="21"/>
                <w:szCs w:val="21"/>
              </w:rPr>
              <w:t>,</w:t>
            </w:r>
            <w:r>
              <w:rPr>
                <w:rFonts w:eastAsia="微软雅黑"/>
                <w:bCs/>
                <w:sz w:val="21"/>
                <w:szCs w:val="21"/>
              </w:rPr>
              <w:t xml:space="preserve"> MF**</w:t>
            </w:r>
          </w:p>
        </w:tc>
      </w:tr>
      <w:tr w:rsidR="007E7141" w:rsidRPr="000A7988" w14:paraId="0FDC1B0B" w14:textId="77777777" w:rsidTr="00DA4E11">
        <w:trPr>
          <w:jc w:val="center"/>
        </w:trPr>
        <w:tc>
          <w:tcPr>
            <w:tcW w:w="992" w:type="dxa"/>
          </w:tcPr>
          <w:p w14:paraId="1D4EED2B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#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Cell</w:t>
            </w:r>
            <w:r>
              <w:rPr>
                <w:rFonts w:eastAsia="微软雅黑"/>
                <w:bCs/>
                <w:sz w:val="21"/>
                <w:szCs w:val="21"/>
              </w:rPr>
              <w:t>-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5</w:t>
            </w:r>
          </w:p>
        </w:tc>
        <w:tc>
          <w:tcPr>
            <w:tcW w:w="1135" w:type="dxa"/>
          </w:tcPr>
          <w:p w14:paraId="77ED5685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80</w:t>
            </w:r>
          </w:p>
        </w:tc>
        <w:tc>
          <w:tcPr>
            <w:tcW w:w="1701" w:type="dxa"/>
          </w:tcPr>
          <w:p w14:paraId="671D2C97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Re+Al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2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/epoxy</w:t>
            </w:r>
          </w:p>
        </w:tc>
        <w:tc>
          <w:tcPr>
            <w:tcW w:w="2126" w:type="dxa"/>
          </w:tcPr>
          <w:p w14:paraId="65449BDB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La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-</w:t>
            </w:r>
            <w:r>
              <w:rPr>
                <w:rFonts w:eastAsia="微软雅黑"/>
                <w:bCs/>
                <w:sz w:val="21"/>
                <w:szCs w:val="21"/>
              </w:rPr>
              <w:t>C</w:t>
            </w:r>
            <w:r>
              <w:rPr>
                <w:rFonts w:eastAsia="微软雅黑" w:hint="eastAsia"/>
                <w:bCs/>
                <w:sz w:val="21"/>
                <w:szCs w:val="21"/>
              </w:rPr>
              <w:t>e</w:t>
            </w:r>
            <w:r w:rsidRPr="000A7988">
              <w:rPr>
                <w:rFonts w:eastAsia="微软雅黑"/>
                <w:bCs/>
                <w:sz w:val="21"/>
                <w:szCs w:val="21"/>
              </w:rPr>
              <w:t xml:space="preserve"> 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all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oy+</w:t>
            </w:r>
            <w:r w:rsidRPr="000A7988">
              <w:rPr>
                <w:sz w:val="21"/>
                <w:szCs w:val="21"/>
              </w:rPr>
              <w:t xml:space="preserve"> 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NH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BH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417" w:type="dxa"/>
          </w:tcPr>
          <w:p w14:paraId="141C1C31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2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200</w:t>
            </w:r>
          </w:p>
        </w:tc>
        <w:tc>
          <w:tcPr>
            <w:tcW w:w="1134" w:type="dxa"/>
          </w:tcPr>
          <w:p w14:paraId="15725267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>
              <w:rPr>
                <w:rFonts w:eastAsia="微软雅黑"/>
                <w:bCs/>
                <w:sz w:val="21"/>
                <w:szCs w:val="21"/>
              </w:rPr>
              <w:t>115</w:t>
            </w:r>
          </w:p>
        </w:tc>
        <w:tc>
          <w:tcPr>
            <w:tcW w:w="2410" w:type="dxa"/>
          </w:tcPr>
          <w:p w14:paraId="5DD001A6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SC</w:t>
            </w:r>
            <w:r>
              <w:rPr>
                <w:rFonts w:eastAsia="微软雅黑"/>
                <w:bCs/>
                <w:sz w:val="21"/>
                <w:szCs w:val="21"/>
              </w:rPr>
              <w:t>, R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un</w:t>
            </w:r>
            <w:r>
              <w:rPr>
                <w:rFonts w:eastAsia="微软雅黑"/>
                <w:bCs/>
                <w:sz w:val="21"/>
                <w:szCs w:val="21"/>
              </w:rPr>
              <w:t>-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5</w:t>
            </w:r>
          </w:p>
        </w:tc>
      </w:tr>
      <w:tr w:rsidR="007E7141" w:rsidRPr="000A7988" w14:paraId="14B84F30" w14:textId="77777777" w:rsidTr="00DA4E11">
        <w:trPr>
          <w:jc w:val="center"/>
        </w:trPr>
        <w:tc>
          <w:tcPr>
            <w:tcW w:w="992" w:type="dxa"/>
          </w:tcPr>
          <w:p w14:paraId="0A063164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#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Cell</w:t>
            </w:r>
            <w:r>
              <w:rPr>
                <w:rFonts w:eastAsia="微软雅黑"/>
                <w:bCs/>
                <w:sz w:val="21"/>
                <w:szCs w:val="21"/>
              </w:rPr>
              <w:t>-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6</w:t>
            </w:r>
          </w:p>
        </w:tc>
        <w:tc>
          <w:tcPr>
            <w:tcW w:w="1135" w:type="dxa"/>
          </w:tcPr>
          <w:p w14:paraId="2AA18C3E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>
              <w:rPr>
                <w:rFonts w:eastAsia="微软雅黑"/>
                <w:bCs/>
                <w:sz w:val="21"/>
                <w:szCs w:val="21"/>
              </w:rPr>
              <w:t>6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0</w:t>
            </w:r>
          </w:p>
        </w:tc>
        <w:tc>
          <w:tcPr>
            <w:tcW w:w="1701" w:type="dxa"/>
          </w:tcPr>
          <w:p w14:paraId="128DE1DF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Re+Al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2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/epoxy</w:t>
            </w:r>
          </w:p>
        </w:tc>
        <w:tc>
          <w:tcPr>
            <w:tcW w:w="2126" w:type="dxa"/>
          </w:tcPr>
          <w:p w14:paraId="681ED617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La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-</w:t>
            </w:r>
            <w:r>
              <w:rPr>
                <w:rFonts w:eastAsia="微软雅黑"/>
                <w:bCs/>
                <w:sz w:val="21"/>
                <w:szCs w:val="21"/>
              </w:rPr>
              <w:t>Ce</w:t>
            </w:r>
            <w:r w:rsidRPr="000A7988">
              <w:rPr>
                <w:rFonts w:eastAsia="微软雅黑"/>
                <w:bCs/>
                <w:sz w:val="21"/>
                <w:szCs w:val="21"/>
              </w:rPr>
              <w:t xml:space="preserve"> 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all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oy+</w:t>
            </w:r>
            <w:r w:rsidRPr="000A7988">
              <w:rPr>
                <w:sz w:val="21"/>
                <w:szCs w:val="21"/>
              </w:rPr>
              <w:t xml:space="preserve"> 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NH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BH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417" w:type="dxa"/>
          </w:tcPr>
          <w:p w14:paraId="02082566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2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100</w:t>
            </w:r>
          </w:p>
        </w:tc>
        <w:tc>
          <w:tcPr>
            <w:tcW w:w="1134" w:type="dxa"/>
          </w:tcPr>
          <w:p w14:paraId="0D8F62E5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>
              <w:rPr>
                <w:rFonts w:eastAsia="微软雅黑"/>
                <w:bCs/>
                <w:sz w:val="21"/>
                <w:szCs w:val="21"/>
              </w:rPr>
              <w:t>125-172</w:t>
            </w:r>
          </w:p>
        </w:tc>
        <w:tc>
          <w:tcPr>
            <w:tcW w:w="2410" w:type="dxa"/>
          </w:tcPr>
          <w:p w14:paraId="50D19E72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SC</w:t>
            </w:r>
            <w:r>
              <w:rPr>
                <w:rFonts w:eastAsia="微软雅黑"/>
                <w:bCs/>
                <w:sz w:val="21"/>
                <w:szCs w:val="21"/>
              </w:rPr>
              <w:t>, R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un</w:t>
            </w:r>
            <w:r>
              <w:rPr>
                <w:rFonts w:eastAsia="微软雅黑"/>
                <w:bCs/>
                <w:sz w:val="21"/>
                <w:szCs w:val="21"/>
              </w:rPr>
              <w:t>-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6</w:t>
            </w:r>
          </w:p>
        </w:tc>
      </w:tr>
      <w:tr w:rsidR="007E7141" w:rsidRPr="000A7988" w14:paraId="3964CE71" w14:textId="77777777" w:rsidTr="00DA4E11">
        <w:trPr>
          <w:jc w:val="center"/>
        </w:trPr>
        <w:tc>
          <w:tcPr>
            <w:tcW w:w="992" w:type="dxa"/>
          </w:tcPr>
          <w:p w14:paraId="7DC29AC2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#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Cell</w:t>
            </w:r>
            <w:r>
              <w:rPr>
                <w:rFonts w:eastAsia="微软雅黑"/>
                <w:bCs/>
                <w:sz w:val="21"/>
                <w:szCs w:val="21"/>
              </w:rPr>
              <w:t>-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S1</w:t>
            </w:r>
          </w:p>
        </w:tc>
        <w:tc>
          <w:tcPr>
            <w:tcW w:w="1135" w:type="dxa"/>
          </w:tcPr>
          <w:p w14:paraId="2DB7F8C4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8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0</w:t>
            </w:r>
          </w:p>
        </w:tc>
        <w:tc>
          <w:tcPr>
            <w:tcW w:w="1701" w:type="dxa"/>
          </w:tcPr>
          <w:p w14:paraId="05CF4D73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Re+Al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2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/epoxy</w:t>
            </w:r>
          </w:p>
        </w:tc>
        <w:tc>
          <w:tcPr>
            <w:tcW w:w="2126" w:type="dxa"/>
          </w:tcPr>
          <w:p w14:paraId="7CDAEADF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La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-</w:t>
            </w:r>
            <w:r>
              <w:rPr>
                <w:rFonts w:eastAsia="微软雅黑"/>
                <w:bCs/>
                <w:sz w:val="21"/>
                <w:szCs w:val="21"/>
              </w:rPr>
              <w:t>Ce</w:t>
            </w:r>
            <w:r w:rsidRPr="000A7988">
              <w:rPr>
                <w:rFonts w:eastAsia="微软雅黑"/>
                <w:bCs/>
                <w:sz w:val="21"/>
                <w:szCs w:val="21"/>
              </w:rPr>
              <w:t xml:space="preserve"> </w:t>
            </w:r>
            <w:r w:rsidRPr="000A7988">
              <w:rPr>
                <w:rFonts w:eastAsia="微软雅黑" w:hint="eastAsia"/>
                <w:bCs/>
                <w:sz w:val="21"/>
                <w:szCs w:val="21"/>
              </w:rPr>
              <w:t>all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oy+</w:t>
            </w:r>
            <w:r w:rsidRPr="000A7988">
              <w:rPr>
                <w:sz w:val="21"/>
                <w:szCs w:val="21"/>
              </w:rPr>
              <w:t xml:space="preserve"> 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NH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BH</w:t>
            </w:r>
            <w:r w:rsidRPr="000A7988">
              <w:rPr>
                <w:rFonts w:eastAsia="微软雅黑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417" w:type="dxa"/>
          </w:tcPr>
          <w:p w14:paraId="757172C1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2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100</w:t>
            </w:r>
          </w:p>
        </w:tc>
        <w:tc>
          <w:tcPr>
            <w:tcW w:w="1134" w:type="dxa"/>
          </w:tcPr>
          <w:p w14:paraId="1C4C5F29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1</w:t>
            </w:r>
            <w:r>
              <w:rPr>
                <w:rFonts w:eastAsia="微软雅黑"/>
                <w:bCs/>
                <w:sz w:val="21"/>
                <w:szCs w:val="21"/>
              </w:rPr>
              <w:t>15</w:t>
            </w:r>
          </w:p>
        </w:tc>
        <w:tc>
          <w:tcPr>
            <w:tcW w:w="2410" w:type="dxa"/>
          </w:tcPr>
          <w:p w14:paraId="38EB63EA" w14:textId="77777777" w:rsidR="007E7141" w:rsidRPr="000A7988" w:rsidRDefault="007E7141" w:rsidP="00DA4E11">
            <w:pPr>
              <w:spacing w:line="360" w:lineRule="auto"/>
              <w:jc w:val="center"/>
              <w:rPr>
                <w:rFonts w:eastAsia="微软雅黑"/>
                <w:bCs/>
                <w:sz w:val="21"/>
                <w:szCs w:val="21"/>
              </w:rPr>
            </w:pPr>
            <w:r w:rsidRPr="000A7988">
              <w:rPr>
                <w:rFonts w:eastAsia="微软雅黑"/>
                <w:bCs/>
                <w:sz w:val="21"/>
                <w:szCs w:val="21"/>
              </w:rPr>
              <w:t>XRD</w:t>
            </w:r>
          </w:p>
        </w:tc>
      </w:tr>
    </w:tbl>
    <w:p w14:paraId="6B5094FF" w14:textId="77777777" w:rsidR="007E7141" w:rsidRDefault="007E7141" w:rsidP="007E7141">
      <w:pPr>
        <w:spacing w:line="360" w:lineRule="auto"/>
        <w:jc w:val="left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* S</w:t>
      </w:r>
      <w:r w:rsidRPr="00DF5C88">
        <w:rPr>
          <w:rFonts w:ascii="Times New Roman" w:hAnsi="Times New Roman" w:cs="Times New Roman"/>
          <w:bCs/>
          <w:szCs w:val="21"/>
        </w:rPr>
        <w:t xml:space="preserve">uperconductivity </w:t>
      </w:r>
      <w:r>
        <w:rPr>
          <w:rFonts w:ascii="Times New Roman" w:hAnsi="Times New Roman" w:cs="Times New Roman" w:hint="eastAsia"/>
          <w:bCs/>
          <w:szCs w:val="21"/>
        </w:rPr>
        <w:t>e</w:t>
      </w:r>
      <w:r w:rsidRPr="00B10B3E">
        <w:rPr>
          <w:rFonts w:ascii="Times New Roman" w:hAnsi="Times New Roman" w:cs="Times New Roman"/>
          <w:bCs/>
          <w:szCs w:val="21"/>
        </w:rPr>
        <w:t>lectrical transport measurement</w:t>
      </w:r>
      <w:r>
        <w:rPr>
          <w:rFonts w:ascii="Times New Roman" w:hAnsi="Times New Roman" w:cs="Times New Roman"/>
          <w:bCs/>
          <w:szCs w:val="21"/>
        </w:rPr>
        <w:t xml:space="preserve"> (SC).</w:t>
      </w:r>
    </w:p>
    <w:p w14:paraId="0D70F393" w14:textId="77777777" w:rsidR="007E7141" w:rsidRDefault="007E7141" w:rsidP="007E7141">
      <w:pPr>
        <w:spacing w:line="360" w:lineRule="auto"/>
        <w:jc w:val="left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** T</w:t>
      </w:r>
      <w:r w:rsidRPr="000D07A3">
        <w:rPr>
          <w:rFonts w:ascii="Times New Roman" w:hAnsi="Times New Roman" w:cs="Times New Roman"/>
          <w:bCs/>
          <w:szCs w:val="21"/>
        </w:rPr>
        <w:t>ransport measurements under varying external magnetic fields</w:t>
      </w:r>
      <w:r>
        <w:rPr>
          <w:rFonts w:ascii="Times New Roman" w:hAnsi="Times New Roman" w:cs="Times New Roman"/>
          <w:bCs/>
          <w:szCs w:val="21"/>
        </w:rPr>
        <w:t xml:space="preserve"> (MF).</w:t>
      </w:r>
    </w:p>
    <w:p w14:paraId="413D0879" w14:textId="77777777" w:rsidR="007E7141" w:rsidRDefault="007E7141" w:rsidP="007E7141">
      <w:pPr>
        <w:spacing w:line="360" w:lineRule="auto"/>
        <w:jc w:val="left"/>
        <w:rPr>
          <w:rFonts w:ascii="Times New Roman" w:hAnsi="Times New Roman" w:cs="Times New Roman"/>
          <w:bCs/>
          <w:szCs w:val="21"/>
        </w:rPr>
      </w:pPr>
    </w:p>
    <w:p w14:paraId="5D7ADB07" w14:textId="77777777" w:rsidR="007E7141" w:rsidRPr="00CD717C" w:rsidRDefault="007E7141" w:rsidP="007E7141">
      <w:pPr>
        <w:spacing w:line="360" w:lineRule="auto"/>
        <w:jc w:val="center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/>
          <w:szCs w:val="21"/>
        </w:rPr>
        <w:t>Table. S2</w:t>
      </w:r>
      <w:r w:rsidRPr="00CD717C">
        <w:rPr>
          <w:rFonts w:ascii="Times New Roman" w:hAnsi="Times New Roman" w:cs="Times New Roman"/>
          <w:bCs/>
          <w:szCs w:val="21"/>
        </w:rPr>
        <w:t xml:space="preserve"> </w:t>
      </w:r>
      <w:r w:rsidRPr="00CD717C">
        <w:rPr>
          <w:rFonts w:ascii="Times New Roman" w:hAnsi="Times New Roman" w:cs="Times New Roman"/>
          <w:bCs/>
        </w:rPr>
        <w:t xml:space="preserve">Crystal structure information of </w:t>
      </w:r>
      <w:r w:rsidRPr="00E61AF0">
        <w:rPr>
          <w:rFonts w:ascii="Times New Roman" w:eastAsia="微软雅黑" w:hAnsi="Times New Roman" w:cs="Times New Roman"/>
          <w:szCs w:val="18"/>
        </w:rPr>
        <w:t>(</w:t>
      </w:r>
      <w:proofErr w:type="spellStart"/>
      <w:proofErr w:type="gramStart"/>
      <w:r w:rsidRPr="00E61AF0">
        <w:rPr>
          <w:rFonts w:ascii="Times New Roman" w:hAnsi="Times New Roman" w:cs="Times New Roman"/>
          <w:szCs w:val="24"/>
        </w:rPr>
        <w:t>La</w:t>
      </w:r>
      <w:r w:rsidRPr="00E61AF0">
        <w:rPr>
          <w:rFonts w:ascii="Times New Roman" w:hAnsi="Times New Roman" w:cs="Times New Roman" w:hint="eastAsia"/>
          <w:szCs w:val="24"/>
        </w:rPr>
        <w:t>,</w:t>
      </w:r>
      <w:r w:rsidRPr="00E61AF0">
        <w:rPr>
          <w:rFonts w:ascii="Times New Roman" w:hAnsi="Times New Roman" w:cs="Times New Roman"/>
          <w:szCs w:val="24"/>
        </w:rPr>
        <w:t>Ce</w:t>
      </w:r>
      <w:proofErr w:type="spellEnd"/>
      <w:proofErr w:type="gramEnd"/>
      <w:r w:rsidRPr="00E61AF0">
        <w:rPr>
          <w:rFonts w:ascii="Times New Roman" w:hAnsi="Times New Roman" w:cs="Times New Roman"/>
          <w:szCs w:val="24"/>
        </w:rPr>
        <w:t>)H</w:t>
      </w:r>
      <w:r w:rsidRPr="00E61AF0">
        <w:rPr>
          <w:rFonts w:ascii="Times New Roman" w:hAnsi="Times New Roman" w:cs="Times New Roman"/>
          <w:szCs w:val="24"/>
          <w:vertAlign w:val="subscript"/>
        </w:rPr>
        <w:t>9</w:t>
      </w:r>
      <w:r w:rsidRPr="00CD717C">
        <w:rPr>
          <w:rFonts w:ascii="Times New Roman" w:hAnsi="Times New Roman" w:cs="Times New Roman"/>
          <w:bCs/>
          <w:szCs w:val="21"/>
        </w:rPr>
        <w:t>.</w:t>
      </w:r>
    </w:p>
    <w:tbl>
      <w:tblPr>
        <w:tblStyle w:val="a7"/>
        <w:tblW w:w="10065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559"/>
        <w:gridCol w:w="1984"/>
        <w:gridCol w:w="2552"/>
        <w:gridCol w:w="2268"/>
      </w:tblGrid>
      <w:tr w:rsidR="007E7141" w:rsidRPr="00CD717C" w14:paraId="5023E12E" w14:textId="77777777" w:rsidTr="00DA4E11">
        <w:trPr>
          <w:jc w:val="center"/>
        </w:trPr>
        <w:tc>
          <w:tcPr>
            <w:tcW w:w="1702" w:type="dxa"/>
            <w:tcBorders>
              <w:right w:val="nil"/>
            </w:tcBorders>
          </w:tcPr>
          <w:p w14:paraId="4D3189E9" w14:textId="77777777" w:rsidR="007E7141" w:rsidRPr="00EB4429" w:rsidRDefault="007E7141" w:rsidP="00DA4E11">
            <w:pPr>
              <w:spacing w:line="360" w:lineRule="auto"/>
              <w:jc w:val="center"/>
              <w:rPr>
                <w:bCs/>
                <w:sz w:val="21"/>
                <w:szCs w:val="21"/>
              </w:rPr>
            </w:pPr>
            <w:r w:rsidRPr="00EB4429">
              <w:rPr>
                <w:rFonts w:hint="eastAsia"/>
                <w:bCs/>
              </w:rPr>
              <w:t>Nu</w:t>
            </w:r>
            <w:r w:rsidRPr="00EB4429">
              <w:rPr>
                <w:bCs/>
              </w:rPr>
              <w:t>mber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0849ED8" w14:textId="77777777" w:rsidR="007E7141" w:rsidRPr="00CD717C" w:rsidRDefault="007E7141" w:rsidP="00DA4E11">
            <w:pPr>
              <w:spacing w:line="360" w:lineRule="auto"/>
              <w:jc w:val="center"/>
              <w:rPr>
                <w:bCs/>
                <w:sz w:val="21"/>
                <w:szCs w:val="21"/>
              </w:rPr>
            </w:pPr>
            <w:r w:rsidRPr="00CD717C">
              <w:rPr>
                <w:bCs/>
                <w:sz w:val="21"/>
                <w:szCs w:val="21"/>
              </w:rPr>
              <w:t xml:space="preserve">P </w:t>
            </w:r>
            <w:r w:rsidRPr="00CD717C">
              <w:rPr>
                <w:rFonts w:hint="eastAsia"/>
                <w:bCs/>
                <w:sz w:val="21"/>
                <w:szCs w:val="21"/>
              </w:rPr>
              <w:t>(</w:t>
            </w:r>
            <w:proofErr w:type="spellStart"/>
            <w:r w:rsidRPr="00CD717C">
              <w:rPr>
                <w:bCs/>
                <w:sz w:val="21"/>
                <w:szCs w:val="21"/>
              </w:rPr>
              <w:t>GPa</w:t>
            </w:r>
            <w:proofErr w:type="spellEnd"/>
            <w:r w:rsidRPr="00CD717C">
              <w:rPr>
                <w:bCs/>
                <w:sz w:val="21"/>
                <w:szCs w:val="21"/>
              </w:rPr>
              <w:t>)</w:t>
            </w:r>
          </w:p>
        </w:tc>
        <w:tc>
          <w:tcPr>
            <w:tcW w:w="1984" w:type="dxa"/>
            <w:tcBorders>
              <w:left w:val="nil"/>
              <w:right w:val="nil"/>
            </w:tcBorders>
          </w:tcPr>
          <w:p w14:paraId="7ACE66DC" w14:textId="77777777" w:rsidR="007E7141" w:rsidRPr="00CD717C" w:rsidRDefault="007E7141" w:rsidP="00DA4E11">
            <w:pPr>
              <w:spacing w:line="360" w:lineRule="auto"/>
              <w:jc w:val="center"/>
              <w:rPr>
                <w:bCs/>
                <w:sz w:val="21"/>
                <w:szCs w:val="21"/>
              </w:rPr>
            </w:pPr>
            <w:r w:rsidRPr="00CD717C">
              <w:rPr>
                <w:bCs/>
                <w:sz w:val="21"/>
                <w:szCs w:val="21"/>
              </w:rPr>
              <w:t>Structure</w:t>
            </w:r>
          </w:p>
        </w:tc>
        <w:tc>
          <w:tcPr>
            <w:tcW w:w="2552" w:type="dxa"/>
            <w:tcBorders>
              <w:left w:val="nil"/>
              <w:right w:val="nil"/>
            </w:tcBorders>
          </w:tcPr>
          <w:p w14:paraId="5B4CEE12" w14:textId="77777777" w:rsidR="007E7141" w:rsidRPr="00CD717C" w:rsidRDefault="007E7141" w:rsidP="00DA4E11">
            <w:pPr>
              <w:spacing w:line="360" w:lineRule="auto"/>
              <w:jc w:val="center"/>
              <w:rPr>
                <w:bCs/>
                <w:sz w:val="21"/>
                <w:szCs w:val="21"/>
              </w:rPr>
            </w:pPr>
            <w:r w:rsidRPr="00CD717C">
              <w:rPr>
                <w:bCs/>
                <w:sz w:val="21"/>
                <w:szCs w:val="21"/>
              </w:rPr>
              <w:t>Lattice parameter (Å)</w:t>
            </w:r>
          </w:p>
        </w:tc>
        <w:tc>
          <w:tcPr>
            <w:tcW w:w="2268" w:type="dxa"/>
            <w:tcBorders>
              <w:left w:val="nil"/>
            </w:tcBorders>
          </w:tcPr>
          <w:p w14:paraId="3156205A" w14:textId="77777777" w:rsidR="007E7141" w:rsidRPr="00CD717C" w:rsidRDefault="007E7141" w:rsidP="00DA4E11">
            <w:pPr>
              <w:spacing w:line="360" w:lineRule="auto"/>
              <w:jc w:val="center"/>
              <w:rPr>
                <w:bCs/>
                <w:sz w:val="21"/>
                <w:szCs w:val="21"/>
              </w:rPr>
            </w:pPr>
            <w:r w:rsidRPr="00EB4429">
              <w:rPr>
                <w:bCs/>
                <w:sz w:val="21"/>
                <w:szCs w:val="21"/>
              </w:rPr>
              <w:t>Unit cell volume (Å</w:t>
            </w:r>
            <w:r w:rsidRPr="00EB4429">
              <w:rPr>
                <w:bCs/>
                <w:sz w:val="21"/>
                <w:szCs w:val="21"/>
                <w:vertAlign w:val="superscript"/>
              </w:rPr>
              <w:t>3</w:t>
            </w:r>
            <w:r w:rsidRPr="00EB4429">
              <w:rPr>
                <w:bCs/>
                <w:sz w:val="21"/>
                <w:szCs w:val="21"/>
              </w:rPr>
              <w:t>)</w:t>
            </w:r>
          </w:p>
        </w:tc>
      </w:tr>
      <w:tr w:rsidR="007E7141" w:rsidRPr="00CD717C" w14:paraId="4B43F8B0" w14:textId="77777777" w:rsidTr="00DA4E11">
        <w:trPr>
          <w:jc w:val="center"/>
        </w:trPr>
        <w:tc>
          <w:tcPr>
            <w:tcW w:w="1702" w:type="dxa"/>
            <w:tcBorders>
              <w:right w:val="nil"/>
            </w:tcBorders>
          </w:tcPr>
          <w:p w14:paraId="0B827C4E" w14:textId="77777777" w:rsidR="007E7141" w:rsidRPr="00CD717C" w:rsidRDefault="007E7141" w:rsidP="00DA4E11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0A7988">
              <w:rPr>
                <w:rFonts w:eastAsia="微软雅黑" w:hint="eastAsia"/>
                <w:bCs/>
                <w:sz w:val="21"/>
                <w:szCs w:val="21"/>
              </w:rPr>
              <w:t>#</w:t>
            </w:r>
            <w:r w:rsidRPr="000A7988">
              <w:rPr>
                <w:rFonts w:eastAsia="微软雅黑"/>
                <w:bCs/>
                <w:sz w:val="21"/>
                <w:szCs w:val="21"/>
              </w:rPr>
              <w:t>Cell</w:t>
            </w:r>
            <w:r>
              <w:rPr>
                <w:rFonts w:eastAsia="微软雅黑"/>
                <w:bCs/>
                <w:sz w:val="21"/>
                <w:szCs w:val="21"/>
              </w:rPr>
              <w:t>-4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7E7609A" w14:textId="77777777" w:rsidR="007E7141" w:rsidRPr="00CD717C" w:rsidRDefault="007E7141" w:rsidP="00DA4E11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D717C">
              <w:rPr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1</w:t>
            </w:r>
            <w:r w:rsidRPr="00CD717C">
              <w:rPr>
                <w:sz w:val="21"/>
                <w:szCs w:val="21"/>
              </w:rPr>
              <w:t>0</w:t>
            </w:r>
          </w:p>
          <w:p w14:paraId="7271CA7C" w14:textId="77777777" w:rsidR="007E7141" w:rsidRPr="00CD717C" w:rsidRDefault="007E7141" w:rsidP="00DA4E11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D717C">
              <w:rPr>
                <w:rFonts w:hint="eastAsia"/>
                <w:sz w:val="21"/>
                <w:szCs w:val="21"/>
              </w:rPr>
              <w:t>(</w:t>
            </w:r>
            <w:r>
              <w:rPr>
                <w:rFonts w:hint="eastAsia"/>
              </w:rPr>
              <w:t>experiment</w:t>
            </w:r>
            <w:r w:rsidRPr="00CD717C">
              <w:rPr>
                <w:sz w:val="21"/>
                <w:szCs w:val="21"/>
              </w:rPr>
              <w:t>)</w:t>
            </w:r>
          </w:p>
        </w:tc>
        <w:tc>
          <w:tcPr>
            <w:tcW w:w="1984" w:type="dxa"/>
            <w:tcBorders>
              <w:left w:val="nil"/>
              <w:right w:val="nil"/>
            </w:tcBorders>
          </w:tcPr>
          <w:p w14:paraId="1271EF63" w14:textId="77777777" w:rsidR="007E7141" w:rsidRPr="00CD717C" w:rsidRDefault="007E7141" w:rsidP="00DA4E11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  <w:r w:rsidRPr="00C24ADD">
              <w:rPr>
                <w:i/>
                <w:sz w:val="21"/>
                <w:szCs w:val="21"/>
              </w:rPr>
              <w:t>P</w:t>
            </w:r>
            <w:r w:rsidRPr="00C24ADD">
              <w:rPr>
                <w:iCs/>
                <w:sz w:val="21"/>
                <w:szCs w:val="21"/>
              </w:rPr>
              <w:t>6</w:t>
            </w:r>
            <w:r w:rsidRPr="00C24ADD">
              <w:rPr>
                <w:iCs/>
                <w:sz w:val="21"/>
                <w:szCs w:val="21"/>
                <w:vertAlign w:val="subscript"/>
              </w:rPr>
              <w:t>3</w:t>
            </w:r>
            <w:r w:rsidRPr="00C24ADD">
              <w:rPr>
                <w:i/>
                <w:sz w:val="21"/>
                <w:szCs w:val="21"/>
              </w:rPr>
              <w:t>/mmc</w:t>
            </w:r>
          </w:p>
          <w:p w14:paraId="37F951A7" w14:textId="77777777" w:rsidR="007E7141" w:rsidRPr="00CD717C" w:rsidRDefault="007E7141" w:rsidP="00DA4E11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E61AF0">
              <w:rPr>
                <w:rFonts w:eastAsia="微软雅黑"/>
                <w:sz w:val="21"/>
                <w:szCs w:val="18"/>
              </w:rPr>
              <w:t>(</w:t>
            </w:r>
            <w:proofErr w:type="spellStart"/>
            <w:proofErr w:type="gramStart"/>
            <w:r w:rsidRPr="00E61AF0">
              <w:rPr>
                <w:sz w:val="21"/>
                <w:szCs w:val="24"/>
              </w:rPr>
              <w:t>La</w:t>
            </w:r>
            <w:r w:rsidRPr="00E61AF0">
              <w:rPr>
                <w:rFonts w:hint="eastAsia"/>
                <w:sz w:val="21"/>
                <w:szCs w:val="24"/>
              </w:rPr>
              <w:t>,</w:t>
            </w:r>
            <w:r w:rsidRPr="00E61AF0">
              <w:rPr>
                <w:sz w:val="21"/>
                <w:szCs w:val="24"/>
              </w:rPr>
              <w:t>Ce</w:t>
            </w:r>
            <w:proofErr w:type="spellEnd"/>
            <w:proofErr w:type="gramEnd"/>
            <w:r w:rsidRPr="00E61AF0">
              <w:rPr>
                <w:sz w:val="21"/>
                <w:szCs w:val="24"/>
              </w:rPr>
              <w:t>)H</w:t>
            </w:r>
            <w:r w:rsidRPr="00E61AF0">
              <w:rPr>
                <w:sz w:val="21"/>
                <w:szCs w:val="24"/>
                <w:vertAlign w:val="subscript"/>
              </w:rPr>
              <w:t>9</w:t>
            </w:r>
          </w:p>
        </w:tc>
        <w:tc>
          <w:tcPr>
            <w:tcW w:w="2552" w:type="dxa"/>
            <w:tcBorders>
              <w:left w:val="nil"/>
              <w:right w:val="nil"/>
            </w:tcBorders>
          </w:tcPr>
          <w:p w14:paraId="72BE3F58" w14:textId="77777777" w:rsidR="007E7141" w:rsidRPr="00CD717C" w:rsidRDefault="007E7141" w:rsidP="00DA4E11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9B1BEF">
              <w:rPr>
                <w:i/>
                <w:iCs/>
                <w:sz w:val="21"/>
                <w:szCs w:val="21"/>
              </w:rPr>
              <w:t>a</w:t>
            </w:r>
            <w:r>
              <w:rPr>
                <w:sz w:val="21"/>
                <w:szCs w:val="21"/>
              </w:rPr>
              <w:t xml:space="preserve"> </w:t>
            </w:r>
            <w:r w:rsidRPr="00CD717C">
              <w:rPr>
                <w:sz w:val="21"/>
                <w:szCs w:val="21"/>
              </w:rPr>
              <w:t xml:space="preserve">= </w:t>
            </w:r>
            <w:r>
              <w:rPr>
                <w:sz w:val="21"/>
                <w:szCs w:val="21"/>
              </w:rPr>
              <w:t>3</w:t>
            </w:r>
            <w:r w:rsidRPr="00CD717C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76</w:t>
            </w:r>
          </w:p>
          <w:p w14:paraId="0790FE58" w14:textId="77777777" w:rsidR="007E7141" w:rsidRPr="00CD717C" w:rsidRDefault="007E7141" w:rsidP="00DA4E11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>c =</w:t>
            </w:r>
            <w:r w:rsidRPr="00CD717C">
              <w:rPr>
                <w:sz w:val="21"/>
                <w:szCs w:val="21"/>
              </w:rPr>
              <w:t xml:space="preserve"> 5.</w:t>
            </w:r>
            <w:r>
              <w:rPr>
                <w:sz w:val="21"/>
                <w:szCs w:val="21"/>
              </w:rPr>
              <w:t>68</w:t>
            </w:r>
          </w:p>
        </w:tc>
        <w:tc>
          <w:tcPr>
            <w:tcW w:w="2268" w:type="dxa"/>
            <w:tcBorders>
              <w:left w:val="nil"/>
            </w:tcBorders>
          </w:tcPr>
          <w:p w14:paraId="607A34AF" w14:textId="77777777" w:rsidR="007E7141" w:rsidRPr="00CD717C" w:rsidRDefault="007E7141" w:rsidP="00DA4E11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34.80</w:t>
            </w:r>
          </w:p>
        </w:tc>
      </w:tr>
    </w:tbl>
    <w:p w14:paraId="09A84CFC" w14:textId="77777777" w:rsidR="007E7141" w:rsidRDefault="007E7141" w:rsidP="007E714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89E193F" w14:textId="3C43E0EF" w:rsidR="007E7141" w:rsidRDefault="00396128" w:rsidP="007E714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A03056D" wp14:editId="1318F34A">
            <wp:extent cx="3588585" cy="3600000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8585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B341F" w14:textId="77777777" w:rsidR="007E7141" w:rsidRDefault="007E7141" w:rsidP="007E7141">
      <w:pPr>
        <w:rPr>
          <w:rFonts w:ascii="Times New Roman" w:hAnsi="Times New Roman" w:cs="Times New Roman"/>
        </w:rPr>
      </w:pPr>
      <w:r w:rsidRPr="004F6D29">
        <w:rPr>
          <w:rFonts w:ascii="Times New Roman" w:hAnsi="Times New Roman" w:cs="Times New Roman"/>
          <w:b/>
        </w:rPr>
        <w:t>F</w:t>
      </w:r>
      <w:r>
        <w:rPr>
          <w:rFonts w:ascii="Times New Roman" w:hAnsi="Times New Roman" w:cs="Times New Roman"/>
          <w:b/>
        </w:rPr>
        <w:t>IG</w:t>
      </w:r>
      <w:r w:rsidRPr="004F6D29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S2</w:t>
      </w:r>
      <w:r w:rsidRPr="006D1AFE">
        <w:rPr>
          <w:rFonts w:ascii="Times New Roman" w:hAnsi="Times New Roman" w:cs="Times New Roman"/>
        </w:rPr>
        <w:t xml:space="preserve"> </w:t>
      </w:r>
      <w:r w:rsidRPr="009433F2">
        <w:rPr>
          <w:rFonts w:ascii="Times New Roman" w:hAnsi="Times New Roman" w:cs="Times New Roman"/>
          <w:b/>
          <w:bCs/>
        </w:rPr>
        <w:t xml:space="preserve">Phase analysis of the composition in Cell-S1 according to synchrotron X-ray diffraction (0.4131 Å) data. </w:t>
      </w:r>
      <w:r>
        <w:rPr>
          <w:rFonts w:ascii="Times New Roman" w:hAnsi="Times New Roman" w:cs="Times New Roman"/>
        </w:rPr>
        <w:t xml:space="preserve">The weak peak marked with an </w:t>
      </w:r>
      <w:r w:rsidRPr="00C115E6">
        <w:rPr>
          <w:rFonts w:ascii="Times New Roman" w:hAnsi="Times New Roman" w:cs="Times New Roman"/>
        </w:rPr>
        <w:t xml:space="preserve">asterisk </w:t>
      </w:r>
      <w:r>
        <w:rPr>
          <w:rFonts w:ascii="Times New Roman" w:hAnsi="Times New Roman" w:cs="Times New Roman"/>
        </w:rPr>
        <w:t>may be</w:t>
      </w:r>
      <w:r w:rsidRPr="00C115E6">
        <w:rPr>
          <w:rFonts w:ascii="Times New Roman" w:hAnsi="Times New Roman" w:cs="Times New Roman"/>
        </w:rPr>
        <w:t xml:space="preserve"> from</w:t>
      </w:r>
      <w:r>
        <w:rPr>
          <w:rFonts w:ascii="Times New Roman" w:hAnsi="Times New Roman" w:cs="Times New Roman"/>
        </w:rPr>
        <w:t xml:space="preserve"> undetermined hydride impurity.</w:t>
      </w:r>
    </w:p>
    <w:p w14:paraId="6E4B3F82" w14:textId="77777777" w:rsidR="007E7141" w:rsidRDefault="007E7141" w:rsidP="007E7141">
      <w:pPr>
        <w:rPr>
          <w:rFonts w:ascii="Times New Roman" w:hAnsi="Times New Roman" w:cs="Times New Roman"/>
        </w:rPr>
      </w:pPr>
    </w:p>
    <w:p w14:paraId="57D04B8C" w14:textId="7E9CAF71" w:rsidR="007E7141" w:rsidRDefault="006C33F8" w:rsidP="007E714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424C406C" wp14:editId="5C0375D0">
            <wp:extent cx="5155856" cy="3600000"/>
            <wp:effectExtent l="0" t="0" r="698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5856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F144C" w14:textId="796E6977" w:rsidR="007E7141" w:rsidRPr="001A38F8" w:rsidRDefault="007E7141" w:rsidP="007E7141">
      <w:pPr>
        <w:rPr>
          <w:rFonts w:ascii="Times New Roman" w:hAnsi="Times New Roman" w:cs="Times New Roman"/>
        </w:rPr>
      </w:pPr>
      <w:r w:rsidRPr="004F6D29">
        <w:rPr>
          <w:rFonts w:ascii="Times New Roman" w:hAnsi="Times New Roman" w:cs="Times New Roman"/>
          <w:b/>
        </w:rPr>
        <w:t>F</w:t>
      </w:r>
      <w:r>
        <w:rPr>
          <w:rFonts w:ascii="Times New Roman" w:hAnsi="Times New Roman" w:cs="Times New Roman"/>
          <w:b/>
        </w:rPr>
        <w:t>IG</w:t>
      </w:r>
      <w:r w:rsidRPr="004F6D29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S3</w:t>
      </w:r>
      <w:r w:rsidRPr="006D1AFE">
        <w:rPr>
          <w:rFonts w:ascii="Times New Roman" w:hAnsi="Times New Roman" w:cs="Times New Roman"/>
        </w:rPr>
        <w:t xml:space="preserve"> </w:t>
      </w:r>
      <w:r w:rsidRPr="009433F2">
        <w:rPr>
          <w:rFonts w:ascii="Times New Roman" w:hAnsi="Times New Roman" w:cs="Times New Roman"/>
          <w:b/>
          <w:bCs/>
        </w:rPr>
        <w:t>Experimental equation of state (EOS) for different samples and calculated curves of LaH</w:t>
      </w:r>
      <w:r w:rsidRPr="009433F2">
        <w:rPr>
          <w:rFonts w:ascii="Times New Roman" w:hAnsi="Times New Roman" w:cs="Times New Roman"/>
          <w:b/>
          <w:bCs/>
          <w:vertAlign w:val="subscript"/>
        </w:rPr>
        <w:t>9</w:t>
      </w:r>
      <w:r w:rsidRPr="009433F2">
        <w:rPr>
          <w:rFonts w:ascii="Times New Roman" w:hAnsi="Times New Roman" w:cs="Times New Roman"/>
          <w:b/>
          <w:bCs/>
        </w:rPr>
        <w:t xml:space="preserve">, </w:t>
      </w:r>
      <w:r w:rsidR="00447BC6">
        <w:rPr>
          <w:rFonts w:ascii="Times New Roman" w:hAnsi="Times New Roman" w:cs="Times New Roman"/>
          <w:b/>
          <w:bCs/>
        </w:rPr>
        <w:t>Ce</w:t>
      </w:r>
      <w:r w:rsidRPr="009433F2">
        <w:rPr>
          <w:rFonts w:ascii="Times New Roman" w:hAnsi="Times New Roman" w:cs="Times New Roman"/>
          <w:b/>
          <w:bCs/>
        </w:rPr>
        <w:t>H</w:t>
      </w:r>
      <w:r w:rsidRPr="009433F2">
        <w:rPr>
          <w:rFonts w:ascii="Times New Roman" w:hAnsi="Times New Roman" w:cs="Times New Roman"/>
          <w:b/>
          <w:bCs/>
          <w:vertAlign w:val="subscript"/>
        </w:rPr>
        <w:t>9</w:t>
      </w:r>
      <w:r w:rsidRPr="009433F2">
        <w:rPr>
          <w:rFonts w:ascii="Times New Roman" w:hAnsi="Times New Roman" w:cs="Times New Roman"/>
          <w:b/>
          <w:bCs/>
        </w:rPr>
        <w:t xml:space="preserve">, and </w:t>
      </w:r>
      <w:r w:rsidRPr="009433F2">
        <w:rPr>
          <w:rFonts w:ascii="Times New Roman" w:hAnsi="Times New Roman" w:cs="Times New Roman"/>
          <w:b/>
          <w:bCs/>
          <w:szCs w:val="24"/>
        </w:rPr>
        <w:t>La</w:t>
      </w:r>
      <w:r w:rsidR="006C33F8" w:rsidRPr="006C33F8">
        <w:rPr>
          <w:rFonts w:ascii="Times New Roman" w:hAnsi="Times New Roman" w:cs="Times New Roman"/>
          <w:b/>
          <w:bCs/>
          <w:szCs w:val="24"/>
          <w:vertAlign w:val="subscript"/>
        </w:rPr>
        <w:t>0.5</w:t>
      </w:r>
      <w:r w:rsidRPr="009433F2">
        <w:rPr>
          <w:rFonts w:ascii="Times New Roman" w:hAnsi="Times New Roman" w:cs="Times New Roman"/>
          <w:b/>
          <w:bCs/>
          <w:szCs w:val="24"/>
        </w:rPr>
        <w:t>Ce</w:t>
      </w:r>
      <w:r w:rsidR="006C33F8" w:rsidRPr="006C33F8">
        <w:rPr>
          <w:rFonts w:ascii="Times New Roman" w:hAnsi="Times New Roman" w:cs="Times New Roman"/>
          <w:b/>
          <w:bCs/>
          <w:szCs w:val="24"/>
          <w:vertAlign w:val="subscript"/>
        </w:rPr>
        <w:t>0.5</w:t>
      </w:r>
      <w:r w:rsidRPr="009433F2">
        <w:rPr>
          <w:rFonts w:ascii="Times New Roman" w:hAnsi="Times New Roman" w:cs="Times New Roman"/>
          <w:b/>
          <w:bCs/>
          <w:szCs w:val="24"/>
        </w:rPr>
        <w:t>H</w:t>
      </w:r>
      <w:r w:rsidRPr="009433F2">
        <w:rPr>
          <w:rFonts w:ascii="Times New Roman" w:hAnsi="Times New Roman" w:cs="Times New Roman"/>
          <w:b/>
          <w:bCs/>
          <w:szCs w:val="24"/>
          <w:vertAlign w:val="subscript"/>
        </w:rPr>
        <w:t>9</w:t>
      </w:r>
      <w:r w:rsidRPr="009433F2">
        <w:rPr>
          <w:rFonts w:ascii="Times New Roman" w:hAnsi="Times New Roman" w:cs="Times New Roman"/>
          <w:b/>
          <w:bCs/>
        </w:rPr>
        <w:t>.</w:t>
      </w:r>
      <w:r w:rsidR="001A38F8" w:rsidRPr="001A38F8">
        <w:t xml:space="preserve"> </w:t>
      </w:r>
      <w:r w:rsidR="001A38F8" w:rsidRPr="001A38F8">
        <w:rPr>
          <w:rFonts w:ascii="Times New Roman" w:hAnsi="Times New Roman" w:cs="Times New Roman"/>
        </w:rPr>
        <w:t>Also shown for comparison are data on CeH</w:t>
      </w:r>
      <w:r w:rsidR="001A38F8" w:rsidRPr="001A38F8">
        <w:rPr>
          <w:rFonts w:ascii="Times New Roman" w:hAnsi="Times New Roman" w:cs="Times New Roman"/>
          <w:vertAlign w:val="subscript"/>
        </w:rPr>
        <w:t>9</w:t>
      </w:r>
      <w:r w:rsidR="001A38F8" w:rsidRPr="001A38F8">
        <w:rPr>
          <w:rFonts w:ascii="Times New Roman" w:hAnsi="Times New Roman" w:cs="Times New Roman"/>
        </w:rPr>
        <w:t xml:space="preserve"> were taken from work by </w:t>
      </w:r>
      <w:proofErr w:type="spellStart"/>
      <w:r w:rsidR="001A38F8" w:rsidRPr="001A38F8">
        <w:rPr>
          <w:rFonts w:ascii="Times New Roman" w:hAnsi="Times New Roman" w:cs="Times New Roman"/>
        </w:rPr>
        <w:t>Wuhao</w:t>
      </w:r>
      <w:proofErr w:type="spellEnd"/>
      <w:r w:rsidR="001A38F8" w:rsidRPr="001A38F8">
        <w:rPr>
          <w:rFonts w:ascii="Times New Roman" w:hAnsi="Times New Roman" w:cs="Times New Roman"/>
        </w:rPr>
        <w:t xml:space="preserve"> Chen, et al.</w:t>
      </w:r>
      <w:r w:rsidR="001A38F8">
        <w:rPr>
          <w:rFonts w:ascii="Times New Roman" w:hAnsi="Times New Roman" w:cs="Times New Roman"/>
        </w:rPr>
        <w:t>, Nilesh P. Salk et al.</w:t>
      </w:r>
      <w:r w:rsidR="00CF78DD">
        <w:rPr>
          <w:rFonts w:ascii="Times New Roman" w:hAnsi="Times New Roman" w:cs="Times New Roman"/>
        </w:rPr>
        <w:t>,</w:t>
      </w:r>
      <w:r w:rsidR="001A38F8">
        <w:rPr>
          <w:rFonts w:ascii="Times New Roman" w:hAnsi="Times New Roman" w:cs="Times New Roman"/>
        </w:rPr>
        <w:t xml:space="preserve"> and Xin Li et al.</w:t>
      </w:r>
      <w:r w:rsidR="001A38F8" w:rsidRPr="001A38F8">
        <w:rPr>
          <w:rFonts w:ascii="Times New Roman" w:hAnsi="Times New Roman" w:cs="Times New Roman"/>
        </w:rPr>
        <w:t xml:space="preserve"> reported in ref. [</w:t>
      </w:r>
      <w:r w:rsidR="00DB57EC">
        <w:rPr>
          <w:rFonts w:ascii="Times New Roman" w:hAnsi="Times New Roman" w:cs="Times New Roman"/>
        </w:rPr>
        <w:t>1-3</w:t>
      </w:r>
      <w:r w:rsidR="001A38F8" w:rsidRPr="001A38F8">
        <w:rPr>
          <w:rFonts w:ascii="Times New Roman" w:hAnsi="Times New Roman" w:cs="Times New Roman"/>
        </w:rPr>
        <w:t>].</w:t>
      </w:r>
    </w:p>
    <w:p w14:paraId="2AEA8AAB" w14:textId="77777777" w:rsidR="007E7141" w:rsidRPr="00470F64" w:rsidRDefault="007E7141" w:rsidP="00FE438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2D67AB2" w14:textId="77777777" w:rsidR="007E7141" w:rsidRDefault="007E7141" w:rsidP="007E7141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1E8CF9ED" wp14:editId="215CCE5E">
            <wp:extent cx="4814711" cy="4125595"/>
            <wp:effectExtent l="0" t="0" r="5080" b="825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03" b="14795"/>
                    <a:stretch/>
                  </pic:blipFill>
                  <pic:spPr bwMode="auto">
                    <a:xfrm>
                      <a:off x="0" y="0"/>
                      <a:ext cx="4815288" cy="41260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2DB775" w14:textId="77777777" w:rsidR="007E7141" w:rsidRDefault="007E7141" w:rsidP="007E7141">
      <w:pPr>
        <w:spacing w:line="360" w:lineRule="auto"/>
        <w:rPr>
          <w:rFonts w:ascii="Times New Roman" w:hAnsi="Times New Roman" w:cs="Times New Roman"/>
        </w:rPr>
      </w:pPr>
      <w:r w:rsidRPr="004F6D29">
        <w:rPr>
          <w:rFonts w:ascii="Times New Roman" w:hAnsi="Times New Roman" w:cs="Times New Roman"/>
          <w:b/>
        </w:rPr>
        <w:t>F</w:t>
      </w:r>
      <w:r>
        <w:rPr>
          <w:rFonts w:ascii="Times New Roman" w:hAnsi="Times New Roman" w:cs="Times New Roman"/>
          <w:b/>
        </w:rPr>
        <w:t>IG</w:t>
      </w:r>
      <w:r w:rsidRPr="004F6D29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S4</w:t>
      </w:r>
      <w:r w:rsidRPr="004F6D29">
        <w:rPr>
          <w:rFonts w:ascii="Times New Roman" w:hAnsi="Times New Roman" w:cs="Times New Roman"/>
          <w:b/>
        </w:rPr>
        <w:t xml:space="preserve"> </w:t>
      </w:r>
      <w:r w:rsidRPr="009433F2">
        <w:rPr>
          <w:rFonts w:ascii="Times New Roman" w:hAnsi="Times New Roman" w:cs="Times New Roman"/>
          <w:b/>
          <w:bCs/>
        </w:rPr>
        <w:t xml:space="preserve">Superconducting transitions </w:t>
      </w:r>
      <w:r>
        <w:rPr>
          <w:rFonts w:ascii="Times New Roman" w:hAnsi="Times New Roman" w:cs="Times New Roman"/>
          <w:b/>
          <w:bCs/>
        </w:rPr>
        <w:t>on</w:t>
      </w:r>
      <w:r w:rsidRPr="009433F2">
        <w:rPr>
          <w:rFonts w:ascii="Times New Roman" w:hAnsi="Times New Roman" w:cs="Times New Roman"/>
          <w:b/>
          <w:bCs/>
        </w:rPr>
        <w:t xml:space="preserve"> warming cycle in Run-1</w:t>
      </w:r>
      <w:r w:rsidRPr="00425F5B">
        <w:rPr>
          <w:rFonts w:ascii="Times New Roman" w:hAnsi="Times New Roman" w:cs="Times New Roman"/>
        </w:rPr>
        <w:t>.</w:t>
      </w:r>
    </w:p>
    <w:p w14:paraId="69E3F791" w14:textId="77777777" w:rsidR="007E7141" w:rsidRDefault="007E7141" w:rsidP="007E714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065BAC1" wp14:editId="59BA1FFB">
            <wp:extent cx="4391012" cy="390588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22" t="5828" r="11816" b="6493"/>
                    <a:stretch/>
                  </pic:blipFill>
                  <pic:spPr bwMode="auto">
                    <a:xfrm>
                      <a:off x="0" y="0"/>
                      <a:ext cx="4391432" cy="39062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9D7461" w14:textId="77777777" w:rsidR="007E7141" w:rsidRDefault="007E7141" w:rsidP="007E7141">
      <w:pPr>
        <w:spacing w:line="360" w:lineRule="auto"/>
        <w:rPr>
          <w:rFonts w:ascii="Times New Roman" w:hAnsi="Times New Roman" w:cs="Times New Roman"/>
        </w:rPr>
      </w:pPr>
      <w:r w:rsidRPr="004F6D29">
        <w:rPr>
          <w:rFonts w:ascii="Times New Roman" w:hAnsi="Times New Roman" w:cs="Times New Roman"/>
          <w:b/>
        </w:rPr>
        <w:lastRenderedPageBreak/>
        <w:t>F</w:t>
      </w:r>
      <w:r>
        <w:rPr>
          <w:rFonts w:ascii="Times New Roman" w:hAnsi="Times New Roman" w:cs="Times New Roman"/>
          <w:b/>
        </w:rPr>
        <w:t>IG</w:t>
      </w:r>
      <w:r w:rsidRPr="004F6D29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S5</w:t>
      </w:r>
      <w:r w:rsidRPr="004F6D29">
        <w:rPr>
          <w:rFonts w:ascii="Times New Roman" w:hAnsi="Times New Roman" w:cs="Times New Roman"/>
          <w:b/>
        </w:rPr>
        <w:t xml:space="preserve"> </w:t>
      </w:r>
      <w:r w:rsidRPr="009433F2">
        <w:rPr>
          <w:rFonts w:ascii="Times New Roman" w:hAnsi="Times New Roman" w:cs="Times New Roman"/>
          <w:b/>
          <w:bCs/>
        </w:rPr>
        <w:t>Superconducting transitions o</w:t>
      </w:r>
      <w:r>
        <w:rPr>
          <w:rFonts w:ascii="Times New Roman" w:hAnsi="Times New Roman" w:cs="Times New Roman"/>
          <w:b/>
          <w:bCs/>
        </w:rPr>
        <w:t>n</w:t>
      </w:r>
      <w:r w:rsidRPr="009433F2">
        <w:rPr>
          <w:rFonts w:ascii="Times New Roman" w:hAnsi="Times New Roman" w:cs="Times New Roman"/>
          <w:b/>
          <w:bCs/>
        </w:rPr>
        <w:t xml:space="preserve"> warming cycle in Run-2.</w:t>
      </w:r>
    </w:p>
    <w:p w14:paraId="58868CFF" w14:textId="77777777" w:rsidR="007E7141" w:rsidRDefault="007E7141" w:rsidP="007E714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469BDEB" wp14:editId="77A7D182">
            <wp:extent cx="4808692" cy="3905814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14" r="8821" b="6093"/>
                    <a:stretch/>
                  </pic:blipFill>
                  <pic:spPr bwMode="auto">
                    <a:xfrm>
                      <a:off x="0" y="0"/>
                      <a:ext cx="4809067" cy="39061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DBF1B9" w14:textId="77777777" w:rsidR="007E7141" w:rsidRPr="009433F2" w:rsidRDefault="007E7141" w:rsidP="007E7141">
      <w:pPr>
        <w:spacing w:line="360" w:lineRule="auto"/>
        <w:rPr>
          <w:rFonts w:ascii="Times New Roman" w:hAnsi="Times New Roman" w:cs="Times New Roman"/>
          <w:b/>
          <w:bCs/>
        </w:rPr>
      </w:pPr>
      <w:r w:rsidRPr="004F6D29">
        <w:rPr>
          <w:rFonts w:ascii="Times New Roman" w:hAnsi="Times New Roman" w:cs="Times New Roman"/>
          <w:b/>
        </w:rPr>
        <w:t>F</w:t>
      </w:r>
      <w:r>
        <w:rPr>
          <w:rFonts w:ascii="Times New Roman" w:hAnsi="Times New Roman" w:cs="Times New Roman"/>
          <w:b/>
        </w:rPr>
        <w:t>IG</w:t>
      </w:r>
      <w:r w:rsidRPr="004F6D29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S6</w:t>
      </w:r>
      <w:r w:rsidRPr="004F6D29">
        <w:rPr>
          <w:rFonts w:ascii="Times New Roman" w:hAnsi="Times New Roman" w:cs="Times New Roman"/>
          <w:b/>
        </w:rPr>
        <w:t xml:space="preserve"> </w:t>
      </w:r>
      <w:r w:rsidRPr="009433F2">
        <w:rPr>
          <w:rFonts w:ascii="Times New Roman" w:hAnsi="Times New Roman" w:cs="Times New Roman"/>
          <w:b/>
          <w:bCs/>
        </w:rPr>
        <w:t>Superconducting transitions o</w:t>
      </w:r>
      <w:r>
        <w:rPr>
          <w:rFonts w:ascii="Times New Roman" w:hAnsi="Times New Roman" w:cs="Times New Roman"/>
          <w:b/>
          <w:bCs/>
        </w:rPr>
        <w:t>n</w:t>
      </w:r>
      <w:r w:rsidRPr="009433F2">
        <w:rPr>
          <w:rFonts w:ascii="Times New Roman" w:hAnsi="Times New Roman" w:cs="Times New Roman"/>
          <w:b/>
          <w:bCs/>
        </w:rPr>
        <w:t xml:space="preserve"> warming cycles in Run-3. </w:t>
      </w:r>
    </w:p>
    <w:p w14:paraId="5CD50CF0" w14:textId="77777777" w:rsidR="007E7141" w:rsidRDefault="007E7141" w:rsidP="007E714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C1D7311" wp14:editId="10D44359">
            <wp:extent cx="4826000" cy="383413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33" r="8500"/>
                    <a:stretch/>
                  </pic:blipFill>
                  <pic:spPr bwMode="auto">
                    <a:xfrm>
                      <a:off x="0" y="0"/>
                      <a:ext cx="4826000" cy="3834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5E3F02" w14:textId="77777777" w:rsidR="007E7141" w:rsidRPr="009433F2" w:rsidRDefault="007E7141" w:rsidP="007E7141">
      <w:pPr>
        <w:spacing w:line="360" w:lineRule="auto"/>
        <w:rPr>
          <w:rFonts w:ascii="Times New Roman" w:hAnsi="Times New Roman" w:cs="Times New Roman"/>
          <w:b/>
          <w:bCs/>
        </w:rPr>
      </w:pPr>
      <w:r w:rsidRPr="004F6D29">
        <w:rPr>
          <w:rFonts w:ascii="Times New Roman" w:hAnsi="Times New Roman" w:cs="Times New Roman"/>
          <w:b/>
        </w:rPr>
        <w:t>F</w:t>
      </w:r>
      <w:r>
        <w:rPr>
          <w:rFonts w:ascii="Times New Roman" w:hAnsi="Times New Roman" w:cs="Times New Roman"/>
          <w:b/>
        </w:rPr>
        <w:t>IG</w:t>
      </w:r>
      <w:r w:rsidRPr="004F6D29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 xml:space="preserve">S7 </w:t>
      </w:r>
      <w:r w:rsidRPr="009433F2">
        <w:rPr>
          <w:rFonts w:ascii="Times New Roman" w:hAnsi="Times New Roman" w:cs="Times New Roman"/>
          <w:b/>
          <w:bCs/>
        </w:rPr>
        <w:t>Superconducting transitions o</w:t>
      </w:r>
      <w:r>
        <w:rPr>
          <w:rFonts w:ascii="Times New Roman" w:hAnsi="Times New Roman" w:cs="Times New Roman"/>
          <w:b/>
          <w:bCs/>
        </w:rPr>
        <w:t>n</w:t>
      </w:r>
      <w:r w:rsidRPr="009433F2">
        <w:rPr>
          <w:rFonts w:ascii="Times New Roman" w:hAnsi="Times New Roman" w:cs="Times New Roman"/>
          <w:b/>
          <w:bCs/>
        </w:rPr>
        <w:t xml:space="preserve"> warming cycle in Run-4.</w:t>
      </w:r>
    </w:p>
    <w:p w14:paraId="5EA4182D" w14:textId="77777777" w:rsidR="007E7141" w:rsidRDefault="007E7141" w:rsidP="007E714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A285DA9" wp14:editId="399DFC4E">
            <wp:extent cx="4944534" cy="3771900"/>
            <wp:effectExtent l="0" t="0" r="889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1" r="6249"/>
                    <a:stretch/>
                  </pic:blipFill>
                  <pic:spPr bwMode="auto">
                    <a:xfrm>
                      <a:off x="0" y="0"/>
                      <a:ext cx="4944719" cy="37720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405847" w14:textId="77777777" w:rsidR="007E7141" w:rsidRDefault="007E7141" w:rsidP="007E7141">
      <w:pPr>
        <w:spacing w:line="360" w:lineRule="auto"/>
        <w:rPr>
          <w:rFonts w:ascii="Times New Roman" w:hAnsi="Times New Roman" w:cs="Times New Roman"/>
        </w:rPr>
      </w:pPr>
      <w:r w:rsidRPr="004F6D29">
        <w:rPr>
          <w:rFonts w:ascii="Times New Roman" w:hAnsi="Times New Roman" w:cs="Times New Roman"/>
          <w:b/>
        </w:rPr>
        <w:t>F</w:t>
      </w:r>
      <w:r>
        <w:rPr>
          <w:rFonts w:ascii="Times New Roman" w:hAnsi="Times New Roman" w:cs="Times New Roman"/>
          <w:b/>
        </w:rPr>
        <w:t>IG</w:t>
      </w:r>
      <w:r w:rsidRPr="004F6D29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 xml:space="preserve">S8 </w:t>
      </w:r>
      <w:r w:rsidRPr="009433F2">
        <w:rPr>
          <w:rFonts w:ascii="Times New Roman" w:hAnsi="Times New Roman" w:cs="Times New Roman"/>
          <w:b/>
          <w:bCs/>
        </w:rPr>
        <w:t>Superconducting transitions o</w:t>
      </w:r>
      <w:r>
        <w:rPr>
          <w:rFonts w:ascii="Times New Roman" w:hAnsi="Times New Roman" w:cs="Times New Roman"/>
          <w:b/>
          <w:bCs/>
        </w:rPr>
        <w:t>n</w:t>
      </w:r>
      <w:r w:rsidRPr="009433F2">
        <w:rPr>
          <w:rFonts w:ascii="Times New Roman" w:hAnsi="Times New Roman" w:cs="Times New Roman"/>
          <w:b/>
          <w:bCs/>
        </w:rPr>
        <w:t xml:space="preserve"> warming cycle in Run-5.</w:t>
      </w:r>
    </w:p>
    <w:p w14:paraId="37878525" w14:textId="77777777" w:rsidR="007E7141" w:rsidRDefault="007E7141" w:rsidP="007E714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CE502FD" wp14:editId="78B0AF20">
            <wp:extent cx="4785995" cy="3940957"/>
            <wp:effectExtent l="0" t="0" r="0" b="254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77" r="9249"/>
                    <a:stretch/>
                  </pic:blipFill>
                  <pic:spPr bwMode="auto">
                    <a:xfrm>
                      <a:off x="0" y="0"/>
                      <a:ext cx="4786489" cy="39413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0B9EC0" w14:textId="090B1354" w:rsidR="007E7141" w:rsidRDefault="007E7141" w:rsidP="007E7141">
      <w:pPr>
        <w:spacing w:line="360" w:lineRule="auto"/>
        <w:rPr>
          <w:rFonts w:ascii="Times New Roman" w:hAnsi="Times New Roman" w:cs="Times New Roman"/>
          <w:b/>
          <w:bCs/>
        </w:rPr>
      </w:pPr>
      <w:r w:rsidRPr="004F6D29">
        <w:rPr>
          <w:rFonts w:ascii="Times New Roman" w:hAnsi="Times New Roman" w:cs="Times New Roman"/>
          <w:b/>
        </w:rPr>
        <w:t>F</w:t>
      </w:r>
      <w:r>
        <w:rPr>
          <w:rFonts w:ascii="Times New Roman" w:hAnsi="Times New Roman" w:cs="Times New Roman"/>
          <w:b/>
        </w:rPr>
        <w:t>IG</w:t>
      </w:r>
      <w:r w:rsidRPr="004F6D29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 xml:space="preserve">S9 </w:t>
      </w:r>
      <w:r w:rsidRPr="009433F2">
        <w:rPr>
          <w:rFonts w:ascii="Times New Roman" w:hAnsi="Times New Roman" w:cs="Times New Roman"/>
          <w:b/>
          <w:bCs/>
        </w:rPr>
        <w:t>Superconducting transitions o</w:t>
      </w:r>
      <w:r>
        <w:rPr>
          <w:rFonts w:ascii="Times New Roman" w:hAnsi="Times New Roman" w:cs="Times New Roman"/>
          <w:b/>
          <w:bCs/>
        </w:rPr>
        <w:t>n</w:t>
      </w:r>
      <w:r w:rsidRPr="009433F2">
        <w:rPr>
          <w:rFonts w:ascii="Times New Roman" w:hAnsi="Times New Roman" w:cs="Times New Roman"/>
          <w:b/>
          <w:bCs/>
        </w:rPr>
        <w:t xml:space="preserve"> warming cycles in Run-6.</w:t>
      </w:r>
    </w:p>
    <w:p w14:paraId="08F12143" w14:textId="77777777" w:rsidR="000574D5" w:rsidRPr="00877320" w:rsidRDefault="000574D5" w:rsidP="007E7141">
      <w:pPr>
        <w:spacing w:line="360" w:lineRule="auto"/>
        <w:rPr>
          <w:rFonts w:ascii="Times New Roman" w:hAnsi="Times New Roman" w:cs="Times New Roman"/>
          <w:sz w:val="24"/>
        </w:rPr>
      </w:pPr>
    </w:p>
    <w:p w14:paraId="4B8AE34F" w14:textId="77777777" w:rsidR="000574D5" w:rsidRDefault="000574D5" w:rsidP="000574D5">
      <w:pPr>
        <w:spacing w:before="5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Reference:</w:t>
      </w:r>
    </w:p>
    <w:p w14:paraId="2A3F23A5" w14:textId="7DBA010D" w:rsidR="000574D5" w:rsidRPr="00B33D11" w:rsidRDefault="007A73AA" w:rsidP="000574D5">
      <w:pPr>
        <w:pStyle w:val="a8"/>
        <w:numPr>
          <w:ilvl w:val="0"/>
          <w:numId w:val="1"/>
        </w:numPr>
        <w:spacing w:afterLines="50" w:after="156"/>
        <w:ind w:firstLineChars="0"/>
        <w:rPr>
          <w:rFonts w:ascii="Times New Roman" w:hAnsi="Times New Roman" w:cs="Times New Roman"/>
          <w:color w:val="222222"/>
          <w:szCs w:val="21"/>
          <w:shd w:val="clear" w:color="auto" w:fill="FFFFFF"/>
        </w:rPr>
      </w:pPr>
      <w:r w:rsidRPr="006E1233">
        <w:rPr>
          <w:rFonts w:ascii="Times New Roman" w:hAnsi="Times New Roman" w:cs="Times New Roman"/>
          <w:color w:val="222222"/>
          <w:szCs w:val="21"/>
          <w:shd w:val="clear" w:color="auto" w:fill="FFFFFF"/>
        </w:rPr>
        <w:t>Chen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>,</w:t>
      </w:r>
      <w:r w:rsidRPr="006E1233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W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>.</w:t>
      </w:r>
      <w:r w:rsidRPr="006E1233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et al. High-Temperature Superconducting Phases in Cerium </w:t>
      </w:r>
      <w:proofErr w:type="spellStart"/>
      <w:r w:rsidRPr="006E1233">
        <w:rPr>
          <w:rFonts w:ascii="Times New Roman" w:hAnsi="Times New Roman" w:cs="Times New Roman"/>
          <w:color w:val="222222"/>
          <w:szCs w:val="21"/>
          <w:shd w:val="clear" w:color="auto" w:fill="FFFFFF"/>
        </w:rPr>
        <w:t>S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>uperhydride</w:t>
      </w:r>
      <w:proofErr w:type="spellEnd"/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with a </w:t>
      </w:r>
      <w:r w:rsidRPr="00AA6B18">
        <w:rPr>
          <w:rFonts w:ascii="Times New Roman" w:hAnsi="Times New Roman" w:cs="Times New Roman"/>
          <w:i/>
          <w:color w:val="222222"/>
          <w:szCs w:val="21"/>
          <w:shd w:val="clear" w:color="auto" w:fill="FFFFFF"/>
        </w:rPr>
        <w:t>T</w:t>
      </w:r>
      <w:r w:rsidRPr="00AA6B18">
        <w:rPr>
          <w:rFonts w:ascii="Times New Roman" w:hAnsi="Times New Roman" w:cs="Times New Roman"/>
          <w:color w:val="222222"/>
          <w:szCs w:val="21"/>
          <w:shd w:val="clear" w:color="auto" w:fill="FFFFFF"/>
          <w:vertAlign w:val="subscript"/>
        </w:rPr>
        <w:t>c</w:t>
      </w:r>
      <w:r w:rsidRPr="006E1233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up to 115 K below a Pressure of 1 Megabar. </w:t>
      </w:r>
      <w:r w:rsidRPr="00166A49">
        <w:rPr>
          <w:rFonts w:ascii="Times New Roman" w:hAnsi="Times New Roman" w:cs="Times New Roman"/>
          <w:i/>
          <w:color w:val="222222"/>
          <w:szCs w:val="21"/>
          <w:shd w:val="clear" w:color="auto" w:fill="FFFFFF"/>
        </w:rPr>
        <w:t>Phys. Rev. Lett</w:t>
      </w:r>
      <w:r w:rsidRPr="00887EBF">
        <w:rPr>
          <w:rFonts w:ascii="Times New Roman" w:hAnsi="Times New Roman" w:cs="Times New Roman"/>
          <w:color w:val="222222"/>
          <w:szCs w:val="21"/>
          <w:shd w:val="clear" w:color="auto" w:fill="FFFFFF"/>
        </w:rPr>
        <w:t>.</w:t>
      </w:r>
      <w:r w:rsidRPr="006E1233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Pr="00AA6B18">
        <w:rPr>
          <w:rFonts w:ascii="Times New Roman" w:hAnsi="Times New Roman" w:cs="Times New Roman"/>
          <w:b/>
          <w:szCs w:val="21"/>
          <w:shd w:val="clear" w:color="auto" w:fill="FFFFFF"/>
        </w:rPr>
        <w:t>127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>,</w:t>
      </w:r>
      <w:r w:rsidRPr="006E1233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117001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(2021)</w:t>
      </w:r>
      <w:r w:rsidR="000574D5" w:rsidRPr="00B33D11">
        <w:rPr>
          <w:rFonts w:ascii="Times New Roman" w:hAnsi="Times New Roman" w:cs="Times New Roman"/>
          <w:color w:val="222222"/>
          <w:szCs w:val="21"/>
          <w:shd w:val="clear" w:color="auto" w:fill="FFFFFF"/>
        </w:rPr>
        <w:t>.</w:t>
      </w:r>
    </w:p>
    <w:p w14:paraId="53473187" w14:textId="7A73B378" w:rsidR="000574D5" w:rsidRDefault="00341369" w:rsidP="000574D5">
      <w:pPr>
        <w:pStyle w:val="a8"/>
        <w:numPr>
          <w:ilvl w:val="0"/>
          <w:numId w:val="1"/>
        </w:numPr>
        <w:spacing w:afterLines="50" w:after="156"/>
        <w:ind w:firstLineChars="0"/>
        <w:rPr>
          <w:rFonts w:ascii="Times New Roman" w:hAnsi="Times New Roman" w:cs="Times New Roman"/>
          <w:color w:val="222222"/>
          <w:szCs w:val="21"/>
          <w:shd w:val="clear" w:color="auto" w:fill="FFFFFF"/>
        </w:rPr>
      </w:pPr>
      <w:proofErr w:type="spellStart"/>
      <w:r w:rsidRPr="009F5191">
        <w:rPr>
          <w:rFonts w:ascii="Times New Roman" w:hAnsi="Times New Roman" w:cs="Times New Roman"/>
          <w:color w:val="222222"/>
          <w:szCs w:val="21"/>
          <w:shd w:val="clear" w:color="auto" w:fill="FFFFFF"/>
        </w:rPr>
        <w:t>Salke</w:t>
      </w:r>
      <w:proofErr w:type="spellEnd"/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>,</w:t>
      </w:r>
      <w:r w:rsidRPr="009F5191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N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>.</w:t>
      </w:r>
      <w:r w:rsidRPr="009F5191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P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>.</w:t>
      </w:r>
      <w:r w:rsidRPr="009F5191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et al. Synthesis of clathrate cerium </w:t>
      </w:r>
      <w:proofErr w:type="spellStart"/>
      <w:r w:rsidRPr="009F5191">
        <w:rPr>
          <w:rFonts w:ascii="Times New Roman" w:hAnsi="Times New Roman" w:cs="Times New Roman"/>
          <w:color w:val="222222"/>
          <w:szCs w:val="21"/>
          <w:shd w:val="clear" w:color="auto" w:fill="FFFFFF"/>
        </w:rPr>
        <w:t>superhydride</w:t>
      </w:r>
      <w:proofErr w:type="spellEnd"/>
      <w:r w:rsidRPr="009F5191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CeH</w:t>
      </w:r>
      <w:r w:rsidRPr="009F5191">
        <w:rPr>
          <w:rFonts w:ascii="Times New Roman" w:hAnsi="Times New Roman" w:cs="Times New Roman"/>
          <w:color w:val="222222"/>
          <w:szCs w:val="21"/>
          <w:shd w:val="clear" w:color="auto" w:fill="FFFFFF"/>
          <w:vertAlign w:val="subscript"/>
        </w:rPr>
        <w:t>9</w:t>
      </w:r>
      <w:r w:rsidRPr="009F5191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at 80-100 </w:t>
      </w:r>
      <w:proofErr w:type="spellStart"/>
      <w:r w:rsidRPr="009F5191">
        <w:rPr>
          <w:rFonts w:ascii="Times New Roman" w:hAnsi="Times New Roman" w:cs="Times New Roman"/>
          <w:color w:val="222222"/>
          <w:szCs w:val="21"/>
          <w:shd w:val="clear" w:color="auto" w:fill="FFFFFF"/>
        </w:rPr>
        <w:t>GPa</w:t>
      </w:r>
      <w:proofErr w:type="spellEnd"/>
      <w:r w:rsidRPr="009F5191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with atomic hydrogen sublattice. </w:t>
      </w:r>
      <w:r w:rsidRPr="00A955CF">
        <w:rPr>
          <w:rFonts w:ascii="Times New Roman" w:hAnsi="Times New Roman" w:cs="Times New Roman"/>
          <w:i/>
          <w:color w:val="222222"/>
          <w:szCs w:val="21"/>
          <w:shd w:val="clear" w:color="auto" w:fill="FFFFFF"/>
        </w:rPr>
        <w:t xml:space="preserve">Nat. </w:t>
      </w:r>
      <w:proofErr w:type="spellStart"/>
      <w:r w:rsidRPr="00A955CF">
        <w:rPr>
          <w:rFonts w:ascii="Times New Roman" w:hAnsi="Times New Roman" w:cs="Times New Roman"/>
          <w:i/>
          <w:color w:val="222222"/>
          <w:szCs w:val="21"/>
          <w:shd w:val="clear" w:color="auto" w:fill="FFFFFF"/>
        </w:rPr>
        <w:t>Commun</w:t>
      </w:r>
      <w:proofErr w:type="spellEnd"/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>.</w:t>
      </w:r>
      <w:r w:rsidRPr="00347241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222222"/>
          <w:szCs w:val="21"/>
          <w:shd w:val="clear" w:color="auto" w:fill="FFFFFF"/>
        </w:rPr>
        <w:t>10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>, 4453 (2019)</w:t>
      </w:r>
      <w:r w:rsidR="000574D5" w:rsidRPr="006D3D07">
        <w:rPr>
          <w:rFonts w:ascii="Times New Roman" w:hAnsi="Times New Roman" w:cs="Times New Roman"/>
          <w:color w:val="222222"/>
          <w:szCs w:val="21"/>
          <w:shd w:val="clear" w:color="auto" w:fill="FFFFFF"/>
        </w:rPr>
        <w:t>.</w:t>
      </w:r>
    </w:p>
    <w:p w14:paraId="6D43F7E9" w14:textId="0672334C" w:rsidR="000574D5" w:rsidRDefault="007A73AA" w:rsidP="000574D5">
      <w:pPr>
        <w:pStyle w:val="a8"/>
        <w:numPr>
          <w:ilvl w:val="0"/>
          <w:numId w:val="1"/>
        </w:numPr>
        <w:spacing w:afterLines="50" w:after="156"/>
        <w:ind w:firstLineChars="0"/>
        <w:rPr>
          <w:rFonts w:ascii="Times New Roman" w:hAnsi="Times New Roman" w:cs="Times New Roman"/>
          <w:color w:val="222222"/>
          <w:szCs w:val="21"/>
          <w:shd w:val="clear" w:color="auto" w:fill="FFFFFF"/>
        </w:rPr>
      </w:pPr>
      <w:r w:rsidRPr="00180563">
        <w:rPr>
          <w:rFonts w:ascii="Times New Roman" w:hAnsi="Times New Roman" w:cs="Times New Roman"/>
          <w:color w:val="222222"/>
          <w:szCs w:val="21"/>
          <w:shd w:val="clear" w:color="auto" w:fill="FFFFFF"/>
        </w:rPr>
        <w:t>Li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>,</w:t>
      </w:r>
      <w:r w:rsidRPr="00180563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X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>.</w:t>
      </w:r>
      <w:r w:rsidRPr="00180563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Pr="006E1233">
        <w:rPr>
          <w:rFonts w:ascii="Times New Roman" w:hAnsi="Times New Roman" w:cs="Times New Roman"/>
          <w:color w:val="222222"/>
          <w:szCs w:val="21"/>
          <w:shd w:val="clear" w:color="auto" w:fill="FFFFFF"/>
        </w:rPr>
        <w:t>et al</w:t>
      </w:r>
      <w:r w:rsidRPr="00180563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. </w:t>
      </w:r>
      <w:proofErr w:type="spellStart"/>
      <w:r w:rsidRPr="00180563">
        <w:rPr>
          <w:rFonts w:ascii="Times New Roman" w:hAnsi="Times New Roman" w:cs="Times New Roman"/>
          <w:color w:val="222222"/>
          <w:szCs w:val="21"/>
          <w:shd w:val="clear" w:color="auto" w:fill="FFFFFF"/>
        </w:rPr>
        <w:t>Polyhydride</w:t>
      </w:r>
      <w:proofErr w:type="spellEnd"/>
      <w:r w:rsidRPr="00180563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CeH</w:t>
      </w:r>
      <w:r w:rsidRPr="00180563">
        <w:rPr>
          <w:rFonts w:ascii="Times New Roman" w:hAnsi="Times New Roman" w:cs="Times New Roman"/>
          <w:color w:val="222222"/>
          <w:szCs w:val="21"/>
          <w:shd w:val="clear" w:color="auto" w:fill="FFFFFF"/>
          <w:vertAlign w:val="subscript"/>
        </w:rPr>
        <w:t>9</w:t>
      </w:r>
      <w:r w:rsidRPr="00180563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with an atomic-like hydrogen clathrate structure. </w:t>
      </w:r>
      <w:r w:rsidRPr="00A955CF">
        <w:rPr>
          <w:rFonts w:ascii="Times New Roman" w:hAnsi="Times New Roman" w:cs="Times New Roman"/>
          <w:i/>
          <w:color w:val="222222"/>
          <w:szCs w:val="21"/>
          <w:shd w:val="clear" w:color="auto" w:fill="FFFFFF"/>
        </w:rPr>
        <w:t xml:space="preserve">Nat. </w:t>
      </w:r>
      <w:proofErr w:type="spellStart"/>
      <w:r w:rsidRPr="00A955CF">
        <w:rPr>
          <w:rFonts w:ascii="Times New Roman" w:hAnsi="Times New Roman" w:cs="Times New Roman"/>
          <w:i/>
          <w:color w:val="222222"/>
          <w:szCs w:val="21"/>
          <w:shd w:val="clear" w:color="auto" w:fill="FFFFFF"/>
        </w:rPr>
        <w:t>Commun</w:t>
      </w:r>
      <w:proofErr w:type="spellEnd"/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>.</w:t>
      </w:r>
      <w:r w:rsidRPr="00347241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222222"/>
          <w:szCs w:val="21"/>
          <w:shd w:val="clear" w:color="auto" w:fill="FFFFFF"/>
        </w:rPr>
        <w:t>10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>, 3461 (2019)</w:t>
      </w:r>
      <w:r w:rsidR="000574D5" w:rsidRPr="006F67CE">
        <w:rPr>
          <w:rFonts w:ascii="Times New Roman" w:hAnsi="Times New Roman" w:cs="Times New Roman"/>
          <w:color w:val="222222"/>
          <w:szCs w:val="21"/>
          <w:shd w:val="clear" w:color="auto" w:fill="FFFFFF"/>
        </w:rPr>
        <w:t>.</w:t>
      </w:r>
    </w:p>
    <w:p w14:paraId="7752F0A3" w14:textId="77777777" w:rsidR="00F957B3" w:rsidRPr="007E7141" w:rsidRDefault="00F957B3"/>
    <w:sectPr w:rsidR="00F957B3" w:rsidRPr="007E7141" w:rsidSect="005734F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0EC3A" w14:textId="77777777" w:rsidR="00D56891" w:rsidRDefault="00D56891" w:rsidP="007E7141">
      <w:r>
        <w:separator/>
      </w:r>
    </w:p>
  </w:endnote>
  <w:endnote w:type="continuationSeparator" w:id="0">
    <w:p w14:paraId="5E636778" w14:textId="77777777" w:rsidR="00D56891" w:rsidRDefault="00D56891" w:rsidP="007E7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FB52A" w14:textId="77777777" w:rsidR="00D56891" w:rsidRDefault="00D56891" w:rsidP="007E7141">
      <w:r>
        <w:separator/>
      </w:r>
    </w:p>
  </w:footnote>
  <w:footnote w:type="continuationSeparator" w:id="0">
    <w:p w14:paraId="4088D84A" w14:textId="77777777" w:rsidR="00D56891" w:rsidRDefault="00D56891" w:rsidP="007E71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E3F86"/>
    <w:multiLevelType w:val="hybridMultilevel"/>
    <w:tmpl w:val="51EC426A"/>
    <w:lvl w:ilvl="0" w:tplc="EF1220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69944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E11"/>
    <w:rsid w:val="000574D5"/>
    <w:rsid w:val="001A38F8"/>
    <w:rsid w:val="00223A69"/>
    <w:rsid w:val="002E0300"/>
    <w:rsid w:val="00341369"/>
    <w:rsid w:val="00396128"/>
    <w:rsid w:val="004407FA"/>
    <w:rsid w:val="00447BC6"/>
    <w:rsid w:val="004A7374"/>
    <w:rsid w:val="00520897"/>
    <w:rsid w:val="006239C1"/>
    <w:rsid w:val="006C33F8"/>
    <w:rsid w:val="007A73AA"/>
    <w:rsid w:val="007E7141"/>
    <w:rsid w:val="0084456C"/>
    <w:rsid w:val="00937DA7"/>
    <w:rsid w:val="009F6A1C"/>
    <w:rsid w:val="00AA7AE7"/>
    <w:rsid w:val="00B479B7"/>
    <w:rsid w:val="00B7489C"/>
    <w:rsid w:val="00BF7DC3"/>
    <w:rsid w:val="00CF78DD"/>
    <w:rsid w:val="00D34F22"/>
    <w:rsid w:val="00D45E7B"/>
    <w:rsid w:val="00D56891"/>
    <w:rsid w:val="00DB57EC"/>
    <w:rsid w:val="00E67E11"/>
    <w:rsid w:val="00F957B3"/>
    <w:rsid w:val="00FE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3B4B59"/>
  <w15:chartTrackingRefBased/>
  <w15:docId w15:val="{A13E2E7F-DEFC-42CB-B0BE-EE3B35B57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71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7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71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7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7141"/>
    <w:rPr>
      <w:sz w:val="18"/>
      <w:szCs w:val="18"/>
    </w:rPr>
  </w:style>
  <w:style w:type="table" w:styleId="a7">
    <w:name w:val="Table Grid"/>
    <w:basedOn w:val="a1"/>
    <w:uiPriority w:val="59"/>
    <w:qFormat/>
    <w:rsid w:val="007E71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574D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61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7</Pages>
  <Words>477</Words>
  <Characters>2722</Characters>
  <Application>Microsoft Office Word</Application>
  <DocSecurity>0</DocSecurity>
  <Lines>22</Lines>
  <Paragraphs>6</Paragraphs>
  <ScaleCrop>false</ScaleCrop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</dc:creator>
  <cp:keywords/>
  <dc:description/>
  <cp:lastModifiedBy>贝</cp:lastModifiedBy>
  <cp:revision>20</cp:revision>
  <dcterms:created xsi:type="dcterms:W3CDTF">2022-05-12T05:33:00Z</dcterms:created>
  <dcterms:modified xsi:type="dcterms:W3CDTF">2022-05-13T11:09:00Z</dcterms:modified>
</cp:coreProperties>
</file>