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2238D" w14:textId="77777777" w:rsidR="00CE2303" w:rsidRDefault="00EA2FB5">
      <w:r>
        <w:rPr>
          <w:noProof/>
          <w:lang w:val="nl-NL" w:eastAsia="zh-CN" w:bidi="th-TH"/>
        </w:rPr>
        <w:drawing>
          <wp:anchor distT="0" distB="0" distL="0" distR="0" simplePos="0" relativeHeight="251653632" behindDoc="0" locked="0" layoutInCell="1" hidden="0" allowOverlap="1" wp14:anchorId="2C7C1DBF" wp14:editId="308DE109">
            <wp:simplePos x="0" y="0"/>
            <wp:positionH relativeFrom="column">
              <wp:posOffset>-1141918</wp:posOffset>
            </wp:positionH>
            <wp:positionV relativeFrom="paragraph">
              <wp:posOffset>-899793</wp:posOffset>
            </wp:positionV>
            <wp:extent cx="5858151" cy="5731310"/>
            <wp:effectExtent l="0" t="0" r="0" b="0"/>
            <wp:wrapSquare wrapText="bothSides" distT="0" distB="0" distL="0" distR="0"/>
            <wp:docPr id="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8151" cy="5731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3AC638" w14:textId="77777777" w:rsidR="00CE2303" w:rsidRDefault="00F54A3A">
      <w:r>
        <w:rPr>
          <w:noProof/>
          <w:lang w:val="nl-NL" w:eastAsia="zh-CN" w:bidi="th-TH"/>
        </w:rPr>
        <w:drawing>
          <wp:anchor distT="0" distB="0" distL="0" distR="0" simplePos="0" relativeHeight="251654656" behindDoc="0" locked="0" layoutInCell="1" hidden="0" allowOverlap="1" wp14:anchorId="4DFED608" wp14:editId="4465E0D9">
            <wp:simplePos x="0" y="0"/>
            <wp:positionH relativeFrom="column">
              <wp:posOffset>1737995</wp:posOffset>
            </wp:positionH>
            <wp:positionV relativeFrom="paragraph">
              <wp:posOffset>4251960</wp:posOffset>
            </wp:positionV>
            <wp:extent cx="4301490" cy="1499235"/>
            <wp:effectExtent l="0" t="0" r="0" b="0"/>
            <wp:wrapSquare wrapText="bothSides" distT="0" distB="0" distL="0" distR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1490" cy="1499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C780B">
        <w:rPr>
          <w:noProof/>
          <w:lang w:val="nl-NL" w:eastAsia="zh-CN" w:bidi="th-TH"/>
        </w:rPr>
        <mc:AlternateContent>
          <mc:Choice Requires="wps">
            <w:drawing>
              <wp:anchor distT="0" distB="0" distL="114300" distR="114300" simplePos="0" relativeHeight="251655680" behindDoc="0" locked="0" layoutInCell="1" hidden="0" allowOverlap="1" wp14:anchorId="136FCCE9" wp14:editId="4314C596">
                <wp:simplePos x="0" y="0"/>
                <wp:positionH relativeFrom="column">
                  <wp:posOffset>-5905500</wp:posOffset>
                </wp:positionH>
                <wp:positionV relativeFrom="paragraph">
                  <wp:posOffset>7381875</wp:posOffset>
                </wp:positionV>
                <wp:extent cx="7572375" cy="1259840"/>
                <wp:effectExtent l="0" t="0" r="0" b="0"/>
                <wp:wrapSquare wrapText="bothSides" distT="0" distB="0" distL="114300" distR="114300"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352FE9" w14:textId="77777777" w:rsidR="00DB35F7" w:rsidRPr="00D2453B" w:rsidRDefault="00DB35F7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color w:val="00427E"/>
                                <w:sz w:val="56"/>
                              </w:rPr>
                              <w:t xml:space="preserve">FINAL </w:t>
                            </w:r>
                            <w:r w:rsidRPr="00D2453B">
                              <w:rPr>
                                <w:color w:val="00427E"/>
                                <w:sz w:val="56"/>
                              </w:rPr>
                              <w:t>Delphi questionnaire</w:t>
                            </w:r>
                          </w:p>
                        </w:txbxContent>
                      </wps:txbx>
                      <wps:bodyPr spcFirstLastPara="1" wrap="square" lIns="1600200" tIns="0" rIns="68580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6FCCE9" id="Rectángulo 1" o:spid="_x0000_s1026" style="position:absolute;margin-left:-465pt;margin-top:581.25pt;width:596.25pt;height:99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" filled="f" stroked="f">
                <v:textbox inset="126pt,0,54pt,0">
                  <w:txbxContent>
                    <w:p w14:paraId="03352FE9" w14:textId="77777777" w:rsidR="00DB35F7" w:rsidRPr="00D2453B" w:rsidRDefault="00DB35F7">
                      <w:pPr>
                        <w:jc w:val="right"/>
                        <w:textDirection w:val="btLr"/>
                      </w:pPr>
                      <w:r>
                        <w:rPr>
                          <w:color w:val="00427E"/>
                          <w:sz w:val="56"/>
                        </w:rPr>
                        <w:t xml:space="preserve">FINAL </w:t>
                      </w:r>
                      <w:r w:rsidRPr="00D2453B">
                        <w:rPr>
                          <w:color w:val="00427E"/>
                          <w:sz w:val="56"/>
                        </w:rPr>
                        <w:t>Delphi questionnaire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EA2FB5">
        <w:br w:type="page"/>
      </w:r>
    </w:p>
    <w:p w14:paraId="625FBDBB" w14:textId="77777777" w:rsidR="00CE2303" w:rsidRDefault="00EA2FB5" w:rsidP="002047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Century Gothic" w:eastAsia="Century Gothic" w:hAnsi="Century Gothic" w:cs="Century Gothic"/>
          <w:b/>
          <w:color w:val="3F7E4A"/>
        </w:rPr>
      </w:pPr>
      <w:r>
        <w:rPr>
          <w:rFonts w:ascii="Century Gothic" w:eastAsia="Century Gothic" w:hAnsi="Century Gothic" w:cs="Century Gothic"/>
          <w:b/>
          <w:color w:val="3F7E4A"/>
        </w:rPr>
        <w:lastRenderedPageBreak/>
        <w:t>EXPERT PANELISTS AND COPD PATIENTS PROFILE</w:t>
      </w:r>
    </w:p>
    <w:p w14:paraId="0DFEA121" w14:textId="77777777" w:rsidR="00366819" w:rsidRDefault="00366819" w:rsidP="002535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Century Gothic" w:eastAsia="Century Gothic" w:hAnsi="Century Gothic" w:cs="Century Gothic"/>
          <w:b/>
          <w:color w:val="3F7E4A"/>
        </w:rPr>
      </w:pPr>
    </w:p>
    <w:p w14:paraId="7C781B91" w14:textId="77777777" w:rsidR="00366819" w:rsidRDefault="00366819" w:rsidP="00366819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35"/>
        <w:rPr>
          <w:rFonts w:ascii="Century Gothic" w:eastAsia="Century Gothic" w:hAnsi="Century Gothic" w:cs="Century Gothic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We kindly ask you to reply </w:t>
      </w:r>
      <w:r w:rsidR="00164377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to </w:t>
      </w: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the following questions with the aim to define </w:t>
      </w:r>
      <w:r w:rsidR="00164377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your </w:t>
      </w: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profile as well as 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of your COPD patients. </w:t>
      </w:r>
      <w:r>
        <w:rPr>
          <w:rFonts w:ascii="Century Gothic" w:eastAsia="Century Gothic" w:hAnsi="Century Gothic" w:cs="Century Gothic"/>
          <w:sz w:val="20"/>
          <w:szCs w:val="20"/>
        </w:rPr>
        <w:t>Q</w:t>
      </w:r>
      <w:r w:rsidRPr="00366819">
        <w:rPr>
          <w:rFonts w:ascii="Century Gothic" w:eastAsia="Century Gothic" w:hAnsi="Century Gothic" w:cs="Century Gothic"/>
          <w:sz w:val="20"/>
          <w:szCs w:val="20"/>
        </w:rPr>
        <w:t xml:space="preserve">uestions of Section 1 will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not be repeated in </w:t>
      </w:r>
      <w:r w:rsidR="006F7CC0">
        <w:rPr>
          <w:rFonts w:ascii="Century Gothic" w:eastAsia="Century Gothic" w:hAnsi="Century Gothic" w:cs="Century Gothic"/>
          <w:sz w:val="20"/>
          <w:szCs w:val="20"/>
        </w:rPr>
        <w:t xml:space="preserve">the </w:t>
      </w:r>
      <w:r w:rsidR="00B71A76">
        <w:rPr>
          <w:rFonts w:ascii="Century Gothic" w:eastAsia="Century Gothic" w:hAnsi="Century Gothic" w:cs="Century Gothic"/>
          <w:sz w:val="20"/>
          <w:szCs w:val="20"/>
        </w:rPr>
        <w:t>2</w:t>
      </w:r>
      <w:r w:rsidR="00B71A76" w:rsidRPr="004C67B6">
        <w:rPr>
          <w:rFonts w:ascii="Century Gothic" w:eastAsia="Century Gothic" w:hAnsi="Century Gothic" w:cs="Century Gothic"/>
          <w:sz w:val="20"/>
          <w:szCs w:val="20"/>
          <w:vertAlign w:val="superscript"/>
        </w:rPr>
        <w:t>nd</w:t>
      </w:r>
      <w:r w:rsidR="00B71A7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wave. </w:t>
      </w:r>
    </w:p>
    <w:p w14:paraId="26C68CCD" w14:textId="77777777" w:rsidR="00366819" w:rsidRPr="00366819" w:rsidRDefault="00366819" w:rsidP="00253519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35"/>
        <w:rPr>
          <w:rFonts w:ascii="Century Gothic" w:eastAsia="Century Gothic" w:hAnsi="Century Gothic" w:cs="Century Gothic"/>
          <w:b/>
          <w:color w:val="000000"/>
          <w:sz w:val="22"/>
          <w:szCs w:val="22"/>
        </w:rPr>
      </w:pPr>
    </w:p>
    <w:p w14:paraId="2A146985" w14:textId="77777777" w:rsidR="00CE2303" w:rsidRPr="00BA7D46" w:rsidRDefault="00EA2FB5" w:rsidP="0020474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 w:rsidRPr="00BA7D46">
        <w:rPr>
          <w:rFonts w:ascii="Century Gothic" w:eastAsia="Century Gothic" w:hAnsi="Century Gothic" w:cs="Century Gothic"/>
          <w:color w:val="222222"/>
          <w:sz w:val="20"/>
          <w:szCs w:val="20"/>
        </w:rPr>
        <w:t>Age: ___ years old</w:t>
      </w:r>
    </w:p>
    <w:p w14:paraId="6C20CD02" w14:textId="77777777" w:rsidR="00CE2303" w:rsidRDefault="00CE2303" w:rsidP="003668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 w:hanging="720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4165C0AF" w14:textId="77777777" w:rsidR="00CE2303" w:rsidRDefault="00EA2FB5" w:rsidP="0020474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Please indicate your medical specialty</w:t>
      </w:r>
      <w:r w:rsidR="00932CAE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(</w:t>
      </w:r>
      <w:r w:rsidR="00932CAE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single answer)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:</w:t>
      </w:r>
    </w:p>
    <w:p w14:paraId="779DD642" w14:textId="77777777" w:rsidR="00BA7D46" w:rsidRPr="00253519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General practitioner </w:t>
      </w:r>
    </w:p>
    <w:p w14:paraId="7D319643" w14:textId="77777777" w:rsidR="00CE2303" w:rsidRPr="00253519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Internal medicine </w:t>
      </w:r>
    </w:p>
    <w:p w14:paraId="725E84F1" w14:textId="77777777" w:rsidR="00CE2303" w:rsidRPr="00253519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Pulmonologist </w:t>
      </w:r>
    </w:p>
    <w:p w14:paraId="2F1F1474" w14:textId="77777777" w:rsidR="00CE2303" w:rsidRPr="00253519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Other, please, specify: ________</w:t>
      </w:r>
    </w:p>
    <w:p w14:paraId="56606634" w14:textId="77777777" w:rsidR="00CE2303" w:rsidRDefault="00CE23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40" w:hanging="720"/>
        <w:jc w:val="both"/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pPr>
    </w:p>
    <w:p w14:paraId="4B3DBE58" w14:textId="77777777" w:rsidR="00CE2303" w:rsidRDefault="00EA2FB5" w:rsidP="0020474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bookmarkStart w:id="0" w:name="_Hlk29295922"/>
      <w:r>
        <w:rPr>
          <w:rFonts w:ascii="Century Gothic" w:eastAsia="Century Gothic" w:hAnsi="Century Gothic" w:cs="Century Gothic"/>
          <w:color w:val="222222"/>
          <w:sz w:val="20"/>
          <w:szCs w:val="20"/>
        </w:rPr>
        <w:t>What type of center do you work at? (</w:t>
      </w:r>
      <w:r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multiple choice)</w:t>
      </w:r>
    </w:p>
    <w:bookmarkEnd w:id="0"/>
    <w:p w14:paraId="1ABC0D90" w14:textId="77777777" w:rsidR="00CE2303" w:rsidRPr="00253519" w:rsidRDefault="00BA7D46" w:rsidP="00932CAE">
      <w:pPr>
        <w:numPr>
          <w:ilvl w:val="3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University </w:t>
      </w:r>
      <w:r w:rsidR="00EA2FB5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hospital</w:t>
      </w:r>
    </w:p>
    <w:p w14:paraId="3B610DC0" w14:textId="77777777" w:rsidR="00CE2303" w:rsidRPr="00253519" w:rsidRDefault="00EA2FB5" w:rsidP="00932CAE">
      <w:pPr>
        <w:numPr>
          <w:ilvl w:val="3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Non-</w:t>
      </w:r>
      <w:r w:rsidR="00BA7D46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university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hospital</w:t>
      </w:r>
    </w:p>
    <w:p w14:paraId="155960AF" w14:textId="77777777" w:rsidR="00047958" w:rsidRDefault="00EA2FB5" w:rsidP="00932CAE">
      <w:pPr>
        <w:numPr>
          <w:ilvl w:val="3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Primary care center</w:t>
      </w:r>
      <w:r w:rsidR="00C450D0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</w:t>
      </w:r>
      <w:r w:rsidR="00C450D0">
        <w:rPr>
          <w:color w:val="222222"/>
          <w:sz w:val="21"/>
          <w:szCs w:val="21"/>
          <w:shd w:val="clear" w:color="auto" w:fill="FFFFFF"/>
        </w:rPr>
        <w:t>≥ 5 physicians)</w:t>
      </w:r>
    </w:p>
    <w:p w14:paraId="20DEDC90" w14:textId="77777777" w:rsidR="00204743" w:rsidRDefault="002E59B1" w:rsidP="00932CAE">
      <w:pPr>
        <w:numPr>
          <w:ilvl w:val="3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047958">
        <w:rPr>
          <w:rFonts w:ascii="Century Gothic" w:eastAsia="Century Gothic" w:hAnsi="Century Gothic" w:cs="Century Gothic"/>
          <w:color w:val="000000"/>
          <w:sz w:val="20"/>
          <w:szCs w:val="20"/>
        </w:rPr>
        <w:t>Individual office/office with few healthcare professionals</w:t>
      </w:r>
    </w:p>
    <w:p w14:paraId="20C042A0" w14:textId="77777777" w:rsidR="00047958" w:rsidRPr="00047958" w:rsidRDefault="00047958" w:rsidP="0004795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0AC8C474" w14:textId="77777777" w:rsidR="00693F8A" w:rsidRPr="00204743" w:rsidRDefault="00693F8A" w:rsidP="00693F8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 w:rsidRPr="00204743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Do you work at a public, private or both type of centers? </w:t>
      </w:r>
      <w:r w:rsidR="00932CAE">
        <w:rPr>
          <w:rFonts w:ascii="Century Gothic" w:eastAsia="Century Gothic" w:hAnsi="Century Gothic" w:cs="Century Gothic"/>
          <w:color w:val="000000"/>
          <w:sz w:val="20"/>
          <w:szCs w:val="20"/>
        </w:rPr>
        <w:t>(</w:t>
      </w:r>
      <w:r w:rsidR="00932CAE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single answer)</w:t>
      </w:r>
    </w:p>
    <w:p w14:paraId="53253ED3" w14:textId="77777777" w:rsidR="00693F8A" w:rsidRPr="00253519" w:rsidRDefault="00693F8A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Public center </w:t>
      </w:r>
    </w:p>
    <w:p w14:paraId="56E816B1" w14:textId="77777777" w:rsidR="00693F8A" w:rsidRPr="00253519" w:rsidRDefault="00693F8A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Private center </w:t>
      </w:r>
    </w:p>
    <w:p w14:paraId="20BB6FAD" w14:textId="77777777" w:rsidR="00693F8A" w:rsidRPr="00253519" w:rsidRDefault="00693F8A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Both </w:t>
      </w:r>
    </w:p>
    <w:p w14:paraId="51B7FE7D" w14:textId="77777777" w:rsidR="00693F8A" w:rsidRPr="00253519" w:rsidRDefault="00693F8A" w:rsidP="0025351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35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1AAAD58F" w14:textId="77777777" w:rsidR="00CE2303" w:rsidRDefault="00EA2FB5" w:rsidP="0020474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In which country are you based? </w:t>
      </w:r>
      <w:r w:rsidR="00932CAE">
        <w:rPr>
          <w:rFonts w:ascii="Century Gothic" w:eastAsia="Century Gothic" w:hAnsi="Century Gothic" w:cs="Century Gothic"/>
          <w:color w:val="000000"/>
          <w:sz w:val="20"/>
          <w:szCs w:val="20"/>
        </w:rPr>
        <w:t>(</w:t>
      </w:r>
      <w:r w:rsidR="00932CAE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single answer)</w:t>
      </w:r>
    </w:p>
    <w:p w14:paraId="26CF81C1" w14:textId="77777777" w:rsidR="00CE2303" w:rsidRPr="00253519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Belgium</w:t>
      </w:r>
    </w:p>
    <w:p w14:paraId="01B18270" w14:textId="77777777" w:rsidR="00CE2303" w:rsidRPr="00253519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Finland</w:t>
      </w:r>
    </w:p>
    <w:p w14:paraId="11E5B471" w14:textId="77777777" w:rsidR="00CE2303" w:rsidRPr="00253519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Greece</w:t>
      </w:r>
    </w:p>
    <w:p w14:paraId="34481DE8" w14:textId="77777777" w:rsidR="00CE2303" w:rsidRPr="00253519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Netherlands</w:t>
      </w:r>
    </w:p>
    <w:p w14:paraId="4DB0295E" w14:textId="77777777" w:rsidR="00CE2303" w:rsidRPr="00253519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Norway</w:t>
      </w:r>
    </w:p>
    <w:p w14:paraId="7A2FDE0D" w14:textId="77777777" w:rsidR="00CE2303" w:rsidRPr="00253519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Portugal</w:t>
      </w:r>
    </w:p>
    <w:p w14:paraId="19668FF0" w14:textId="77777777" w:rsidR="00CE2303" w:rsidRDefault="00CE23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40" w:hanging="720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0EAC9D5E" w14:textId="77777777" w:rsidR="00CE2303" w:rsidRDefault="00EA2FB5" w:rsidP="0020474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For how long have you been treating patients with COPD?</w:t>
      </w:r>
      <w:r w:rsidR="00932CAE" w:rsidRPr="00932CAE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 w:rsidR="00932CAE">
        <w:rPr>
          <w:rFonts w:ascii="Century Gothic" w:eastAsia="Century Gothic" w:hAnsi="Century Gothic" w:cs="Century Gothic"/>
          <w:color w:val="000000"/>
          <w:sz w:val="20"/>
          <w:szCs w:val="20"/>
        </w:rPr>
        <w:t>(</w:t>
      </w:r>
      <w:r w:rsidR="00932CAE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single answer)</w:t>
      </w:r>
    </w:p>
    <w:p w14:paraId="0F1DD4F3" w14:textId="77777777" w:rsidR="008C2648" w:rsidRDefault="00C450D0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3-</w:t>
      </w:r>
      <w:r w:rsidR="00EA2FB5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5 years</w:t>
      </w:r>
    </w:p>
    <w:p w14:paraId="067F31CB" w14:textId="77777777" w:rsidR="008C2648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5-10 years</w:t>
      </w:r>
    </w:p>
    <w:p w14:paraId="58A5DF1C" w14:textId="77777777" w:rsidR="008C2648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10-15 years</w:t>
      </w:r>
    </w:p>
    <w:p w14:paraId="6E6D0F02" w14:textId="77777777" w:rsidR="00BA7D46" w:rsidRPr="00373B19" w:rsidRDefault="00EA2FB5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 w:rsidRPr="00373B19">
        <w:rPr>
          <w:rFonts w:ascii="Century Gothic" w:eastAsia="Century Gothic" w:hAnsi="Century Gothic" w:cs="Century Gothic"/>
          <w:color w:val="000000"/>
          <w:sz w:val="20"/>
          <w:szCs w:val="20"/>
        </w:rPr>
        <w:t>&gt;</w:t>
      </w:r>
      <w:r w:rsidR="00993EB4" w:rsidRPr="00373B19">
        <w:rPr>
          <w:rFonts w:ascii="Century Gothic" w:eastAsia="Century Gothic" w:hAnsi="Century Gothic" w:cs="Century Gothic"/>
          <w:color w:val="000000"/>
          <w:sz w:val="20"/>
          <w:szCs w:val="20"/>
        </w:rPr>
        <w:t>15</w:t>
      </w:r>
      <w:r w:rsidRPr="00373B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years</w:t>
      </w:r>
    </w:p>
    <w:p w14:paraId="68E5B7C2" w14:textId="77777777" w:rsidR="00CE2303" w:rsidRDefault="00CE2303" w:rsidP="005D3C6F">
      <w:pPr>
        <w:shd w:val="clear" w:color="auto" w:fill="FFFFFF"/>
        <w:ind w:left="1418"/>
        <w:jc w:val="both"/>
        <w:rPr>
          <w:rFonts w:ascii="Century Gothic" w:eastAsia="Century Gothic" w:hAnsi="Century Gothic" w:cs="Century Gothic"/>
          <w:color w:val="8E8178"/>
          <w:sz w:val="20"/>
          <w:szCs w:val="20"/>
        </w:rPr>
      </w:pPr>
    </w:p>
    <w:p w14:paraId="4FC78D61" w14:textId="02C78794" w:rsidR="00CE2303" w:rsidRDefault="00446B79" w:rsidP="0020474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bookmarkStart w:id="1" w:name="_Ref31625973"/>
      <w:bookmarkStart w:id="2" w:name="_Hlk32217635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On average, how many individual COPD patients did you personally see, treat or diagnose in the last </w:t>
      </w:r>
      <w:r w:rsidRPr="00932CAE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6 months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?</w:t>
      </w:r>
      <w:r w:rsidR="00C450D0">
        <w:rPr>
          <w:rFonts w:ascii="Century Gothic" w:eastAsia="Century Gothic" w:hAnsi="Century Gothic" w:cs="Century Gothic"/>
          <w:color w:val="000000"/>
          <w:sz w:val="20"/>
          <w:szCs w:val="20"/>
        </w:rPr>
        <w:t>)</w:t>
      </w:r>
      <w:r w:rsidR="00EA2FB5">
        <w:rPr>
          <w:rFonts w:ascii="Century Gothic" w:eastAsia="Century Gothic" w:hAnsi="Century Gothic" w:cs="Century Gothic"/>
          <w:color w:val="000000"/>
          <w:sz w:val="20"/>
          <w:szCs w:val="20"/>
        </w:rPr>
        <w:t>?</w:t>
      </w:r>
      <w:bookmarkEnd w:id="1"/>
      <w:r w:rsidR="00EA2FB5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</w:p>
    <w:bookmarkEnd w:id="2"/>
    <w:p w14:paraId="35879E67" w14:textId="77777777" w:rsidR="00CE2303" w:rsidRDefault="00EA2F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 w:hanging="720"/>
        <w:jc w:val="both"/>
        <w:rPr>
          <w:rFonts w:ascii="Century Gothic" w:eastAsia="Century Gothic" w:hAnsi="Century Gothic" w:cs="Century Gothic"/>
          <w:i/>
          <w:color w:val="00427E"/>
          <w:sz w:val="18"/>
          <w:szCs w:val="18"/>
        </w:rPr>
      </w:pPr>
      <w:r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(please think of</w:t>
      </w:r>
      <w:r w:rsidR="006F7CC0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 xml:space="preserve"> the</w:t>
      </w:r>
      <w:r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 xml:space="preserve"> number of patients, not visits) </w:t>
      </w:r>
    </w:p>
    <w:p w14:paraId="2ED498EE" w14:textId="77777777" w:rsidR="00CE2303" w:rsidRDefault="00EA2FB5">
      <w:pPr>
        <w:shd w:val="clear" w:color="auto" w:fill="FFFFFF"/>
        <w:ind w:left="708" w:firstLine="708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_____ </w:t>
      </w:r>
      <w:r w:rsidR="00717FAE">
        <w:rPr>
          <w:rFonts w:ascii="Century Gothic" w:eastAsia="Century Gothic" w:hAnsi="Century Gothic" w:cs="Century Gothic"/>
          <w:sz w:val="20"/>
          <w:szCs w:val="20"/>
        </w:rPr>
        <w:t xml:space="preserve">Number of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patients </w:t>
      </w:r>
    </w:p>
    <w:p w14:paraId="2CFBAF30" w14:textId="77777777" w:rsidR="00CE2303" w:rsidRDefault="00CE23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 w:hanging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4E7C9E47" w14:textId="77777777" w:rsidR="00CE2303" w:rsidRDefault="00CE23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 w:hanging="720"/>
        <w:jc w:val="both"/>
        <w:rPr>
          <w:rFonts w:ascii="Century Gothic" w:eastAsia="Century Gothic" w:hAnsi="Century Gothic" w:cs="Century Gothic"/>
          <w:color w:val="FF0000"/>
          <w:sz w:val="20"/>
          <w:szCs w:val="20"/>
        </w:rPr>
      </w:pPr>
    </w:p>
    <w:p w14:paraId="1DD0DB78" w14:textId="7B24C954" w:rsidR="0058142F" w:rsidRDefault="00AC798C" w:rsidP="0020474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bookmarkStart w:id="3" w:name="_Ref31627091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Among your</w:t>
      </w:r>
      <w:r w:rsidR="00641567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[</w:t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  <w:t xml:space="preserve">show answer </w:t>
      </w:r>
      <w:r w:rsidR="00CC2C7C">
        <w:rPr>
          <w:rFonts w:ascii="Century Gothic" w:eastAsia="Century Gothic" w:hAnsi="Century Gothic" w:cs="Century Gothic"/>
          <w:color w:val="FF0000"/>
          <w:sz w:val="20"/>
          <w:szCs w:val="20"/>
        </w:rPr>
        <w:t>from Q</w:t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begin"/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  <w:instrText xml:space="preserve"> REF _Ref31625973 \r \h </w:instrText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color w:val="FF0000"/>
          <w:sz w:val="20"/>
          <w:szCs w:val="20"/>
        </w:rPr>
        <w:t>1.7</w:t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end"/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  <w:t>]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COPD patients, </w:t>
      </w:r>
      <w:r w:rsidR="0058142F">
        <w:rPr>
          <w:rFonts w:ascii="Century Gothic" w:eastAsia="Century Gothic" w:hAnsi="Century Gothic" w:cs="Century Gothic"/>
          <w:color w:val="000000"/>
          <w:sz w:val="20"/>
          <w:szCs w:val="20"/>
        </w:rPr>
        <w:t>please classify them</w:t>
      </w:r>
      <w:r w:rsidR="00446B79">
        <w:rPr>
          <w:rFonts w:ascii="Century Gothic" w:eastAsia="Century Gothic" w:hAnsi="Century Gothic" w:cs="Century Gothic"/>
          <w:color w:val="000000"/>
          <w:sz w:val="20"/>
          <w:szCs w:val="20"/>
        </w:rPr>
        <w:t>, approximately,</w:t>
      </w:r>
      <w:r w:rsidR="0058142F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according to the type of patients:</w:t>
      </w:r>
    </w:p>
    <w:bookmarkEnd w:id="3"/>
    <w:p w14:paraId="70803D9E" w14:textId="486D910B" w:rsidR="00AC798C" w:rsidRDefault="00AC798C" w:rsidP="0058142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35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</w:p>
    <w:p w14:paraId="02C8CAFE" w14:textId="77777777" w:rsidR="00AC798C" w:rsidRDefault="0058142F" w:rsidP="0058142F">
      <w:pPr>
        <w:pStyle w:val="Prrafodelista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First visit patients (newly diagnosed and treatment initiation decisions made): </w:t>
      </w:r>
      <w:r w:rsidR="00AC798C" w:rsidRPr="0058142F">
        <w:rPr>
          <w:rFonts w:ascii="Century Gothic" w:eastAsia="Century Gothic" w:hAnsi="Century Gothic" w:cs="Century Gothic"/>
          <w:color w:val="000000"/>
          <w:sz w:val="20"/>
          <w:szCs w:val="20"/>
        </w:rPr>
        <w:t>____%</w:t>
      </w:r>
    </w:p>
    <w:p w14:paraId="6C2017A9" w14:textId="77777777" w:rsidR="0058142F" w:rsidRPr="0058142F" w:rsidRDefault="0058142F" w:rsidP="0058142F">
      <w:pPr>
        <w:pStyle w:val="Prrafodelista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Follow-up patients (followed-up either by yourself or your staff reporting to you to make treatment decisions): ____%</w:t>
      </w:r>
    </w:p>
    <w:p w14:paraId="2638A0BD" w14:textId="77777777" w:rsidR="00AC798C" w:rsidRDefault="00AC798C" w:rsidP="00932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35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44F66A66" w14:textId="77777777" w:rsidR="00AC798C" w:rsidRDefault="00AC798C" w:rsidP="00932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3C5C9D67" w14:textId="18A1E9A8" w:rsidR="000D759C" w:rsidRDefault="00EA2FB5" w:rsidP="0020474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3B2B3E">
        <w:rPr>
          <w:rFonts w:ascii="Century Gothic" w:eastAsia="Century Gothic" w:hAnsi="Century Gothic" w:cs="Century Gothic"/>
          <w:color w:val="000000"/>
          <w:sz w:val="20"/>
          <w:szCs w:val="20"/>
        </w:rPr>
        <w:t>Among</w:t>
      </w:r>
      <w:r w:rsidR="006F7CC0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 w:rsidRPr="003B2B3E">
        <w:rPr>
          <w:rFonts w:ascii="Century Gothic" w:eastAsia="Century Gothic" w:hAnsi="Century Gothic" w:cs="Century Gothic"/>
          <w:color w:val="000000"/>
          <w:sz w:val="20"/>
          <w:szCs w:val="20"/>
        </w:rPr>
        <w:t>your</w:t>
      </w:r>
      <w:r w:rsidR="00641567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[</w:t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  <w:t>show answer</w:t>
      </w:r>
      <w:r w:rsidR="00CC2C7C">
        <w:rPr>
          <w:rFonts w:ascii="Century Gothic" w:eastAsia="Century Gothic" w:hAnsi="Century Gothic" w:cs="Century Gothic"/>
          <w:color w:val="FF0000"/>
          <w:sz w:val="20"/>
          <w:szCs w:val="20"/>
        </w:rPr>
        <w:t xml:space="preserve"> from Q</w:t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begin"/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  <w:instrText xml:space="preserve"> REF _Ref31625973 \r \h </w:instrText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color w:val="FF0000"/>
          <w:sz w:val="20"/>
          <w:szCs w:val="20"/>
        </w:rPr>
        <w:t>1.7</w:t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end"/>
      </w:r>
      <w:r w:rsidR="00641567">
        <w:rPr>
          <w:rFonts w:ascii="Century Gothic" w:eastAsia="Century Gothic" w:hAnsi="Century Gothic" w:cs="Century Gothic"/>
          <w:color w:val="FF0000"/>
          <w:sz w:val="20"/>
          <w:szCs w:val="20"/>
        </w:rPr>
        <w:t>]</w:t>
      </w:r>
      <w:r w:rsidRPr="003B2B3E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COPD patients</w:t>
      </w:r>
      <w:r w:rsidR="00B80EED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visited last 6 months</w:t>
      </w:r>
      <w:r w:rsidRPr="003B2B3E">
        <w:rPr>
          <w:rFonts w:ascii="Century Gothic" w:eastAsia="Century Gothic" w:hAnsi="Century Gothic" w:cs="Century Gothic"/>
          <w:color w:val="000000"/>
          <w:sz w:val="20"/>
          <w:szCs w:val="20"/>
        </w:rPr>
        <w:t>, what percentage are</w:t>
      </w:r>
      <w:r w:rsidR="003B2B3E" w:rsidRPr="003B2B3E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current</w:t>
      </w:r>
      <w:r w:rsidRPr="003B2B3E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smokers</w:t>
      </w:r>
      <w:r w:rsidR="00446B79">
        <w:rPr>
          <w:rFonts w:ascii="Century Gothic" w:eastAsia="Century Gothic" w:hAnsi="Century Gothic" w:cs="Century Gothic"/>
          <w:color w:val="000000"/>
          <w:sz w:val="20"/>
          <w:szCs w:val="20"/>
        </w:rPr>
        <w:t>, approximately</w:t>
      </w:r>
      <w:r w:rsidRPr="003B2B3E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? </w:t>
      </w:r>
    </w:p>
    <w:p w14:paraId="480F43CC" w14:textId="77777777" w:rsidR="00CE2303" w:rsidRDefault="00EA2FB5" w:rsidP="000D75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35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3B2B3E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____%</w:t>
      </w:r>
    </w:p>
    <w:p w14:paraId="0CA8B89D" w14:textId="77777777" w:rsidR="009014E1" w:rsidRDefault="009014E1" w:rsidP="009014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1E9AEFC2" w14:textId="77777777" w:rsidR="00CE2303" w:rsidRDefault="00CE2303" w:rsidP="00366819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38ECA65D" w14:textId="4FEE2AE3" w:rsidR="00CE2303" w:rsidRPr="00446B79" w:rsidRDefault="00446B79" w:rsidP="00446B7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According to your estimation, among your [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show answer from Q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begin"/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instrText xml:space="preserve"> REF _Ref31625973 \r \h </w:instrTex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color w:val="FF0000"/>
          <w:sz w:val="20"/>
          <w:szCs w:val="20"/>
        </w:rPr>
        <w:t>1.7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]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COPD patients, please indicate, approximately, which percentage of them suffer the following comorbidities:</w:t>
      </w:r>
    </w:p>
    <w:p w14:paraId="69B72329" w14:textId="77777777" w:rsidR="00CE2303" w:rsidRDefault="00CE23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 w:hanging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tbl>
      <w:tblPr>
        <w:tblStyle w:val="a1"/>
        <w:tblW w:w="718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97"/>
        <w:gridCol w:w="2588"/>
      </w:tblGrid>
      <w:tr w:rsidR="00570EB6" w14:paraId="19C2ECAA" w14:textId="77777777" w:rsidTr="00CB6ADA">
        <w:trPr>
          <w:trHeight w:val="180"/>
        </w:trPr>
        <w:tc>
          <w:tcPr>
            <w:tcW w:w="7185" w:type="dxa"/>
            <w:gridSpan w:val="2"/>
          </w:tcPr>
          <w:p w14:paraId="31CCD2E2" w14:textId="77777777" w:rsidR="00570EB6" w:rsidRPr="00866EDE" w:rsidRDefault="00570EB6" w:rsidP="00866EDE">
            <w:pP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866ED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Pulmonary pathology</w:t>
            </w:r>
          </w:p>
        </w:tc>
      </w:tr>
      <w:tr w:rsidR="00CE2303" w14:paraId="6D7A93B8" w14:textId="77777777">
        <w:trPr>
          <w:trHeight w:val="180"/>
        </w:trPr>
        <w:tc>
          <w:tcPr>
            <w:tcW w:w="4597" w:type="dxa"/>
          </w:tcPr>
          <w:p w14:paraId="65FDF0F3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Asthma</w:t>
            </w:r>
          </w:p>
        </w:tc>
        <w:tc>
          <w:tcPr>
            <w:tcW w:w="2588" w:type="dxa"/>
          </w:tcPr>
          <w:p w14:paraId="5A118726" w14:textId="77777777" w:rsidR="00CE2303" w:rsidRDefault="00EA2FB5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AB6943" w14:paraId="24A4BCCA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1281EEA9" w14:textId="77777777" w:rsidR="00AB6943" w:rsidRDefault="00AB694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Chronic bronchitis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1DAD83C4" w14:textId="77777777" w:rsidR="00AB6943" w:rsidRDefault="00570EB6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570EB6" w14:paraId="7D625FB3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5EEB48E7" w14:textId="77777777" w:rsidR="00570EB6" w:rsidRDefault="00570EB6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Pulmonary hypertension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0358B69D" w14:textId="77777777" w:rsidR="00570EB6" w:rsidRDefault="00570EB6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570EB6" w14:paraId="56897862" w14:textId="77777777" w:rsidTr="00CB6ADA">
        <w:trPr>
          <w:trHeight w:val="180"/>
        </w:trPr>
        <w:tc>
          <w:tcPr>
            <w:tcW w:w="7185" w:type="dxa"/>
            <w:gridSpan w:val="2"/>
            <w:tcBorders>
              <w:bottom w:val="single" w:sz="4" w:space="0" w:color="000000"/>
            </w:tcBorders>
          </w:tcPr>
          <w:p w14:paraId="41FE5ED9" w14:textId="77777777" w:rsidR="00570EB6" w:rsidRPr="00866EDE" w:rsidRDefault="00570EB6" w:rsidP="00866EDE">
            <w:pP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866ED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Mental health</w:t>
            </w:r>
          </w:p>
        </w:tc>
      </w:tr>
      <w:tr w:rsidR="00CE2303" w14:paraId="4363D1C8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72DC215D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Anxiety / depression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01F8DDDB" w14:textId="77777777" w:rsidR="00CE2303" w:rsidRDefault="00EA2FB5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570EB6" w14:paraId="05DC6C37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6773BA7A" w14:textId="77777777" w:rsidR="00570EB6" w:rsidRDefault="00570EB6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Dementia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5DC5BC7A" w14:textId="77777777" w:rsidR="00570EB6" w:rsidRDefault="00570EB6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570EB6" w14:paraId="77AB8EE8" w14:textId="77777777" w:rsidTr="00CB6ADA">
        <w:trPr>
          <w:trHeight w:val="180"/>
        </w:trPr>
        <w:tc>
          <w:tcPr>
            <w:tcW w:w="7185" w:type="dxa"/>
            <w:gridSpan w:val="2"/>
            <w:tcBorders>
              <w:bottom w:val="single" w:sz="4" w:space="0" w:color="000000"/>
            </w:tcBorders>
          </w:tcPr>
          <w:p w14:paraId="74302FED" w14:textId="77777777" w:rsidR="00570EB6" w:rsidRPr="00866EDE" w:rsidRDefault="00570EB6" w:rsidP="00866EDE">
            <w:pP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866ED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Metabolic disease</w:t>
            </w:r>
          </w:p>
        </w:tc>
      </w:tr>
      <w:tr w:rsidR="00AB6943" w14:paraId="08188B29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0B964535" w14:textId="77777777" w:rsidR="00AB6943" w:rsidRDefault="00D773F5" w:rsidP="00AB694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Dyslipidemia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1EE9BD86" w14:textId="77777777" w:rsidR="00AB6943" w:rsidRDefault="00AB6943" w:rsidP="00AB6943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AB6943" w14:paraId="337767BE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309F5054" w14:textId="77777777" w:rsidR="00AB6943" w:rsidRDefault="00D773F5" w:rsidP="00AB694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Obesity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6AD97557" w14:textId="77777777" w:rsidR="00AB6943" w:rsidRDefault="00AB6943" w:rsidP="00AB6943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570EB6" w14:paraId="3F5574A4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06D3B579" w14:textId="77777777" w:rsidR="00570EB6" w:rsidRDefault="00570EB6" w:rsidP="00AB6943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Osteoporosis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02E5A772" w14:textId="77777777" w:rsidR="00570EB6" w:rsidRDefault="009D32D2" w:rsidP="00AB6943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570EB6" w14:paraId="605818CC" w14:textId="77777777" w:rsidTr="00CB6ADA">
        <w:trPr>
          <w:trHeight w:val="180"/>
        </w:trPr>
        <w:tc>
          <w:tcPr>
            <w:tcW w:w="7185" w:type="dxa"/>
            <w:gridSpan w:val="2"/>
            <w:tcBorders>
              <w:bottom w:val="single" w:sz="4" w:space="0" w:color="000000"/>
            </w:tcBorders>
          </w:tcPr>
          <w:p w14:paraId="4C688235" w14:textId="77777777" w:rsidR="00570EB6" w:rsidRPr="00866EDE" w:rsidRDefault="00570EB6" w:rsidP="00866EDE">
            <w:pP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866ED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Cardiovascular</w:t>
            </w:r>
          </w:p>
        </w:tc>
      </w:tr>
      <w:tr w:rsidR="00570EB6" w14:paraId="320E7A66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2EBC3961" w14:textId="77777777" w:rsidR="00570EB6" w:rsidRDefault="00570EB6" w:rsidP="00570EB6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Hypertension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05F20DF7" w14:textId="77777777" w:rsidR="00570EB6" w:rsidRDefault="00570EB6" w:rsidP="00570EB6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570EB6" w14:paraId="50587049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707A6156" w14:textId="77777777" w:rsidR="00570EB6" w:rsidRDefault="00D773F5" w:rsidP="00570EB6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Coronary heart disease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21F5089F" w14:textId="77777777" w:rsidR="00570EB6" w:rsidRDefault="00570EB6" w:rsidP="00570EB6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80161A"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570EB6" w14:paraId="384272B5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6BD88705" w14:textId="77777777" w:rsidR="00570EB6" w:rsidRDefault="00570EB6" w:rsidP="00570EB6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Heart failure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6CC0B73C" w14:textId="77777777" w:rsidR="00570EB6" w:rsidRDefault="00570EB6" w:rsidP="00570EB6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80161A"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B2271F" w14:paraId="2D42AEEE" w14:textId="77777777" w:rsidTr="00CB6ADA">
        <w:trPr>
          <w:trHeight w:val="180"/>
        </w:trPr>
        <w:tc>
          <w:tcPr>
            <w:tcW w:w="7185" w:type="dxa"/>
            <w:gridSpan w:val="2"/>
            <w:tcBorders>
              <w:bottom w:val="single" w:sz="4" w:space="0" w:color="000000"/>
            </w:tcBorders>
          </w:tcPr>
          <w:p w14:paraId="6837519C" w14:textId="77777777" w:rsidR="00B2271F" w:rsidRPr="00866EDE" w:rsidRDefault="00B2271F" w:rsidP="00866EDE">
            <w:pPr>
              <w:jc w:val="both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866ED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Other comorbidities</w:t>
            </w:r>
          </w:p>
        </w:tc>
      </w:tr>
      <w:tr w:rsidR="00B2271F" w14:paraId="46D4DD3C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723DB175" w14:textId="77777777" w:rsidR="00B2271F" w:rsidRDefault="00B2271F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Renal comorbidities (including c</w:t>
            </w:r>
            <w:r w:rsidR="00B71A76">
              <w:rPr>
                <w:rFonts w:ascii="Century Gothic" w:eastAsia="Century Gothic" w:hAnsi="Century Gothic" w:cs="Century Gothic"/>
                <w:sz w:val="20"/>
                <w:szCs w:val="20"/>
              </w:rPr>
              <w:t>h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ronic kidney failure</w:t>
            </w:r>
            <w:r w:rsidR="00065B97">
              <w:rPr>
                <w:rFonts w:ascii="Century Gothic" w:eastAsia="Century Gothic" w:hAnsi="Century Gothic" w:cs="Century Gothic"/>
                <w:sz w:val="20"/>
                <w:szCs w:val="20"/>
              </w:rPr>
              <w:t>)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43CDBCE8" w14:textId="77777777" w:rsidR="00B2271F" w:rsidRDefault="00B2271F" w:rsidP="00570EB6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9D32D2" w14:paraId="43852368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6F380F2D" w14:textId="77777777" w:rsidR="009D32D2" w:rsidRPr="00BA4E99" w:rsidRDefault="009D32D2" w:rsidP="009D32D2">
            <w:pPr>
              <w:jc w:val="both"/>
              <w:rPr>
                <w:rFonts w:ascii="Century Gothic" w:eastAsia="Century Gothic" w:hAnsi="Century Gothic" w:cs="Century Gothic"/>
                <w:color w:val="FF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Gastroenterological comorbidities (including dyspepsia and Gastroesophageal reflux) 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54AB1D05" w14:textId="77777777" w:rsidR="009D32D2" w:rsidRDefault="009D32D2" w:rsidP="009D32D2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9D32D2" w14:paraId="3C4D4AE9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65AC1768" w14:textId="77777777" w:rsidR="009D32D2" w:rsidRDefault="009D32D2" w:rsidP="009D32D2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Osteoarthritis, degenerative joint disease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160AEDB1" w14:textId="77777777" w:rsidR="009D32D2" w:rsidRDefault="009D32D2" w:rsidP="009D32D2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9D32D2" w14:paraId="2F3F079A" w14:textId="77777777" w:rsidTr="00CB6ADA">
        <w:trPr>
          <w:trHeight w:val="180"/>
        </w:trPr>
        <w:tc>
          <w:tcPr>
            <w:tcW w:w="7185" w:type="dxa"/>
            <w:gridSpan w:val="2"/>
            <w:tcBorders>
              <w:bottom w:val="single" w:sz="4" w:space="0" w:color="000000"/>
            </w:tcBorders>
          </w:tcPr>
          <w:p w14:paraId="7C3F9B8A" w14:textId="77777777" w:rsidR="009D32D2" w:rsidRPr="00866EDE" w:rsidRDefault="009D32D2" w:rsidP="009D32D2">
            <w:pP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866ED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No comorbidities</w:t>
            </w:r>
          </w:p>
        </w:tc>
      </w:tr>
      <w:tr w:rsidR="009D32D2" w14:paraId="120C4A10" w14:textId="77777777">
        <w:trPr>
          <w:trHeight w:val="180"/>
        </w:trPr>
        <w:tc>
          <w:tcPr>
            <w:tcW w:w="4597" w:type="dxa"/>
            <w:tcBorders>
              <w:bottom w:val="single" w:sz="4" w:space="0" w:color="000000"/>
            </w:tcBorders>
          </w:tcPr>
          <w:p w14:paraId="20136C33" w14:textId="77777777" w:rsidR="009D32D2" w:rsidRDefault="009D32D2" w:rsidP="009D32D2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No comorbidities</w:t>
            </w:r>
          </w:p>
        </w:tc>
        <w:tc>
          <w:tcPr>
            <w:tcW w:w="2588" w:type="dxa"/>
            <w:tcBorders>
              <w:bottom w:val="single" w:sz="4" w:space="0" w:color="000000"/>
            </w:tcBorders>
          </w:tcPr>
          <w:p w14:paraId="242A9E6C" w14:textId="77777777" w:rsidR="009D32D2" w:rsidRDefault="009D32D2" w:rsidP="009D32D2">
            <w:pPr>
              <w:jc w:val="righ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%</w:t>
            </w:r>
          </w:p>
        </w:tc>
      </w:tr>
      <w:tr w:rsidR="009D32D2" w14:paraId="7A987AE0" w14:textId="77777777" w:rsidTr="00387895">
        <w:trPr>
          <w:trHeight w:val="633"/>
        </w:trPr>
        <w:tc>
          <w:tcPr>
            <w:tcW w:w="45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81FD75" w14:textId="77777777" w:rsidR="009D32D2" w:rsidRDefault="009D32D2" w:rsidP="009D32D2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E573CE" w14:textId="77777777" w:rsidR="00387895" w:rsidRDefault="009D32D2" w:rsidP="009D32D2">
            <w:pPr>
              <w:jc w:val="both"/>
              <w:rPr>
                <w:rFonts w:ascii="Century Gothic" w:eastAsia="Century Gothic" w:hAnsi="Century Gothic" w:cs="Century Gothic"/>
                <w:i/>
                <w:color w:val="00427E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i/>
                <w:color w:val="00427E"/>
                <w:sz w:val="18"/>
                <w:szCs w:val="18"/>
              </w:rPr>
              <w:t>*the total can sum&gt; 100%</w:t>
            </w:r>
          </w:p>
        </w:tc>
      </w:tr>
    </w:tbl>
    <w:p w14:paraId="46AEE9CC" w14:textId="77777777" w:rsidR="00CE2303" w:rsidRDefault="00CE2303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3F4C0BDB" w14:textId="77777777" w:rsidR="000D759C" w:rsidRDefault="000D759C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636F94BE" w14:textId="77777777" w:rsidR="000D759C" w:rsidRDefault="000D759C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4AAA221A" w14:textId="77777777" w:rsidR="000D759C" w:rsidRDefault="000D759C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7BEB1A8E" w14:textId="77777777" w:rsidR="000D759C" w:rsidRDefault="000D759C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0566B4FF" w14:textId="77777777" w:rsidR="000D759C" w:rsidRDefault="000D759C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503A5468" w14:textId="060C6630" w:rsidR="000D759C" w:rsidRDefault="000D759C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24B90067" w14:textId="68513566" w:rsidR="00446B79" w:rsidRDefault="00446B79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0E7A7CEC" w14:textId="0C172EAC" w:rsidR="00446B79" w:rsidRDefault="00446B79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70663427" w14:textId="77777777" w:rsidR="00446B79" w:rsidRDefault="00446B79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68C4F557" w14:textId="77777777" w:rsidR="00492F87" w:rsidRDefault="00492F87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67050975" w14:textId="77777777" w:rsidR="00492F87" w:rsidRDefault="00492F87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4748BB33" w14:textId="70CD46BC" w:rsidR="00492F87" w:rsidRDefault="00492F87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0E1F8C91" w14:textId="77777777" w:rsidR="00446B79" w:rsidRDefault="00446B79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4C426A5E" w14:textId="77777777" w:rsidR="000D759C" w:rsidRDefault="000D759C">
      <w:pPr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</w:p>
    <w:p w14:paraId="2AF785FF" w14:textId="77777777" w:rsidR="001B7DFC" w:rsidRPr="001B7DFC" w:rsidRDefault="001B7DFC" w:rsidP="001B7D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35"/>
        <w:jc w:val="both"/>
        <w:rPr>
          <w:rFonts w:ascii="Century Gothic" w:eastAsia="Century Gothic" w:hAnsi="Century Gothic" w:cs="Century Gothic"/>
          <w:strike/>
          <w:color w:val="000000"/>
          <w:sz w:val="20"/>
          <w:szCs w:val="20"/>
        </w:rPr>
      </w:pPr>
    </w:p>
    <w:p w14:paraId="74DC460D" w14:textId="2EFA6809" w:rsidR="00CE2303" w:rsidRPr="00866EDE" w:rsidRDefault="00446B79" w:rsidP="0020474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strike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lastRenderedPageBreak/>
        <w:t xml:space="preserve">Please indicate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how frequently you use the following 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tests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for 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your stable COPD patients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Please, mark the best fitting frequency per row. </w:t>
      </w:r>
      <w:r w:rsidRPr="00253519">
        <w:rPr>
          <w:rFonts w:ascii="Century Gothic" w:eastAsia="Century Gothic" w:hAnsi="Century Gothic" w:cs="Century Gothic"/>
          <w:i/>
          <w:iCs/>
          <w:color w:val="000000"/>
          <w:sz w:val="20"/>
          <w:szCs w:val="20"/>
        </w:rPr>
        <w:t>(</w:t>
      </w:r>
      <w:r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single answer</w:t>
      </w:r>
      <w:r w:rsidRPr="00253519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)</w:t>
      </w:r>
    </w:p>
    <w:p w14:paraId="41784653" w14:textId="77777777" w:rsidR="00CE2303" w:rsidRPr="00866EDE" w:rsidRDefault="00CE2303">
      <w:pPr>
        <w:jc w:val="both"/>
        <w:rPr>
          <w:rFonts w:ascii="Century Gothic" w:eastAsia="Century Gothic" w:hAnsi="Century Gothic" w:cs="Century Gothic"/>
          <w:strike/>
          <w:sz w:val="20"/>
          <w:szCs w:val="20"/>
        </w:rPr>
      </w:pPr>
    </w:p>
    <w:tbl>
      <w:tblPr>
        <w:tblStyle w:val="a2"/>
        <w:tblW w:w="83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41"/>
        <w:gridCol w:w="933"/>
        <w:gridCol w:w="939"/>
        <w:gridCol w:w="1243"/>
        <w:gridCol w:w="1138"/>
        <w:gridCol w:w="1328"/>
        <w:gridCol w:w="37"/>
      </w:tblGrid>
      <w:tr w:rsidR="004C67B6" w14:paraId="15C41040" w14:textId="77777777" w:rsidTr="004C67B6">
        <w:trPr>
          <w:trHeight w:val="197"/>
        </w:trPr>
        <w:tc>
          <w:tcPr>
            <w:tcW w:w="2741" w:type="dxa"/>
          </w:tcPr>
          <w:p w14:paraId="3E2EC3AE" w14:textId="77777777" w:rsidR="004C67B6" w:rsidRDefault="004C67B6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618" w:type="dxa"/>
            <w:gridSpan w:val="6"/>
          </w:tcPr>
          <w:p w14:paraId="2315C8C6" w14:textId="77777777" w:rsidR="004C67B6" w:rsidRDefault="004C67B6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Frequency</w:t>
            </w:r>
          </w:p>
        </w:tc>
      </w:tr>
      <w:tr w:rsidR="00373B19" w14:paraId="168795DE" w14:textId="77777777" w:rsidTr="004C67B6">
        <w:trPr>
          <w:gridAfter w:val="1"/>
          <w:wAfter w:w="37" w:type="dxa"/>
          <w:trHeight w:val="413"/>
        </w:trPr>
        <w:tc>
          <w:tcPr>
            <w:tcW w:w="2741" w:type="dxa"/>
          </w:tcPr>
          <w:p w14:paraId="1DB02332" w14:textId="77777777" w:rsidR="00373B19" w:rsidRDefault="00373B19" w:rsidP="00373B19">
            <w:pPr>
              <w:jc w:val="both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14:paraId="0942F4A2" w14:textId="77777777" w:rsidR="00373B19" w:rsidRDefault="00373B19" w:rsidP="00373B19">
            <w:pP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 w:rsidRPr="00C363BC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Every 3 months </w:t>
            </w:r>
          </w:p>
        </w:tc>
        <w:tc>
          <w:tcPr>
            <w:tcW w:w="939" w:type="dxa"/>
          </w:tcPr>
          <w:p w14:paraId="68AF988E" w14:textId="77777777" w:rsidR="00373B19" w:rsidRPr="00C363BC" w:rsidRDefault="00373B19" w:rsidP="00373B19">
            <w:pP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Every 6 months </w:t>
            </w:r>
          </w:p>
        </w:tc>
        <w:tc>
          <w:tcPr>
            <w:tcW w:w="1243" w:type="dxa"/>
          </w:tcPr>
          <w:p w14:paraId="337C7826" w14:textId="77777777" w:rsidR="00373B19" w:rsidRDefault="00373B19" w:rsidP="00373B19">
            <w:pP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Once a year </w:t>
            </w:r>
          </w:p>
        </w:tc>
        <w:tc>
          <w:tcPr>
            <w:tcW w:w="1138" w:type="dxa"/>
          </w:tcPr>
          <w:p w14:paraId="491A073F" w14:textId="77777777" w:rsidR="00373B19" w:rsidRDefault="00373B19" w:rsidP="00373B19">
            <w:pP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 w:rsidRPr="00373B1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Less than once a year</w:t>
            </w:r>
          </w:p>
        </w:tc>
        <w:tc>
          <w:tcPr>
            <w:tcW w:w="1328" w:type="dxa"/>
          </w:tcPr>
          <w:p w14:paraId="0694D3A2" w14:textId="77777777" w:rsidR="00373B19" w:rsidRDefault="00373B19" w:rsidP="00373B19">
            <w:pP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Never</w:t>
            </w:r>
          </w:p>
        </w:tc>
      </w:tr>
      <w:tr w:rsidR="00446B79" w14:paraId="3C24C32F" w14:textId="77777777" w:rsidTr="00932CAE">
        <w:trPr>
          <w:gridAfter w:val="1"/>
          <w:wAfter w:w="37" w:type="dxa"/>
          <w:trHeight w:val="389"/>
        </w:trPr>
        <w:tc>
          <w:tcPr>
            <w:tcW w:w="2741" w:type="dxa"/>
          </w:tcPr>
          <w:p w14:paraId="6A8D18F9" w14:textId="77777777" w:rsidR="00446B79" w:rsidRDefault="00446B79" w:rsidP="00446B79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CCQ / CAT test and/or 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mMRC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scale </w:t>
            </w:r>
          </w:p>
          <w:p w14:paraId="4203F28E" w14:textId="77777777" w:rsidR="00446B79" w:rsidRPr="0054257C" w:rsidRDefault="00446B79" w:rsidP="00446B79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2C7D1338" w14:textId="47D6E85D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39" w:type="dxa"/>
            <w:vAlign w:val="center"/>
          </w:tcPr>
          <w:p w14:paraId="555718D2" w14:textId="1B2FE3EE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243" w:type="dxa"/>
            <w:vAlign w:val="center"/>
          </w:tcPr>
          <w:p w14:paraId="09600317" w14:textId="3C52AC74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38" w:type="dxa"/>
            <w:vAlign w:val="center"/>
          </w:tcPr>
          <w:p w14:paraId="436331D1" w14:textId="56E78C40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28" w:type="dxa"/>
            <w:vAlign w:val="center"/>
          </w:tcPr>
          <w:p w14:paraId="4F7AFC10" w14:textId="6D704B9F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446B79" w14:paraId="18AFB186" w14:textId="77777777" w:rsidTr="0058142F">
        <w:trPr>
          <w:gridAfter w:val="1"/>
          <w:wAfter w:w="37" w:type="dxa"/>
          <w:trHeight w:val="338"/>
        </w:trPr>
        <w:tc>
          <w:tcPr>
            <w:tcW w:w="2741" w:type="dxa"/>
          </w:tcPr>
          <w:p w14:paraId="6960C5F4" w14:textId="77777777" w:rsidR="00446B79" w:rsidRDefault="00446B79" w:rsidP="00446B79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54257C">
              <w:rPr>
                <w:rFonts w:ascii="Century Gothic" w:eastAsia="Century Gothic" w:hAnsi="Century Gothic" w:cs="Century Gothic"/>
                <w:sz w:val="20"/>
                <w:szCs w:val="20"/>
              </w:rPr>
              <w:t>St George's Respiratory Questionnaire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</w:p>
          <w:p w14:paraId="4097005A" w14:textId="77777777" w:rsidR="00446B79" w:rsidRDefault="00446B79" w:rsidP="00446B79">
            <w:pPr>
              <w:shd w:val="clear" w:color="auto" w:fill="FFFFFF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7BF546F2" w14:textId="115500F4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39" w:type="dxa"/>
            <w:vAlign w:val="center"/>
          </w:tcPr>
          <w:p w14:paraId="0BAFB258" w14:textId="272297B6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243" w:type="dxa"/>
            <w:vAlign w:val="center"/>
          </w:tcPr>
          <w:p w14:paraId="6E599A54" w14:textId="595BA22D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38" w:type="dxa"/>
            <w:vAlign w:val="center"/>
          </w:tcPr>
          <w:p w14:paraId="7E8289D7" w14:textId="73F17949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28" w:type="dxa"/>
            <w:vAlign w:val="center"/>
          </w:tcPr>
          <w:p w14:paraId="70EEEAB9" w14:textId="13627ED2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446B79" w14:paraId="5AFB5771" w14:textId="77777777" w:rsidTr="0058142F">
        <w:trPr>
          <w:gridAfter w:val="1"/>
          <w:wAfter w:w="37" w:type="dxa"/>
          <w:trHeight w:val="335"/>
        </w:trPr>
        <w:tc>
          <w:tcPr>
            <w:tcW w:w="2741" w:type="dxa"/>
          </w:tcPr>
          <w:p w14:paraId="273A0DF7" w14:textId="77777777" w:rsidR="00446B79" w:rsidRDefault="00446B79" w:rsidP="00446B79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Physical examination</w:t>
            </w:r>
          </w:p>
          <w:p w14:paraId="79367D9D" w14:textId="77777777" w:rsidR="00446B79" w:rsidRPr="0054257C" w:rsidRDefault="00446B79" w:rsidP="00446B79">
            <w:pPr>
              <w:shd w:val="clear" w:color="auto" w:fill="FFFFFF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A7DFBC7" w14:textId="607CAEAF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39" w:type="dxa"/>
            <w:vAlign w:val="center"/>
          </w:tcPr>
          <w:p w14:paraId="0E30D1FE" w14:textId="69102FEC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243" w:type="dxa"/>
            <w:vAlign w:val="center"/>
          </w:tcPr>
          <w:p w14:paraId="01F4C8CE" w14:textId="295D6B5B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38" w:type="dxa"/>
            <w:vAlign w:val="center"/>
          </w:tcPr>
          <w:p w14:paraId="26C83DE9" w14:textId="25D1234B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28" w:type="dxa"/>
            <w:vAlign w:val="center"/>
          </w:tcPr>
          <w:p w14:paraId="6AFBDA87" w14:textId="39E74371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446B79" w14:paraId="4571EFC4" w14:textId="77777777" w:rsidTr="0058142F">
        <w:trPr>
          <w:gridAfter w:val="1"/>
          <w:wAfter w:w="37" w:type="dxa"/>
          <w:trHeight w:val="260"/>
        </w:trPr>
        <w:tc>
          <w:tcPr>
            <w:tcW w:w="2741" w:type="dxa"/>
          </w:tcPr>
          <w:p w14:paraId="77566130" w14:textId="77777777" w:rsidR="00446B79" w:rsidRDefault="00446B79" w:rsidP="00446B79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Spirometry</w:t>
            </w:r>
          </w:p>
          <w:p w14:paraId="47DB7828" w14:textId="77777777" w:rsidR="00446B79" w:rsidRDefault="00446B79" w:rsidP="00446B79">
            <w:pPr>
              <w:shd w:val="clear" w:color="auto" w:fill="FFFFFF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499D6AFA" w14:textId="1145394C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39" w:type="dxa"/>
            <w:vAlign w:val="center"/>
          </w:tcPr>
          <w:p w14:paraId="371DC77F" w14:textId="36B7C487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243" w:type="dxa"/>
            <w:vAlign w:val="center"/>
          </w:tcPr>
          <w:p w14:paraId="0C7B2257" w14:textId="3D3916FF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38" w:type="dxa"/>
            <w:vAlign w:val="center"/>
          </w:tcPr>
          <w:p w14:paraId="6AE116DB" w14:textId="3416193B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28" w:type="dxa"/>
            <w:vAlign w:val="center"/>
          </w:tcPr>
          <w:p w14:paraId="5836B2B0" w14:textId="0785F7AC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446B79" w14:paraId="36198C3B" w14:textId="77777777" w:rsidTr="0058142F">
        <w:trPr>
          <w:gridAfter w:val="1"/>
          <w:wAfter w:w="37" w:type="dxa"/>
          <w:trHeight w:val="264"/>
        </w:trPr>
        <w:tc>
          <w:tcPr>
            <w:tcW w:w="2741" w:type="dxa"/>
          </w:tcPr>
          <w:p w14:paraId="3F080646" w14:textId="77777777" w:rsidR="00446B79" w:rsidRDefault="00446B79" w:rsidP="00446B79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Bronchodilator reversibility tests</w:t>
            </w:r>
          </w:p>
          <w:p w14:paraId="31E57DA1" w14:textId="77777777" w:rsidR="00446B79" w:rsidRPr="00BA7D46" w:rsidRDefault="00446B79" w:rsidP="00446B79">
            <w:pPr>
              <w:shd w:val="clear" w:color="auto" w:fill="FFFFFF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4C1146EE" w14:textId="05FC69EC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39" w:type="dxa"/>
            <w:vAlign w:val="center"/>
          </w:tcPr>
          <w:p w14:paraId="4DDAF034" w14:textId="025440D4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243" w:type="dxa"/>
            <w:vAlign w:val="center"/>
          </w:tcPr>
          <w:p w14:paraId="633DC944" w14:textId="594A24CB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38" w:type="dxa"/>
            <w:vAlign w:val="center"/>
          </w:tcPr>
          <w:p w14:paraId="545F0F64" w14:textId="1D98367D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28" w:type="dxa"/>
            <w:vAlign w:val="center"/>
          </w:tcPr>
          <w:p w14:paraId="5DDE596D" w14:textId="09678E72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446B79" w14:paraId="7C82E9D5" w14:textId="77777777" w:rsidTr="0058142F">
        <w:trPr>
          <w:gridAfter w:val="1"/>
          <w:wAfter w:w="37" w:type="dxa"/>
          <w:trHeight w:val="314"/>
        </w:trPr>
        <w:tc>
          <w:tcPr>
            <w:tcW w:w="2741" w:type="dxa"/>
          </w:tcPr>
          <w:p w14:paraId="0D2580EA" w14:textId="77777777" w:rsidR="00446B79" w:rsidRDefault="00446B79" w:rsidP="00446B79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Blood eosinophils count</w:t>
            </w:r>
          </w:p>
          <w:p w14:paraId="72CF3D70" w14:textId="77777777" w:rsidR="00446B79" w:rsidRPr="00BA7D46" w:rsidRDefault="00446B79" w:rsidP="00446B79">
            <w:pPr>
              <w:shd w:val="clear" w:color="auto" w:fill="FFFFFF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1374E6E1" w14:textId="2ACF0BBD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39" w:type="dxa"/>
            <w:vAlign w:val="center"/>
          </w:tcPr>
          <w:p w14:paraId="06C9FC84" w14:textId="42C459BE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243" w:type="dxa"/>
            <w:vAlign w:val="center"/>
          </w:tcPr>
          <w:p w14:paraId="0DE8FEF7" w14:textId="61393D9D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38" w:type="dxa"/>
            <w:vAlign w:val="center"/>
          </w:tcPr>
          <w:p w14:paraId="3E8A073F" w14:textId="7D174B93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28" w:type="dxa"/>
            <w:vAlign w:val="center"/>
          </w:tcPr>
          <w:p w14:paraId="5044DA98" w14:textId="08907A0F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446B79" w14:paraId="341A6BA7" w14:textId="77777777" w:rsidTr="0058142F">
        <w:trPr>
          <w:gridAfter w:val="1"/>
          <w:wAfter w:w="37" w:type="dxa"/>
          <w:trHeight w:val="413"/>
        </w:trPr>
        <w:tc>
          <w:tcPr>
            <w:tcW w:w="2741" w:type="dxa"/>
          </w:tcPr>
          <w:p w14:paraId="455190CE" w14:textId="77777777" w:rsidR="00446B79" w:rsidRDefault="00446B79" w:rsidP="00446B79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X-ray/X-thorax</w:t>
            </w:r>
          </w:p>
          <w:p w14:paraId="652D1590" w14:textId="77777777" w:rsidR="00446B79" w:rsidRPr="00BA7D46" w:rsidRDefault="00446B79" w:rsidP="00446B79">
            <w:pPr>
              <w:shd w:val="clear" w:color="auto" w:fill="FFFFFF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DA11047" w14:textId="472342A9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39" w:type="dxa"/>
            <w:vAlign w:val="center"/>
          </w:tcPr>
          <w:p w14:paraId="76FA3AE6" w14:textId="444E5BE2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243" w:type="dxa"/>
            <w:vAlign w:val="center"/>
          </w:tcPr>
          <w:p w14:paraId="78B271DA" w14:textId="48F3E9A3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38" w:type="dxa"/>
            <w:vAlign w:val="center"/>
          </w:tcPr>
          <w:p w14:paraId="70C6B267" w14:textId="336552D8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28" w:type="dxa"/>
            <w:vAlign w:val="center"/>
          </w:tcPr>
          <w:p w14:paraId="11B6FD27" w14:textId="03BD071B" w:rsidR="00446B79" w:rsidRDefault="00446B79" w:rsidP="00446B79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446B79" w14:paraId="6A50E35C" w14:textId="77777777" w:rsidTr="0058142F">
        <w:trPr>
          <w:gridAfter w:val="1"/>
          <w:wAfter w:w="37" w:type="dxa"/>
          <w:trHeight w:val="413"/>
        </w:trPr>
        <w:tc>
          <w:tcPr>
            <w:tcW w:w="2741" w:type="dxa"/>
          </w:tcPr>
          <w:p w14:paraId="74A0BF21" w14:textId="77777777" w:rsidR="00446B79" w:rsidRDefault="00446B79" w:rsidP="00446B79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CT scan</w:t>
            </w:r>
          </w:p>
          <w:p w14:paraId="55D1508B" w14:textId="77777777" w:rsidR="00446B79" w:rsidRDefault="00446B79" w:rsidP="00446B79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5A0BD291" w14:textId="2037058F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39" w:type="dxa"/>
            <w:vAlign w:val="center"/>
          </w:tcPr>
          <w:p w14:paraId="1299D800" w14:textId="3057E2B7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243" w:type="dxa"/>
            <w:vAlign w:val="center"/>
          </w:tcPr>
          <w:p w14:paraId="33002AE1" w14:textId="6410A877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38" w:type="dxa"/>
            <w:vAlign w:val="center"/>
          </w:tcPr>
          <w:p w14:paraId="2879BA07" w14:textId="3A6D26A4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28" w:type="dxa"/>
            <w:vAlign w:val="center"/>
          </w:tcPr>
          <w:p w14:paraId="60E27289" w14:textId="5237657A" w:rsidR="00446B79" w:rsidRDefault="00446B79" w:rsidP="00446B7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</w:tbl>
    <w:p w14:paraId="3C2F2859" w14:textId="77777777" w:rsidR="00CE2303" w:rsidRDefault="00CE2303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82BB5B2" w14:textId="77777777" w:rsidR="00717FAE" w:rsidRDefault="00717FAE" w:rsidP="00EB4EF1">
      <w:pPr>
        <w:rPr>
          <w:rFonts w:ascii="Century Gothic" w:eastAsia="Century Gothic" w:hAnsi="Century Gothic" w:cs="Century Gothic"/>
          <w:i/>
          <w:iCs/>
          <w:color w:val="595959" w:themeColor="text1" w:themeTint="A6"/>
          <w:sz w:val="18"/>
          <w:szCs w:val="18"/>
        </w:rPr>
      </w:pPr>
      <w:r w:rsidRPr="0015009A">
        <w:rPr>
          <w:rFonts w:ascii="Century Gothic" w:eastAsia="Century Gothic" w:hAnsi="Century Gothic" w:cs="Century Gothic"/>
          <w:i/>
          <w:iCs/>
          <w:color w:val="595959" w:themeColor="text1" w:themeTint="A6"/>
          <w:sz w:val="18"/>
          <w:szCs w:val="18"/>
        </w:rPr>
        <w:t>CCQ</w:t>
      </w:r>
      <w:r w:rsidR="000411E3" w:rsidRPr="0015009A">
        <w:rPr>
          <w:rFonts w:ascii="Century Gothic" w:eastAsia="Century Gothic" w:hAnsi="Century Gothic" w:cs="Century Gothic"/>
          <w:i/>
          <w:iCs/>
          <w:color w:val="595959" w:themeColor="text1" w:themeTint="A6"/>
          <w:sz w:val="18"/>
          <w:szCs w:val="18"/>
        </w:rPr>
        <w:t xml:space="preserve">: Clinical COPD Questionnaire; </w:t>
      </w:r>
      <w:r w:rsidRPr="0015009A">
        <w:rPr>
          <w:rFonts w:ascii="Century Gothic" w:eastAsia="Century Gothic" w:hAnsi="Century Gothic" w:cs="Century Gothic"/>
          <w:i/>
          <w:iCs/>
          <w:color w:val="595959" w:themeColor="text1" w:themeTint="A6"/>
          <w:sz w:val="18"/>
          <w:szCs w:val="18"/>
        </w:rPr>
        <w:t>CAT</w:t>
      </w:r>
      <w:r w:rsidR="000411E3" w:rsidRPr="0015009A">
        <w:rPr>
          <w:rFonts w:ascii="Century Gothic" w:eastAsia="Century Gothic" w:hAnsi="Century Gothic" w:cs="Century Gothic"/>
          <w:i/>
          <w:iCs/>
          <w:color w:val="595959" w:themeColor="text1" w:themeTint="A6"/>
          <w:sz w:val="18"/>
          <w:szCs w:val="18"/>
        </w:rPr>
        <w:t xml:space="preserve">: COPD Assessment </w:t>
      </w:r>
      <w:proofErr w:type="spellStart"/>
      <w:r w:rsidR="000411E3" w:rsidRPr="0015009A">
        <w:rPr>
          <w:rFonts w:ascii="Century Gothic" w:eastAsia="Century Gothic" w:hAnsi="Century Gothic" w:cs="Century Gothic"/>
          <w:i/>
          <w:iCs/>
          <w:color w:val="595959" w:themeColor="text1" w:themeTint="A6"/>
          <w:sz w:val="18"/>
          <w:szCs w:val="18"/>
        </w:rPr>
        <w:t>Test</w:t>
      </w:r>
      <w:r w:rsidR="000411E3" w:rsidRPr="0015009A">
        <w:rPr>
          <w:rFonts w:ascii="Century Gothic" w:eastAsia="Century Gothic" w:hAnsi="Century Gothic" w:cs="Century Gothic"/>
          <w:i/>
          <w:iCs/>
          <w:color w:val="595959" w:themeColor="text1" w:themeTint="A6"/>
          <w:sz w:val="18"/>
          <w:szCs w:val="18"/>
          <w:vertAlign w:val="superscript"/>
        </w:rPr>
        <w:t>TM</w:t>
      </w:r>
      <w:proofErr w:type="spellEnd"/>
      <w:r w:rsidR="000411E3" w:rsidRPr="0015009A">
        <w:rPr>
          <w:rFonts w:ascii="Century Gothic" w:eastAsia="Century Gothic" w:hAnsi="Century Gothic" w:cs="Century Gothic"/>
          <w:i/>
          <w:iCs/>
          <w:color w:val="595959" w:themeColor="text1" w:themeTint="A6"/>
          <w:sz w:val="18"/>
          <w:szCs w:val="18"/>
          <w:vertAlign w:val="superscript"/>
        </w:rPr>
        <w:t>;</w:t>
      </w:r>
      <w:r w:rsidR="000411E3" w:rsidRPr="0015009A">
        <w:rPr>
          <w:rFonts w:ascii="Century Gothic" w:eastAsia="Century Gothic" w:hAnsi="Century Gothic" w:cs="Century Gothic"/>
          <w:i/>
          <w:iCs/>
          <w:color w:val="595959" w:themeColor="text1" w:themeTint="A6"/>
          <w:sz w:val="18"/>
          <w:szCs w:val="18"/>
        </w:rPr>
        <w:t xml:space="preserve"> </w:t>
      </w:r>
      <w:proofErr w:type="spellStart"/>
      <w:r w:rsidRPr="0015009A">
        <w:rPr>
          <w:rFonts w:ascii="Century Gothic" w:eastAsia="Century Gothic" w:hAnsi="Century Gothic" w:cs="Century Gothic"/>
          <w:i/>
          <w:iCs/>
          <w:color w:val="595959" w:themeColor="text1" w:themeTint="A6"/>
          <w:sz w:val="18"/>
          <w:szCs w:val="18"/>
        </w:rPr>
        <w:t>mMRC</w:t>
      </w:r>
      <w:proofErr w:type="spellEnd"/>
      <w:r w:rsidR="000411E3" w:rsidRPr="0015009A">
        <w:rPr>
          <w:rFonts w:ascii="Century Gothic" w:eastAsia="Century Gothic" w:hAnsi="Century Gothic" w:cs="Century Gothic"/>
          <w:i/>
          <w:iCs/>
          <w:color w:val="595959" w:themeColor="text1" w:themeTint="A6"/>
          <w:sz w:val="18"/>
          <w:szCs w:val="18"/>
        </w:rPr>
        <w:t>: modified Medical Research Council dyspnea questionnaire</w:t>
      </w:r>
    </w:p>
    <w:p w14:paraId="3FE665ED" w14:textId="77777777" w:rsidR="009014E1" w:rsidRPr="0015009A" w:rsidRDefault="009014E1" w:rsidP="00EB4EF1">
      <w:pPr>
        <w:rPr>
          <w:rFonts w:ascii="Century Gothic" w:eastAsia="Century Gothic" w:hAnsi="Century Gothic" w:cs="Century Gothic"/>
          <w:i/>
          <w:iCs/>
          <w:color w:val="595959" w:themeColor="text1" w:themeTint="A6"/>
          <w:sz w:val="18"/>
          <w:szCs w:val="18"/>
        </w:rPr>
      </w:pPr>
    </w:p>
    <w:p w14:paraId="04E0FD1C" w14:textId="77777777" w:rsidR="00F26BC0" w:rsidRDefault="00F26BC0" w:rsidP="007B69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465ABDA4" w14:textId="77777777" w:rsidR="00CE2303" w:rsidRPr="00BA7D46" w:rsidRDefault="00EA2FB5" w:rsidP="0020474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BA7D46">
        <w:rPr>
          <w:rFonts w:ascii="Century Gothic" w:eastAsia="Century Gothic" w:hAnsi="Century Gothic" w:cs="Century Gothic"/>
          <w:color w:val="000000"/>
          <w:sz w:val="20"/>
          <w:szCs w:val="20"/>
        </w:rPr>
        <w:t>In reference to the blood eosinophil count, please indicate when do you usually measure it (</w:t>
      </w:r>
      <w:r w:rsidRPr="008200D6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multiple choice</w:t>
      </w:r>
      <w:r w:rsidRPr="00253519">
        <w:rPr>
          <w:rFonts w:ascii="Century Gothic" w:eastAsia="Century Gothic" w:hAnsi="Century Gothic" w:cs="Century Gothic"/>
          <w:i/>
          <w:iCs/>
          <w:color w:val="000000"/>
          <w:sz w:val="20"/>
          <w:szCs w:val="20"/>
        </w:rPr>
        <w:t>):</w:t>
      </w:r>
      <w:r w:rsidRPr="00BA7D46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</w:p>
    <w:p w14:paraId="222A0556" w14:textId="77777777" w:rsidR="00B2271F" w:rsidRDefault="00B2271F" w:rsidP="00932CAE">
      <w:pPr>
        <w:numPr>
          <w:ilvl w:val="3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At treatment initiation</w:t>
      </w:r>
    </w:p>
    <w:p w14:paraId="411B7608" w14:textId="77777777" w:rsidR="00CE2303" w:rsidRDefault="00EA2FB5" w:rsidP="00932CAE">
      <w:pPr>
        <w:numPr>
          <w:ilvl w:val="3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When considering a change of therapy  </w:t>
      </w:r>
    </w:p>
    <w:p w14:paraId="558BD6D0" w14:textId="77777777" w:rsidR="00CE2303" w:rsidRDefault="00EA2FB5" w:rsidP="00932CAE">
      <w:pPr>
        <w:numPr>
          <w:ilvl w:val="3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Routinely in a treated patient</w:t>
      </w:r>
    </w:p>
    <w:p w14:paraId="70BCD575" w14:textId="77777777" w:rsidR="00D773F5" w:rsidRDefault="00D773F5" w:rsidP="00932CAE">
      <w:pPr>
        <w:numPr>
          <w:ilvl w:val="3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At the time of exacerbation</w:t>
      </w:r>
    </w:p>
    <w:p w14:paraId="1755D8ED" w14:textId="35AC584A" w:rsidR="00CE2303" w:rsidRDefault="00EA2FB5" w:rsidP="00932CAE">
      <w:pPr>
        <w:numPr>
          <w:ilvl w:val="3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After an exacerbation </w:t>
      </w:r>
    </w:p>
    <w:p w14:paraId="2FC3DE88" w14:textId="24EDCA53" w:rsidR="006706FE" w:rsidRDefault="006706FE" w:rsidP="00932CAE">
      <w:pPr>
        <w:numPr>
          <w:ilvl w:val="3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Never</w:t>
      </w:r>
    </w:p>
    <w:p w14:paraId="536FB378" w14:textId="77777777" w:rsidR="00CE2303" w:rsidRDefault="00EA2FB5" w:rsidP="00932CAE">
      <w:pPr>
        <w:numPr>
          <w:ilvl w:val="3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Other, please specify: ______________</w:t>
      </w:r>
    </w:p>
    <w:p w14:paraId="7F44E558" w14:textId="77777777" w:rsidR="008200D6" w:rsidRDefault="008200D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160" w:hanging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  <w:highlight w:val="yellow"/>
        </w:rPr>
      </w:pPr>
    </w:p>
    <w:p w14:paraId="111F709C" w14:textId="5E3674F2" w:rsidR="00CE2303" w:rsidRDefault="00446B79" w:rsidP="0020474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Among your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[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show answer from Q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begin"/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instrText xml:space="preserve"> REF _Ref31625973 \r \h </w:instrTex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color w:val="FF0000"/>
          <w:sz w:val="20"/>
          <w:szCs w:val="20"/>
        </w:rPr>
        <w:t>1.7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]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COPD patients seen in the last </w:t>
      </w:r>
      <w:r w:rsidRPr="00932CAE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6 months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, please indicate the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approximate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percentage of patients for whom eosinophils have been measured:</w:t>
      </w:r>
      <w:r w:rsidR="00EA2FB5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7E2FCC16" w14:textId="77777777" w:rsidR="00CE2303" w:rsidRDefault="00EA2FB5">
      <w:pPr>
        <w:shd w:val="clear" w:color="auto" w:fill="FFFFFF"/>
        <w:ind w:left="1418" w:firstLine="21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______%</w:t>
      </w:r>
    </w:p>
    <w:p w14:paraId="0AB569C6" w14:textId="77777777" w:rsidR="008200D6" w:rsidRDefault="008200D6" w:rsidP="00995E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6CA7751E" w14:textId="77777777" w:rsidR="009014E1" w:rsidRDefault="009014E1" w:rsidP="00995E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6F44F5D5" w14:textId="77777777" w:rsidR="009014E1" w:rsidRDefault="009014E1" w:rsidP="00995E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4397E8FC" w14:textId="77777777" w:rsidR="009014E1" w:rsidRDefault="009014E1" w:rsidP="00995E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35D1E816" w14:textId="77777777" w:rsidR="009014E1" w:rsidRDefault="009014E1" w:rsidP="00995E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50C153FB" w14:textId="77777777" w:rsidR="009014E1" w:rsidRDefault="009014E1" w:rsidP="00995E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23BFA2AC" w14:textId="77777777" w:rsidR="009014E1" w:rsidRDefault="009014E1" w:rsidP="00995E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09D055D6" w14:textId="77777777" w:rsidR="009014E1" w:rsidRDefault="009014E1" w:rsidP="00995E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24A5DCC3" w14:textId="77777777" w:rsidR="00CE2303" w:rsidRPr="00F134D2" w:rsidRDefault="00EA2FB5" w:rsidP="002047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Century Gothic" w:eastAsia="Century Gothic" w:hAnsi="Century Gothic" w:cs="Century Gothic"/>
          <w:b/>
          <w:color w:val="3F7E4A"/>
        </w:rPr>
      </w:pPr>
      <w:bookmarkStart w:id="4" w:name="_gjdgxs" w:colFirst="0" w:colLast="0"/>
      <w:bookmarkEnd w:id="4"/>
      <w:r w:rsidRPr="00F134D2">
        <w:rPr>
          <w:rFonts w:ascii="Century Gothic" w:eastAsia="Century Gothic" w:hAnsi="Century Gothic" w:cs="Century Gothic"/>
          <w:b/>
          <w:color w:val="3F7E4A"/>
        </w:rPr>
        <w:t>CURRENT MANAGEMENT OF COPD PATIENTS</w:t>
      </w:r>
    </w:p>
    <w:p w14:paraId="0A12E069" w14:textId="77777777" w:rsidR="00E515DB" w:rsidRDefault="00E515DB">
      <w:pPr>
        <w:shd w:val="clear" w:color="auto" w:fill="FFFFFF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137DF22" w14:textId="77777777" w:rsidR="00356E0C" w:rsidRDefault="00356E0C">
      <w:pPr>
        <w:shd w:val="clear" w:color="auto" w:fill="FFFFFF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2777DDAA" w14:textId="77777777" w:rsidR="00E515DB" w:rsidRPr="00373B19" w:rsidRDefault="00373B19" w:rsidP="0020474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hanging="567"/>
        <w:rPr>
          <w:rFonts w:ascii="Century Gothic" w:eastAsia="Century Gothic" w:hAnsi="Century Gothic" w:cs="Century Gothic"/>
          <w:i/>
          <w:iCs/>
          <w:color w:val="4F81BD" w:themeColor="accent1"/>
          <w:sz w:val="18"/>
          <w:szCs w:val="18"/>
        </w:rPr>
      </w:pPr>
      <w:r w:rsidRPr="00373B19">
        <w:rPr>
          <w:rFonts w:ascii="Century Gothic" w:eastAsia="Century Gothic" w:hAnsi="Century Gothic" w:cs="Century Gothic"/>
          <w:color w:val="222222"/>
          <w:sz w:val="20"/>
          <w:szCs w:val="20"/>
        </w:rPr>
        <w:t>What are your treatment decisions based on</w:t>
      </w:r>
      <w:r w:rsidR="00E515DB" w:rsidRPr="00373B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? </w:t>
      </w:r>
      <w:r w:rsidR="00E515DB" w:rsidRPr="00373B19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(please rank them from the most important source (1) to the least (5))</w:t>
      </w:r>
    </w:p>
    <w:p w14:paraId="3C7F9315" w14:textId="77777777" w:rsidR="00E515DB" w:rsidRDefault="00E515DB" w:rsidP="00E515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i/>
          <w:color w:val="00427E"/>
          <w:sz w:val="20"/>
          <w:szCs w:val="20"/>
        </w:rPr>
      </w:pPr>
    </w:p>
    <w:p w14:paraId="053A5BAF" w14:textId="77777777" w:rsidR="00E515DB" w:rsidRPr="00253519" w:rsidRDefault="00E515DB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My own experience</w:t>
      </w:r>
    </w:p>
    <w:p w14:paraId="2ADBEDE4" w14:textId="77777777" w:rsidR="00E515DB" w:rsidRPr="00253519" w:rsidRDefault="00E515DB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A national guideline</w:t>
      </w:r>
    </w:p>
    <w:p w14:paraId="524208D6" w14:textId="77777777" w:rsidR="00E515DB" w:rsidRPr="00253519" w:rsidRDefault="00E515DB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A local guideline</w:t>
      </w:r>
    </w:p>
    <w:p w14:paraId="4A59DEBF" w14:textId="77777777" w:rsidR="00E515DB" w:rsidRPr="00253519" w:rsidRDefault="00E515DB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GOLD </w:t>
      </w:r>
      <w:r w:rsidR="00C06F25">
        <w:rPr>
          <w:rFonts w:ascii="Century Gothic" w:eastAsia="Century Gothic" w:hAnsi="Century Gothic" w:cs="Century Gothic"/>
          <w:color w:val="000000"/>
          <w:sz w:val="20"/>
          <w:szCs w:val="20"/>
        </w:rPr>
        <w:t>Report</w:t>
      </w:r>
      <w:r w:rsidR="00C06F25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(Global Initiative for Chronic Obstructive Lung Disease)</w:t>
      </w:r>
    </w:p>
    <w:p w14:paraId="74C31987" w14:textId="77777777" w:rsidR="00E515DB" w:rsidRPr="00253519" w:rsidRDefault="006F7CC0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My colleagues</w:t>
      </w:r>
      <w:r w:rsidR="00E515DB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‘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 w:rsidR="00E515DB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advise </w:t>
      </w:r>
    </w:p>
    <w:p w14:paraId="7BB74F91" w14:textId="77777777" w:rsidR="00E515DB" w:rsidRDefault="00E515DB" w:rsidP="00E515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40" w:hanging="720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427473DF" w14:textId="77777777" w:rsidR="00047958" w:rsidRDefault="00047958" w:rsidP="00047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088E1825" w14:textId="77777777" w:rsidR="00917158" w:rsidRPr="00047958" w:rsidRDefault="00917158" w:rsidP="009014E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FFFFFF"/>
        <w:rPr>
          <w:rFonts w:ascii="Century Gothic" w:eastAsia="Century Gothic" w:hAnsi="Century Gothic" w:cs="Century Gothic"/>
          <w:b/>
          <w:color w:val="3F7E4A"/>
        </w:rPr>
      </w:pPr>
      <w:r w:rsidRPr="00047958">
        <w:rPr>
          <w:rFonts w:ascii="Century Gothic" w:eastAsia="Century Gothic" w:hAnsi="Century Gothic" w:cs="Century Gothic"/>
          <w:b/>
          <w:color w:val="3F7E4A"/>
        </w:rPr>
        <w:t>COPD treatment: initiation</w:t>
      </w:r>
    </w:p>
    <w:p w14:paraId="4E40E6A8" w14:textId="77777777" w:rsidR="00917158" w:rsidRDefault="00917158" w:rsidP="00047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2ADDA31C" w14:textId="77777777" w:rsidR="00E515DB" w:rsidRDefault="00E515DB" w:rsidP="0020474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hanging="567"/>
        <w:rPr>
          <w:rFonts w:ascii="Century Gothic" w:eastAsia="Century Gothic" w:hAnsi="Century Gothic" w:cs="Century Gothic"/>
          <w:color w:val="222222"/>
          <w:sz w:val="20"/>
          <w:szCs w:val="20"/>
        </w:rPr>
      </w:pPr>
      <w:bookmarkStart w:id="5" w:name="_Ref31631591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Are you familiar with the </w:t>
      </w:r>
      <w:r w:rsidRPr="002B0030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GOLD (A, B, C, D) classification</w:t>
      </w:r>
      <w:r w:rsidR="008967BE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 for initial therapy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?</w:t>
      </w:r>
      <w:bookmarkEnd w:id="5"/>
      <w:r w:rsidR="00932CAE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</w:t>
      </w:r>
      <w:r w:rsidR="00932CAE">
        <w:rPr>
          <w:rFonts w:ascii="Century Gothic" w:eastAsia="Century Gothic" w:hAnsi="Century Gothic" w:cs="Century Gothic"/>
          <w:color w:val="000000"/>
          <w:sz w:val="20"/>
          <w:szCs w:val="20"/>
        </w:rPr>
        <w:t>(</w:t>
      </w:r>
      <w:r w:rsidR="00932CAE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single answer)</w:t>
      </w:r>
    </w:p>
    <w:p w14:paraId="13C7281D" w14:textId="77777777" w:rsidR="00E515DB" w:rsidRDefault="00E515DB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bookmarkStart w:id="6" w:name="_Hlk26883913"/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Yes</w:t>
      </w:r>
    </w:p>
    <w:p w14:paraId="5A5AAA30" w14:textId="77777777" w:rsidR="00E515DB" w:rsidRPr="008967BE" w:rsidRDefault="00E515DB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8967BE">
        <w:rPr>
          <w:rFonts w:ascii="Century Gothic" w:eastAsia="Century Gothic" w:hAnsi="Century Gothic" w:cs="Century Gothic"/>
          <w:color w:val="000000"/>
          <w:sz w:val="20"/>
          <w:szCs w:val="20"/>
        </w:rPr>
        <w:t>No</w:t>
      </w:r>
    </w:p>
    <w:bookmarkEnd w:id="6"/>
    <w:p w14:paraId="633FE27B" w14:textId="77777777" w:rsidR="00E515DB" w:rsidRDefault="00E515DB" w:rsidP="00E515D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entury Gothic" w:eastAsia="Century Gothic" w:hAnsi="Century Gothic" w:cs="Century Gothic"/>
          <w:i/>
          <w:color w:val="00427E"/>
          <w:sz w:val="22"/>
          <w:szCs w:val="22"/>
        </w:rPr>
      </w:pPr>
      <w:r>
        <w:rPr>
          <w:rFonts w:ascii="Century Gothic" w:eastAsia="Century Gothic" w:hAnsi="Century Gothic" w:cs="Century Gothic"/>
          <w:i/>
          <w:color w:val="00427E"/>
          <w:sz w:val="22"/>
          <w:szCs w:val="22"/>
        </w:rPr>
        <w:t xml:space="preserve">*If yes: </w:t>
      </w:r>
    </w:p>
    <w:p w14:paraId="24E069DE" w14:textId="77777777" w:rsidR="007B6928" w:rsidRDefault="007B6928" w:rsidP="00E515D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entury Gothic" w:eastAsia="Century Gothic" w:hAnsi="Century Gothic" w:cs="Century Gothic"/>
          <w:i/>
          <w:color w:val="00427E"/>
          <w:sz w:val="22"/>
          <w:szCs w:val="22"/>
        </w:rPr>
      </w:pPr>
    </w:p>
    <w:p w14:paraId="504A33AD" w14:textId="77777777" w:rsidR="00E515DB" w:rsidRPr="007B6928" w:rsidRDefault="00E515DB" w:rsidP="0020474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firstLine="284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 w:rsidRPr="007B6928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Do you usually use it? </w:t>
      </w:r>
      <w:r w:rsidR="00932CAE">
        <w:rPr>
          <w:rFonts w:ascii="Century Gothic" w:eastAsia="Century Gothic" w:hAnsi="Century Gothic" w:cs="Century Gothic"/>
          <w:color w:val="000000"/>
          <w:sz w:val="20"/>
          <w:szCs w:val="20"/>
        </w:rPr>
        <w:t>(</w:t>
      </w:r>
      <w:r w:rsidR="00932CAE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single answer)</w:t>
      </w:r>
    </w:p>
    <w:p w14:paraId="49AD5F5F" w14:textId="77777777" w:rsidR="00E515DB" w:rsidRDefault="00E515DB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E6583E">
        <w:rPr>
          <w:rFonts w:ascii="Century Gothic" w:eastAsia="Century Gothic" w:hAnsi="Century Gothic" w:cs="Century Gothic"/>
          <w:color w:val="000000"/>
          <w:sz w:val="20"/>
          <w:szCs w:val="20"/>
        </w:rPr>
        <w:t>Yes</w:t>
      </w:r>
    </w:p>
    <w:p w14:paraId="1B308C17" w14:textId="77777777" w:rsidR="00E515DB" w:rsidRPr="008967BE" w:rsidRDefault="00E515DB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8967BE">
        <w:rPr>
          <w:rFonts w:ascii="Century Gothic" w:eastAsia="Century Gothic" w:hAnsi="Century Gothic" w:cs="Century Gothic"/>
          <w:color w:val="000000"/>
          <w:sz w:val="20"/>
          <w:szCs w:val="20"/>
        </w:rPr>
        <w:t>No</w:t>
      </w:r>
    </w:p>
    <w:p w14:paraId="307B1A42" w14:textId="77777777" w:rsidR="00E515DB" w:rsidRDefault="00E515DB" w:rsidP="00356E0C">
      <w:pPr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7DAB2FE3" w14:textId="7005E268" w:rsidR="008967BE" w:rsidRDefault="008967BE" w:rsidP="008967BE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pPr>
      <w:r w:rsidRPr="008967BE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*If </w:t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begin"/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instrText xml:space="preserve"> REF _Ref31631591 \r \h </w:instrText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2.2</w:t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end"/>
      </w:r>
      <w:r w:rsidRPr="008967BE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=No, </w:t>
      </w:r>
      <w:r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the following text and </w:t>
      </w:r>
      <w:r w:rsidRPr="008967BE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questions </w:t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begin"/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instrText xml:space="preserve"> REF _Ref31631621 \r \h </w:instrText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2.3</w:t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end"/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 and </w:t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begin"/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instrText xml:space="preserve"> REF _Ref31631623 \r \h </w:instrText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2.4</w:t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end"/>
      </w:r>
      <w:r w:rsidR="004166F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 </w:t>
      </w:r>
      <w:r w:rsidRPr="008967BE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will be skipped. </w:t>
      </w:r>
    </w:p>
    <w:p w14:paraId="2B591678" w14:textId="77777777" w:rsidR="008967BE" w:rsidRDefault="008967BE" w:rsidP="008967BE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pPr>
    </w:p>
    <w:p w14:paraId="13BFCEF1" w14:textId="77777777" w:rsidR="008967BE" w:rsidRDefault="008967BE" w:rsidP="008967BE">
      <w:pPr>
        <w:jc w:val="both"/>
        <w:rPr>
          <w:rFonts w:ascii="Century Gothic" w:eastAsia="Century Gothic" w:hAnsi="Century Gothic" w:cs="Century Gothic"/>
          <w:b/>
          <w:i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The next questions are related to the 2020 GOLD Report (Global Initiative for Obstructive Lung disease) classification (A, B, C, D) system based on symptom burden and risk of exacerbation. </w:t>
      </w:r>
    </w:p>
    <w:p w14:paraId="4072A2C2" w14:textId="77777777" w:rsidR="008967BE" w:rsidRDefault="008967BE" w:rsidP="008967BE">
      <w:pPr>
        <w:shd w:val="clear" w:color="auto" w:fill="FFFFFF"/>
        <w:spacing w:before="280" w:after="28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Please </w:t>
      </w:r>
      <w:r>
        <w:rPr>
          <w:rFonts w:ascii="Century Gothic" w:eastAsia="Century Gothic" w:hAnsi="Century Gothic" w:cs="Century Gothic"/>
          <w:color w:val="0070C0"/>
          <w:sz w:val="20"/>
          <w:szCs w:val="20"/>
          <w:u w:val="single"/>
        </w:rPr>
        <w:t>click here</w:t>
      </w:r>
      <w:r>
        <w:rPr>
          <w:rFonts w:ascii="Century Gothic" w:eastAsia="Century Gothic" w:hAnsi="Century Gothic" w:cs="Century Gothic"/>
          <w:color w:val="0070C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for your review as a bibliographical support. </w:t>
      </w:r>
    </w:p>
    <w:p w14:paraId="08DAB097" w14:textId="77777777" w:rsidR="008967BE" w:rsidRPr="00D45449" w:rsidRDefault="008967BE" w:rsidP="008967BE">
      <w:pPr>
        <w:shd w:val="clear" w:color="auto" w:fill="FFFFFF"/>
        <w:spacing w:before="280" w:after="280"/>
        <w:rPr>
          <w:rFonts w:ascii="Century Gothic" w:eastAsia="Century Gothic" w:hAnsi="Century Gothic" w:cs="Century Gothic"/>
          <w:i/>
          <w:iCs/>
          <w:color w:val="C00000"/>
          <w:sz w:val="20"/>
          <w:szCs w:val="20"/>
        </w:rPr>
      </w:pPr>
      <w:r w:rsidRPr="00D45449">
        <w:rPr>
          <w:rFonts w:ascii="Century Gothic" w:eastAsia="Century Gothic" w:hAnsi="Century Gothic" w:cs="Century Gothic"/>
          <w:i/>
          <w:iCs/>
          <w:color w:val="C00000"/>
          <w:sz w:val="20"/>
          <w:szCs w:val="20"/>
        </w:rPr>
        <w:t xml:space="preserve">(THIS IS A POP UP THAT WILL APPEAR AT THE WEB SITE IN CASE THEY CLICK) </w:t>
      </w:r>
    </w:p>
    <w:tbl>
      <w:tblPr>
        <w:tblStyle w:val="a4"/>
        <w:tblW w:w="90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7"/>
        <w:gridCol w:w="1830"/>
        <w:gridCol w:w="267"/>
        <w:gridCol w:w="1630"/>
        <w:gridCol w:w="1631"/>
        <w:gridCol w:w="1631"/>
      </w:tblGrid>
      <w:tr w:rsidR="008967BE" w14:paraId="4D753D04" w14:textId="77777777" w:rsidTr="00B71A76">
        <w:trPr>
          <w:trHeight w:val="90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8B5489A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DAF1B2D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Moderate or severe exacerbation history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B28861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26D4F7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1C4FEF2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8967BE" w14:paraId="0A864354" w14:textId="77777777" w:rsidTr="00B71A76">
        <w:trPr>
          <w:trHeight w:val="600"/>
        </w:trPr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B297A6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7082EF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≥ 2 or</w:t>
            </w:r>
          </w:p>
          <w:p w14:paraId="2A5BFD8B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≥ 1 leading to hospital admission</w:t>
            </w:r>
          </w:p>
        </w:tc>
        <w:tc>
          <w:tcPr>
            <w:tcW w:w="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1A747F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FF3EC0D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C</w:t>
            </w:r>
          </w:p>
        </w:tc>
        <w:tc>
          <w:tcPr>
            <w:tcW w:w="16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BB3863E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D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31B1FF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8967BE" w14:paraId="206FC041" w14:textId="77777777" w:rsidTr="00B71A76">
        <w:trPr>
          <w:trHeight w:val="600"/>
        </w:trPr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D1B020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EA7D3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 or 1 (not leading to hospital admission)</w:t>
            </w:r>
          </w:p>
        </w:tc>
        <w:tc>
          <w:tcPr>
            <w:tcW w:w="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590838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9D1986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A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8E09B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FD5341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8967BE" w14:paraId="11C91175" w14:textId="77777777" w:rsidTr="00B71A76">
        <w:trPr>
          <w:trHeight w:val="20"/>
        </w:trPr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2F36B5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052A755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A18CE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C68822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361346E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251CA8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8967BE" w14:paraId="4CFB85C7" w14:textId="77777777" w:rsidTr="00B71A76">
        <w:trPr>
          <w:trHeight w:val="600"/>
        </w:trPr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9AF605C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0A5BB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1B2B787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7592F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mMRC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0-1</w:t>
            </w:r>
          </w:p>
          <w:p w14:paraId="2665412F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CAT &lt;10</w:t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28224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mMRC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≥ 2</w:t>
            </w:r>
          </w:p>
          <w:p w14:paraId="4AC75F4B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CAT ≥ 10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9F8D45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8967BE" w14:paraId="361C195C" w14:textId="77777777" w:rsidTr="00B71A76">
        <w:trPr>
          <w:trHeight w:val="280"/>
        </w:trPr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480AD7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4DB5C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01890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EB125F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Symptoms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2C99FB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8967BE" w14:paraId="059C6DCD" w14:textId="77777777" w:rsidTr="00B71A76">
        <w:trPr>
          <w:trHeight w:val="280"/>
        </w:trPr>
        <w:tc>
          <w:tcPr>
            <w:tcW w:w="908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05BCD4" w14:textId="77777777" w:rsidR="008967BE" w:rsidRDefault="008967BE" w:rsidP="008967BE">
            <w:pP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</w:rPr>
              <w:lastRenderedPageBreak/>
              <w:t>mMRC</w:t>
            </w:r>
            <w:proofErr w:type="spellEnd"/>
            <w: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</w:rPr>
              <w:t xml:space="preserve">: modified Medical Research Council dyspnea questionnaire; </w:t>
            </w:r>
          </w:p>
          <w:p w14:paraId="4A2A0C1F" w14:textId="77777777" w:rsidR="008967BE" w:rsidRDefault="008967BE" w:rsidP="008967BE">
            <w:pP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  <w:vertAlign w:val="superscript"/>
              </w:rPr>
            </w:pPr>
            <w: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</w:rPr>
              <w:t>CAT</w:t>
            </w:r>
            <w: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  <w:vertAlign w:val="superscript"/>
              </w:rPr>
              <w:t>TM</w:t>
            </w:r>
            <w: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</w:rPr>
              <w:t xml:space="preserve">: COPD Assessment </w:t>
            </w:r>
            <w:proofErr w:type="spellStart"/>
            <w: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</w:rPr>
              <w:t>Test</w:t>
            </w:r>
            <w: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  <w:vertAlign w:val="superscript"/>
              </w:rPr>
              <w:t>TM</w:t>
            </w:r>
            <w:proofErr w:type="spellEnd"/>
            <w: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  <w:vertAlign w:val="superscript"/>
              </w:rPr>
              <w:t>.</w:t>
            </w:r>
          </w:p>
          <w:p w14:paraId="4A1FEBE2" w14:textId="77777777" w:rsidR="008967BE" w:rsidRDefault="008967BE" w:rsidP="008967BE">
            <w:pP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  <w:vertAlign w:val="superscript"/>
              </w:rPr>
            </w:pPr>
          </w:p>
          <w:p w14:paraId="45A92926" w14:textId="77777777" w:rsidR="008967BE" w:rsidRDefault="008967BE" w:rsidP="008967BE">
            <w:pPr>
              <w:jc w:val="both"/>
              <w:rPr>
                <w:rFonts w:ascii="Century Gothic" w:eastAsia="Century Gothic" w:hAnsi="Century Gothic" w:cs="Century Gothic"/>
                <w:color w:val="796752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i/>
                <w:color w:val="796752"/>
                <w:sz w:val="14"/>
                <w:szCs w:val="14"/>
              </w:rPr>
              <w:t>Global Initiative for Chronic Obstructive Lung Disease. Global strategy for the diagnosis, management, and prevention of chronic obstructive pulmonary disease 20</w:t>
            </w:r>
            <w:r w:rsidR="0058417F">
              <w:rPr>
                <w:rFonts w:ascii="Century Gothic" w:eastAsia="Century Gothic" w:hAnsi="Century Gothic" w:cs="Century Gothic"/>
                <w:i/>
                <w:color w:val="796752"/>
                <w:sz w:val="14"/>
                <w:szCs w:val="14"/>
              </w:rPr>
              <w:t>20</w:t>
            </w:r>
            <w:r>
              <w:rPr>
                <w:rFonts w:ascii="Century Gothic" w:eastAsia="Century Gothic" w:hAnsi="Century Gothic" w:cs="Century Gothic"/>
                <w:i/>
                <w:color w:val="796752"/>
                <w:sz w:val="14"/>
                <w:szCs w:val="14"/>
              </w:rPr>
              <w:t xml:space="preserve"> report</w:t>
            </w:r>
            <w:r w:rsidR="0058417F">
              <w:rPr>
                <w:rFonts w:ascii="Century Gothic" w:eastAsia="Century Gothic" w:hAnsi="Century Gothic" w:cs="Century Gothic"/>
                <w:i/>
                <w:color w:val="796752"/>
                <w:sz w:val="14"/>
                <w:szCs w:val="14"/>
              </w:rPr>
              <w:t xml:space="preserve">. </w:t>
            </w:r>
            <w:r w:rsidR="0058417F" w:rsidRPr="0058417F">
              <w:rPr>
                <w:rFonts w:ascii="Century Gothic" w:eastAsia="Century Gothic" w:hAnsi="Century Gothic" w:cs="Century Gothic"/>
                <w:i/>
                <w:color w:val="796752"/>
                <w:sz w:val="14"/>
                <w:szCs w:val="14"/>
              </w:rPr>
              <w:t>https://goldcopd.org/wp-content/uploads/2019/11/GOLD-2020-REPORT-ver1.0wms.pdf</w:t>
            </w:r>
            <w:r>
              <w:rPr>
                <w:rFonts w:ascii="Century Gothic" w:eastAsia="Century Gothic" w:hAnsi="Century Gothic" w:cs="Century Gothic"/>
                <w:i/>
                <w:color w:val="796752"/>
                <w:sz w:val="14"/>
                <w:szCs w:val="14"/>
              </w:rPr>
              <w:t xml:space="preserve">. </w:t>
            </w:r>
          </w:p>
        </w:tc>
      </w:tr>
      <w:tr w:rsidR="008967BE" w14:paraId="227A1795" w14:textId="77777777" w:rsidTr="00B71A76">
        <w:trPr>
          <w:trHeight w:val="280"/>
        </w:trPr>
        <w:tc>
          <w:tcPr>
            <w:tcW w:w="90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0087" w14:textId="77777777" w:rsidR="008967BE" w:rsidRDefault="008967BE" w:rsidP="008967BE">
            <w:pP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</w:rPr>
            </w:pPr>
          </w:p>
        </w:tc>
      </w:tr>
    </w:tbl>
    <w:p w14:paraId="40E76F1E" w14:textId="77777777" w:rsidR="008967BE" w:rsidRDefault="008967BE" w:rsidP="008967BE">
      <w:pPr>
        <w:pBdr>
          <w:between w:val="nil"/>
        </w:pBdr>
        <w:shd w:val="clear" w:color="auto" w:fill="FFFFFF"/>
        <w:ind w:left="567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099EB063" w14:textId="77777777" w:rsidR="008967BE" w:rsidRPr="008967BE" w:rsidRDefault="008967BE" w:rsidP="008967BE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pPr>
    </w:p>
    <w:p w14:paraId="27E17B51" w14:textId="77777777" w:rsidR="008967BE" w:rsidRDefault="008967BE" w:rsidP="008967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1044927E" w14:textId="5679ABB4" w:rsidR="00356E0C" w:rsidRDefault="00446B79" w:rsidP="00356E0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hanging="567"/>
        <w:rPr>
          <w:rFonts w:ascii="Century Gothic" w:eastAsia="Century Gothic" w:hAnsi="Century Gothic" w:cs="Century Gothic"/>
          <w:color w:val="222222"/>
          <w:sz w:val="20"/>
          <w:szCs w:val="20"/>
        </w:rPr>
      </w:pPr>
      <w:bookmarkStart w:id="7" w:name="_Ref31631621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Among your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[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show answer from (</w: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Q</w: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begin"/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REF _Ref31625973 \r \h </w:instrText>
      </w:r>
      <w:r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\* MERGEFORMAT </w:instrTex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1.7</w: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end"/>
      </w:r>
      <w:r w:rsidRPr="000A1679">
        <w:rPr>
          <w:rFonts w:ascii="Century Gothic" w:eastAsia="Century Gothic" w:hAnsi="Century Gothic" w:cs="Century Gothic"/>
          <w:color w:val="17365D" w:themeColor="text2" w:themeShade="BF"/>
          <w:sz w:val="20"/>
          <w:szCs w:val="20"/>
        </w:rPr>
        <w:t>*</w: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Q</w: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begin"/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REF _Ref31627091 \r \h </w:instrText>
      </w:r>
      <w:r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\* MERGEFORMAT </w:instrTex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1.8</w: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)</w:t>
      </w:r>
      <w:r w:rsidRPr="000A1679">
        <w:rPr>
          <w:rFonts w:ascii="Century Gothic" w:eastAsia="Century Gothic" w:hAnsi="Century Gothic" w:cs="Century Gothic"/>
          <w:color w:val="17365D" w:themeColor="text2" w:themeShade="BF"/>
          <w:sz w:val="20"/>
          <w:szCs w:val="20"/>
        </w:rPr>
        <w:t>/(100)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]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</w:t>
      </w:r>
      <w:r w:rsidRPr="00287CE5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new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COPD patients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seen in the </w:t>
      </w:r>
      <w:r w:rsidRPr="00287CE5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 xml:space="preserve">last </w:t>
      </w:r>
      <w:r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6</w:t>
      </w:r>
      <w:r w:rsidRPr="00287CE5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 xml:space="preserve"> months</w:t>
      </w: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, 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please classify them, approximately, according to the A, B, C, D classification</w:t>
      </w:r>
      <w:r w:rsidR="00356E0C">
        <w:rPr>
          <w:rFonts w:ascii="Century Gothic" w:eastAsia="Century Gothic" w:hAnsi="Century Gothic" w:cs="Century Gothic"/>
          <w:color w:val="222222"/>
          <w:sz w:val="20"/>
          <w:szCs w:val="20"/>
        </w:rPr>
        <w:t>:</w:t>
      </w:r>
      <w:bookmarkEnd w:id="7"/>
    </w:p>
    <w:p w14:paraId="31B4AADD" w14:textId="77777777" w:rsidR="00356E0C" w:rsidRDefault="00356E0C" w:rsidP="00356E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tbl>
      <w:tblPr>
        <w:tblStyle w:val="a5"/>
        <w:tblW w:w="522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4"/>
        <w:gridCol w:w="2614"/>
      </w:tblGrid>
      <w:tr w:rsidR="00356E0C" w14:paraId="2C12E748" w14:textId="77777777" w:rsidTr="008967BE">
        <w:trPr>
          <w:trHeight w:val="204"/>
        </w:trPr>
        <w:tc>
          <w:tcPr>
            <w:tcW w:w="2614" w:type="dxa"/>
          </w:tcPr>
          <w:p w14:paraId="7B0BB7E0" w14:textId="77777777" w:rsidR="00356E0C" w:rsidRDefault="00356E0C" w:rsidP="008967BE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Group A</w:t>
            </w:r>
          </w:p>
        </w:tc>
        <w:tc>
          <w:tcPr>
            <w:tcW w:w="2614" w:type="dxa"/>
          </w:tcPr>
          <w:p w14:paraId="0B99F32E" w14:textId="77777777" w:rsidR="00356E0C" w:rsidRDefault="00356E0C" w:rsidP="008967BE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09AAED84" w14:textId="77777777" w:rsidTr="008967BE">
        <w:trPr>
          <w:trHeight w:val="210"/>
        </w:trPr>
        <w:tc>
          <w:tcPr>
            <w:tcW w:w="2614" w:type="dxa"/>
            <w:tcBorders>
              <w:bottom w:val="single" w:sz="4" w:space="0" w:color="000000"/>
            </w:tcBorders>
          </w:tcPr>
          <w:p w14:paraId="6C3F7824" w14:textId="77777777" w:rsidR="00356E0C" w:rsidRDefault="00356E0C" w:rsidP="008967BE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Group B</w:t>
            </w:r>
          </w:p>
        </w:tc>
        <w:tc>
          <w:tcPr>
            <w:tcW w:w="2614" w:type="dxa"/>
            <w:tcBorders>
              <w:bottom w:val="single" w:sz="4" w:space="0" w:color="000000"/>
            </w:tcBorders>
          </w:tcPr>
          <w:p w14:paraId="59F0E5C0" w14:textId="77777777" w:rsidR="00356E0C" w:rsidRDefault="00356E0C" w:rsidP="008967BE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72FF34E4" w14:textId="77777777" w:rsidTr="008967BE">
        <w:trPr>
          <w:trHeight w:val="204"/>
        </w:trPr>
        <w:tc>
          <w:tcPr>
            <w:tcW w:w="2614" w:type="dxa"/>
            <w:tcBorders>
              <w:bottom w:val="single" w:sz="4" w:space="0" w:color="000000"/>
            </w:tcBorders>
          </w:tcPr>
          <w:p w14:paraId="7D66909B" w14:textId="77777777" w:rsidR="00356E0C" w:rsidRDefault="00356E0C" w:rsidP="008967BE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Group C</w:t>
            </w:r>
          </w:p>
        </w:tc>
        <w:tc>
          <w:tcPr>
            <w:tcW w:w="2614" w:type="dxa"/>
            <w:tcBorders>
              <w:bottom w:val="single" w:sz="4" w:space="0" w:color="000000"/>
            </w:tcBorders>
          </w:tcPr>
          <w:p w14:paraId="62C6783A" w14:textId="77777777" w:rsidR="00356E0C" w:rsidRDefault="00356E0C" w:rsidP="008967BE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320AE28F" w14:textId="77777777" w:rsidTr="008967BE">
        <w:trPr>
          <w:trHeight w:val="204"/>
        </w:trPr>
        <w:tc>
          <w:tcPr>
            <w:tcW w:w="2614" w:type="dxa"/>
            <w:tcBorders>
              <w:bottom w:val="single" w:sz="4" w:space="0" w:color="000000"/>
            </w:tcBorders>
          </w:tcPr>
          <w:p w14:paraId="439CF747" w14:textId="77777777" w:rsidR="00356E0C" w:rsidRDefault="00356E0C" w:rsidP="008967BE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Group D</w:t>
            </w:r>
          </w:p>
        </w:tc>
        <w:tc>
          <w:tcPr>
            <w:tcW w:w="2614" w:type="dxa"/>
            <w:tcBorders>
              <w:bottom w:val="single" w:sz="4" w:space="0" w:color="000000"/>
            </w:tcBorders>
          </w:tcPr>
          <w:p w14:paraId="77C740B9" w14:textId="77777777" w:rsidR="00356E0C" w:rsidRDefault="00356E0C" w:rsidP="008967BE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4F6A6896" w14:textId="77777777" w:rsidTr="008967BE">
        <w:trPr>
          <w:trHeight w:val="210"/>
        </w:trPr>
        <w:tc>
          <w:tcPr>
            <w:tcW w:w="26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A24A69" w14:textId="77777777" w:rsidR="00356E0C" w:rsidRDefault="00356E0C" w:rsidP="008967BE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0D7C67" w14:textId="77777777" w:rsidR="00356E0C" w:rsidRDefault="00356E0C" w:rsidP="008967BE">
            <w:pPr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i/>
                <w:color w:val="00427E"/>
                <w:sz w:val="18"/>
                <w:szCs w:val="18"/>
              </w:rPr>
              <w:t>*the total must sum 100%</w:t>
            </w:r>
          </w:p>
        </w:tc>
      </w:tr>
    </w:tbl>
    <w:p w14:paraId="403B355C" w14:textId="77777777" w:rsidR="00356E0C" w:rsidRDefault="00356E0C" w:rsidP="00356E0C">
      <w:pPr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3A7ACF5B" w14:textId="77777777" w:rsidR="00356E0C" w:rsidRDefault="00356E0C" w:rsidP="00356E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/>
        <w:rPr>
          <w:rFonts w:ascii="Century Gothic" w:eastAsia="Century Gothic" w:hAnsi="Century Gothic" w:cs="Century Gothic"/>
          <w:sz w:val="20"/>
          <w:szCs w:val="20"/>
        </w:rPr>
      </w:pPr>
    </w:p>
    <w:p w14:paraId="1471B419" w14:textId="61074651" w:rsidR="00356E0C" w:rsidRPr="00446B79" w:rsidRDefault="00446B79" w:rsidP="00446B7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hanging="567"/>
        <w:rPr>
          <w:rFonts w:ascii="Century Gothic" w:eastAsia="Century Gothic" w:hAnsi="Century Gothic" w:cs="Century Gothic"/>
          <w:i/>
          <w:iCs/>
          <w:color w:val="4F81BD" w:themeColor="accent1"/>
          <w:sz w:val="18"/>
          <w:szCs w:val="18"/>
        </w:rPr>
      </w:pPr>
      <w:bookmarkStart w:id="8" w:name="_Ref31802182"/>
      <w:bookmarkStart w:id="9" w:name="_Ref31631623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Please distribute </w:t>
      </w:r>
      <w:r w:rsidRPr="008967BE">
        <w:rPr>
          <w:rFonts w:ascii="Century Gothic" w:eastAsia="Century Gothic" w:hAnsi="Century Gothic" w:cs="Century Gothic"/>
          <w:color w:val="222222"/>
          <w:sz w:val="20"/>
          <w:szCs w:val="20"/>
        </w:rPr>
        <w:t>your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[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show answer from (</w: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Q</w: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begin"/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REF _Ref31625973 \r \h </w:instrText>
      </w:r>
      <w:r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\* MERGEFORMAT </w:instrTex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1.7</w: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end"/>
      </w:r>
      <w:r w:rsidRPr="000A1679">
        <w:rPr>
          <w:rFonts w:ascii="Century Gothic" w:eastAsia="Century Gothic" w:hAnsi="Century Gothic" w:cs="Century Gothic"/>
          <w:color w:val="17365D" w:themeColor="text2" w:themeShade="BF"/>
          <w:sz w:val="20"/>
          <w:szCs w:val="20"/>
        </w:rPr>
        <w:t>*</w: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Q</w: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begin"/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REF _Ref31627091 \r \h </w:instrText>
      </w:r>
      <w:r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\* MERGEFORMAT </w:instrTex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1.8</w:t>
      </w:r>
      <w:r w:rsidRPr="000A167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)</w:t>
      </w:r>
      <w:r w:rsidRPr="000A1679">
        <w:rPr>
          <w:rFonts w:ascii="Century Gothic" w:eastAsia="Century Gothic" w:hAnsi="Century Gothic" w:cs="Century Gothic"/>
          <w:color w:val="17365D" w:themeColor="text2" w:themeShade="BF"/>
          <w:sz w:val="20"/>
          <w:szCs w:val="20"/>
        </w:rPr>
        <w:t>/</w:t>
      </w:r>
      <w:r>
        <w:rPr>
          <w:rFonts w:ascii="Century Gothic" w:eastAsia="Century Gothic" w:hAnsi="Century Gothic" w:cs="Century Gothic"/>
          <w:color w:val="17365D" w:themeColor="text2" w:themeShade="BF"/>
          <w:sz w:val="20"/>
          <w:szCs w:val="20"/>
        </w:rPr>
        <w:t>(</w:t>
      </w:r>
      <w:r w:rsidRPr="000A1679">
        <w:rPr>
          <w:rFonts w:ascii="Century Gothic" w:eastAsia="Century Gothic" w:hAnsi="Century Gothic" w:cs="Century Gothic"/>
          <w:color w:val="17365D" w:themeColor="text2" w:themeShade="BF"/>
          <w:sz w:val="20"/>
          <w:szCs w:val="20"/>
        </w:rPr>
        <w:t>100</w:t>
      </w:r>
      <w:r>
        <w:rPr>
          <w:rFonts w:ascii="Century Gothic" w:eastAsia="Century Gothic" w:hAnsi="Century Gothic" w:cs="Century Gothic"/>
          <w:color w:val="17365D" w:themeColor="text2" w:themeShade="BF"/>
          <w:sz w:val="20"/>
          <w:szCs w:val="20"/>
        </w:rPr>
        <w:t>)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]</w:t>
      </w:r>
      <w:r w:rsidRPr="003B2B3E">
        <w:rPr>
          <w:rFonts w:ascii="Century Gothic" w:eastAsia="Century Gothic" w:hAnsi="Century Gothic" w:cs="Century Gothic"/>
          <w:color w:val="000000"/>
          <w:sz w:val="20"/>
          <w:szCs w:val="20"/>
        </w:rPr>
        <w:t>,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 w:rsidRPr="008967BE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</w:t>
      </w:r>
      <w:r w:rsidRPr="00287CE5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new</w:t>
      </w:r>
      <w:r w:rsidRPr="008967BE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COPD patients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seen in the </w:t>
      </w:r>
      <w:r w:rsidRPr="00047958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last </w:t>
      </w:r>
      <w:r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6 months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according to the </w:t>
      </w:r>
      <w:r w:rsidRPr="002B0030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type of treatment they are </w:t>
      </w:r>
      <w:r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initially</w:t>
      </w:r>
      <w:r w:rsidRPr="002B0030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 prescribed, per GOLD category</w:t>
      </w:r>
      <w:r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, approximately</w:t>
      </w: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</w:t>
      </w:r>
      <w:r w:rsidRPr="008E387B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(</w:t>
      </w:r>
      <w:r w:rsidRPr="00154211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independently of being fixed or free dose combination):</w:t>
      </w:r>
      <w:bookmarkEnd w:id="8"/>
      <w:bookmarkEnd w:id="9"/>
    </w:p>
    <w:p w14:paraId="6916D4FB" w14:textId="77777777" w:rsidR="00356E0C" w:rsidRPr="002B0030" w:rsidRDefault="00356E0C" w:rsidP="00356E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/>
        <w:rPr>
          <w:rFonts w:ascii="Century Gothic" w:eastAsia="Century Gothic" w:hAnsi="Century Gothic" w:cs="Century Gothic"/>
          <w:i/>
          <w:color w:val="0070C0"/>
          <w:sz w:val="20"/>
          <w:szCs w:val="20"/>
        </w:rPr>
      </w:pPr>
    </w:p>
    <w:tbl>
      <w:tblPr>
        <w:tblStyle w:val="a6"/>
        <w:tblW w:w="818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7"/>
        <w:gridCol w:w="5386"/>
        <w:gridCol w:w="968"/>
      </w:tblGrid>
      <w:tr w:rsidR="00356E0C" w14:paraId="127B57B3" w14:textId="77777777" w:rsidTr="008967BE">
        <w:tc>
          <w:tcPr>
            <w:tcW w:w="1827" w:type="dxa"/>
            <w:vMerge w:val="restart"/>
          </w:tcPr>
          <w:p w14:paraId="2BF5A057" w14:textId="77777777" w:rsidR="00356E0C" w:rsidRDefault="00356E0C" w:rsidP="008967BE">
            <w:pP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GOLD Group A</w:t>
            </w:r>
          </w:p>
        </w:tc>
        <w:tc>
          <w:tcPr>
            <w:tcW w:w="5386" w:type="dxa"/>
          </w:tcPr>
          <w:p w14:paraId="0914E673" w14:textId="77777777" w:rsidR="00356E0C" w:rsidRDefault="00356E0C" w:rsidP="008967BE">
            <w:pPr>
              <w:shd w:val="clear" w:color="auto" w:fill="FFFFFF"/>
              <w:ind w:left="-24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Short-acting inhaled bronchodilator</w:t>
            </w:r>
            <w:r w:rsidR="009A4DB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as only medication</w:t>
            </w:r>
          </w:p>
        </w:tc>
        <w:tc>
          <w:tcPr>
            <w:tcW w:w="968" w:type="dxa"/>
            <w:vAlign w:val="center"/>
          </w:tcPr>
          <w:p w14:paraId="01D99024" w14:textId="77777777" w:rsidR="00356E0C" w:rsidRDefault="00356E0C" w:rsidP="008967BE">
            <w:pPr>
              <w:shd w:val="clear" w:color="auto" w:fill="FFFFFF"/>
              <w:ind w:left="-24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71F97F09" w14:textId="77777777" w:rsidTr="008967BE">
        <w:tc>
          <w:tcPr>
            <w:tcW w:w="1827" w:type="dxa"/>
            <w:vMerge/>
          </w:tcPr>
          <w:p w14:paraId="20E01E5C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5386" w:type="dxa"/>
          </w:tcPr>
          <w:p w14:paraId="50F97FF8" w14:textId="77777777" w:rsidR="00356E0C" w:rsidRDefault="00356E0C" w:rsidP="008967BE">
            <w:pPr>
              <w:shd w:val="clear" w:color="auto" w:fill="FFFFFF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Monotherapy with a long acting muscarinic antagonist (LAMA)</w:t>
            </w:r>
          </w:p>
        </w:tc>
        <w:tc>
          <w:tcPr>
            <w:tcW w:w="968" w:type="dxa"/>
            <w:vAlign w:val="center"/>
          </w:tcPr>
          <w:p w14:paraId="0EAF310D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6979CCC9" w14:textId="77777777" w:rsidTr="008967BE">
        <w:tc>
          <w:tcPr>
            <w:tcW w:w="1827" w:type="dxa"/>
            <w:vMerge/>
          </w:tcPr>
          <w:p w14:paraId="0B8B68C5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5386" w:type="dxa"/>
          </w:tcPr>
          <w:p w14:paraId="7E3F01A3" w14:textId="77777777" w:rsidR="00356E0C" w:rsidRDefault="00356E0C" w:rsidP="008967BE">
            <w:pPr>
              <w:shd w:val="clear" w:color="auto" w:fill="FFFFFF"/>
              <w:ind w:left="-24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Monotherapy with a long acting beta-agonist (LABA)</w:t>
            </w:r>
          </w:p>
        </w:tc>
        <w:tc>
          <w:tcPr>
            <w:tcW w:w="968" w:type="dxa"/>
            <w:vAlign w:val="center"/>
          </w:tcPr>
          <w:p w14:paraId="522ED3A2" w14:textId="77777777" w:rsidR="00356E0C" w:rsidRDefault="00356E0C" w:rsidP="008967BE">
            <w:pPr>
              <w:shd w:val="clear" w:color="auto" w:fill="FFFFFF"/>
              <w:ind w:left="-24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6571CDC1" w14:textId="77777777" w:rsidTr="008967BE">
        <w:tc>
          <w:tcPr>
            <w:tcW w:w="1827" w:type="dxa"/>
            <w:vMerge/>
          </w:tcPr>
          <w:p w14:paraId="00B21A2F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5386" w:type="dxa"/>
          </w:tcPr>
          <w:p w14:paraId="4BA32469" w14:textId="77777777" w:rsidR="00356E0C" w:rsidRDefault="00356E0C" w:rsidP="008967BE">
            <w:pPr>
              <w:shd w:val="clear" w:color="auto" w:fill="FFFFFF"/>
              <w:ind w:left="-24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Combination therapy with LABA/ICS</w:t>
            </w:r>
          </w:p>
        </w:tc>
        <w:tc>
          <w:tcPr>
            <w:tcW w:w="968" w:type="dxa"/>
            <w:vAlign w:val="center"/>
          </w:tcPr>
          <w:p w14:paraId="4CB8B7D9" w14:textId="77777777" w:rsidR="00356E0C" w:rsidRDefault="00356E0C" w:rsidP="008967BE">
            <w:pPr>
              <w:shd w:val="clear" w:color="auto" w:fill="FFFFFF"/>
              <w:ind w:left="-24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4E757473" w14:textId="77777777" w:rsidTr="008967BE">
        <w:tc>
          <w:tcPr>
            <w:tcW w:w="1827" w:type="dxa"/>
            <w:vMerge/>
          </w:tcPr>
          <w:p w14:paraId="59EF61B8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5386" w:type="dxa"/>
          </w:tcPr>
          <w:p w14:paraId="4F84AC4E" w14:textId="77777777" w:rsidR="00356E0C" w:rsidRDefault="00356E0C" w:rsidP="008967BE">
            <w:pPr>
              <w:shd w:val="clear" w:color="auto" w:fill="FFFFFF"/>
              <w:ind w:left="-24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Combination therapy with LABA/LAMA</w:t>
            </w:r>
          </w:p>
        </w:tc>
        <w:tc>
          <w:tcPr>
            <w:tcW w:w="968" w:type="dxa"/>
            <w:vAlign w:val="center"/>
          </w:tcPr>
          <w:p w14:paraId="2FD30BB9" w14:textId="77777777" w:rsidR="00356E0C" w:rsidRDefault="00356E0C" w:rsidP="008967BE">
            <w:pPr>
              <w:shd w:val="clear" w:color="auto" w:fill="FFFFFF"/>
              <w:ind w:left="-24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356E0C" w14:paraId="29670FBE" w14:textId="77777777" w:rsidTr="008967BE">
        <w:tc>
          <w:tcPr>
            <w:tcW w:w="1827" w:type="dxa"/>
            <w:vMerge/>
          </w:tcPr>
          <w:p w14:paraId="0B013B1E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5386" w:type="dxa"/>
          </w:tcPr>
          <w:p w14:paraId="4945B17C" w14:textId="77777777" w:rsidR="00356E0C" w:rsidRDefault="00356E0C" w:rsidP="008967BE">
            <w:pPr>
              <w:shd w:val="clear" w:color="auto" w:fill="FFFFFF"/>
              <w:ind w:left="-24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Triple therapy with LABA/LAMA/ICS</w:t>
            </w:r>
          </w:p>
        </w:tc>
        <w:tc>
          <w:tcPr>
            <w:tcW w:w="968" w:type="dxa"/>
            <w:vAlign w:val="center"/>
          </w:tcPr>
          <w:p w14:paraId="11B6B5BF" w14:textId="77777777" w:rsidR="00356E0C" w:rsidRDefault="00356E0C" w:rsidP="008967BE">
            <w:pPr>
              <w:shd w:val="clear" w:color="auto" w:fill="FFFFFF"/>
              <w:ind w:left="-24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1C10EB93" w14:textId="77777777" w:rsidTr="008967BE">
        <w:tc>
          <w:tcPr>
            <w:tcW w:w="1827" w:type="dxa"/>
            <w:vMerge/>
          </w:tcPr>
          <w:p w14:paraId="71D3BE11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5386" w:type="dxa"/>
          </w:tcPr>
          <w:p w14:paraId="632F8E68" w14:textId="77777777" w:rsidR="00356E0C" w:rsidRDefault="00356E0C" w:rsidP="008967BE">
            <w:pPr>
              <w:shd w:val="clear" w:color="auto" w:fill="FFFFFF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Monotherapy with ICS</w:t>
            </w:r>
          </w:p>
        </w:tc>
        <w:tc>
          <w:tcPr>
            <w:tcW w:w="968" w:type="dxa"/>
            <w:vAlign w:val="center"/>
          </w:tcPr>
          <w:p w14:paraId="32770BEA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704CE16B" w14:textId="77777777" w:rsidTr="008967BE">
        <w:tc>
          <w:tcPr>
            <w:tcW w:w="1827" w:type="dxa"/>
            <w:vMerge/>
          </w:tcPr>
          <w:p w14:paraId="502A1887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5386" w:type="dxa"/>
          </w:tcPr>
          <w:p w14:paraId="79FBE0BC" w14:textId="77777777" w:rsidR="00356E0C" w:rsidRDefault="00356E0C" w:rsidP="008967BE">
            <w:pPr>
              <w:shd w:val="clear" w:color="auto" w:fill="FFFFFF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Other, please specify: ________________</w:t>
            </w:r>
          </w:p>
        </w:tc>
        <w:tc>
          <w:tcPr>
            <w:tcW w:w="968" w:type="dxa"/>
            <w:vAlign w:val="center"/>
          </w:tcPr>
          <w:p w14:paraId="4EE98980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4EB7EC62" w14:textId="77777777" w:rsidTr="008967BE">
        <w:tc>
          <w:tcPr>
            <w:tcW w:w="1827" w:type="dxa"/>
            <w:vMerge/>
          </w:tcPr>
          <w:p w14:paraId="5070B19E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6354" w:type="dxa"/>
            <w:gridSpan w:val="2"/>
          </w:tcPr>
          <w:p w14:paraId="0E5ADC09" w14:textId="77777777" w:rsidR="00356E0C" w:rsidRDefault="009A4DB2" w:rsidP="009A4DB2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  <w:t>*the total must s</w:t>
            </w:r>
            <w:r w:rsidR="00356E0C"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  <w:t>um 100%</w:t>
            </w:r>
          </w:p>
        </w:tc>
      </w:tr>
      <w:tr w:rsidR="00356E0C" w14:paraId="03507741" w14:textId="77777777" w:rsidTr="008967BE">
        <w:tc>
          <w:tcPr>
            <w:tcW w:w="1827" w:type="dxa"/>
            <w:vMerge w:val="restart"/>
          </w:tcPr>
          <w:p w14:paraId="00F43E67" w14:textId="77777777" w:rsidR="00356E0C" w:rsidRDefault="00356E0C" w:rsidP="008967BE">
            <w:pP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GOLD Group B</w:t>
            </w:r>
          </w:p>
        </w:tc>
        <w:tc>
          <w:tcPr>
            <w:tcW w:w="5386" w:type="dxa"/>
            <w:vAlign w:val="center"/>
          </w:tcPr>
          <w:p w14:paraId="350A9DE1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Short-acting inhaled bronchodilator</w:t>
            </w:r>
            <w:r w:rsidR="009A4DB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as only medication</w:t>
            </w:r>
          </w:p>
        </w:tc>
        <w:tc>
          <w:tcPr>
            <w:tcW w:w="968" w:type="dxa"/>
            <w:vAlign w:val="center"/>
          </w:tcPr>
          <w:p w14:paraId="73579DDF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4FB00371" w14:textId="77777777" w:rsidTr="008967BE">
        <w:tc>
          <w:tcPr>
            <w:tcW w:w="1827" w:type="dxa"/>
            <w:vMerge/>
          </w:tcPr>
          <w:p w14:paraId="40FB9E74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0FFA9792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Monotherapy with a long acting muscarinic antagonist (LAMA)</w:t>
            </w:r>
          </w:p>
        </w:tc>
        <w:tc>
          <w:tcPr>
            <w:tcW w:w="968" w:type="dxa"/>
            <w:vAlign w:val="center"/>
          </w:tcPr>
          <w:p w14:paraId="1B9574D6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08ADB092" w14:textId="77777777" w:rsidTr="008967BE">
        <w:tc>
          <w:tcPr>
            <w:tcW w:w="1827" w:type="dxa"/>
            <w:vMerge/>
          </w:tcPr>
          <w:p w14:paraId="2E80EDC1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232DC794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Monotherapy with a long acting beta-agonist (LABA)</w:t>
            </w:r>
          </w:p>
        </w:tc>
        <w:tc>
          <w:tcPr>
            <w:tcW w:w="968" w:type="dxa"/>
            <w:vAlign w:val="center"/>
          </w:tcPr>
          <w:p w14:paraId="2E4E30AA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23EDDE09" w14:textId="77777777" w:rsidTr="008967BE">
        <w:tc>
          <w:tcPr>
            <w:tcW w:w="1827" w:type="dxa"/>
            <w:vMerge/>
          </w:tcPr>
          <w:p w14:paraId="0A5B771B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71F504C6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Combination therapy with LABA/ICS</w:t>
            </w:r>
          </w:p>
        </w:tc>
        <w:tc>
          <w:tcPr>
            <w:tcW w:w="968" w:type="dxa"/>
            <w:vAlign w:val="center"/>
          </w:tcPr>
          <w:p w14:paraId="5FC50216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68A56DAE" w14:textId="77777777" w:rsidTr="008967BE">
        <w:tc>
          <w:tcPr>
            <w:tcW w:w="1827" w:type="dxa"/>
            <w:vMerge/>
          </w:tcPr>
          <w:p w14:paraId="776BC327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7C2A9EBC" w14:textId="77777777" w:rsidR="00356E0C" w:rsidRDefault="00356E0C" w:rsidP="008967BE">
            <w:pPr>
              <w:shd w:val="clear" w:color="auto" w:fill="FFFFFF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Combination therapy with LABA/LAMA</w:t>
            </w:r>
          </w:p>
        </w:tc>
        <w:tc>
          <w:tcPr>
            <w:tcW w:w="968" w:type="dxa"/>
            <w:vAlign w:val="center"/>
          </w:tcPr>
          <w:p w14:paraId="0A187DF9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356E0C" w14:paraId="5DDED082" w14:textId="77777777" w:rsidTr="008967BE">
        <w:tc>
          <w:tcPr>
            <w:tcW w:w="1827" w:type="dxa"/>
            <w:vMerge/>
          </w:tcPr>
          <w:p w14:paraId="2D6D9D34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6134AA6E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Triple therapy with LABA/LAMA/ICS</w:t>
            </w:r>
          </w:p>
        </w:tc>
        <w:tc>
          <w:tcPr>
            <w:tcW w:w="968" w:type="dxa"/>
            <w:vAlign w:val="center"/>
          </w:tcPr>
          <w:p w14:paraId="3C7B364C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15B5E8B7" w14:textId="77777777" w:rsidTr="008967BE">
        <w:tc>
          <w:tcPr>
            <w:tcW w:w="1827" w:type="dxa"/>
            <w:vMerge/>
          </w:tcPr>
          <w:p w14:paraId="47F1EF55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27775D22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Monotherapy with ICS</w:t>
            </w:r>
          </w:p>
        </w:tc>
        <w:tc>
          <w:tcPr>
            <w:tcW w:w="968" w:type="dxa"/>
            <w:vAlign w:val="center"/>
          </w:tcPr>
          <w:p w14:paraId="293C9F3E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535EA123" w14:textId="77777777" w:rsidTr="008967BE">
        <w:tc>
          <w:tcPr>
            <w:tcW w:w="1827" w:type="dxa"/>
            <w:vMerge/>
          </w:tcPr>
          <w:p w14:paraId="7EAD6A20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5DCD4FEC" w14:textId="77777777" w:rsidR="00356E0C" w:rsidRDefault="00356E0C" w:rsidP="008967BE">
            <w:pPr>
              <w:shd w:val="clear" w:color="auto" w:fill="FFFFFF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Other, please specify: ____________</w:t>
            </w:r>
          </w:p>
        </w:tc>
        <w:tc>
          <w:tcPr>
            <w:tcW w:w="968" w:type="dxa"/>
            <w:vAlign w:val="center"/>
          </w:tcPr>
          <w:p w14:paraId="28800C25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257CDB06" w14:textId="77777777" w:rsidTr="008967BE">
        <w:tc>
          <w:tcPr>
            <w:tcW w:w="1827" w:type="dxa"/>
            <w:vMerge/>
          </w:tcPr>
          <w:p w14:paraId="7058904E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6354" w:type="dxa"/>
            <w:gridSpan w:val="2"/>
          </w:tcPr>
          <w:p w14:paraId="10A50350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  <w:t>*the total must sum 100%</w:t>
            </w:r>
          </w:p>
        </w:tc>
      </w:tr>
      <w:tr w:rsidR="00356E0C" w14:paraId="5116784D" w14:textId="77777777" w:rsidTr="008967BE">
        <w:tc>
          <w:tcPr>
            <w:tcW w:w="1827" w:type="dxa"/>
            <w:vMerge w:val="restart"/>
          </w:tcPr>
          <w:p w14:paraId="41EB292E" w14:textId="77777777" w:rsidR="00356E0C" w:rsidRDefault="00356E0C" w:rsidP="008967BE">
            <w:pP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GOLD Group C</w:t>
            </w:r>
          </w:p>
        </w:tc>
        <w:tc>
          <w:tcPr>
            <w:tcW w:w="5386" w:type="dxa"/>
            <w:vAlign w:val="center"/>
          </w:tcPr>
          <w:p w14:paraId="7597A5CB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Short-acting inhaled bronchodilator</w:t>
            </w:r>
            <w:r w:rsidR="009A4DB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as only medication</w:t>
            </w:r>
          </w:p>
        </w:tc>
        <w:tc>
          <w:tcPr>
            <w:tcW w:w="968" w:type="dxa"/>
            <w:vAlign w:val="center"/>
          </w:tcPr>
          <w:p w14:paraId="55C06604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1D3415A7" w14:textId="77777777" w:rsidTr="008967BE">
        <w:tc>
          <w:tcPr>
            <w:tcW w:w="1827" w:type="dxa"/>
            <w:vMerge/>
          </w:tcPr>
          <w:p w14:paraId="6611FB6F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5AE7CCE1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Monotherapy with a long acting muscarinic antagonist (LAMA)</w:t>
            </w:r>
          </w:p>
        </w:tc>
        <w:tc>
          <w:tcPr>
            <w:tcW w:w="968" w:type="dxa"/>
            <w:vAlign w:val="center"/>
          </w:tcPr>
          <w:p w14:paraId="09ABC1BD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06D384BA" w14:textId="77777777" w:rsidTr="008967BE">
        <w:tc>
          <w:tcPr>
            <w:tcW w:w="1827" w:type="dxa"/>
            <w:vMerge/>
          </w:tcPr>
          <w:p w14:paraId="722F5EAA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1E4F860A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Monotherapy with a long acting beta-agonist (LABA)</w:t>
            </w:r>
          </w:p>
        </w:tc>
        <w:tc>
          <w:tcPr>
            <w:tcW w:w="968" w:type="dxa"/>
            <w:vAlign w:val="center"/>
          </w:tcPr>
          <w:p w14:paraId="6BD5DEDC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64BFD479" w14:textId="77777777" w:rsidTr="008967BE">
        <w:tc>
          <w:tcPr>
            <w:tcW w:w="1827" w:type="dxa"/>
            <w:vMerge/>
          </w:tcPr>
          <w:p w14:paraId="7B978F23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005B1B11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Combination therapy with LABA/ICS</w:t>
            </w:r>
          </w:p>
        </w:tc>
        <w:tc>
          <w:tcPr>
            <w:tcW w:w="968" w:type="dxa"/>
            <w:vAlign w:val="center"/>
          </w:tcPr>
          <w:p w14:paraId="422A1DA3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66B095E7" w14:textId="77777777" w:rsidTr="008967BE">
        <w:tc>
          <w:tcPr>
            <w:tcW w:w="1827" w:type="dxa"/>
            <w:vMerge/>
          </w:tcPr>
          <w:p w14:paraId="2E472184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79DD8C95" w14:textId="77777777" w:rsidR="00356E0C" w:rsidRDefault="00356E0C" w:rsidP="008967BE">
            <w:pPr>
              <w:shd w:val="clear" w:color="auto" w:fill="FFFFFF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Combination therapy with LABA/LAMA</w:t>
            </w:r>
          </w:p>
        </w:tc>
        <w:tc>
          <w:tcPr>
            <w:tcW w:w="968" w:type="dxa"/>
            <w:vAlign w:val="center"/>
          </w:tcPr>
          <w:p w14:paraId="436722D8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356E0C" w14:paraId="18E1EBE9" w14:textId="77777777" w:rsidTr="008967BE">
        <w:tc>
          <w:tcPr>
            <w:tcW w:w="1827" w:type="dxa"/>
            <w:vMerge/>
          </w:tcPr>
          <w:p w14:paraId="1F73AC2A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33A09AA7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Triple therapy with LABA/LAMA/ICS</w:t>
            </w:r>
          </w:p>
        </w:tc>
        <w:tc>
          <w:tcPr>
            <w:tcW w:w="968" w:type="dxa"/>
            <w:vAlign w:val="center"/>
          </w:tcPr>
          <w:p w14:paraId="3359D8E1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7E6B8666" w14:textId="77777777" w:rsidTr="008967BE">
        <w:tc>
          <w:tcPr>
            <w:tcW w:w="1827" w:type="dxa"/>
            <w:vMerge/>
          </w:tcPr>
          <w:p w14:paraId="2E23F7A7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34E08960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Monotherapy with ICS</w:t>
            </w:r>
          </w:p>
        </w:tc>
        <w:tc>
          <w:tcPr>
            <w:tcW w:w="968" w:type="dxa"/>
            <w:vAlign w:val="center"/>
          </w:tcPr>
          <w:p w14:paraId="2502FB32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3997E637" w14:textId="77777777" w:rsidTr="008967BE">
        <w:tc>
          <w:tcPr>
            <w:tcW w:w="1827" w:type="dxa"/>
            <w:vMerge/>
          </w:tcPr>
          <w:p w14:paraId="7E100411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4778FAAF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Other, please, specify: __________</w:t>
            </w:r>
          </w:p>
        </w:tc>
        <w:tc>
          <w:tcPr>
            <w:tcW w:w="968" w:type="dxa"/>
            <w:vAlign w:val="center"/>
          </w:tcPr>
          <w:p w14:paraId="0735E4D1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4FDB8549" w14:textId="77777777" w:rsidTr="008967BE">
        <w:tc>
          <w:tcPr>
            <w:tcW w:w="1827" w:type="dxa"/>
            <w:vMerge/>
          </w:tcPr>
          <w:p w14:paraId="13679FFA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6354" w:type="dxa"/>
            <w:gridSpan w:val="2"/>
          </w:tcPr>
          <w:p w14:paraId="0971050D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  <w:t>*the total must sum 100%</w:t>
            </w:r>
          </w:p>
        </w:tc>
      </w:tr>
      <w:tr w:rsidR="00356E0C" w14:paraId="45744DB5" w14:textId="77777777" w:rsidTr="008967BE">
        <w:trPr>
          <w:trHeight w:val="240"/>
        </w:trPr>
        <w:tc>
          <w:tcPr>
            <w:tcW w:w="1827" w:type="dxa"/>
            <w:vMerge w:val="restart"/>
          </w:tcPr>
          <w:p w14:paraId="339518E3" w14:textId="77777777" w:rsidR="00356E0C" w:rsidRDefault="00356E0C" w:rsidP="008967BE">
            <w:pP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GOLD Group D</w:t>
            </w:r>
          </w:p>
        </w:tc>
        <w:tc>
          <w:tcPr>
            <w:tcW w:w="5386" w:type="dxa"/>
            <w:vAlign w:val="center"/>
          </w:tcPr>
          <w:p w14:paraId="79E88E5C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Short-acting inhaled bronchodilator</w:t>
            </w:r>
            <w:r w:rsidR="009A4DB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as only medication</w:t>
            </w:r>
          </w:p>
        </w:tc>
        <w:tc>
          <w:tcPr>
            <w:tcW w:w="968" w:type="dxa"/>
            <w:vAlign w:val="center"/>
          </w:tcPr>
          <w:p w14:paraId="69AA4DB7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5597857D" w14:textId="77777777" w:rsidTr="008967BE">
        <w:trPr>
          <w:trHeight w:val="240"/>
        </w:trPr>
        <w:tc>
          <w:tcPr>
            <w:tcW w:w="1827" w:type="dxa"/>
            <w:vMerge/>
          </w:tcPr>
          <w:p w14:paraId="19D5E5A2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3DD73944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Monotherapy with a long acting muscarinic antagonist (LAMA)</w:t>
            </w:r>
          </w:p>
        </w:tc>
        <w:tc>
          <w:tcPr>
            <w:tcW w:w="968" w:type="dxa"/>
            <w:vAlign w:val="center"/>
          </w:tcPr>
          <w:p w14:paraId="04BCAF23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68C2202D" w14:textId="77777777" w:rsidTr="008967BE">
        <w:trPr>
          <w:trHeight w:val="240"/>
        </w:trPr>
        <w:tc>
          <w:tcPr>
            <w:tcW w:w="1827" w:type="dxa"/>
            <w:vMerge/>
          </w:tcPr>
          <w:p w14:paraId="30E8F9F5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74C9F4E8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Monotherapy with a long acting beta-agonist (LABA)</w:t>
            </w:r>
          </w:p>
        </w:tc>
        <w:tc>
          <w:tcPr>
            <w:tcW w:w="968" w:type="dxa"/>
            <w:vAlign w:val="center"/>
          </w:tcPr>
          <w:p w14:paraId="02C55E5F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77A473DD" w14:textId="77777777" w:rsidTr="008967BE">
        <w:trPr>
          <w:trHeight w:val="240"/>
        </w:trPr>
        <w:tc>
          <w:tcPr>
            <w:tcW w:w="1827" w:type="dxa"/>
            <w:vMerge/>
          </w:tcPr>
          <w:p w14:paraId="7A594AFE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4E9EF1A7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Combination therapy with LABA/ICS</w:t>
            </w:r>
          </w:p>
        </w:tc>
        <w:tc>
          <w:tcPr>
            <w:tcW w:w="968" w:type="dxa"/>
            <w:vAlign w:val="center"/>
          </w:tcPr>
          <w:p w14:paraId="42A9656A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5422DE4C" w14:textId="77777777" w:rsidTr="008967BE">
        <w:trPr>
          <w:trHeight w:val="240"/>
        </w:trPr>
        <w:tc>
          <w:tcPr>
            <w:tcW w:w="1827" w:type="dxa"/>
            <w:vMerge/>
          </w:tcPr>
          <w:p w14:paraId="7AFDD5C0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76FE1950" w14:textId="77777777" w:rsidR="00356E0C" w:rsidRDefault="00356E0C" w:rsidP="008967BE">
            <w:pPr>
              <w:shd w:val="clear" w:color="auto" w:fill="FFFFFF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Combination therapy with LABA/LAMA</w:t>
            </w:r>
          </w:p>
        </w:tc>
        <w:tc>
          <w:tcPr>
            <w:tcW w:w="968" w:type="dxa"/>
            <w:vAlign w:val="center"/>
          </w:tcPr>
          <w:p w14:paraId="0D1E07EE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356E0C" w14:paraId="45559463" w14:textId="77777777" w:rsidTr="008967BE">
        <w:trPr>
          <w:trHeight w:val="240"/>
        </w:trPr>
        <w:tc>
          <w:tcPr>
            <w:tcW w:w="1827" w:type="dxa"/>
            <w:vMerge/>
          </w:tcPr>
          <w:p w14:paraId="58B6E339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7B37E4D5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Triple therapy with LABA/LAMA/ICS</w:t>
            </w:r>
          </w:p>
        </w:tc>
        <w:tc>
          <w:tcPr>
            <w:tcW w:w="968" w:type="dxa"/>
            <w:vAlign w:val="center"/>
          </w:tcPr>
          <w:p w14:paraId="2A52CB7F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61B6DAAD" w14:textId="77777777" w:rsidTr="008967BE">
        <w:trPr>
          <w:trHeight w:val="240"/>
        </w:trPr>
        <w:tc>
          <w:tcPr>
            <w:tcW w:w="1827" w:type="dxa"/>
            <w:vMerge/>
          </w:tcPr>
          <w:p w14:paraId="7F2A7E37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1C390589" w14:textId="77777777" w:rsidR="00356E0C" w:rsidRDefault="00356E0C" w:rsidP="008967BE">
            <w:pPr>
              <w:shd w:val="clear" w:color="auto" w:fill="FFFFFF"/>
              <w:rPr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Monotherapy with ICS</w:t>
            </w:r>
          </w:p>
        </w:tc>
        <w:tc>
          <w:tcPr>
            <w:tcW w:w="968" w:type="dxa"/>
            <w:vAlign w:val="center"/>
          </w:tcPr>
          <w:p w14:paraId="52960E7E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51116685" w14:textId="77777777" w:rsidTr="008967BE">
        <w:trPr>
          <w:trHeight w:val="240"/>
        </w:trPr>
        <w:tc>
          <w:tcPr>
            <w:tcW w:w="1827" w:type="dxa"/>
            <w:vMerge/>
          </w:tcPr>
          <w:p w14:paraId="3EF0160F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1B8B16EB" w14:textId="77777777" w:rsidR="00356E0C" w:rsidRDefault="00356E0C" w:rsidP="008967BE">
            <w:pPr>
              <w:shd w:val="clear" w:color="auto" w:fill="FFFFFF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Other, please, specify: __________</w:t>
            </w:r>
          </w:p>
        </w:tc>
        <w:tc>
          <w:tcPr>
            <w:tcW w:w="968" w:type="dxa"/>
            <w:vAlign w:val="center"/>
          </w:tcPr>
          <w:p w14:paraId="41FAE434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356E0C" w14:paraId="36878DFB" w14:textId="77777777" w:rsidTr="008967BE">
        <w:trPr>
          <w:trHeight w:val="240"/>
        </w:trPr>
        <w:tc>
          <w:tcPr>
            <w:tcW w:w="1827" w:type="dxa"/>
            <w:vMerge/>
          </w:tcPr>
          <w:p w14:paraId="2396EF09" w14:textId="77777777" w:rsidR="00356E0C" w:rsidRDefault="00356E0C" w:rsidP="00896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6354" w:type="dxa"/>
            <w:gridSpan w:val="2"/>
            <w:vAlign w:val="center"/>
          </w:tcPr>
          <w:p w14:paraId="705CE344" w14:textId="77777777" w:rsidR="00356E0C" w:rsidRDefault="00356E0C" w:rsidP="008967BE">
            <w:pPr>
              <w:shd w:val="clear" w:color="auto" w:fill="FFFFFF"/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i/>
                <w:color w:val="00427E"/>
                <w:sz w:val="20"/>
                <w:szCs w:val="20"/>
              </w:rPr>
              <w:t>*the total must sum 100%</w:t>
            </w:r>
          </w:p>
        </w:tc>
      </w:tr>
    </w:tbl>
    <w:p w14:paraId="095EADC7" w14:textId="77777777" w:rsidR="00356E0C" w:rsidRDefault="00356E0C" w:rsidP="00356E0C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927"/>
        <w:rPr>
          <w:rFonts w:ascii="Century Gothic" w:eastAsia="Century Gothic" w:hAnsi="Century Gothic" w:cs="Century Gothic"/>
          <w:sz w:val="20"/>
          <w:szCs w:val="20"/>
        </w:rPr>
      </w:pPr>
    </w:p>
    <w:p w14:paraId="103D6BBC" w14:textId="77777777" w:rsidR="008E0C85" w:rsidRDefault="008E0C85" w:rsidP="00E515DB">
      <w:pPr>
        <w:jc w:val="both"/>
        <w:rPr>
          <w:rFonts w:ascii="Century Gothic" w:eastAsia="Century Gothic" w:hAnsi="Century Gothic" w:cs="Century Gothic"/>
          <w:b/>
          <w:i/>
          <w:sz w:val="20"/>
          <w:szCs w:val="20"/>
        </w:rPr>
      </w:pPr>
    </w:p>
    <w:p w14:paraId="1F5AC6DE" w14:textId="77777777" w:rsidR="008200D6" w:rsidRPr="00154211" w:rsidRDefault="00B83B51" w:rsidP="0020474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hanging="567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Which aspects are the most important for you when </w:t>
      </w:r>
      <w:r w:rsidR="004E356C" w:rsidRPr="004C67B6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initiating a</w:t>
      </w:r>
      <w:r w:rsidRPr="004C67B6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 COPD treatment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? </w:t>
      </w:r>
      <w:r w:rsidR="00EA2FB5" w:rsidRPr="008454B0">
        <w:rPr>
          <w:rFonts w:ascii="Century Gothic" w:eastAsia="Century Gothic" w:hAnsi="Century Gothic" w:cs="Century Gothic"/>
          <w:color w:val="222222"/>
          <w:sz w:val="20"/>
          <w:szCs w:val="20"/>
        </w:rPr>
        <w:t>Please order the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</w:t>
      </w:r>
      <w:r w:rsidR="00EA2FB5" w:rsidRPr="008454B0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following 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aspects </w:t>
      </w:r>
      <w:r w:rsidR="00EA2FB5" w:rsidRPr="008454B0">
        <w:rPr>
          <w:rFonts w:ascii="Century Gothic" w:eastAsia="Century Gothic" w:hAnsi="Century Gothic" w:cs="Century Gothic"/>
          <w:color w:val="222222"/>
          <w:sz w:val="20"/>
          <w:szCs w:val="20"/>
        </w:rPr>
        <w:t>according to their importance</w:t>
      </w:r>
      <w:r w:rsidR="008454B0" w:rsidRPr="008454B0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 xml:space="preserve"> </w:t>
      </w:r>
      <w:r w:rsidR="008454B0" w:rsidRPr="00154211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(being</w:t>
      </w:r>
    </w:p>
    <w:p w14:paraId="788BF5A2" w14:textId="77777777" w:rsidR="00CE2303" w:rsidRPr="00154211" w:rsidRDefault="00EA2FB5" w:rsidP="002535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  <w:r w:rsidRPr="00154211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1 the most important and 7 the least important):</w:t>
      </w:r>
    </w:p>
    <w:p w14:paraId="2C5B3087" w14:textId="77777777" w:rsidR="00CE2303" w:rsidRDefault="00CE23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 w:hanging="720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41617B71" w14:textId="77777777" w:rsidR="00F54A3A" w:rsidRPr="003372BB" w:rsidRDefault="00F54A3A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bookmarkStart w:id="10" w:name="_Hlk27554210"/>
      <w:r w:rsidRPr="003372BB">
        <w:rPr>
          <w:rFonts w:ascii="Century Gothic" w:eastAsia="Century Gothic" w:hAnsi="Century Gothic" w:cs="Century Gothic"/>
          <w:color w:val="000000"/>
          <w:sz w:val="20"/>
          <w:szCs w:val="20"/>
        </w:rPr>
        <w:t>Reducing the risk of adverse events that may affect patient’s health in the future</w:t>
      </w:r>
    </w:p>
    <w:p w14:paraId="53C97411" w14:textId="77777777" w:rsidR="00F54A3A" w:rsidRPr="00253519" w:rsidRDefault="00F54A3A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Reducing future risk of exacerbations</w:t>
      </w:r>
    </w:p>
    <w:p w14:paraId="72769E18" w14:textId="77777777" w:rsidR="00F54A3A" w:rsidRDefault="00F54A3A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Reducing symptoms </w:t>
      </w:r>
      <w:r w:rsidR="001B1116">
        <w:rPr>
          <w:rFonts w:ascii="Century Gothic" w:eastAsia="Century Gothic" w:hAnsi="Century Gothic" w:cs="Century Gothic"/>
          <w:color w:val="000000"/>
          <w:sz w:val="20"/>
          <w:szCs w:val="20"/>
        </w:rPr>
        <w:t>(e.g. breathlessness)</w:t>
      </w:r>
    </w:p>
    <w:p w14:paraId="4B9BEA77" w14:textId="77777777" w:rsidR="00F54A3A" w:rsidRDefault="00F54A3A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Improving exercise tolerance</w:t>
      </w:r>
    </w:p>
    <w:p w14:paraId="377EB8DD" w14:textId="77777777" w:rsidR="00F54A3A" w:rsidRPr="003372BB" w:rsidRDefault="00F54A3A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3372BB">
        <w:rPr>
          <w:rFonts w:ascii="Century Gothic" w:eastAsia="Century Gothic" w:hAnsi="Century Gothic" w:cs="Century Gothic"/>
          <w:color w:val="000000"/>
          <w:sz w:val="20"/>
          <w:szCs w:val="20"/>
        </w:rPr>
        <w:t>Choosing the right inhaler according to patient’s ability and clinical condition</w:t>
      </w:r>
    </w:p>
    <w:p w14:paraId="1386C3C4" w14:textId="77777777" w:rsidR="00F54A3A" w:rsidRPr="00253519" w:rsidRDefault="00F54A3A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Optimizing lung function</w:t>
      </w:r>
    </w:p>
    <w:p w14:paraId="3410E2A3" w14:textId="77777777" w:rsidR="00F54A3A" w:rsidRPr="003372BB" w:rsidRDefault="00F54A3A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Increasing patient’s quality of life</w:t>
      </w:r>
    </w:p>
    <w:bookmarkEnd w:id="10"/>
    <w:p w14:paraId="06D3560B" w14:textId="77777777" w:rsidR="00CE2303" w:rsidRPr="00253519" w:rsidRDefault="00CE2303" w:rsidP="00F54A3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74989AC4" w14:textId="77777777" w:rsidR="00CE2303" w:rsidRDefault="00CE23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40" w:hanging="720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1D7648F1" w14:textId="77777777" w:rsidR="005F5C4D" w:rsidRPr="0054257C" w:rsidRDefault="00EA2FB5" w:rsidP="008C509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hanging="567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 w:rsidRPr="0054257C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From your point of view, how important are the following criteria for the </w:t>
      </w:r>
      <w:r w:rsidR="004E356C" w:rsidRPr="0054257C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selection of an </w:t>
      </w:r>
      <w:r w:rsidR="004E356C" w:rsidRPr="0054257C">
        <w:rPr>
          <w:rFonts w:ascii="Century Gothic" w:eastAsia="Century Gothic" w:hAnsi="Century Gothic" w:cs="Century Gothic"/>
          <w:b/>
          <w:color w:val="222222"/>
          <w:sz w:val="20"/>
          <w:szCs w:val="20"/>
        </w:rPr>
        <w:t xml:space="preserve">initial </w:t>
      </w:r>
      <w:r w:rsidRPr="0054257C">
        <w:rPr>
          <w:rFonts w:ascii="Century Gothic" w:eastAsia="Century Gothic" w:hAnsi="Century Gothic" w:cs="Century Gothic"/>
          <w:b/>
          <w:color w:val="222222"/>
          <w:sz w:val="20"/>
          <w:szCs w:val="20"/>
        </w:rPr>
        <w:t>COPD treatment</w:t>
      </w:r>
      <w:r w:rsidRPr="0054257C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? </w:t>
      </w:r>
      <w:r w:rsidR="008454B0" w:rsidRPr="0054257C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(being 1 not important at all and 9 extremely important)</w:t>
      </w:r>
    </w:p>
    <w:p w14:paraId="5DD90337" w14:textId="77777777" w:rsidR="005F5C4D" w:rsidRPr="00253519" w:rsidRDefault="005F5C4D" w:rsidP="005F5C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/>
        <w:rPr>
          <w:rFonts w:ascii="Century Gothic" w:eastAsia="Century Gothic" w:hAnsi="Century Gothic" w:cs="Century Gothic"/>
          <w:color w:val="222222"/>
          <w:sz w:val="18"/>
          <w:szCs w:val="18"/>
        </w:rPr>
      </w:pPr>
    </w:p>
    <w:tbl>
      <w:tblPr>
        <w:tblW w:w="9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0"/>
        <w:gridCol w:w="1101"/>
        <w:gridCol w:w="429"/>
        <w:gridCol w:w="450"/>
        <w:gridCol w:w="506"/>
        <w:gridCol w:w="506"/>
        <w:gridCol w:w="507"/>
        <w:gridCol w:w="507"/>
        <w:gridCol w:w="507"/>
        <w:gridCol w:w="1166"/>
        <w:gridCol w:w="961"/>
      </w:tblGrid>
      <w:tr w:rsidR="005F5C4D" w14:paraId="3943CF20" w14:textId="77777777" w:rsidTr="008E0C85">
        <w:tc>
          <w:tcPr>
            <w:tcW w:w="2580" w:type="dxa"/>
          </w:tcPr>
          <w:p w14:paraId="695D41A0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bookmarkStart w:id="11" w:name="_Hlk30584734"/>
          </w:p>
        </w:tc>
        <w:tc>
          <w:tcPr>
            <w:tcW w:w="1101" w:type="dxa"/>
          </w:tcPr>
          <w:p w14:paraId="39AB7F80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 xml:space="preserve">Not important at all  </w:t>
            </w:r>
          </w:p>
        </w:tc>
        <w:tc>
          <w:tcPr>
            <w:tcW w:w="429" w:type="dxa"/>
          </w:tcPr>
          <w:p w14:paraId="03472C51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</w:p>
        </w:tc>
        <w:tc>
          <w:tcPr>
            <w:tcW w:w="450" w:type="dxa"/>
          </w:tcPr>
          <w:p w14:paraId="5C7BD898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</w:p>
        </w:tc>
        <w:tc>
          <w:tcPr>
            <w:tcW w:w="506" w:type="dxa"/>
          </w:tcPr>
          <w:p w14:paraId="16312FC4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</w:p>
        </w:tc>
        <w:tc>
          <w:tcPr>
            <w:tcW w:w="506" w:type="dxa"/>
          </w:tcPr>
          <w:p w14:paraId="780235EF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</w:p>
        </w:tc>
        <w:tc>
          <w:tcPr>
            <w:tcW w:w="507" w:type="dxa"/>
          </w:tcPr>
          <w:p w14:paraId="07DC19D3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</w:p>
        </w:tc>
        <w:tc>
          <w:tcPr>
            <w:tcW w:w="507" w:type="dxa"/>
          </w:tcPr>
          <w:p w14:paraId="21D75AD8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</w:p>
        </w:tc>
        <w:tc>
          <w:tcPr>
            <w:tcW w:w="507" w:type="dxa"/>
          </w:tcPr>
          <w:p w14:paraId="5DC4C3DE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09B0CB7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 xml:space="preserve">Extremely important  </w:t>
            </w:r>
          </w:p>
        </w:tc>
        <w:tc>
          <w:tcPr>
            <w:tcW w:w="961" w:type="dxa"/>
          </w:tcPr>
          <w:p w14:paraId="3743A5FE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Don’t know</w:t>
            </w:r>
          </w:p>
        </w:tc>
      </w:tr>
      <w:tr w:rsidR="005F5C4D" w14:paraId="47161BA9" w14:textId="77777777" w:rsidTr="008E0C85">
        <w:tc>
          <w:tcPr>
            <w:tcW w:w="2580" w:type="dxa"/>
          </w:tcPr>
          <w:p w14:paraId="796DCDE5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1101" w:type="dxa"/>
          </w:tcPr>
          <w:p w14:paraId="0480D124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1</w:t>
            </w:r>
          </w:p>
        </w:tc>
        <w:tc>
          <w:tcPr>
            <w:tcW w:w="429" w:type="dxa"/>
          </w:tcPr>
          <w:p w14:paraId="5CE40AC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2</w:t>
            </w:r>
          </w:p>
        </w:tc>
        <w:tc>
          <w:tcPr>
            <w:tcW w:w="450" w:type="dxa"/>
          </w:tcPr>
          <w:p w14:paraId="337F2135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3</w:t>
            </w:r>
          </w:p>
        </w:tc>
        <w:tc>
          <w:tcPr>
            <w:tcW w:w="506" w:type="dxa"/>
          </w:tcPr>
          <w:p w14:paraId="2F29B3B7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4</w:t>
            </w:r>
          </w:p>
        </w:tc>
        <w:tc>
          <w:tcPr>
            <w:tcW w:w="506" w:type="dxa"/>
          </w:tcPr>
          <w:p w14:paraId="6DE03591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5</w:t>
            </w:r>
          </w:p>
        </w:tc>
        <w:tc>
          <w:tcPr>
            <w:tcW w:w="507" w:type="dxa"/>
          </w:tcPr>
          <w:p w14:paraId="4D73DD75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6</w:t>
            </w:r>
          </w:p>
        </w:tc>
        <w:tc>
          <w:tcPr>
            <w:tcW w:w="507" w:type="dxa"/>
          </w:tcPr>
          <w:p w14:paraId="7103ACFD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7</w:t>
            </w:r>
          </w:p>
        </w:tc>
        <w:tc>
          <w:tcPr>
            <w:tcW w:w="507" w:type="dxa"/>
          </w:tcPr>
          <w:p w14:paraId="35105DC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8</w:t>
            </w:r>
          </w:p>
        </w:tc>
        <w:tc>
          <w:tcPr>
            <w:tcW w:w="1166" w:type="dxa"/>
          </w:tcPr>
          <w:p w14:paraId="4FEB2690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9</w:t>
            </w:r>
          </w:p>
        </w:tc>
        <w:tc>
          <w:tcPr>
            <w:tcW w:w="961" w:type="dxa"/>
          </w:tcPr>
          <w:p w14:paraId="0B3338C9" w14:textId="77777777" w:rsidR="005F5C4D" w:rsidRDefault="005F5C4D" w:rsidP="005F5C4D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5F5C4D" w14:paraId="74C5116E" w14:textId="77777777" w:rsidTr="008E0C85">
        <w:tc>
          <w:tcPr>
            <w:tcW w:w="2580" w:type="dxa"/>
          </w:tcPr>
          <w:p w14:paraId="362FF56A" w14:textId="77777777" w:rsidR="005F5C4D" w:rsidRPr="009D32D2" w:rsidRDefault="009D32D2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Age </w:t>
            </w:r>
          </w:p>
        </w:tc>
        <w:tc>
          <w:tcPr>
            <w:tcW w:w="1101" w:type="dxa"/>
          </w:tcPr>
          <w:p w14:paraId="68E6C73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78763FEE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6B7F8651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1650D12E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3575A003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7C8865CF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17B6A46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54CE7E34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10CC68D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0CDF7CD8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5F5C4D" w14:paraId="3838C0C3" w14:textId="77777777" w:rsidTr="008E0C85">
        <w:tc>
          <w:tcPr>
            <w:tcW w:w="2580" w:type="dxa"/>
          </w:tcPr>
          <w:p w14:paraId="473A942F" w14:textId="77777777" w:rsidR="005F5C4D" w:rsidRPr="009D32D2" w:rsidRDefault="009D32D2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Smoking status </w:t>
            </w:r>
          </w:p>
        </w:tc>
        <w:tc>
          <w:tcPr>
            <w:tcW w:w="1101" w:type="dxa"/>
          </w:tcPr>
          <w:p w14:paraId="2D53A638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7D1C6F55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46E80A89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4EE910F2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5E3BF252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3CCC2EE6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002FF1BE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4A59C4BD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70DD61C6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77FCCC5B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5F5C4D" w14:paraId="7634C956" w14:textId="77777777" w:rsidTr="008E0C85">
        <w:tc>
          <w:tcPr>
            <w:tcW w:w="2580" w:type="dxa"/>
          </w:tcPr>
          <w:p w14:paraId="7447BC7F" w14:textId="77777777" w:rsidR="005F5C4D" w:rsidRPr="009D32D2" w:rsidRDefault="009D32D2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Breathlessness </w:t>
            </w:r>
          </w:p>
        </w:tc>
        <w:tc>
          <w:tcPr>
            <w:tcW w:w="1101" w:type="dxa"/>
          </w:tcPr>
          <w:p w14:paraId="7F175529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3D2AFE01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355F4CC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2411FF2F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61777614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3EF9CC76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102593A0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0C9D22EA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035130E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5CCE6CE7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5F5C4D" w14:paraId="598FAFF9" w14:textId="77777777" w:rsidTr="008E0C85">
        <w:tc>
          <w:tcPr>
            <w:tcW w:w="2580" w:type="dxa"/>
          </w:tcPr>
          <w:p w14:paraId="621CDCE7" w14:textId="77777777" w:rsidR="005F5C4D" w:rsidRPr="009D32D2" w:rsidRDefault="009D32D2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Exercise limitation</w:t>
            </w:r>
          </w:p>
        </w:tc>
        <w:tc>
          <w:tcPr>
            <w:tcW w:w="1101" w:type="dxa"/>
          </w:tcPr>
          <w:p w14:paraId="08538315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06D86518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36AB007E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593EB325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556B7652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16A70680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20B126C2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4728942D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7AC968E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1BCB1920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5F5C4D" w14:paraId="6E80809C" w14:textId="77777777" w:rsidTr="008E0C85">
        <w:tc>
          <w:tcPr>
            <w:tcW w:w="2580" w:type="dxa"/>
          </w:tcPr>
          <w:p w14:paraId="785ECB01" w14:textId="77777777" w:rsidR="005F5C4D" w:rsidRPr="009D32D2" w:rsidRDefault="009D32D2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Previous exacerbations</w:t>
            </w:r>
          </w:p>
        </w:tc>
        <w:tc>
          <w:tcPr>
            <w:tcW w:w="1101" w:type="dxa"/>
          </w:tcPr>
          <w:p w14:paraId="679EE69D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5601FB9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251E8310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1E96CC2A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1A232873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51D3784D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38BB087A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7A40F660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2938BAB6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005F9916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5F5C4D" w14:paraId="0B4B53B8" w14:textId="77777777" w:rsidTr="008E0C85">
        <w:tc>
          <w:tcPr>
            <w:tcW w:w="2580" w:type="dxa"/>
          </w:tcPr>
          <w:p w14:paraId="52D2D38A" w14:textId="77777777" w:rsidR="005F5C4D" w:rsidRPr="009D32D2" w:rsidRDefault="009D32D2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History of pneumonia</w:t>
            </w:r>
          </w:p>
        </w:tc>
        <w:tc>
          <w:tcPr>
            <w:tcW w:w="1101" w:type="dxa"/>
          </w:tcPr>
          <w:p w14:paraId="7D0A2886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09C1A341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64A0B0C7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03AABD08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48227D40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6E2BD391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22606148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6680C785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75731447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5ADDD543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5F5C4D" w14:paraId="5A29F753" w14:textId="77777777" w:rsidTr="008E0C85">
        <w:tc>
          <w:tcPr>
            <w:tcW w:w="2580" w:type="dxa"/>
          </w:tcPr>
          <w:p w14:paraId="63D76E4B" w14:textId="77777777" w:rsidR="005F5C4D" w:rsidRPr="009D32D2" w:rsidRDefault="009D32D2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Blood eosinophil count</w:t>
            </w:r>
          </w:p>
        </w:tc>
        <w:tc>
          <w:tcPr>
            <w:tcW w:w="1101" w:type="dxa"/>
          </w:tcPr>
          <w:p w14:paraId="5AAF12C7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09704CD7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344080D7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299B7C71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4D01C7B4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58571743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20243B23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28FD605E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1B66C7E6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510F7C8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9D32D2" w14:paraId="4C1A1455" w14:textId="77777777" w:rsidTr="009D32D2">
        <w:tc>
          <w:tcPr>
            <w:tcW w:w="2580" w:type="dxa"/>
          </w:tcPr>
          <w:p w14:paraId="17021DA5" w14:textId="77777777" w:rsidR="009D32D2" w:rsidRPr="009D32D2" w:rsidRDefault="00F73CB0" w:rsidP="00F73CB0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Co-morbidities</w:t>
            </w:r>
            <w:r w:rsidR="009D32D2"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:</w:t>
            </w:r>
          </w:p>
        </w:tc>
        <w:tc>
          <w:tcPr>
            <w:tcW w:w="6640" w:type="dxa"/>
            <w:gridSpan w:val="10"/>
          </w:tcPr>
          <w:p w14:paraId="47380B66" w14:textId="77777777" w:rsidR="009D32D2" w:rsidRDefault="009D32D2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E75DA9" w14:paraId="595D32CE" w14:textId="77777777" w:rsidTr="00E75DA9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D746" w14:textId="77777777" w:rsidR="00E75DA9" w:rsidRPr="009D32D2" w:rsidRDefault="00E75DA9" w:rsidP="00F73CB0">
            <w:pPr>
              <w:pStyle w:val="Prrafodelista"/>
              <w:numPr>
                <w:ilvl w:val="0"/>
                <w:numId w:val="16"/>
              </w:numPr>
              <w:ind w:left="731" w:hanging="142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Cardiovascular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5C77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1860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D7DE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33F2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8BA6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5D1D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DF81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13A8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EBEC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990B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13B37896" w14:textId="77777777" w:rsidTr="00E75DA9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F3C2" w14:textId="77777777" w:rsidR="00E75DA9" w:rsidRPr="009D32D2" w:rsidRDefault="00E75DA9" w:rsidP="009D32D2">
            <w:pPr>
              <w:pStyle w:val="Prrafodelista"/>
              <w:numPr>
                <w:ilvl w:val="0"/>
                <w:numId w:val="16"/>
              </w:numPr>
              <w:ind w:left="731" w:hanging="142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Diabetes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3B09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8EC8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3F35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C912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71E8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BE3A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951C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0512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82B0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381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347E8528" w14:textId="77777777" w:rsidTr="00E75DA9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DB78" w14:textId="77777777" w:rsidR="00E75DA9" w:rsidRPr="009D32D2" w:rsidRDefault="00E75DA9" w:rsidP="009D32D2">
            <w:pPr>
              <w:pStyle w:val="Prrafodelista"/>
              <w:numPr>
                <w:ilvl w:val="0"/>
                <w:numId w:val="16"/>
              </w:numPr>
              <w:ind w:left="731" w:hanging="142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Osteoporosis/</w:t>
            </w:r>
            <w:r w:rsidR="001F28A4"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</w:t>
            </w: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osteopenia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87A6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CB36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C3A3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2911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5DBF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49DE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AF8D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8F43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CB6A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85B0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2DCB04D4" w14:textId="77777777" w:rsidTr="00E75DA9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2FA9" w14:textId="77777777" w:rsidR="00E75DA9" w:rsidRPr="009D32D2" w:rsidRDefault="00E75DA9" w:rsidP="009D32D2">
            <w:pPr>
              <w:pStyle w:val="Prrafodelista"/>
              <w:numPr>
                <w:ilvl w:val="0"/>
                <w:numId w:val="16"/>
              </w:numPr>
              <w:ind w:left="731" w:hanging="142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lastRenderedPageBreak/>
              <w:t>Current asthma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6853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EA6D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533A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CD2E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5A3E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D204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C6F6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873C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E7A8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0739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4A3E19E5" w14:textId="77777777" w:rsidTr="00E75DA9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FACD" w14:textId="77777777" w:rsidR="00E75DA9" w:rsidRPr="009D32D2" w:rsidRDefault="00E75DA9" w:rsidP="009D32D2">
            <w:pPr>
              <w:pStyle w:val="Prrafodelista"/>
              <w:numPr>
                <w:ilvl w:val="0"/>
                <w:numId w:val="16"/>
              </w:numPr>
              <w:ind w:left="731" w:hanging="142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History of asthma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76BE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42EB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20CA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C31D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38A8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4818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8A00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EE34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1050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BB94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1830F1CA" w14:textId="77777777" w:rsidTr="00E75DA9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4D11" w14:textId="77777777" w:rsidR="00E75DA9" w:rsidRPr="009D32D2" w:rsidRDefault="00F73CB0" w:rsidP="009D32D2">
            <w:pPr>
              <w:pStyle w:val="Prrafodelista"/>
              <w:numPr>
                <w:ilvl w:val="0"/>
                <w:numId w:val="16"/>
              </w:numPr>
              <w:ind w:left="731" w:hanging="142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Anxiety/ </w:t>
            </w:r>
            <w:r w:rsidR="00E75DA9"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Depression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6E13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B421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3F0B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2F6F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9621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63E7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6EAF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FA47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534D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A531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059F74FE" w14:textId="77777777" w:rsidTr="00E75DA9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9392" w14:textId="77777777" w:rsidR="00E75DA9" w:rsidRPr="009D32D2" w:rsidRDefault="00E75DA9" w:rsidP="009D32D2">
            <w:pPr>
              <w:pStyle w:val="Prrafodelista"/>
              <w:numPr>
                <w:ilvl w:val="0"/>
                <w:numId w:val="16"/>
              </w:numPr>
              <w:ind w:left="731" w:hanging="142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Dementia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22ED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C49A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0E01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0FD6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458F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36FE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A961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D8C9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7C3F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65EF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05C1EDEE" w14:textId="77777777" w:rsidTr="00E75DA9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EECB" w14:textId="77777777" w:rsidR="00E75DA9" w:rsidRPr="009D32D2" w:rsidRDefault="00E75DA9" w:rsidP="009D32D2">
            <w:pPr>
              <w:pStyle w:val="Prrafodelista"/>
              <w:numPr>
                <w:ilvl w:val="0"/>
                <w:numId w:val="16"/>
              </w:numPr>
              <w:ind w:left="731" w:hanging="142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Osteoarthritis/</w:t>
            </w:r>
            <w:r w:rsidR="001F28A4"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</w:t>
            </w: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degenerative joint disease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B644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2459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3569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D723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12F7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3884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EEED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E52D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921D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4729" w14:textId="77777777" w:rsidR="00E75DA9" w:rsidRDefault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5F5C4D" w14:paraId="786B1910" w14:textId="77777777" w:rsidTr="008E0C85">
        <w:tc>
          <w:tcPr>
            <w:tcW w:w="2580" w:type="dxa"/>
          </w:tcPr>
          <w:p w14:paraId="7BD16480" w14:textId="77777777" w:rsidR="005F5C4D" w:rsidRPr="009D32D2" w:rsidRDefault="009D32D2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The type of inhaler device </w:t>
            </w:r>
          </w:p>
        </w:tc>
        <w:tc>
          <w:tcPr>
            <w:tcW w:w="1101" w:type="dxa"/>
          </w:tcPr>
          <w:p w14:paraId="2B0986AD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27805E36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02AAFC69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74A203D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067B0637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38AA16C4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70382C2D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3603A56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44EDE970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76215948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5F5C4D" w14:paraId="5BA83C2F" w14:textId="77777777" w:rsidTr="008E0C85">
        <w:tc>
          <w:tcPr>
            <w:tcW w:w="2580" w:type="dxa"/>
          </w:tcPr>
          <w:p w14:paraId="3FAD6908" w14:textId="77777777" w:rsidR="005F5C4D" w:rsidRPr="009D32D2" w:rsidRDefault="004B3FC5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Posology </w:t>
            </w:r>
          </w:p>
        </w:tc>
        <w:tc>
          <w:tcPr>
            <w:tcW w:w="1101" w:type="dxa"/>
          </w:tcPr>
          <w:p w14:paraId="7AA3393C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62D7B120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07B2FC0F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787C8058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5B54B950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5C5609F4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6BC8B1F3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0D5FAF17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2ACCC9EB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0D6AF791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5F5C4D" w14:paraId="119D42B5" w14:textId="77777777" w:rsidTr="008E0C85">
        <w:tc>
          <w:tcPr>
            <w:tcW w:w="2580" w:type="dxa"/>
          </w:tcPr>
          <w:p w14:paraId="6019ADFD" w14:textId="77777777" w:rsidR="005F5C4D" w:rsidRPr="009D32D2" w:rsidRDefault="009D32D2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Ability to inhale</w:t>
            </w:r>
          </w:p>
        </w:tc>
        <w:tc>
          <w:tcPr>
            <w:tcW w:w="1101" w:type="dxa"/>
          </w:tcPr>
          <w:p w14:paraId="5434B7B9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057914DE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11224844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6B3B1458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54886449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0F7C2927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29436E79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1AF1DF5E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4C12D098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08D940F2" w14:textId="77777777" w:rsidR="005F5C4D" w:rsidRDefault="005F5C4D" w:rsidP="005F5C4D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8967BE" w14:paraId="3A1E9EC7" w14:textId="77777777" w:rsidTr="008E0C85">
        <w:tc>
          <w:tcPr>
            <w:tcW w:w="2580" w:type="dxa"/>
          </w:tcPr>
          <w:p w14:paraId="5914D578" w14:textId="77777777" w:rsidR="008967BE" w:rsidRPr="009D32D2" w:rsidRDefault="008967BE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Carbon footprint of the inhaler</w:t>
            </w:r>
          </w:p>
        </w:tc>
        <w:tc>
          <w:tcPr>
            <w:tcW w:w="1101" w:type="dxa"/>
          </w:tcPr>
          <w:p w14:paraId="0F4E53E2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4AF4BF2C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2A56CC0F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5EDF2374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31600856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4C2C93FF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653685C9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77B75C4A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505C6EC7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0512B7B7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8967BE" w14:paraId="32AB8050" w14:textId="77777777" w:rsidTr="008E0C85">
        <w:tc>
          <w:tcPr>
            <w:tcW w:w="2580" w:type="dxa"/>
          </w:tcPr>
          <w:p w14:paraId="43BE1415" w14:textId="77777777" w:rsidR="008967BE" w:rsidRPr="009D32D2" w:rsidRDefault="008967BE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Price of the medicine</w:t>
            </w:r>
          </w:p>
        </w:tc>
        <w:tc>
          <w:tcPr>
            <w:tcW w:w="1101" w:type="dxa"/>
          </w:tcPr>
          <w:p w14:paraId="6E1530A9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3DF8A4BA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06D44B9D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196589EC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6768EBF0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3F3041C9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39588F91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15887576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2F0EE3CB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6945B7DD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8967BE" w14:paraId="56A8AFB5" w14:textId="77777777" w:rsidTr="008E0C85">
        <w:tc>
          <w:tcPr>
            <w:tcW w:w="2580" w:type="dxa"/>
          </w:tcPr>
          <w:p w14:paraId="78664D88" w14:textId="77777777" w:rsidR="008967BE" w:rsidRPr="009D32D2" w:rsidRDefault="008967BE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Reimbursement criteria </w:t>
            </w:r>
          </w:p>
        </w:tc>
        <w:tc>
          <w:tcPr>
            <w:tcW w:w="1101" w:type="dxa"/>
          </w:tcPr>
          <w:p w14:paraId="07B95DC2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6D4E9EFC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7C361CA2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42F5730E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5D4BB1D5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3BF218BD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51ABD4C3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480E2F55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633A9855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59F2E785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8967BE" w14:paraId="68586095" w14:textId="77777777" w:rsidTr="008E0C85">
        <w:tc>
          <w:tcPr>
            <w:tcW w:w="2580" w:type="dxa"/>
          </w:tcPr>
          <w:p w14:paraId="20699D28" w14:textId="77777777" w:rsidR="008967BE" w:rsidRPr="009D32D2" w:rsidRDefault="008967BE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GOLD Report</w:t>
            </w:r>
          </w:p>
        </w:tc>
        <w:tc>
          <w:tcPr>
            <w:tcW w:w="1101" w:type="dxa"/>
          </w:tcPr>
          <w:p w14:paraId="0EBEB850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45B1920E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483CF761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65EB2B56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09EA800D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043F253A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0583E5E2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3016D157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7669BFF5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51F61389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8967BE" w14:paraId="32D7D73F" w14:textId="77777777" w:rsidTr="008E0C85">
        <w:tc>
          <w:tcPr>
            <w:tcW w:w="2580" w:type="dxa"/>
          </w:tcPr>
          <w:p w14:paraId="217E30F6" w14:textId="77777777" w:rsidR="008967BE" w:rsidRPr="009D32D2" w:rsidRDefault="008967BE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National/</w:t>
            </w:r>
            <w:r w:rsidR="00E75DA9"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local </w:t>
            </w: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guidelines</w:t>
            </w:r>
          </w:p>
        </w:tc>
        <w:tc>
          <w:tcPr>
            <w:tcW w:w="1101" w:type="dxa"/>
          </w:tcPr>
          <w:p w14:paraId="01291860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2098C789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202B9024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42456AFD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7C264D0D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6466EBD9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5B72D50C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5F6418CE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1E1882CF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2D5F0F39" w14:textId="77777777" w:rsidR="008967BE" w:rsidRDefault="008967BE" w:rsidP="008967BE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8967BE" w14:paraId="12104E12" w14:textId="77777777" w:rsidTr="008E0C85">
        <w:tc>
          <w:tcPr>
            <w:tcW w:w="2580" w:type="dxa"/>
          </w:tcPr>
          <w:p w14:paraId="1D69680D" w14:textId="77777777" w:rsidR="008967BE" w:rsidRPr="009D32D2" w:rsidRDefault="008967BE" w:rsidP="009D32D2">
            <w:pPr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D32D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Others. Please, specify: _________</w:t>
            </w:r>
          </w:p>
        </w:tc>
        <w:tc>
          <w:tcPr>
            <w:tcW w:w="1101" w:type="dxa"/>
          </w:tcPr>
          <w:p w14:paraId="6FC97E3B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29" w:type="dxa"/>
          </w:tcPr>
          <w:p w14:paraId="1FFC9087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0" w:type="dxa"/>
          </w:tcPr>
          <w:p w14:paraId="37413E85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5D0845FD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6" w:type="dxa"/>
          </w:tcPr>
          <w:p w14:paraId="2171D44D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26EA5C33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07DFDC49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507" w:type="dxa"/>
          </w:tcPr>
          <w:p w14:paraId="32128222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66" w:type="dxa"/>
          </w:tcPr>
          <w:p w14:paraId="0B17333D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961" w:type="dxa"/>
          </w:tcPr>
          <w:p w14:paraId="14155952" w14:textId="77777777" w:rsidR="008967BE" w:rsidRDefault="008967BE" w:rsidP="008967BE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bookmarkEnd w:id="11"/>
    </w:tbl>
    <w:p w14:paraId="168FD39F" w14:textId="77777777" w:rsidR="004E356C" w:rsidRDefault="004E356C" w:rsidP="005F5C4D">
      <w:pPr>
        <w:shd w:val="clear" w:color="auto" w:fill="FFFFFF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26B62E64" w14:textId="77777777" w:rsidR="009D32D2" w:rsidRDefault="009D32D2">
      <w:pPr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br w:type="page"/>
      </w:r>
    </w:p>
    <w:p w14:paraId="361E6B93" w14:textId="77777777" w:rsidR="002B7FD0" w:rsidRPr="00253519" w:rsidRDefault="002B7FD0" w:rsidP="002B7FD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hanging="567"/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</w:pPr>
      <w:bookmarkStart w:id="12" w:name="_Hlk30585463"/>
      <w:r>
        <w:rPr>
          <w:rFonts w:ascii="Century Gothic" w:eastAsia="Century Gothic" w:hAnsi="Century Gothic" w:cs="Century Gothic"/>
          <w:color w:val="222222"/>
          <w:sz w:val="20"/>
          <w:szCs w:val="20"/>
        </w:rPr>
        <w:lastRenderedPageBreak/>
        <w:t xml:space="preserve">Please review the following </w:t>
      </w:r>
      <w:r w:rsidRPr="00253519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patient profiles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and decide whether you would prescribe LAMA, LAMA/LABA, LABA/ICS, TRIPLE THERAPY or another alternative </w:t>
      </w:r>
      <w:r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as </w:t>
      </w:r>
      <w:r w:rsidR="009D32D2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initial</w:t>
      </w:r>
      <w:r w:rsidRPr="00253519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 treatment</w:t>
      </w:r>
      <w:bookmarkEnd w:id="12"/>
      <w:r w:rsidRPr="00253519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. </w:t>
      </w:r>
    </w:p>
    <w:p w14:paraId="4811B78D" w14:textId="77777777" w:rsidR="002B7FD0" w:rsidRPr="002B0030" w:rsidRDefault="002B7FD0" w:rsidP="002B7F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6ABB6B32" w14:textId="142B29FA" w:rsidR="002B7FD0" w:rsidRDefault="002B7FD0" w:rsidP="002B7FD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UP TO 1</w:t>
      </w:r>
      <w:r w:rsidR="00446B79">
        <w:rPr>
          <w:rFonts w:ascii="Century Gothic" w:eastAsia="Century Gothic" w:hAnsi="Century Gothic" w:cs="Century Gothic"/>
          <w:color w:val="222222"/>
          <w:sz w:val="20"/>
          <w:szCs w:val="20"/>
        </w:rPr>
        <w:t>44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DIFFERENT PATIENT PROFILES WILL BE CREATED BASED ON THE RANDOM MIX OF THE FOLLOWING CRITERIA (every panelist will have to classify up to 1</w:t>
      </w:r>
      <w:r w:rsidR="00446B79">
        <w:rPr>
          <w:rFonts w:ascii="Century Gothic" w:eastAsia="Century Gothic" w:hAnsi="Century Gothic" w:cs="Century Gothic"/>
          <w:color w:val="222222"/>
          <w:sz w:val="20"/>
          <w:szCs w:val="20"/>
        </w:rPr>
        <w:t>2</w:t>
      </w:r>
      <w:r w:rsidRPr="003C5596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different profiles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): </w:t>
      </w:r>
    </w:p>
    <w:p w14:paraId="330C483D" w14:textId="77777777" w:rsidR="002B7FD0" w:rsidRDefault="002B7FD0" w:rsidP="002B7FD0">
      <w:pPr>
        <w:shd w:val="clear" w:color="auto" w:fill="FFFFFF"/>
        <w:ind w:left="360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793C1549" w14:textId="77777777" w:rsidR="002B7FD0" w:rsidRDefault="002B7FD0" w:rsidP="002B7FD0">
      <w:pPr>
        <w:numPr>
          <w:ilvl w:val="0"/>
          <w:numId w:val="14"/>
        </w:numP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Smoking status: </w:t>
      </w:r>
    </w:p>
    <w:p w14:paraId="11099C84" w14:textId="77777777" w:rsidR="002B7FD0" w:rsidRDefault="002B7FD0" w:rsidP="002B7FD0">
      <w:pPr>
        <w:numPr>
          <w:ilvl w:val="1"/>
          <w:numId w:val="14"/>
        </w:numP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Current smoker </w:t>
      </w:r>
    </w:p>
    <w:p w14:paraId="38C62555" w14:textId="77777777" w:rsidR="002B7FD0" w:rsidRDefault="002B7FD0" w:rsidP="002B7FD0">
      <w:pPr>
        <w:numPr>
          <w:ilvl w:val="1"/>
          <w:numId w:val="14"/>
        </w:numP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Non-smoker / Former smoker  </w:t>
      </w:r>
    </w:p>
    <w:p w14:paraId="2492FC42" w14:textId="77777777" w:rsidR="002B7FD0" w:rsidRDefault="002B7FD0" w:rsidP="002B7F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Lung Function</w:t>
      </w:r>
    </w:p>
    <w:p w14:paraId="35E4234E" w14:textId="77777777" w:rsidR="002B7FD0" w:rsidRDefault="002B7FD0" w:rsidP="002B7FD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FEV</w:t>
      </w:r>
      <w:r>
        <w:rPr>
          <w:rFonts w:ascii="Century Gothic" w:eastAsia="Century Gothic" w:hAnsi="Century Gothic" w:cs="Century Gothic"/>
          <w:color w:val="222222"/>
          <w:sz w:val="20"/>
          <w:szCs w:val="20"/>
          <w:vertAlign w:val="subscript"/>
        </w:rPr>
        <w:t>1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&lt; 50%</w:t>
      </w:r>
    </w:p>
    <w:p w14:paraId="0C2B2B13" w14:textId="77777777" w:rsidR="002B7FD0" w:rsidRDefault="002B7FD0" w:rsidP="002B7FD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FEV</w:t>
      </w:r>
      <w:r>
        <w:rPr>
          <w:rFonts w:ascii="Century Gothic" w:eastAsia="Century Gothic" w:hAnsi="Century Gothic" w:cs="Century Gothic"/>
          <w:color w:val="222222"/>
          <w:sz w:val="20"/>
          <w:szCs w:val="20"/>
          <w:vertAlign w:val="subscript"/>
        </w:rPr>
        <w:t>1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&gt;= 50%</w:t>
      </w:r>
    </w:p>
    <w:p w14:paraId="6F20332B" w14:textId="77777777" w:rsidR="002B7FD0" w:rsidRDefault="002B7FD0" w:rsidP="002B7F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Symptoms (cough, sputum, breathlessness)</w:t>
      </w:r>
    </w:p>
    <w:p w14:paraId="4157EC76" w14:textId="77777777" w:rsidR="002B7FD0" w:rsidRDefault="002B7FD0" w:rsidP="002B7FD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Mild</w:t>
      </w:r>
    </w:p>
    <w:p w14:paraId="65173DD0" w14:textId="77777777" w:rsidR="002B7FD0" w:rsidRDefault="002B7FD0" w:rsidP="002B7FD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Moderate</w:t>
      </w:r>
    </w:p>
    <w:p w14:paraId="47AB3153" w14:textId="77777777" w:rsidR="002B7FD0" w:rsidRDefault="002B7FD0" w:rsidP="002B7FD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Severe</w:t>
      </w:r>
    </w:p>
    <w:p w14:paraId="0D90120D" w14:textId="77777777" w:rsidR="002B7FD0" w:rsidRDefault="002B7FD0" w:rsidP="002B7FD0">
      <w:pPr>
        <w:numPr>
          <w:ilvl w:val="0"/>
          <w:numId w:val="14"/>
        </w:numP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Number of the exacerbations in the last year </w:t>
      </w:r>
    </w:p>
    <w:p w14:paraId="6B11287A" w14:textId="77777777" w:rsidR="002B7FD0" w:rsidRDefault="002B7FD0" w:rsidP="002B7FD0">
      <w:pPr>
        <w:numPr>
          <w:ilvl w:val="1"/>
          <w:numId w:val="14"/>
        </w:numP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None</w:t>
      </w:r>
    </w:p>
    <w:p w14:paraId="0C4AD386" w14:textId="77777777" w:rsidR="002B7FD0" w:rsidRPr="004B3FC5" w:rsidRDefault="002B7FD0" w:rsidP="002B7FD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 w:rsidRPr="004B3FC5">
        <w:rPr>
          <w:rFonts w:ascii="Century Gothic" w:eastAsia="Century Gothic" w:hAnsi="Century Gothic" w:cs="Century Gothic"/>
          <w:sz w:val="20"/>
          <w:szCs w:val="20"/>
        </w:rPr>
        <w:t>1 or more without hospitalization</w:t>
      </w:r>
    </w:p>
    <w:p w14:paraId="2DA17141" w14:textId="77777777" w:rsidR="002B7FD0" w:rsidRDefault="002B7FD0" w:rsidP="002B7FD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1 or more with hospitalization</w:t>
      </w:r>
    </w:p>
    <w:p w14:paraId="25829F95" w14:textId="77777777" w:rsidR="002B7FD0" w:rsidRDefault="002B7FD0" w:rsidP="002B7F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Blood eosinophil count: </w:t>
      </w:r>
    </w:p>
    <w:p w14:paraId="1F30F039" w14:textId="77777777" w:rsidR="002B7FD0" w:rsidRDefault="002B7FD0" w:rsidP="002B7FD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&lt; 100 e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osinophil / µl</w:t>
      </w:r>
    </w:p>
    <w:p w14:paraId="337C6D0F" w14:textId="77777777" w:rsidR="002B7FD0" w:rsidRDefault="002B7FD0" w:rsidP="002B7FD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100-300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eosinophil / µl</w:t>
      </w:r>
    </w:p>
    <w:p w14:paraId="4770B4B0" w14:textId="77777777" w:rsidR="002B7FD0" w:rsidRPr="00047958" w:rsidRDefault="002B7FD0" w:rsidP="002B7FD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≥300 eosinophil / µl</w:t>
      </w:r>
    </w:p>
    <w:p w14:paraId="49D08E6A" w14:textId="77777777" w:rsidR="002B7FD0" w:rsidRDefault="002B7FD0" w:rsidP="002B7FD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Data missing / unknown</w:t>
      </w:r>
    </w:p>
    <w:p w14:paraId="60F4677A" w14:textId="77777777" w:rsidR="002B7FD0" w:rsidRDefault="002B7FD0" w:rsidP="002B7FD0">
      <w:pPr>
        <w:shd w:val="clear" w:color="auto" w:fill="FFFFFF"/>
        <w:rPr>
          <w:rFonts w:ascii="Century Gothic" w:eastAsia="Century Gothic" w:hAnsi="Century Gothic" w:cs="Century Gothic"/>
          <w:sz w:val="20"/>
          <w:szCs w:val="20"/>
        </w:rPr>
      </w:pPr>
    </w:p>
    <w:p w14:paraId="1B328D89" w14:textId="77777777" w:rsidR="002B7FD0" w:rsidRDefault="002B7FD0" w:rsidP="002B7FD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TREATMENT CLASSIFICATION:   </w:t>
      </w:r>
    </w:p>
    <w:p w14:paraId="7D6C8EEB" w14:textId="77777777" w:rsidR="002B7FD0" w:rsidRDefault="002B7FD0" w:rsidP="002B7FD0">
      <w:pP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noProof/>
          <w:lang w:val="nl-NL" w:eastAsia="zh-CN" w:bidi="th-TH"/>
        </w:rPr>
        <mc:AlternateContent>
          <mc:Choice Requires="wps">
            <w:drawing>
              <wp:anchor distT="0" distB="0" distL="114300" distR="114300" simplePos="0" relativeHeight="251663872" behindDoc="0" locked="0" layoutInCell="1" hidden="0" allowOverlap="1" wp14:anchorId="0EECD526" wp14:editId="2EB9DB7D">
                <wp:simplePos x="0" y="0"/>
                <wp:positionH relativeFrom="column">
                  <wp:posOffset>88901</wp:posOffset>
                </wp:positionH>
                <wp:positionV relativeFrom="paragraph">
                  <wp:posOffset>101600</wp:posOffset>
                </wp:positionV>
                <wp:extent cx="1695201" cy="896629"/>
                <wp:effectExtent l="0" t="0" r="0" b="0"/>
                <wp:wrapNone/>
                <wp:docPr id="1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03162" y="3336448"/>
                          <a:ext cx="1685676" cy="88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DC3BAF" w14:textId="77777777" w:rsidR="00DB35F7" w:rsidRDefault="00DB35F7" w:rsidP="002B7FD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LAMA/LABA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therapy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D6E11E" id="Rectángulo 2" o:spid="_x0000_s1027" style="position:absolute;margin-left:7pt;margin-top:8pt;width:133.5pt;height:70.6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B35F7" w:rsidRDefault="00DB35F7" w:rsidP="002B7FD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LAMA/LABA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therapy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NL" w:eastAsia="zh-CN" w:bidi="th-TH"/>
        </w:rPr>
        <mc:AlternateContent>
          <mc:Choice Requires="wps">
            <w:drawing>
              <wp:anchor distT="0" distB="0" distL="114300" distR="114300" simplePos="0" relativeHeight="251664896" behindDoc="0" locked="0" layoutInCell="1" hidden="0" allowOverlap="1" wp14:anchorId="2B26053B" wp14:editId="6CA37276">
                <wp:simplePos x="0" y="0"/>
                <wp:positionH relativeFrom="column">
                  <wp:posOffset>1892300</wp:posOffset>
                </wp:positionH>
                <wp:positionV relativeFrom="paragraph">
                  <wp:posOffset>127000</wp:posOffset>
                </wp:positionV>
                <wp:extent cx="1901356" cy="889191"/>
                <wp:effectExtent l="0" t="0" r="0" b="0"/>
                <wp:wrapNone/>
                <wp:docPr id="1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0085" y="3343761"/>
                          <a:ext cx="1891831" cy="8724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ABAFEF" w14:textId="77777777" w:rsidR="00DB35F7" w:rsidRDefault="00DB35F7" w:rsidP="002B7FD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LABA/ICS therapy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349286" id="Rectángulo 6" o:spid="_x0000_s1028" style="position:absolute;margin-left:149pt;margin-top:10pt;width:149.7pt;height:70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B35F7" w:rsidRDefault="00DB35F7" w:rsidP="002B7FD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LABA/ICS therapy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NL" w:eastAsia="zh-CN" w:bidi="th-TH"/>
        </w:rPr>
        <mc:AlternateContent>
          <mc:Choice Requires="wps">
            <w:drawing>
              <wp:anchor distT="0" distB="0" distL="114300" distR="114300" simplePos="0" relativeHeight="251665920" behindDoc="0" locked="0" layoutInCell="1" hidden="0" allowOverlap="1" wp14:anchorId="556B0463" wp14:editId="05943CFC">
                <wp:simplePos x="0" y="0"/>
                <wp:positionH relativeFrom="column">
                  <wp:posOffset>3873500</wp:posOffset>
                </wp:positionH>
                <wp:positionV relativeFrom="paragraph">
                  <wp:posOffset>127000</wp:posOffset>
                </wp:positionV>
                <wp:extent cx="2267585" cy="882003"/>
                <wp:effectExtent l="0" t="0" r="0" b="0"/>
                <wp:wrapNone/>
                <wp:docPr id="17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6970" y="3343761"/>
                          <a:ext cx="2258060" cy="8724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34D2BF" w14:textId="77777777" w:rsidR="00DB35F7" w:rsidRPr="00EA2FB5" w:rsidRDefault="00DB35F7" w:rsidP="002B7FD0">
                            <w:pPr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EA2FB5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  <w:lang w:val="es-ES"/>
                              </w:rPr>
                              <w:t>TRIPLE THERAPY (LAMA/LABA/ICS)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2B5B9C" id="Rectángulo 5" o:spid="_x0000_s1029" style="position:absolute;margin-left:305pt;margin-top:10pt;width:178.55pt;height:69.4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B35F7" w:rsidRPr="00EA2FB5" w:rsidRDefault="00DB35F7" w:rsidP="002B7FD0">
                      <w:pPr>
                        <w:textDirection w:val="btLr"/>
                        <w:rPr>
                          <w:lang w:val="es-ES"/>
                        </w:rPr>
                      </w:pPr>
                      <w:r w:rsidRPr="00EA2FB5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  <w:lang w:val="es-ES"/>
                        </w:rPr>
                        <w:t>TRIPLE THERAPY (LAMA/LABA/ICS)</w:t>
                      </w:r>
                    </w:p>
                  </w:txbxContent>
                </v:textbox>
              </v:rect>
            </w:pict>
          </mc:Fallback>
        </mc:AlternateContent>
      </w:r>
    </w:p>
    <w:p w14:paraId="48B3B885" w14:textId="77777777" w:rsidR="002B7FD0" w:rsidRDefault="002B7FD0" w:rsidP="002B7FD0">
      <w:pP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31BA9691" w14:textId="77777777" w:rsidR="002B7FD0" w:rsidRDefault="002B7FD0" w:rsidP="002B7FD0">
      <w:pP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5E2F00C1" w14:textId="77777777" w:rsidR="002B7FD0" w:rsidRDefault="002B7FD0" w:rsidP="002B7FD0">
      <w:pP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4C3CE246" w14:textId="77777777" w:rsidR="002B7FD0" w:rsidRDefault="002B7FD0" w:rsidP="002B7FD0">
      <w:pP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56C1826D" w14:textId="77777777" w:rsidR="002B7FD0" w:rsidRDefault="002B7FD0" w:rsidP="002B7FD0">
      <w:pP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58B5781F" w14:textId="77777777" w:rsidR="002B7FD0" w:rsidRDefault="002B7FD0" w:rsidP="002B7FD0">
      <w:pP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44CE2603" w14:textId="77777777" w:rsidR="002B7FD0" w:rsidRDefault="002B7FD0" w:rsidP="002B7FD0">
      <w:pP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noProof/>
          <w:lang w:val="nl-NL" w:eastAsia="zh-CN" w:bidi="th-TH"/>
        </w:rPr>
        <mc:AlternateContent>
          <mc:Choice Requires="wps">
            <w:drawing>
              <wp:anchor distT="0" distB="0" distL="114300" distR="114300" simplePos="0" relativeHeight="251668992" behindDoc="0" locked="0" layoutInCell="1" hidden="0" allowOverlap="1" wp14:anchorId="22F43C0E" wp14:editId="0EB0BAE2">
                <wp:simplePos x="0" y="0"/>
                <wp:positionH relativeFrom="column">
                  <wp:posOffset>3871595</wp:posOffset>
                </wp:positionH>
                <wp:positionV relativeFrom="paragraph">
                  <wp:posOffset>158115</wp:posOffset>
                </wp:positionV>
                <wp:extent cx="1866583" cy="895350"/>
                <wp:effectExtent l="0" t="0" r="19685" b="19050"/>
                <wp:wrapNone/>
                <wp:docPr id="18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583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0652B5" w14:textId="77777777" w:rsidR="00DB35F7" w:rsidRDefault="00DB35F7" w:rsidP="002B7FD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Don’t know / More data needed. Please, indicate what information is missing: 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93885" id="Rectángulo 11" o:spid="_x0000_s1030" style="position:absolute;margin-left:304.85pt;margin-top:12.45pt;width:147pt;height:70.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B35F7" w:rsidRDefault="00DB35F7" w:rsidP="002B7FD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Don’t know / More data needed. Please, indicate what information is missing: 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NL" w:eastAsia="zh-CN" w:bidi="th-TH"/>
        </w:rPr>
        <mc:AlternateContent>
          <mc:Choice Requires="wps">
            <w:drawing>
              <wp:anchor distT="0" distB="0" distL="114300" distR="114300" simplePos="0" relativeHeight="251666944" behindDoc="0" locked="0" layoutInCell="1" hidden="0" allowOverlap="1" wp14:anchorId="2CFE22C1" wp14:editId="2C8817DD">
                <wp:simplePos x="0" y="0"/>
                <wp:positionH relativeFrom="column">
                  <wp:posOffset>1914525</wp:posOffset>
                </wp:positionH>
                <wp:positionV relativeFrom="paragraph">
                  <wp:posOffset>152400</wp:posOffset>
                </wp:positionV>
                <wp:extent cx="1866583" cy="490108"/>
                <wp:effectExtent l="0" t="0" r="0" b="0"/>
                <wp:wrapNone/>
                <wp:docPr id="19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03355" y="3565315"/>
                          <a:ext cx="1685290" cy="429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FD1CF3" w14:textId="77777777" w:rsidR="00DB35F7" w:rsidRDefault="00DB35F7" w:rsidP="002B7FD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OTHERS. Specify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B62D5" id="Rectángulo 7" o:spid="_x0000_s1031" style="position:absolute;margin-left:150.75pt;margin-top:12pt;width:147pt;height:38.6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B35F7" w:rsidRDefault="00DB35F7" w:rsidP="002B7FD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OTHERS. Specify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NL" w:eastAsia="zh-CN" w:bidi="th-TH"/>
        </w:rPr>
        <mc:AlternateContent>
          <mc:Choice Requires="wps">
            <w:drawing>
              <wp:anchor distT="0" distB="0" distL="114300" distR="114300" simplePos="0" relativeHeight="251667968" behindDoc="0" locked="0" layoutInCell="1" hidden="0" allowOverlap="1" wp14:anchorId="7C083347" wp14:editId="61A41B42">
                <wp:simplePos x="0" y="0"/>
                <wp:positionH relativeFrom="column">
                  <wp:posOffset>114300</wp:posOffset>
                </wp:positionH>
                <wp:positionV relativeFrom="paragraph">
                  <wp:posOffset>152400</wp:posOffset>
                </wp:positionV>
                <wp:extent cx="1694815" cy="445007"/>
                <wp:effectExtent l="0" t="0" r="0" b="0"/>
                <wp:wrapNone/>
                <wp:docPr id="20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03355" y="3565315"/>
                          <a:ext cx="1685290" cy="429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472917" w14:textId="77777777" w:rsidR="00DB35F7" w:rsidRDefault="00DB35F7" w:rsidP="002B7FD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LAMA only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E1B5B" id="Rectángulo 4" o:spid="_x0000_s1032" style="position:absolute;margin-left:9pt;margin-top:12pt;width:133.45pt;height:35.0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B35F7" w:rsidRDefault="00DB35F7" w:rsidP="002B7FD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LAMA only</w:t>
                      </w:r>
                    </w:p>
                  </w:txbxContent>
                </v:textbox>
              </v:rect>
            </w:pict>
          </mc:Fallback>
        </mc:AlternateContent>
      </w:r>
    </w:p>
    <w:p w14:paraId="33951862" w14:textId="77777777" w:rsidR="002B7FD0" w:rsidRDefault="002B7FD0" w:rsidP="002B7FD0">
      <w:pP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79D53287" w14:textId="77777777" w:rsidR="002B7FD0" w:rsidRDefault="002B7FD0" w:rsidP="002B7FD0">
      <w:pPr>
        <w:shd w:val="clear" w:color="auto" w:fill="FFFFFF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03005776" w14:textId="77777777" w:rsidR="002B7FD0" w:rsidRDefault="002B7FD0" w:rsidP="002B7FD0">
      <w:pPr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3F280B6E" w14:textId="77777777" w:rsidR="002B7FD0" w:rsidRDefault="002B7FD0" w:rsidP="002B7FD0">
      <w:pPr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7E4B5254" w14:textId="77777777" w:rsidR="002B7FD0" w:rsidRDefault="002B7FD0" w:rsidP="002B7FD0">
      <w:pPr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2AA2496B" w14:textId="77777777" w:rsidR="009D32D2" w:rsidRDefault="009D32D2">
      <w:pPr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br w:type="page"/>
      </w:r>
    </w:p>
    <w:p w14:paraId="2EE74CBD" w14:textId="77777777" w:rsidR="002B7FD0" w:rsidRDefault="002B7FD0" w:rsidP="002B7FD0">
      <w:pPr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7A77B158" w14:textId="77777777" w:rsidR="009014E1" w:rsidRDefault="009014E1" w:rsidP="005F5C4D">
      <w:pPr>
        <w:shd w:val="clear" w:color="auto" w:fill="FFFFFF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CDB7022" w14:textId="77777777" w:rsidR="00917158" w:rsidRPr="00047958" w:rsidRDefault="009014E1" w:rsidP="00901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eastAsia="Century Gothic" w:hAnsi="Century Gothic" w:cs="Century Gothic"/>
          <w:b/>
          <w:color w:val="3F7E4A"/>
        </w:rPr>
      </w:pPr>
      <w:r w:rsidRPr="009014E1">
        <w:rPr>
          <w:rFonts w:ascii="Century Gothic" w:eastAsia="Century Gothic" w:hAnsi="Century Gothic" w:cs="Century Gothic"/>
          <w:b/>
          <w:color w:val="3F7E4A"/>
        </w:rPr>
        <w:t>COPD</w:t>
      </w:r>
      <w:r w:rsidR="00917158" w:rsidRPr="00047958">
        <w:rPr>
          <w:rFonts w:ascii="Century Gothic" w:eastAsia="Century Gothic" w:hAnsi="Century Gothic" w:cs="Century Gothic"/>
          <w:b/>
          <w:color w:val="3F7E4A"/>
        </w:rPr>
        <w:t xml:space="preserve"> treatment: maintenance</w:t>
      </w:r>
    </w:p>
    <w:p w14:paraId="6969A93B" w14:textId="77777777" w:rsidR="00CE2303" w:rsidRDefault="00CE2303" w:rsidP="002535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158E3752" w14:textId="77777777" w:rsidR="008E0C85" w:rsidRPr="009D32D2" w:rsidRDefault="008E0C85" w:rsidP="009D32D2">
      <w:pPr>
        <w:pStyle w:val="Prrafodelista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 w:rsidRPr="009D32D2">
        <w:rPr>
          <w:rFonts w:ascii="Century Gothic" w:eastAsia="Century Gothic" w:hAnsi="Century Gothic" w:cs="Century Gothic"/>
          <w:sz w:val="20"/>
          <w:szCs w:val="20"/>
        </w:rPr>
        <w:t xml:space="preserve">Are you </w:t>
      </w:r>
      <w:r w:rsidR="001B1116" w:rsidRPr="009D32D2">
        <w:rPr>
          <w:rFonts w:ascii="Century Gothic" w:eastAsia="Century Gothic" w:hAnsi="Century Gothic" w:cs="Century Gothic"/>
          <w:sz w:val="20"/>
          <w:szCs w:val="20"/>
        </w:rPr>
        <w:t>familiar with the</w:t>
      </w:r>
      <w:r w:rsidRPr="009D32D2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2020 GOLD follow-up pharmacological treatment algorithm for COPD</w:t>
      </w:r>
      <w:r w:rsidRPr="009D32D2">
        <w:rPr>
          <w:rFonts w:ascii="Century Gothic" w:eastAsia="Century Gothic" w:hAnsi="Century Gothic" w:cs="Century Gothic"/>
          <w:sz w:val="20"/>
          <w:szCs w:val="20"/>
        </w:rPr>
        <w:t>?</w:t>
      </w:r>
      <w:r w:rsidR="00932CA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932CAE">
        <w:rPr>
          <w:rFonts w:ascii="Century Gothic" w:eastAsia="Century Gothic" w:hAnsi="Century Gothic" w:cs="Century Gothic"/>
          <w:color w:val="000000"/>
          <w:sz w:val="20"/>
          <w:szCs w:val="20"/>
        </w:rPr>
        <w:t>(</w:t>
      </w:r>
      <w:r w:rsidR="00932CAE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single answer)</w:t>
      </w:r>
    </w:p>
    <w:p w14:paraId="0BECF413" w14:textId="77777777" w:rsidR="008E0C85" w:rsidRPr="008E0C85" w:rsidRDefault="008E0C85" w:rsidP="008E0C85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8E0C85">
        <w:rPr>
          <w:rFonts w:ascii="Century Gothic" w:eastAsia="Century Gothic" w:hAnsi="Century Gothic" w:cs="Century Gothic"/>
          <w:sz w:val="20"/>
          <w:szCs w:val="20"/>
        </w:rPr>
        <w:t>Yes</w:t>
      </w:r>
    </w:p>
    <w:p w14:paraId="1C5C219F" w14:textId="77777777" w:rsidR="008E0C85" w:rsidRPr="008E0C85" w:rsidRDefault="008E0C85" w:rsidP="008E0C85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8E0C85">
        <w:rPr>
          <w:rFonts w:ascii="Century Gothic" w:eastAsia="Century Gothic" w:hAnsi="Century Gothic" w:cs="Century Gothic"/>
          <w:sz w:val="20"/>
          <w:szCs w:val="20"/>
        </w:rPr>
        <w:t>No</w:t>
      </w:r>
    </w:p>
    <w:p w14:paraId="15828464" w14:textId="77777777" w:rsidR="008E0C85" w:rsidRPr="008967BE" w:rsidRDefault="008E0C85" w:rsidP="008E0C8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entury Gothic" w:eastAsia="Century Gothic" w:hAnsi="Century Gothic" w:cs="Century Gothic"/>
          <w:i/>
          <w:color w:val="00427E"/>
          <w:sz w:val="22"/>
          <w:szCs w:val="22"/>
        </w:rPr>
      </w:pPr>
      <w:r w:rsidRPr="008967BE">
        <w:rPr>
          <w:rFonts w:ascii="Century Gothic" w:eastAsia="Century Gothic" w:hAnsi="Century Gothic" w:cs="Century Gothic"/>
          <w:i/>
          <w:color w:val="00427E"/>
          <w:sz w:val="22"/>
          <w:szCs w:val="22"/>
        </w:rPr>
        <w:t>*If yes:</w:t>
      </w:r>
    </w:p>
    <w:p w14:paraId="4B1DA993" w14:textId="77777777" w:rsidR="008E0C85" w:rsidRPr="008E0C85" w:rsidRDefault="008E0C85" w:rsidP="008E0C8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entury Gothic" w:eastAsia="Century Gothic" w:hAnsi="Century Gothic" w:cs="Century Gothic"/>
          <w:i/>
          <w:sz w:val="22"/>
          <w:szCs w:val="22"/>
        </w:rPr>
      </w:pPr>
    </w:p>
    <w:p w14:paraId="4BFF3D8D" w14:textId="77777777" w:rsidR="008E0C85" w:rsidRPr="008E0C85" w:rsidRDefault="008E0C85" w:rsidP="008E0C8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843"/>
        <w:rPr>
          <w:rFonts w:ascii="Century Gothic" w:eastAsia="Century Gothic" w:hAnsi="Century Gothic" w:cs="Century Gothic"/>
          <w:sz w:val="20"/>
          <w:szCs w:val="20"/>
        </w:rPr>
      </w:pPr>
      <w:r w:rsidRPr="008E0C85">
        <w:rPr>
          <w:rFonts w:ascii="Century Gothic" w:eastAsia="Century Gothic" w:hAnsi="Century Gothic" w:cs="Century Gothic"/>
          <w:sz w:val="20"/>
          <w:szCs w:val="20"/>
        </w:rPr>
        <w:t>Do you decide on follow-up treatment based upon the suggested treatable traits?</w:t>
      </w:r>
      <w:r w:rsidR="00932CA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932CAE">
        <w:rPr>
          <w:rFonts w:ascii="Century Gothic" w:eastAsia="Century Gothic" w:hAnsi="Century Gothic" w:cs="Century Gothic"/>
          <w:color w:val="000000"/>
          <w:sz w:val="20"/>
          <w:szCs w:val="20"/>
        </w:rPr>
        <w:t>(</w:t>
      </w:r>
      <w:r w:rsidR="00932CAE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single answer)</w:t>
      </w:r>
    </w:p>
    <w:p w14:paraId="19E91933" w14:textId="77777777" w:rsidR="008E0C85" w:rsidRPr="008E0C85" w:rsidRDefault="008E0C85" w:rsidP="008E0C85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8E0C85">
        <w:rPr>
          <w:rFonts w:ascii="Century Gothic" w:eastAsia="Century Gothic" w:hAnsi="Century Gothic" w:cs="Century Gothic"/>
          <w:sz w:val="20"/>
          <w:szCs w:val="20"/>
        </w:rPr>
        <w:t>Yes</w:t>
      </w:r>
    </w:p>
    <w:p w14:paraId="1E787E3D" w14:textId="77777777" w:rsidR="008E0C85" w:rsidRPr="008E0C85" w:rsidRDefault="008E0C85" w:rsidP="008E0C85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8E0C85">
        <w:rPr>
          <w:rFonts w:ascii="Century Gothic" w:eastAsia="Century Gothic" w:hAnsi="Century Gothic" w:cs="Century Gothic"/>
          <w:sz w:val="20"/>
          <w:szCs w:val="20"/>
        </w:rPr>
        <w:t>No</w:t>
      </w:r>
    </w:p>
    <w:p w14:paraId="0F8FB34B" w14:textId="77777777" w:rsidR="0054257C" w:rsidRPr="0054257C" w:rsidRDefault="008E0C85" w:rsidP="0054257C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8E0C85">
        <w:rPr>
          <w:rFonts w:ascii="Century Gothic" w:eastAsia="Century Gothic" w:hAnsi="Century Gothic" w:cs="Century Gothic"/>
          <w:sz w:val="20"/>
          <w:szCs w:val="20"/>
        </w:rPr>
        <w:t>Sometimes</w:t>
      </w:r>
    </w:p>
    <w:p w14:paraId="16DE0284" w14:textId="77777777" w:rsidR="008967BE" w:rsidRDefault="008967BE" w:rsidP="008967BE">
      <w:pPr>
        <w:shd w:val="clear" w:color="auto" w:fill="FFFFFF"/>
        <w:spacing w:before="280" w:after="280"/>
        <w:rPr>
          <w:rFonts w:ascii="Century Gothic" w:eastAsia="Century Gothic" w:hAnsi="Century Gothic" w:cs="Century Gothic"/>
          <w:sz w:val="20"/>
          <w:szCs w:val="20"/>
        </w:rPr>
      </w:pPr>
      <w:r w:rsidRPr="00D016AC">
        <w:rPr>
          <w:rFonts w:ascii="Century Gothic" w:eastAsia="Century Gothic" w:hAnsi="Century Gothic" w:cs="Century Gothic"/>
          <w:sz w:val="20"/>
          <w:szCs w:val="20"/>
        </w:rPr>
        <w:t xml:space="preserve">Please </w:t>
      </w:r>
      <w:r w:rsidRPr="00D016AC">
        <w:rPr>
          <w:rFonts w:ascii="Century Gothic" w:eastAsia="Century Gothic" w:hAnsi="Century Gothic" w:cs="Century Gothic"/>
          <w:color w:val="0070C0"/>
          <w:sz w:val="20"/>
          <w:szCs w:val="20"/>
          <w:u w:val="single"/>
        </w:rPr>
        <w:t>click here</w:t>
      </w:r>
      <w:r w:rsidRPr="00D016AC">
        <w:rPr>
          <w:rFonts w:ascii="Century Gothic" w:eastAsia="Century Gothic" w:hAnsi="Century Gothic" w:cs="Century Gothic"/>
          <w:color w:val="0070C0"/>
          <w:sz w:val="20"/>
          <w:szCs w:val="20"/>
        </w:rPr>
        <w:t xml:space="preserve"> </w:t>
      </w:r>
      <w:r w:rsidRPr="00D016AC">
        <w:rPr>
          <w:rFonts w:ascii="Century Gothic" w:eastAsia="Century Gothic" w:hAnsi="Century Gothic" w:cs="Century Gothic"/>
          <w:sz w:val="20"/>
          <w:szCs w:val="20"/>
        </w:rPr>
        <w:t>for your review as a bibliographical support for the new 2020 GOLD follow-up pharmacological treatment algorithm for COPD</w:t>
      </w:r>
    </w:p>
    <w:tbl>
      <w:tblPr>
        <w:tblStyle w:val="a4"/>
        <w:tblW w:w="922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220"/>
      </w:tblGrid>
      <w:tr w:rsidR="0058417F" w14:paraId="1B8F9F8F" w14:textId="77777777" w:rsidTr="0008375C">
        <w:trPr>
          <w:trHeight w:val="340"/>
        </w:trPr>
        <w:tc>
          <w:tcPr>
            <w:tcW w:w="9220" w:type="dxa"/>
          </w:tcPr>
          <w:p w14:paraId="5E133341" w14:textId="77777777" w:rsidR="0058417F" w:rsidRPr="0008375C" w:rsidRDefault="0008375C" w:rsidP="0008375C">
            <w:pPr>
              <w:pStyle w:val="Prrafodelista"/>
              <w:numPr>
                <w:ilvl w:val="6"/>
                <w:numId w:val="17"/>
              </w:numPr>
              <w:ind w:left="731" w:hanging="34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8375C">
              <w:rPr>
                <w:rFonts w:ascii="Century Gothic" w:eastAsia="Century Gothic" w:hAnsi="Century Gothic" w:cs="Century Gothic"/>
                <w:sz w:val="20"/>
                <w:szCs w:val="20"/>
              </w:rPr>
              <w:t>Response to initial treatment is appropriate, maintain it.</w:t>
            </w:r>
          </w:p>
          <w:p w14:paraId="21A23263" w14:textId="77777777" w:rsidR="0008375C" w:rsidRPr="0008375C" w:rsidRDefault="0008375C" w:rsidP="0008375C">
            <w:pPr>
              <w:pStyle w:val="Prrafodelista"/>
              <w:numPr>
                <w:ilvl w:val="6"/>
                <w:numId w:val="17"/>
              </w:numPr>
              <w:ind w:left="731" w:hanging="34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8375C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If not: </w:t>
            </w:r>
          </w:p>
          <w:p w14:paraId="6673B769" w14:textId="77777777" w:rsidR="0008375C" w:rsidRPr="0008375C" w:rsidRDefault="0008375C" w:rsidP="0008375C">
            <w:pPr>
              <w:pStyle w:val="Prrafodelista"/>
              <w:numPr>
                <w:ilvl w:val="7"/>
                <w:numId w:val="17"/>
              </w:numPr>
              <w:ind w:left="1865" w:hanging="14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8375C">
              <w:rPr>
                <w:rFonts w:ascii="Century Gothic" w:eastAsia="Century Gothic" w:hAnsi="Century Gothic" w:cs="Century Gothic"/>
                <w:sz w:val="20"/>
                <w:szCs w:val="20"/>
              </w:rPr>
              <w:t>Consider the predominant treatable trait to target (dyspnea or exacerbations)</w:t>
            </w:r>
          </w:p>
          <w:p w14:paraId="005020DF" w14:textId="77777777" w:rsidR="0008375C" w:rsidRPr="0008375C" w:rsidRDefault="0008375C" w:rsidP="0008375C">
            <w:pPr>
              <w:pStyle w:val="Prrafodelista"/>
              <w:numPr>
                <w:ilvl w:val="7"/>
                <w:numId w:val="17"/>
              </w:numPr>
              <w:ind w:left="1865" w:hanging="14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8375C">
              <w:rPr>
                <w:rFonts w:ascii="Century Gothic" w:eastAsia="Century Gothic" w:hAnsi="Century Gothic" w:cs="Century Gothic"/>
                <w:sz w:val="20"/>
                <w:szCs w:val="20"/>
              </w:rPr>
              <w:t>Place patient in box corresponding to current treatment &amp; follow indications</w:t>
            </w:r>
          </w:p>
          <w:p w14:paraId="1D09C9CE" w14:textId="77777777" w:rsidR="0008375C" w:rsidRPr="0008375C" w:rsidRDefault="0008375C" w:rsidP="0008375C">
            <w:pPr>
              <w:pStyle w:val="Prrafodelista"/>
              <w:numPr>
                <w:ilvl w:val="7"/>
                <w:numId w:val="17"/>
              </w:numPr>
              <w:ind w:left="1865" w:hanging="142"/>
              <w:rPr>
                <w:noProof/>
              </w:rPr>
            </w:pPr>
            <w:r w:rsidRPr="0008375C">
              <w:rPr>
                <w:rFonts w:ascii="Century Gothic" w:eastAsia="Century Gothic" w:hAnsi="Century Gothic" w:cs="Century Gothic"/>
                <w:sz w:val="20"/>
                <w:szCs w:val="20"/>
              </w:rPr>
              <w:t>Assess response, adjust and review</w:t>
            </w:r>
          </w:p>
        </w:tc>
      </w:tr>
      <w:tr w:rsidR="008256A2" w14:paraId="5561D1D4" w14:textId="77777777" w:rsidTr="0008375C">
        <w:trPr>
          <w:trHeight w:val="4279"/>
        </w:trPr>
        <w:tc>
          <w:tcPr>
            <w:tcW w:w="9220" w:type="dxa"/>
          </w:tcPr>
          <w:p w14:paraId="6FE8E9E4" w14:textId="77777777" w:rsidR="008256A2" w:rsidRPr="00D10318" w:rsidRDefault="0058417F" w:rsidP="009C09C0">
            <w:pPr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  <w:highlight w:val="cyan"/>
              </w:rPr>
            </w:pPr>
            <w:r>
              <w:rPr>
                <w:noProof/>
                <w:lang w:val="nl-NL" w:eastAsia="zh-CN" w:bidi="th-TH"/>
              </w:rPr>
              <w:drawing>
                <wp:inline distT="0" distB="0" distL="0" distR="0" wp14:anchorId="6FB6A58A" wp14:editId="4CF994EB">
                  <wp:extent cx="5731216" cy="3019425"/>
                  <wp:effectExtent l="0" t="0" r="3175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1604" cy="30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7F" w14:paraId="1742DE4A" w14:textId="77777777" w:rsidTr="0008375C">
        <w:trPr>
          <w:trHeight w:val="1077"/>
        </w:trPr>
        <w:tc>
          <w:tcPr>
            <w:tcW w:w="9220" w:type="dxa"/>
          </w:tcPr>
          <w:p w14:paraId="24BB918D" w14:textId="77777777" w:rsidR="0058417F" w:rsidRPr="0008375C" w:rsidRDefault="0008375C" w:rsidP="0008375C">
            <w:pPr>
              <w:ind w:left="39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8375C">
              <w:rPr>
                <w:rFonts w:ascii="Century Gothic" w:eastAsia="Century Gothic" w:hAnsi="Century Gothic" w:cs="Century Gothic"/>
                <w:sz w:val="20"/>
                <w:szCs w:val="20"/>
              </w:rPr>
              <w:t>Eos= blood eosinophil count (cells/ µl)</w:t>
            </w:r>
          </w:p>
          <w:p w14:paraId="4ACB9867" w14:textId="77777777" w:rsidR="0008375C" w:rsidRPr="0008375C" w:rsidRDefault="0008375C" w:rsidP="0008375C">
            <w:pPr>
              <w:ind w:left="39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8375C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*Consider if </w:t>
            </w:r>
            <w:proofErr w:type="spellStart"/>
            <w:r w:rsidRPr="0008375C">
              <w:rPr>
                <w:rFonts w:ascii="Century Gothic" w:eastAsia="Century Gothic" w:hAnsi="Century Gothic" w:cs="Century Gothic"/>
                <w:sz w:val="20"/>
                <w:szCs w:val="20"/>
              </w:rPr>
              <w:t>eos</w:t>
            </w:r>
            <w:proofErr w:type="spellEnd"/>
            <w:r w:rsidRPr="0008375C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≥ 300 or </w:t>
            </w:r>
            <w:proofErr w:type="spellStart"/>
            <w:r w:rsidRPr="0008375C">
              <w:rPr>
                <w:rFonts w:ascii="Century Gothic" w:eastAsia="Century Gothic" w:hAnsi="Century Gothic" w:cs="Century Gothic"/>
                <w:sz w:val="20"/>
                <w:szCs w:val="20"/>
              </w:rPr>
              <w:t>eos</w:t>
            </w:r>
            <w:proofErr w:type="spellEnd"/>
            <w:r w:rsidRPr="0008375C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≥100 AND ≥2 moderate exacerbations / 1 hospitalization</w:t>
            </w:r>
          </w:p>
          <w:p w14:paraId="7FA27A83" w14:textId="77777777" w:rsidR="0008375C" w:rsidRPr="0008375C" w:rsidRDefault="0008375C" w:rsidP="0008375C">
            <w:pPr>
              <w:ind w:left="391"/>
              <w:rPr>
                <w:noProof/>
              </w:rPr>
            </w:pPr>
            <w:r w:rsidRPr="0008375C">
              <w:rPr>
                <w:rFonts w:ascii="Century Gothic" w:eastAsia="Century Gothic" w:hAnsi="Century Gothic" w:cs="Century Gothic"/>
                <w:sz w:val="20"/>
                <w:szCs w:val="20"/>
              </w:rPr>
              <w:t>**Consider de-escalation of ICS or switch if pneumonia, inappropriate original indication or lack of response to ICS</w:t>
            </w:r>
          </w:p>
        </w:tc>
      </w:tr>
      <w:tr w:rsidR="00D10318" w14:paraId="41E71FA4" w14:textId="77777777" w:rsidTr="0008375C">
        <w:trPr>
          <w:trHeight w:val="228"/>
        </w:trPr>
        <w:tc>
          <w:tcPr>
            <w:tcW w:w="9220" w:type="dxa"/>
          </w:tcPr>
          <w:p w14:paraId="7B568988" w14:textId="77777777" w:rsidR="00D10318" w:rsidRDefault="0058417F" w:rsidP="009C09C0">
            <w:pPr>
              <w:rPr>
                <w:rFonts w:ascii="Century Gothic" w:eastAsia="Century Gothic" w:hAnsi="Century Gothic" w:cs="Century Gothic"/>
                <w:i/>
                <w:color w:val="796752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i/>
                <w:color w:val="796752"/>
                <w:sz w:val="14"/>
                <w:szCs w:val="14"/>
              </w:rPr>
              <w:t xml:space="preserve">Global Initiative for Chronic Obstructive Lung Disease. Global strategy for the diagnosis, management, and prevention of chronic obstructive pulmonary disease 2020 report. </w:t>
            </w:r>
            <w:r w:rsidRPr="0058417F">
              <w:rPr>
                <w:rFonts w:ascii="Century Gothic" w:eastAsia="Century Gothic" w:hAnsi="Century Gothic" w:cs="Century Gothic"/>
                <w:i/>
                <w:color w:val="796752"/>
                <w:sz w:val="14"/>
                <w:szCs w:val="14"/>
              </w:rPr>
              <w:t>https://goldcopd.org/wp-content/uploads/2019/11/GOLD-2020-REPORT-ver1.0wms.pdf</w:t>
            </w:r>
            <w:r>
              <w:rPr>
                <w:rFonts w:ascii="Century Gothic" w:eastAsia="Century Gothic" w:hAnsi="Century Gothic" w:cs="Century Gothic"/>
                <w:i/>
                <w:color w:val="796752"/>
                <w:sz w:val="14"/>
                <w:szCs w:val="14"/>
              </w:rPr>
              <w:t xml:space="preserve">. </w:t>
            </w:r>
          </w:p>
        </w:tc>
      </w:tr>
    </w:tbl>
    <w:p w14:paraId="5AB5AC85" w14:textId="77777777" w:rsidR="00047958" w:rsidRPr="00047958" w:rsidRDefault="00047958" w:rsidP="00047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/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</w:pPr>
    </w:p>
    <w:p w14:paraId="06A85146" w14:textId="77777777" w:rsidR="002B0030" w:rsidRPr="009A0366" w:rsidRDefault="00A56668" w:rsidP="0020474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hanging="567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 w:rsidRPr="009A0366">
        <w:rPr>
          <w:rFonts w:ascii="Century Gothic" w:eastAsia="Century Gothic" w:hAnsi="Century Gothic" w:cs="Century Gothic"/>
          <w:color w:val="222222"/>
          <w:sz w:val="20"/>
          <w:szCs w:val="20"/>
        </w:rPr>
        <w:lastRenderedPageBreak/>
        <w:t xml:space="preserve">Please indicate your level of agreement regarding the following statements </w:t>
      </w:r>
      <w:r w:rsidR="000411E3">
        <w:rPr>
          <w:rFonts w:ascii="Century Gothic" w:eastAsia="Century Gothic" w:hAnsi="Century Gothic" w:cs="Century Gothic"/>
          <w:color w:val="222222"/>
          <w:sz w:val="20"/>
          <w:szCs w:val="20"/>
        </w:rPr>
        <w:t>concerning</w:t>
      </w:r>
      <w:r w:rsidR="000411E3" w:rsidRPr="009A0366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</w:t>
      </w:r>
      <w:r w:rsidRPr="009A0366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the </w:t>
      </w:r>
      <w:r w:rsidR="00862400" w:rsidRPr="009A0366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use</w:t>
      </w:r>
      <w:r w:rsidRPr="009A0366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 of </w:t>
      </w:r>
      <w:r w:rsidR="00BA2B1D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fixed dose </w:t>
      </w:r>
      <w:r w:rsidR="009A0366" w:rsidRPr="009A0366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L</w:t>
      </w:r>
      <w:r w:rsidR="00BA2B1D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AMA/</w:t>
      </w:r>
      <w:r w:rsidR="009A0366" w:rsidRPr="009A0366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LABA in COPD treatment</w:t>
      </w:r>
      <w:r w:rsidRPr="009A0366">
        <w:rPr>
          <w:rFonts w:ascii="Century Gothic" w:eastAsia="Century Gothic" w:hAnsi="Century Gothic" w:cs="Century Gothic"/>
          <w:color w:val="222222"/>
          <w:sz w:val="20"/>
          <w:szCs w:val="20"/>
        </w:rPr>
        <w:t>.</w:t>
      </w:r>
      <w:r w:rsidR="009A0366" w:rsidRPr="009A0366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 xml:space="preserve"> </w:t>
      </w:r>
      <w:r w:rsidR="009A0366" w:rsidRPr="00154211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(being 1 completely disagree and 9 completely agree)</w:t>
      </w:r>
    </w:p>
    <w:p w14:paraId="02428D93" w14:textId="77777777" w:rsidR="00A56668" w:rsidRPr="00A56668" w:rsidRDefault="00A56668" w:rsidP="00A566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i/>
          <w:color w:val="00427E"/>
          <w:sz w:val="20"/>
          <w:szCs w:val="20"/>
        </w:rPr>
      </w:pPr>
    </w:p>
    <w:tbl>
      <w:tblPr>
        <w:tblStyle w:val="ab"/>
        <w:tblW w:w="92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3"/>
        <w:gridCol w:w="21"/>
        <w:gridCol w:w="1327"/>
        <w:gridCol w:w="374"/>
        <w:gridCol w:w="372"/>
        <w:gridCol w:w="372"/>
        <w:gridCol w:w="372"/>
        <w:gridCol w:w="372"/>
        <w:gridCol w:w="372"/>
        <w:gridCol w:w="372"/>
        <w:gridCol w:w="1348"/>
        <w:gridCol w:w="809"/>
      </w:tblGrid>
      <w:tr w:rsidR="00A56668" w14:paraId="619F76C6" w14:textId="77777777" w:rsidTr="00A56668">
        <w:trPr>
          <w:trHeight w:val="180"/>
        </w:trPr>
        <w:tc>
          <w:tcPr>
            <w:tcW w:w="3093" w:type="dxa"/>
          </w:tcPr>
          <w:p w14:paraId="4E3DFB25" w14:textId="77777777" w:rsidR="00A56668" w:rsidRDefault="00A56668" w:rsidP="00A56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720" w:hanging="720"/>
              <w:jc w:val="both"/>
              <w:rPr>
                <w:rFonts w:ascii="Century Gothic" w:eastAsia="Century Gothic" w:hAnsi="Century Gothic" w:cs="Century Gothic"/>
                <w:color w:val="00315E"/>
                <w:sz w:val="20"/>
                <w:szCs w:val="20"/>
              </w:rPr>
            </w:pPr>
            <w:bookmarkStart w:id="13" w:name="_Hlk25223422"/>
          </w:p>
        </w:tc>
        <w:tc>
          <w:tcPr>
            <w:tcW w:w="1348" w:type="dxa"/>
            <w:gridSpan w:val="2"/>
          </w:tcPr>
          <w:p w14:paraId="3AD8A3DE" w14:textId="77777777" w:rsidR="00A56668" w:rsidRDefault="00A56668" w:rsidP="00A56668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1</w:t>
            </w:r>
          </w:p>
          <w:p w14:paraId="24135BEF" w14:textId="77777777" w:rsidR="00A56668" w:rsidRDefault="00A56668" w:rsidP="00A56668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disagree</w:t>
            </w:r>
          </w:p>
        </w:tc>
        <w:tc>
          <w:tcPr>
            <w:tcW w:w="374" w:type="dxa"/>
          </w:tcPr>
          <w:p w14:paraId="15BAA2F6" w14:textId="77777777" w:rsidR="00A56668" w:rsidRDefault="00A56668" w:rsidP="00A56668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2</w:t>
            </w:r>
          </w:p>
        </w:tc>
        <w:tc>
          <w:tcPr>
            <w:tcW w:w="372" w:type="dxa"/>
          </w:tcPr>
          <w:p w14:paraId="340A879E" w14:textId="77777777" w:rsidR="00A56668" w:rsidRDefault="00A56668" w:rsidP="00A56668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3</w:t>
            </w:r>
          </w:p>
        </w:tc>
        <w:tc>
          <w:tcPr>
            <w:tcW w:w="372" w:type="dxa"/>
          </w:tcPr>
          <w:p w14:paraId="1301807C" w14:textId="77777777" w:rsidR="00A56668" w:rsidRDefault="00A56668" w:rsidP="00A56668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4</w:t>
            </w:r>
          </w:p>
        </w:tc>
        <w:tc>
          <w:tcPr>
            <w:tcW w:w="372" w:type="dxa"/>
          </w:tcPr>
          <w:p w14:paraId="3BAABE7C" w14:textId="77777777" w:rsidR="00A56668" w:rsidRDefault="00A56668" w:rsidP="00A56668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5</w:t>
            </w:r>
          </w:p>
        </w:tc>
        <w:tc>
          <w:tcPr>
            <w:tcW w:w="372" w:type="dxa"/>
          </w:tcPr>
          <w:p w14:paraId="205A5FAF" w14:textId="77777777" w:rsidR="00A56668" w:rsidRDefault="00A56668" w:rsidP="00A56668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6</w:t>
            </w:r>
          </w:p>
        </w:tc>
        <w:tc>
          <w:tcPr>
            <w:tcW w:w="372" w:type="dxa"/>
          </w:tcPr>
          <w:p w14:paraId="46157EBC" w14:textId="77777777" w:rsidR="00A56668" w:rsidRDefault="00A56668" w:rsidP="00A56668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7</w:t>
            </w:r>
          </w:p>
        </w:tc>
        <w:tc>
          <w:tcPr>
            <w:tcW w:w="372" w:type="dxa"/>
          </w:tcPr>
          <w:p w14:paraId="41ABDB0C" w14:textId="77777777" w:rsidR="00A56668" w:rsidRDefault="00A56668" w:rsidP="00A56668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8</w:t>
            </w:r>
          </w:p>
        </w:tc>
        <w:tc>
          <w:tcPr>
            <w:tcW w:w="1348" w:type="dxa"/>
          </w:tcPr>
          <w:p w14:paraId="78FF32A6" w14:textId="77777777" w:rsidR="00A56668" w:rsidRDefault="00A56668" w:rsidP="00A56668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9</w:t>
            </w:r>
          </w:p>
          <w:p w14:paraId="7146FB98" w14:textId="77777777" w:rsidR="00A56668" w:rsidRDefault="00A56668" w:rsidP="00A56668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agree</w:t>
            </w:r>
          </w:p>
        </w:tc>
        <w:tc>
          <w:tcPr>
            <w:tcW w:w="809" w:type="dxa"/>
          </w:tcPr>
          <w:p w14:paraId="4B2EE8A2" w14:textId="77777777" w:rsidR="00A56668" w:rsidRDefault="00A56668" w:rsidP="00A56668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Don’t know</w:t>
            </w:r>
          </w:p>
        </w:tc>
      </w:tr>
      <w:tr w:rsidR="008C2648" w14:paraId="5BCD74CB" w14:textId="77777777" w:rsidTr="00A56668">
        <w:trPr>
          <w:trHeight w:val="520"/>
        </w:trPr>
        <w:tc>
          <w:tcPr>
            <w:tcW w:w="3114" w:type="dxa"/>
            <w:gridSpan w:val="2"/>
            <w:tcBorders>
              <w:bottom w:val="single" w:sz="4" w:space="0" w:color="000000"/>
            </w:tcBorders>
          </w:tcPr>
          <w:p w14:paraId="3D9C87A9" w14:textId="77777777" w:rsidR="008C2648" w:rsidRDefault="008C2648" w:rsidP="00C4436F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</w:t>
            </w:r>
            <w:r w:rsidR="005A39FF" w:rsidRPr="005A39FF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LAMA</w:t>
            </w:r>
            <w:r w:rsidR="00BA2B1D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/L</w:t>
            </w:r>
            <w:r w:rsidR="005A39FF" w:rsidRPr="005A39FF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ABA improve breathlessness compared to LAMA mono</w:t>
            </w:r>
            <w:r w:rsidR="005A39FF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therapy</w:t>
            </w:r>
            <w:r w:rsidR="009A0366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.</w:t>
            </w:r>
          </w:p>
        </w:tc>
        <w:tc>
          <w:tcPr>
            <w:tcW w:w="1327" w:type="dxa"/>
          </w:tcPr>
          <w:p w14:paraId="390D304B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4" w:type="dxa"/>
          </w:tcPr>
          <w:p w14:paraId="4A02752D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5B562792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1338FF48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0CA62E92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5E556078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0C62B5BC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41E2B47B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31329B97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09" w:type="dxa"/>
          </w:tcPr>
          <w:p w14:paraId="7D87BF93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8C2648" w14:paraId="4DE2D6C7" w14:textId="77777777" w:rsidTr="005A39FF">
        <w:trPr>
          <w:trHeight w:val="520"/>
        </w:trPr>
        <w:tc>
          <w:tcPr>
            <w:tcW w:w="3114" w:type="dxa"/>
            <w:gridSpan w:val="2"/>
          </w:tcPr>
          <w:p w14:paraId="74067C77" w14:textId="77777777" w:rsidR="008C2648" w:rsidRPr="00F4379D" w:rsidRDefault="00BA2B1D" w:rsidP="00C4436F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LAMA/</w:t>
            </w:r>
            <w:r w:rsidR="005A39FF" w:rsidRPr="00F4379D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LABA improve breathlessness 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compared to LABA/</w:t>
            </w:r>
            <w:r w:rsidR="005A39FF" w:rsidRPr="00F4379D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ICS</w:t>
            </w:r>
            <w:r w:rsidR="009A0366" w:rsidRPr="00F4379D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.</w:t>
            </w:r>
          </w:p>
        </w:tc>
        <w:tc>
          <w:tcPr>
            <w:tcW w:w="1327" w:type="dxa"/>
          </w:tcPr>
          <w:p w14:paraId="37E1D093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4" w:type="dxa"/>
          </w:tcPr>
          <w:p w14:paraId="6D0B6E3E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6A912E5E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5EACB113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22121972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2B66E157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24DF7F8E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2D2D1FDD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372C1A62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09" w:type="dxa"/>
          </w:tcPr>
          <w:p w14:paraId="31FCE4D0" w14:textId="77777777" w:rsidR="008C2648" w:rsidRDefault="008C2648" w:rsidP="0025351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4F437223" w14:textId="77777777" w:rsidTr="005A39FF">
        <w:trPr>
          <w:trHeight w:val="520"/>
        </w:trPr>
        <w:tc>
          <w:tcPr>
            <w:tcW w:w="3114" w:type="dxa"/>
            <w:gridSpan w:val="2"/>
          </w:tcPr>
          <w:p w14:paraId="12567A9F" w14:textId="77777777" w:rsidR="000C58D2" w:rsidRPr="00F4379D" w:rsidRDefault="000C58D2" w:rsidP="000C58D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F4379D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LAMA should be the initial treatment for COPD</w:t>
            </w:r>
            <w:r w:rsidRPr="00F4379D">
              <w:rPr>
                <w:rFonts w:ascii="Century Gothic" w:eastAsia="Century Gothic" w:hAnsi="Century Gothic" w:cs="Century Gothic"/>
                <w:strike/>
                <w:color w:val="222222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maintenance therapy before LAMA/</w:t>
            </w:r>
            <w:r w:rsidRPr="00F4379D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LABA.</w:t>
            </w:r>
          </w:p>
        </w:tc>
        <w:tc>
          <w:tcPr>
            <w:tcW w:w="1327" w:type="dxa"/>
          </w:tcPr>
          <w:p w14:paraId="1AAACF93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4" w:type="dxa"/>
          </w:tcPr>
          <w:p w14:paraId="25E9FB84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1C62CAE0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150DB7A3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4A4AADE6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2DFE278C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0A3FFB48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5397AF54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7D2E0FDD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09" w:type="dxa"/>
          </w:tcPr>
          <w:p w14:paraId="6B239621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1FCA1500" w14:textId="77777777" w:rsidTr="005A39FF">
        <w:trPr>
          <w:trHeight w:val="520"/>
        </w:trPr>
        <w:tc>
          <w:tcPr>
            <w:tcW w:w="3114" w:type="dxa"/>
            <w:gridSpan w:val="2"/>
          </w:tcPr>
          <w:p w14:paraId="697E962F" w14:textId="77777777" w:rsidR="000C58D2" w:rsidRPr="00F4379D" w:rsidRDefault="000C58D2" w:rsidP="000C58D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For some patients, LAMA/</w:t>
            </w:r>
            <w:r w:rsidRPr="00F4379D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LABA can be the initial COPD maintenance treatment.</w:t>
            </w:r>
          </w:p>
        </w:tc>
        <w:tc>
          <w:tcPr>
            <w:tcW w:w="1327" w:type="dxa"/>
          </w:tcPr>
          <w:p w14:paraId="38547160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4" w:type="dxa"/>
          </w:tcPr>
          <w:p w14:paraId="1A8E43B9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5EC8CD7F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5880714E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528793F4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3643D095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62A5AEE8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0933DEC4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25F5A892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09" w:type="dxa"/>
          </w:tcPr>
          <w:p w14:paraId="5C50B8B0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30350170" w14:textId="77777777" w:rsidTr="005A39FF">
        <w:trPr>
          <w:trHeight w:val="520"/>
        </w:trPr>
        <w:tc>
          <w:tcPr>
            <w:tcW w:w="3114" w:type="dxa"/>
            <w:gridSpan w:val="2"/>
          </w:tcPr>
          <w:p w14:paraId="26946B68" w14:textId="77777777" w:rsidR="000C58D2" w:rsidRPr="005A39FF" w:rsidRDefault="000C58D2" w:rsidP="000C58D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LABA/</w:t>
            </w:r>
            <w:r w:rsidRPr="009A0366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ICS should be the initial treatment for COPD 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maintenance therapy before LAMA/</w:t>
            </w:r>
            <w:r w:rsidRPr="009A0366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LABA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.</w:t>
            </w:r>
          </w:p>
        </w:tc>
        <w:tc>
          <w:tcPr>
            <w:tcW w:w="1327" w:type="dxa"/>
          </w:tcPr>
          <w:p w14:paraId="26E9366C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4" w:type="dxa"/>
          </w:tcPr>
          <w:p w14:paraId="5BD98534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42D81008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75EBCB36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71DFBB51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2F22176D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49E973F5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1C126329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0872D79E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09" w:type="dxa"/>
          </w:tcPr>
          <w:p w14:paraId="38C672F5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247202FB" w14:textId="77777777" w:rsidTr="009A0366">
        <w:trPr>
          <w:trHeight w:val="520"/>
        </w:trPr>
        <w:tc>
          <w:tcPr>
            <w:tcW w:w="3114" w:type="dxa"/>
            <w:gridSpan w:val="2"/>
          </w:tcPr>
          <w:p w14:paraId="7C84F6C2" w14:textId="77777777" w:rsidR="000C58D2" w:rsidRPr="005A39FF" w:rsidRDefault="000C58D2" w:rsidP="000C58D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047958">
              <w:rPr>
                <w:rFonts w:ascii="Century Gothic" w:eastAsia="Century Gothic" w:hAnsi="Century Gothic" w:cs="Century Gothic"/>
                <w:color w:val="31849B" w:themeColor="accent5" w:themeShade="BF"/>
                <w:sz w:val="20"/>
                <w:szCs w:val="20"/>
              </w:rPr>
              <w:t>LABA</w:t>
            </w:r>
            <w:r>
              <w:rPr>
                <w:rFonts w:ascii="Century Gothic" w:eastAsia="Century Gothic" w:hAnsi="Century Gothic" w:cs="Century Gothic"/>
                <w:color w:val="31849B" w:themeColor="accent5" w:themeShade="BF"/>
                <w:sz w:val="20"/>
                <w:szCs w:val="20"/>
              </w:rPr>
              <w:t>/</w:t>
            </w:r>
            <w:r w:rsidRPr="00047958">
              <w:rPr>
                <w:rFonts w:ascii="Century Gothic" w:eastAsia="Century Gothic" w:hAnsi="Century Gothic" w:cs="Century Gothic"/>
                <w:color w:val="31849B" w:themeColor="accent5" w:themeShade="BF"/>
                <w:sz w:val="20"/>
                <w:szCs w:val="20"/>
              </w:rPr>
              <w:t xml:space="preserve">ICS is a better choice to prevent exacerbations compared to </w:t>
            </w:r>
            <w:r>
              <w:rPr>
                <w:rFonts w:ascii="Century Gothic" w:eastAsia="Century Gothic" w:hAnsi="Century Gothic" w:cs="Century Gothic"/>
                <w:color w:val="31849B" w:themeColor="accent5" w:themeShade="BF"/>
                <w:sz w:val="20"/>
                <w:szCs w:val="20"/>
              </w:rPr>
              <w:t>LAMA/</w:t>
            </w:r>
            <w:r w:rsidRPr="00047958">
              <w:rPr>
                <w:rFonts w:ascii="Century Gothic" w:eastAsia="Century Gothic" w:hAnsi="Century Gothic" w:cs="Century Gothic"/>
                <w:color w:val="31849B" w:themeColor="accent5" w:themeShade="BF"/>
                <w:sz w:val="20"/>
                <w:szCs w:val="20"/>
              </w:rPr>
              <w:t>LABA.</w:t>
            </w:r>
          </w:p>
        </w:tc>
        <w:tc>
          <w:tcPr>
            <w:tcW w:w="1327" w:type="dxa"/>
          </w:tcPr>
          <w:p w14:paraId="13FB5ED9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4" w:type="dxa"/>
          </w:tcPr>
          <w:p w14:paraId="2D7273BD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1ACEE963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0EDC38A2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31756523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7FB5B1B9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78700761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7CD81A22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096F7AF9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09" w:type="dxa"/>
          </w:tcPr>
          <w:p w14:paraId="14CD563C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45730B5D" w14:textId="77777777" w:rsidTr="009A0366">
        <w:trPr>
          <w:trHeight w:val="520"/>
        </w:trPr>
        <w:tc>
          <w:tcPr>
            <w:tcW w:w="3114" w:type="dxa"/>
            <w:gridSpan w:val="2"/>
          </w:tcPr>
          <w:p w14:paraId="44E92017" w14:textId="77777777" w:rsidR="000C58D2" w:rsidRPr="009A0366" w:rsidRDefault="000C58D2" w:rsidP="000C58D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LAMA/</w:t>
            </w:r>
            <w:r w:rsidRPr="009A0366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LABA improve physical activity compared to LAMA mono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therapy.</w:t>
            </w:r>
          </w:p>
        </w:tc>
        <w:tc>
          <w:tcPr>
            <w:tcW w:w="1327" w:type="dxa"/>
          </w:tcPr>
          <w:p w14:paraId="3E80E214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4" w:type="dxa"/>
          </w:tcPr>
          <w:p w14:paraId="716DFD4B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239B12E5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0F309D5B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57116E72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52C6E2B4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32F404AF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566479A0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679AD6F9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09" w:type="dxa"/>
          </w:tcPr>
          <w:p w14:paraId="3A360538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2452B6E1" w14:textId="77777777" w:rsidTr="009A0366">
        <w:trPr>
          <w:trHeight w:val="520"/>
        </w:trPr>
        <w:tc>
          <w:tcPr>
            <w:tcW w:w="3114" w:type="dxa"/>
            <w:gridSpan w:val="2"/>
          </w:tcPr>
          <w:p w14:paraId="6987B657" w14:textId="77777777" w:rsidR="000C58D2" w:rsidRPr="009A0366" w:rsidRDefault="000C58D2" w:rsidP="000C58D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LAMA/</w:t>
            </w:r>
            <w:r w:rsidRPr="009A0366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LABA improve physic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al activity compared to LABA/</w:t>
            </w:r>
            <w:r w:rsidRPr="009A0366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ICS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.</w:t>
            </w:r>
          </w:p>
        </w:tc>
        <w:tc>
          <w:tcPr>
            <w:tcW w:w="1327" w:type="dxa"/>
          </w:tcPr>
          <w:p w14:paraId="166B135B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4" w:type="dxa"/>
          </w:tcPr>
          <w:p w14:paraId="24D2452E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31B4B540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7C9A3349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42AE6BF5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38707A55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4E11F109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2158BE2A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64840734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09" w:type="dxa"/>
          </w:tcPr>
          <w:p w14:paraId="38154DB4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1B05FA7A" w14:textId="77777777" w:rsidTr="009A0366">
        <w:trPr>
          <w:trHeight w:val="520"/>
        </w:trPr>
        <w:tc>
          <w:tcPr>
            <w:tcW w:w="3114" w:type="dxa"/>
            <w:gridSpan w:val="2"/>
          </w:tcPr>
          <w:p w14:paraId="143E89F7" w14:textId="77777777" w:rsidR="000C58D2" w:rsidRPr="009A0366" w:rsidRDefault="000C58D2" w:rsidP="000C58D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  LAMA/</w:t>
            </w:r>
            <w:r w:rsidRPr="009A0366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LABA improve quality of life compared to LAMA mono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therapy.</w:t>
            </w:r>
          </w:p>
        </w:tc>
        <w:tc>
          <w:tcPr>
            <w:tcW w:w="1327" w:type="dxa"/>
          </w:tcPr>
          <w:p w14:paraId="3E3F935C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4" w:type="dxa"/>
          </w:tcPr>
          <w:p w14:paraId="280506F7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63E903B3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7D3FDF49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1665FDFD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61CDA029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28862926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3DE571FE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2652F94A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09" w:type="dxa"/>
          </w:tcPr>
          <w:p w14:paraId="58324175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6CF048A9" w14:textId="77777777" w:rsidTr="00A56668">
        <w:trPr>
          <w:trHeight w:val="520"/>
        </w:trPr>
        <w:tc>
          <w:tcPr>
            <w:tcW w:w="3114" w:type="dxa"/>
            <w:gridSpan w:val="2"/>
            <w:tcBorders>
              <w:bottom w:val="single" w:sz="4" w:space="0" w:color="000000"/>
            </w:tcBorders>
          </w:tcPr>
          <w:p w14:paraId="4F66CD0C" w14:textId="77777777" w:rsidR="000C58D2" w:rsidRPr="009A0366" w:rsidRDefault="000C58D2" w:rsidP="000C58D2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LAMA/</w:t>
            </w:r>
            <w:r w:rsidRPr="009A0366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LABA improve q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uality of life compared to LABA/</w:t>
            </w:r>
            <w:r w:rsidRPr="009A0366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ICS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.</w:t>
            </w:r>
          </w:p>
        </w:tc>
        <w:tc>
          <w:tcPr>
            <w:tcW w:w="1327" w:type="dxa"/>
          </w:tcPr>
          <w:p w14:paraId="35D51E13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4" w:type="dxa"/>
          </w:tcPr>
          <w:p w14:paraId="4BEF9B23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421F7E8F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4D46FC8E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3753ADCD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203F5FA0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3A4441E9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72" w:type="dxa"/>
          </w:tcPr>
          <w:p w14:paraId="67A157BE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33AFF488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09" w:type="dxa"/>
          </w:tcPr>
          <w:p w14:paraId="0044DD74" w14:textId="77777777" w:rsidR="000C58D2" w:rsidRDefault="000C58D2" w:rsidP="000C58D2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bookmarkEnd w:id="13"/>
    </w:tbl>
    <w:p w14:paraId="59206AF7" w14:textId="77777777" w:rsidR="00A56668" w:rsidRPr="00A56668" w:rsidRDefault="00A56668" w:rsidP="00A566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427E"/>
          <w:sz w:val="20"/>
          <w:szCs w:val="20"/>
        </w:rPr>
      </w:pPr>
    </w:p>
    <w:p w14:paraId="4BB4596D" w14:textId="77777777" w:rsidR="00A56668" w:rsidRPr="00A56668" w:rsidRDefault="00A56668" w:rsidP="00A566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i/>
          <w:color w:val="00427E"/>
          <w:sz w:val="20"/>
          <w:szCs w:val="20"/>
        </w:rPr>
      </w:pPr>
    </w:p>
    <w:p w14:paraId="60D78050" w14:textId="77777777" w:rsidR="004C67B6" w:rsidRDefault="004C67B6">
      <w:pPr>
        <w:rPr>
          <w:rFonts w:ascii="Century Gothic" w:eastAsia="Century Gothic" w:hAnsi="Century Gothic" w:cs="Century Gothic"/>
          <w:color w:val="FF0000"/>
          <w:sz w:val="18"/>
          <w:szCs w:val="18"/>
        </w:rPr>
      </w:pPr>
      <w:bookmarkStart w:id="14" w:name="_30j0zll" w:colFirst="0" w:colLast="0"/>
      <w:bookmarkStart w:id="15" w:name="_gyh9ss878eja" w:colFirst="0" w:colLast="0"/>
      <w:bookmarkStart w:id="16" w:name="_1fob9te" w:colFirst="0" w:colLast="0"/>
      <w:bookmarkStart w:id="17" w:name="_hveww5prra3j" w:colFirst="0" w:colLast="0"/>
      <w:bookmarkEnd w:id="14"/>
      <w:bookmarkEnd w:id="15"/>
      <w:bookmarkEnd w:id="16"/>
      <w:bookmarkEnd w:id="17"/>
      <w:r>
        <w:rPr>
          <w:rFonts w:ascii="Century Gothic" w:eastAsia="Century Gothic" w:hAnsi="Century Gothic" w:cs="Century Gothic"/>
          <w:color w:val="FF0000"/>
          <w:sz w:val="18"/>
          <w:szCs w:val="18"/>
        </w:rPr>
        <w:br w:type="page"/>
      </w:r>
    </w:p>
    <w:p w14:paraId="46627579" w14:textId="77777777" w:rsidR="00CE2303" w:rsidRPr="002B0030" w:rsidRDefault="00EA2FB5" w:rsidP="009014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Century Gothic" w:eastAsia="Century Gothic" w:hAnsi="Century Gothic" w:cs="Century Gothic"/>
          <w:b/>
          <w:color w:val="3F7E4A"/>
        </w:rPr>
      </w:pPr>
      <w:bookmarkStart w:id="18" w:name="_tyjcwt" w:colFirst="0" w:colLast="0"/>
      <w:bookmarkStart w:id="19" w:name="_4d34og8" w:colFirst="0" w:colLast="0"/>
      <w:bookmarkEnd w:id="18"/>
      <w:bookmarkEnd w:id="19"/>
      <w:r>
        <w:rPr>
          <w:rFonts w:ascii="Century Gothic" w:eastAsia="Century Gothic" w:hAnsi="Century Gothic" w:cs="Century Gothic"/>
          <w:b/>
          <w:color w:val="3F7E4A"/>
        </w:rPr>
        <w:lastRenderedPageBreak/>
        <w:t xml:space="preserve">RISKS-BENEFITS OF ICS TREATMENT AND OPTIMIZATION </w:t>
      </w:r>
      <w:r w:rsidRPr="002B0030">
        <w:rPr>
          <w:rFonts w:ascii="Century Gothic" w:eastAsia="Century Gothic" w:hAnsi="Century Gothic" w:cs="Century Gothic"/>
          <w:b/>
          <w:color w:val="3F7E4A"/>
        </w:rPr>
        <w:t>OF THEIR CLINICAL USE</w:t>
      </w:r>
    </w:p>
    <w:p w14:paraId="4A4178D3" w14:textId="77777777" w:rsidR="00CE2303" w:rsidRDefault="00CE2303">
      <w:pPr>
        <w:shd w:val="clear" w:color="auto" w:fill="FFFFFF"/>
        <w:rPr>
          <w:rFonts w:ascii="Century Gothic" w:eastAsia="Century Gothic" w:hAnsi="Century Gothic" w:cs="Century Gothic"/>
          <w:b/>
          <w:color w:val="5A70AB"/>
        </w:rPr>
      </w:pPr>
    </w:p>
    <w:p w14:paraId="4CC516A3" w14:textId="77777777" w:rsidR="00385104" w:rsidRDefault="00EA2FB5">
      <w:pPr>
        <w:jc w:val="both"/>
        <w:rPr>
          <w:rFonts w:ascii="Century Gothic" w:eastAsia="Century Gothic" w:hAnsi="Century Gothic" w:cs="Century Gothic"/>
          <w:b/>
          <w:i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Inhaled corticosteroids (ICS) are an integral part of COPD treatment </w:t>
      </w:r>
      <w:r w:rsidR="00290D70">
        <w:rPr>
          <w:rFonts w:ascii="Century Gothic" w:eastAsia="Century Gothic" w:hAnsi="Century Gothic" w:cs="Century Gothic"/>
          <w:b/>
          <w:i/>
          <w:sz w:val="20"/>
          <w:szCs w:val="20"/>
        </w:rPr>
        <w:t>however</w:t>
      </w:r>
      <w:r w:rsidR="00EA14F1">
        <w:rPr>
          <w:rFonts w:ascii="Century Gothic" w:eastAsia="Century Gothic" w:hAnsi="Century Gothic" w:cs="Century Gothic"/>
          <w:b/>
          <w:i/>
          <w:sz w:val="20"/>
          <w:szCs w:val="20"/>
        </w:rPr>
        <w:t>,</w:t>
      </w:r>
      <w:r w:rsidR="00290D70"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 </w:t>
      </w:r>
      <w:r w:rsidR="00BA2B1D"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according to COPD guidelines, their 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use is reserved </w:t>
      </w:r>
      <w:r w:rsidR="00290D70"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only 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for certain type of patients. </w:t>
      </w:r>
      <w:r w:rsidR="00EA14F1" w:rsidRPr="00385104">
        <w:rPr>
          <w:rFonts w:ascii="Century Gothic" w:eastAsia="Century Gothic" w:hAnsi="Century Gothic" w:cs="Century Gothic"/>
          <w:b/>
          <w:i/>
          <w:sz w:val="20"/>
          <w:szCs w:val="20"/>
        </w:rPr>
        <w:t>C</w:t>
      </w:r>
      <w:r w:rsidRPr="00385104">
        <w:rPr>
          <w:rFonts w:ascii="Century Gothic" w:eastAsia="Century Gothic" w:hAnsi="Century Gothic" w:cs="Century Gothic"/>
          <w:b/>
          <w:i/>
          <w:sz w:val="20"/>
          <w:szCs w:val="20"/>
        </w:rPr>
        <w:t>u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rrent clinical practice shows that ICS</w:t>
      </w:r>
      <w:r w:rsidR="00BA2B1D"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 is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 widely used beyond</w:t>
      </w:r>
      <w:r w:rsidR="00290D70"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 its indication</w:t>
      </w:r>
      <w:r w:rsidR="00F06C0E">
        <w:rPr>
          <w:rFonts w:ascii="Century Gothic" w:eastAsia="Century Gothic" w:hAnsi="Century Gothic" w:cs="Century Gothic"/>
          <w:b/>
          <w:i/>
          <w:sz w:val="20"/>
          <w:szCs w:val="20"/>
        </w:rPr>
        <w:t>s</w:t>
      </w:r>
      <w:r w:rsidR="00290D70"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and are frequently selected as the first maintenance therapy. </w:t>
      </w:r>
      <w:bookmarkStart w:id="20" w:name="_2s8eyo1" w:colFirst="0" w:colLast="0"/>
      <w:bookmarkEnd w:id="20"/>
    </w:p>
    <w:p w14:paraId="400238D7" w14:textId="77777777" w:rsidR="00CE2303" w:rsidRDefault="00385104">
      <w:pPr>
        <w:jc w:val="both"/>
        <w:rPr>
          <w:rFonts w:ascii="Century Gothic" w:eastAsia="Century Gothic" w:hAnsi="Century Gothic" w:cs="Century Gothic"/>
          <w:b/>
          <w:i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sz w:val="20"/>
          <w:szCs w:val="20"/>
        </w:rPr>
        <w:t>T</w:t>
      </w:r>
      <w:r w:rsidR="00EA2FB5">
        <w:rPr>
          <w:rFonts w:ascii="Century Gothic" w:eastAsia="Century Gothic" w:hAnsi="Century Gothic" w:cs="Century Gothic"/>
          <w:b/>
          <w:i/>
          <w:sz w:val="20"/>
          <w:szCs w:val="20"/>
        </w:rPr>
        <w:t>he aim of this section is to reach a consensus on the risk-benefit of ICS in different COPD patient subgroups</w:t>
      </w:r>
      <w:r w:rsidR="00A862B9"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, </w:t>
      </w:r>
      <w:r w:rsidR="00290D70">
        <w:rPr>
          <w:rFonts w:ascii="Century Gothic" w:eastAsia="Century Gothic" w:hAnsi="Century Gothic" w:cs="Century Gothic"/>
          <w:b/>
          <w:i/>
          <w:sz w:val="20"/>
          <w:szCs w:val="20"/>
        </w:rPr>
        <w:t>to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 </w:t>
      </w:r>
      <w:r w:rsidR="00A862B9">
        <w:rPr>
          <w:rFonts w:ascii="Century Gothic" w:eastAsia="Century Gothic" w:hAnsi="Century Gothic" w:cs="Century Gothic"/>
          <w:b/>
          <w:i/>
          <w:sz w:val="20"/>
          <w:szCs w:val="20"/>
        </w:rPr>
        <w:t>collect your experience with ICS withdrawal</w:t>
      </w:r>
      <w:r w:rsidR="00EA2FB5"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 and </w:t>
      </w:r>
      <w:r w:rsidR="00290D70"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to </w:t>
      </w:r>
      <w:r w:rsidR="00EA2FB5">
        <w:rPr>
          <w:rFonts w:ascii="Century Gothic" w:eastAsia="Century Gothic" w:hAnsi="Century Gothic" w:cs="Century Gothic"/>
          <w:b/>
          <w:i/>
          <w:sz w:val="20"/>
          <w:szCs w:val="20"/>
        </w:rPr>
        <w:t>discuss potential solutions to optimize treatment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.</w:t>
      </w:r>
    </w:p>
    <w:p w14:paraId="304B70D7" w14:textId="77777777" w:rsidR="00D45449" w:rsidRDefault="00D45449">
      <w:pPr>
        <w:jc w:val="both"/>
        <w:rPr>
          <w:rFonts w:ascii="Century Gothic" w:eastAsia="Century Gothic" w:hAnsi="Century Gothic" w:cs="Century Gothic"/>
          <w:b/>
          <w:i/>
          <w:sz w:val="20"/>
          <w:szCs w:val="20"/>
        </w:rPr>
      </w:pPr>
    </w:p>
    <w:p w14:paraId="5934AEB0" w14:textId="77777777" w:rsidR="00D016AC" w:rsidRDefault="00D016AC" w:rsidP="00D016AC">
      <w:pP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bCs/>
          <w:i/>
          <w:sz w:val="20"/>
          <w:szCs w:val="20"/>
        </w:rPr>
      </w:pPr>
      <w:r>
        <w:rPr>
          <w:rFonts w:ascii="Century Gothic" w:eastAsia="Century Gothic" w:hAnsi="Century Gothic" w:cs="Century Gothic"/>
          <w:bCs/>
          <w:i/>
          <w:sz w:val="20"/>
          <w:szCs w:val="20"/>
        </w:rPr>
        <w:t xml:space="preserve">Please, remember that in case </w:t>
      </w:r>
      <w:r w:rsidRPr="00373B19">
        <w:rPr>
          <w:rFonts w:ascii="Century Gothic" w:eastAsia="Century Gothic" w:hAnsi="Century Gothic" w:cs="Century Gothic"/>
          <w:bCs/>
          <w:i/>
          <w:sz w:val="20"/>
          <w:szCs w:val="20"/>
        </w:rPr>
        <w:t xml:space="preserve">you are </w:t>
      </w:r>
      <w:r w:rsidRPr="00373B19">
        <w:rPr>
          <w:rFonts w:ascii="Century Gothic" w:eastAsia="Century Gothic" w:hAnsi="Century Gothic" w:cs="Century Gothic"/>
          <w:b/>
          <w:i/>
          <w:sz w:val="20"/>
          <w:szCs w:val="20"/>
        </w:rPr>
        <w:t>not familiar</w:t>
      </w:r>
      <w:r w:rsidRPr="00373B19">
        <w:rPr>
          <w:rFonts w:ascii="Century Gothic" w:eastAsia="Century Gothic" w:hAnsi="Century Gothic" w:cs="Century Gothic"/>
          <w:bCs/>
          <w:i/>
          <w:sz w:val="20"/>
          <w:szCs w:val="20"/>
        </w:rPr>
        <w:t xml:space="preserve"> with a procedure or </w:t>
      </w:r>
      <w:r w:rsidRPr="00373B19">
        <w:rPr>
          <w:rFonts w:ascii="Century Gothic" w:eastAsia="Century Gothic" w:hAnsi="Century Gothic" w:cs="Century Gothic"/>
          <w:b/>
          <w:i/>
          <w:sz w:val="20"/>
          <w:szCs w:val="20"/>
        </w:rPr>
        <w:t>if in your country it is not relevant</w:t>
      </w:r>
      <w:r w:rsidRPr="00373B19">
        <w:rPr>
          <w:rFonts w:ascii="Century Gothic" w:eastAsia="Century Gothic" w:hAnsi="Century Gothic" w:cs="Century Gothic"/>
          <w:bCs/>
          <w:i/>
          <w:sz w:val="20"/>
          <w:szCs w:val="20"/>
        </w:rPr>
        <w:t>, please feel free to mark</w:t>
      </w:r>
      <w:r>
        <w:rPr>
          <w:rFonts w:ascii="Century Gothic" w:eastAsia="Century Gothic" w:hAnsi="Century Gothic" w:cs="Century Gothic"/>
          <w:bCs/>
          <w:i/>
          <w:sz w:val="20"/>
          <w:szCs w:val="20"/>
        </w:rPr>
        <w:t xml:space="preserve"> the option</w:t>
      </w:r>
      <w:r w:rsidRPr="00373B19">
        <w:rPr>
          <w:rFonts w:ascii="Century Gothic" w:eastAsia="Century Gothic" w:hAnsi="Century Gothic" w:cs="Century Gothic"/>
          <w:bCs/>
          <w:i/>
          <w:sz w:val="20"/>
          <w:szCs w:val="20"/>
        </w:rPr>
        <w:t xml:space="preserve"> </w:t>
      </w:r>
      <w:r w:rsidRPr="00373B19">
        <w:rPr>
          <w:rFonts w:ascii="Century Gothic" w:eastAsia="Century Gothic" w:hAnsi="Century Gothic" w:cs="Century Gothic"/>
          <w:b/>
          <w:i/>
          <w:sz w:val="20"/>
          <w:szCs w:val="20"/>
        </w:rPr>
        <w:t>“Don’t know”</w:t>
      </w:r>
      <w:r w:rsidRPr="00373B19">
        <w:rPr>
          <w:rFonts w:ascii="Century Gothic" w:eastAsia="Century Gothic" w:hAnsi="Century Gothic" w:cs="Century Gothic"/>
          <w:bCs/>
          <w:i/>
          <w:sz w:val="20"/>
          <w:szCs w:val="20"/>
        </w:rPr>
        <w:t>’</w:t>
      </w:r>
      <w:r>
        <w:rPr>
          <w:rFonts w:ascii="Century Gothic" w:eastAsia="Century Gothic" w:hAnsi="Century Gothic" w:cs="Century Gothic"/>
          <w:bCs/>
          <w:i/>
          <w:sz w:val="20"/>
          <w:szCs w:val="20"/>
        </w:rPr>
        <w:t xml:space="preserve">. </w:t>
      </w:r>
    </w:p>
    <w:p w14:paraId="0C4E2FFC" w14:textId="77777777" w:rsidR="005B170A" w:rsidRPr="00F61291" w:rsidRDefault="005B170A" w:rsidP="00F612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both"/>
        <w:rPr>
          <w:rFonts w:ascii="Century Gothic" w:eastAsia="Century Gothic" w:hAnsi="Century Gothic" w:cs="Century Gothic"/>
          <w:vanish/>
          <w:color w:val="222222"/>
          <w:sz w:val="20"/>
          <w:szCs w:val="20"/>
        </w:rPr>
      </w:pPr>
    </w:p>
    <w:p w14:paraId="2E939138" w14:textId="77777777" w:rsidR="00494E25" w:rsidRPr="00494E25" w:rsidRDefault="00494E25" w:rsidP="00494E25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contextualSpacing w:val="0"/>
        <w:jc w:val="both"/>
        <w:rPr>
          <w:rFonts w:ascii="Century Gothic" w:eastAsia="Century Gothic" w:hAnsi="Century Gothic" w:cs="Century Gothic"/>
          <w:vanish/>
          <w:color w:val="FFFFFF" w:themeColor="background1"/>
          <w:sz w:val="20"/>
          <w:szCs w:val="20"/>
        </w:rPr>
      </w:pPr>
    </w:p>
    <w:p w14:paraId="6E36CD6F" w14:textId="77777777" w:rsidR="00494E25" w:rsidRPr="00494E25" w:rsidRDefault="00494E25" w:rsidP="00494E25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contextualSpacing w:val="0"/>
        <w:jc w:val="both"/>
        <w:rPr>
          <w:rFonts w:ascii="Century Gothic" w:eastAsia="Century Gothic" w:hAnsi="Century Gothic" w:cs="Century Gothic"/>
          <w:vanish/>
          <w:color w:val="FFFFFF" w:themeColor="background1"/>
          <w:sz w:val="20"/>
          <w:szCs w:val="20"/>
        </w:rPr>
      </w:pPr>
    </w:p>
    <w:p w14:paraId="47740F17" w14:textId="77777777" w:rsidR="00CE2303" w:rsidRPr="00253519" w:rsidRDefault="00EA2FB5" w:rsidP="00494E25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Please indicate your level of agreement regarding the following statements in reference to the </w:t>
      </w:r>
      <w:r>
        <w:rPr>
          <w:rFonts w:ascii="Century Gothic" w:eastAsia="Century Gothic" w:hAnsi="Century Gothic" w:cs="Century Gothic"/>
          <w:b/>
          <w:color w:val="222222"/>
          <w:sz w:val="20"/>
          <w:szCs w:val="20"/>
        </w:rPr>
        <w:t>risks and benefits of ICS treatment for COPD patients in general, and for certain type of patients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. </w:t>
      </w:r>
      <w:r w:rsidRPr="00154211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(being 1 completely disagree and 9 completely agree)</w:t>
      </w:r>
    </w:p>
    <w:p w14:paraId="4A73B142" w14:textId="77777777" w:rsidR="00CE2303" w:rsidRDefault="00CE23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ind w:left="720" w:hanging="720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tbl>
      <w:tblPr>
        <w:tblStyle w:val="a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30"/>
        <w:gridCol w:w="1348"/>
        <w:gridCol w:w="385"/>
        <w:gridCol w:w="386"/>
        <w:gridCol w:w="387"/>
        <w:gridCol w:w="387"/>
        <w:gridCol w:w="387"/>
        <w:gridCol w:w="387"/>
        <w:gridCol w:w="387"/>
        <w:gridCol w:w="1409"/>
        <w:gridCol w:w="741"/>
      </w:tblGrid>
      <w:tr w:rsidR="00CE2303" w14:paraId="22B389B6" w14:textId="77777777">
        <w:trPr>
          <w:trHeight w:val="220"/>
        </w:trPr>
        <w:tc>
          <w:tcPr>
            <w:tcW w:w="3430" w:type="dxa"/>
          </w:tcPr>
          <w:p w14:paraId="53640AE4" w14:textId="77777777" w:rsidR="00CE2303" w:rsidRDefault="00CE2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720" w:hanging="720"/>
              <w:jc w:val="both"/>
              <w:rPr>
                <w:rFonts w:ascii="Century Gothic" w:eastAsia="Century Gothic" w:hAnsi="Century Gothic" w:cs="Century Gothic"/>
                <w:color w:val="00315E"/>
                <w:sz w:val="20"/>
                <w:szCs w:val="20"/>
              </w:rPr>
            </w:pPr>
            <w:bookmarkStart w:id="21" w:name="_17dp8vu" w:colFirst="0" w:colLast="0"/>
            <w:bookmarkEnd w:id="21"/>
          </w:p>
        </w:tc>
        <w:tc>
          <w:tcPr>
            <w:tcW w:w="1348" w:type="dxa"/>
          </w:tcPr>
          <w:p w14:paraId="4002A578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1</w:t>
            </w:r>
          </w:p>
          <w:p w14:paraId="4092C1DD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disagree</w:t>
            </w:r>
          </w:p>
        </w:tc>
        <w:tc>
          <w:tcPr>
            <w:tcW w:w="385" w:type="dxa"/>
          </w:tcPr>
          <w:p w14:paraId="592409E2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2</w:t>
            </w:r>
          </w:p>
        </w:tc>
        <w:tc>
          <w:tcPr>
            <w:tcW w:w="386" w:type="dxa"/>
          </w:tcPr>
          <w:p w14:paraId="569C11B2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3</w:t>
            </w:r>
          </w:p>
        </w:tc>
        <w:tc>
          <w:tcPr>
            <w:tcW w:w="387" w:type="dxa"/>
          </w:tcPr>
          <w:p w14:paraId="3C5FB766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4</w:t>
            </w:r>
          </w:p>
        </w:tc>
        <w:tc>
          <w:tcPr>
            <w:tcW w:w="387" w:type="dxa"/>
          </w:tcPr>
          <w:p w14:paraId="3F0BA6D0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5</w:t>
            </w:r>
          </w:p>
        </w:tc>
        <w:tc>
          <w:tcPr>
            <w:tcW w:w="387" w:type="dxa"/>
          </w:tcPr>
          <w:p w14:paraId="3D0B3C79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6</w:t>
            </w:r>
          </w:p>
        </w:tc>
        <w:tc>
          <w:tcPr>
            <w:tcW w:w="387" w:type="dxa"/>
          </w:tcPr>
          <w:p w14:paraId="731BCFA9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7</w:t>
            </w:r>
          </w:p>
        </w:tc>
        <w:tc>
          <w:tcPr>
            <w:tcW w:w="387" w:type="dxa"/>
          </w:tcPr>
          <w:p w14:paraId="0CFA8135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8</w:t>
            </w:r>
          </w:p>
        </w:tc>
        <w:tc>
          <w:tcPr>
            <w:tcW w:w="1409" w:type="dxa"/>
          </w:tcPr>
          <w:p w14:paraId="013B76A5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9</w:t>
            </w:r>
          </w:p>
          <w:p w14:paraId="614347BE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agree</w:t>
            </w:r>
          </w:p>
        </w:tc>
        <w:tc>
          <w:tcPr>
            <w:tcW w:w="741" w:type="dxa"/>
          </w:tcPr>
          <w:p w14:paraId="6D243FE1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Don’t know</w:t>
            </w:r>
          </w:p>
        </w:tc>
      </w:tr>
      <w:tr w:rsidR="00CE2303" w14:paraId="4D14E590" w14:textId="77777777">
        <w:trPr>
          <w:trHeight w:val="460"/>
        </w:trPr>
        <w:tc>
          <w:tcPr>
            <w:tcW w:w="9634" w:type="dxa"/>
            <w:gridSpan w:val="11"/>
            <w:tcBorders>
              <w:bottom w:val="single" w:sz="4" w:space="0" w:color="000000"/>
            </w:tcBorders>
            <w:shd w:val="clear" w:color="auto" w:fill="C7DFF4"/>
          </w:tcPr>
          <w:p w14:paraId="5CB6BF0B" w14:textId="77777777" w:rsidR="00CE2303" w:rsidRDefault="00CE2303">
            <w:pPr>
              <w:shd w:val="clear" w:color="auto" w:fill="C7DFF4"/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</w:p>
          <w:p w14:paraId="69CBDE1D" w14:textId="77777777" w:rsidR="00CE2303" w:rsidRDefault="00EA2FB5">
            <w:pPr>
              <w:shd w:val="clear" w:color="auto" w:fill="C7DFF4"/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Risks- Benefits of ICS treatment</w:t>
            </w:r>
          </w:p>
        </w:tc>
      </w:tr>
      <w:tr w:rsidR="000C58D2" w14:paraId="3C37992A" w14:textId="77777777" w:rsidTr="00065B97">
        <w:trPr>
          <w:trHeight w:val="400"/>
        </w:trPr>
        <w:tc>
          <w:tcPr>
            <w:tcW w:w="3430" w:type="dxa"/>
            <w:tcBorders>
              <w:bottom w:val="single" w:sz="4" w:space="0" w:color="000000"/>
            </w:tcBorders>
          </w:tcPr>
          <w:p w14:paraId="35B795C9" w14:textId="77777777" w:rsidR="000C58D2" w:rsidRDefault="000C58D2" w:rsidP="00204743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AB1427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When considering </w:t>
            </w:r>
            <w:r w:rsidRPr="00AB1427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ICS prescription</w:t>
            </w:r>
            <w:r w:rsidRPr="00AB1427">
              <w:rPr>
                <w:rFonts w:ascii="Century Gothic" w:eastAsia="Century Gothic" w:hAnsi="Century Gothic" w:cs="Century Gothic"/>
                <w:sz w:val="20"/>
                <w:szCs w:val="20"/>
              </w:rPr>
              <w:t>, I take into account</w:t>
            </w:r>
            <w:r w:rsidRPr="004F49AB">
              <w:rPr>
                <w:rFonts w:ascii="Century Gothic" w:eastAsia="Century Gothic" w:hAnsi="Century Gothic" w:cs="Century Gothic"/>
                <w:strike/>
                <w:sz w:val="20"/>
                <w:szCs w:val="20"/>
              </w:rPr>
              <w:t>:</w:t>
            </w:r>
            <w:r w:rsidRPr="00AB1427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</w:p>
        </w:tc>
        <w:tc>
          <w:tcPr>
            <w:tcW w:w="6204" w:type="dxa"/>
            <w:gridSpan w:val="10"/>
          </w:tcPr>
          <w:p w14:paraId="5EFA1D01" w14:textId="77777777" w:rsidR="000C58D2" w:rsidRDefault="000C58D2" w:rsidP="0025351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</w:p>
        </w:tc>
      </w:tr>
      <w:tr w:rsidR="002C0960" w14:paraId="2FBF4CD4" w14:textId="77777777" w:rsidTr="00EA2FB5">
        <w:trPr>
          <w:trHeight w:val="400"/>
        </w:trPr>
        <w:tc>
          <w:tcPr>
            <w:tcW w:w="3430" w:type="dxa"/>
            <w:tcBorders>
              <w:bottom w:val="single" w:sz="4" w:space="0" w:color="000000"/>
            </w:tcBorders>
          </w:tcPr>
          <w:p w14:paraId="3BFBA604" w14:textId="77777777" w:rsidR="002C0960" w:rsidRDefault="002C0960" w:rsidP="0080756D">
            <w:pPr>
              <w:pStyle w:val="Prrafodelista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hanging="425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Blood eosinophil count alone.</w:t>
            </w:r>
          </w:p>
        </w:tc>
        <w:tc>
          <w:tcPr>
            <w:tcW w:w="1348" w:type="dxa"/>
          </w:tcPr>
          <w:p w14:paraId="401CC56A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2ACE44CE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46326FBF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17F5D538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D018F39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FE05B4B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D1B2110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4D05454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073FFB8D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3CA20C51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2C0960" w14:paraId="0CBFBFAD" w14:textId="77777777" w:rsidTr="00EA2FB5">
        <w:trPr>
          <w:trHeight w:val="400"/>
        </w:trPr>
        <w:tc>
          <w:tcPr>
            <w:tcW w:w="3430" w:type="dxa"/>
            <w:tcBorders>
              <w:bottom w:val="single" w:sz="4" w:space="0" w:color="000000"/>
            </w:tcBorders>
          </w:tcPr>
          <w:p w14:paraId="58F32CD8" w14:textId="77777777" w:rsidR="002C0960" w:rsidRDefault="002C0960" w:rsidP="0080756D">
            <w:pPr>
              <w:pStyle w:val="Prrafodelista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hanging="425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Exacerbation risk alone.</w:t>
            </w:r>
          </w:p>
        </w:tc>
        <w:tc>
          <w:tcPr>
            <w:tcW w:w="1348" w:type="dxa"/>
          </w:tcPr>
          <w:p w14:paraId="040C2D6B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62371844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76AAE3F5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14F8267E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EE96640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B045AC0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11A45C0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7F2B3F6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44EEBCB5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15CA4B84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2C0960" w14:paraId="7EE37A16" w14:textId="77777777" w:rsidTr="00EA2FB5">
        <w:trPr>
          <w:trHeight w:val="400"/>
        </w:trPr>
        <w:tc>
          <w:tcPr>
            <w:tcW w:w="3430" w:type="dxa"/>
            <w:tcBorders>
              <w:bottom w:val="single" w:sz="4" w:space="0" w:color="000000"/>
            </w:tcBorders>
          </w:tcPr>
          <w:p w14:paraId="33291695" w14:textId="77777777" w:rsidR="002C0960" w:rsidRDefault="002C0960" w:rsidP="0080756D">
            <w:pPr>
              <w:pStyle w:val="Prrafodelista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hanging="425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4C67B6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Combination of exacerbation risk and blood eosinophil count.</w:t>
            </w:r>
          </w:p>
        </w:tc>
        <w:tc>
          <w:tcPr>
            <w:tcW w:w="1348" w:type="dxa"/>
          </w:tcPr>
          <w:p w14:paraId="4A541796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1719BDF2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5198A855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87EA04A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CD827CC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B7BB30B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390A975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FC195BD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209A6242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5DB83559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2C0960" w14:paraId="0CB27EA6" w14:textId="77777777" w:rsidTr="00EA2FB5">
        <w:trPr>
          <w:trHeight w:val="400"/>
        </w:trPr>
        <w:tc>
          <w:tcPr>
            <w:tcW w:w="3430" w:type="dxa"/>
            <w:tcBorders>
              <w:bottom w:val="single" w:sz="4" w:space="0" w:color="000000"/>
            </w:tcBorders>
          </w:tcPr>
          <w:p w14:paraId="77CF8743" w14:textId="77777777" w:rsidR="002C0960" w:rsidRDefault="002C0960" w:rsidP="0080756D">
            <w:pPr>
              <w:pStyle w:val="Prrafodelista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hanging="425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2C0960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Comorbidities alone.</w:t>
            </w:r>
          </w:p>
        </w:tc>
        <w:tc>
          <w:tcPr>
            <w:tcW w:w="1348" w:type="dxa"/>
          </w:tcPr>
          <w:p w14:paraId="6F851D7B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60C8F988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1919CE5F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E0EBE93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6B1B962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B21D658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C28BD77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1F973B7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09D92C7E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6B8C9EBC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2C0960" w14:paraId="0F23D6AC" w14:textId="77777777" w:rsidTr="00EA2FB5">
        <w:trPr>
          <w:trHeight w:val="400"/>
        </w:trPr>
        <w:tc>
          <w:tcPr>
            <w:tcW w:w="3430" w:type="dxa"/>
            <w:tcBorders>
              <w:bottom w:val="single" w:sz="4" w:space="0" w:color="000000"/>
            </w:tcBorders>
          </w:tcPr>
          <w:p w14:paraId="36B14C98" w14:textId="77777777" w:rsidR="002C0960" w:rsidRDefault="002C0960" w:rsidP="0080756D">
            <w:pPr>
              <w:pStyle w:val="Prrafodelista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hanging="425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2C0960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Comorbidities, blood eosinophil count and exacerbation risks.</w:t>
            </w:r>
          </w:p>
        </w:tc>
        <w:tc>
          <w:tcPr>
            <w:tcW w:w="1348" w:type="dxa"/>
          </w:tcPr>
          <w:p w14:paraId="4AD43617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4A2BE626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112918D3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0AA0208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51CF3A1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2BB31BF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2702016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28BD293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491A0F11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07C0EBD4" w14:textId="77777777" w:rsidR="002C0960" w:rsidRDefault="002C0960" w:rsidP="002C096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302ED64A" w14:textId="77777777" w:rsidTr="00EA2FB5">
        <w:trPr>
          <w:trHeight w:val="400"/>
        </w:trPr>
        <w:tc>
          <w:tcPr>
            <w:tcW w:w="3430" w:type="dxa"/>
            <w:tcBorders>
              <w:bottom w:val="single" w:sz="4" w:space="0" w:color="000000"/>
            </w:tcBorders>
          </w:tcPr>
          <w:p w14:paraId="6CEF2FDE" w14:textId="77777777" w:rsidR="00E75DA9" w:rsidRPr="002C0960" w:rsidRDefault="00E75DA9" w:rsidP="0080756D">
            <w:pPr>
              <w:pStyle w:val="Prrafodelista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hanging="425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Uncertainty of concomitant asthma diagnosis.</w:t>
            </w:r>
          </w:p>
        </w:tc>
        <w:tc>
          <w:tcPr>
            <w:tcW w:w="1348" w:type="dxa"/>
          </w:tcPr>
          <w:p w14:paraId="2F0C3802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02CD6EFC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1E276D40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996F077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E93E942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B68759F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1753D24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9B7429B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7682F472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18E8A5D7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2610F1F0" w14:textId="77777777" w:rsidTr="00EA2FB5">
        <w:trPr>
          <w:trHeight w:val="400"/>
        </w:trPr>
        <w:tc>
          <w:tcPr>
            <w:tcW w:w="3430" w:type="dxa"/>
            <w:tcBorders>
              <w:bottom w:val="single" w:sz="4" w:space="0" w:color="000000"/>
            </w:tcBorders>
          </w:tcPr>
          <w:p w14:paraId="0FDF9CAB" w14:textId="77777777" w:rsidR="00E75DA9" w:rsidRDefault="00E75DA9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It is good to re-assess older ICS prescriptions to see if it is still indicated and/or efficacious.</w:t>
            </w:r>
          </w:p>
        </w:tc>
        <w:tc>
          <w:tcPr>
            <w:tcW w:w="1348" w:type="dxa"/>
          </w:tcPr>
          <w:p w14:paraId="108A000D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1930A17B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79AFAC58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373A2CE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63995F8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A3B42D4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E7FA2E5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19909E6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471DAD2C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58894B0C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47BCDA8E" w14:textId="77777777" w:rsidTr="00EA2FB5">
        <w:trPr>
          <w:trHeight w:val="400"/>
        </w:trPr>
        <w:tc>
          <w:tcPr>
            <w:tcW w:w="3430" w:type="dxa"/>
            <w:tcBorders>
              <w:bottom w:val="single" w:sz="4" w:space="0" w:color="000000"/>
            </w:tcBorders>
          </w:tcPr>
          <w:p w14:paraId="731E5136" w14:textId="77777777" w:rsidR="00E75DA9" w:rsidRDefault="00E75DA9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bookmarkStart w:id="22" w:name="_3rdcrjn" w:colFirst="0" w:colLast="0"/>
            <w:bookmarkEnd w:id="22"/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Treatment with ICS increases the risk of </w:t>
            </w: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pneumonia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8" w:type="dxa"/>
          </w:tcPr>
          <w:p w14:paraId="6D1E7A5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4547D02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6F08D70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12D5113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28C2EBB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6E973D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50D793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0EF09DF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6D5A64E9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3FDE21A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025CD202" w14:textId="77777777" w:rsidTr="00EA2FB5">
        <w:trPr>
          <w:trHeight w:val="440"/>
        </w:trPr>
        <w:tc>
          <w:tcPr>
            <w:tcW w:w="3430" w:type="dxa"/>
          </w:tcPr>
          <w:p w14:paraId="331954DA" w14:textId="77777777" w:rsidR="00E75DA9" w:rsidRDefault="00E75DA9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Treatment with ICS increases the risk of </w:t>
            </w: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tuberculosis</w:t>
            </w:r>
          </w:p>
        </w:tc>
        <w:tc>
          <w:tcPr>
            <w:tcW w:w="1348" w:type="dxa"/>
          </w:tcPr>
          <w:p w14:paraId="6DD8EBCF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35DB6261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3C59F895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2A241B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5BF342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134000D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196C7DE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226422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40C3F5EE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38BE94BC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44B62CE6" w14:textId="77777777" w:rsidTr="00EA2FB5">
        <w:trPr>
          <w:trHeight w:val="520"/>
        </w:trPr>
        <w:tc>
          <w:tcPr>
            <w:tcW w:w="3430" w:type="dxa"/>
          </w:tcPr>
          <w:p w14:paraId="3DF144CF" w14:textId="77777777" w:rsidR="00E75DA9" w:rsidRDefault="00E75DA9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S</w:t>
            </w:r>
            <w:r w:rsidRPr="00862400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pecial attention should be given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to the risk-benefit ratio 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lastRenderedPageBreak/>
              <w:t xml:space="preserve">of ICS in COPD patients with </w:t>
            </w: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osteopenia / fractures</w:t>
            </w:r>
          </w:p>
        </w:tc>
        <w:tc>
          <w:tcPr>
            <w:tcW w:w="1348" w:type="dxa"/>
          </w:tcPr>
          <w:p w14:paraId="6BE987E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lastRenderedPageBreak/>
              <w:t></w:t>
            </w:r>
          </w:p>
        </w:tc>
        <w:tc>
          <w:tcPr>
            <w:tcW w:w="385" w:type="dxa"/>
          </w:tcPr>
          <w:p w14:paraId="790E8293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3CB4385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8E13917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3581401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5042C61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C2739B1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7DCF478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529B9023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34F561D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7E39CFEB" w14:textId="77777777" w:rsidTr="00EA2FB5">
        <w:trPr>
          <w:trHeight w:val="640"/>
        </w:trPr>
        <w:tc>
          <w:tcPr>
            <w:tcW w:w="3430" w:type="dxa"/>
          </w:tcPr>
          <w:p w14:paraId="1BE54035" w14:textId="77777777" w:rsidR="00E75DA9" w:rsidRDefault="00E75DA9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S</w:t>
            </w:r>
            <w:r w:rsidRPr="00862400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pecial care should be taken with the prescription of ICS to a patient suffering from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osteoporosis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, since it could increase the risk for fractures by reducing bone density.</w:t>
            </w:r>
          </w:p>
        </w:tc>
        <w:tc>
          <w:tcPr>
            <w:tcW w:w="1348" w:type="dxa"/>
          </w:tcPr>
          <w:p w14:paraId="44DD042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6DF4156A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47E682E3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1381035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ED2C7FA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74E8C13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B608EF8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3259804F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2E9C23BA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371365EC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3BDC7B3B" w14:textId="77777777" w:rsidTr="00EA2FB5">
        <w:trPr>
          <w:trHeight w:val="640"/>
        </w:trPr>
        <w:tc>
          <w:tcPr>
            <w:tcW w:w="3430" w:type="dxa"/>
          </w:tcPr>
          <w:p w14:paraId="0AEA6BA0" w14:textId="77777777" w:rsidR="00E75DA9" w:rsidRDefault="00E75DA9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ICS treatment increase the risk of </w:t>
            </w:r>
            <w:r w:rsidRPr="002C0960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diabetes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.</w:t>
            </w:r>
          </w:p>
        </w:tc>
        <w:tc>
          <w:tcPr>
            <w:tcW w:w="1348" w:type="dxa"/>
          </w:tcPr>
          <w:p w14:paraId="5E2F9956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631A6BA1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079FF534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1E8E8D15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DC71327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3936A5AC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07E7D8C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FA310F8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7DCEBAE8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7EE54030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55EC89D6" w14:textId="77777777" w:rsidTr="00EA2FB5">
        <w:trPr>
          <w:trHeight w:val="640"/>
        </w:trPr>
        <w:tc>
          <w:tcPr>
            <w:tcW w:w="3430" w:type="dxa"/>
          </w:tcPr>
          <w:p w14:paraId="147061C6" w14:textId="77777777" w:rsidR="00E75DA9" w:rsidRDefault="00E75DA9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hanging="120"/>
              <w:rPr>
                <w:rFonts w:ascii="Century Gothic" w:eastAsia="Century Gothic" w:hAnsi="Century Gothic" w:cs="Century Gothic"/>
                <w:color w:val="A64D79"/>
                <w:sz w:val="20"/>
                <w:szCs w:val="20"/>
              </w:rPr>
            </w:pPr>
            <w:r w:rsidRPr="00EB4EF1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Special attention should be given to the risk/benefit ratio of ICS treatment because it has a negative impact on</w:t>
            </w:r>
            <w:r w:rsidRPr="00EB4EF1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 xml:space="preserve"> </w:t>
            </w:r>
            <w:r w:rsidRPr="0005662C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diabetes control</w:t>
            </w:r>
            <w:r w:rsidRPr="00EB4EF1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.</w:t>
            </w:r>
          </w:p>
        </w:tc>
        <w:tc>
          <w:tcPr>
            <w:tcW w:w="1348" w:type="dxa"/>
          </w:tcPr>
          <w:p w14:paraId="3663AC8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28DE17A6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6B3E1105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71FE53A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DA9B80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305320A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95D998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6D6A49B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2375B7BC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761670A6" w14:textId="77777777" w:rsidR="00E75DA9" w:rsidRDefault="00E75DA9" w:rsidP="00E75DA9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627A3C29" w14:textId="77777777" w:rsidTr="00EA2FB5">
        <w:trPr>
          <w:trHeight w:val="640"/>
        </w:trPr>
        <w:tc>
          <w:tcPr>
            <w:tcW w:w="3430" w:type="dxa"/>
          </w:tcPr>
          <w:p w14:paraId="6E70C88E" w14:textId="77777777" w:rsidR="00E75DA9" w:rsidRPr="00EB4EF1" w:rsidRDefault="00E75DA9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hanging="12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Bruising is not uncommon in ICS-treated patients</w:t>
            </w:r>
          </w:p>
        </w:tc>
        <w:tc>
          <w:tcPr>
            <w:tcW w:w="1348" w:type="dxa"/>
          </w:tcPr>
          <w:p w14:paraId="77CAEC6A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3EDC9006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2E8E1737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1C1D5513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C55874E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8348729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2322934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19638CA8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1B17B790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77E9E16E" w14:textId="77777777" w:rsidR="00E75DA9" w:rsidRDefault="00E75DA9" w:rsidP="00E75DA9">
            <w:pPr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1B16397C" w14:textId="77777777" w:rsidTr="00EA2FB5">
        <w:trPr>
          <w:trHeight w:val="640"/>
        </w:trPr>
        <w:tc>
          <w:tcPr>
            <w:tcW w:w="3430" w:type="dxa"/>
          </w:tcPr>
          <w:p w14:paraId="0662CCD6" w14:textId="77777777" w:rsidR="00E75DA9" w:rsidRPr="00EB4EF1" w:rsidRDefault="00E75DA9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hanging="12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Bruising negatively impacts quality of life of COPD patients treated with ICS</w:t>
            </w:r>
          </w:p>
        </w:tc>
        <w:tc>
          <w:tcPr>
            <w:tcW w:w="1348" w:type="dxa"/>
          </w:tcPr>
          <w:p w14:paraId="1758DC5A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470A1B6C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69CAD6F2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5A50484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6AB066F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A2298EE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C51BCAE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36C00700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7FD94FC8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4ED6A21E" w14:textId="77777777" w:rsidR="00E75DA9" w:rsidRDefault="00E75DA9" w:rsidP="00E75DA9">
            <w:pPr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3BEB9BD1" w14:textId="77777777" w:rsidTr="00EA2FB5">
        <w:trPr>
          <w:trHeight w:val="640"/>
        </w:trPr>
        <w:tc>
          <w:tcPr>
            <w:tcW w:w="3430" w:type="dxa"/>
          </w:tcPr>
          <w:p w14:paraId="3EA802B1" w14:textId="77777777" w:rsidR="00E75DA9" w:rsidRPr="00EB4EF1" w:rsidRDefault="00E75DA9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hanging="12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Oral candidiasis is not uncommon in ICS-treated patients</w:t>
            </w:r>
          </w:p>
        </w:tc>
        <w:tc>
          <w:tcPr>
            <w:tcW w:w="1348" w:type="dxa"/>
          </w:tcPr>
          <w:p w14:paraId="4E7C266D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0BDB138B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6E897D35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B953F8F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17B41A9B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36D74FC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92DEF18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23A35D4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0E2FABC8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55DDE01D" w14:textId="77777777" w:rsidR="00E75DA9" w:rsidRDefault="00E75DA9" w:rsidP="00E75DA9">
            <w:pPr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078061E7" w14:textId="77777777" w:rsidTr="00EA2FB5">
        <w:trPr>
          <w:trHeight w:val="640"/>
        </w:trPr>
        <w:tc>
          <w:tcPr>
            <w:tcW w:w="3430" w:type="dxa"/>
          </w:tcPr>
          <w:p w14:paraId="58C56E40" w14:textId="77777777" w:rsidR="00E75DA9" w:rsidRPr="00EB4EF1" w:rsidRDefault="00E75DA9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hanging="12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Oral candidiasis negatively impacts quality of life of COPD patients treated with ICS</w:t>
            </w:r>
          </w:p>
        </w:tc>
        <w:tc>
          <w:tcPr>
            <w:tcW w:w="1348" w:type="dxa"/>
          </w:tcPr>
          <w:p w14:paraId="29237879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50D19106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12B56F92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585E617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CD8E716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825EB97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1CBED53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75C7186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607C22DB" w14:textId="77777777" w:rsidR="00E75DA9" w:rsidRDefault="00E75DA9" w:rsidP="00E75DA9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15520B18" w14:textId="77777777" w:rsidR="00E75DA9" w:rsidRDefault="00E75DA9" w:rsidP="00E75DA9">
            <w:pPr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1F0D4422" w14:textId="77777777" w:rsidTr="00EA2FB5">
        <w:trPr>
          <w:trHeight w:val="640"/>
        </w:trPr>
        <w:tc>
          <w:tcPr>
            <w:tcW w:w="3430" w:type="dxa"/>
          </w:tcPr>
          <w:p w14:paraId="633887A6" w14:textId="77777777" w:rsidR="00E75DA9" w:rsidRDefault="00E75DA9" w:rsidP="0080756D">
            <w:pPr>
              <w:numPr>
                <w:ilvl w:val="4"/>
                <w:numId w:val="1"/>
              </w:numPr>
              <w:ind w:left="141" w:hanging="120"/>
              <w:rPr>
                <w:rFonts w:ascii="Century Gothic" w:eastAsia="Century Gothic" w:hAnsi="Century Gothic" w:cs="Century Gothic"/>
                <w:color w:val="222222"/>
              </w:rPr>
            </w:pPr>
            <w:r w:rsidRPr="0080756D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Long-term ICS treatment in patients with low blood eosinophil count increases the risk of exacerbations</w:t>
            </w:r>
            <w:r w:rsidRPr="0080756D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</w:t>
            </w:r>
            <w:r w:rsidR="006F7CC0" w:rsidRPr="0080756D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probably linked with changes in the airway microbiome.</w:t>
            </w:r>
          </w:p>
        </w:tc>
        <w:tc>
          <w:tcPr>
            <w:tcW w:w="1348" w:type="dxa"/>
          </w:tcPr>
          <w:p w14:paraId="0AB8D60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6FF6B103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65F1B95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55F7B19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3B022EAC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DC545FD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41ADC0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5776EE1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11E57719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2B16A6E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329BEB06" w14:textId="77777777" w:rsidTr="00EA2FB5">
        <w:trPr>
          <w:trHeight w:val="640"/>
        </w:trPr>
        <w:tc>
          <w:tcPr>
            <w:tcW w:w="3430" w:type="dxa"/>
          </w:tcPr>
          <w:p w14:paraId="5AFB94E1" w14:textId="77777777" w:rsidR="00E75DA9" w:rsidRDefault="00E75DA9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hanging="12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016AC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ICS side effects could be more </w:t>
            </w:r>
            <w:r w:rsidR="006F7CC0" w:rsidRPr="006F7CC0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prominent</w:t>
            </w:r>
            <w:r w:rsidRPr="00D016AC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in patients with COPD who have </w:t>
            </w:r>
            <w:r w:rsidRPr="00D016AC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no history of asthma</w:t>
            </w:r>
            <w:r w:rsidRPr="00D016AC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.</w:t>
            </w:r>
            <w:r w:rsidRPr="004B3FC5">
              <w:rPr>
                <w:rFonts w:ascii="Century Gothic" w:eastAsia="Century Gothic" w:hAnsi="Century Gothic" w:cs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</w:tcPr>
          <w:p w14:paraId="008B755A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0121A99C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037463B9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32268F7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A21922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4F0113E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38D2712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C4AF7B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630D5967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122BBA6F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170DCEDE" w14:textId="77777777" w:rsidTr="00EA2FB5">
        <w:trPr>
          <w:trHeight w:val="640"/>
        </w:trPr>
        <w:tc>
          <w:tcPr>
            <w:tcW w:w="3430" w:type="dxa"/>
          </w:tcPr>
          <w:p w14:paraId="22940F96" w14:textId="77777777" w:rsidR="00E75DA9" w:rsidRDefault="00E75DA9" w:rsidP="00E75DA9">
            <w:pPr>
              <w:numPr>
                <w:ilvl w:val="4"/>
                <w:numId w:val="1"/>
              </w:numPr>
              <w:ind w:left="120" w:hanging="12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Treatment with ICS is less beneficial when patients are </w:t>
            </w:r>
            <w:r w:rsidRPr="00AB1427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smokers</w:t>
            </w:r>
            <w: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.</w:t>
            </w:r>
          </w:p>
        </w:tc>
        <w:tc>
          <w:tcPr>
            <w:tcW w:w="1348" w:type="dxa"/>
          </w:tcPr>
          <w:p w14:paraId="2526AF2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5819635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610434ED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96F56C3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3F6081E8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4647FEA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E8C1DA8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05A945D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5DFAA7EC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7408F78D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5955794D" w14:textId="77777777" w:rsidTr="00065B97">
        <w:trPr>
          <w:trHeight w:val="640"/>
        </w:trPr>
        <w:tc>
          <w:tcPr>
            <w:tcW w:w="3430" w:type="dxa"/>
          </w:tcPr>
          <w:p w14:paraId="07C5CAD5" w14:textId="77777777" w:rsidR="000C58D2" w:rsidRDefault="000C58D2" w:rsidP="00E75DA9">
            <w:pPr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hanging="12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L</w:t>
            </w:r>
            <w:r w:rsidRPr="00253519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ABA/ICS may decrease exacerbations to a greater extent than a LABA/LAMA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combination for patients with:</w:t>
            </w:r>
          </w:p>
          <w:p w14:paraId="4A02F8FD" w14:textId="77777777" w:rsidR="000C58D2" w:rsidRDefault="000C58D2" w:rsidP="00E75DA9">
            <w:pPr>
              <w:ind w:left="120" w:hanging="12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6204" w:type="dxa"/>
            <w:gridSpan w:val="10"/>
          </w:tcPr>
          <w:p w14:paraId="6F16D0CF" w14:textId="77777777" w:rsidR="000C58D2" w:rsidRDefault="000C58D2" w:rsidP="00E75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E75DA9" w14:paraId="5ADA1E4B" w14:textId="77777777" w:rsidTr="00EA2FB5">
        <w:trPr>
          <w:trHeight w:val="640"/>
        </w:trPr>
        <w:tc>
          <w:tcPr>
            <w:tcW w:w="3430" w:type="dxa"/>
          </w:tcPr>
          <w:p w14:paraId="3F1B7296" w14:textId="77777777" w:rsidR="00E75DA9" w:rsidRDefault="00E75DA9" w:rsidP="00E75DA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253519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High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exacerbation risk (&gt;2 exacerbations and/or 1 hospitalization in the previous year) &amp; </w:t>
            </w:r>
            <w:r w:rsidRPr="00253519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high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eosinophil blood concentrations</w:t>
            </w:r>
          </w:p>
        </w:tc>
        <w:tc>
          <w:tcPr>
            <w:tcW w:w="1348" w:type="dxa"/>
          </w:tcPr>
          <w:p w14:paraId="1B07C8C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14AD229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51143D6A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1084E773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5AFD56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599E9B1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CA70405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E51E9B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277EF5C8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4CA7C269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04A02D3E" w14:textId="77777777" w:rsidTr="00EA2FB5">
        <w:trPr>
          <w:trHeight w:val="640"/>
        </w:trPr>
        <w:tc>
          <w:tcPr>
            <w:tcW w:w="3430" w:type="dxa"/>
          </w:tcPr>
          <w:p w14:paraId="7CC90F84" w14:textId="77777777" w:rsidR="00E75DA9" w:rsidRDefault="00E75DA9" w:rsidP="00E75DA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 w:rsidRPr="00253519">
              <w:rPr>
                <w:rFonts w:ascii="Century Gothic" w:eastAsia="Century Gothic" w:hAnsi="Century Gothic" w:cs="Century Gothic"/>
                <w:b/>
                <w:bCs/>
                <w:color w:val="0070C0"/>
                <w:sz w:val="20"/>
                <w:szCs w:val="20"/>
              </w:rPr>
              <w:lastRenderedPageBreak/>
              <w:t>High</w:t>
            </w: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 xml:space="preserve"> exacerbation risk &amp; </w:t>
            </w:r>
            <w:r w:rsidRPr="00253519">
              <w:rPr>
                <w:rFonts w:ascii="Century Gothic" w:eastAsia="Century Gothic" w:hAnsi="Century Gothic" w:cs="Century Gothic"/>
                <w:b/>
                <w:bCs/>
                <w:color w:val="0070C0"/>
                <w:sz w:val="20"/>
                <w:szCs w:val="20"/>
              </w:rPr>
              <w:t>low</w:t>
            </w: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 xml:space="preserve"> eosinophil blood concentrations</w:t>
            </w:r>
          </w:p>
        </w:tc>
        <w:tc>
          <w:tcPr>
            <w:tcW w:w="1348" w:type="dxa"/>
          </w:tcPr>
          <w:p w14:paraId="486526DA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6B90424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184A6EEA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A8DBC9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A887519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001195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5354571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7B5D40B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15949B97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0121B16C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419B4C4F" w14:textId="77777777" w:rsidTr="00EA2FB5">
        <w:trPr>
          <w:trHeight w:val="460"/>
        </w:trPr>
        <w:tc>
          <w:tcPr>
            <w:tcW w:w="3430" w:type="dxa"/>
          </w:tcPr>
          <w:p w14:paraId="0FF44F10" w14:textId="77777777" w:rsidR="00E75DA9" w:rsidRDefault="00E75DA9" w:rsidP="00E75DA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 w:rsidRPr="00253519">
              <w:rPr>
                <w:rFonts w:ascii="Century Gothic" w:eastAsia="Century Gothic" w:hAnsi="Century Gothic" w:cs="Century Gothic"/>
                <w:b/>
                <w:bCs/>
                <w:color w:val="0070C0"/>
                <w:sz w:val="20"/>
                <w:szCs w:val="20"/>
              </w:rPr>
              <w:t>Low</w:t>
            </w: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 xml:space="preserve"> exacerbation risk &amp; </w:t>
            </w:r>
            <w:r w:rsidRPr="00253519">
              <w:rPr>
                <w:rFonts w:ascii="Century Gothic" w:eastAsia="Century Gothic" w:hAnsi="Century Gothic" w:cs="Century Gothic"/>
                <w:b/>
                <w:bCs/>
                <w:color w:val="0070C0"/>
                <w:sz w:val="20"/>
                <w:szCs w:val="20"/>
              </w:rPr>
              <w:t>high</w:t>
            </w: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 xml:space="preserve"> eosinophil blood concentrations</w:t>
            </w:r>
          </w:p>
        </w:tc>
        <w:tc>
          <w:tcPr>
            <w:tcW w:w="1348" w:type="dxa"/>
          </w:tcPr>
          <w:p w14:paraId="2A89C5E1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027911A1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79A5FEB7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0299948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06EA582B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7452A95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37F8279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DBD4ED3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5285B996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6F2D8D86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11D432E3" w14:textId="77777777" w:rsidTr="00EA2FB5">
        <w:trPr>
          <w:trHeight w:val="420"/>
        </w:trPr>
        <w:tc>
          <w:tcPr>
            <w:tcW w:w="3430" w:type="dxa"/>
          </w:tcPr>
          <w:p w14:paraId="7DCB4BA3" w14:textId="77777777" w:rsidR="00E75DA9" w:rsidRDefault="00E75DA9" w:rsidP="00E75DA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 w:rsidRPr="00253519">
              <w:rPr>
                <w:rFonts w:ascii="Century Gothic" w:eastAsia="Century Gothic" w:hAnsi="Century Gothic" w:cs="Century Gothic"/>
                <w:b/>
                <w:bCs/>
                <w:color w:val="0070C0"/>
                <w:sz w:val="20"/>
                <w:szCs w:val="20"/>
              </w:rPr>
              <w:t>Low</w:t>
            </w: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 xml:space="preserve"> exacerbation risk &amp; </w:t>
            </w:r>
            <w:r w:rsidRPr="00253519">
              <w:rPr>
                <w:rFonts w:ascii="Century Gothic" w:eastAsia="Century Gothic" w:hAnsi="Century Gothic" w:cs="Century Gothic"/>
                <w:b/>
                <w:bCs/>
                <w:color w:val="0070C0"/>
                <w:sz w:val="20"/>
                <w:szCs w:val="20"/>
              </w:rPr>
              <w:t>low</w:t>
            </w: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 xml:space="preserve"> eosinophil blood concentrations</w:t>
            </w:r>
          </w:p>
        </w:tc>
        <w:tc>
          <w:tcPr>
            <w:tcW w:w="1348" w:type="dxa"/>
          </w:tcPr>
          <w:p w14:paraId="7B219D5A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539E90B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052187AF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25EEC95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3EA7102F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A249EE3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9F02CB3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6DEFBEBE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2175788F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329ED167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E75DA9" w14:paraId="629AE772" w14:textId="77777777" w:rsidTr="00EA2FB5">
        <w:trPr>
          <w:trHeight w:val="420"/>
        </w:trPr>
        <w:tc>
          <w:tcPr>
            <w:tcW w:w="3430" w:type="dxa"/>
          </w:tcPr>
          <w:p w14:paraId="14B0F979" w14:textId="77777777" w:rsidR="00BA2B1D" w:rsidRDefault="00E75DA9" w:rsidP="00BA2B1D">
            <w:pPr>
              <w:pStyle w:val="Textocomentario"/>
            </w:pPr>
            <w:r>
              <w:rPr>
                <w:rFonts w:ascii="Century Gothic" w:eastAsia="Century Gothic" w:hAnsi="Century Gothic" w:cs="Century Gothic"/>
                <w:color w:val="3D85C6"/>
              </w:rPr>
              <w:t xml:space="preserve"> </w:t>
            </w:r>
          </w:p>
          <w:p w14:paraId="645F439D" w14:textId="77777777" w:rsidR="00E75DA9" w:rsidRDefault="00BA2B1D" w:rsidP="00E75DA9">
            <w:pPr>
              <w:numPr>
                <w:ilvl w:val="4"/>
                <w:numId w:val="1"/>
              </w:numPr>
              <w:ind w:left="164" w:hanging="157"/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Co-morbidities should be considered when selecting </w:t>
            </w:r>
            <w:r w:rsidR="00E75DA9" w:rsidRPr="00047958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COPD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treatment</w:t>
            </w:r>
          </w:p>
        </w:tc>
        <w:tc>
          <w:tcPr>
            <w:tcW w:w="1348" w:type="dxa"/>
          </w:tcPr>
          <w:p w14:paraId="35B1C1C4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</w:tcPr>
          <w:p w14:paraId="7F634CF9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</w:tcPr>
          <w:p w14:paraId="1F8CE552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7B462DD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4E587926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332C98EC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50F361B6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7" w:type="dxa"/>
          </w:tcPr>
          <w:p w14:paraId="23F86400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09" w:type="dxa"/>
          </w:tcPr>
          <w:p w14:paraId="0B212886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41" w:type="dxa"/>
          </w:tcPr>
          <w:p w14:paraId="121C4BF6" w14:textId="77777777" w:rsidR="00E75DA9" w:rsidRDefault="00E75DA9" w:rsidP="00E75DA9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</w:tbl>
    <w:p w14:paraId="6BADDA67" w14:textId="77777777" w:rsidR="00F43793" w:rsidRPr="00253519" w:rsidRDefault="00F43793" w:rsidP="00F4379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bookmarkStart w:id="23" w:name="_26in1rg" w:colFirst="0" w:colLast="0"/>
      <w:bookmarkStart w:id="24" w:name="_997fbnf5ewkf" w:colFirst="0" w:colLast="0"/>
      <w:bookmarkStart w:id="25" w:name="_i42noq3xa5sd" w:colFirst="0" w:colLast="0"/>
      <w:bookmarkEnd w:id="23"/>
      <w:bookmarkEnd w:id="24"/>
      <w:bookmarkEnd w:id="25"/>
      <w:r>
        <w:rPr>
          <w:rFonts w:ascii="Century Gothic" w:eastAsia="Century Gothic" w:hAnsi="Century Gothic" w:cs="Century Gothic"/>
          <w:color w:val="222222"/>
          <w:sz w:val="20"/>
          <w:szCs w:val="20"/>
        </w:rPr>
        <w:t>A</w:t>
      </w: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ccording to the </w:t>
      </w:r>
      <w:r w:rsidRPr="00253519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GOLD </w:t>
      </w:r>
      <w:r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Report</w:t>
      </w: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, </w:t>
      </w:r>
      <w:r w:rsidRPr="00253519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ICS de-escalation</w:t>
      </w: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can be considered in case of pneumonia or inappropriate original indication or lack of response to ICS. Please indicate </w:t>
      </w:r>
      <w:r w:rsidRPr="00253519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how confident you are in the next situations</w:t>
      </w: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</w:t>
      </w:r>
      <w:r w:rsidRPr="00154211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 xml:space="preserve">(being 1 not confident at all and 9 completely confident)  </w:t>
      </w:r>
    </w:p>
    <w:p w14:paraId="07A08108" w14:textId="77777777" w:rsidR="00F43793" w:rsidRDefault="00F43793" w:rsidP="00F437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160" w:hanging="720"/>
        <w:jc w:val="both"/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pPr>
    </w:p>
    <w:tbl>
      <w:tblPr>
        <w:tblW w:w="852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6"/>
        <w:gridCol w:w="1171"/>
        <w:gridCol w:w="454"/>
        <w:gridCol w:w="454"/>
        <w:gridCol w:w="454"/>
        <w:gridCol w:w="454"/>
        <w:gridCol w:w="454"/>
        <w:gridCol w:w="454"/>
        <w:gridCol w:w="454"/>
        <w:gridCol w:w="1424"/>
        <w:gridCol w:w="871"/>
      </w:tblGrid>
      <w:tr w:rsidR="00F43793" w14:paraId="520A3514" w14:textId="77777777" w:rsidTr="00387895">
        <w:tc>
          <w:tcPr>
            <w:tcW w:w="1876" w:type="dxa"/>
          </w:tcPr>
          <w:p w14:paraId="3382BAB1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</w:tcPr>
          <w:p w14:paraId="3940E747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Not confident at all </w:t>
            </w:r>
          </w:p>
        </w:tc>
        <w:tc>
          <w:tcPr>
            <w:tcW w:w="454" w:type="dxa"/>
          </w:tcPr>
          <w:p w14:paraId="09F55381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239144FF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10A8E8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752C7D95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46DAAAE6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4DDB1770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691F1461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</w:tcPr>
          <w:p w14:paraId="685DAE45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Completely confident </w:t>
            </w:r>
          </w:p>
        </w:tc>
        <w:tc>
          <w:tcPr>
            <w:tcW w:w="871" w:type="dxa"/>
          </w:tcPr>
          <w:p w14:paraId="6CF36F85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6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Don’t know</w:t>
            </w:r>
          </w:p>
        </w:tc>
      </w:tr>
      <w:tr w:rsidR="00F43793" w14:paraId="5538CFFB" w14:textId="77777777" w:rsidTr="00387895">
        <w:tc>
          <w:tcPr>
            <w:tcW w:w="1876" w:type="dxa"/>
          </w:tcPr>
          <w:p w14:paraId="6CA33287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</w:tcPr>
          <w:p w14:paraId="4BD66552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54" w:type="dxa"/>
          </w:tcPr>
          <w:p w14:paraId="7AF9D36D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438" w:hanging="450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54" w:type="dxa"/>
          </w:tcPr>
          <w:p w14:paraId="5D30F83A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-141" w:right="-580" w:hanging="450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54" w:type="dxa"/>
          </w:tcPr>
          <w:p w14:paraId="3AAFBE2F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580" w:hanging="720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54" w:type="dxa"/>
          </w:tcPr>
          <w:p w14:paraId="031FE73F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722" w:hanging="720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54" w:type="dxa"/>
          </w:tcPr>
          <w:p w14:paraId="79F70B03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580" w:hanging="720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156E7BF7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580" w:hanging="720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54" w:type="dxa"/>
          </w:tcPr>
          <w:p w14:paraId="4A965F50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-580" w:hanging="720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4" w:type="dxa"/>
          </w:tcPr>
          <w:p w14:paraId="05D35CD4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871" w:type="dxa"/>
          </w:tcPr>
          <w:p w14:paraId="189CDF8D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F43793" w14:paraId="45ED74AE" w14:textId="77777777" w:rsidTr="00387895">
        <w:trPr>
          <w:trHeight w:val="340"/>
        </w:trPr>
        <w:tc>
          <w:tcPr>
            <w:tcW w:w="8520" w:type="dxa"/>
            <w:gridSpan w:val="11"/>
          </w:tcPr>
          <w:p w14:paraId="7F8FAD04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firstLine="1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Confidence with…</w:t>
            </w:r>
          </w:p>
        </w:tc>
      </w:tr>
      <w:tr w:rsidR="00F43793" w14:paraId="6FC919CF" w14:textId="77777777" w:rsidTr="00387895">
        <w:trPr>
          <w:trHeight w:val="1020"/>
        </w:trPr>
        <w:tc>
          <w:tcPr>
            <w:tcW w:w="1876" w:type="dxa"/>
          </w:tcPr>
          <w:p w14:paraId="41A2055D" w14:textId="77777777" w:rsidR="00F43793" w:rsidRDefault="00F43793" w:rsidP="00387895">
            <w:pPr>
              <w:numPr>
                <w:ilvl w:val="4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B96C0F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With ICS withdrawal in case of pneumonia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1" w:type="dxa"/>
          </w:tcPr>
          <w:p w14:paraId="7FB48591" w14:textId="77777777" w:rsidR="00F43793" w:rsidRPr="000C58D2" w:rsidRDefault="00F43793" w:rsidP="00387895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4B750223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4" w:type="dxa"/>
          </w:tcPr>
          <w:p w14:paraId="62DFD94C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4" w:type="dxa"/>
          </w:tcPr>
          <w:p w14:paraId="40A0179E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4" w:type="dxa"/>
          </w:tcPr>
          <w:p w14:paraId="58B6EE86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4" w:type="dxa"/>
          </w:tcPr>
          <w:p w14:paraId="7CE97A9F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4" w:type="dxa"/>
          </w:tcPr>
          <w:p w14:paraId="24120DD7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54" w:type="dxa"/>
          </w:tcPr>
          <w:p w14:paraId="63A9B01E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424" w:type="dxa"/>
          </w:tcPr>
          <w:p w14:paraId="7FD665E2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71" w:type="dxa"/>
          </w:tcPr>
          <w:p w14:paraId="5F0F7A06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43793" w14:paraId="6AB2C549" w14:textId="77777777" w:rsidTr="00387895">
        <w:trPr>
          <w:trHeight w:val="1040"/>
        </w:trPr>
        <w:tc>
          <w:tcPr>
            <w:tcW w:w="1876" w:type="dxa"/>
          </w:tcPr>
          <w:p w14:paraId="10F00E0B" w14:textId="77777777" w:rsidR="00F43793" w:rsidRPr="00B96C0F" w:rsidRDefault="00F43793" w:rsidP="00387895">
            <w:pPr>
              <w:numPr>
                <w:ilvl w:val="4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hanging="12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B96C0F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With withdrawal in case of no longer indication for ICS </w:t>
            </w:r>
          </w:p>
        </w:tc>
        <w:tc>
          <w:tcPr>
            <w:tcW w:w="1171" w:type="dxa"/>
          </w:tcPr>
          <w:p w14:paraId="64576894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0853D288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2C059F1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78471E4E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5B629989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70A8F8B4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D5A0CBA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22A6EE73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</w:tcPr>
          <w:p w14:paraId="79167210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</w:tcPr>
          <w:p w14:paraId="6D22CA2B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F43793" w14:paraId="2B2D9902" w14:textId="77777777" w:rsidTr="00387895">
        <w:tc>
          <w:tcPr>
            <w:tcW w:w="1876" w:type="dxa"/>
          </w:tcPr>
          <w:p w14:paraId="6747707C" w14:textId="77777777" w:rsidR="00F43793" w:rsidRPr="00B96C0F" w:rsidRDefault="00F43793" w:rsidP="00387895">
            <w:pPr>
              <w:numPr>
                <w:ilvl w:val="4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hanging="120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B96C0F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With ICS withdrawal in case of lack of response to ICS </w:t>
            </w:r>
          </w:p>
        </w:tc>
        <w:tc>
          <w:tcPr>
            <w:tcW w:w="1171" w:type="dxa"/>
          </w:tcPr>
          <w:p w14:paraId="3AB345A0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0A82D947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58D63D93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2E0526DE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6B0CCCC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AD5FCA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71408C44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5451FC45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</w:tcPr>
          <w:p w14:paraId="6847CEBC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</w:tcPr>
          <w:p w14:paraId="25D3032D" w14:textId="77777777" w:rsidR="00F43793" w:rsidRDefault="00F43793" w:rsidP="0038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hanging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</w:tbl>
    <w:p w14:paraId="0F53BC65" w14:textId="77777777" w:rsidR="00F43793" w:rsidRDefault="00F43793" w:rsidP="00F437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16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A6F19ED" w14:textId="77777777" w:rsidR="00F43793" w:rsidRDefault="00F43793" w:rsidP="00F437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16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3426B85" w14:textId="77777777" w:rsidR="00F43793" w:rsidRDefault="00F43793" w:rsidP="00F437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16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6239FAA" w14:textId="6B604A4D" w:rsidR="00F43793" w:rsidRDefault="00F43793" w:rsidP="00F437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435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680F4B94" w14:textId="77777777" w:rsidR="00446B79" w:rsidRDefault="00446B79" w:rsidP="00F437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435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6FB10822" w14:textId="77777777" w:rsidR="002B5842" w:rsidRDefault="002B5842" w:rsidP="00F437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435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21BAC6C5" w14:textId="77777777" w:rsidR="00446B79" w:rsidRDefault="00446B79" w:rsidP="00446B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435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7B9F6B2D" w14:textId="2DD36447" w:rsidR="00F43793" w:rsidRDefault="00F43793" w:rsidP="00F4379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lastRenderedPageBreak/>
        <w:t xml:space="preserve">For what reasons do you think ICS-treated patients can be eligible for ICS withdrawal? </w:t>
      </w:r>
      <w:r w:rsidRPr="00154211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(</w:t>
      </w:r>
      <w:r w:rsidR="002B5842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 xml:space="preserve">multiple choice, </w:t>
      </w:r>
      <w:r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please check all that apply)</w:t>
      </w:r>
    </w:p>
    <w:p w14:paraId="2DDF9D67" w14:textId="77777777" w:rsidR="00F43793" w:rsidRPr="00253519" w:rsidRDefault="00F43793" w:rsidP="002B5842">
      <w:pPr>
        <w:numPr>
          <w:ilvl w:val="3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Patients with pneumonia</w:t>
      </w:r>
    </w:p>
    <w:p w14:paraId="76A63C3A" w14:textId="77777777" w:rsidR="00F43793" w:rsidRDefault="00F43793" w:rsidP="002B5842">
      <w:pPr>
        <w:numPr>
          <w:ilvl w:val="3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No longer indication for ICS</w:t>
      </w:r>
    </w:p>
    <w:p w14:paraId="626165AB" w14:textId="77777777" w:rsidR="00F43793" w:rsidRDefault="00F43793" w:rsidP="002B5842">
      <w:pPr>
        <w:numPr>
          <w:ilvl w:val="3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Lack of response to ICS</w:t>
      </w:r>
    </w:p>
    <w:p w14:paraId="4D8640D7" w14:textId="77777777" w:rsidR="00F43793" w:rsidRDefault="00F43793" w:rsidP="002B5842">
      <w:pPr>
        <w:numPr>
          <w:ilvl w:val="3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Patients without asthma </w:t>
      </w:r>
    </w:p>
    <w:p w14:paraId="32724B47" w14:textId="77777777" w:rsidR="00F43793" w:rsidRDefault="00F43793" w:rsidP="002B5842">
      <w:pPr>
        <w:numPr>
          <w:ilvl w:val="3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Patients with diabetes</w:t>
      </w:r>
    </w:p>
    <w:p w14:paraId="65BEAE18" w14:textId="77777777" w:rsidR="00F43793" w:rsidRDefault="00F43793" w:rsidP="002B5842">
      <w:pPr>
        <w:numPr>
          <w:ilvl w:val="3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Patients with osteoporosis/osteopenia</w:t>
      </w:r>
    </w:p>
    <w:p w14:paraId="5F29BD9C" w14:textId="77777777" w:rsidR="00F43793" w:rsidRDefault="00F43793" w:rsidP="002B5842">
      <w:pPr>
        <w:numPr>
          <w:ilvl w:val="3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Patients with cardiovascular disease</w:t>
      </w:r>
    </w:p>
    <w:p w14:paraId="5F5C0347" w14:textId="2FE942D4" w:rsidR="00F43793" w:rsidRDefault="00F43793" w:rsidP="002B5842">
      <w:pPr>
        <w:numPr>
          <w:ilvl w:val="3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Patients with ICS-related side effects (e.g.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horse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voice, bruising of the skin, oral candidiasis)</w:t>
      </w:r>
    </w:p>
    <w:p w14:paraId="22B58F1E" w14:textId="5DFBD4D8" w:rsidR="00D05582" w:rsidRPr="00D05582" w:rsidRDefault="00D05582" w:rsidP="002B5842">
      <w:pPr>
        <w:numPr>
          <w:ilvl w:val="3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bookmarkStart w:id="26" w:name="_Hlk45538703"/>
      <w:r w:rsidRPr="00D05582">
        <w:rPr>
          <w:rFonts w:ascii="Century Gothic" w:eastAsia="Century Gothic" w:hAnsi="Century Gothic" w:cs="Century Gothic"/>
          <w:color w:val="000000"/>
          <w:sz w:val="20"/>
          <w:szCs w:val="20"/>
        </w:rPr>
        <w:t>Patients should never be withdrawn from an ICS treatment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bookmarkEnd w:id="26"/>
    <w:p w14:paraId="67F6B36D" w14:textId="77777777" w:rsidR="00F43793" w:rsidRPr="00253519" w:rsidRDefault="00F43793" w:rsidP="002B5842">
      <w:pPr>
        <w:numPr>
          <w:ilvl w:val="3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Other, please specify: ______________</w:t>
      </w:r>
    </w:p>
    <w:p w14:paraId="7E4E475E" w14:textId="77777777" w:rsidR="007E631B" w:rsidRDefault="007E631B" w:rsidP="007E63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1C14DB22" w14:textId="6E61CB13" w:rsidR="007E631B" w:rsidRDefault="00446B79" w:rsidP="007E631B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bookmarkStart w:id="27" w:name="_Ref31628197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Among your [</w:t>
      </w:r>
      <w:r w:rsidRPr="00C83CCE">
        <w:rPr>
          <w:rFonts w:ascii="Century Gothic" w:eastAsia="Century Gothic" w:hAnsi="Century Gothic" w:cs="Century Gothic"/>
          <w:color w:val="FF0000"/>
          <w:sz w:val="20"/>
          <w:szCs w:val="20"/>
        </w:rPr>
        <w:t>show answer from</w:t>
      </w:r>
      <w:r w:rsidRPr="007E631B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(Q</w:t>
      </w:r>
      <w:r w:rsidRPr="007E631B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begin"/>
      </w:r>
      <w:r w:rsidRPr="007E631B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REF _Ref31625973 \r \h </w:instrText>
      </w:r>
      <w:r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\* MERGEFORMAT </w:instrText>
      </w:r>
      <w:r w:rsidRPr="007E631B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r>
      <w:r w:rsidRPr="007E631B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1.7</w:t>
      </w:r>
      <w:r w:rsidRPr="007E631B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)</w:t>
      </w:r>
      <w:r w:rsidRPr="00C83CCE">
        <w:rPr>
          <w:rFonts w:ascii="Century Gothic" w:eastAsia="Century Gothic" w:hAnsi="Century Gothic" w:cs="Century Gothic"/>
          <w:b/>
          <w:bCs/>
          <w:color w:val="1F497D" w:themeColor="text2"/>
          <w:sz w:val="20"/>
          <w:szCs w:val="20"/>
        </w:rPr>
        <w:t>*(2)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]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COPD patients </w:t>
      </w:r>
      <w:r w:rsidRPr="007E631B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seen in the last year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, what percentage have been or are currently being treated with ICS, approximately</w:t>
      </w:r>
      <w:r w:rsidR="007E631B">
        <w:rPr>
          <w:rFonts w:ascii="Century Gothic" w:eastAsia="Century Gothic" w:hAnsi="Century Gothic" w:cs="Century Gothic"/>
          <w:color w:val="000000"/>
          <w:sz w:val="20"/>
          <w:szCs w:val="20"/>
        </w:rPr>
        <w:t>?</w:t>
      </w:r>
      <w:bookmarkEnd w:id="27"/>
      <w:r w:rsidR="007E631B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</w:p>
    <w:p w14:paraId="67277619" w14:textId="77777777" w:rsidR="007E631B" w:rsidRDefault="007E631B" w:rsidP="00932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35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____%</w:t>
      </w:r>
    </w:p>
    <w:p w14:paraId="6FEA999C" w14:textId="4221ABB9" w:rsidR="000412CE" w:rsidRDefault="00446B79" w:rsidP="0020474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CC2C7C">
        <w:rPr>
          <w:rFonts w:ascii="Century Gothic" w:eastAsia="Century Gothic" w:hAnsi="Century Gothic" w:cs="Century Gothic"/>
          <w:color w:val="000000"/>
          <w:sz w:val="20"/>
          <w:szCs w:val="20"/>
        </w:rPr>
        <w:t>What percentage of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your </w:t>
      </w:r>
      <w:r>
        <w:rPr>
          <w:rFonts w:ascii="Century Gothic" w:eastAsia="Century Gothic" w:hAnsi="Century Gothic" w:cs="Century Gothic"/>
          <w:sz w:val="20"/>
          <w:szCs w:val="20"/>
        </w:rPr>
        <w:t>[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show answer from (((</w:t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Q</w:t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begin"/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REF _Ref31625973 \r \h </w:instrText>
      </w:r>
      <w:r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\* MERGEFORMAT </w:instrText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1.7</w:t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 xml:space="preserve">) </w:t>
      </w:r>
      <w:r w:rsidRPr="00C83CCE">
        <w:rPr>
          <w:rFonts w:ascii="Century Gothic" w:eastAsia="Century Gothic" w:hAnsi="Century Gothic" w:cs="Century Gothic"/>
          <w:color w:val="1F497D" w:themeColor="text2"/>
          <w:sz w:val="20"/>
          <w:szCs w:val="20"/>
        </w:rPr>
        <w:t>* (2)</w:t>
      </w:r>
      <w:r>
        <w:rPr>
          <w:rFonts w:ascii="Century Gothic" w:eastAsia="Century Gothic" w:hAnsi="Century Gothic" w:cs="Century Gothic"/>
          <w:color w:val="1F497D" w:themeColor="text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)</w:t>
      </w:r>
      <w:r w:rsidRPr="00C83CCE">
        <w:rPr>
          <w:rFonts w:ascii="Century Gothic" w:eastAsia="Century Gothic" w:hAnsi="Century Gothic" w:cs="Century Gothic"/>
          <w:color w:val="1F497D" w:themeColor="text2"/>
          <w:sz w:val="20"/>
          <w:szCs w:val="20"/>
        </w:rPr>
        <w:t>*</w:t>
      </w:r>
      <w:r w:rsidRPr="00492F87">
        <w:rPr>
          <w:rFonts w:ascii="Century Gothic" w:eastAsia="Century Gothic" w:hAnsi="Century Gothic" w:cs="Century Gothic"/>
          <w:color w:val="FF0000"/>
          <w:sz w:val="20"/>
          <w:szCs w:val="20"/>
        </w:rPr>
        <w:t xml:space="preserve"> </w:t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(Q</w:t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begin"/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REF _Ref31628197 \r \h </w:instrText>
      </w:r>
      <w:r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\* MERGEFORMAT </w:instrText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3.4</w:t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end"/>
      </w:r>
      <w:r w:rsidRPr="00C83CCE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)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)</w:t>
      </w:r>
      <w:r w:rsidRPr="00C83CCE">
        <w:rPr>
          <w:rFonts w:ascii="Century Gothic" w:eastAsia="Century Gothic" w:hAnsi="Century Gothic" w:cs="Century Gothic"/>
          <w:color w:val="1F497D" w:themeColor="text2"/>
          <w:sz w:val="20"/>
          <w:szCs w:val="20"/>
        </w:rPr>
        <w:t>/100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 xml:space="preserve">] </w:t>
      </w:r>
      <w:r w:rsidRPr="00932CAE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ICS-treated patients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seen in the </w:t>
      </w:r>
      <w:r w:rsidRPr="00932CAE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last year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do you think are eligible for ICS withdrawal, approximately</w:t>
      </w:r>
      <w:r w:rsidR="000412CE">
        <w:rPr>
          <w:rFonts w:ascii="Century Gothic" w:eastAsia="Century Gothic" w:hAnsi="Century Gothic" w:cs="Century Gothic"/>
          <w:color w:val="000000"/>
          <w:sz w:val="20"/>
          <w:szCs w:val="20"/>
        </w:rPr>
        <w:t>?</w:t>
      </w:r>
    </w:p>
    <w:p w14:paraId="1613F188" w14:textId="77777777" w:rsidR="000412CE" w:rsidRPr="00047958" w:rsidRDefault="000412CE" w:rsidP="00047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72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____%</w:t>
      </w:r>
    </w:p>
    <w:p w14:paraId="1625ABA0" w14:textId="37DDBE62" w:rsidR="005D3C6F" w:rsidRPr="005D3C6F" w:rsidRDefault="00446B79" w:rsidP="0020474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92624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Have you </w:t>
      </w:r>
      <w:r w:rsidRPr="00253519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ever withdrawn ICS treatment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from </w:t>
      </w:r>
      <w:r w:rsidRPr="00292624">
        <w:rPr>
          <w:rFonts w:ascii="Century Gothic" w:eastAsia="Century Gothic" w:hAnsi="Century Gothic" w:cs="Century Gothic"/>
          <w:color w:val="222222"/>
          <w:sz w:val="20"/>
          <w:szCs w:val="20"/>
        </w:rPr>
        <w:t>any COPD patient?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(</w:t>
      </w:r>
      <w:r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single answer</w:t>
      </w:r>
      <w:r w:rsidR="002B5842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)</w:t>
      </w:r>
      <w:r w:rsidR="00A56668"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ab/>
      </w:r>
      <w:r w:rsidR="00A56668">
        <w:t xml:space="preserve"> </w:t>
      </w:r>
    </w:p>
    <w:p w14:paraId="3E35DBF6" w14:textId="77777777" w:rsidR="005D3C6F" w:rsidRDefault="005D3C6F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E6583E">
        <w:rPr>
          <w:rFonts w:ascii="Century Gothic" w:eastAsia="Century Gothic" w:hAnsi="Century Gothic" w:cs="Century Gothic"/>
          <w:color w:val="000000"/>
          <w:sz w:val="20"/>
          <w:szCs w:val="20"/>
        </w:rPr>
        <w:t>Yes</w:t>
      </w:r>
    </w:p>
    <w:p w14:paraId="3344471B" w14:textId="77777777" w:rsidR="005D3C6F" w:rsidRDefault="005D3C6F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E6583E">
        <w:rPr>
          <w:rFonts w:ascii="Century Gothic" w:eastAsia="Century Gothic" w:hAnsi="Century Gothic" w:cs="Century Gothic"/>
          <w:color w:val="000000"/>
          <w:sz w:val="20"/>
          <w:szCs w:val="20"/>
        </w:rPr>
        <w:t>No</w:t>
      </w:r>
    </w:p>
    <w:p w14:paraId="5D68AF5F" w14:textId="77777777" w:rsidR="000D3C0F" w:rsidRDefault="000D3C0F" w:rsidP="00A56668">
      <w:pPr>
        <w:ind w:left="708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41CC42E" w14:textId="4CB3C3D3" w:rsidR="00F24AA2" w:rsidRDefault="00F24AA2" w:rsidP="00253519">
      <w:pPr>
        <w:ind w:left="720"/>
        <w:jc w:val="both"/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pPr>
      <w:r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*If “no”, questions </w: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begin"/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instrText xml:space="preserve"> REF _Ref31627862 \r \h </w:instrTex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3.6.1</w: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to </w: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begin"/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instrText xml:space="preserve"> REF _Ref31627899 \r \h </w:instrTex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3.6.5</w: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 will be skipped</w:t>
      </w:r>
    </w:p>
    <w:p w14:paraId="2E9EC512" w14:textId="77777777" w:rsidR="00A56668" w:rsidRDefault="00A56668" w:rsidP="00253519">
      <w:pPr>
        <w:ind w:left="720"/>
        <w:jc w:val="both"/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pPr>
      <w:r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*If yes:</w:t>
      </w:r>
    </w:p>
    <w:p w14:paraId="1BFB0B66" w14:textId="7D91B168" w:rsidR="00B6453E" w:rsidRDefault="00446B79" w:rsidP="00204743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sz w:val="20"/>
          <w:szCs w:val="20"/>
        </w:rPr>
      </w:pPr>
      <w:bookmarkStart w:id="28" w:name="_Ref31627862"/>
      <w:r>
        <w:rPr>
          <w:rFonts w:ascii="Century Gothic" w:eastAsia="Century Gothic" w:hAnsi="Century Gothic" w:cs="Century Gothic"/>
          <w:sz w:val="20"/>
          <w:szCs w:val="20"/>
        </w:rPr>
        <w:t>From what percentage of your [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show answer from ((</w:t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(Q</w:t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begin"/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REF _Ref31625973 \r \h </w:instrText>
      </w:r>
      <w:r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\* MERGEFORMAT </w:instrText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1.7</w:t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end"/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 xml:space="preserve">) </w:t>
      </w:r>
      <w:r w:rsidRPr="00C80F81">
        <w:rPr>
          <w:rFonts w:ascii="Century Gothic" w:eastAsia="Century Gothic" w:hAnsi="Century Gothic" w:cs="Century Gothic"/>
          <w:color w:val="1F497D" w:themeColor="text2"/>
          <w:sz w:val="20"/>
          <w:szCs w:val="20"/>
        </w:rPr>
        <w:t xml:space="preserve">* (2) )* </w:t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(Q</w:t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begin"/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REF _Ref31628197 \r \h </w:instrText>
      </w:r>
      <w:r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instrText xml:space="preserve"> \* MERGEFORMAT </w:instrText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>3.4</w:t>
      </w:r>
      <w:r w:rsidRPr="00C80F81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fldChar w:fldCharType="end"/>
      </w:r>
      <w:r w:rsidRPr="00C80F81">
        <w:rPr>
          <w:rFonts w:ascii="Century Gothic" w:eastAsia="Century Gothic" w:hAnsi="Century Gothic" w:cs="Century Gothic"/>
          <w:color w:val="1F497D" w:themeColor="text2"/>
          <w:sz w:val="20"/>
          <w:szCs w:val="20"/>
        </w:rPr>
        <w:t>))/ (100</w:t>
      </w:r>
      <w:r w:rsidRPr="00C80F81">
        <w:rPr>
          <w:rFonts w:ascii="Century Gothic" w:eastAsia="Century Gothic" w:hAnsi="Century Gothic" w:cs="Century Gothic"/>
          <w:sz w:val="20"/>
          <w:szCs w:val="20"/>
        </w:rPr>
        <w:t xml:space="preserve">)] ICS-treated patients, 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have you withdrawn ICS treatment in the </w:t>
      </w:r>
      <w:r w:rsidRPr="00F4379D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last 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year, </w:t>
      </w:r>
      <w:r w:rsidRPr="00445472">
        <w:rPr>
          <w:rFonts w:ascii="Century Gothic" w:eastAsia="Century Gothic" w:hAnsi="Century Gothic" w:cs="Century Gothic"/>
          <w:sz w:val="20"/>
          <w:szCs w:val="20"/>
        </w:rPr>
        <w:t>approximately</w:t>
      </w:r>
      <w:r w:rsidR="00C77BFB">
        <w:rPr>
          <w:rFonts w:ascii="Century Gothic" w:eastAsia="Century Gothic" w:hAnsi="Century Gothic" w:cs="Century Gothic"/>
          <w:sz w:val="20"/>
          <w:szCs w:val="20"/>
        </w:rPr>
        <w:t>?</w:t>
      </w:r>
      <w:bookmarkEnd w:id="28"/>
    </w:p>
    <w:p w14:paraId="08F102F4" w14:textId="278B8CE5" w:rsidR="000412CE" w:rsidRDefault="00C77BFB" w:rsidP="000412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____</w:t>
      </w:r>
      <w:r w:rsidR="0054189C">
        <w:rPr>
          <w:rFonts w:ascii="Century Gothic" w:eastAsia="Century Gothic" w:hAnsi="Century Gothic" w:cs="Century Gothic"/>
          <w:sz w:val="20"/>
          <w:szCs w:val="20"/>
        </w:rPr>
        <w:t>%</w:t>
      </w:r>
    </w:p>
    <w:p w14:paraId="210AF547" w14:textId="7A2AE6DF" w:rsidR="00F27A8C" w:rsidRPr="00047958" w:rsidRDefault="00F27A8C" w:rsidP="00047958">
      <w:pPr>
        <w:ind w:left="720"/>
        <w:jc w:val="both"/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pPr>
      <w:r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*If</w: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 </w: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begin"/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instrText xml:space="preserve"> REF _Ref31627862 \r \h </w:instrTex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3.6.1</w: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=0, </w: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begin"/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instrText xml:space="preserve"> REF _Ref31628010 \r \h </w:instrTex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3.6.3</w: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-</w: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begin"/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instrText xml:space="preserve"> REF _Ref31627899 \r \h </w:instrTex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3.6.5</w:t>
      </w:r>
      <w:r w:rsidR="007E631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 xml:space="preserve"> will be skipped</w:t>
      </w:r>
    </w:p>
    <w:p w14:paraId="3C7065D5" w14:textId="2FA542D4" w:rsidR="000412CE" w:rsidRDefault="00446B79" w:rsidP="00204743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sz w:val="20"/>
          <w:szCs w:val="20"/>
        </w:rPr>
      </w:pPr>
      <w:bookmarkStart w:id="29" w:name="_Ref31627923"/>
      <w:r>
        <w:rPr>
          <w:rFonts w:ascii="Century Gothic" w:eastAsia="Century Gothic" w:hAnsi="Century Gothic" w:cs="Century Gothic"/>
          <w:sz w:val="20"/>
          <w:szCs w:val="20"/>
        </w:rPr>
        <w:t>What percentage of your [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show answer from ((Q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begin"/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instrText xml:space="preserve"> REF _Ref31625973 \r \h </w:instrTex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color w:val="FF0000"/>
          <w:sz w:val="20"/>
          <w:szCs w:val="20"/>
        </w:rPr>
        <w:t>1.7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*2)*</w:t>
      </w:r>
      <w:r w:rsidRPr="00492F87">
        <w:rPr>
          <w:rFonts w:ascii="Century Gothic" w:eastAsia="Century Gothic" w:hAnsi="Century Gothic" w:cs="Century Gothic"/>
          <w:color w:val="FF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>Q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begin"/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instrText xml:space="preserve"> REF _Ref31628197 \r \h </w:instrTex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separate"/>
      </w:r>
      <w:r w:rsidR="00605E6C">
        <w:rPr>
          <w:rFonts w:ascii="Century Gothic" w:eastAsia="Century Gothic" w:hAnsi="Century Gothic" w:cs="Century Gothic"/>
          <w:color w:val="FF0000"/>
          <w:sz w:val="20"/>
          <w:szCs w:val="20"/>
        </w:rPr>
        <w:t>3.4</w:t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fldChar w:fldCharType="end"/>
      </w:r>
      <w:r>
        <w:rPr>
          <w:rFonts w:ascii="Century Gothic" w:eastAsia="Century Gothic" w:hAnsi="Century Gothic" w:cs="Century Gothic"/>
          <w:color w:val="FF0000"/>
          <w:sz w:val="20"/>
          <w:szCs w:val="20"/>
        </w:rPr>
        <w:t xml:space="preserve">)/100]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COPD ICS-treated patients have </w:t>
      </w:r>
      <w:r w:rsidRPr="006C0E02">
        <w:rPr>
          <w:rFonts w:ascii="Century Gothic" w:eastAsia="Century Gothic" w:hAnsi="Century Gothic" w:cs="Century Gothic"/>
          <w:b/>
          <w:bCs/>
          <w:sz w:val="20"/>
          <w:szCs w:val="20"/>
        </w:rPr>
        <w:t>refused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the proposed ICS withdrawal in the </w:t>
      </w:r>
      <w:r w:rsidRPr="00932CAE">
        <w:rPr>
          <w:rFonts w:ascii="Century Gothic" w:eastAsia="Century Gothic" w:hAnsi="Century Gothic" w:cs="Century Gothic"/>
          <w:b/>
          <w:bCs/>
          <w:sz w:val="20"/>
          <w:szCs w:val="20"/>
        </w:rPr>
        <w:t>last year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, </w:t>
      </w:r>
      <w:r w:rsidRPr="00445472">
        <w:rPr>
          <w:rFonts w:ascii="Century Gothic" w:eastAsia="Century Gothic" w:hAnsi="Century Gothic" w:cs="Century Gothic"/>
          <w:sz w:val="20"/>
          <w:szCs w:val="20"/>
        </w:rPr>
        <w:t>approximately</w:t>
      </w:r>
      <w:r w:rsidR="000412CE">
        <w:rPr>
          <w:rFonts w:ascii="Century Gothic" w:eastAsia="Century Gothic" w:hAnsi="Century Gothic" w:cs="Century Gothic"/>
          <w:sz w:val="20"/>
          <w:szCs w:val="20"/>
        </w:rPr>
        <w:t>?</w:t>
      </w:r>
      <w:bookmarkEnd w:id="29"/>
    </w:p>
    <w:p w14:paraId="3EFF6955" w14:textId="77777777" w:rsidR="000412CE" w:rsidRDefault="000412CE" w:rsidP="000412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_____%</w:t>
      </w:r>
    </w:p>
    <w:p w14:paraId="0663A6F4" w14:textId="2DB367C9" w:rsidR="00A56668" w:rsidRPr="00292624" w:rsidRDefault="00446B79" w:rsidP="00204743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sz w:val="20"/>
          <w:szCs w:val="20"/>
        </w:rPr>
      </w:pPr>
      <w:bookmarkStart w:id="30" w:name="_Ref31628010"/>
      <w:r w:rsidRPr="00292624">
        <w:rPr>
          <w:rFonts w:ascii="Century Gothic" w:eastAsia="Century Gothic" w:hAnsi="Century Gothic" w:cs="Century Gothic"/>
          <w:sz w:val="20"/>
          <w:szCs w:val="20"/>
        </w:rPr>
        <w:t>Could you please distribute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approximately</w:t>
      </w:r>
      <w:r w:rsidRPr="00292624">
        <w:rPr>
          <w:rFonts w:ascii="Century Gothic" w:eastAsia="Century Gothic" w:hAnsi="Century Gothic" w:cs="Century Gothic"/>
          <w:sz w:val="20"/>
          <w:szCs w:val="20"/>
        </w:rPr>
        <w:t xml:space="preserve"> those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292624">
        <w:rPr>
          <w:rFonts w:ascii="Century Gothic" w:eastAsia="Century Gothic" w:hAnsi="Century Gothic" w:cs="Century Gothic"/>
          <w:sz w:val="20"/>
          <w:szCs w:val="20"/>
        </w:rPr>
        <w:t>COPD pat</w:t>
      </w:r>
      <w:r>
        <w:rPr>
          <w:rFonts w:ascii="Century Gothic" w:eastAsia="Century Gothic" w:hAnsi="Century Gothic" w:cs="Century Gothic"/>
          <w:sz w:val="20"/>
          <w:szCs w:val="20"/>
        </w:rPr>
        <w:t>ients from whom you have withdrawn</w:t>
      </w:r>
      <w:r w:rsidRPr="00292624">
        <w:rPr>
          <w:rFonts w:ascii="Century Gothic" w:eastAsia="Century Gothic" w:hAnsi="Century Gothic" w:cs="Century Gothic"/>
          <w:sz w:val="20"/>
          <w:szCs w:val="20"/>
        </w:rPr>
        <w:t xml:space="preserve"> ICS treatment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in the </w:t>
      </w:r>
      <w:r w:rsidRPr="00F4379D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last 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year</w:t>
      </w:r>
      <w:r w:rsidRPr="00292624">
        <w:rPr>
          <w:rFonts w:ascii="Century Gothic" w:eastAsia="Century Gothic" w:hAnsi="Century Gothic" w:cs="Century Gothic"/>
          <w:sz w:val="20"/>
          <w:szCs w:val="20"/>
        </w:rPr>
        <w:t xml:space="preserve">, according to the </w:t>
      </w:r>
      <w:r w:rsidRPr="00253519">
        <w:rPr>
          <w:rFonts w:ascii="Century Gothic" w:eastAsia="Century Gothic" w:hAnsi="Century Gothic" w:cs="Century Gothic"/>
          <w:b/>
          <w:bCs/>
          <w:sz w:val="20"/>
          <w:szCs w:val="20"/>
        </w:rPr>
        <w:t>reason for withdrawal</w:t>
      </w:r>
      <w:r w:rsidR="00A56668" w:rsidRPr="00292624">
        <w:rPr>
          <w:rFonts w:ascii="Century Gothic" w:eastAsia="Century Gothic" w:hAnsi="Century Gothic" w:cs="Century Gothic"/>
          <w:sz w:val="20"/>
          <w:szCs w:val="20"/>
        </w:rPr>
        <w:t>?</w:t>
      </w:r>
      <w:bookmarkEnd w:id="30"/>
    </w:p>
    <w:tbl>
      <w:tblPr>
        <w:tblW w:w="848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2"/>
        <w:gridCol w:w="4242"/>
      </w:tblGrid>
      <w:tr w:rsidR="00A56668" w14:paraId="6E1E631D" w14:textId="77777777" w:rsidTr="00A56668">
        <w:tc>
          <w:tcPr>
            <w:tcW w:w="4242" w:type="dxa"/>
          </w:tcPr>
          <w:p w14:paraId="38089304" w14:textId="77777777" w:rsidR="00A56668" w:rsidRDefault="00F24AA2" w:rsidP="0080756D">
            <w:pPr>
              <w:numPr>
                <w:ilvl w:val="4"/>
                <w:numId w:val="3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Lack of response to ICS</w:t>
            </w:r>
          </w:p>
        </w:tc>
        <w:tc>
          <w:tcPr>
            <w:tcW w:w="4242" w:type="dxa"/>
          </w:tcPr>
          <w:p w14:paraId="3BFCD905" w14:textId="77777777" w:rsidR="00A56668" w:rsidRDefault="00A56668" w:rsidP="00A56668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A56668" w14:paraId="5BC865A7" w14:textId="77777777" w:rsidTr="00A56668">
        <w:tc>
          <w:tcPr>
            <w:tcW w:w="4242" w:type="dxa"/>
            <w:tcBorders>
              <w:bottom w:val="single" w:sz="4" w:space="0" w:color="000000"/>
            </w:tcBorders>
          </w:tcPr>
          <w:p w14:paraId="1ECD489F" w14:textId="77777777" w:rsidR="00A56668" w:rsidRDefault="00A56668" w:rsidP="0080756D">
            <w:pPr>
              <w:numPr>
                <w:ilvl w:val="4"/>
                <w:numId w:val="3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No longer indication for ICS</w:t>
            </w:r>
          </w:p>
        </w:tc>
        <w:tc>
          <w:tcPr>
            <w:tcW w:w="4242" w:type="dxa"/>
            <w:tcBorders>
              <w:bottom w:val="single" w:sz="4" w:space="0" w:color="000000"/>
            </w:tcBorders>
          </w:tcPr>
          <w:p w14:paraId="4467C39E" w14:textId="77777777" w:rsidR="00A56668" w:rsidRDefault="00A56668" w:rsidP="00A56668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A56668" w14:paraId="7980BEDD" w14:textId="77777777" w:rsidTr="00A56668">
        <w:tc>
          <w:tcPr>
            <w:tcW w:w="4242" w:type="dxa"/>
            <w:tcBorders>
              <w:bottom w:val="single" w:sz="4" w:space="0" w:color="000000"/>
            </w:tcBorders>
          </w:tcPr>
          <w:p w14:paraId="31F0AF08" w14:textId="77777777" w:rsidR="00A56668" w:rsidRDefault="00F24AA2" w:rsidP="0080756D">
            <w:pPr>
              <w:numPr>
                <w:ilvl w:val="4"/>
                <w:numId w:val="3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Pneumonia</w:t>
            </w:r>
          </w:p>
        </w:tc>
        <w:tc>
          <w:tcPr>
            <w:tcW w:w="4242" w:type="dxa"/>
            <w:tcBorders>
              <w:bottom w:val="single" w:sz="4" w:space="0" w:color="000000"/>
            </w:tcBorders>
          </w:tcPr>
          <w:p w14:paraId="797786F1" w14:textId="77777777" w:rsidR="00A56668" w:rsidRDefault="00A56668" w:rsidP="00A56668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A56668" w14:paraId="07F66542" w14:textId="77777777" w:rsidTr="00A56668">
        <w:tc>
          <w:tcPr>
            <w:tcW w:w="4242" w:type="dxa"/>
            <w:tcBorders>
              <w:bottom w:val="single" w:sz="4" w:space="0" w:color="000000"/>
            </w:tcBorders>
          </w:tcPr>
          <w:p w14:paraId="5B27131A" w14:textId="77777777" w:rsidR="00A56668" w:rsidRDefault="00A56668" w:rsidP="0080756D">
            <w:pPr>
              <w:numPr>
                <w:ilvl w:val="4"/>
                <w:numId w:val="3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Fear of adverse events to ICS</w:t>
            </w:r>
          </w:p>
        </w:tc>
        <w:tc>
          <w:tcPr>
            <w:tcW w:w="4242" w:type="dxa"/>
            <w:tcBorders>
              <w:bottom w:val="single" w:sz="4" w:space="0" w:color="000000"/>
            </w:tcBorders>
          </w:tcPr>
          <w:p w14:paraId="0514BF2A" w14:textId="77777777" w:rsidR="00A56668" w:rsidRDefault="00A56668" w:rsidP="005D3C6F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A56668" w14:paraId="734EBDCD" w14:textId="77777777" w:rsidTr="00A56668">
        <w:tc>
          <w:tcPr>
            <w:tcW w:w="4242" w:type="dxa"/>
            <w:tcBorders>
              <w:bottom w:val="single" w:sz="4" w:space="0" w:color="000000"/>
            </w:tcBorders>
          </w:tcPr>
          <w:p w14:paraId="129754E5" w14:textId="77777777" w:rsidR="00A56668" w:rsidRPr="0080756D" w:rsidRDefault="00A56668" w:rsidP="0080756D">
            <w:pPr>
              <w:numPr>
                <w:ilvl w:val="4"/>
                <w:numId w:val="3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lastRenderedPageBreak/>
              <w:t>Other, please specify:</w:t>
            </w:r>
            <w:r w:rsidR="0080756D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______</w:t>
            </w:r>
          </w:p>
        </w:tc>
        <w:tc>
          <w:tcPr>
            <w:tcW w:w="4242" w:type="dxa"/>
            <w:tcBorders>
              <w:bottom w:val="single" w:sz="4" w:space="0" w:color="000000"/>
            </w:tcBorders>
          </w:tcPr>
          <w:p w14:paraId="52A08658" w14:textId="77777777" w:rsidR="00A56668" w:rsidRDefault="00A56668" w:rsidP="00A56668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A56668" w14:paraId="51CC5A9B" w14:textId="77777777" w:rsidTr="00A56668">
        <w:tc>
          <w:tcPr>
            <w:tcW w:w="42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D44787" w14:textId="77777777" w:rsidR="00A56668" w:rsidRDefault="00A56668" w:rsidP="00A56668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C8C8CE" w14:textId="77777777" w:rsidR="00A56668" w:rsidRDefault="00A56668" w:rsidP="00A56668">
            <w:pPr>
              <w:jc w:val="right"/>
              <w:rPr>
                <w:rFonts w:ascii="Century Gothic" w:eastAsia="Century Gothic" w:hAnsi="Century Gothic" w:cs="Century Gothic"/>
                <w:i/>
                <w:color w:val="00427E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i/>
                <w:color w:val="00427E"/>
                <w:sz w:val="18"/>
                <w:szCs w:val="18"/>
              </w:rPr>
              <w:t>*the total must sum 100%</w:t>
            </w:r>
          </w:p>
        </w:tc>
      </w:tr>
    </w:tbl>
    <w:p w14:paraId="27BCC8FF" w14:textId="340E14DC" w:rsidR="00FA4033" w:rsidRPr="00F4379D" w:rsidRDefault="00446B79" w:rsidP="00204743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 w:rsidRPr="00F4379D">
        <w:rPr>
          <w:rFonts w:ascii="Century Gothic" w:eastAsia="Century Gothic" w:hAnsi="Century Gothic" w:cs="Century Gothic"/>
          <w:color w:val="222222"/>
          <w:sz w:val="20"/>
          <w:szCs w:val="20"/>
        </w:rPr>
        <w:t>What percentage of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those </w:t>
      </w:r>
      <w:r w:rsidRPr="00292624">
        <w:rPr>
          <w:rFonts w:ascii="Century Gothic" w:eastAsia="Century Gothic" w:hAnsi="Century Gothic" w:cs="Century Gothic"/>
          <w:sz w:val="20"/>
          <w:szCs w:val="20"/>
        </w:rPr>
        <w:t>COPD pat</w:t>
      </w:r>
      <w:r>
        <w:rPr>
          <w:rFonts w:ascii="Century Gothic" w:eastAsia="Century Gothic" w:hAnsi="Century Gothic" w:cs="Century Gothic"/>
          <w:sz w:val="20"/>
          <w:szCs w:val="20"/>
        </w:rPr>
        <w:t>ients from whom you have withdrawn</w:t>
      </w:r>
      <w:r w:rsidRPr="00292624">
        <w:rPr>
          <w:rFonts w:ascii="Century Gothic" w:eastAsia="Century Gothic" w:hAnsi="Century Gothic" w:cs="Century Gothic"/>
          <w:sz w:val="20"/>
          <w:szCs w:val="20"/>
        </w:rPr>
        <w:t xml:space="preserve"> ICS treatment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in the </w:t>
      </w:r>
      <w:r w:rsidRPr="00F4379D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last 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year</w:t>
      </w:r>
      <w:r w:rsidRPr="00F4379D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remained </w:t>
      </w:r>
      <w:r w:rsidRPr="00F4379D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with no exacerbations within 6 months</w:t>
      </w:r>
      <w:r w:rsidRPr="00F4379D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after ICS withdrawal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, approximately</w:t>
      </w:r>
      <w:r w:rsidR="00FA4033" w:rsidRPr="00F4379D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? </w:t>
      </w:r>
    </w:p>
    <w:p w14:paraId="1077AC91" w14:textId="77777777" w:rsidR="00FA4033" w:rsidRDefault="003A411D" w:rsidP="00FA40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720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______% </w:t>
      </w:r>
    </w:p>
    <w:p w14:paraId="5A23E68E" w14:textId="18CAF341" w:rsidR="00A9007C" w:rsidRDefault="00446B79" w:rsidP="00204743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bookmarkStart w:id="31" w:name="_Ref31627899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In which percentage of those </w:t>
      </w:r>
      <w:r w:rsidRPr="00292624">
        <w:rPr>
          <w:rFonts w:ascii="Century Gothic" w:eastAsia="Century Gothic" w:hAnsi="Century Gothic" w:cs="Century Gothic"/>
          <w:sz w:val="20"/>
          <w:szCs w:val="20"/>
        </w:rPr>
        <w:t>COPD pat</w:t>
      </w:r>
      <w:r>
        <w:rPr>
          <w:rFonts w:ascii="Century Gothic" w:eastAsia="Century Gothic" w:hAnsi="Century Gothic" w:cs="Century Gothic"/>
          <w:sz w:val="20"/>
          <w:szCs w:val="20"/>
        </w:rPr>
        <w:t>ients from whom you have withdrawn</w:t>
      </w:r>
      <w:r w:rsidRPr="00292624">
        <w:rPr>
          <w:rFonts w:ascii="Century Gothic" w:eastAsia="Century Gothic" w:hAnsi="Century Gothic" w:cs="Century Gothic"/>
          <w:sz w:val="20"/>
          <w:szCs w:val="20"/>
        </w:rPr>
        <w:t xml:space="preserve"> ICS treatment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in the </w:t>
      </w:r>
      <w:r w:rsidRPr="00F4379D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last 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year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did you </w:t>
      </w:r>
      <w:r w:rsidRPr="00901B7E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need to reintroduce</w:t>
      </w: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</w:t>
      </w:r>
      <w:r w:rsidRPr="00901B7E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ICS</w:t>
      </w: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</w:t>
      </w:r>
      <w:r w:rsidRPr="00E326D6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within </w:t>
      </w:r>
      <w:r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6</w:t>
      </w:r>
      <w:r w:rsidRPr="00E326D6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 xml:space="preserve"> months</w:t>
      </w: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after</w:t>
      </w:r>
      <w:r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withdrawal of ICS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, approximately</w:t>
      </w:r>
      <w:r w:rsidR="00A9007C" w:rsidRPr="00253519">
        <w:rPr>
          <w:rFonts w:ascii="Century Gothic" w:eastAsia="Century Gothic" w:hAnsi="Century Gothic" w:cs="Century Gothic"/>
          <w:color w:val="222222"/>
          <w:sz w:val="20"/>
          <w:szCs w:val="20"/>
        </w:rPr>
        <w:t>?</w:t>
      </w:r>
      <w:bookmarkEnd w:id="31"/>
    </w:p>
    <w:p w14:paraId="2E50B20D" w14:textId="77777777" w:rsidR="00F27A8C" w:rsidRDefault="001A088D" w:rsidP="00F27A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720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 w:rsidRPr="001A088D">
        <w:rPr>
          <w:rFonts w:ascii="Century Gothic" w:eastAsia="Century Gothic" w:hAnsi="Century Gothic" w:cs="Century Gothic"/>
          <w:color w:val="222222"/>
          <w:sz w:val="20"/>
          <w:szCs w:val="20"/>
        </w:rPr>
        <w:t>____%</w:t>
      </w:r>
    </w:p>
    <w:p w14:paraId="68CB55BE" w14:textId="77777777" w:rsidR="00F27A8C" w:rsidRPr="00047958" w:rsidRDefault="00F27A8C" w:rsidP="00F27A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720"/>
        <w:jc w:val="both"/>
        <w:rPr>
          <w:rFonts w:ascii="Century Gothic" w:eastAsia="Century Gothic" w:hAnsi="Century Gothic" w:cs="Century Gothic"/>
          <w:i/>
          <w:color w:val="00427E"/>
          <w:sz w:val="20"/>
          <w:szCs w:val="20"/>
        </w:rPr>
      </w:pPr>
      <w:r w:rsidRPr="00047958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*If &gt;0:</w:t>
      </w:r>
    </w:p>
    <w:p w14:paraId="5BA53CA1" w14:textId="6A98E8D3" w:rsidR="00F27A8C" w:rsidRDefault="00446B79" w:rsidP="00F27A8C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Could you please distribute approximately the reasons for ICS re-introduction in those </w:t>
      </w:r>
      <w:r>
        <w:rPr>
          <w:rFonts w:ascii="Century Gothic" w:eastAsia="Century Gothic" w:hAnsi="Century Gothic" w:cs="Century Gothic"/>
          <w:sz w:val="20"/>
          <w:szCs w:val="20"/>
        </w:rPr>
        <w:t>patients</w:t>
      </w:r>
      <w:r w:rsidR="00F27A8C">
        <w:rPr>
          <w:rFonts w:ascii="Century Gothic" w:eastAsia="Century Gothic" w:hAnsi="Century Gothic" w:cs="Century Gothic"/>
          <w:color w:val="222222"/>
          <w:sz w:val="20"/>
          <w:szCs w:val="20"/>
        </w:rPr>
        <w:t>?</w:t>
      </w:r>
    </w:p>
    <w:p w14:paraId="6D13C7D3" w14:textId="77777777" w:rsidR="00F27A8C" w:rsidRDefault="00F27A8C" w:rsidP="000479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1304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tbl>
      <w:tblPr>
        <w:tblW w:w="849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5"/>
        <w:gridCol w:w="4245"/>
      </w:tblGrid>
      <w:tr w:rsidR="00F27A8C" w14:paraId="13B9BF0A" w14:textId="77777777" w:rsidTr="00F27A8C"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5D39A" w14:textId="77777777" w:rsidR="00F27A8C" w:rsidRDefault="00F27A8C" w:rsidP="0080756D">
            <w:pPr>
              <w:numPr>
                <w:ilvl w:val="4"/>
                <w:numId w:val="3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Patient preference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8ECA" w14:textId="77777777" w:rsidR="00F27A8C" w:rsidRDefault="00F27A8C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F27A8C" w14:paraId="086A5848" w14:textId="77777777" w:rsidTr="00F27A8C"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2AC70" w14:textId="77777777" w:rsidR="00F27A8C" w:rsidRDefault="00F27A8C" w:rsidP="0080756D">
            <w:pPr>
              <w:numPr>
                <w:ilvl w:val="4"/>
                <w:numId w:val="3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Increased symptoms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E1B4E" w14:textId="77777777" w:rsidR="00F27A8C" w:rsidRDefault="00F27A8C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F27A8C" w14:paraId="0A6F5F20" w14:textId="77777777" w:rsidTr="00F27A8C"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96692" w14:textId="77777777" w:rsidR="00F27A8C" w:rsidRDefault="00F27A8C" w:rsidP="0080756D">
            <w:pPr>
              <w:numPr>
                <w:ilvl w:val="4"/>
                <w:numId w:val="3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Exacerbation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0D385" w14:textId="77777777" w:rsidR="00F27A8C" w:rsidRDefault="00F27A8C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  <w:tr w:rsidR="00F27A8C" w14:paraId="555E9C10" w14:textId="77777777" w:rsidTr="00F27A8C"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0FEE0" w14:textId="77777777" w:rsidR="00F27A8C" w:rsidRDefault="0080756D" w:rsidP="0080756D">
            <w:pPr>
              <w:numPr>
                <w:ilvl w:val="4"/>
                <w:numId w:val="39"/>
              </w:numPr>
              <w:ind w:left="436" w:hanging="436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     </w:t>
            </w:r>
            <w:r w:rsidR="00F27A8C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Other, please specify:</w:t>
            </w:r>
            <w:r w:rsidR="00536B42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_______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ED6AD" w14:textId="77777777" w:rsidR="00F27A8C" w:rsidRDefault="00F27A8C">
            <w:pPr>
              <w:jc w:val="right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%</w:t>
            </w:r>
          </w:p>
        </w:tc>
      </w:tr>
    </w:tbl>
    <w:p w14:paraId="2995FD43" w14:textId="77777777" w:rsidR="00A9007C" w:rsidRPr="008E387B" w:rsidRDefault="00F27A8C" w:rsidP="0020474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A24978">
        <w:rPr>
          <w:rFonts w:ascii="Century Gothic" w:eastAsia="Century Gothic" w:hAnsi="Century Gothic" w:cs="Century Gothic"/>
          <w:sz w:val="20"/>
          <w:szCs w:val="20"/>
        </w:rPr>
        <w:t>In your personal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opinion, h</w:t>
      </w:r>
      <w:r w:rsidR="00A9007C">
        <w:rPr>
          <w:rFonts w:ascii="Century Gothic" w:eastAsia="Century Gothic" w:hAnsi="Century Gothic" w:cs="Century Gothic"/>
          <w:sz w:val="20"/>
          <w:szCs w:val="20"/>
        </w:rPr>
        <w:t xml:space="preserve">ow </w:t>
      </w:r>
      <w:r w:rsidR="00A9007C" w:rsidRPr="008E387B">
        <w:rPr>
          <w:rFonts w:ascii="Century Gothic" w:eastAsia="Century Gothic" w:hAnsi="Century Gothic" w:cs="Century Gothic"/>
          <w:b/>
          <w:bCs/>
          <w:sz w:val="20"/>
          <w:szCs w:val="20"/>
        </w:rPr>
        <w:t>should</w:t>
      </w:r>
      <w:r w:rsidR="00A9007C">
        <w:rPr>
          <w:rFonts w:ascii="Century Gothic" w:eastAsia="Century Gothic" w:hAnsi="Century Gothic" w:cs="Century Gothic"/>
          <w:sz w:val="20"/>
          <w:szCs w:val="20"/>
        </w:rPr>
        <w:t xml:space="preserve"> ICS be withdrawn in patients on </w:t>
      </w:r>
      <w:r w:rsidR="00A9007C" w:rsidRPr="008E387B">
        <w:rPr>
          <w:rFonts w:ascii="Century Gothic" w:eastAsia="Century Gothic" w:hAnsi="Century Gothic" w:cs="Century Gothic"/>
          <w:b/>
          <w:bCs/>
          <w:sz w:val="20"/>
          <w:szCs w:val="20"/>
        </w:rPr>
        <w:t>LABA/ICS</w:t>
      </w:r>
      <w:r w:rsidR="00A9007C">
        <w:rPr>
          <w:rFonts w:ascii="Century Gothic" w:eastAsia="Century Gothic" w:hAnsi="Century Gothic" w:cs="Century Gothic"/>
          <w:sz w:val="20"/>
          <w:szCs w:val="20"/>
        </w:rPr>
        <w:t xml:space="preserve"> therapy?</w:t>
      </w:r>
      <w:r w:rsidR="002C096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2C0960" w:rsidRPr="002C0960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(multiple choice)</w:t>
      </w:r>
    </w:p>
    <w:p w14:paraId="7A21B8F2" w14:textId="77777777" w:rsidR="00292624" w:rsidRDefault="009C0DC5" w:rsidP="002B5842">
      <w:pPr>
        <w:numPr>
          <w:ilvl w:val="3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Gradual </w:t>
      </w:r>
      <w:r w:rsidR="00292624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ICS dose reduction</w:t>
      </w:r>
      <w:r w:rsidR="000D3C0F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without adding any other treatment</w:t>
      </w:r>
      <w:r w:rsidR="00F27A8C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in all patients</w:t>
      </w:r>
      <w:r w:rsidR="00292624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7AC1124C" w14:textId="77777777" w:rsidR="00F27A8C" w:rsidRPr="00F27A8C" w:rsidRDefault="00F27A8C" w:rsidP="002B5842">
      <w:pPr>
        <w:numPr>
          <w:ilvl w:val="3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Gradual ICS dose reduction without adding any other treatment in patients on high dose ICS.</w:t>
      </w:r>
    </w:p>
    <w:p w14:paraId="5BE7ED83" w14:textId="77777777" w:rsidR="00292624" w:rsidRPr="00253519" w:rsidRDefault="00292624" w:rsidP="002B5842">
      <w:pPr>
        <w:numPr>
          <w:ilvl w:val="3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Abrupt ICS </w:t>
      </w:r>
      <w:r w:rsidR="0060300B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withdrawal </w:t>
      </w:r>
      <w:r w:rsidR="000D3C0F">
        <w:rPr>
          <w:rFonts w:ascii="Century Gothic" w:eastAsia="Century Gothic" w:hAnsi="Century Gothic" w:cs="Century Gothic"/>
          <w:color w:val="000000"/>
          <w:sz w:val="20"/>
          <w:szCs w:val="20"/>
        </w:rPr>
        <w:t>without adding any other treatment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6B8F96D3" w14:textId="77777777" w:rsidR="00292624" w:rsidRPr="00253519" w:rsidRDefault="009C0DC5" w:rsidP="002B5842">
      <w:pPr>
        <w:numPr>
          <w:ilvl w:val="3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Gradual </w:t>
      </w:r>
      <w:r w:rsidR="00292624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ICS dose reduction </w:t>
      </w:r>
      <w:r w:rsidR="000D3C0F">
        <w:rPr>
          <w:rFonts w:ascii="Century Gothic" w:eastAsia="Century Gothic" w:hAnsi="Century Gothic" w:cs="Century Gothic"/>
          <w:color w:val="000000"/>
          <w:sz w:val="20"/>
          <w:szCs w:val="20"/>
        </w:rPr>
        <w:t>and</w:t>
      </w:r>
      <w:r w:rsidR="00292624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LAMA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/LABA</w:t>
      </w:r>
      <w:r w:rsidR="00292624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treatment </w:t>
      </w:r>
      <w:r w:rsidR="000D3C0F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introduction </w:t>
      </w:r>
      <w:r w:rsidR="00292624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at the same time.</w:t>
      </w:r>
    </w:p>
    <w:p w14:paraId="7E9A0D7E" w14:textId="77777777" w:rsidR="00292624" w:rsidRPr="00253519" w:rsidRDefault="009C0DC5" w:rsidP="002B5842">
      <w:pPr>
        <w:numPr>
          <w:ilvl w:val="3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Gradual </w:t>
      </w:r>
      <w:r w:rsidR="00292624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ICS dose reduction </w:t>
      </w:r>
      <w:r w:rsidR="000D3C0F">
        <w:rPr>
          <w:rFonts w:ascii="Century Gothic" w:eastAsia="Century Gothic" w:hAnsi="Century Gothic" w:cs="Century Gothic"/>
          <w:color w:val="000000"/>
          <w:sz w:val="20"/>
          <w:szCs w:val="20"/>
        </w:rPr>
        <w:t>and</w:t>
      </w:r>
      <w:r w:rsidR="00292624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LAMA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/LABA</w:t>
      </w:r>
      <w:r w:rsidR="00292624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treatment once ICS is completely withdrawn.</w:t>
      </w:r>
    </w:p>
    <w:p w14:paraId="770489E4" w14:textId="77777777" w:rsidR="00292624" w:rsidRDefault="00292624" w:rsidP="002B5842">
      <w:pPr>
        <w:numPr>
          <w:ilvl w:val="3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Abrupt ICS </w:t>
      </w:r>
      <w:r w:rsidR="009C0DC5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withdrawal </w:t>
      </w:r>
      <w:r w:rsidR="000D3C0F">
        <w:rPr>
          <w:rFonts w:ascii="Century Gothic" w:eastAsia="Century Gothic" w:hAnsi="Century Gothic" w:cs="Century Gothic"/>
          <w:color w:val="000000"/>
          <w:sz w:val="20"/>
          <w:szCs w:val="20"/>
        </w:rPr>
        <w:t>and</w:t>
      </w:r>
      <w:r w:rsidR="000D3C0F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LAMA</w:t>
      </w:r>
      <w:r w:rsidR="009C0DC5">
        <w:rPr>
          <w:rFonts w:ascii="Century Gothic" w:eastAsia="Century Gothic" w:hAnsi="Century Gothic" w:cs="Century Gothic"/>
          <w:color w:val="000000"/>
          <w:sz w:val="20"/>
          <w:szCs w:val="20"/>
        </w:rPr>
        <w:t>/LABA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treatment</w:t>
      </w:r>
      <w:r w:rsidR="000D3C0F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introduction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042AD80F" w14:textId="77777777" w:rsidR="00F27A8C" w:rsidRPr="00253519" w:rsidRDefault="00F27A8C" w:rsidP="002B5842">
      <w:pPr>
        <w:numPr>
          <w:ilvl w:val="3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F27A8C">
        <w:rPr>
          <w:rFonts w:ascii="Century Gothic" w:eastAsia="Century Gothic" w:hAnsi="Century Gothic" w:cs="Century Gothic"/>
          <w:color w:val="000000"/>
          <w:sz w:val="20"/>
          <w:szCs w:val="20"/>
        </w:rPr>
        <w:t>ICS should not be withdrawn from patients on LABA</w:t>
      </w:r>
      <w:r w:rsidR="0080756D">
        <w:rPr>
          <w:rFonts w:ascii="Century Gothic" w:eastAsia="Century Gothic" w:hAnsi="Century Gothic" w:cs="Century Gothic"/>
          <w:color w:val="000000"/>
          <w:sz w:val="20"/>
          <w:szCs w:val="20"/>
        </w:rPr>
        <w:t>/</w:t>
      </w:r>
      <w:r w:rsidRPr="00F27A8C">
        <w:rPr>
          <w:rFonts w:ascii="Century Gothic" w:eastAsia="Century Gothic" w:hAnsi="Century Gothic" w:cs="Century Gothic"/>
          <w:color w:val="000000"/>
          <w:sz w:val="20"/>
          <w:szCs w:val="20"/>
        </w:rPr>
        <w:t>ICS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7AAF5E09" w14:textId="77777777" w:rsidR="00292624" w:rsidRPr="00253519" w:rsidRDefault="00292624" w:rsidP="002B5842">
      <w:pPr>
        <w:numPr>
          <w:ilvl w:val="3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Other, please specify: ______________</w:t>
      </w:r>
    </w:p>
    <w:p w14:paraId="34B76E04" w14:textId="77777777" w:rsidR="002C6D06" w:rsidRDefault="002C6D06" w:rsidP="00901B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435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C0454E9" w14:textId="77777777" w:rsidR="00A9007C" w:rsidRPr="008E387B" w:rsidRDefault="00F27A8C" w:rsidP="0020474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In your personal opinion, how </w:t>
      </w:r>
      <w:r w:rsidR="00A9007C" w:rsidRPr="008E387B">
        <w:rPr>
          <w:rFonts w:ascii="Century Gothic" w:eastAsia="Century Gothic" w:hAnsi="Century Gothic" w:cs="Century Gothic"/>
          <w:b/>
          <w:bCs/>
          <w:sz w:val="20"/>
          <w:szCs w:val="20"/>
        </w:rPr>
        <w:t>should</w:t>
      </w:r>
      <w:r w:rsidR="00A9007C">
        <w:rPr>
          <w:rFonts w:ascii="Century Gothic" w:eastAsia="Century Gothic" w:hAnsi="Century Gothic" w:cs="Century Gothic"/>
          <w:sz w:val="20"/>
          <w:szCs w:val="20"/>
        </w:rPr>
        <w:t xml:space="preserve"> ICS be withdrawn in patients on </w:t>
      </w:r>
      <w:r w:rsidR="00A9007C" w:rsidRPr="008E387B">
        <w:rPr>
          <w:rFonts w:ascii="Century Gothic" w:eastAsia="Century Gothic" w:hAnsi="Century Gothic" w:cs="Century Gothic"/>
          <w:b/>
          <w:bCs/>
          <w:sz w:val="20"/>
          <w:szCs w:val="20"/>
        </w:rPr>
        <w:t>triple therapy (LAMA/LABA/ICS)</w:t>
      </w:r>
      <w:r w:rsidR="00A9007C">
        <w:rPr>
          <w:rFonts w:ascii="Century Gothic" w:eastAsia="Century Gothic" w:hAnsi="Century Gothic" w:cs="Century Gothic"/>
          <w:sz w:val="20"/>
          <w:szCs w:val="20"/>
        </w:rPr>
        <w:t>?</w:t>
      </w:r>
      <w:r w:rsidR="00107175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107175" w:rsidRPr="002C0960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(multiple choice)</w:t>
      </w:r>
    </w:p>
    <w:p w14:paraId="4D3A5718" w14:textId="77777777" w:rsidR="00292624" w:rsidRPr="00253519" w:rsidRDefault="009C0DC5" w:rsidP="002B5842">
      <w:pPr>
        <w:numPr>
          <w:ilvl w:val="3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Gradual</w:t>
      </w:r>
      <w:r w:rsidR="00292624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ICS dose reduction</w:t>
      </w:r>
      <w:r w:rsidR="00AD13E2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maintaining LAMA</w:t>
      </w:r>
      <w:r w:rsidR="0080756D">
        <w:rPr>
          <w:rFonts w:ascii="Century Gothic" w:eastAsia="Century Gothic" w:hAnsi="Century Gothic" w:cs="Century Gothic"/>
          <w:color w:val="000000"/>
          <w:sz w:val="20"/>
          <w:szCs w:val="20"/>
        </w:rPr>
        <w:t>/</w:t>
      </w:r>
      <w:r w:rsidR="00AD13E2">
        <w:rPr>
          <w:rFonts w:ascii="Century Gothic" w:eastAsia="Century Gothic" w:hAnsi="Century Gothic" w:cs="Century Gothic"/>
          <w:color w:val="000000"/>
          <w:sz w:val="20"/>
          <w:szCs w:val="20"/>
        </w:rPr>
        <w:t>LABA combination</w:t>
      </w:r>
      <w:r w:rsidR="00292624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522C15A6" w14:textId="77777777" w:rsidR="00AB1427" w:rsidRDefault="00292624" w:rsidP="002B5842">
      <w:pPr>
        <w:numPr>
          <w:ilvl w:val="3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Abrupt ICS</w:t>
      </w:r>
      <w:r w:rsidR="009C0DC5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 w:rsidR="00E522FE">
        <w:rPr>
          <w:rFonts w:ascii="Century Gothic" w:eastAsia="Century Gothic" w:hAnsi="Century Gothic" w:cs="Century Gothic"/>
          <w:color w:val="000000"/>
          <w:sz w:val="20"/>
          <w:szCs w:val="20"/>
        </w:rPr>
        <w:t>withdrawal</w:t>
      </w:r>
      <w:r w:rsidR="00AD13E2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maintaining LAMA</w:t>
      </w:r>
      <w:r w:rsidR="0080756D">
        <w:rPr>
          <w:rFonts w:ascii="Century Gothic" w:eastAsia="Century Gothic" w:hAnsi="Century Gothic" w:cs="Century Gothic"/>
          <w:color w:val="000000"/>
          <w:sz w:val="20"/>
          <w:szCs w:val="20"/>
        </w:rPr>
        <w:t>/</w:t>
      </w:r>
      <w:r w:rsidR="00AD13E2">
        <w:rPr>
          <w:rFonts w:ascii="Century Gothic" w:eastAsia="Century Gothic" w:hAnsi="Century Gothic" w:cs="Century Gothic"/>
          <w:color w:val="000000"/>
          <w:sz w:val="20"/>
          <w:szCs w:val="20"/>
        </w:rPr>
        <w:t>LABA combination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00476AA8" w14:textId="77777777" w:rsidR="00F27A8C" w:rsidRDefault="00F27A8C" w:rsidP="002B5842">
      <w:pPr>
        <w:numPr>
          <w:ilvl w:val="3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F27A8C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ICS should never be withdrawn from patients on </w:t>
      </w:r>
      <w:r w:rsidR="00DB3186">
        <w:rPr>
          <w:rFonts w:ascii="Century Gothic" w:eastAsia="Century Gothic" w:hAnsi="Century Gothic" w:cs="Century Gothic"/>
          <w:color w:val="000000"/>
          <w:sz w:val="20"/>
          <w:szCs w:val="20"/>
        </w:rPr>
        <w:t>LAMA</w:t>
      </w:r>
      <w:r w:rsidR="0080756D">
        <w:rPr>
          <w:rFonts w:ascii="Century Gothic" w:eastAsia="Century Gothic" w:hAnsi="Century Gothic" w:cs="Century Gothic"/>
          <w:color w:val="000000"/>
          <w:sz w:val="20"/>
          <w:szCs w:val="20"/>
        </w:rPr>
        <w:t>/</w:t>
      </w:r>
      <w:r w:rsidRPr="00F27A8C">
        <w:rPr>
          <w:rFonts w:ascii="Century Gothic" w:eastAsia="Century Gothic" w:hAnsi="Century Gothic" w:cs="Century Gothic"/>
          <w:color w:val="000000"/>
          <w:sz w:val="20"/>
          <w:szCs w:val="20"/>
        </w:rPr>
        <w:t>LABA</w:t>
      </w:r>
      <w:r w:rsidR="0080756D">
        <w:rPr>
          <w:rFonts w:ascii="Century Gothic" w:eastAsia="Century Gothic" w:hAnsi="Century Gothic" w:cs="Century Gothic"/>
          <w:color w:val="000000"/>
          <w:sz w:val="20"/>
          <w:szCs w:val="20"/>
        </w:rPr>
        <w:t>/</w:t>
      </w:r>
      <w:r w:rsidRPr="00F27A8C">
        <w:rPr>
          <w:rFonts w:ascii="Century Gothic" w:eastAsia="Century Gothic" w:hAnsi="Century Gothic" w:cs="Century Gothic"/>
          <w:color w:val="000000"/>
          <w:sz w:val="20"/>
          <w:szCs w:val="20"/>
        </w:rPr>
        <w:t>ICS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4ED37158" w14:textId="77777777" w:rsidR="003A411D" w:rsidRPr="00253519" w:rsidRDefault="003A411D" w:rsidP="002B5842">
      <w:pPr>
        <w:numPr>
          <w:ilvl w:val="3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Other, please specify: ____________</w:t>
      </w:r>
    </w:p>
    <w:p w14:paraId="20B00D4C" w14:textId="77777777" w:rsidR="00BC190E" w:rsidRPr="008E387B" w:rsidRDefault="00BC190E" w:rsidP="00BC190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In your personal opinion, what drives the choice of the LAMA-LABA combination when withdrawing ICS in patients who were on </w:t>
      </w:r>
      <w:r w:rsidRPr="008E387B">
        <w:rPr>
          <w:rFonts w:ascii="Century Gothic" w:eastAsia="Century Gothic" w:hAnsi="Century Gothic" w:cs="Century Gothic"/>
          <w:b/>
          <w:bCs/>
          <w:sz w:val="20"/>
          <w:szCs w:val="20"/>
        </w:rPr>
        <w:t>triple therapy (LAMA/LABA/ICS)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? </w:t>
      </w:r>
      <w:r w:rsidRPr="002C0960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(multiple choice)</w:t>
      </w:r>
    </w:p>
    <w:p w14:paraId="1CFAD3AF" w14:textId="77777777" w:rsidR="00BC190E" w:rsidRDefault="00F9292B" w:rsidP="002B5842">
      <w:pPr>
        <w:numPr>
          <w:ilvl w:val="3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Same device </w:t>
      </w:r>
    </w:p>
    <w:p w14:paraId="5D97A774" w14:textId="77777777" w:rsidR="00F9292B" w:rsidRDefault="00F9292B" w:rsidP="002B5842">
      <w:pPr>
        <w:numPr>
          <w:ilvl w:val="3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Same LAMA </w:t>
      </w:r>
    </w:p>
    <w:p w14:paraId="1E0006E7" w14:textId="77777777" w:rsidR="00F9292B" w:rsidRDefault="00F9292B" w:rsidP="002B5842">
      <w:pPr>
        <w:numPr>
          <w:ilvl w:val="3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Same LABA</w:t>
      </w:r>
    </w:p>
    <w:p w14:paraId="021585C4" w14:textId="77777777" w:rsidR="00F9292B" w:rsidRDefault="00F9292B" w:rsidP="002B5842">
      <w:pPr>
        <w:numPr>
          <w:ilvl w:val="3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Switch to a potentially more effective LAMA</w:t>
      </w:r>
    </w:p>
    <w:p w14:paraId="0EB96C60" w14:textId="77777777" w:rsidR="00F9292B" w:rsidRDefault="00F9292B" w:rsidP="002B5842">
      <w:pPr>
        <w:numPr>
          <w:ilvl w:val="3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Switch to a potentially more effective LABA</w:t>
      </w:r>
    </w:p>
    <w:p w14:paraId="7A7F4CE1" w14:textId="77777777" w:rsidR="00BC190E" w:rsidRPr="00253519" w:rsidRDefault="00BC190E" w:rsidP="002B5842">
      <w:pPr>
        <w:numPr>
          <w:ilvl w:val="3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Other, please specify: ____________</w:t>
      </w:r>
    </w:p>
    <w:p w14:paraId="00B558D1" w14:textId="77777777" w:rsidR="00BC190E" w:rsidRDefault="00BC190E" w:rsidP="00F929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435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</w:p>
    <w:p w14:paraId="481CEDD1" w14:textId="77777777" w:rsidR="00A9007C" w:rsidRDefault="00F27A8C" w:rsidP="0020474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In your personal opinion, a</w:t>
      </w:r>
      <w:r w:rsidR="00A9007C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fter ICS withdrawal, how </w:t>
      </w:r>
      <w:r w:rsidR="00A9007C" w:rsidRPr="008E387B">
        <w:rPr>
          <w:rFonts w:ascii="Century Gothic" w:eastAsia="Century Gothic" w:hAnsi="Century Gothic" w:cs="Century Gothic"/>
          <w:b/>
          <w:bCs/>
          <w:color w:val="222222"/>
          <w:sz w:val="20"/>
          <w:szCs w:val="20"/>
        </w:rPr>
        <w:t>should</w:t>
      </w:r>
      <w:r w:rsidR="00A9007C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patients with COPD be monitored? </w:t>
      </w:r>
      <w:r w:rsidR="00A9007C" w:rsidRPr="004C67B6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(multiple choice)</w:t>
      </w:r>
    </w:p>
    <w:p w14:paraId="18DC44FE" w14:textId="77777777" w:rsidR="00E522FE" w:rsidRDefault="00E522FE" w:rsidP="002B5842">
      <w:pPr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No specific follow-up.</w:t>
      </w:r>
    </w:p>
    <w:p w14:paraId="554F8FF3" w14:textId="77777777" w:rsidR="00E522FE" w:rsidRDefault="00E522FE" w:rsidP="002B5842">
      <w:pPr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Planned follow-up visit / call 1 month after ICS withdrawal.</w:t>
      </w:r>
    </w:p>
    <w:p w14:paraId="685248A6" w14:textId="77777777" w:rsidR="00AF641B" w:rsidRDefault="00AF641B" w:rsidP="002B5842">
      <w:pPr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Planned visit for spirometry.</w:t>
      </w:r>
    </w:p>
    <w:p w14:paraId="37B9ED4F" w14:textId="77777777" w:rsidR="00255202" w:rsidRDefault="00255202" w:rsidP="002B5842">
      <w:pPr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Patients should have the possibility to </w:t>
      </w:r>
      <w:r w:rsidRPr="00255202">
        <w:rPr>
          <w:rFonts w:ascii="Century Gothic" w:eastAsia="Century Gothic" w:hAnsi="Century Gothic" w:cs="Century Gothic"/>
          <w:color w:val="222222"/>
          <w:sz w:val="20"/>
          <w:szCs w:val="20"/>
        </w:rPr>
        <w:t>communicate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with me or another healthcare professional in case of question</w:t>
      </w:r>
      <w:r w:rsidR="00DB3186">
        <w:rPr>
          <w:rFonts w:ascii="Century Gothic" w:eastAsia="Century Gothic" w:hAnsi="Century Gothic" w:cs="Century Gothic"/>
          <w:color w:val="22222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.</w:t>
      </w:r>
    </w:p>
    <w:p w14:paraId="72D1C3D7" w14:textId="77777777" w:rsidR="00F27A8C" w:rsidRDefault="00255202" w:rsidP="002B5842">
      <w:pPr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Patients should have the possibility to call me or another healthcare professional in case of complain</w:t>
      </w:r>
      <w:r w:rsidR="00DB3186">
        <w:rPr>
          <w:rFonts w:ascii="Century Gothic" w:eastAsia="Century Gothic" w:hAnsi="Century Gothic" w:cs="Century Gothic"/>
          <w:color w:val="222222"/>
          <w:sz w:val="20"/>
          <w:szCs w:val="20"/>
        </w:rPr>
        <w:t>ts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.</w:t>
      </w:r>
    </w:p>
    <w:p w14:paraId="74530EA1" w14:textId="77777777" w:rsidR="00255202" w:rsidRPr="004C67B6" w:rsidRDefault="00F27A8C" w:rsidP="002B5842">
      <w:pPr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Other, please specify: _________</w:t>
      </w:r>
    </w:p>
    <w:p w14:paraId="31653CB0" w14:textId="77777777" w:rsidR="00A56668" w:rsidRPr="00783AFC" w:rsidRDefault="00A56668" w:rsidP="0020474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DB3186">
        <w:rPr>
          <w:rFonts w:ascii="Century Gothic" w:eastAsia="Century Gothic" w:hAnsi="Century Gothic" w:cs="Century Gothic"/>
          <w:sz w:val="20"/>
          <w:szCs w:val="20"/>
        </w:rPr>
        <w:t>P</w:t>
      </w:r>
      <w:r w:rsidR="00DB3186">
        <w:rPr>
          <w:rFonts w:ascii="Century Gothic" w:eastAsia="Century Gothic" w:hAnsi="Century Gothic" w:cs="Century Gothic"/>
          <w:color w:val="000000"/>
          <w:sz w:val="20"/>
          <w:szCs w:val="20"/>
        </w:rPr>
        <w:t>lease mark</w:t>
      </w:r>
      <w:r w:rsidR="00A9007C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 w:rsidR="00DB3186">
        <w:rPr>
          <w:rFonts w:ascii="Century Gothic" w:eastAsia="Century Gothic" w:hAnsi="Century Gothic" w:cs="Century Gothic"/>
          <w:color w:val="000000"/>
          <w:sz w:val="20"/>
          <w:szCs w:val="20"/>
        </w:rPr>
        <w:t>the</w:t>
      </w:r>
      <w:r w:rsidR="00A9007C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 w:rsidRPr="00783AFC">
        <w:rPr>
          <w:rFonts w:ascii="Century Gothic" w:eastAsia="Century Gothic" w:hAnsi="Century Gothic" w:cs="Century Gothic"/>
          <w:color w:val="000000"/>
          <w:sz w:val="20"/>
          <w:szCs w:val="20"/>
        </w:rPr>
        <w:t>reasons</w:t>
      </w:r>
      <w:r w:rsidR="00DB3186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that could indicate</w:t>
      </w:r>
      <w:r w:rsidR="00A9007C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the need </w:t>
      </w:r>
      <w:r w:rsidR="00107175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for </w:t>
      </w:r>
      <w:r w:rsidRPr="00783AFC">
        <w:rPr>
          <w:rFonts w:ascii="Century Gothic" w:eastAsia="Century Gothic" w:hAnsi="Century Gothic" w:cs="Century Gothic"/>
          <w:sz w:val="20"/>
          <w:szCs w:val="20"/>
        </w:rPr>
        <w:t>reintroducing</w:t>
      </w:r>
      <w:r w:rsidRPr="00783AFC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ICS</w:t>
      </w:r>
      <w:r w:rsidR="00A9007C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 w:rsidR="00A9007C" w:rsidRPr="008E387B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(multiple choice)</w:t>
      </w:r>
      <w:r w:rsidRPr="008E387B">
        <w:rPr>
          <w:rFonts w:ascii="Century Gothic" w:eastAsia="Century Gothic" w:hAnsi="Century Gothic" w:cs="Century Gothic"/>
          <w:i/>
          <w:iCs/>
          <w:color w:val="000000"/>
          <w:sz w:val="20"/>
          <w:szCs w:val="20"/>
        </w:rPr>
        <w:t>:</w:t>
      </w:r>
    </w:p>
    <w:p w14:paraId="13D5EBB4" w14:textId="77777777" w:rsidR="00A56668" w:rsidRDefault="00A56668" w:rsidP="002B5842">
      <w:pPr>
        <w:numPr>
          <w:ilvl w:val="3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Worsening of COPD symptoms (such breathlessness…) </w:t>
      </w:r>
    </w:p>
    <w:p w14:paraId="10C021F9" w14:textId="77777777" w:rsidR="00A56668" w:rsidRDefault="00A56668" w:rsidP="002B5842">
      <w:pPr>
        <w:numPr>
          <w:ilvl w:val="3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Exacerbations after ICS withdrawal</w:t>
      </w:r>
      <w:r w:rsidR="00AF641B"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35E40F2C" w14:textId="77777777" w:rsidR="00A56668" w:rsidRDefault="00A56668" w:rsidP="002B5842">
      <w:pPr>
        <w:numPr>
          <w:ilvl w:val="3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Persistent adverse events after ICS withdrawal</w:t>
      </w:r>
      <w:r w:rsidR="00AF641B"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0926C9EE" w14:textId="77777777" w:rsidR="00F27A8C" w:rsidRDefault="00F27A8C" w:rsidP="002B5842">
      <w:pPr>
        <w:numPr>
          <w:ilvl w:val="3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Significant worsening of spirometry.</w:t>
      </w:r>
    </w:p>
    <w:p w14:paraId="301D52C1" w14:textId="77777777" w:rsidR="00F27A8C" w:rsidRDefault="00F27A8C" w:rsidP="002B5842">
      <w:pPr>
        <w:numPr>
          <w:ilvl w:val="3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Patient preference.</w:t>
      </w:r>
    </w:p>
    <w:p w14:paraId="6FFC7ECB" w14:textId="77777777" w:rsidR="00A56668" w:rsidRDefault="00A56668" w:rsidP="002B5842">
      <w:pPr>
        <w:numPr>
          <w:ilvl w:val="3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Other, please, specify: ______</w:t>
      </w:r>
    </w:p>
    <w:p w14:paraId="449912EE" w14:textId="77777777" w:rsidR="00A56668" w:rsidRDefault="00A56668" w:rsidP="00783A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774B2AF1" w14:textId="77777777" w:rsidR="00A56668" w:rsidRPr="00783AFC" w:rsidRDefault="00A56668" w:rsidP="0020474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DB3186">
        <w:rPr>
          <w:rFonts w:ascii="Century Gothic" w:eastAsia="Century Gothic" w:hAnsi="Century Gothic" w:cs="Century Gothic"/>
          <w:sz w:val="20"/>
          <w:szCs w:val="20"/>
        </w:rPr>
        <w:t xml:space="preserve">What </w:t>
      </w:r>
      <w:r w:rsidR="00A9007C" w:rsidRPr="00DB3186">
        <w:rPr>
          <w:rFonts w:ascii="Century Gothic" w:eastAsia="Century Gothic" w:hAnsi="Century Gothic" w:cs="Century Gothic"/>
          <w:sz w:val="20"/>
          <w:szCs w:val="20"/>
        </w:rPr>
        <w:t>should</w:t>
      </w:r>
      <w:r w:rsidR="00A9007C">
        <w:rPr>
          <w:rFonts w:ascii="Century Gothic" w:eastAsia="Century Gothic" w:hAnsi="Century Gothic" w:cs="Century Gothic"/>
          <w:sz w:val="20"/>
          <w:szCs w:val="20"/>
        </w:rPr>
        <w:t xml:space="preserve"> be done</w:t>
      </w:r>
      <w:r w:rsidRPr="00783AFC">
        <w:rPr>
          <w:rFonts w:ascii="Century Gothic" w:eastAsia="Century Gothic" w:hAnsi="Century Gothic" w:cs="Century Gothic"/>
          <w:sz w:val="20"/>
          <w:szCs w:val="20"/>
        </w:rPr>
        <w:t xml:space="preserve"> in such </w:t>
      </w:r>
      <w:r w:rsidR="00783AFC" w:rsidRPr="00783AFC">
        <w:rPr>
          <w:rFonts w:ascii="Century Gothic" w:eastAsia="Century Gothic" w:hAnsi="Century Gothic" w:cs="Century Gothic"/>
          <w:sz w:val="20"/>
          <w:szCs w:val="20"/>
        </w:rPr>
        <w:t>cases?</w:t>
      </w:r>
      <w:r w:rsidRPr="00783AF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2B5842">
        <w:rPr>
          <w:rFonts w:ascii="Century Gothic" w:eastAsia="Century Gothic" w:hAnsi="Century Gothic" w:cs="Century Gothic"/>
          <w:color w:val="000000"/>
          <w:sz w:val="20"/>
          <w:szCs w:val="20"/>
        </w:rPr>
        <w:t>(</w:t>
      </w:r>
      <w:r w:rsidR="002B5842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single answer)</w:t>
      </w:r>
    </w:p>
    <w:p w14:paraId="19BB45D5" w14:textId="77777777" w:rsidR="00A56668" w:rsidRPr="00253519" w:rsidRDefault="00A56668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Back to the ICS treatment at the same doses than before</w:t>
      </w:r>
      <w:r w:rsidR="00AF641B"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4072AD9B" w14:textId="77777777" w:rsidR="00A56668" w:rsidRPr="00253519" w:rsidRDefault="00A56668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Back to the ICS treatment at lower doses than before</w:t>
      </w:r>
      <w:r w:rsidR="00AF641B"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0A7AFA1D" w14:textId="77777777" w:rsidR="00A56668" w:rsidRPr="00253519" w:rsidRDefault="00A56668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Keep the ICS withdrawal</w:t>
      </w:r>
      <w:r w:rsidR="00AF641B"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2AD9E61B" w14:textId="15683847" w:rsidR="000D3C0F" w:rsidRDefault="00A56668" w:rsidP="0054257C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>Other, please, specify: ______</w:t>
      </w:r>
    </w:p>
    <w:p w14:paraId="5A43C4EC" w14:textId="74E6765C" w:rsidR="00446B79" w:rsidRDefault="00446B79" w:rsidP="00446B7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4857A573" w14:textId="65731AB2" w:rsidR="00446B79" w:rsidRDefault="00446B79" w:rsidP="00446B7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0BD40A6A" w14:textId="60A03FA0" w:rsidR="00446B79" w:rsidRDefault="00446B79" w:rsidP="00446B7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7EB5C306" w14:textId="1E07BE95" w:rsidR="00446B79" w:rsidRDefault="00446B79" w:rsidP="00446B7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2A272848" w14:textId="3B4116F1" w:rsidR="00446B79" w:rsidRDefault="00446B79" w:rsidP="00446B7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4B19EBA6" w14:textId="77777777" w:rsidR="00446B79" w:rsidRPr="0054257C" w:rsidRDefault="00446B79" w:rsidP="00446B7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045D5CCC" w14:textId="77777777" w:rsidR="00CE2303" w:rsidRDefault="00EA2FB5" w:rsidP="0020474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lastRenderedPageBreak/>
        <w:t xml:space="preserve">Please indicate your level of agreement with the following statements in relation to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the current use of inhaled corticosteroids in COPD patients</w:t>
      </w:r>
      <w:r>
        <w:rPr>
          <w:rFonts w:ascii="Century Gothic" w:eastAsia="Century Gothic" w:hAnsi="Century Gothic" w:cs="Century Gothic"/>
          <w:b/>
          <w:color w:val="A64D79"/>
          <w:sz w:val="20"/>
          <w:szCs w:val="20"/>
        </w:rPr>
        <w:t xml:space="preserve"> </w:t>
      </w:r>
      <w:r w:rsidRPr="00EA2FB5">
        <w:rPr>
          <w:rFonts w:ascii="Century Gothic" w:eastAsia="Century Gothic" w:hAnsi="Century Gothic" w:cs="Century Gothic"/>
          <w:b/>
          <w:sz w:val="20"/>
          <w:szCs w:val="20"/>
        </w:rPr>
        <w:t>in your country.</w:t>
      </w:r>
      <w:r w:rsidRPr="00EA2FB5">
        <w:rPr>
          <w:i/>
          <w:sz w:val="20"/>
          <w:szCs w:val="20"/>
        </w:rPr>
        <w:t xml:space="preserve"> </w:t>
      </w:r>
      <w:r w:rsidRPr="00154211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(being 1 completely disagree and 9 completely agree)</w:t>
      </w:r>
    </w:p>
    <w:tbl>
      <w:tblPr>
        <w:tblStyle w:val="ac"/>
        <w:tblW w:w="92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6"/>
        <w:gridCol w:w="1348"/>
        <w:gridCol w:w="366"/>
        <w:gridCol w:w="365"/>
        <w:gridCol w:w="366"/>
        <w:gridCol w:w="366"/>
        <w:gridCol w:w="366"/>
        <w:gridCol w:w="366"/>
        <w:gridCol w:w="366"/>
        <w:gridCol w:w="1348"/>
        <w:gridCol w:w="761"/>
      </w:tblGrid>
      <w:tr w:rsidR="00CE2303" w14:paraId="7AEC8CBF" w14:textId="77777777">
        <w:trPr>
          <w:trHeight w:val="240"/>
        </w:trPr>
        <w:tc>
          <w:tcPr>
            <w:tcW w:w="3186" w:type="dxa"/>
          </w:tcPr>
          <w:p w14:paraId="0CBDC06D" w14:textId="77777777" w:rsidR="00CE2303" w:rsidRDefault="00CE2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720" w:hanging="720"/>
              <w:jc w:val="both"/>
              <w:rPr>
                <w:rFonts w:ascii="Century Gothic" w:eastAsia="Century Gothic" w:hAnsi="Century Gothic" w:cs="Century Gothic"/>
                <w:color w:val="00315E"/>
                <w:sz w:val="20"/>
                <w:szCs w:val="20"/>
              </w:rPr>
            </w:pPr>
          </w:p>
        </w:tc>
        <w:tc>
          <w:tcPr>
            <w:tcW w:w="1348" w:type="dxa"/>
          </w:tcPr>
          <w:p w14:paraId="668BBF8E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1</w:t>
            </w:r>
          </w:p>
          <w:p w14:paraId="1A40A000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disagree</w:t>
            </w:r>
          </w:p>
        </w:tc>
        <w:tc>
          <w:tcPr>
            <w:tcW w:w="366" w:type="dxa"/>
          </w:tcPr>
          <w:p w14:paraId="3C46EBAE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2</w:t>
            </w:r>
          </w:p>
        </w:tc>
        <w:tc>
          <w:tcPr>
            <w:tcW w:w="365" w:type="dxa"/>
          </w:tcPr>
          <w:p w14:paraId="07CC3739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3</w:t>
            </w:r>
          </w:p>
        </w:tc>
        <w:tc>
          <w:tcPr>
            <w:tcW w:w="366" w:type="dxa"/>
          </w:tcPr>
          <w:p w14:paraId="406F4459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4</w:t>
            </w:r>
          </w:p>
        </w:tc>
        <w:tc>
          <w:tcPr>
            <w:tcW w:w="366" w:type="dxa"/>
          </w:tcPr>
          <w:p w14:paraId="079DDE7B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5</w:t>
            </w:r>
          </w:p>
        </w:tc>
        <w:tc>
          <w:tcPr>
            <w:tcW w:w="366" w:type="dxa"/>
          </w:tcPr>
          <w:p w14:paraId="4E6CC77C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6</w:t>
            </w:r>
          </w:p>
        </w:tc>
        <w:tc>
          <w:tcPr>
            <w:tcW w:w="366" w:type="dxa"/>
          </w:tcPr>
          <w:p w14:paraId="3E2DBFBB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7</w:t>
            </w:r>
          </w:p>
        </w:tc>
        <w:tc>
          <w:tcPr>
            <w:tcW w:w="366" w:type="dxa"/>
          </w:tcPr>
          <w:p w14:paraId="7C21410C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8</w:t>
            </w:r>
          </w:p>
        </w:tc>
        <w:tc>
          <w:tcPr>
            <w:tcW w:w="1348" w:type="dxa"/>
          </w:tcPr>
          <w:p w14:paraId="22C95A94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9</w:t>
            </w:r>
          </w:p>
          <w:p w14:paraId="21A4A4ED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agree</w:t>
            </w:r>
          </w:p>
        </w:tc>
        <w:tc>
          <w:tcPr>
            <w:tcW w:w="761" w:type="dxa"/>
          </w:tcPr>
          <w:p w14:paraId="4457E4AD" w14:textId="77777777" w:rsidR="00CE2303" w:rsidRDefault="00EA2FB5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Don’t know</w:t>
            </w:r>
          </w:p>
        </w:tc>
      </w:tr>
      <w:tr w:rsidR="000C58D2" w14:paraId="3D4ACA6B" w14:textId="77777777" w:rsidTr="00065B97">
        <w:trPr>
          <w:trHeight w:val="640"/>
        </w:trPr>
        <w:tc>
          <w:tcPr>
            <w:tcW w:w="3186" w:type="dxa"/>
            <w:tcBorders>
              <w:bottom w:val="single" w:sz="4" w:space="0" w:color="000000"/>
            </w:tcBorders>
            <w:vAlign w:val="center"/>
          </w:tcPr>
          <w:p w14:paraId="5FE07BAA" w14:textId="77777777" w:rsidR="000C58D2" w:rsidRDefault="000C58D2" w:rsidP="000C58D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F27A8C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Physicians are familiar with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international</w:t>
            </w:r>
            <w:r w:rsidRPr="00F27A8C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recommendations regarding ICS treatment restriction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s.</w:t>
            </w:r>
          </w:p>
        </w:tc>
        <w:tc>
          <w:tcPr>
            <w:tcW w:w="1348" w:type="dxa"/>
          </w:tcPr>
          <w:p w14:paraId="41F50166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6F437B52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0ADEEDC1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2553CD6C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1AFC6694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5FF7F409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659E6EB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01FCA38F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541B64C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39F669EF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2FBC980A" w14:textId="77777777" w:rsidTr="00065B97">
        <w:trPr>
          <w:trHeight w:val="400"/>
        </w:trPr>
        <w:tc>
          <w:tcPr>
            <w:tcW w:w="3186" w:type="dxa"/>
            <w:vAlign w:val="center"/>
          </w:tcPr>
          <w:p w14:paraId="7944477B" w14:textId="77777777" w:rsidR="000C58D2" w:rsidRDefault="000C58D2" w:rsidP="000C58D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 xml:space="preserve">Local and national guidelines are timely updated </w:t>
            </w:r>
            <w:r w:rsidRPr="00AB1427"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>according to latest evidence.</w:t>
            </w:r>
          </w:p>
        </w:tc>
        <w:tc>
          <w:tcPr>
            <w:tcW w:w="1348" w:type="dxa"/>
          </w:tcPr>
          <w:p w14:paraId="4B772701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35202BCD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2E3D3A87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DFB2BD3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27CD353D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06803B1B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00683B67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39BB818F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69662C0E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0FB50CE6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127485F3" w14:textId="77777777" w:rsidTr="00065B97">
        <w:trPr>
          <w:trHeight w:val="560"/>
        </w:trPr>
        <w:tc>
          <w:tcPr>
            <w:tcW w:w="3186" w:type="dxa"/>
            <w:vAlign w:val="center"/>
          </w:tcPr>
          <w:p w14:paraId="71219238" w14:textId="77777777" w:rsidR="000C58D2" w:rsidRDefault="000C58D2" w:rsidP="000C58D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>ICS are not over-prescribed in the primary care setting.</w:t>
            </w:r>
          </w:p>
        </w:tc>
        <w:tc>
          <w:tcPr>
            <w:tcW w:w="1348" w:type="dxa"/>
          </w:tcPr>
          <w:p w14:paraId="2FF35F56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269D3CC9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7931BCFD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042C2B2D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2D811B2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CFBEE7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7F89E73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17E3A3B5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130C0909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4FC34D2D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14970C96" w14:textId="77777777" w:rsidTr="00065B97">
        <w:trPr>
          <w:trHeight w:val="560"/>
        </w:trPr>
        <w:tc>
          <w:tcPr>
            <w:tcW w:w="3186" w:type="dxa"/>
            <w:vAlign w:val="center"/>
          </w:tcPr>
          <w:p w14:paraId="1B438383" w14:textId="77777777" w:rsidR="000C58D2" w:rsidRPr="00EA2FB5" w:rsidRDefault="000C58D2" w:rsidP="000C58D2">
            <w:pPr>
              <w:pStyle w:val="Prrafode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</w:pPr>
            <w:r w:rsidRPr="00EA2FB5"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  <w:t>ICS are not over-prescribed in the specialty care</w:t>
            </w:r>
            <w:r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  <w:t>.</w:t>
            </w:r>
          </w:p>
        </w:tc>
        <w:tc>
          <w:tcPr>
            <w:tcW w:w="1348" w:type="dxa"/>
          </w:tcPr>
          <w:p w14:paraId="0818EFF7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3FBA931F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73AAF588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009A6A7B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3EF39EC4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231E93E2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671BF966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373BB604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08C289E1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2A3028B9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CE2303" w14:paraId="43D0F048" w14:textId="77777777">
        <w:trPr>
          <w:trHeight w:val="340"/>
        </w:trPr>
        <w:tc>
          <w:tcPr>
            <w:tcW w:w="3186" w:type="dxa"/>
            <w:vAlign w:val="center"/>
          </w:tcPr>
          <w:p w14:paraId="01CAA5FF" w14:textId="77777777" w:rsidR="00CE2303" w:rsidRDefault="00EA2FB5" w:rsidP="0020474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FF0000"/>
                <w:sz w:val="20"/>
                <w:szCs w:val="20"/>
              </w:rPr>
            </w:pPr>
            <w:r w:rsidRPr="00253519">
              <w:rPr>
                <w:rFonts w:ascii="Century Gothic" w:eastAsia="Century Gothic" w:hAnsi="Century Gothic" w:cs="Century Gothic"/>
                <w:sz w:val="20"/>
                <w:szCs w:val="20"/>
              </w:rPr>
              <w:t>There is enough time</w:t>
            </w:r>
            <w:r w:rsidR="002234B1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in daily clinical practice to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...</w:t>
            </w:r>
          </w:p>
        </w:tc>
        <w:tc>
          <w:tcPr>
            <w:tcW w:w="5257" w:type="dxa"/>
            <w:gridSpan w:val="9"/>
            <w:vAlign w:val="center"/>
          </w:tcPr>
          <w:p w14:paraId="564ED066" w14:textId="77777777" w:rsidR="00CE2303" w:rsidRDefault="00CE2303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761" w:type="dxa"/>
          </w:tcPr>
          <w:p w14:paraId="289DABB4" w14:textId="77777777" w:rsidR="00CE2303" w:rsidRDefault="00CE2303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0C58D2" w14:paraId="237C93D7" w14:textId="77777777" w:rsidTr="00065B97">
        <w:trPr>
          <w:trHeight w:val="400"/>
        </w:trPr>
        <w:tc>
          <w:tcPr>
            <w:tcW w:w="3186" w:type="dxa"/>
            <w:vAlign w:val="center"/>
          </w:tcPr>
          <w:p w14:paraId="419ED678" w14:textId="77777777" w:rsidR="000C58D2" w:rsidRDefault="000C58D2" w:rsidP="000C58D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A64D79"/>
                <w:sz w:val="20"/>
                <w:szCs w:val="20"/>
              </w:rPr>
            </w:pPr>
            <w:r w:rsidRPr="00AB1427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To assess factors that indicate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if </w:t>
            </w:r>
            <w:r w:rsidRPr="00AB1427">
              <w:rPr>
                <w:rFonts w:ascii="Century Gothic" w:eastAsia="Century Gothic" w:hAnsi="Century Gothic" w:cs="Century Gothic"/>
                <w:sz w:val="20"/>
                <w:szCs w:val="20"/>
              </w:rPr>
              <w:t>ICS are adequate for treatment initiation.</w:t>
            </w:r>
          </w:p>
        </w:tc>
        <w:tc>
          <w:tcPr>
            <w:tcW w:w="1348" w:type="dxa"/>
          </w:tcPr>
          <w:p w14:paraId="05968B0B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B60E97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4FE9EE45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5C66BE22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6C98FBDC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4031B23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634DD10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511965C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3EC248AC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3E6AD510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74269EC7" w14:textId="77777777" w:rsidTr="00065B97">
        <w:trPr>
          <w:trHeight w:val="640"/>
        </w:trPr>
        <w:tc>
          <w:tcPr>
            <w:tcW w:w="3186" w:type="dxa"/>
            <w:vAlign w:val="center"/>
          </w:tcPr>
          <w:p w14:paraId="7D406E73" w14:textId="77777777" w:rsidR="000C58D2" w:rsidRDefault="000C58D2" w:rsidP="000C58D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A64D79"/>
                <w:sz w:val="20"/>
                <w:szCs w:val="20"/>
              </w:rPr>
            </w:pPr>
            <w:r w:rsidRPr="00AB1427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To assess factors that indicate that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continuation of </w:t>
            </w:r>
            <w:r w:rsidRPr="00AB1427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ICS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is</w:t>
            </w:r>
            <w:r w:rsidRPr="00AB1427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still adequate as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maintenance </w:t>
            </w:r>
            <w:r w:rsidRPr="00AB1427">
              <w:rPr>
                <w:rFonts w:ascii="Century Gothic" w:eastAsia="Century Gothic" w:hAnsi="Century Gothic" w:cs="Century Gothic"/>
                <w:sz w:val="20"/>
                <w:szCs w:val="20"/>
              </w:rPr>
              <w:t>treatment</w:t>
            </w:r>
            <w:r>
              <w:rPr>
                <w:rFonts w:ascii="Century Gothic" w:eastAsia="Century Gothic" w:hAnsi="Century Gothic" w:cs="Century Gothic"/>
                <w:strike/>
                <w:sz w:val="20"/>
                <w:szCs w:val="20"/>
              </w:rPr>
              <w:t>.</w:t>
            </w:r>
          </w:p>
        </w:tc>
        <w:tc>
          <w:tcPr>
            <w:tcW w:w="1348" w:type="dxa"/>
          </w:tcPr>
          <w:p w14:paraId="2BDA3FB1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6ECA4456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60AC8BAE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5677768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00B6E4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1192E4C7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B5F5C3E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246287F9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73071FF0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73613B23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039139FF" w14:textId="77777777" w:rsidTr="00065B97">
        <w:trPr>
          <w:trHeight w:val="460"/>
        </w:trPr>
        <w:tc>
          <w:tcPr>
            <w:tcW w:w="3186" w:type="dxa"/>
            <w:vAlign w:val="center"/>
          </w:tcPr>
          <w:p w14:paraId="08A63C3F" w14:textId="77777777" w:rsidR="000C58D2" w:rsidRDefault="000C58D2" w:rsidP="0020474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9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AB1427"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  <w:t>There is not enough evidence supporting ICS withdrawal</w:t>
            </w:r>
            <w:r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  <w:t>…</w:t>
            </w:r>
          </w:p>
        </w:tc>
        <w:tc>
          <w:tcPr>
            <w:tcW w:w="6018" w:type="dxa"/>
            <w:gridSpan w:val="10"/>
            <w:vAlign w:val="center"/>
          </w:tcPr>
          <w:p w14:paraId="6C61EB6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0C58D2" w14:paraId="75BC7A3E" w14:textId="77777777" w:rsidTr="00065B97">
        <w:trPr>
          <w:trHeight w:val="460"/>
        </w:trPr>
        <w:tc>
          <w:tcPr>
            <w:tcW w:w="3186" w:type="dxa"/>
            <w:vAlign w:val="center"/>
          </w:tcPr>
          <w:p w14:paraId="756AA21B" w14:textId="77777777" w:rsidR="000C58D2" w:rsidRPr="00AB1427" w:rsidRDefault="000C58D2" w:rsidP="000C58D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  <w:t>For COPD patients with co-morbidities.</w:t>
            </w:r>
          </w:p>
        </w:tc>
        <w:tc>
          <w:tcPr>
            <w:tcW w:w="1348" w:type="dxa"/>
          </w:tcPr>
          <w:p w14:paraId="16D9E809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0A76F6C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726A4704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2335AE9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3733A397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5317B6F0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FD20248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6AE6FF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2D0AB246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0E65E2D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593D84CB" w14:textId="77777777" w:rsidTr="00065B97">
        <w:trPr>
          <w:trHeight w:val="460"/>
        </w:trPr>
        <w:tc>
          <w:tcPr>
            <w:tcW w:w="3186" w:type="dxa"/>
            <w:vAlign w:val="center"/>
          </w:tcPr>
          <w:p w14:paraId="5AAA8D70" w14:textId="77777777" w:rsidR="000C58D2" w:rsidRDefault="000C58D2" w:rsidP="000C58D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  <w:t>For patients with low blood eosinophil count (&lt;100 cells/</w:t>
            </w:r>
            <w:r w:rsidRPr="007B6928"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  <w:t>µl).</w:t>
            </w:r>
          </w:p>
        </w:tc>
        <w:tc>
          <w:tcPr>
            <w:tcW w:w="1348" w:type="dxa"/>
          </w:tcPr>
          <w:p w14:paraId="5C00F7B3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2C2B6B17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18B81BC3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6A0DC97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2DF72BA8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E5299CE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1E36281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B46D3A4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7732202E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59096A3D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44365AF9" w14:textId="77777777" w:rsidTr="00065B97">
        <w:trPr>
          <w:trHeight w:val="460"/>
        </w:trPr>
        <w:tc>
          <w:tcPr>
            <w:tcW w:w="3186" w:type="dxa"/>
            <w:vAlign w:val="center"/>
          </w:tcPr>
          <w:p w14:paraId="281C4966" w14:textId="77777777" w:rsidR="000C58D2" w:rsidRDefault="000C58D2" w:rsidP="000C58D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  <w:t>For patients with low/medium blood eosinophil count (100-300 cells/</w:t>
            </w:r>
            <w:r w:rsidRPr="007B6928"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  <w:t>µl).</w:t>
            </w:r>
          </w:p>
        </w:tc>
        <w:tc>
          <w:tcPr>
            <w:tcW w:w="1348" w:type="dxa"/>
          </w:tcPr>
          <w:p w14:paraId="603885E0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374C893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623FA650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3EDC2F18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20077201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58AD5260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0C3E07B1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2B9CA79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6C994E22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505767CF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48289766" w14:textId="77777777" w:rsidTr="00065B97">
        <w:trPr>
          <w:trHeight w:val="460"/>
        </w:trPr>
        <w:tc>
          <w:tcPr>
            <w:tcW w:w="3186" w:type="dxa"/>
            <w:vAlign w:val="center"/>
          </w:tcPr>
          <w:p w14:paraId="744CD613" w14:textId="77777777" w:rsidR="000C58D2" w:rsidRDefault="000C58D2" w:rsidP="000C58D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  <w:t>For patients with high blood eosinophil count (&gt;300 cells/</w:t>
            </w:r>
            <w:r w:rsidRPr="007B6928"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  <w:t>µl).</w:t>
            </w:r>
          </w:p>
        </w:tc>
        <w:tc>
          <w:tcPr>
            <w:tcW w:w="1348" w:type="dxa"/>
          </w:tcPr>
          <w:p w14:paraId="42BD8C04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CB14BB1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38B1C820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17575329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0C1E1614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941A9FF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67238655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58E55DE5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724FED0F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7F46549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52448AE0" w14:textId="77777777" w:rsidTr="00065B97">
        <w:trPr>
          <w:trHeight w:val="460"/>
        </w:trPr>
        <w:tc>
          <w:tcPr>
            <w:tcW w:w="3186" w:type="dxa"/>
            <w:vAlign w:val="center"/>
          </w:tcPr>
          <w:p w14:paraId="5844FCD8" w14:textId="77777777" w:rsidR="000C58D2" w:rsidRDefault="000C58D2" w:rsidP="000C58D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9"/>
              <w:jc w:val="both"/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3D85C6"/>
                <w:sz w:val="20"/>
                <w:szCs w:val="20"/>
              </w:rPr>
              <w:t>There is not enough evidence on the benefits of ICS withdrawal.</w:t>
            </w:r>
          </w:p>
        </w:tc>
        <w:tc>
          <w:tcPr>
            <w:tcW w:w="1348" w:type="dxa"/>
          </w:tcPr>
          <w:p w14:paraId="69A4CDAC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2732C34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4773B63C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3D22F2A4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00C34510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5E3D353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6D2FD7AC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5F71D27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2CA468DD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3A57B842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6FE752C3" w14:textId="77777777" w:rsidTr="00065B97">
        <w:trPr>
          <w:trHeight w:val="440"/>
        </w:trPr>
        <w:tc>
          <w:tcPr>
            <w:tcW w:w="3186" w:type="dxa"/>
            <w:vAlign w:val="center"/>
          </w:tcPr>
          <w:p w14:paraId="2A90977B" w14:textId="77777777" w:rsidR="000C58D2" w:rsidRDefault="000C58D2" w:rsidP="000C58D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9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AB1427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Pulmonologists 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feel insecure with ICS withdrawal.</w:t>
            </w:r>
          </w:p>
        </w:tc>
        <w:tc>
          <w:tcPr>
            <w:tcW w:w="1348" w:type="dxa"/>
          </w:tcPr>
          <w:p w14:paraId="081016F0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6C4CB313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557EE174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F9BFB39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1E01C2F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4A1C1AB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0C8F9697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B90CDAF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7D2FA091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272FCD65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295379B0" w14:textId="77777777" w:rsidTr="00065B97">
        <w:trPr>
          <w:trHeight w:val="440"/>
        </w:trPr>
        <w:tc>
          <w:tcPr>
            <w:tcW w:w="3186" w:type="dxa"/>
            <w:vAlign w:val="center"/>
          </w:tcPr>
          <w:p w14:paraId="185EF017" w14:textId="77777777" w:rsidR="000C58D2" w:rsidRDefault="000C58D2" w:rsidP="000C58D2">
            <w:pPr>
              <w:numPr>
                <w:ilvl w:val="0"/>
                <w:numId w:val="10"/>
              </w:numPr>
              <w:ind w:left="142" w:hanging="29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AB1427">
              <w:rPr>
                <w:rFonts w:ascii="Century Gothic" w:eastAsia="Century Gothic" w:hAnsi="Century Gothic" w:cs="Century Gothic"/>
                <w:sz w:val="20"/>
                <w:szCs w:val="20"/>
              </w:rPr>
              <w:lastRenderedPageBreak/>
              <w:t>GPs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feel insecure with ICS withdrawal.</w:t>
            </w:r>
          </w:p>
        </w:tc>
        <w:tc>
          <w:tcPr>
            <w:tcW w:w="1348" w:type="dxa"/>
          </w:tcPr>
          <w:p w14:paraId="0D2D4F8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1E5128EB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2A9B734C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28A2FFBB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1039699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0594E30F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3BD76D13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52803556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1B8B105E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40FF9DBF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0C58D2" w14:paraId="6DC248D4" w14:textId="77777777" w:rsidTr="00065B97">
        <w:trPr>
          <w:trHeight w:val="540"/>
        </w:trPr>
        <w:tc>
          <w:tcPr>
            <w:tcW w:w="3186" w:type="dxa"/>
            <w:vAlign w:val="center"/>
          </w:tcPr>
          <w:p w14:paraId="02700B7D" w14:textId="77777777" w:rsidR="000C58D2" w:rsidRDefault="000C58D2" w:rsidP="00F73CB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9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The health care system facilitates ICS prescription in comparison to other treatments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 w:rsidRPr="00AB1427">
              <w:rPr>
                <w:rFonts w:ascii="Century Gothic" w:eastAsia="Century Gothic" w:hAnsi="Century Gothic" w:cs="Century Gothic"/>
                <w:sz w:val="20"/>
                <w:szCs w:val="20"/>
              </w:rPr>
              <w:t>(e.g. reimbursement conditions)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</w:p>
        </w:tc>
        <w:tc>
          <w:tcPr>
            <w:tcW w:w="1348" w:type="dxa"/>
          </w:tcPr>
          <w:p w14:paraId="1F7576E1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85E5F9E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5" w:type="dxa"/>
          </w:tcPr>
          <w:p w14:paraId="578724FC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6A2C9A9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5E1F4ABC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7182EF54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47244BF9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6" w:type="dxa"/>
          </w:tcPr>
          <w:p w14:paraId="56835D02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</w:tcPr>
          <w:p w14:paraId="0893EF7F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761" w:type="dxa"/>
          </w:tcPr>
          <w:p w14:paraId="2E577F7A" w14:textId="77777777" w:rsidR="000C58D2" w:rsidRDefault="000C58D2" w:rsidP="000C58D2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</w:tbl>
    <w:p w14:paraId="5170E13B" w14:textId="77777777" w:rsidR="00EA2FB5" w:rsidRPr="00EA2FB5" w:rsidRDefault="00EA2FB5" w:rsidP="00EA2F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ind w:left="720"/>
        <w:jc w:val="both"/>
        <w:rPr>
          <w:rFonts w:ascii="Century Gothic" w:eastAsia="Century Gothic" w:hAnsi="Century Gothic" w:cs="Century Gothic"/>
          <w:b/>
          <w:color w:val="222222"/>
          <w:sz w:val="18"/>
          <w:szCs w:val="18"/>
        </w:rPr>
      </w:pPr>
    </w:p>
    <w:p w14:paraId="727D63C8" w14:textId="77777777" w:rsidR="00CE2303" w:rsidRPr="00C4436F" w:rsidRDefault="00EA2FB5" w:rsidP="00065B9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  <w:r w:rsidRPr="00C4436F"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Please, indicate your level of agreement regarding the following recommendations about </w:t>
      </w:r>
      <w:r w:rsidRPr="00C4436F">
        <w:rPr>
          <w:rFonts w:ascii="Century Gothic" w:eastAsia="Century Gothic" w:hAnsi="Century Gothic" w:cs="Century Gothic"/>
          <w:b/>
          <w:color w:val="222222"/>
          <w:sz w:val="20"/>
          <w:szCs w:val="20"/>
        </w:rPr>
        <w:t xml:space="preserve">treatment switch or ICS withdrawal in COPD patients. </w:t>
      </w:r>
      <w:r w:rsidRPr="00C4436F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(being 1 completely disagree and 9 completely agree)</w:t>
      </w:r>
      <w:r w:rsidR="00C4436F" w:rsidRPr="00C4436F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4F69D735" w14:textId="77777777" w:rsidR="00CE2303" w:rsidRDefault="00CE23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 w:hanging="720"/>
        <w:jc w:val="both"/>
        <w:rPr>
          <w:rFonts w:ascii="Century Gothic" w:eastAsia="Century Gothic" w:hAnsi="Century Gothic" w:cs="Century Gothic"/>
          <w:b/>
          <w:color w:val="222222"/>
          <w:sz w:val="20"/>
          <w:szCs w:val="20"/>
        </w:rPr>
      </w:pPr>
    </w:p>
    <w:p w14:paraId="2A71E74B" w14:textId="77777777" w:rsidR="00CE2303" w:rsidRDefault="00CE2303">
      <w:pPr>
        <w:shd w:val="clear" w:color="auto" w:fill="FFFFFF"/>
        <w:jc w:val="center"/>
        <w:rPr>
          <w:rFonts w:ascii="Century Gothic" w:eastAsia="Century Gothic" w:hAnsi="Century Gothic" w:cs="Century Gothic"/>
          <w:b/>
          <w:color w:val="3F7E4A"/>
        </w:rPr>
      </w:pPr>
    </w:p>
    <w:tbl>
      <w:tblPr>
        <w:tblW w:w="9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4"/>
        <w:gridCol w:w="1348"/>
        <w:gridCol w:w="382"/>
        <w:gridCol w:w="383"/>
        <w:gridCol w:w="384"/>
        <w:gridCol w:w="384"/>
        <w:gridCol w:w="384"/>
        <w:gridCol w:w="384"/>
        <w:gridCol w:w="384"/>
        <w:gridCol w:w="1348"/>
        <w:gridCol w:w="849"/>
      </w:tblGrid>
      <w:tr w:rsidR="00D530C4" w:rsidRPr="00D530C4" w14:paraId="502762C9" w14:textId="77777777" w:rsidTr="00D11189">
        <w:trPr>
          <w:trHeight w:val="220"/>
        </w:trPr>
        <w:tc>
          <w:tcPr>
            <w:tcW w:w="2974" w:type="dxa"/>
          </w:tcPr>
          <w:p w14:paraId="6EC2F652" w14:textId="77777777" w:rsidR="00D530C4" w:rsidRPr="00D530C4" w:rsidRDefault="00D530C4" w:rsidP="00D53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720" w:hanging="720"/>
              <w:jc w:val="both"/>
              <w:rPr>
                <w:rFonts w:ascii="Century Gothic" w:eastAsia="Century Gothic" w:hAnsi="Century Gothic" w:cs="Century Gothic"/>
                <w:color w:val="00315E"/>
                <w:sz w:val="20"/>
                <w:szCs w:val="20"/>
              </w:rPr>
            </w:pPr>
          </w:p>
        </w:tc>
        <w:tc>
          <w:tcPr>
            <w:tcW w:w="1348" w:type="dxa"/>
          </w:tcPr>
          <w:p w14:paraId="48708BF8" w14:textId="77777777" w:rsidR="00D530C4" w:rsidRPr="00D530C4" w:rsidRDefault="00D530C4" w:rsidP="00D530C4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1</w:t>
            </w:r>
          </w:p>
          <w:p w14:paraId="20B67D64" w14:textId="77777777" w:rsidR="00D530C4" w:rsidRPr="00D530C4" w:rsidRDefault="00D530C4" w:rsidP="00D530C4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disagree</w:t>
            </w:r>
          </w:p>
        </w:tc>
        <w:tc>
          <w:tcPr>
            <w:tcW w:w="382" w:type="dxa"/>
          </w:tcPr>
          <w:p w14:paraId="13F52612" w14:textId="77777777" w:rsidR="00D530C4" w:rsidRPr="00D530C4" w:rsidRDefault="00D530C4" w:rsidP="00D530C4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2</w:t>
            </w:r>
          </w:p>
        </w:tc>
        <w:tc>
          <w:tcPr>
            <w:tcW w:w="383" w:type="dxa"/>
          </w:tcPr>
          <w:p w14:paraId="3EC2319E" w14:textId="77777777" w:rsidR="00D530C4" w:rsidRPr="00D530C4" w:rsidRDefault="00D530C4" w:rsidP="00D530C4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3</w:t>
            </w:r>
          </w:p>
        </w:tc>
        <w:tc>
          <w:tcPr>
            <w:tcW w:w="384" w:type="dxa"/>
          </w:tcPr>
          <w:p w14:paraId="3AF65344" w14:textId="77777777" w:rsidR="00D530C4" w:rsidRPr="00D530C4" w:rsidRDefault="00D530C4" w:rsidP="00D530C4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4</w:t>
            </w:r>
          </w:p>
        </w:tc>
        <w:tc>
          <w:tcPr>
            <w:tcW w:w="384" w:type="dxa"/>
          </w:tcPr>
          <w:p w14:paraId="16E51B84" w14:textId="77777777" w:rsidR="00D530C4" w:rsidRPr="00D530C4" w:rsidRDefault="00D530C4" w:rsidP="00D530C4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5</w:t>
            </w:r>
          </w:p>
        </w:tc>
        <w:tc>
          <w:tcPr>
            <w:tcW w:w="384" w:type="dxa"/>
          </w:tcPr>
          <w:p w14:paraId="6E5D5930" w14:textId="77777777" w:rsidR="00D530C4" w:rsidRPr="00D530C4" w:rsidRDefault="00D530C4" w:rsidP="00D530C4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6</w:t>
            </w:r>
          </w:p>
        </w:tc>
        <w:tc>
          <w:tcPr>
            <w:tcW w:w="384" w:type="dxa"/>
          </w:tcPr>
          <w:p w14:paraId="0E337629" w14:textId="77777777" w:rsidR="00D530C4" w:rsidRPr="00D530C4" w:rsidRDefault="00D530C4" w:rsidP="00D530C4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7</w:t>
            </w:r>
          </w:p>
        </w:tc>
        <w:tc>
          <w:tcPr>
            <w:tcW w:w="384" w:type="dxa"/>
          </w:tcPr>
          <w:p w14:paraId="6748AFC6" w14:textId="77777777" w:rsidR="00D530C4" w:rsidRPr="00D530C4" w:rsidRDefault="00D530C4" w:rsidP="00D530C4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8</w:t>
            </w:r>
          </w:p>
        </w:tc>
        <w:tc>
          <w:tcPr>
            <w:tcW w:w="1348" w:type="dxa"/>
          </w:tcPr>
          <w:p w14:paraId="6A8C3790" w14:textId="77777777" w:rsidR="00D530C4" w:rsidRPr="00D530C4" w:rsidRDefault="00D530C4" w:rsidP="00D530C4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9</w:t>
            </w:r>
          </w:p>
          <w:p w14:paraId="203C7A16" w14:textId="77777777" w:rsidR="00D530C4" w:rsidRPr="00D530C4" w:rsidRDefault="00D530C4" w:rsidP="00D530C4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agree</w:t>
            </w:r>
          </w:p>
        </w:tc>
        <w:tc>
          <w:tcPr>
            <w:tcW w:w="849" w:type="dxa"/>
          </w:tcPr>
          <w:p w14:paraId="4B24719D" w14:textId="77777777" w:rsidR="00D530C4" w:rsidRPr="00D530C4" w:rsidRDefault="00D530C4" w:rsidP="00D530C4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Don’t know</w:t>
            </w:r>
          </w:p>
        </w:tc>
      </w:tr>
      <w:tr w:rsidR="00C644C0" w:rsidRPr="00D530C4" w14:paraId="7A52F9ED" w14:textId="77777777" w:rsidTr="00C644C0">
        <w:trPr>
          <w:trHeight w:val="220"/>
        </w:trPr>
        <w:tc>
          <w:tcPr>
            <w:tcW w:w="9204" w:type="dxa"/>
            <w:gridSpan w:val="11"/>
            <w:shd w:val="clear" w:color="auto" w:fill="C6D9F1" w:themeFill="text2" w:themeFillTint="33"/>
          </w:tcPr>
          <w:p w14:paraId="12058F31" w14:textId="77777777" w:rsidR="00C644C0" w:rsidRPr="00D530C4" w:rsidRDefault="00C644C0" w:rsidP="00C644C0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 w:rsidRPr="00E515DB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 xml:space="preserve">Switching from </w:t>
            </w: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 xml:space="preserve">both </w:t>
            </w:r>
            <w:r w:rsidRPr="00E515DB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LABA/ICS</w:t>
            </w: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 xml:space="preserve"> or LAMA/LABA/ICS</w:t>
            </w:r>
            <w:r w:rsidRPr="00E515DB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 xml:space="preserve"> to LABA/LAMA should be considered if…</w:t>
            </w:r>
          </w:p>
        </w:tc>
      </w:tr>
      <w:tr w:rsidR="00F75B0B" w:rsidRPr="00D530C4" w14:paraId="301EADB3" w14:textId="77777777" w:rsidTr="00F75B0B">
        <w:trPr>
          <w:trHeight w:val="220"/>
        </w:trPr>
        <w:tc>
          <w:tcPr>
            <w:tcW w:w="2974" w:type="dxa"/>
          </w:tcPr>
          <w:p w14:paraId="5C4B02F7" w14:textId="77777777" w:rsidR="00F75B0B" w:rsidRPr="00C644C0" w:rsidRDefault="00F75B0B" w:rsidP="00F75B0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E515DB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ICS </w:t>
            </w:r>
            <w:r w:rsidRPr="00B149BB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therapy</w:t>
            </w:r>
            <w:r w:rsidRPr="00E515DB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is no longer indicated.</w:t>
            </w:r>
          </w:p>
        </w:tc>
        <w:tc>
          <w:tcPr>
            <w:tcW w:w="1348" w:type="dxa"/>
            <w:vAlign w:val="center"/>
          </w:tcPr>
          <w:p w14:paraId="44BD9FF6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39AE7F3A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7653AC42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0304582A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58B70438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0029C4B2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5D6B9DCE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0491CA13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6801DB6B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2A4B91A2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54F1FED4" w14:textId="77777777" w:rsidTr="00F75B0B">
        <w:trPr>
          <w:trHeight w:val="220"/>
        </w:trPr>
        <w:tc>
          <w:tcPr>
            <w:tcW w:w="2974" w:type="dxa"/>
          </w:tcPr>
          <w:p w14:paraId="23FA6832" w14:textId="77777777" w:rsidR="00F75B0B" w:rsidRPr="00C644C0" w:rsidRDefault="00F75B0B" w:rsidP="00F75B0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C644C0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there has not been a therapeutic response to ICS treatment.</w:t>
            </w:r>
          </w:p>
        </w:tc>
        <w:tc>
          <w:tcPr>
            <w:tcW w:w="1348" w:type="dxa"/>
            <w:vAlign w:val="center"/>
          </w:tcPr>
          <w:p w14:paraId="587C1A88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2C12C17A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669538A3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05AAC4D2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034D6C95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4C4B3DC3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7D8D2D11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2C06E41B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1F69AE43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344EFAA3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1361876C" w14:textId="77777777" w:rsidTr="00F75B0B">
        <w:trPr>
          <w:trHeight w:val="220"/>
        </w:trPr>
        <w:tc>
          <w:tcPr>
            <w:tcW w:w="2974" w:type="dxa"/>
          </w:tcPr>
          <w:p w14:paraId="62C9ED05" w14:textId="77777777" w:rsidR="00F75B0B" w:rsidRPr="00C644C0" w:rsidRDefault="00F75B0B" w:rsidP="00F75B0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history or current pneumonia</w:t>
            </w:r>
          </w:p>
        </w:tc>
        <w:tc>
          <w:tcPr>
            <w:tcW w:w="1348" w:type="dxa"/>
            <w:vAlign w:val="center"/>
          </w:tcPr>
          <w:p w14:paraId="7796C921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6EAF01E7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4AE8F221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59DB587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E49D834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21F82CC4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48DA2801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743D8F2B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78AA5888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3A13599C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63FBA9F1" w14:textId="77777777" w:rsidTr="00F75B0B">
        <w:trPr>
          <w:trHeight w:val="220"/>
        </w:trPr>
        <w:tc>
          <w:tcPr>
            <w:tcW w:w="2974" w:type="dxa"/>
          </w:tcPr>
          <w:p w14:paraId="1F94F43B" w14:textId="77777777" w:rsidR="00F75B0B" w:rsidRPr="00C644C0" w:rsidRDefault="00F75B0B" w:rsidP="00F75B0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C644C0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there are other 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side effects possibly related to ICS (like </w:t>
            </w:r>
            <w:r w:rsidRPr="00C644C0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osteoporosis, cataract…)</w:t>
            </w:r>
          </w:p>
        </w:tc>
        <w:tc>
          <w:tcPr>
            <w:tcW w:w="1348" w:type="dxa"/>
            <w:vAlign w:val="center"/>
          </w:tcPr>
          <w:p w14:paraId="306A458A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77FA8B42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61BD51CB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6F7CB76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5B454B3A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0C63D65A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D22EBD9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FBEC3AA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046536E4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39F76C1F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2505ED54" w14:textId="77777777" w:rsidTr="00941208">
        <w:trPr>
          <w:trHeight w:val="640"/>
        </w:trPr>
        <w:tc>
          <w:tcPr>
            <w:tcW w:w="9204" w:type="dxa"/>
            <w:gridSpan w:val="11"/>
            <w:shd w:val="clear" w:color="auto" w:fill="DBE5F1" w:themeFill="accent1" w:themeFillTint="33"/>
          </w:tcPr>
          <w:p w14:paraId="48B363BC" w14:textId="77777777" w:rsidR="00F75B0B" w:rsidRPr="00E515DB" w:rsidRDefault="00F75B0B" w:rsidP="00F75B0B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 w:rsidRPr="00E515DB"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ICS discontinuation should be considered in patients with:</w:t>
            </w:r>
          </w:p>
        </w:tc>
      </w:tr>
      <w:tr w:rsidR="00F75B0B" w:rsidRPr="00D530C4" w14:paraId="4D016AA6" w14:textId="77777777" w:rsidTr="00941208">
        <w:trPr>
          <w:trHeight w:val="454"/>
        </w:trPr>
        <w:tc>
          <w:tcPr>
            <w:tcW w:w="2974" w:type="dxa"/>
          </w:tcPr>
          <w:p w14:paraId="6F6E74AC" w14:textId="77777777" w:rsidR="00F75B0B" w:rsidRPr="00AD13E2" w:rsidRDefault="00F75B0B" w:rsidP="00F75B0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r w:rsidRPr="00AD13E2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No therapeutic response, …</w:t>
            </w:r>
          </w:p>
        </w:tc>
        <w:tc>
          <w:tcPr>
            <w:tcW w:w="6230" w:type="dxa"/>
            <w:gridSpan w:val="10"/>
          </w:tcPr>
          <w:p w14:paraId="7B7EDD6C" w14:textId="77777777" w:rsidR="00F75B0B" w:rsidRPr="00D530C4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F75B0B" w:rsidRPr="00D530C4" w14:paraId="3241AB59" w14:textId="77777777" w:rsidTr="00F75B0B">
        <w:trPr>
          <w:trHeight w:val="640"/>
        </w:trPr>
        <w:tc>
          <w:tcPr>
            <w:tcW w:w="2974" w:type="dxa"/>
          </w:tcPr>
          <w:p w14:paraId="4A654A3B" w14:textId="77777777" w:rsidR="00F75B0B" w:rsidRPr="00D530C4" w:rsidRDefault="00F75B0B" w:rsidP="00F75B0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even if eosinophil count ≥ 300 cells /µl</w:t>
            </w:r>
          </w:p>
        </w:tc>
        <w:tc>
          <w:tcPr>
            <w:tcW w:w="1348" w:type="dxa"/>
            <w:vAlign w:val="center"/>
          </w:tcPr>
          <w:p w14:paraId="2ADD90CD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1108DA5F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1BAE3672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056B7548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067EF1AC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4F0A14E5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50D084FC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A8A91AF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6103D41E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6AED722A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6716A8B4" w14:textId="77777777" w:rsidTr="00F75B0B">
        <w:trPr>
          <w:trHeight w:val="640"/>
        </w:trPr>
        <w:tc>
          <w:tcPr>
            <w:tcW w:w="2974" w:type="dxa"/>
          </w:tcPr>
          <w:p w14:paraId="1C573300" w14:textId="77777777" w:rsidR="00F75B0B" w:rsidRPr="00D530C4" w:rsidRDefault="00F75B0B" w:rsidP="00F75B0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even if eosinophil count is 100-300 cells/µl</w:t>
            </w:r>
          </w:p>
        </w:tc>
        <w:tc>
          <w:tcPr>
            <w:tcW w:w="1348" w:type="dxa"/>
            <w:vAlign w:val="center"/>
          </w:tcPr>
          <w:p w14:paraId="584C4D48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023DAB89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12EA5B39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43BA52E1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5E0A62EB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4F81C1C3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FF3415D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721F595C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37B410B0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11F109EE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12AE0A0E" w14:textId="77777777" w:rsidTr="00941208">
        <w:trPr>
          <w:trHeight w:val="454"/>
        </w:trPr>
        <w:tc>
          <w:tcPr>
            <w:tcW w:w="2974" w:type="dxa"/>
          </w:tcPr>
          <w:p w14:paraId="6B52F8E6" w14:textId="77777777" w:rsidR="00F75B0B" w:rsidRPr="00AD13E2" w:rsidRDefault="00F75B0B" w:rsidP="00F75B0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r w:rsidRPr="00AD13E2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Adverse events, …</w:t>
            </w:r>
          </w:p>
        </w:tc>
        <w:tc>
          <w:tcPr>
            <w:tcW w:w="6230" w:type="dxa"/>
            <w:gridSpan w:val="10"/>
          </w:tcPr>
          <w:p w14:paraId="692384E4" w14:textId="77777777" w:rsidR="00F75B0B" w:rsidRPr="00D530C4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F75B0B" w:rsidRPr="00D530C4" w14:paraId="42AAC055" w14:textId="77777777" w:rsidTr="00F75B0B">
        <w:trPr>
          <w:trHeight w:val="640"/>
        </w:trPr>
        <w:tc>
          <w:tcPr>
            <w:tcW w:w="2974" w:type="dxa"/>
          </w:tcPr>
          <w:p w14:paraId="39C46BCA" w14:textId="77777777" w:rsidR="00F75B0B" w:rsidRPr="00D530C4" w:rsidRDefault="00F75B0B" w:rsidP="00F75B0B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even if eosinophil count ≥ 300 cells /µl</w:t>
            </w:r>
          </w:p>
        </w:tc>
        <w:tc>
          <w:tcPr>
            <w:tcW w:w="1348" w:type="dxa"/>
            <w:vAlign w:val="center"/>
          </w:tcPr>
          <w:p w14:paraId="3F6800C5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13F25DFC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540C4CE9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76EF619B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588064C7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50A70EAB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3EA90EF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48C7005C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1565939B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74DC4E0A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63B305FE" w14:textId="77777777" w:rsidTr="00F75B0B">
        <w:trPr>
          <w:trHeight w:val="640"/>
        </w:trPr>
        <w:tc>
          <w:tcPr>
            <w:tcW w:w="2974" w:type="dxa"/>
          </w:tcPr>
          <w:p w14:paraId="2BA14988" w14:textId="77777777" w:rsidR="00F75B0B" w:rsidRPr="00D530C4" w:rsidRDefault="00F75B0B" w:rsidP="00F75B0B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even if eosinophil count is 100-300 cells/µl</w:t>
            </w:r>
          </w:p>
        </w:tc>
        <w:tc>
          <w:tcPr>
            <w:tcW w:w="1348" w:type="dxa"/>
            <w:vAlign w:val="center"/>
          </w:tcPr>
          <w:p w14:paraId="658EB946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2F66AE96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11448983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0D5C11FA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202A5DD1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145DE508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71283008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2DC791BA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5C2E58EC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79163318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12433EF2" w14:textId="77777777" w:rsidTr="00F75B0B">
        <w:trPr>
          <w:trHeight w:val="454"/>
        </w:trPr>
        <w:tc>
          <w:tcPr>
            <w:tcW w:w="2974" w:type="dxa"/>
          </w:tcPr>
          <w:p w14:paraId="65F9DF3A" w14:textId="77777777" w:rsidR="00F75B0B" w:rsidRPr="00AD13E2" w:rsidRDefault="00F75B0B" w:rsidP="00F75B0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r w:rsidRPr="00AD13E2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Diabetes, …</w:t>
            </w:r>
          </w:p>
        </w:tc>
        <w:tc>
          <w:tcPr>
            <w:tcW w:w="6230" w:type="dxa"/>
            <w:gridSpan w:val="10"/>
            <w:vAlign w:val="center"/>
          </w:tcPr>
          <w:p w14:paraId="3DF59ADF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F75B0B" w:rsidRPr="00D530C4" w14:paraId="4B0FB12E" w14:textId="77777777" w:rsidTr="00F75B0B">
        <w:trPr>
          <w:trHeight w:val="640"/>
        </w:trPr>
        <w:tc>
          <w:tcPr>
            <w:tcW w:w="2974" w:type="dxa"/>
            <w:tcBorders>
              <w:bottom w:val="single" w:sz="4" w:space="0" w:color="000000"/>
            </w:tcBorders>
          </w:tcPr>
          <w:p w14:paraId="38D28CE7" w14:textId="77777777" w:rsidR="00F75B0B" w:rsidRPr="00D530C4" w:rsidRDefault="00F75B0B" w:rsidP="00F75B0B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even if eosinophil count ≥ 300 cells /µl</w:t>
            </w:r>
          </w:p>
        </w:tc>
        <w:tc>
          <w:tcPr>
            <w:tcW w:w="1348" w:type="dxa"/>
            <w:vAlign w:val="center"/>
          </w:tcPr>
          <w:p w14:paraId="00743C3C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063773C3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1860A888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4F2E1A37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6B0A261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1522C98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8859664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77E745A1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7E672061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555222D9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62CBE7B3" w14:textId="77777777" w:rsidTr="00F75B0B">
        <w:trPr>
          <w:trHeight w:val="640"/>
        </w:trPr>
        <w:tc>
          <w:tcPr>
            <w:tcW w:w="2974" w:type="dxa"/>
            <w:tcBorders>
              <w:bottom w:val="single" w:sz="4" w:space="0" w:color="000000"/>
            </w:tcBorders>
          </w:tcPr>
          <w:p w14:paraId="340CFD17" w14:textId="77777777" w:rsidR="00F75B0B" w:rsidRPr="00D530C4" w:rsidRDefault="00F75B0B" w:rsidP="00F75B0B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lastRenderedPageBreak/>
              <w:t>even if eosinophil count is 100-300 cells/µl</w:t>
            </w:r>
          </w:p>
        </w:tc>
        <w:tc>
          <w:tcPr>
            <w:tcW w:w="1348" w:type="dxa"/>
            <w:vAlign w:val="center"/>
          </w:tcPr>
          <w:p w14:paraId="71562ADA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11B6E2B0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30232639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4F7E1998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3A8C199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C17DB34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A4144D0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4F9C131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5C7568A3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1F3C2E60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55CAE35E" w14:textId="77777777" w:rsidTr="00F75B0B">
        <w:trPr>
          <w:trHeight w:val="454"/>
        </w:trPr>
        <w:tc>
          <w:tcPr>
            <w:tcW w:w="2974" w:type="dxa"/>
          </w:tcPr>
          <w:p w14:paraId="43849B2A" w14:textId="77777777" w:rsidR="00F75B0B" w:rsidRPr="00AD13E2" w:rsidRDefault="00F75B0B" w:rsidP="00F75B0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r w:rsidRPr="00AD13E2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Osteoporosis…</w:t>
            </w:r>
          </w:p>
        </w:tc>
        <w:tc>
          <w:tcPr>
            <w:tcW w:w="6230" w:type="dxa"/>
            <w:gridSpan w:val="10"/>
            <w:vAlign w:val="center"/>
          </w:tcPr>
          <w:p w14:paraId="51416BA1" w14:textId="77777777" w:rsidR="00F75B0B" w:rsidRPr="00D530C4" w:rsidRDefault="00F75B0B" w:rsidP="00F75B0B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F75B0B" w:rsidRPr="00D530C4" w14:paraId="09474747" w14:textId="77777777" w:rsidTr="00F75B0B">
        <w:tc>
          <w:tcPr>
            <w:tcW w:w="2974" w:type="dxa"/>
            <w:tcBorders>
              <w:bottom w:val="single" w:sz="4" w:space="0" w:color="000000"/>
            </w:tcBorders>
          </w:tcPr>
          <w:p w14:paraId="63816BDB" w14:textId="77777777" w:rsidR="00F75B0B" w:rsidRPr="00D530C4" w:rsidRDefault="00F75B0B" w:rsidP="00F75B0B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even if eosinophil count ≥ 300 cells /µl</w:t>
            </w:r>
          </w:p>
        </w:tc>
        <w:tc>
          <w:tcPr>
            <w:tcW w:w="1348" w:type="dxa"/>
            <w:vAlign w:val="center"/>
          </w:tcPr>
          <w:p w14:paraId="7713A12C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471B1569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751143DE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2659CFA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7F43EA13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B77D123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E9F1DD4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948406E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13DCA3E4" w14:textId="77777777" w:rsidR="00F75B0B" w:rsidRPr="00D530C4" w:rsidRDefault="00F75B0B" w:rsidP="00F75B0B">
            <w:pPr>
              <w:ind w:left="36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128812D6" w14:textId="77777777" w:rsidR="00F75B0B" w:rsidRPr="00D530C4" w:rsidRDefault="00F75B0B" w:rsidP="00F75B0B">
            <w:pPr>
              <w:ind w:left="36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05896DD0" w14:textId="77777777" w:rsidTr="00F75B0B">
        <w:tc>
          <w:tcPr>
            <w:tcW w:w="2974" w:type="dxa"/>
            <w:tcBorders>
              <w:bottom w:val="single" w:sz="4" w:space="0" w:color="000000"/>
            </w:tcBorders>
          </w:tcPr>
          <w:p w14:paraId="0E8636BA" w14:textId="77777777" w:rsidR="00F75B0B" w:rsidRPr="00D530C4" w:rsidRDefault="00F75B0B" w:rsidP="00F75B0B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even if eosinophil count is 100-300 cells/µl</w:t>
            </w:r>
          </w:p>
        </w:tc>
        <w:tc>
          <w:tcPr>
            <w:tcW w:w="1348" w:type="dxa"/>
            <w:vAlign w:val="center"/>
          </w:tcPr>
          <w:p w14:paraId="4DEE3F6F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48045233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68D2564D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845B7C3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55A7B457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1DBE5B27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2ABBB013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7D5E989F" w14:textId="77777777" w:rsidR="00F75B0B" w:rsidRPr="00F75B0B" w:rsidRDefault="00F75B0B" w:rsidP="00F75B0B">
            <w:pPr>
              <w:ind w:left="720" w:hanging="720"/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31121628" w14:textId="77777777" w:rsidR="00F75B0B" w:rsidRPr="00D530C4" w:rsidRDefault="00F75B0B" w:rsidP="00F75B0B">
            <w:pPr>
              <w:ind w:left="36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1DE8C2E4" w14:textId="77777777" w:rsidR="00F75B0B" w:rsidRPr="00D530C4" w:rsidRDefault="00F75B0B" w:rsidP="00F75B0B">
            <w:pPr>
              <w:ind w:left="36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61B0CF51" w14:textId="77777777" w:rsidTr="00F75B0B">
        <w:tc>
          <w:tcPr>
            <w:tcW w:w="2974" w:type="dxa"/>
          </w:tcPr>
          <w:p w14:paraId="044674E5" w14:textId="77777777" w:rsidR="00F75B0B" w:rsidRPr="00D530C4" w:rsidRDefault="00F75B0B" w:rsidP="00F75B0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AD13E2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Smoker patients</w:t>
            </w:r>
            <w: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…</w:t>
            </w:r>
          </w:p>
        </w:tc>
        <w:tc>
          <w:tcPr>
            <w:tcW w:w="6230" w:type="dxa"/>
            <w:gridSpan w:val="10"/>
            <w:vAlign w:val="center"/>
          </w:tcPr>
          <w:p w14:paraId="1DFF2EBD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F75B0B" w:rsidRPr="00D530C4" w14:paraId="2FC48B21" w14:textId="77777777" w:rsidTr="00F75B0B">
        <w:tc>
          <w:tcPr>
            <w:tcW w:w="2974" w:type="dxa"/>
          </w:tcPr>
          <w:p w14:paraId="570E3B47" w14:textId="77777777" w:rsidR="00F75B0B" w:rsidRPr="00AD13E2" w:rsidRDefault="00F75B0B" w:rsidP="00F75B0B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even if eosinophil count ≥ 300 cells /µl</w:t>
            </w:r>
          </w:p>
        </w:tc>
        <w:tc>
          <w:tcPr>
            <w:tcW w:w="1348" w:type="dxa"/>
            <w:vAlign w:val="center"/>
          </w:tcPr>
          <w:p w14:paraId="5804FF5D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52C57431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7C075ABB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4130BD75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05E0FF5C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23B11556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5B8C3E76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2E4513E1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2B185E81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60EE4471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00D95719" w14:textId="77777777" w:rsidTr="00F75B0B">
        <w:tc>
          <w:tcPr>
            <w:tcW w:w="2974" w:type="dxa"/>
          </w:tcPr>
          <w:p w14:paraId="221A2FEE" w14:textId="77777777" w:rsidR="00F75B0B" w:rsidRPr="00AD13E2" w:rsidRDefault="00F75B0B" w:rsidP="00F75B0B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D530C4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even if eosinophil count is 100-300 cells/µl</w:t>
            </w:r>
          </w:p>
        </w:tc>
        <w:tc>
          <w:tcPr>
            <w:tcW w:w="1348" w:type="dxa"/>
            <w:vAlign w:val="center"/>
          </w:tcPr>
          <w:p w14:paraId="61AD871D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59255294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07DDD8F4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4D8AC4E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675717DB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133B1F80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5E343D67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15247256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3242FF85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4F516696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48969C59" w14:textId="77777777" w:rsidTr="00F75B0B">
        <w:tc>
          <w:tcPr>
            <w:tcW w:w="2974" w:type="dxa"/>
          </w:tcPr>
          <w:p w14:paraId="2CEEFBF3" w14:textId="77777777" w:rsidR="00F75B0B" w:rsidRPr="00153914" w:rsidRDefault="00F75B0B" w:rsidP="00F75B0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Patient with low e</w:t>
            </w:r>
            <w:r w:rsidRPr="00153914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osinophil count (&lt;100 cells /µl)</w:t>
            </w:r>
          </w:p>
        </w:tc>
        <w:tc>
          <w:tcPr>
            <w:tcW w:w="6230" w:type="dxa"/>
            <w:gridSpan w:val="10"/>
            <w:vAlign w:val="center"/>
          </w:tcPr>
          <w:p w14:paraId="67447703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F75B0B" w:rsidRPr="00D530C4" w14:paraId="54F36A66" w14:textId="77777777" w:rsidTr="00F75B0B">
        <w:tc>
          <w:tcPr>
            <w:tcW w:w="2974" w:type="dxa"/>
          </w:tcPr>
          <w:p w14:paraId="54F8D3DA" w14:textId="77777777" w:rsidR="00F75B0B" w:rsidRPr="00153914" w:rsidRDefault="00F75B0B" w:rsidP="00F75B0B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153914">
              <w:rPr>
                <w:rFonts w:ascii="Century Gothic" w:eastAsia="Century Gothic" w:hAnsi="Century Gothic" w:cs="Century Gothic"/>
                <w:sz w:val="20"/>
                <w:szCs w:val="20"/>
              </w:rPr>
              <w:t>even if they suffer 1 moderate exacerbation a year</w:t>
            </w:r>
          </w:p>
        </w:tc>
        <w:tc>
          <w:tcPr>
            <w:tcW w:w="1348" w:type="dxa"/>
            <w:vAlign w:val="center"/>
          </w:tcPr>
          <w:p w14:paraId="68E44402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1811FD8F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053921F5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7BD860A8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7011720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FE0F779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482B66C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159D226E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83E9D98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25309C93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:rsidRPr="00D530C4" w14:paraId="1460921E" w14:textId="77777777" w:rsidTr="00F75B0B">
        <w:tc>
          <w:tcPr>
            <w:tcW w:w="2974" w:type="dxa"/>
          </w:tcPr>
          <w:p w14:paraId="1945B156" w14:textId="77777777" w:rsidR="00F75B0B" w:rsidRPr="00153914" w:rsidRDefault="00F75B0B" w:rsidP="00F75B0B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153914">
              <w:rPr>
                <w:rFonts w:ascii="Century Gothic" w:eastAsia="Century Gothic" w:hAnsi="Century Gothic" w:cs="Century Gothic"/>
                <w:sz w:val="20"/>
                <w:szCs w:val="20"/>
              </w:rPr>
              <w:t>even if they suffer 1 severe exacerbation with hospitalization a year</w:t>
            </w:r>
          </w:p>
        </w:tc>
        <w:tc>
          <w:tcPr>
            <w:tcW w:w="1348" w:type="dxa"/>
            <w:vAlign w:val="center"/>
          </w:tcPr>
          <w:p w14:paraId="21B0E166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2" w:type="dxa"/>
            <w:vAlign w:val="center"/>
          </w:tcPr>
          <w:p w14:paraId="19C3BF87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3" w:type="dxa"/>
            <w:vAlign w:val="center"/>
          </w:tcPr>
          <w:p w14:paraId="05975DBC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1AF3B7E9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12E32B7B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007CC40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3633806D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4" w:type="dxa"/>
            <w:vAlign w:val="center"/>
          </w:tcPr>
          <w:p w14:paraId="70D2B2E1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5E256769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49" w:type="dxa"/>
            <w:vAlign w:val="center"/>
          </w:tcPr>
          <w:p w14:paraId="5BFD02C8" w14:textId="77777777" w:rsidR="00F75B0B" w:rsidRPr="00D530C4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</w:tbl>
    <w:p w14:paraId="57D24C1C" w14:textId="77777777" w:rsidR="00CE2303" w:rsidRDefault="00CE2303">
      <w:pPr>
        <w:rPr>
          <w:rFonts w:ascii="Century Gothic" w:eastAsia="Century Gothic" w:hAnsi="Century Gothic" w:cs="Century Gothic"/>
          <w:b/>
          <w:color w:val="3F7E4A"/>
        </w:rPr>
      </w:pPr>
    </w:p>
    <w:p w14:paraId="39BEA564" w14:textId="77777777" w:rsidR="009014E1" w:rsidRDefault="009014E1">
      <w:pPr>
        <w:rPr>
          <w:rFonts w:ascii="Century Gothic" w:eastAsia="Century Gothic" w:hAnsi="Century Gothic" w:cs="Century Gothic"/>
          <w:b/>
          <w:color w:val="3F7E4A"/>
        </w:rPr>
      </w:pPr>
    </w:p>
    <w:p w14:paraId="61DBB149" w14:textId="77777777" w:rsidR="009014E1" w:rsidRDefault="009014E1">
      <w:pPr>
        <w:rPr>
          <w:rFonts w:ascii="Century Gothic" w:eastAsia="Century Gothic" w:hAnsi="Century Gothic" w:cs="Century Gothic"/>
          <w:b/>
          <w:color w:val="3F7E4A"/>
        </w:rPr>
      </w:pPr>
    </w:p>
    <w:p w14:paraId="442D340E" w14:textId="77777777" w:rsidR="009014E1" w:rsidRDefault="009014E1">
      <w:pPr>
        <w:rPr>
          <w:rFonts w:ascii="Century Gothic" w:eastAsia="Century Gothic" w:hAnsi="Century Gothic" w:cs="Century Gothic"/>
          <w:b/>
          <w:color w:val="3F7E4A"/>
        </w:rPr>
      </w:pPr>
    </w:p>
    <w:p w14:paraId="1532E491" w14:textId="77777777" w:rsidR="009014E1" w:rsidRDefault="009014E1">
      <w:pPr>
        <w:rPr>
          <w:rFonts w:ascii="Century Gothic" w:eastAsia="Century Gothic" w:hAnsi="Century Gothic" w:cs="Century Gothic"/>
          <w:b/>
          <w:color w:val="3F7E4A"/>
        </w:rPr>
      </w:pPr>
    </w:p>
    <w:p w14:paraId="5C773C3B" w14:textId="77777777" w:rsidR="009014E1" w:rsidRDefault="009014E1">
      <w:pPr>
        <w:rPr>
          <w:rFonts w:ascii="Century Gothic" w:eastAsia="Century Gothic" w:hAnsi="Century Gothic" w:cs="Century Gothic"/>
          <w:b/>
          <w:color w:val="3F7E4A"/>
        </w:rPr>
      </w:pPr>
    </w:p>
    <w:p w14:paraId="654E8E0E" w14:textId="77777777" w:rsidR="009014E1" w:rsidRDefault="009014E1">
      <w:pPr>
        <w:rPr>
          <w:rFonts w:ascii="Century Gothic" w:eastAsia="Century Gothic" w:hAnsi="Century Gothic" w:cs="Century Gothic"/>
          <w:b/>
          <w:color w:val="3F7E4A"/>
        </w:rPr>
      </w:pPr>
    </w:p>
    <w:p w14:paraId="11AC9B23" w14:textId="77777777" w:rsidR="009014E1" w:rsidRDefault="009014E1">
      <w:pPr>
        <w:rPr>
          <w:rFonts w:ascii="Century Gothic" w:eastAsia="Century Gothic" w:hAnsi="Century Gothic" w:cs="Century Gothic"/>
          <w:b/>
          <w:color w:val="3F7E4A"/>
        </w:rPr>
      </w:pPr>
    </w:p>
    <w:p w14:paraId="25C83E58" w14:textId="77777777" w:rsidR="009014E1" w:rsidRDefault="009014E1">
      <w:pPr>
        <w:rPr>
          <w:rFonts w:ascii="Century Gothic" w:eastAsia="Century Gothic" w:hAnsi="Century Gothic" w:cs="Century Gothic"/>
          <w:b/>
          <w:color w:val="3F7E4A"/>
        </w:rPr>
      </w:pPr>
    </w:p>
    <w:p w14:paraId="0E0C8B64" w14:textId="77777777" w:rsidR="009014E1" w:rsidRDefault="009014E1">
      <w:pPr>
        <w:rPr>
          <w:rFonts w:ascii="Century Gothic" w:eastAsia="Century Gothic" w:hAnsi="Century Gothic" w:cs="Century Gothic"/>
          <w:b/>
          <w:color w:val="3F7E4A"/>
        </w:rPr>
      </w:pPr>
    </w:p>
    <w:p w14:paraId="124C3181" w14:textId="77777777" w:rsidR="009014E1" w:rsidRDefault="009014E1">
      <w:pPr>
        <w:rPr>
          <w:rFonts w:ascii="Century Gothic" w:eastAsia="Century Gothic" w:hAnsi="Century Gothic" w:cs="Century Gothic"/>
          <w:b/>
          <w:color w:val="3F7E4A"/>
        </w:rPr>
      </w:pPr>
    </w:p>
    <w:p w14:paraId="1013E1DB" w14:textId="77777777" w:rsidR="009014E1" w:rsidRDefault="009014E1">
      <w:pPr>
        <w:rPr>
          <w:rFonts w:ascii="Century Gothic" w:eastAsia="Century Gothic" w:hAnsi="Century Gothic" w:cs="Century Gothic"/>
          <w:b/>
          <w:color w:val="3F7E4A"/>
        </w:rPr>
      </w:pPr>
    </w:p>
    <w:p w14:paraId="65CC46AE" w14:textId="77777777" w:rsidR="00494E25" w:rsidRDefault="00494E25">
      <w:pPr>
        <w:rPr>
          <w:rFonts w:ascii="Century Gothic" w:eastAsia="Century Gothic" w:hAnsi="Century Gothic" w:cs="Century Gothic"/>
          <w:b/>
          <w:color w:val="3F7E4A"/>
        </w:rPr>
      </w:pPr>
      <w:r>
        <w:rPr>
          <w:rFonts w:ascii="Century Gothic" w:eastAsia="Century Gothic" w:hAnsi="Century Gothic" w:cs="Century Gothic"/>
          <w:b/>
          <w:color w:val="3F7E4A"/>
        </w:rPr>
        <w:br w:type="page"/>
      </w:r>
    </w:p>
    <w:p w14:paraId="68C05CEC" w14:textId="77777777" w:rsidR="005D394E" w:rsidRDefault="005D394E" w:rsidP="00204743">
      <w:pPr>
        <w:pStyle w:val="Prrafodelista"/>
        <w:numPr>
          <w:ilvl w:val="0"/>
          <w:numId w:val="18"/>
        </w:numPr>
        <w:shd w:val="clear" w:color="auto" w:fill="FFFFFF"/>
        <w:jc w:val="center"/>
        <w:rPr>
          <w:rFonts w:ascii="Century Gothic" w:eastAsia="Century Gothic" w:hAnsi="Century Gothic" w:cs="Century Gothic"/>
          <w:b/>
          <w:color w:val="3F7E4A"/>
        </w:rPr>
      </w:pPr>
      <w:r>
        <w:rPr>
          <w:rFonts w:ascii="Century Gothic" w:eastAsia="Century Gothic" w:hAnsi="Century Gothic" w:cs="Century Gothic"/>
          <w:b/>
          <w:color w:val="3F7E4A"/>
        </w:rPr>
        <w:lastRenderedPageBreak/>
        <w:t>OPTIMISATION OF COPD PATIENT MANAGEMENT AND TREATMENT</w:t>
      </w:r>
    </w:p>
    <w:p w14:paraId="36B9B02A" w14:textId="77777777" w:rsidR="00000119" w:rsidRPr="00783AFC" w:rsidRDefault="00000119" w:rsidP="0020474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Please </w:t>
      </w:r>
      <w:r w:rsidRPr="00783AFC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indicate your level of agreement regarding the following statements in relation to </w:t>
      </w:r>
      <w:r w:rsidRPr="00783AFC"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the different items/resources that could help physicians optimize the COPD patient management and treatment</w:t>
      </w:r>
      <w:r w:rsidRPr="00783AFC">
        <w:rPr>
          <w:rFonts w:ascii="Century Gothic" w:eastAsia="Century Gothic" w:hAnsi="Century Gothic" w:cs="Century Gothic"/>
          <w:b/>
          <w:color w:val="222222"/>
          <w:sz w:val="20"/>
          <w:szCs w:val="20"/>
        </w:rPr>
        <w:t xml:space="preserve">. </w:t>
      </w:r>
      <w:r w:rsidRPr="00154211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 xml:space="preserve">(being 1 completely disagree and 9 completely agree) </w:t>
      </w:r>
    </w:p>
    <w:p w14:paraId="0CA7FA5A" w14:textId="77777777" w:rsidR="00000119" w:rsidRDefault="00000119" w:rsidP="000001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 w:hanging="720"/>
        <w:jc w:val="both"/>
        <w:rPr>
          <w:rFonts w:ascii="Century Gothic" w:eastAsia="Century Gothic" w:hAnsi="Century Gothic" w:cs="Century Gothic"/>
          <w:b/>
          <w:color w:val="222222"/>
          <w:sz w:val="20"/>
          <w:szCs w:val="20"/>
        </w:rPr>
      </w:pPr>
    </w:p>
    <w:tbl>
      <w:tblPr>
        <w:tblStyle w:val="ad"/>
        <w:tblW w:w="92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7"/>
        <w:gridCol w:w="1348"/>
        <w:gridCol w:w="385"/>
        <w:gridCol w:w="386"/>
        <w:gridCol w:w="386"/>
        <w:gridCol w:w="386"/>
        <w:gridCol w:w="386"/>
        <w:gridCol w:w="386"/>
        <w:gridCol w:w="386"/>
        <w:gridCol w:w="1348"/>
        <w:gridCol w:w="880"/>
      </w:tblGrid>
      <w:tr w:rsidR="00000119" w14:paraId="4B02C7FA" w14:textId="77777777" w:rsidTr="00B71A76">
        <w:trPr>
          <w:trHeight w:val="220"/>
        </w:trPr>
        <w:tc>
          <w:tcPr>
            <w:tcW w:w="2927" w:type="dxa"/>
          </w:tcPr>
          <w:p w14:paraId="233BFFED" w14:textId="77777777" w:rsidR="00000119" w:rsidRDefault="00000119" w:rsidP="00B71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720" w:hanging="720"/>
              <w:jc w:val="both"/>
              <w:rPr>
                <w:rFonts w:ascii="Century Gothic" w:eastAsia="Century Gothic" w:hAnsi="Century Gothic" w:cs="Century Gothic"/>
                <w:color w:val="00315E"/>
                <w:sz w:val="20"/>
                <w:szCs w:val="20"/>
              </w:rPr>
            </w:pPr>
          </w:p>
        </w:tc>
        <w:tc>
          <w:tcPr>
            <w:tcW w:w="1348" w:type="dxa"/>
          </w:tcPr>
          <w:p w14:paraId="4FD5E789" w14:textId="77777777" w:rsidR="00000119" w:rsidRDefault="00000119" w:rsidP="00B71A76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1</w:t>
            </w:r>
          </w:p>
          <w:p w14:paraId="5C2054B3" w14:textId="77777777" w:rsidR="00000119" w:rsidRDefault="00000119" w:rsidP="00B71A76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disagree</w:t>
            </w:r>
          </w:p>
        </w:tc>
        <w:tc>
          <w:tcPr>
            <w:tcW w:w="385" w:type="dxa"/>
          </w:tcPr>
          <w:p w14:paraId="5F5E4060" w14:textId="77777777" w:rsidR="00000119" w:rsidRDefault="00000119" w:rsidP="00B71A76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2</w:t>
            </w:r>
          </w:p>
        </w:tc>
        <w:tc>
          <w:tcPr>
            <w:tcW w:w="386" w:type="dxa"/>
          </w:tcPr>
          <w:p w14:paraId="3DD88B8D" w14:textId="77777777" w:rsidR="00000119" w:rsidRDefault="00000119" w:rsidP="00B71A76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3</w:t>
            </w:r>
          </w:p>
        </w:tc>
        <w:tc>
          <w:tcPr>
            <w:tcW w:w="386" w:type="dxa"/>
          </w:tcPr>
          <w:p w14:paraId="376E708C" w14:textId="77777777" w:rsidR="00000119" w:rsidRDefault="00000119" w:rsidP="00B71A76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4</w:t>
            </w:r>
          </w:p>
        </w:tc>
        <w:tc>
          <w:tcPr>
            <w:tcW w:w="386" w:type="dxa"/>
          </w:tcPr>
          <w:p w14:paraId="22E079E9" w14:textId="77777777" w:rsidR="00000119" w:rsidRDefault="00000119" w:rsidP="00B71A76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5</w:t>
            </w:r>
          </w:p>
        </w:tc>
        <w:tc>
          <w:tcPr>
            <w:tcW w:w="386" w:type="dxa"/>
          </w:tcPr>
          <w:p w14:paraId="18B1AB53" w14:textId="77777777" w:rsidR="00000119" w:rsidRDefault="00000119" w:rsidP="00B71A76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6</w:t>
            </w:r>
          </w:p>
        </w:tc>
        <w:tc>
          <w:tcPr>
            <w:tcW w:w="386" w:type="dxa"/>
          </w:tcPr>
          <w:p w14:paraId="73065429" w14:textId="77777777" w:rsidR="00000119" w:rsidRDefault="00000119" w:rsidP="00B71A76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7</w:t>
            </w:r>
          </w:p>
        </w:tc>
        <w:tc>
          <w:tcPr>
            <w:tcW w:w="386" w:type="dxa"/>
          </w:tcPr>
          <w:p w14:paraId="54D78DE6" w14:textId="77777777" w:rsidR="00000119" w:rsidRDefault="00000119" w:rsidP="00B71A76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8</w:t>
            </w:r>
          </w:p>
        </w:tc>
        <w:tc>
          <w:tcPr>
            <w:tcW w:w="1348" w:type="dxa"/>
          </w:tcPr>
          <w:p w14:paraId="6C6B84B2" w14:textId="77777777" w:rsidR="00000119" w:rsidRDefault="00000119" w:rsidP="00B71A76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9</w:t>
            </w:r>
          </w:p>
          <w:p w14:paraId="73CEA030" w14:textId="77777777" w:rsidR="00000119" w:rsidRDefault="00000119" w:rsidP="00B71A76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agree</w:t>
            </w:r>
          </w:p>
        </w:tc>
        <w:tc>
          <w:tcPr>
            <w:tcW w:w="880" w:type="dxa"/>
          </w:tcPr>
          <w:p w14:paraId="58E457A2" w14:textId="77777777" w:rsidR="00000119" w:rsidRDefault="00000119" w:rsidP="00B71A76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Don’t know</w:t>
            </w:r>
          </w:p>
        </w:tc>
      </w:tr>
      <w:tr w:rsidR="00F75B0B" w14:paraId="3FAEC25F" w14:textId="77777777" w:rsidTr="00065B97">
        <w:trPr>
          <w:trHeight w:val="500"/>
        </w:trPr>
        <w:tc>
          <w:tcPr>
            <w:tcW w:w="2927" w:type="dxa"/>
            <w:tcBorders>
              <w:bottom w:val="single" w:sz="4" w:space="0" w:color="000000"/>
            </w:tcBorders>
            <w:vAlign w:val="center"/>
          </w:tcPr>
          <w:p w14:paraId="44BEB1C3" w14:textId="77777777" w:rsidR="00F75B0B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Increase patient consultation time.</w:t>
            </w:r>
          </w:p>
        </w:tc>
        <w:tc>
          <w:tcPr>
            <w:tcW w:w="1348" w:type="dxa"/>
            <w:vAlign w:val="center"/>
          </w:tcPr>
          <w:p w14:paraId="62B66DE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0BA38F5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CBDB9B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58A908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FD745D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09FF95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42C5D9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50F101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DE84E7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64161EF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3E7F6AF4" w14:textId="77777777" w:rsidTr="00065B97">
        <w:trPr>
          <w:trHeight w:val="500"/>
        </w:trPr>
        <w:tc>
          <w:tcPr>
            <w:tcW w:w="2927" w:type="dxa"/>
            <w:tcBorders>
              <w:bottom w:val="single" w:sz="4" w:space="0" w:color="000000"/>
            </w:tcBorders>
            <w:vAlign w:val="center"/>
          </w:tcPr>
          <w:p w14:paraId="2E638BC8" w14:textId="77777777" w:rsidR="00F75B0B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Integrate a tool to assess comorbidities and drug interactions in a medical software to </w:t>
            </w: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trigger alerts.</w:t>
            </w:r>
          </w:p>
        </w:tc>
        <w:tc>
          <w:tcPr>
            <w:tcW w:w="1348" w:type="dxa"/>
            <w:vAlign w:val="center"/>
          </w:tcPr>
          <w:p w14:paraId="3BF6464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71F21A3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6FE440F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29E0CB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45B9EF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69EEC15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077D509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6D88E2E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3776A1E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5D2DBB8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1190712C" w14:textId="77777777" w:rsidTr="00065B97">
        <w:trPr>
          <w:trHeight w:val="500"/>
        </w:trPr>
        <w:tc>
          <w:tcPr>
            <w:tcW w:w="2927" w:type="dxa"/>
            <w:vAlign w:val="center"/>
          </w:tcPr>
          <w:p w14:paraId="3936EEBA" w14:textId="77777777" w:rsidR="00F75B0B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Have access to a patient support program that helps COPD patients to:</w:t>
            </w:r>
          </w:p>
        </w:tc>
        <w:tc>
          <w:tcPr>
            <w:tcW w:w="6277" w:type="dxa"/>
            <w:gridSpan w:val="10"/>
            <w:vAlign w:val="center"/>
          </w:tcPr>
          <w:p w14:paraId="0B71387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F75B0B" w14:paraId="1CFEF45F" w14:textId="77777777" w:rsidTr="00065B97">
        <w:trPr>
          <w:trHeight w:val="300"/>
        </w:trPr>
        <w:tc>
          <w:tcPr>
            <w:tcW w:w="2927" w:type="dxa"/>
            <w:vAlign w:val="center"/>
          </w:tcPr>
          <w:p w14:paraId="6D525815" w14:textId="77777777" w:rsidR="00F75B0B" w:rsidRDefault="00F75B0B" w:rsidP="00F75B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Stop smoking.</w:t>
            </w:r>
          </w:p>
        </w:tc>
        <w:tc>
          <w:tcPr>
            <w:tcW w:w="1348" w:type="dxa"/>
            <w:vAlign w:val="center"/>
          </w:tcPr>
          <w:p w14:paraId="0B0A193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1D750E2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EAC74C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908361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B0F83E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D44A25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D15BB6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5C239C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773044D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11CDBE0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731711BD" w14:textId="77777777" w:rsidTr="00065B97">
        <w:trPr>
          <w:trHeight w:val="500"/>
        </w:trPr>
        <w:tc>
          <w:tcPr>
            <w:tcW w:w="2927" w:type="dxa"/>
            <w:vAlign w:val="center"/>
          </w:tcPr>
          <w:p w14:paraId="7BF1A957" w14:textId="77777777" w:rsidR="00F75B0B" w:rsidRDefault="00F75B0B" w:rsidP="00F75B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Identify their symptoms and report them to the HCP.</w:t>
            </w:r>
          </w:p>
        </w:tc>
        <w:tc>
          <w:tcPr>
            <w:tcW w:w="1348" w:type="dxa"/>
            <w:vAlign w:val="center"/>
          </w:tcPr>
          <w:p w14:paraId="00FA5DB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1FEA6A6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7F01F13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088F24C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7683CB0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9109D5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4D71E01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4AF7E8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7B9580D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317BBD3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34A6EE8D" w14:textId="77777777" w:rsidTr="00065B97">
        <w:trPr>
          <w:trHeight w:val="300"/>
        </w:trPr>
        <w:tc>
          <w:tcPr>
            <w:tcW w:w="2927" w:type="dxa"/>
            <w:vAlign w:val="center"/>
          </w:tcPr>
          <w:p w14:paraId="57107E4A" w14:textId="77777777" w:rsidR="00F75B0B" w:rsidRDefault="00F75B0B" w:rsidP="00F75B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Cope with their illness.</w:t>
            </w:r>
          </w:p>
        </w:tc>
        <w:tc>
          <w:tcPr>
            <w:tcW w:w="1348" w:type="dxa"/>
            <w:vAlign w:val="center"/>
          </w:tcPr>
          <w:p w14:paraId="2EC9B5D3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0B512A6F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43D5A271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75C592C7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79CD24E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63CD77A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7230E54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6E99065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59555166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3920A6AC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69741C4B" w14:textId="77777777" w:rsidTr="00065B97">
        <w:trPr>
          <w:trHeight w:val="500"/>
        </w:trPr>
        <w:tc>
          <w:tcPr>
            <w:tcW w:w="2927" w:type="dxa"/>
            <w:vAlign w:val="center"/>
          </w:tcPr>
          <w:p w14:paraId="031A5771" w14:textId="77777777" w:rsidR="00F75B0B" w:rsidRDefault="00F75B0B" w:rsidP="00F75B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Receive more information about their illness.</w:t>
            </w:r>
          </w:p>
        </w:tc>
        <w:tc>
          <w:tcPr>
            <w:tcW w:w="1348" w:type="dxa"/>
            <w:vAlign w:val="center"/>
          </w:tcPr>
          <w:p w14:paraId="249930B7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23EEABD5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642E293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EFACCDD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691FB40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79608C3B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07F0A64D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6289CFC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F1B2E30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60C7BB95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72266D35" w14:textId="77777777" w:rsidTr="00065B97">
        <w:trPr>
          <w:trHeight w:val="340"/>
        </w:trPr>
        <w:tc>
          <w:tcPr>
            <w:tcW w:w="2927" w:type="dxa"/>
            <w:vAlign w:val="center"/>
          </w:tcPr>
          <w:p w14:paraId="266E48EE" w14:textId="77777777" w:rsidR="00F75B0B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Faster updates of local guidelines.</w:t>
            </w:r>
          </w:p>
        </w:tc>
        <w:tc>
          <w:tcPr>
            <w:tcW w:w="1348" w:type="dxa"/>
            <w:vAlign w:val="center"/>
          </w:tcPr>
          <w:p w14:paraId="6FF0AA93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7ECCBA9E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0F202AED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601B6C62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719E4D7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76CBB89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01634FCA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9F8A3C4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32AF7690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106447E2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7D971730" w14:textId="77777777" w:rsidTr="00065B97">
        <w:trPr>
          <w:trHeight w:val="500"/>
        </w:trPr>
        <w:tc>
          <w:tcPr>
            <w:tcW w:w="2927" w:type="dxa"/>
            <w:vAlign w:val="center"/>
          </w:tcPr>
          <w:p w14:paraId="47388EBA" w14:textId="77777777" w:rsidR="00F75B0B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Align the different COPD-guidelines.</w:t>
            </w:r>
          </w:p>
        </w:tc>
        <w:tc>
          <w:tcPr>
            <w:tcW w:w="1348" w:type="dxa"/>
            <w:vAlign w:val="center"/>
          </w:tcPr>
          <w:p w14:paraId="5FC854CD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236A3782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CE03372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00225F41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41ACF4FD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33F667B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24B3301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9F0A1A7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0F7659EA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4A641C1B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0D857D2D" w14:textId="77777777" w:rsidTr="00065B97">
        <w:trPr>
          <w:trHeight w:val="500"/>
        </w:trPr>
        <w:tc>
          <w:tcPr>
            <w:tcW w:w="2927" w:type="dxa"/>
            <w:vAlign w:val="center"/>
          </w:tcPr>
          <w:p w14:paraId="28619568" w14:textId="77777777" w:rsidR="00F75B0B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Have access to a validated tool that helps HCPs identify patients who would benefit from ICS vs. those in whom it may be inappropriate.</w:t>
            </w:r>
          </w:p>
        </w:tc>
        <w:tc>
          <w:tcPr>
            <w:tcW w:w="1348" w:type="dxa"/>
            <w:vAlign w:val="center"/>
          </w:tcPr>
          <w:p w14:paraId="42AD921E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17CB72DA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7301C286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5908AC3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5282CE3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614ED655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8815ADD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05879DEA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3EC1D461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2CFD53D2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5465BB89" w14:textId="77777777" w:rsidTr="00065B97">
        <w:trPr>
          <w:trHeight w:val="500"/>
        </w:trPr>
        <w:tc>
          <w:tcPr>
            <w:tcW w:w="2927" w:type="dxa"/>
            <w:vAlign w:val="center"/>
          </w:tcPr>
          <w:p w14:paraId="551FF1AD" w14:textId="77777777" w:rsidR="00F75B0B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A guidance tool on how to withdraw ICS in each type of patient.</w:t>
            </w:r>
          </w:p>
        </w:tc>
        <w:tc>
          <w:tcPr>
            <w:tcW w:w="1348" w:type="dxa"/>
            <w:vAlign w:val="center"/>
          </w:tcPr>
          <w:p w14:paraId="45875AE1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74B64C31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095E791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61E17194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0CF14AF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43592FDA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4F8D9377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055F0AD6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2A2F559D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74F41F67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5B10CF4E" w14:textId="77777777" w:rsidTr="00065B97">
        <w:trPr>
          <w:trHeight w:val="500"/>
        </w:trPr>
        <w:tc>
          <w:tcPr>
            <w:tcW w:w="2927" w:type="dxa"/>
            <w:vAlign w:val="center"/>
          </w:tcPr>
          <w:p w14:paraId="5DD86031" w14:textId="77777777" w:rsidR="00F75B0B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Incorporate recommendations for the treatment and management of the multi-morbid COPD patient in the current guidelines.</w:t>
            </w:r>
          </w:p>
        </w:tc>
        <w:tc>
          <w:tcPr>
            <w:tcW w:w="1348" w:type="dxa"/>
            <w:vAlign w:val="center"/>
          </w:tcPr>
          <w:p w14:paraId="50EF2771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01C90C9F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8F5D8D3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A8BDED0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2EF98F8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4CCC3FE7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2BC6AA4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153FABC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2DC6BA04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3BDAFC60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55843A61" w14:textId="77777777" w:rsidTr="00065B97">
        <w:trPr>
          <w:trHeight w:val="500"/>
        </w:trPr>
        <w:tc>
          <w:tcPr>
            <w:tcW w:w="2927" w:type="dxa"/>
            <w:vAlign w:val="center"/>
          </w:tcPr>
          <w:p w14:paraId="2EEDDAC6" w14:textId="77777777" w:rsidR="00F75B0B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491C85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Specifically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train physicians on the 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lastRenderedPageBreak/>
              <w:t>management of COPD patients.</w:t>
            </w:r>
          </w:p>
        </w:tc>
        <w:tc>
          <w:tcPr>
            <w:tcW w:w="1348" w:type="dxa"/>
            <w:vAlign w:val="center"/>
          </w:tcPr>
          <w:p w14:paraId="75EEA5EF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lastRenderedPageBreak/>
              <w:t></w:t>
            </w:r>
          </w:p>
        </w:tc>
        <w:tc>
          <w:tcPr>
            <w:tcW w:w="385" w:type="dxa"/>
            <w:vAlign w:val="center"/>
          </w:tcPr>
          <w:p w14:paraId="5F60B104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B73D593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45D52A30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DC05FB6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78248EA6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D8165B9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82847F1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1C5CCB4F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2EF0589D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1A421C67" w14:textId="77777777" w:rsidTr="00065B97">
        <w:trPr>
          <w:trHeight w:val="500"/>
        </w:trPr>
        <w:tc>
          <w:tcPr>
            <w:tcW w:w="2927" w:type="dxa"/>
            <w:vAlign w:val="center"/>
          </w:tcPr>
          <w:p w14:paraId="4CC06FAF" w14:textId="77777777" w:rsidR="00F75B0B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Improvement of doctor-patient communication that helps the physician discuss patient preference related to treatment (shared decision)</w:t>
            </w:r>
          </w:p>
        </w:tc>
        <w:tc>
          <w:tcPr>
            <w:tcW w:w="1348" w:type="dxa"/>
            <w:vAlign w:val="center"/>
          </w:tcPr>
          <w:p w14:paraId="0D895B41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697E7572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36C9665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67D25D75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0C583743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F4CAC14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B725196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BB0A48F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22A5DD37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50244399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013B592A" w14:textId="77777777" w:rsidTr="00065B97">
        <w:trPr>
          <w:trHeight w:val="500"/>
        </w:trPr>
        <w:tc>
          <w:tcPr>
            <w:tcW w:w="2927" w:type="dxa"/>
            <w:vAlign w:val="center"/>
          </w:tcPr>
          <w:p w14:paraId="75484A65" w14:textId="77777777" w:rsidR="00F75B0B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Collaboration/ support to GPs from pulmonologists.</w:t>
            </w:r>
          </w:p>
        </w:tc>
        <w:tc>
          <w:tcPr>
            <w:tcW w:w="1348" w:type="dxa"/>
            <w:vAlign w:val="center"/>
          </w:tcPr>
          <w:p w14:paraId="715B009F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4B33BE62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B1BA1BA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0E18142C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4CCA86EB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0A6C249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687826FC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647C81CA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178BFFF9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70E7A1E9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51AF643D" w14:textId="77777777" w:rsidTr="00065B97">
        <w:trPr>
          <w:trHeight w:val="500"/>
        </w:trPr>
        <w:tc>
          <w:tcPr>
            <w:tcW w:w="2927" w:type="dxa"/>
            <w:vAlign w:val="center"/>
          </w:tcPr>
          <w:p w14:paraId="5CD85AED" w14:textId="77777777" w:rsidR="00F75B0B" w:rsidRPr="009048E9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048E9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Optimize the referral from GPs to specialists</w:t>
            </w:r>
          </w:p>
        </w:tc>
        <w:tc>
          <w:tcPr>
            <w:tcW w:w="1348" w:type="dxa"/>
            <w:vAlign w:val="center"/>
          </w:tcPr>
          <w:p w14:paraId="7325188D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712BD873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A1B9E1A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08D1BB1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06C43BF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646FC62F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F12E413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02C46F11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4E5A190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3873E89B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35CA7E3B" w14:textId="77777777" w:rsidTr="00065B97">
        <w:trPr>
          <w:trHeight w:val="500"/>
        </w:trPr>
        <w:tc>
          <w:tcPr>
            <w:tcW w:w="2927" w:type="dxa"/>
            <w:vAlign w:val="center"/>
          </w:tcPr>
          <w:p w14:paraId="50A56182" w14:textId="77777777" w:rsidR="00F75B0B" w:rsidRPr="009048E9" w:rsidRDefault="00F75B0B" w:rsidP="00F75B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048E9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Decrease waiting time regarding referral from GPs to specialists</w:t>
            </w:r>
          </w:p>
        </w:tc>
        <w:tc>
          <w:tcPr>
            <w:tcW w:w="1348" w:type="dxa"/>
            <w:vAlign w:val="center"/>
          </w:tcPr>
          <w:p w14:paraId="739AA0E6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5" w:type="dxa"/>
            <w:vAlign w:val="center"/>
          </w:tcPr>
          <w:p w14:paraId="0E1B8E3F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22CAF92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17586615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3550F8A4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7E5F6A37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2D7ABA7D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86" w:type="dxa"/>
            <w:vAlign w:val="center"/>
          </w:tcPr>
          <w:p w14:paraId="585126A6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3C4494F5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880" w:type="dxa"/>
            <w:vAlign w:val="center"/>
          </w:tcPr>
          <w:p w14:paraId="2E134F00" w14:textId="77777777" w:rsidR="00F75B0B" w:rsidRDefault="00F75B0B" w:rsidP="00F75B0B">
            <w:p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</w:tbl>
    <w:p w14:paraId="34595EFF" w14:textId="77777777" w:rsidR="00CE2303" w:rsidRDefault="008E387B" w:rsidP="00047958">
      <w:pPr>
        <w:pStyle w:val="Prrafodelista"/>
        <w:numPr>
          <w:ilvl w:val="0"/>
          <w:numId w:val="18"/>
        </w:numPr>
        <w:jc w:val="center"/>
        <w:rPr>
          <w:rFonts w:ascii="Century Gothic" w:eastAsia="Century Gothic" w:hAnsi="Century Gothic" w:cs="Century Gothic"/>
          <w:b/>
          <w:color w:val="3F7E4A"/>
        </w:rPr>
      </w:pPr>
      <w:r w:rsidRPr="00047958">
        <w:rPr>
          <w:rFonts w:ascii="Century Gothic" w:eastAsia="Century Gothic" w:hAnsi="Century Gothic" w:cs="Century Gothic"/>
          <w:b/>
          <w:color w:val="3F7E4A"/>
        </w:rPr>
        <w:br w:type="page"/>
      </w:r>
      <w:r w:rsidR="004E596F" w:rsidRPr="00047958">
        <w:rPr>
          <w:rFonts w:ascii="Century Gothic" w:eastAsia="Century Gothic" w:hAnsi="Century Gothic" w:cs="Century Gothic"/>
          <w:b/>
          <w:color w:val="3F7E4A"/>
        </w:rPr>
        <w:lastRenderedPageBreak/>
        <w:t>P</w:t>
      </w:r>
      <w:r w:rsidR="00EA2FB5" w:rsidRPr="00047958">
        <w:rPr>
          <w:rFonts w:ascii="Century Gothic" w:eastAsia="Century Gothic" w:hAnsi="Century Gothic" w:cs="Century Gothic"/>
          <w:b/>
          <w:color w:val="3F7E4A"/>
        </w:rPr>
        <w:t>OTENTIAL IMPACT OF COPD TREATMENT OPTIMIZATION</w:t>
      </w:r>
    </w:p>
    <w:p w14:paraId="639E3400" w14:textId="77777777" w:rsidR="009014E1" w:rsidRPr="00047958" w:rsidRDefault="009014E1" w:rsidP="009014E1">
      <w:pPr>
        <w:pStyle w:val="Prrafodelista"/>
        <w:ind w:left="360"/>
        <w:rPr>
          <w:rFonts w:ascii="Century Gothic" w:eastAsia="Century Gothic" w:hAnsi="Century Gothic" w:cs="Century Gothic"/>
          <w:b/>
          <w:color w:val="3F7E4A"/>
        </w:rPr>
      </w:pPr>
    </w:p>
    <w:p w14:paraId="473DDC43" w14:textId="77777777" w:rsidR="00CE2303" w:rsidRPr="00253519" w:rsidRDefault="00EA2FB5" w:rsidP="00204743">
      <w:pPr>
        <w:pStyle w:val="Prrafodelista"/>
        <w:numPr>
          <w:ilvl w:val="1"/>
          <w:numId w:val="18"/>
        </w:numPr>
        <w:shd w:val="clear" w:color="auto" w:fill="FFFFFF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  <w:bookmarkStart w:id="32" w:name="_35nkun2" w:colFirst="0" w:colLast="0"/>
      <w:bookmarkEnd w:id="32"/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Please, indicate your level of agreement regarding the following statements in reference to the </w:t>
      </w:r>
      <w:r w:rsidRPr="00253519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potential</w:t>
      </w:r>
      <w:r w:rsidR="004B06E2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 xml:space="preserve"> clinical</w:t>
      </w:r>
      <w:r w:rsidRPr="00253519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 xml:space="preserve"> impact of COPD treatment optimization</w:t>
      </w:r>
      <w:r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</w:t>
      </w:r>
      <w:r w:rsidRPr="00253519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being 1 completely disagree and 9 completely agree)</w:t>
      </w:r>
    </w:p>
    <w:p w14:paraId="2B37BE46" w14:textId="77777777" w:rsidR="00CE2303" w:rsidRPr="00253519" w:rsidRDefault="00CE2303">
      <w:pP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tbl>
      <w:tblPr>
        <w:tblStyle w:val="af"/>
        <w:tblW w:w="103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9"/>
        <w:gridCol w:w="1348"/>
        <w:gridCol w:w="414"/>
        <w:gridCol w:w="414"/>
        <w:gridCol w:w="415"/>
        <w:gridCol w:w="415"/>
        <w:gridCol w:w="415"/>
        <w:gridCol w:w="415"/>
        <w:gridCol w:w="415"/>
        <w:gridCol w:w="1348"/>
        <w:gridCol w:w="1348"/>
        <w:gridCol w:w="7"/>
      </w:tblGrid>
      <w:tr w:rsidR="00FD0723" w14:paraId="68C64AB4" w14:textId="77777777" w:rsidTr="00952F3C">
        <w:trPr>
          <w:gridAfter w:val="1"/>
          <w:wAfter w:w="7" w:type="dxa"/>
          <w:trHeight w:val="220"/>
        </w:trPr>
        <w:tc>
          <w:tcPr>
            <w:tcW w:w="3429" w:type="dxa"/>
          </w:tcPr>
          <w:p w14:paraId="148B454B" w14:textId="77777777" w:rsidR="00FD0723" w:rsidRDefault="00FD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720" w:hanging="720"/>
              <w:jc w:val="both"/>
              <w:rPr>
                <w:rFonts w:ascii="Century Gothic" w:eastAsia="Century Gothic" w:hAnsi="Century Gothic" w:cs="Century Gothic"/>
                <w:color w:val="00315E"/>
                <w:sz w:val="20"/>
                <w:szCs w:val="20"/>
              </w:rPr>
            </w:pPr>
            <w:bookmarkStart w:id="33" w:name="_Hlk25844598"/>
          </w:p>
        </w:tc>
        <w:tc>
          <w:tcPr>
            <w:tcW w:w="1348" w:type="dxa"/>
          </w:tcPr>
          <w:p w14:paraId="3DEE1B1F" w14:textId="77777777" w:rsidR="00FD0723" w:rsidRDefault="00FD0723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1</w:t>
            </w:r>
          </w:p>
          <w:p w14:paraId="72935C09" w14:textId="77777777" w:rsidR="00FD0723" w:rsidRDefault="00FD0723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disagree</w:t>
            </w:r>
          </w:p>
        </w:tc>
        <w:tc>
          <w:tcPr>
            <w:tcW w:w="414" w:type="dxa"/>
          </w:tcPr>
          <w:p w14:paraId="1A3EB511" w14:textId="77777777" w:rsidR="00FD0723" w:rsidRDefault="00FD0723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2</w:t>
            </w:r>
          </w:p>
        </w:tc>
        <w:tc>
          <w:tcPr>
            <w:tcW w:w="414" w:type="dxa"/>
          </w:tcPr>
          <w:p w14:paraId="72B500F3" w14:textId="77777777" w:rsidR="00FD0723" w:rsidRDefault="00FD0723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3</w:t>
            </w:r>
          </w:p>
        </w:tc>
        <w:tc>
          <w:tcPr>
            <w:tcW w:w="415" w:type="dxa"/>
          </w:tcPr>
          <w:p w14:paraId="24F257D3" w14:textId="77777777" w:rsidR="00FD0723" w:rsidRDefault="00FD0723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4</w:t>
            </w:r>
          </w:p>
        </w:tc>
        <w:tc>
          <w:tcPr>
            <w:tcW w:w="415" w:type="dxa"/>
          </w:tcPr>
          <w:p w14:paraId="002002B6" w14:textId="77777777" w:rsidR="00FD0723" w:rsidRDefault="00FD0723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5</w:t>
            </w:r>
          </w:p>
        </w:tc>
        <w:tc>
          <w:tcPr>
            <w:tcW w:w="415" w:type="dxa"/>
          </w:tcPr>
          <w:p w14:paraId="6714B76A" w14:textId="77777777" w:rsidR="00FD0723" w:rsidRDefault="00FD0723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6</w:t>
            </w:r>
          </w:p>
        </w:tc>
        <w:tc>
          <w:tcPr>
            <w:tcW w:w="415" w:type="dxa"/>
          </w:tcPr>
          <w:p w14:paraId="20CD394C" w14:textId="77777777" w:rsidR="00FD0723" w:rsidRDefault="00FD0723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7</w:t>
            </w:r>
          </w:p>
        </w:tc>
        <w:tc>
          <w:tcPr>
            <w:tcW w:w="415" w:type="dxa"/>
          </w:tcPr>
          <w:p w14:paraId="7C1BEE06" w14:textId="77777777" w:rsidR="00FD0723" w:rsidRDefault="00FD0723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8</w:t>
            </w:r>
          </w:p>
        </w:tc>
        <w:tc>
          <w:tcPr>
            <w:tcW w:w="1348" w:type="dxa"/>
          </w:tcPr>
          <w:p w14:paraId="56875F14" w14:textId="77777777" w:rsidR="00FD0723" w:rsidRDefault="00FD0723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9</w:t>
            </w:r>
          </w:p>
          <w:p w14:paraId="225768B2" w14:textId="77777777" w:rsidR="00FD0723" w:rsidRDefault="00FD0723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agree</w:t>
            </w:r>
          </w:p>
        </w:tc>
        <w:tc>
          <w:tcPr>
            <w:tcW w:w="1348" w:type="dxa"/>
          </w:tcPr>
          <w:p w14:paraId="0E5833C2" w14:textId="77777777" w:rsidR="00FD0723" w:rsidRDefault="00952F3C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Don’t know</w:t>
            </w:r>
          </w:p>
        </w:tc>
      </w:tr>
      <w:tr w:rsidR="00952F3C" w14:paraId="4222B3BB" w14:textId="77777777" w:rsidTr="00D11189">
        <w:trPr>
          <w:trHeight w:val="500"/>
        </w:trPr>
        <w:tc>
          <w:tcPr>
            <w:tcW w:w="10383" w:type="dxa"/>
            <w:gridSpan w:val="12"/>
            <w:shd w:val="clear" w:color="auto" w:fill="C7DFF4"/>
          </w:tcPr>
          <w:p w14:paraId="1A2CC232" w14:textId="77777777" w:rsidR="00952F3C" w:rsidRDefault="00952F3C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Clinical impact</w:t>
            </w:r>
          </w:p>
        </w:tc>
      </w:tr>
      <w:tr w:rsidR="00952F3C" w14:paraId="43508BB4" w14:textId="77777777" w:rsidTr="00D11189">
        <w:trPr>
          <w:gridAfter w:val="1"/>
          <w:wAfter w:w="7" w:type="dxa"/>
          <w:trHeight w:val="500"/>
        </w:trPr>
        <w:tc>
          <w:tcPr>
            <w:tcW w:w="3429" w:type="dxa"/>
            <w:vAlign w:val="center"/>
          </w:tcPr>
          <w:p w14:paraId="4855F648" w14:textId="77777777" w:rsidR="00952F3C" w:rsidRPr="00995E64" w:rsidRDefault="00952F3C" w:rsidP="0020474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r w:rsidRPr="00995E64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 xml:space="preserve">Reducing </w:t>
            </w:r>
            <w: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 xml:space="preserve">the </w:t>
            </w:r>
            <w:r w:rsidRPr="00995E64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 xml:space="preserve">use of </w:t>
            </w:r>
            <w: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 xml:space="preserve">non-indicated </w:t>
            </w:r>
            <w:r w:rsidRPr="00995E64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ICS in COPD patients could result in…</w:t>
            </w:r>
          </w:p>
        </w:tc>
        <w:tc>
          <w:tcPr>
            <w:tcW w:w="6947" w:type="dxa"/>
            <w:gridSpan w:val="10"/>
            <w:vAlign w:val="center"/>
          </w:tcPr>
          <w:p w14:paraId="24D610D5" w14:textId="77777777" w:rsidR="00952F3C" w:rsidRDefault="00952F3C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F75B0B" w14:paraId="2C9DA931" w14:textId="77777777" w:rsidTr="00065B97">
        <w:trPr>
          <w:gridAfter w:val="1"/>
          <w:wAfter w:w="7" w:type="dxa"/>
          <w:trHeight w:val="500"/>
        </w:trPr>
        <w:tc>
          <w:tcPr>
            <w:tcW w:w="3429" w:type="dxa"/>
            <w:vAlign w:val="center"/>
          </w:tcPr>
          <w:p w14:paraId="040C4772" w14:textId="77777777" w:rsidR="00F75B0B" w:rsidRDefault="00F75B0B" w:rsidP="00F75B0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A reduction of adverse events such as infections.</w:t>
            </w:r>
          </w:p>
        </w:tc>
        <w:tc>
          <w:tcPr>
            <w:tcW w:w="1348" w:type="dxa"/>
            <w:vAlign w:val="center"/>
          </w:tcPr>
          <w:p w14:paraId="661D85B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15A01BF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3A5CD18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5E008B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EBBC71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4D1E9C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401DC5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66E00A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251B7F07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2AE4F527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0F760588" w14:textId="77777777" w:rsidTr="00065B97">
        <w:trPr>
          <w:gridAfter w:val="1"/>
          <w:wAfter w:w="7" w:type="dxa"/>
          <w:trHeight w:val="500"/>
        </w:trPr>
        <w:tc>
          <w:tcPr>
            <w:tcW w:w="3429" w:type="dxa"/>
            <w:vAlign w:val="center"/>
          </w:tcPr>
          <w:p w14:paraId="37709657" w14:textId="77777777" w:rsidR="00F75B0B" w:rsidRDefault="00F75B0B" w:rsidP="00F75B0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A better outcome of co-existing diseases.</w:t>
            </w:r>
          </w:p>
        </w:tc>
        <w:tc>
          <w:tcPr>
            <w:tcW w:w="1348" w:type="dxa"/>
            <w:vAlign w:val="center"/>
          </w:tcPr>
          <w:p w14:paraId="754463C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5BB4401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2D0B0C1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BDAC8F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35D391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A644DD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50B488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CEA8D47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7D3AD10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5471091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24E9B2DF" w14:textId="77777777" w:rsidTr="00065B97">
        <w:trPr>
          <w:gridAfter w:val="1"/>
          <w:wAfter w:w="7" w:type="dxa"/>
          <w:trHeight w:val="380"/>
        </w:trPr>
        <w:tc>
          <w:tcPr>
            <w:tcW w:w="3429" w:type="dxa"/>
            <w:vAlign w:val="center"/>
          </w:tcPr>
          <w:p w14:paraId="3DBEEDE6" w14:textId="77777777" w:rsidR="00F75B0B" w:rsidRDefault="00F75B0B" w:rsidP="00F75B0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A reduction of bacterial exacerbations.</w:t>
            </w:r>
          </w:p>
        </w:tc>
        <w:tc>
          <w:tcPr>
            <w:tcW w:w="1348" w:type="dxa"/>
            <w:vAlign w:val="center"/>
          </w:tcPr>
          <w:p w14:paraId="60B972E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457B279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20ABCEB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A25EEA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C42B63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6556BE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619ED9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BBC7DD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9338B1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596C258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0C1B2B3B" w14:textId="77777777" w:rsidTr="00065B97">
        <w:trPr>
          <w:gridAfter w:val="1"/>
          <w:wAfter w:w="7" w:type="dxa"/>
          <w:trHeight w:val="260"/>
        </w:trPr>
        <w:tc>
          <w:tcPr>
            <w:tcW w:w="3429" w:type="dxa"/>
            <w:vAlign w:val="center"/>
          </w:tcPr>
          <w:p w14:paraId="347FD946" w14:textId="77777777" w:rsidR="00F75B0B" w:rsidRDefault="00F75B0B" w:rsidP="00F75B0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>Worsening of quality of life.</w:t>
            </w:r>
          </w:p>
        </w:tc>
        <w:tc>
          <w:tcPr>
            <w:tcW w:w="1348" w:type="dxa"/>
            <w:vAlign w:val="center"/>
          </w:tcPr>
          <w:p w14:paraId="27BF181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690CE78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2F1AFB7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92DBA6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A54E7C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64C4F0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881817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B4F65C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5FFF5C3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62810EA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1BB37A65" w14:textId="77777777" w:rsidTr="00065B97">
        <w:trPr>
          <w:gridAfter w:val="1"/>
          <w:wAfter w:w="7" w:type="dxa"/>
          <w:trHeight w:val="280"/>
        </w:trPr>
        <w:tc>
          <w:tcPr>
            <w:tcW w:w="3429" w:type="dxa"/>
            <w:vAlign w:val="center"/>
          </w:tcPr>
          <w:p w14:paraId="095629C3" w14:textId="77777777" w:rsidR="00F75B0B" w:rsidRDefault="00F75B0B" w:rsidP="00F75B0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>Improvement of treatment adherence.</w:t>
            </w:r>
          </w:p>
        </w:tc>
        <w:tc>
          <w:tcPr>
            <w:tcW w:w="1348" w:type="dxa"/>
            <w:vAlign w:val="center"/>
          </w:tcPr>
          <w:p w14:paraId="498CE19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3CB6A60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460C74B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6E7962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D7957E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32DEFB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4512AA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8DEEC5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3B1E8A7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1DB3F46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5776270C" w14:textId="77777777" w:rsidTr="00D11189">
        <w:trPr>
          <w:gridAfter w:val="1"/>
          <w:wAfter w:w="7" w:type="dxa"/>
          <w:trHeight w:val="500"/>
        </w:trPr>
        <w:tc>
          <w:tcPr>
            <w:tcW w:w="3429" w:type="dxa"/>
            <w:vAlign w:val="center"/>
          </w:tcPr>
          <w:p w14:paraId="4F6B34E8" w14:textId="77777777" w:rsidR="00F75B0B" w:rsidRPr="00995E64" w:rsidRDefault="00F75B0B" w:rsidP="00F75B0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r w:rsidRPr="00995E64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 xml:space="preserve">Increasing the use of LABA/LAMA in patients for whom LABA/ICS is </w:t>
            </w:r>
            <w: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not indicated</w:t>
            </w:r>
            <w:r w:rsidRPr="00995E64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 xml:space="preserve"> could result in…</w:t>
            </w:r>
          </w:p>
        </w:tc>
        <w:tc>
          <w:tcPr>
            <w:tcW w:w="6947" w:type="dxa"/>
            <w:gridSpan w:val="10"/>
            <w:vAlign w:val="center"/>
          </w:tcPr>
          <w:p w14:paraId="5ED9754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F75B0B" w14:paraId="0A1B1601" w14:textId="77777777" w:rsidTr="00065B97">
        <w:trPr>
          <w:gridAfter w:val="1"/>
          <w:wAfter w:w="7" w:type="dxa"/>
          <w:trHeight w:val="360"/>
        </w:trPr>
        <w:tc>
          <w:tcPr>
            <w:tcW w:w="3429" w:type="dxa"/>
            <w:vAlign w:val="center"/>
          </w:tcPr>
          <w:p w14:paraId="6AC4DEE8" w14:textId="77777777" w:rsidR="00F75B0B" w:rsidRDefault="00F75B0B" w:rsidP="00F75B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A better control of COPD</w:t>
            </w:r>
          </w:p>
        </w:tc>
        <w:tc>
          <w:tcPr>
            <w:tcW w:w="1348" w:type="dxa"/>
            <w:vAlign w:val="center"/>
          </w:tcPr>
          <w:p w14:paraId="1DA86B8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613226F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5C0E5E9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E4EFCC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743394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8FA19D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DBEF36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18D62A7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580E9A8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34A07D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24337FF4" w14:textId="77777777" w:rsidTr="00065B97">
        <w:trPr>
          <w:gridAfter w:val="1"/>
          <w:wAfter w:w="7" w:type="dxa"/>
          <w:trHeight w:val="500"/>
        </w:trPr>
        <w:tc>
          <w:tcPr>
            <w:tcW w:w="3429" w:type="dxa"/>
            <w:vAlign w:val="center"/>
          </w:tcPr>
          <w:p w14:paraId="4C27CA80" w14:textId="77777777" w:rsidR="00F75B0B" w:rsidRDefault="00F75B0B" w:rsidP="00F75B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>Increased clinical response to treatment.</w:t>
            </w:r>
          </w:p>
        </w:tc>
        <w:tc>
          <w:tcPr>
            <w:tcW w:w="1348" w:type="dxa"/>
            <w:vAlign w:val="center"/>
          </w:tcPr>
          <w:p w14:paraId="2D907BC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1AEA1F2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22B9A6B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73D468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4C825B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D5B30B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E69FEB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35E22A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1D63340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01D003E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5745B487" w14:textId="77777777" w:rsidTr="00065B97">
        <w:trPr>
          <w:gridAfter w:val="1"/>
          <w:wAfter w:w="7" w:type="dxa"/>
          <w:trHeight w:val="300"/>
        </w:trPr>
        <w:tc>
          <w:tcPr>
            <w:tcW w:w="3429" w:type="dxa"/>
            <w:vAlign w:val="center"/>
          </w:tcPr>
          <w:p w14:paraId="66C079D9" w14:textId="77777777" w:rsidR="00F75B0B" w:rsidRDefault="00F75B0B" w:rsidP="00F75B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>Reduced exacerbations</w:t>
            </w:r>
          </w:p>
        </w:tc>
        <w:tc>
          <w:tcPr>
            <w:tcW w:w="1348" w:type="dxa"/>
            <w:vAlign w:val="center"/>
          </w:tcPr>
          <w:p w14:paraId="010F723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489E8A6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052FFE5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D3C1C2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610DCE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FF6A65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458221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4206EC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0B457D8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03EDDD0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693644C1" w14:textId="77777777" w:rsidTr="00065B97">
        <w:trPr>
          <w:gridAfter w:val="1"/>
          <w:wAfter w:w="7" w:type="dxa"/>
          <w:trHeight w:val="280"/>
        </w:trPr>
        <w:tc>
          <w:tcPr>
            <w:tcW w:w="3429" w:type="dxa"/>
            <w:vAlign w:val="center"/>
          </w:tcPr>
          <w:p w14:paraId="282B8E77" w14:textId="77777777" w:rsidR="00F75B0B" w:rsidRDefault="00F75B0B" w:rsidP="00F75B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>Increased adverse events</w:t>
            </w:r>
          </w:p>
        </w:tc>
        <w:tc>
          <w:tcPr>
            <w:tcW w:w="1348" w:type="dxa"/>
            <w:vAlign w:val="center"/>
          </w:tcPr>
          <w:p w14:paraId="2A052287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220A70D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0597626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BA7377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9081B4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70BA2C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4715FE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C77E03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0DE0FDD7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0B76D78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23809EBC" w14:textId="77777777" w:rsidTr="00D11189">
        <w:trPr>
          <w:trHeight w:val="500"/>
        </w:trPr>
        <w:tc>
          <w:tcPr>
            <w:tcW w:w="3429" w:type="dxa"/>
            <w:vAlign w:val="center"/>
          </w:tcPr>
          <w:p w14:paraId="61F89899" w14:textId="77777777" w:rsidR="00F75B0B" w:rsidRPr="00995E64" w:rsidRDefault="00F75B0B" w:rsidP="00F75B0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r w:rsidRPr="00E264F8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In patients with further exacerbation</w:t>
            </w:r>
            <w: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s</w:t>
            </w:r>
            <w:r w:rsidRPr="00E264F8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 xml:space="preserve"> with high </w:t>
            </w:r>
            <w: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eosinophil count, stepping up the</w:t>
            </w:r>
            <w:r w:rsidRPr="00E264F8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 xml:space="preserve"> inhaled treatment to LABA</w:t>
            </w:r>
            <w: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/</w:t>
            </w:r>
            <w:r w:rsidRPr="00E264F8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LAMA</w:t>
            </w:r>
            <w: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/</w:t>
            </w:r>
            <w:r w:rsidRPr="00E264F8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ICS (triple therapy) from LABA/LAMA may</w:t>
            </w:r>
            <w: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…</w:t>
            </w:r>
          </w:p>
        </w:tc>
        <w:tc>
          <w:tcPr>
            <w:tcW w:w="6954" w:type="dxa"/>
            <w:gridSpan w:val="11"/>
            <w:vAlign w:val="center"/>
          </w:tcPr>
          <w:p w14:paraId="1903026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</w:tr>
      <w:tr w:rsidR="00F75B0B" w14:paraId="58D32D48" w14:textId="77777777" w:rsidTr="00065B97">
        <w:trPr>
          <w:trHeight w:val="360"/>
        </w:trPr>
        <w:tc>
          <w:tcPr>
            <w:tcW w:w="3429" w:type="dxa"/>
            <w:vAlign w:val="center"/>
          </w:tcPr>
          <w:p w14:paraId="1856604D" w14:textId="77777777" w:rsidR="00F75B0B" w:rsidRDefault="00F75B0B" w:rsidP="00F75B0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improve lung function</w:t>
            </w:r>
          </w:p>
        </w:tc>
        <w:tc>
          <w:tcPr>
            <w:tcW w:w="1348" w:type="dxa"/>
            <w:vAlign w:val="center"/>
          </w:tcPr>
          <w:p w14:paraId="44B920D2" w14:textId="77777777" w:rsidR="00F75B0B" w:rsidRPr="00F75B0B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0D2CF0A2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10183040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AFFBFF9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0747A31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F806F42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D391F6D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3777A60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99EB6A7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55" w:type="dxa"/>
            <w:gridSpan w:val="2"/>
            <w:vAlign w:val="center"/>
          </w:tcPr>
          <w:p w14:paraId="68D1EF38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7022F935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387CF940" w14:textId="77777777" w:rsidR="00F75B0B" w:rsidRDefault="00F75B0B" w:rsidP="00F75B0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increase adverse events (such as infections)</w:t>
            </w:r>
          </w:p>
        </w:tc>
        <w:tc>
          <w:tcPr>
            <w:tcW w:w="1348" w:type="dxa"/>
            <w:vAlign w:val="center"/>
          </w:tcPr>
          <w:p w14:paraId="2D72DAC7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2A3FC58F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6B8ABA71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41F636F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3365FD6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807454B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9FA4310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0EB8E1D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67B7A515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55" w:type="dxa"/>
            <w:gridSpan w:val="2"/>
            <w:vAlign w:val="center"/>
          </w:tcPr>
          <w:p w14:paraId="0B44F977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7DC3582F" w14:textId="77777777" w:rsidTr="00065B97">
        <w:trPr>
          <w:trHeight w:val="300"/>
        </w:trPr>
        <w:tc>
          <w:tcPr>
            <w:tcW w:w="3429" w:type="dxa"/>
            <w:vAlign w:val="center"/>
          </w:tcPr>
          <w:p w14:paraId="08BF6230" w14:textId="77777777" w:rsidR="00F75B0B" w:rsidRDefault="00F75B0B" w:rsidP="00F75B0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prevent exacerbations</w:t>
            </w:r>
          </w:p>
        </w:tc>
        <w:tc>
          <w:tcPr>
            <w:tcW w:w="1348" w:type="dxa"/>
            <w:vAlign w:val="center"/>
          </w:tcPr>
          <w:p w14:paraId="31268FB3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2F638BB6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18F39C1D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4B8B397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CCE8464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9B9D6AF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96DAFB2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FFA1B60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18F9184E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55" w:type="dxa"/>
            <w:gridSpan w:val="2"/>
            <w:vAlign w:val="center"/>
          </w:tcPr>
          <w:p w14:paraId="2726276D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68EE8F65" w14:textId="77777777" w:rsidTr="00065B97">
        <w:trPr>
          <w:trHeight w:val="300"/>
        </w:trPr>
        <w:tc>
          <w:tcPr>
            <w:tcW w:w="3429" w:type="dxa"/>
            <w:vAlign w:val="center"/>
          </w:tcPr>
          <w:p w14:paraId="4A1B103D" w14:textId="77777777" w:rsidR="00F75B0B" w:rsidRDefault="00F75B0B" w:rsidP="00F75B0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Control  COPD better</w:t>
            </w:r>
          </w:p>
        </w:tc>
        <w:tc>
          <w:tcPr>
            <w:tcW w:w="1348" w:type="dxa"/>
            <w:vAlign w:val="center"/>
          </w:tcPr>
          <w:p w14:paraId="0B4AD618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510419B4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255AF711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DC51780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D23588C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008E4E6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0423715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747C6D9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67A4185F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55" w:type="dxa"/>
            <w:gridSpan w:val="2"/>
            <w:vAlign w:val="center"/>
          </w:tcPr>
          <w:p w14:paraId="1D47DCCE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1920DADA" w14:textId="77777777" w:rsidTr="00065B97">
        <w:trPr>
          <w:trHeight w:val="300"/>
        </w:trPr>
        <w:tc>
          <w:tcPr>
            <w:tcW w:w="3429" w:type="dxa"/>
            <w:vAlign w:val="center"/>
          </w:tcPr>
          <w:p w14:paraId="22FFF740" w14:textId="77777777" w:rsidR="00F75B0B" w:rsidRDefault="00F75B0B" w:rsidP="00F75B0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0"/>
                <w:szCs w:val="20"/>
              </w:rPr>
              <w:t>Increase clinical response to treatment.</w:t>
            </w:r>
          </w:p>
        </w:tc>
        <w:tc>
          <w:tcPr>
            <w:tcW w:w="1348" w:type="dxa"/>
            <w:vAlign w:val="center"/>
          </w:tcPr>
          <w:p w14:paraId="50BD18C2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016BA166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191B6E25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C5D3BBD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FC98CC7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22A789F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2624CCC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028EA33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1CAD9A4B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55" w:type="dxa"/>
            <w:gridSpan w:val="2"/>
            <w:vAlign w:val="center"/>
          </w:tcPr>
          <w:p w14:paraId="4B04FB13" w14:textId="77777777" w:rsidR="00F75B0B" w:rsidRPr="00F75B0B" w:rsidRDefault="00F75B0B" w:rsidP="00F75B0B">
            <w:pPr>
              <w:ind w:left="360"/>
              <w:jc w:val="both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bookmarkEnd w:id="33"/>
    </w:tbl>
    <w:p w14:paraId="1C789399" w14:textId="77777777" w:rsidR="00CE2303" w:rsidRDefault="00CE2303">
      <w:pPr>
        <w:jc w:val="both"/>
        <w:rPr>
          <w:rFonts w:ascii="Century Gothic" w:eastAsia="Century Gothic" w:hAnsi="Century Gothic" w:cs="Century Gothic"/>
          <w:sz w:val="16"/>
          <w:szCs w:val="16"/>
        </w:rPr>
      </w:pPr>
    </w:p>
    <w:p w14:paraId="58C3031C" w14:textId="77777777" w:rsidR="00152031" w:rsidRDefault="00152031" w:rsidP="00152031">
      <w:pPr>
        <w:pStyle w:val="Prrafodelista"/>
        <w:shd w:val="clear" w:color="auto" w:fill="FFFFFF"/>
        <w:ind w:left="792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</w:p>
    <w:p w14:paraId="4C5B41A8" w14:textId="77777777" w:rsidR="00152031" w:rsidRPr="00152031" w:rsidRDefault="00152031" w:rsidP="00152031">
      <w:pPr>
        <w:pStyle w:val="Prrafodelista"/>
        <w:shd w:val="clear" w:color="auto" w:fill="FFFFFF"/>
        <w:ind w:left="792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</w:p>
    <w:p w14:paraId="63F2A6DE" w14:textId="77777777" w:rsidR="004B06E2" w:rsidRPr="002E4F64" w:rsidRDefault="004B06E2" w:rsidP="00204743">
      <w:pPr>
        <w:pStyle w:val="Prrafodelista"/>
        <w:numPr>
          <w:ilvl w:val="1"/>
          <w:numId w:val="18"/>
        </w:numPr>
        <w:shd w:val="clear" w:color="auto" w:fill="FFFFFF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lastRenderedPageBreak/>
        <w:t>Are you aware of the pricing of the different treatment classes</w:t>
      </w:r>
      <w:r w:rsidR="00C4436F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(LAMA, LABA, LABA/ICS, LAMA/LABA, LAMA/LABA/ICS)</w:t>
      </w:r>
      <w:r w:rsidR="00502265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in your country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?</w:t>
      </w:r>
      <w:r w:rsidR="002B5842" w:rsidRPr="002B5842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 w:rsidR="002B5842">
        <w:rPr>
          <w:rFonts w:ascii="Century Gothic" w:eastAsia="Century Gothic" w:hAnsi="Century Gothic" w:cs="Century Gothic"/>
          <w:color w:val="000000"/>
          <w:sz w:val="20"/>
          <w:szCs w:val="20"/>
        </w:rPr>
        <w:t>(</w:t>
      </w:r>
      <w:r w:rsidR="002B5842">
        <w:rPr>
          <w:rFonts w:ascii="Century Gothic" w:eastAsia="Century Gothic" w:hAnsi="Century Gothic" w:cs="Century Gothic"/>
          <w:i/>
          <w:color w:val="00427E"/>
          <w:sz w:val="18"/>
          <w:szCs w:val="18"/>
        </w:rPr>
        <w:t>single answer)</w:t>
      </w:r>
    </w:p>
    <w:p w14:paraId="6EF86E82" w14:textId="77777777" w:rsidR="004B06E2" w:rsidRPr="00941208" w:rsidRDefault="004B06E2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941208">
        <w:rPr>
          <w:rFonts w:ascii="Century Gothic" w:eastAsia="Century Gothic" w:hAnsi="Century Gothic" w:cs="Century Gothic"/>
          <w:sz w:val="20"/>
          <w:szCs w:val="20"/>
        </w:rPr>
        <w:t>Yes</w:t>
      </w:r>
    </w:p>
    <w:p w14:paraId="4BB46597" w14:textId="77777777" w:rsidR="004B06E2" w:rsidRPr="00941208" w:rsidRDefault="004B06E2" w:rsidP="00204743">
      <w:pPr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18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941208">
        <w:rPr>
          <w:rFonts w:ascii="Century Gothic" w:eastAsia="Century Gothic" w:hAnsi="Century Gothic" w:cs="Century Gothic"/>
          <w:sz w:val="20"/>
          <w:szCs w:val="20"/>
        </w:rPr>
        <w:t>No</w:t>
      </w:r>
    </w:p>
    <w:p w14:paraId="62AA2F24" w14:textId="77777777" w:rsidR="004B06E2" w:rsidRPr="004B06E2" w:rsidRDefault="004B06E2" w:rsidP="005D394E">
      <w:pPr>
        <w:shd w:val="clear" w:color="auto" w:fill="FFFFFF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35DF5763" w14:textId="77777777" w:rsidR="004B06E2" w:rsidRPr="00941208" w:rsidRDefault="004B06E2" w:rsidP="00C4436F">
      <w:pPr>
        <w:pStyle w:val="Prrafodelista"/>
        <w:numPr>
          <w:ilvl w:val="1"/>
          <w:numId w:val="18"/>
        </w:numPr>
        <w:shd w:val="clear" w:color="auto" w:fill="FFFFFF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  <w:r w:rsidRPr="005D394E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Please, indicate your level of agreement regarding the following statements in reference to the </w:t>
      </w:r>
      <w:r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 xml:space="preserve">economic impact of </w:t>
      </w:r>
      <w:r w:rsidRPr="005D394E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COPD treatment</w:t>
      </w:r>
      <w:r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.</w:t>
      </w:r>
      <w:r w:rsidRPr="005D394E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</w:t>
      </w:r>
      <w:r w:rsidRPr="00941208">
        <w:rPr>
          <w:rFonts w:ascii="Century Gothic" w:eastAsia="Century Gothic" w:hAnsi="Century Gothic" w:cs="Century Gothic"/>
          <w:i/>
          <w:color w:val="00427E"/>
          <w:sz w:val="20"/>
          <w:szCs w:val="20"/>
        </w:rPr>
        <w:t>being 1 completely disagree and 9 completely agree)</w:t>
      </w:r>
    </w:p>
    <w:p w14:paraId="54284C9A" w14:textId="77777777" w:rsidR="004B06E2" w:rsidRDefault="004B06E2">
      <w:pPr>
        <w:jc w:val="both"/>
        <w:rPr>
          <w:rFonts w:ascii="Century Gothic" w:eastAsia="Century Gothic" w:hAnsi="Century Gothic" w:cs="Century Gothic"/>
          <w:sz w:val="16"/>
          <w:szCs w:val="16"/>
        </w:rPr>
      </w:pP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47"/>
        <w:gridCol w:w="1198"/>
        <w:gridCol w:w="367"/>
        <w:gridCol w:w="367"/>
        <w:gridCol w:w="368"/>
        <w:gridCol w:w="368"/>
        <w:gridCol w:w="368"/>
        <w:gridCol w:w="368"/>
        <w:gridCol w:w="368"/>
        <w:gridCol w:w="1198"/>
        <w:gridCol w:w="1198"/>
      </w:tblGrid>
      <w:tr w:rsidR="00E264F8" w14:paraId="6DBB1D4E" w14:textId="77777777" w:rsidTr="009014E1">
        <w:trPr>
          <w:trHeight w:val="209"/>
        </w:trPr>
        <w:tc>
          <w:tcPr>
            <w:tcW w:w="3047" w:type="dxa"/>
          </w:tcPr>
          <w:p w14:paraId="290F8F68" w14:textId="77777777" w:rsidR="00E264F8" w:rsidRDefault="00E264F8" w:rsidP="00D11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720" w:hanging="720"/>
              <w:jc w:val="both"/>
              <w:rPr>
                <w:rFonts w:ascii="Century Gothic" w:eastAsia="Century Gothic" w:hAnsi="Century Gothic" w:cs="Century Gothic"/>
                <w:color w:val="00315E"/>
                <w:sz w:val="20"/>
                <w:szCs w:val="20"/>
              </w:rPr>
            </w:pPr>
          </w:p>
        </w:tc>
        <w:tc>
          <w:tcPr>
            <w:tcW w:w="1198" w:type="dxa"/>
          </w:tcPr>
          <w:p w14:paraId="54FD4BFE" w14:textId="77777777" w:rsidR="00E264F8" w:rsidRDefault="00E264F8" w:rsidP="00D11189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1</w:t>
            </w:r>
          </w:p>
          <w:p w14:paraId="1459267E" w14:textId="77777777" w:rsidR="00E264F8" w:rsidRDefault="00E264F8" w:rsidP="00D11189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disagree</w:t>
            </w:r>
          </w:p>
        </w:tc>
        <w:tc>
          <w:tcPr>
            <w:tcW w:w="367" w:type="dxa"/>
          </w:tcPr>
          <w:p w14:paraId="3B2673BC" w14:textId="77777777" w:rsidR="00E264F8" w:rsidRDefault="00E264F8" w:rsidP="00D11189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2</w:t>
            </w:r>
          </w:p>
        </w:tc>
        <w:tc>
          <w:tcPr>
            <w:tcW w:w="367" w:type="dxa"/>
          </w:tcPr>
          <w:p w14:paraId="4D32C378" w14:textId="77777777" w:rsidR="00E264F8" w:rsidRDefault="00E264F8" w:rsidP="00D11189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3</w:t>
            </w:r>
          </w:p>
        </w:tc>
        <w:tc>
          <w:tcPr>
            <w:tcW w:w="368" w:type="dxa"/>
          </w:tcPr>
          <w:p w14:paraId="2F81BA12" w14:textId="77777777" w:rsidR="00E264F8" w:rsidRDefault="00E264F8" w:rsidP="00D11189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4</w:t>
            </w:r>
          </w:p>
        </w:tc>
        <w:tc>
          <w:tcPr>
            <w:tcW w:w="368" w:type="dxa"/>
          </w:tcPr>
          <w:p w14:paraId="1ECC1876" w14:textId="77777777" w:rsidR="00E264F8" w:rsidRDefault="00E264F8" w:rsidP="00D11189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5</w:t>
            </w:r>
          </w:p>
        </w:tc>
        <w:tc>
          <w:tcPr>
            <w:tcW w:w="368" w:type="dxa"/>
          </w:tcPr>
          <w:p w14:paraId="16D32B21" w14:textId="77777777" w:rsidR="00E264F8" w:rsidRDefault="00E264F8" w:rsidP="00D11189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6</w:t>
            </w:r>
          </w:p>
        </w:tc>
        <w:tc>
          <w:tcPr>
            <w:tcW w:w="368" w:type="dxa"/>
          </w:tcPr>
          <w:p w14:paraId="3E2A56AC" w14:textId="77777777" w:rsidR="00E264F8" w:rsidRDefault="00E264F8" w:rsidP="00D11189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7</w:t>
            </w:r>
          </w:p>
        </w:tc>
        <w:tc>
          <w:tcPr>
            <w:tcW w:w="368" w:type="dxa"/>
          </w:tcPr>
          <w:p w14:paraId="794BDB79" w14:textId="77777777" w:rsidR="00E264F8" w:rsidRDefault="00E264F8" w:rsidP="00D11189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14:paraId="6E2FACBC" w14:textId="77777777" w:rsidR="00E264F8" w:rsidRDefault="00E264F8" w:rsidP="00D11189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9</w:t>
            </w:r>
          </w:p>
          <w:p w14:paraId="3602AB33" w14:textId="77777777" w:rsidR="00E264F8" w:rsidRDefault="00E264F8" w:rsidP="00D11189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Completely agree</w:t>
            </w:r>
          </w:p>
        </w:tc>
        <w:tc>
          <w:tcPr>
            <w:tcW w:w="1198" w:type="dxa"/>
          </w:tcPr>
          <w:p w14:paraId="1F6E8398" w14:textId="77777777" w:rsidR="00E264F8" w:rsidRDefault="00E264F8" w:rsidP="00D11189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Don’t know</w:t>
            </w:r>
          </w:p>
        </w:tc>
      </w:tr>
      <w:tr w:rsidR="00F75B0B" w14:paraId="67402227" w14:textId="77777777" w:rsidTr="00065B97">
        <w:trPr>
          <w:trHeight w:val="475"/>
        </w:trPr>
        <w:tc>
          <w:tcPr>
            <w:tcW w:w="3047" w:type="dxa"/>
            <w:vAlign w:val="center"/>
          </w:tcPr>
          <w:p w14:paraId="3E60374A" w14:textId="77777777" w:rsidR="00F75B0B" w:rsidRPr="00855833" w:rsidRDefault="00F75B0B" w:rsidP="00F75B0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9A2B3A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At same perceived clinical added value, I prescribe the cheapest product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.</w:t>
            </w:r>
          </w:p>
        </w:tc>
        <w:tc>
          <w:tcPr>
            <w:tcW w:w="1198" w:type="dxa"/>
            <w:vAlign w:val="center"/>
          </w:tcPr>
          <w:p w14:paraId="0C35F8C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7" w:type="dxa"/>
            <w:vAlign w:val="center"/>
          </w:tcPr>
          <w:p w14:paraId="0D95136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7" w:type="dxa"/>
            <w:vAlign w:val="center"/>
          </w:tcPr>
          <w:p w14:paraId="2B152F1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66BCE17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772391E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2AA284F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37D4F83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0042233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98" w:type="dxa"/>
            <w:vAlign w:val="center"/>
          </w:tcPr>
          <w:p w14:paraId="044D4C9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98" w:type="dxa"/>
            <w:vAlign w:val="center"/>
          </w:tcPr>
          <w:p w14:paraId="248040B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79843E8F" w14:textId="77777777" w:rsidTr="00065B97">
        <w:trPr>
          <w:trHeight w:val="475"/>
        </w:trPr>
        <w:tc>
          <w:tcPr>
            <w:tcW w:w="3047" w:type="dxa"/>
            <w:vAlign w:val="center"/>
          </w:tcPr>
          <w:p w14:paraId="226B327C" w14:textId="77777777" w:rsidR="00F75B0B" w:rsidRPr="00855833" w:rsidRDefault="00F75B0B" w:rsidP="00F73CB0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</w:t>
            </w:r>
            <w:r w:rsidRPr="00CB2B9C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edicines represent the most </w:t>
            </w:r>
            <w:r w:rsidR="00F73CB0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significant 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source of costs in </w:t>
            </w:r>
            <w:r w:rsidRPr="00CB2B9C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management of COPD patients (which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also</w:t>
            </w:r>
            <w:r w:rsidRPr="00CB2B9C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includes visits to healthcare professionals, exacerbations, pneumonia)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.</w:t>
            </w:r>
          </w:p>
        </w:tc>
        <w:tc>
          <w:tcPr>
            <w:tcW w:w="1198" w:type="dxa"/>
            <w:vAlign w:val="center"/>
          </w:tcPr>
          <w:p w14:paraId="057C880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7" w:type="dxa"/>
            <w:vAlign w:val="center"/>
          </w:tcPr>
          <w:p w14:paraId="157B4B3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7" w:type="dxa"/>
            <w:vAlign w:val="center"/>
          </w:tcPr>
          <w:p w14:paraId="36021CB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0A14126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3F132B0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5D65653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15E883A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140FC95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98" w:type="dxa"/>
            <w:vAlign w:val="center"/>
          </w:tcPr>
          <w:p w14:paraId="3CAB7AA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98" w:type="dxa"/>
            <w:vAlign w:val="center"/>
          </w:tcPr>
          <w:p w14:paraId="198E0C8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7BA2D027" w14:textId="77777777" w:rsidTr="00065B97">
        <w:trPr>
          <w:trHeight w:val="475"/>
        </w:trPr>
        <w:tc>
          <w:tcPr>
            <w:tcW w:w="3047" w:type="dxa"/>
            <w:vAlign w:val="center"/>
          </w:tcPr>
          <w:p w14:paraId="6160DCC6" w14:textId="77777777" w:rsidR="00F75B0B" w:rsidRPr="00855833" w:rsidRDefault="00F75B0B" w:rsidP="00F75B0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E264F8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 am sensitive to information on the financial implications of COPD management on the healthcare expenditure</w:t>
            </w: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.</w:t>
            </w:r>
          </w:p>
        </w:tc>
        <w:tc>
          <w:tcPr>
            <w:tcW w:w="1198" w:type="dxa"/>
            <w:vAlign w:val="center"/>
          </w:tcPr>
          <w:p w14:paraId="5C02764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7" w:type="dxa"/>
            <w:vAlign w:val="center"/>
          </w:tcPr>
          <w:p w14:paraId="657FDC7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7" w:type="dxa"/>
            <w:vAlign w:val="center"/>
          </w:tcPr>
          <w:p w14:paraId="753A22F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525D289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5AEBEDA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2809A2C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14B63DC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2E6BD4F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98" w:type="dxa"/>
            <w:vAlign w:val="center"/>
          </w:tcPr>
          <w:p w14:paraId="79D5652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98" w:type="dxa"/>
            <w:vAlign w:val="center"/>
          </w:tcPr>
          <w:p w14:paraId="0A97C66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080B02D1" w14:textId="77777777" w:rsidTr="00065B97">
        <w:trPr>
          <w:trHeight w:val="475"/>
        </w:trPr>
        <w:tc>
          <w:tcPr>
            <w:tcW w:w="3047" w:type="dxa"/>
            <w:vAlign w:val="center"/>
          </w:tcPr>
          <w:p w14:paraId="3018629A" w14:textId="77777777" w:rsidR="00F75B0B" w:rsidRPr="00CB2B9C" w:rsidRDefault="00F75B0B" w:rsidP="00F75B0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Pneumonia represents a financial burden for healthcare expenditures.</w:t>
            </w:r>
            <w:r w:rsidRPr="00CB2B9C" w:rsidDel="00E264F8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1198" w:type="dxa"/>
            <w:vAlign w:val="center"/>
          </w:tcPr>
          <w:p w14:paraId="328B804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7" w:type="dxa"/>
            <w:vAlign w:val="center"/>
          </w:tcPr>
          <w:p w14:paraId="2CC588A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7" w:type="dxa"/>
            <w:vAlign w:val="center"/>
          </w:tcPr>
          <w:p w14:paraId="311731A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61D7963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26ABE7E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2BEC237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1D188B6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51A9CB9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98" w:type="dxa"/>
            <w:vAlign w:val="center"/>
          </w:tcPr>
          <w:p w14:paraId="79F3FE0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98" w:type="dxa"/>
            <w:vAlign w:val="center"/>
          </w:tcPr>
          <w:p w14:paraId="20661A4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22EFD0CD" w14:textId="77777777" w:rsidTr="00065B97">
        <w:trPr>
          <w:trHeight w:val="475"/>
        </w:trPr>
        <w:tc>
          <w:tcPr>
            <w:tcW w:w="3047" w:type="dxa"/>
            <w:vAlign w:val="center"/>
          </w:tcPr>
          <w:p w14:paraId="2977CA6B" w14:textId="77777777" w:rsidR="00F75B0B" w:rsidRDefault="00F75B0B" w:rsidP="00F75B0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Exacerbations represent a financial burden for healthcare expenditures.</w:t>
            </w:r>
          </w:p>
        </w:tc>
        <w:tc>
          <w:tcPr>
            <w:tcW w:w="1198" w:type="dxa"/>
            <w:vAlign w:val="center"/>
          </w:tcPr>
          <w:p w14:paraId="739D311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7" w:type="dxa"/>
            <w:vAlign w:val="center"/>
          </w:tcPr>
          <w:p w14:paraId="7070ADA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7" w:type="dxa"/>
            <w:vAlign w:val="center"/>
          </w:tcPr>
          <w:p w14:paraId="2DC37E6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3FD5AE1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0385167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23BC29E7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04A045C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368" w:type="dxa"/>
            <w:vAlign w:val="center"/>
          </w:tcPr>
          <w:p w14:paraId="13A0D7D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98" w:type="dxa"/>
            <w:vAlign w:val="center"/>
          </w:tcPr>
          <w:p w14:paraId="1C859EC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198" w:type="dxa"/>
            <w:vAlign w:val="center"/>
          </w:tcPr>
          <w:p w14:paraId="4D286D2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</w:tbl>
    <w:p w14:paraId="652A1054" w14:textId="77777777" w:rsidR="00AF6A80" w:rsidRDefault="00AF6A80">
      <w:pP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b/>
          <w:i/>
          <w:sz w:val="20"/>
          <w:szCs w:val="20"/>
        </w:rPr>
      </w:pPr>
    </w:p>
    <w:p w14:paraId="19C147C6" w14:textId="77777777" w:rsidR="00AF6A80" w:rsidRDefault="00AF6A80">
      <w:pPr>
        <w:rPr>
          <w:rFonts w:ascii="Century Gothic" w:eastAsia="Century Gothic" w:hAnsi="Century Gothic" w:cs="Century Gothic"/>
          <w:b/>
          <w:i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sz w:val="20"/>
          <w:szCs w:val="20"/>
        </w:rPr>
        <w:br w:type="page"/>
      </w:r>
    </w:p>
    <w:p w14:paraId="26EB47EE" w14:textId="77777777" w:rsidR="00AF6A80" w:rsidRDefault="00AF6A80" w:rsidP="00204743">
      <w:pPr>
        <w:pStyle w:val="Prrafodelista"/>
        <w:numPr>
          <w:ilvl w:val="0"/>
          <w:numId w:val="18"/>
        </w:numPr>
        <w:shd w:val="clear" w:color="auto" w:fill="FFFFFF"/>
        <w:jc w:val="center"/>
        <w:rPr>
          <w:rFonts w:ascii="Century Gothic" w:eastAsia="Century Gothic" w:hAnsi="Century Gothic" w:cs="Century Gothic"/>
          <w:b/>
          <w:color w:val="3F7E4A"/>
        </w:rPr>
      </w:pPr>
      <w:r>
        <w:rPr>
          <w:rFonts w:ascii="Century Gothic" w:eastAsia="Century Gothic" w:hAnsi="Century Gothic" w:cs="Century Gothic"/>
          <w:b/>
          <w:color w:val="3F7E4A"/>
        </w:rPr>
        <w:lastRenderedPageBreak/>
        <w:t>IMPORTANCE OF THE I</w:t>
      </w:r>
      <w:r w:rsidRPr="00253519">
        <w:rPr>
          <w:rFonts w:ascii="Century Gothic" w:eastAsia="Century Gothic" w:hAnsi="Century Gothic" w:cs="Century Gothic"/>
          <w:b/>
          <w:color w:val="3F7E4A"/>
        </w:rPr>
        <w:t>N</w:t>
      </w:r>
      <w:r>
        <w:rPr>
          <w:rFonts w:ascii="Century Gothic" w:eastAsia="Century Gothic" w:hAnsi="Century Gothic" w:cs="Century Gothic"/>
          <w:b/>
          <w:color w:val="3F7E4A"/>
        </w:rPr>
        <w:t xml:space="preserve">HALER </w:t>
      </w:r>
    </w:p>
    <w:p w14:paraId="2B333680" w14:textId="77777777" w:rsidR="00AF6A80" w:rsidRPr="00253519" w:rsidRDefault="00AF6A80" w:rsidP="00AF6A80">
      <w:pPr>
        <w:pStyle w:val="Prrafodelista"/>
        <w:shd w:val="clear" w:color="auto" w:fill="FFFFFF"/>
        <w:ind w:left="360"/>
        <w:rPr>
          <w:rFonts w:ascii="Century Gothic" w:eastAsia="Century Gothic" w:hAnsi="Century Gothic" w:cs="Century Gothic"/>
          <w:b/>
          <w:color w:val="3F7E4A"/>
        </w:rPr>
      </w:pPr>
    </w:p>
    <w:p w14:paraId="66BE9973" w14:textId="77777777" w:rsidR="00972C91" w:rsidRDefault="002B7FD0" w:rsidP="002B7FD0">
      <w:pPr>
        <w:pStyle w:val="Prrafodelista"/>
        <w:numPr>
          <w:ilvl w:val="1"/>
          <w:numId w:val="18"/>
        </w:numPr>
        <w:shd w:val="clear" w:color="auto" w:fill="FFFFFF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  <w:r w:rsidRPr="002B7FD0">
        <w:rPr>
          <w:rFonts w:ascii="Century Gothic" w:eastAsia="Century Gothic" w:hAnsi="Century Gothic" w:cs="Century Gothic"/>
          <w:color w:val="000000"/>
          <w:sz w:val="20"/>
          <w:szCs w:val="20"/>
        </w:rPr>
        <w:t>When selecting an inhaler for your patient please indicate the importance of patient or device cha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racteristics you might consider</w:t>
      </w:r>
      <w:r w:rsidR="007B665E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, independently of the</w:t>
      </w:r>
      <w:r w:rsidR="00C4436F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 xml:space="preserve"> active ingredients</w:t>
      </w:r>
      <w:r w:rsidR="007B665E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.</w:t>
      </w:r>
      <w:r w:rsidR="00972C91" w:rsidRPr="00253519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</w:t>
      </w:r>
      <w:r w:rsidR="00972C91" w:rsidRPr="00253519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 xml:space="preserve">being 1 </w:t>
      </w:r>
      <w:r w:rsidR="00D41243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 xml:space="preserve">not important </w:t>
      </w:r>
      <w:r w:rsidR="00972C91" w:rsidRPr="00253519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 xml:space="preserve">and 9 </w:t>
      </w:r>
      <w:r w:rsidR="009C09C0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very</w:t>
      </w:r>
      <w:r w:rsidR="00D41243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 xml:space="preserve"> important</w:t>
      </w:r>
      <w:r w:rsidR="00972C91" w:rsidRPr="00253519"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  <w:t>)</w:t>
      </w:r>
    </w:p>
    <w:p w14:paraId="3911BF86" w14:textId="77777777" w:rsidR="007B665E" w:rsidRPr="00972C91" w:rsidRDefault="007B665E" w:rsidP="007B665E">
      <w:pPr>
        <w:pStyle w:val="Prrafodelista"/>
        <w:shd w:val="clear" w:color="auto" w:fill="FFFFFF"/>
        <w:ind w:left="792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</w:p>
    <w:tbl>
      <w:tblPr>
        <w:tblW w:w="10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9"/>
        <w:gridCol w:w="1348"/>
        <w:gridCol w:w="414"/>
        <w:gridCol w:w="414"/>
        <w:gridCol w:w="415"/>
        <w:gridCol w:w="415"/>
        <w:gridCol w:w="415"/>
        <w:gridCol w:w="415"/>
        <w:gridCol w:w="415"/>
        <w:gridCol w:w="1348"/>
        <w:gridCol w:w="1348"/>
      </w:tblGrid>
      <w:tr w:rsidR="00F75B0B" w14:paraId="23E66E6D" w14:textId="77777777" w:rsidTr="00F75B0B">
        <w:trPr>
          <w:trHeight w:val="982"/>
        </w:trPr>
        <w:tc>
          <w:tcPr>
            <w:tcW w:w="3429" w:type="dxa"/>
          </w:tcPr>
          <w:p w14:paraId="78ED3CFC" w14:textId="77777777" w:rsidR="00F75B0B" w:rsidRDefault="00F75B0B" w:rsidP="00717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720" w:hanging="720"/>
              <w:jc w:val="both"/>
              <w:rPr>
                <w:rFonts w:ascii="Century Gothic" w:eastAsia="Century Gothic" w:hAnsi="Century Gothic" w:cs="Century Gothic"/>
                <w:color w:val="00315E"/>
                <w:sz w:val="20"/>
                <w:szCs w:val="20"/>
              </w:rPr>
            </w:pPr>
          </w:p>
        </w:tc>
        <w:tc>
          <w:tcPr>
            <w:tcW w:w="1348" w:type="dxa"/>
          </w:tcPr>
          <w:p w14:paraId="4049906D" w14:textId="77777777" w:rsidR="00F75B0B" w:rsidRDefault="00F75B0B" w:rsidP="00717FAE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1</w:t>
            </w:r>
          </w:p>
          <w:p w14:paraId="61366942" w14:textId="77777777" w:rsidR="00F75B0B" w:rsidRDefault="00F75B0B" w:rsidP="00717FAE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Not important</w:t>
            </w:r>
          </w:p>
        </w:tc>
        <w:tc>
          <w:tcPr>
            <w:tcW w:w="414" w:type="dxa"/>
          </w:tcPr>
          <w:p w14:paraId="7F70E3A3" w14:textId="77777777" w:rsidR="00F75B0B" w:rsidRDefault="00F75B0B" w:rsidP="00717FAE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2</w:t>
            </w:r>
          </w:p>
        </w:tc>
        <w:tc>
          <w:tcPr>
            <w:tcW w:w="414" w:type="dxa"/>
          </w:tcPr>
          <w:p w14:paraId="28D9DC2D" w14:textId="77777777" w:rsidR="00F75B0B" w:rsidRDefault="00F75B0B" w:rsidP="00717FAE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3</w:t>
            </w:r>
          </w:p>
        </w:tc>
        <w:tc>
          <w:tcPr>
            <w:tcW w:w="415" w:type="dxa"/>
          </w:tcPr>
          <w:p w14:paraId="48E07CD8" w14:textId="77777777" w:rsidR="00F75B0B" w:rsidRDefault="00F75B0B" w:rsidP="00717FAE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4</w:t>
            </w:r>
          </w:p>
        </w:tc>
        <w:tc>
          <w:tcPr>
            <w:tcW w:w="415" w:type="dxa"/>
          </w:tcPr>
          <w:p w14:paraId="672243C8" w14:textId="77777777" w:rsidR="00F75B0B" w:rsidRDefault="00F75B0B" w:rsidP="00717FAE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5</w:t>
            </w:r>
          </w:p>
        </w:tc>
        <w:tc>
          <w:tcPr>
            <w:tcW w:w="415" w:type="dxa"/>
          </w:tcPr>
          <w:p w14:paraId="288F3D47" w14:textId="77777777" w:rsidR="00F75B0B" w:rsidRDefault="00F75B0B" w:rsidP="00717FAE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6</w:t>
            </w:r>
          </w:p>
        </w:tc>
        <w:tc>
          <w:tcPr>
            <w:tcW w:w="415" w:type="dxa"/>
          </w:tcPr>
          <w:p w14:paraId="1A2E9CAB" w14:textId="77777777" w:rsidR="00F75B0B" w:rsidRDefault="00F75B0B" w:rsidP="00717FAE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7</w:t>
            </w:r>
          </w:p>
        </w:tc>
        <w:tc>
          <w:tcPr>
            <w:tcW w:w="415" w:type="dxa"/>
          </w:tcPr>
          <w:p w14:paraId="093D17BA" w14:textId="77777777" w:rsidR="00F75B0B" w:rsidRDefault="00F75B0B" w:rsidP="00717FAE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8</w:t>
            </w:r>
          </w:p>
        </w:tc>
        <w:tc>
          <w:tcPr>
            <w:tcW w:w="1348" w:type="dxa"/>
          </w:tcPr>
          <w:p w14:paraId="07C3F89D" w14:textId="77777777" w:rsidR="00F75B0B" w:rsidRDefault="00F75B0B" w:rsidP="00717FAE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9</w:t>
            </w:r>
          </w:p>
          <w:p w14:paraId="042561CD" w14:textId="77777777" w:rsidR="00F75B0B" w:rsidRDefault="00F75B0B" w:rsidP="00717FAE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Very important</w:t>
            </w:r>
          </w:p>
        </w:tc>
        <w:tc>
          <w:tcPr>
            <w:tcW w:w="1348" w:type="dxa"/>
          </w:tcPr>
          <w:p w14:paraId="2925A2E2" w14:textId="77777777" w:rsidR="00F75B0B" w:rsidRDefault="00F75B0B" w:rsidP="00717FAE">
            <w:pPr>
              <w:jc w:val="both"/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222222"/>
                <w:sz w:val="20"/>
                <w:szCs w:val="20"/>
              </w:rPr>
              <w:t>Don’t know</w:t>
            </w:r>
          </w:p>
        </w:tc>
      </w:tr>
      <w:tr w:rsidR="00F75B0B" w14:paraId="2608DD33" w14:textId="77777777" w:rsidTr="00F75B0B">
        <w:trPr>
          <w:trHeight w:val="500"/>
        </w:trPr>
        <w:tc>
          <w:tcPr>
            <w:tcW w:w="9028" w:type="dxa"/>
            <w:gridSpan w:val="10"/>
            <w:vAlign w:val="center"/>
          </w:tcPr>
          <w:p w14:paraId="5A271986" w14:textId="77777777" w:rsidR="00F75B0B" w:rsidRPr="007E5D43" w:rsidRDefault="00F75B0B" w:rsidP="00717FAE">
            <w:pPr>
              <w:jc w:val="both"/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r w:rsidRPr="007E5D43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Patient characteristics</w:t>
            </w:r>
          </w:p>
        </w:tc>
        <w:tc>
          <w:tcPr>
            <w:tcW w:w="1348" w:type="dxa"/>
          </w:tcPr>
          <w:p w14:paraId="290AFFED" w14:textId="77777777" w:rsidR="00F75B0B" w:rsidRPr="007E5D43" w:rsidRDefault="00F75B0B" w:rsidP="00717FAE">
            <w:pPr>
              <w:jc w:val="both"/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</w:p>
        </w:tc>
      </w:tr>
      <w:tr w:rsidR="00F75B0B" w14:paraId="0E6B7625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3D1AA68C" w14:textId="77777777" w:rsidR="00F75B0B" w:rsidRDefault="00F75B0B" w:rsidP="00F75B0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Age of the patient</w:t>
            </w:r>
          </w:p>
          <w:p w14:paraId="42742B77" w14:textId="77777777" w:rsidR="00F75B0B" w:rsidRPr="00855833" w:rsidRDefault="00F75B0B" w:rsidP="00F7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7DB44F9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095D57A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5CF768F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A82D5C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84EF08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76F4E3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417F9D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6D82B3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DFF61E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595AE0B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17E57D0D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4BA01C9E" w14:textId="77777777" w:rsidR="00F75B0B" w:rsidRPr="00855833" w:rsidRDefault="00F75B0B" w:rsidP="00F75B0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Severity of the disease</w:t>
            </w:r>
          </w:p>
        </w:tc>
        <w:tc>
          <w:tcPr>
            <w:tcW w:w="1348" w:type="dxa"/>
            <w:vAlign w:val="center"/>
          </w:tcPr>
          <w:p w14:paraId="5876B58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5D2018D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3365236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A0B1A1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6F442F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3B8CA9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3405DF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762A507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5E61C98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687CD43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2B9B630A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59FB0B00" w14:textId="77777777" w:rsidR="00F75B0B" w:rsidRPr="00855833" w:rsidRDefault="00F75B0B" w:rsidP="00F75B0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Hand dexterity</w:t>
            </w:r>
            <w:r w:rsidRPr="007B665E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vAlign w:val="center"/>
          </w:tcPr>
          <w:p w14:paraId="0EE1F07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0CD1F90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6E4BD43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E1A1FA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B3DD88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EA8CB8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C949FB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CC0B0C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374ADF9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E6FA1B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19724116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033338A6" w14:textId="77777777" w:rsidR="00F75B0B" w:rsidRPr="00CB2B9C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Patient literacy/ability to understand medical information / </w:t>
            </w:r>
            <w:r w:rsidRPr="002B7FD0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Instruction on inhaler use</w:t>
            </w:r>
          </w:p>
        </w:tc>
        <w:tc>
          <w:tcPr>
            <w:tcW w:w="1348" w:type="dxa"/>
            <w:vAlign w:val="center"/>
          </w:tcPr>
          <w:p w14:paraId="5F10ECC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275787A7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63FBCC7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DE0A17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D9E313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8D2B13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5E4971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D84412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05C4C7D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693460C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23DA67AB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4F37ADB3" w14:textId="77777777" w:rsidR="00F75B0B" w:rsidRPr="007B665E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Patient preference for the device</w:t>
            </w:r>
          </w:p>
        </w:tc>
        <w:tc>
          <w:tcPr>
            <w:tcW w:w="1348" w:type="dxa"/>
            <w:vAlign w:val="center"/>
          </w:tcPr>
          <w:p w14:paraId="260F9B8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3FCE21F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61F9189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C30D38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8300C9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65F737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6DE679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D37E16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63CEB09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0B5A577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5497B675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0CC7D321" w14:textId="77777777" w:rsidR="00F75B0B" w:rsidRPr="007B665E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Patient inspiratory flow rate (measured or estimated)</w:t>
            </w:r>
          </w:p>
        </w:tc>
        <w:tc>
          <w:tcPr>
            <w:tcW w:w="1348" w:type="dxa"/>
            <w:vAlign w:val="center"/>
          </w:tcPr>
          <w:p w14:paraId="68FB61D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0EE47E0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6EC4542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CDCFBB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4B16117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3E67F7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CB465A7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FAC695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24523F3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0250108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2A710373" w14:textId="77777777" w:rsidTr="00F75B0B">
        <w:trPr>
          <w:trHeight w:val="500"/>
        </w:trPr>
        <w:tc>
          <w:tcPr>
            <w:tcW w:w="9028" w:type="dxa"/>
            <w:gridSpan w:val="10"/>
            <w:vAlign w:val="center"/>
          </w:tcPr>
          <w:p w14:paraId="5B3F7A0D" w14:textId="77777777" w:rsidR="00F75B0B" w:rsidRPr="007E5D43" w:rsidRDefault="00F75B0B" w:rsidP="00F75B0B">
            <w:pPr>
              <w:jc w:val="both"/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r w:rsidRPr="007E5D43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Device characteristics</w:t>
            </w:r>
          </w:p>
        </w:tc>
        <w:tc>
          <w:tcPr>
            <w:tcW w:w="1348" w:type="dxa"/>
          </w:tcPr>
          <w:p w14:paraId="2D3A2382" w14:textId="77777777" w:rsidR="00F75B0B" w:rsidRPr="007E5D43" w:rsidRDefault="00F75B0B" w:rsidP="00F75B0B">
            <w:pPr>
              <w:jc w:val="both"/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</w:p>
        </w:tc>
      </w:tr>
      <w:tr w:rsidR="00F75B0B" w14:paraId="04CC5BD9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4C9E28B8" w14:textId="77777777" w:rsidR="00F75B0B" w:rsidRPr="007B665E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Level of lung deposition</w:t>
            </w:r>
          </w:p>
        </w:tc>
        <w:tc>
          <w:tcPr>
            <w:tcW w:w="1348" w:type="dxa"/>
            <w:vAlign w:val="center"/>
          </w:tcPr>
          <w:p w14:paraId="6A8D01C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3E8AB89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6AD9402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B7E8E8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12DB43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1679B8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EC5E24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885C68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F1D3C7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2FA5C03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7F8EF16F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2EEC4117" w14:textId="77777777" w:rsidR="00F75B0B" w:rsidRPr="007B665E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Size and shape</w:t>
            </w:r>
          </w:p>
        </w:tc>
        <w:tc>
          <w:tcPr>
            <w:tcW w:w="1348" w:type="dxa"/>
            <w:vAlign w:val="center"/>
          </w:tcPr>
          <w:p w14:paraId="3889DE1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1C1A87F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40DF575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3257B9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0024BE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326E22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5BE574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226C3E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6435C2C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7D7EABB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68E21E9E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29D11AB3" w14:textId="77777777" w:rsidR="00F75B0B" w:rsidRPr="007B665E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Multi-dose</w:t>
            </w:r>
          </w:p>
        </w:tc>
        <w:tc>
          <w:tcPr>
            <w:tcW w:w="1348" w:type="dxa"/>
            <w:vAlign w:val="center"/>
          </w:tcPr>
          <w:p w14:paraId="55FA03B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736E6B2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6E10F2C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B3DDC9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F45284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B283E2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1E56E1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9BDD90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033BA58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2249161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5394D842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45BD7A33" w14:textId="77777777" w:rsidR="00F75B0B" w:rsidRPr="007B665E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Easy coordination of actuation and inhalation</w:t>
            </w:r>
          </w:p>
        </w:tc>
        <w:tc>
          <w:tcPr>
            <w:tcW w:w="1348" w:type="dxa"/>
            <w:vAlign w:val="center"/>
          </w:tcPr>
          <w:p w14:paraId="1105D87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284DE9D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501138D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FBF935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384194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DCB1DE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447D21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2543AE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2463F194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29378FD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687A3725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10393093" w14:textId="77777777" w:rsidR="00F75B0B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Easy inhalation / low inspiratory effort </w:t>
            </w:r>
          </w:p>
        </w:tc>
        <w:tc>
          <w:tcPr>
            <w:tcW w:w="1348" w:type="dxa"/>
            <w:vAlign w:val="center"/>
          </w:tcPr>
          <w:p w14:paraId="7D092DA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642926A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19BBA29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E58515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D3661E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A57DF0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814A54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B1661E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74B78A9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04D170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124C155D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33A27616" w14:textId="77777777" w:rsidR="00F75B0B" w:rsidRPr="007B665E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Re-usability </w:t>
            </w:r>
            <w:r w:rsidRPr="002B7FD0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(use of refills enabling longer use of device)</w:t>
            </w:r>
          </w:p>
        </w:tc>
        <w:tc>
          <w:tcPr>
            <w:tcW w:w="1348" w:type="dxa"/>
            <w:vAlign w:val="center"/>
          </w:tcPr>
          <w:p w14:paraId="7A98F63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5929AB9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2EA8880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276B1D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E92056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2E75C3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0C9DBF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B0748F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7186660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C05B70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46A60550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0BDC47A3" w14:textId="77777777" w:rsidR="00F75B0B" w:rsidRPr="007B665E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Presence of dose counter</w:t>
            </w:r>
          </w:p>
        </w:tc>
        <w:tc>
          <w:tcPr>
            <w:tcW w:w="1348" w:type="dxa"/>
            <w:vAlign w:val="center"/>
          </w:tcPr>
          <w:p w14:paraId="1CB4EA3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6389398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2272020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AC4DA0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CEC1DD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940E9B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A53D97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DC99F7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1AF762C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1F95889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1805C2C1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6A269C96" w14:textId="77777777" w:rsidR="00F75B0B" w:rsidRPr="007B665E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Locking mechanism when empty</w:t>
            </w:r>
          </w:p>
        </w:tc>
        <w:tc>
          <w:tcPr>
            <w:tcW w:w="1348" w:type="dxa"/>
            <w:vAlign w:val="center"/>
          </w:tcPr>
          <w:p w14:paraId="66520E1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74F476C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617CAC7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06F24AA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82672D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611306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C798D2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4E29909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2B9D1F97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45D1ADC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0DD96427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300D36D0" w14:textId="77777777" w:rsidR="00F75B0B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Propellant-free </w:t>
            </w:r>
          </w:p>
        </w:tc>
        <w:tc>
          <w:tcPr>
            <w:tcW w:w="1348" w:type="dxa"/>
            <w:vAlign w:val="center"/>
          </w:tcPr>
          <w:p w14:paraId="05FC951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45F070C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3423E2A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5FBA0DE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FB3774E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2F4F43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A4A4FE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FE7396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649266B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5F7B077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160C8816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67E3E76F" w14:textId="77777777" w:rsidR="00F75B0B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 w:rsidRPr="002B7FD0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Lack of additives (e.g. lactose)</w:t>
            </w:r>
          </w:p>
        </w:tc>
        <w:tc>
          <w:tcPr>
            <w:tcW w:w="1348" w:type="dxa"/>
            <w:vAlign w:val="center"/>
          </w:tcPr>
          <w:p w14:paraId="2D32812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0591FB0F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4C5916E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10D0C5C9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34405B08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3F0FF6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F83B0F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A27FE2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5B4E91C2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703AAD05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F75B0B" w14:paraId="65C095B7" w14:textId="77777777" w:rsidTr="00065B97">
        <w:trPr>
          <w:trHeight w:val="500"/>
        </w:trPr>
        <w:tc>
          <w:tcPr>
            <w:tcW w:w="3429" w:type="dxa"/>
            <w:vAlign w:val="center"/>
          </w:tcPr>
          <w:p w14:paraId="79CD83CA" w14:textId="77777777" w:rsidR="00F75B0B" w:rsidRDefault="00F75B0B" w:rsidP="00F75B0B">
            <w:pPr>
              <w:pStyle w:val="Prrafodelista"/>
              <w:numPr>
                <w:ilvl w:val="0"/>
                <w:numId w:val="29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Low carbon footprint</w:t>
            </w:r>
          </w:p>
        </w:tc>
        <w:tc>
          <w:tcPr>
            <w:tcW w:w="1348" w:type="dxa"/>
            <w:vAlign w:val="center"/>
          </w:tcPr>
          <w:p w14:paraId="5C45C761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7BFEBCC3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4" w:type="dxa"/>
            <w:vAlign w:val="center"/>
          </w:tcPr>
          <w:p w14:paraId="769C6D96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A25114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2B15698D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F7F1100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78BC117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415" w:type="dxa"/>
            <w:vAlign w:val="center"/>
          </w:tcPr>
          <w:p w14:paraId="61F7657C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6AFD431A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348" w:type="dxa"/>
            <w:vAlign w:val="center"/>
          </w:tcPr>
          <w:p w14:paraId="11041C5B" w14:textId="77777777" w:rsidR="00F75B0B" w:rsidRDefault="00F75B0B" w:rsidP="00F75B0B">
            <w:pP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</w:tbl>
    <w:p w14:paraId="283C7256" w14:textId="77777777" w:rsidR="00E51CCC" w:rsidRPr="00171E0E" w:rsidRDefault="00E51CCC" w:rsidP="00972C91">
      <w:pPr>
        <w:pStyle w:val="Prrafodelista"/>
        <w:ind w:left="360"/>
      </w:pPr>
    </w:p>
    <w:p w14:paraId="179C3F2B" w14:textId="77777777" w:rsidR="00047958" w:rsidRPr="00047958" w:rsidRDefault="00047958" w:rsidP="00047958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</w:p>
    <w:p w14:paraId="603015F5" w14:textId="77777777" w:rsidR="00972C91" w:rsidRPr="007E5D43" w:rsidRDefault="00D41243" w:rsidP="00204743">
      <w:pPr>
        <w:pStyle w:val="Prrafodelista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  <w:r w:rsidRPr="00D41243">
        <w:rPr>
          <w:rFonts w:ascii="Century Gothic" w:eastAsia="Century Gothic" w:hAnsi="Century Gothic" w:cs="Century Gothic"/>
          <w:sz w:val="20"/>
          <w:szCs w:val="20"/>
        </w:rPr>
        <w:t>Please</w:t>
      </w:r>
      <w:r w:rsidRPr="00D41243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indicate </w:t>
      </w:r>
      <w:r w:rsidR="003D5D65">
        <w:rPr>
          <w:rFonts w:ascii="Century Gothic" w:eastAsia="Century Gothic" w:hAnsi="Century Gothic" w:cs="Century Gothic"/>
          <w:color w:val="000000"/>
          <w:sz w:val="20"/>
          <w:szCs w:val="20"/>
        </w:rPr>
        <w:t>the devices that you think match the following statements</w:t>
      </w:r>
      <w:r w:rsidR="00401657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</w:t>
      </w:r>
      <w:r w:rsidR="00401657">
        <w:rPr>
          <w:rFonts w:ascii="Century Gothic" w:eastAsia="Century Gothic" w:hAnsi="Century Gothic" w:cs="Century Gothic"/>
          <w:i/>
          <w:iCs/>
          <w:color w:val="31849B" w:themeColor="accent5" w:themeShade="BF"/>
          <w:sz w:val="20"/>
          <w:szCs w:val="20"/>
        </w:rPr>
        <w:t>more than one answer per row is possible)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:</w:t>
      </w:r>
    </w:p>
    <w:p w14:paraId="2FC740D4" w14:textId="77777777" w:rsidR="00B659E4" w:rsidRDefault="00B659E4" w:rsidP="007E5D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</w:p>
    <w:tbl>
      <w:tblPr>
        <w:tblW w:w="9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9"/>
        <w:gridCol w:w="1583"/>
        <w:gridCol w:w="1583"/>
        <w:gridCol w:w="1583"/>
        <w:gridCol w:w="1583"/>
      </w:tblGrid>
      <w:tr w:rsidR="003D5D65" w14:paraId="5C34853B" w14:textId="77777777" w:rsidTr="009014E1">
        <w:trPr>
          <w:trHeight w:val="208"/>
        </w:trPr>
        <w:tc>
          <w:tcPr>
            <w:tcW w:w="3089" w:type="dxa"/>
          </w:tcPr>
          <w:p w14:paraId="0A0EE347" w14:textId="77777777" w:rsidR="003D5D65" w:rsidRDefault="003D5D65" w:rsidP="00EB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720" w:hanging="720"/>
              <w:jc w:val="both"/>
              <w:rPr>
                <w:rFonts w:ascii="Century Gothic" w:eastAsia="Century Gothic" w:hAnsi="Century Gothic" w:cs="Century Gothic"/>
                <w:color w:val="00315E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831E199" w14:textId="77777777" w:rsidR="003D5D65" w:rsidRPr="004B519E" w:rsidRDefault="003D5D65" w:rsidP="004B519E">
            <w:pP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r w:rsidRPr="004B519E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DPI (dry powder inhaler)</w:t>
            </w:r>
          </w:p>
        </w:tc>
        <w:tc>
          <w:tcPr>
            <w:tcW w:w="1583" w:type="dxa"/>
          </w:tcPr>
          <w:p w14:paraId="2CA89D60" w14:textId="77777777" w:rsidR="003D5D65" w:rsidRPr="004B519E" w:rsidRDefault="003D5D65" w:rsidP="004B519E">
            <w:pP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proofErr w:type="spellStart"/>
            <w:r w:rsidRPr="004B519E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pMDI</w:t>
            </w:r>
            <w:proofErr w:type="spellEnd"/>
            <w:r w:rsidRPr="004B519E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 xml:space="preserve"> (pressured metered dose inhaler)</w:t>
            </w:r>
          </w:p>
        </w:tc>
        <w:tc>
          <w:tcPr>
            <w:tcW w:w="1583" w:type="dxa"/>
          </w:tcPr>
          <w:p w14:paraId="5BAA29D7" w14:textId="77777777" w:rsidR="003D5D65" w:rsidRPr="004B519E" w:rsidRDefault="003D5D65" w:rsidP="004B519E">
            <w:pP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r w:rsidRPr="004B519E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Soft</w:t>
            </w:r>
            <w:r w:rsidR="009014E1" w:rsidRPr="004B519E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 xml:space="preserve"> </w:t>
            </w:r>
            <w:r w:rsidRPr="004B519E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mist inhaler</w:t>
            </w:r>
          </w:p>
        </w:tc>
        <w:tc>
          <w:tcPr>
            <w:tcW w:w="1583" w:type="dxa"/>
          </w:tcPr>
          <w:p w14:paraId="2A13FF43" w14:textId="77777777" w:rsidR="003D5D65" w:rsidRPr="004B519E" w:rsidRDefault="003D5D65" w:rsidP="004B519E">
            <w:pPr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</w:pPr>
            <w:r w:rsidRPr="004B519E">
              <w:rPr>
                <w:rFonts w:ascii="Century Gothic" w:eastAsia="Century Gothic" w:hAnsi="Century Gothic" w:cs="Century Gothic"/>
                <w:b/>
                <w:bCs/>
                <w:color w:val="222222"/>
                <w:sz w:val="20"/>
                <w:szCs w:val="20"/>
              </w:rPr>
              <w:t>Don’t know</w:t>
            </w:r>
          </w:p>
        </w:tc>
      </w:tr>
      <w:tr w:rsidR="003D5D65" w14:paraId="3D9417B9" w14:textId="77777777" w:rsidTr="009014E1">
        <w:trPr>
          <w:trHeight w:val="473"/>
        </w:trPr>
        <w:tc>
          <w:tcPr>
            <w:tcW w:w="3089" w:type="dxa"/>
            <w:vAlign w:val="center"/>
          </w:tcPr>
          <w:p w14:paraId="65E804BE" w14:textId="77777777" w:rsidR="003D5D65" w:rsidRPr="00855833" w:rsidRDefault="003D5D65" w:rsidP="004B519E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High level of lung deposition</w:t>
            </w:r>
          </w:p>
        </w:tc>
        <w:tc>
          <w:tcPr>
            <w:tcW w:w="1583" w:type="dxa"/>
          </w:tcPr>
          <w:p w14:paraId="110AE4D6" w14:textId="77777777" w:rsidR="003D5D65" w:rsidRPr="007E5D43" w:rsidRDefault="003D5D65" w:rsidP="00047958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69F9AA39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2A044DA9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02241707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3D5D65" w14:paraId="5627FB4B" w14:textId="77777777" w:rsidTr="009014E1">
        <w:trPr>
          <w:trHeight w:val="473"/>
        </w:trPr>
        <w:tc>
          <w:tcPr>
            <w:tcW w:w="3089" w:type="dxa"/>
            <w:vAlign w:val="center"/>
          </w:tcPr>
          <w:p w14:paraId="755EE62E" w14:textId="77777777" w:rsidR="003D5D65" w:rsidRPr="00855833" w:rsidRDefault="003D5D65" w:rsidP="004B519E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Independent of the patient’s inspiratory flow rate</w:t>
            </w:r>
          </w:p>
        </w:tc>
        <w:tc>
          <w:tcPr>
            <w:tcW w:w="1583" w:type="dxa"/>
          </w:tcPr>
          <w:p w14:paraId="54B1589D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32A15A13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730958FA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48A75300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4518B5" w14:paraId="22AA1598" w14:textId="77777777" w:rsidTr="009014E1">
        <w:trPr>
          <w:trHeight w:val="473"/>
        </w:trPr>
        <w:tc>
          <w:tcPr>
            <w:tcW w:w="3089" w:type="dxa"/>
            <w:vAlign w:val="center"/>
          </w:tcPr>
          <w:p w14:paraId="56E05359" w14:textId="77777777" w:rsidR="004518B5" w:rsidRDefault="004518B5" w:rsidP="004B519E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Effective when patient is limited in inspiratory capacity (e.g. during exacerbation)</w:t>
            </w:r>
          </w:p>
        </w:tc>
        <w:tc>
          <w:tcPr>
            <w:tcW w:w="1583" w:type="dxa"/>
          </w:tcPr>
          <w:p w14:paraId="76EA54C5" w14:textId="77777777" w:rsidR="004518B5" w:rsidRDefault="004518B5" w:rsidP="004518B5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16C308CC" w14:textId="77777777" w:rsidR="004518B5" w:rsidRDefault="004518B5" w:rsidP="004518B5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53353E12" w14:textId="77777777" w:rsidR="004518B5" w:rsidRDefault="004518B5" w:rsidP="004518B5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3C9B08B6" w14:textId="77777777" w:rsidR="004518B5" w:rsidRDefault="004518B5" w:rsidP="004518B5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3D5D65" w14:paraId="173ACB90" w14:textId="77777777" w:rsidTr="009014E1">
        <w:trPr>
          <w:trHeight w:val="473"/>
        </w:trPr>
        <w:tc>
          <w:tcPr>
            <w:tcW w:w="3089" w:type="dxa"/>
            <w:vAlign w:val="center"/>
          </w:tcPr>
          <w:p w14:paraId="720B3C23" w14:textId="77777777" w:rsidR="003D5D65" w:rsidRPr="00855833" w:rsidRDefault="003D5D65" w:rsidP="007E5D43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Propellant-free</w:t>
            </w:r>
          </w:p>
        </w:tc>
        <w:tc>
          <w:tcPr>
            <w:tcW w:w="1583" w:type="dxa"/>
          </w:tcPr>
          <w:p w14:paraId="340EF557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3CE6D05D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7DD45DBE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571D39AF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3D5D65" w14:paraId="7BE04115" w14:textId="77777777" w:rsidTr="009014E1">
        <w:trPr>
          <w:trHeight w:val="473"/>
        </w:trPr>
        <w:tc>
          <w:tcPr>
            <w:tcW w:w="3089" w:type="dxa"/>
            <w:vAlign w:val="center"/>
          </w:tcPr>
          <w:p w14:paraId="45A016BF" w14:textId="77777777" w:rsidR="003D5D65" w:rsidRPr="00CB2B9C" w:rsidRDefault="003D5D65" w:rsidP="003D5D65">
            <w:pPr>
              <w:pStyle w:val="Prrafodelista"/>
              <w:numPr>
                <w:ilvl w:val="0"/>
                <w:numId w:val="36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Low carbon footprint</w:t>
            </w:r>
          </w:p>
        </w:tc>
        <w:tc>
          <w:tcPr>
            <w:tcW w:w="1583" w:type="dxa"/>
          </w:tcPr>
          <w:p w14:paraId="29958983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68C91E2F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0697E8BD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0CC85136" w14:textId="77777777" w:rsidR="003D5D65" w:rsidRDefault="003D5D65" w:rsidP="00047958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2B7FD0" w14:paraId="75BFC3DC" w14:textId="77777777" w:rsidTr="009014E1">
        <w:trPr>
          <w:trHeight w:val="473"/>
        </w:trPr>
        <w:tc>
          <w:tcPr>
            <w:tcW w:w="3089" w:type="dxa"/>
            <w:vAlign w:val="center"/>
          </w:tcPr>
          <w:p w14:paraId="652DB2DF" w14:textId="77777777" w:rsidR="002B7FD0" w:rsidRDefault="002B7FD0" w:rsidP="002B7FD0">
            <w:pPr>
              <w:pStyle w:val="Prrafodelista"/>
              <w:numPr>
                <w:ilvl w:val="0"/>
                <w:numId w:val="36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Reusable</w:t>
            </w:r>
          </w:p>
        </w:tc>
        <w:tc>
          <w:tcPr>
            <w:tcW w:w="1583" w:type="dxa"/>
          </w:tcPr>
          <w:p w14:paraId="2533F2C0" w14:textId="77777777" w:rsidR="002B7FD0" w:rsidRDefault="002B7FD0" w:rsidP="002B7FD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54F46C24" w14:textId="77777777" w:rsidR="002B7FD0" w:rsidRDefault="002B7FD0" w:rsidP="002B7FD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3FE58A5A" w14:textId="77777777" w:rsidR="002B7FD0" w:rsidRDefault="002B7FD0" w:rsidP="002B7FD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63F98066" w14:textId="77777777" w:rsidR="002B7FD0" w:rsidRDefault="002B7FD0" w:rsidP="002B7FD0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2B7FD0" w14:paraId="15C8F350" w14:textId="77777777" w:rsidTr="009014E1">
        <w:trPr>
          <w:trHeight w:val="473"/>
        </w:trPr>
        <w:tc>
          <w:tcPr>
            <w:tcW w:w="3089" w:type="dxa"/>
            <w:vAlign w:val="center"/>
          </w:tcPr>
          <w:p w14:paraId="58C9C3F5" w14:textId="77777777" w:rsidR="002B7FD0" w:rsidRPr="007B665E" w:rsidRDefault="002B7FD0" w:rsidP="002B7FD0">
            <w:pPr>
              <w:pStyle w:val="Prrafodelista"/>
              <w:numPr>
                <w:ilvl w:val="0"/>
                <w:numId w:val="36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I am most experienced with</w:t>
            </w:r>
            <w:r w:rsidR="004B519E"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…</w:t>
            </w:r>
          </w:p>
        </w:tc>
        <w:tc>
          <w:tcPr>
            <w:tcW w:w="1583" w:type="dxa"/>
          </w:tcPr>
          <w:p w14:paraId="4F6F83B7" w14:textId="77777777" w:rsidR="002B7FD0" w:rsidRDefault="002B7FD0" w:rsidP="002B7FD0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041CEB09" w14:textId="77777777" w:rsidR="002B7FD0" w:rsidRDefault="002B7FD0" w:rsidP="002B7FD0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64716CCB" w14:textId="77777777" w:rsidR="002B7FD0" w:rsidRDefault="002B7FD0" w:rsidP="002B7FD0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6E678E3F" w14:textId="77777777" w:rsidR="002B7FD0" w:rsidRDefault="002B7FD0" w:rsidP="002B7FD0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2B7FD0" w14:paraId="002A83A0" w14:textId="77777777" w:rsidTr="009014E1">
        <w:trPr>
          <w:trHeight w:val="473"/>
        </w:trPr>
        <w:tc>
          <w:tcPr>
            <w:tcW w:w="3089" w:type="dxa"/>
            <w:vAlign w:val="center"/>
          </w:tcPr>
          <w:p w14:paraId="592AF13E" w14:textId="77777777" w:rsidR="002B7FD0" w:rsidRPr="007B665E" w:rsidRDefault="002B7FD0" w:rsidP="002B7FD0">
            <w:pPr>
              <w:pStyle w:val="Prrafodelista"/>
              <w:numPr>
                <w:ilvl w:val="0"/>
                <w:numId w:val="36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 xml:space="preserve">Easy for the patient to use </w:t>
            </w:r>
          </w:p>
        </w:tc>
        <w:tc>
          <w:tcPr>
            <w:tcW w:w="1583" w:type="dxa"/>
          </w:tcPr>
          <w:p w14:paraId="5F75C5AB" w14:textId="77777777" w:rsidR="002B7FD0" w:rsidRDefault="002B7FD0" w:rsidP="002B7FD0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442D0B69" w14:textId="77777777" w:rsidR="002B7FD0" w:rsidRDefault="002B7FD0" w:rsidP="002B7FD0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0F1B9044" w14:textId="77777777" w:rsidR="002B7FD0" w:rsidRDefault="002B7FD0" w:rsidP="002B7FD0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2F7A415E" w14:textId="77777777" w:rsidR="002B7FD0" w:rsidRDefault="002B7FD0" w:rsidP="002B7FD0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2B7FD0" w14:paraId="7E13B0A6" w14:textId="77777777" w:rsidTr="009014E1">
        <w:trPr>
          <w:trHeight w:val="473"/>
        </w:trPr>
        <w:tc>
          <w:tcPr>
            <w:tcW w:w="3089" w:type="dxa"/>
            <w:vAlign w:val="center"/>
          </w:tcPr>
          <w:p w14:paraId="7A0847BF" w14:textId="77777777" w:rsidR="002B7FD0" w:rsidRDefault="002B7FD0" w:rsidP="002B7FD0">
            <w:pPr>
              <w:pStyle w:val="Prrafodelista"/>
              <w:numPr>
                <w:ilvl w:val="0"/>
                <w:numId w:val="36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High patient satisfaction</w:t>
            </w:r>
          </w:p>
        </w:tc>
        <w:tc>
          <w:tcPr>
            <w:tcW w:w="1583" w:type="dxa"/>
          </w:tcPr>
          <w:p w14:paraId="2AB55430" w14:textId="77777777" w:rsidR="002B7FD0" w:rsidRDefault="002B7FD0" w:rsidP="002B7FD0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096B8996" w14:textId="77777777" w:rsidR="002B7FD0" w:rsidRDefault="002B7FD0" w:rsidP="002B7FD0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7D89F24A" w14:textId="77777777" w:rsidR="002B7FD0" w:rsidRDefault="002B7FD0" w:rsidP="002B7FD0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302106EE" w14:textId="77777777" w:rsidR="002B7FD0" w:rsidRDefault="002B7FD0" w:rsidP="002B7FD0">
            <w:pPr>
              <w:jc w:val="center"/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  <w:tr w:rsidR="004518B5" w14:paraId="43663205" w14:textId="77777777" w:rsidTr="009014E1">
        <w:trPr>
          <w:trHeight w:val="473"/>
        </w:trPr>
        <w:tc>
          <w:tcPr>
            <w:tcW w:w="3089" w:type="dxa"/>
            <w:vAlign w:val="center"/>
          </w:tcPr>
          <w:p w14:paraId="546CC87D" w14:textId="77777777" w:rsidR="004518B5" w:rsidRDefault="004518B5" w:rsidP="004518B5">
            <w:pPr>
              <w:pStyle w:val="Prrafodelista"/>
              <w:numPr>
                <w:ilvl w:val="0"/>
                <w:numId w:val="36"/>
              </w:numP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222222"/>
                <w:sz w:val="20"/>
                <w:szCs w:val="20"/>
              </w:rPr>
              <w:t>Easy coordination</w:t>
            </w:r>
          </w:p>
        </w:tc>
        <w:tc>
          <w:tcPr>
            <w:tcW w:w="1583" w:type="dxa"/>
          </w:tcPr>
          <w:p w14:paraId="6C544ABC" w14:textId="77777777" w:rsidR="004518B5" w:rsidRDefault="004518B5" w:rsidP="004518B5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78C3FAA4" w14:textId="77777777" w:rsidR="004518B5" w:rsidRDefault="004518B5" w:rsidP="004518B5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11735899" w14:textId="77777777" w:rsidR="004518B5" w:rsidRDefault="004518B5" w:rsidP="004518B5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  <w:tc>
          <w:tcPr>
            <w:tcW w:w="1583" w:type="dxa"/>
          </w:tcPr>
          <w:p w14:paraId="111A922B" w14:textId="77777777" w:rsidR="004518B5" w:rsidRDefault="004518B5" w:rsidP="004518B5">
            <w:pPr>
              <w:jc w:val="center"/>
              <w:rPr>
                <w:rFonts w:ascii="Symbol" w:eastAsia="Symbol" w:hAnsi="Symbol" w:cs="Symbol"/>
                <w:color w:val="222222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222222"/>
                <w:sz w:val="20"/>
                <w:szCs w:val="20"/>
              </w:rPr>
              <w:t></w:t>
            </w:r>
          </w:p>
        </w:tc>
      </w:tr>
    </w:tbl>
    <w:p w14:paraId="4299BEB6" w14:textId="77777777" w:rsidR="00B659E4" w:rsidRDefault="00B659E4" w:rsidP="007E5D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</w:p>
    <w:p w14:paraId="1F361E3E" w14:textId="77777777" w:rsidR="00B659E4" w:rsidRDefault="00B659E4" w:rsidP="007E5D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entury Gothic" w:eastAsia="Century Gothic" w:hAnsi="Century Gothic" w:cs="Century Gothic"/>
          <w:i/>
          <w:iCs/>
          <w:color w:val="4F81BD" w:themeColor="accent1"/>
          <w:sz w:val="20"/>
          <w:szCs w:val="20"/>
        </w:rPr>
      </w:pPr>
    </w:p>
    <w:p w14:paraId="311E1CA7" w14:textId="77777777" w:rsidR="003F351D" w:rsidRDefault="003F351D" w:rsidP="00995E64">
      <w:pP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b/>
          <w:i/>
          <w:sz w:val="20"/>
          <w:szCs w:val="20"/>
        </w:rPr>
      </w:pPr>
    </w:p>
    <w:p w14:paraId="6B3DF773" w14:textId="77777777" w:rsidR="003F351D" w:rsidRDefault="003F351D" w:rsidP="00995E64">
      <w:pP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b/>
          <w:i/>
          <w:sz w:val="20"/>
          <w:szCs w:val="20"/>
        </w:rPr>
      </w:pPr>
    </w:p>
    <w:p w14:paraId="434AED3D" w14:textId="77777777" w:rsidR="003F351D" w:rsidRDefault="003F351D" w:rsidP="003F351D">
      <w:pPr>
        <w:shd w:val="clear" w:color="auto" w:fill="FFFFFF"/>
        <w:spacing w:before="280" w:after="280"/>
        <w:jc w:val="both"/>
        <w:rPr>
          <w:rFonts w:ascii="Century Gothic" w:eastAsia="Century Gothic" w:hAnsi="Century Gothic" w:cs="Century Gothic"/>
          <w:b/>
          <w:i/>
          <w:sz w:val="20"/>
          <w:szCs w:val="20"/>
        </w:rPr>
      </w:pPr>
    </w:p>
    <w:sectPr w:rsidR="003F351D">
      <w:headerReference w:type="default" r:id="rId11"/>
      <w:footerReference w:type="even" r:id="rId12"/>
      <w:footerReference w:type="default" r:id="rId13"/>
      <w:pgSz w:w="11900" w:h="16840"/>
      <w:pgMar w:top="1418" w:right="1268" w:bottom="1418" w:left="1418" w:header="1984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10089" w14:textId="77777777" w:rsidR="00E04FEC" w:rsidRDefault="00E04FEC">
      <w:r>
        <w:separator/>
      </w:r>
    </w:p>
  </w:endnote>
  <w:endnote w:type="continuationSeparator" w:id="0">
    <w:p w14:paraId="36013D84" w14:textId="77777777" w:rsidR="00E04FEC" w:rsidRDefault="00E0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94D5" w14:textId="77777777" w:rsidR="00DB35F7" w:rsidRDefault="00DB35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4E55957" w14:textId="77777777" w:rsidR="00DB35F7" w:rsidRDefault="00DB35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495924"/>
      <w:docPartObj>
        <w:docPartGallery w:val="Page Numbers (Bottom of Page)"/>
        <w:docPartUnique/>
      </w:docPartObj>
    </w:sdtPr>
    <w:sdtEndPr/>
    <w:sdtContent>
      <w:p w14:paraId="7B6151B5" w14:textId="77777777" w:rsidR="00DB35F7" w:rsidRDefault="00DB35F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7F2" w:rsidRPr="00F317F2">
          <w:rPr>
            <w:noProof/>
            <w:lang w:val="es-ES"/>
          </w:rPr>
          <w:t>17</w:t>
        </w:r>
        <w:r>
          <w:fldChar w:fldCharType="end"/>
        </w:r>
      </w:p>
    </w:sdtContent>
  </w:sdt>
  <w:p w14:paraId="5F887820" w14:textId="77777777" w:rsidR="00DB35F7" w:rsidRDefault="00DB35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160EB" w14:textId="77777777" w:rsidR="00E04FEC" w:rsidRDefault="00E04FEC">
      <w:r>
        <w:separator/>
      </w:r>
    </w:p>
  </w:footnote>
  <w:footnote w:type="continuationSeparator" w:id="0">
    <w:p w14:paraId="6F7AF5B6" w14:textId="77777777" w:rsidR="00E04FEC" w:rsidRDefault="00E04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F2B43" w14:textId="77777777" w:rsidR="00DB35F7" w:rsidRDefault="00DB35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nl-NL" w:eastAsia="zh-CN" w:bidi="th-TH"/>
      </w:rPr>
      <w:drawing>
        <wp:anchor distT="0" distB="0" distL="0" distR="0" simplePos="0" relativeHeight="251658240" behindDoc="0" locked="0" layoutInCell="1" hidden="0" allowOverlap="1" wp14:anchorId="654DB5E8" wp14:editId="71486556">
          <wp:simplePos x="0" y="0"/>
          <wp:positionH relativeFrom="column">
            <wp:posOffset>-1067777</wp:posOffset>
          </wp:positionH>
          <wp:positionV relativeFrom="paragraph">
            <wp:posOffset>-1259839</wp:posOffset>
          </wp:positionV>
          <wp:extent cx="7726613" cy="997423"/>
          <wp:effectExtent l="0" t="0" r="0" b="0"/>
          <wp:wrapSquare wrapText="bothSides" distT="0" distB="0" distL="0" distR="0"/>
          <wp:docPr id="8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26613" cy="9974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nl-NL" w:eastAsia="zh-CN" w:bidi="th-TH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1648F34" wp14:editId="09D67438">
              <wp:simplePos x="0" y="0"/>
              <wp:positionH relativeFrom="column">
                <wp:posOffset>-228599</wp:posOffset>
              </wp:positionH>
              <wp:positionV relativeFrom="paragraph">
                <wp:posOffset>-1028699</wp:posOffset>
              </wp:positionV>
              <wp:extent cx="4809044" cy="352425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46241" y="3608550"/>
                        <a:ext cx="4799519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0D27D" w14:textId="650FA4F5" w:rsidR="00DB35F7" w:rsidRDefault="00DB35F7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427E"/>
                            </w:rPr>
                            <w:t>FINAL Delphi Questionnaire- 1</w:t>
                          </w:r>
                          <w:r w:rsidR="00605E6C">
                            <w:rPr>
                              <w:b/>
                              <w:color w:val="00427E"/>
                            </w:rPr>
                            <w:t>8</w:t>
                          </w:r>
                          <w:r w:rsidR="00605E6C" w:rsidRPr="00605E6C">
                            <w:rPr>
                              <w:b/>
                              <w:color w:val="00427E"/>
                              <w:vertAlign w:val="superscript"/>
                            </w:rPr>
                            <w:t>th</w:t>
                          </w:r>
                          <w:r w:rsidR="00605E6C">
                            <w:rPr>
                              <w:b/>
                              <w:color w:val="00427E"/>
                            </w:rPr>
                            <w:t xml:space="preserve"> March </w:t>
                          </w:r>
                          <w:r w:rsidR="00B950C1">
                            <w:rPr>
                              <w:b/>
                              <w:color w:val="00427E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7E"/>
                            </w:rPr>
                            <w:t xml:space="preserve">  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648F34" id="Rectángulo 3" o:spid="_x0000_s1033" style="position:absolute;margin-left:-18pt;margin-top:-81pt;width:378.6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" filled="f" stroked="f">
              <v:textbox inset="2.53958mm,1.2694mm,2.53958mm,1.2694mm">
                <w:txbxContent>
                  <w:p w14:paraId="3620D27D" w14:textId="650FA4F5" w:rsidR="00DB35F7" w:rsidRDefault="00DB35F7">
                    <w:pPr>
                      <w:textDirection w:val="btLr"/>
                    </w:pPr>
                    <w:r>
                      <w:rPr>
                        <w:b/>
                        <w:color w:val="00427E"/>
                      </w:rPr>
                      <w:t>FINAL Delphi Questionnaire- 1</w:t>
                    </w:r>
                    <w:r w:rsidR="00605E6C">
                      <w:rPr>
                        <w:b/>
                        <w:color w:val="00427E"/>
                      </w:rPr>
                      <w:t>8</w:t>
                    </w:r>
                    <w:r w:rsidR="00605E6C" w:rsidRPr="00605E6C">
                      <w:rPr>
                        <w:b/>
                        <w:color w:val="00427E"/>
                        <w:vertAlign w:val="superscript"/>
                      </w:rPr>
                      <w:t>th</w:t>
                    </w:r>
                    <w:r w:rsidR="00605E6C">
                      <w:rPr>
                        <w:b/>
                        <w:color w:val="00427E"/>
                      </w:rPr>
                      <w:t xml:space="preserve"> March </w:t>
                    </w:r>
                    <w:r w:rsidR="00B950C1">
                      <w:rPr>
                        <w:b/>
                        <w:color w:val="00427E"/>
                      </w:rPr>
                      <w:t xml:space="preserve"> </w:t>
                    </w:r>
                    <w:r>
                      <w:rPr>
                        <w:b/>
                        <w:color w:val="00427E"/>
                      </w:rPr>
                      <w:t xml:space="preserve">  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029A"/>
    <w:multiLevelType w:val="multilevel"/>
    <w:tmpl w:val="EA707F54"/>
    <w:lvl w:ilvl="0">
      <w:start w:val="1"/>
      <w:numFmt w:val="lowerLetter"/>
      <w:lvlText w:val="%1."/>
      <w:lvlJc w:val="left"/>
      <w:pPr>
        <w:ind w:left="113" w:firstLine="0"/>
      </w:pPr>
      <w:rPr>
        <w:color w:val="00000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7F3C"/>
    <w:multiLevelType w:val="multilevel"/>
    <w:tmpl w:val="5F6E7EE0"/>
    <w:lvl w:ilvl="0">
      <w:start w:val="1"/>
      <w:numFmt w:val="lowerLetter"/>
      <w:lvlText w:val="%1."/>
      <w:lvlJc w:val="left"/>
      <w:pPr>
        <w:ind w:left="113" w:firstLine="0"/>
      </w:pPr>
      <w:rPr>
        <w:b w:val="0"/>
        <w:color w:val="00000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05262"/>
    <w:multiLevelType w:val="hybridMultilevel"/>
    <w:tmpl w:val="B3DA4F9A"/>
    <w:lvl w:ilvl="0" w:tplc="37481AF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737A1"/>
    <w:multiLevelType w:val="multilevel"/>
    <w:tmpl w:val="B59461AC"/>
    <w:lvl w:ilvl="0">
      <w:start w:val="1"/>
      <w:numFmt w:val="lowerLetter"/>
      <w:lvlText w:val="%1."/>
      <w:lvlJc w:val="left"/>
      <w:pPr>
        <w:ind w:left="113" w:firstLine="0"/>
      </w:pPr>
      <w:rPr>
        <w:color w:val="00000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4559A"/>
    <w:multiLevelType w:val="multilevel"/>
    <w:tmpl w:val="5BFEA6F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bullet"/>
      <w:lvlText w:val=""/>
      <w:lvlJc w:val="left"/>
      <w:pPr>
        <w:ind w:left="5760" w:hanging="360"/>
      </w:pPr>
      <w:rPr>
        <w:rFonts w:ascii="Wingdings" w:hAnsi="Wingdings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A6E57"/>
    <w:multiLevelType w:val="multilevel"/>
    <w:tmpl w:val="5F6E7EE0"/>
    <w:lvl w:ilvl="0">
      <w:start w:val="1"/>
      <w:numFmt w:val="lowerLetter"/>
      <w:lvlText w:val="%1."/>
      <w:lvlJc w:val="left"/>
      <w:pPr>
        <w:ind w:left="113" w:firstLine="0"/>
      </w:pPr>
      <w:rPr>
        <w:b w:val="0"/>
        <w:color w:val="00000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02B4F"/>
    <w:multiLevelType w:val="hybridMultilevel"/>
    <w:tmpl w:val="80C0D190"/>
    <w:lvl w:ilvl="0" w:tplc="D0909C9A">
      <w:start w:val="1"/>
      <w:numFmt w:val="bullet"/>
      <w:lvlText w:val=""/>
      <w:lvlJc w:val="left"/>
      <w:pPr>
        <w:ind w:left="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16BC61B2"/>
    <w:multiLevelType w:val="hybridMultilevel"/>
    <w:tmpl w:val="90686672"/>
    <w:lvl w:ilvl="0" w:tplc="B4F466B4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7335B4"/>
    <w:multiLevelType w:val="multilevel"/>
    <w:tmpl w:val="3CC24D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5F771E"/>
    <w:multiLevelType w:val="multilevel"/>
    <w:tmpl w:val="05AE3E5E"/>
    <w:lvl w:ilvl="0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4435483"/>
    <w:multiLevelType w:val="multilevel"/>
    <w:tmpl w:val="F17814A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98D43DA"/>
    <w:multiLevelType w:val="multilevel"/>
    <w:tmpl w:val="05AE3E5E"/>
    <w:lvl w:ilvl="0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BB5771A"/>
    <w:multiLevelType w:val="multilevel"/>
    <w:tmpl w:val="F17814A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E9E2E23"/>
    <w:multiLevelType w:val="multilevel"/>
    <w:tmpl w:val="573872D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EFB2153"/>
    <w:multiLevelType w:val="multilevel"/>
    <w:tmpl w:val="F9FA97C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000000"/>
        <w:sz w:val="20"/>
        <w:szCs w:val="20"/>
      </w:rPr>
    </w:lvl>
    <w:lvl w:ilvl="3">
      <w:start w:val="1"/>
      <w:numFmt w:val="lowerLetter"/>
      <w:lvlText w:val="%1.%2.%3.%4"/>
      <w:lvlJc w:val="left"/>
      <w:pPr>
        <w:ind w:left="1304" w:hanging="1077"/>
      </w:pPr>
      <w:rPr>
        <w:rFonts w:hint="default"/>
        <w:sz w:val="20"/>
        <w:szCs w:val="20"/>
      </w:rPr>
    </w:lvl>
    <w:lvl w:ilvl="4">
      <w:start w:val="1"/>
      <w:numFmt w:val="decimal"/>
      <w:suff w:val="space"/>
      <w:lvlText w:val="%1.%2.%3.%4.%5"/>
      <w:lvlJc w:val="left"/>
      <w:pPr>
        <w:ind w:left="510" w:firstLine="57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  <w:szCs w:val="20"/>
      </w:rPr>
    </w:lvl>
  </w:abstractNum>
  <w:abstractNum w:abstractNumId="15" w15:restartNumberingAfterBreak="0">
    <w:nsid w:val="310F4A31"/>
    <w:multiLevelType w:val="multilevel"/>
    <w:tmpl w:val="106071B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12A5D17"/>
    <w:multiLevelType w:val="multilevel"/>
    <w:tmpl w:val="5F6E7EE0"/>
    <w:lvl w:ilvl="0">
      <w:start w:val="1"/>
      <w:numFmt w:val="lowerLetter"/>
      <w:lvlText w:val="%1."/>
      <w:lvlJc w:val="left"/>
      <w:pPr>
        <w:ind w:left="113" w:firstLine="0"/>
      </w:pPr>
      <w:rPr>
        <w:b w:val="0"/>
        <w:color w:val="00000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A4A0D"/>
    <w:multiLevelType w:val="multilevel"/>
    <w:tmpl w:val="2662F558"/>
    <w:lvl w:ilvl="0">
      <w:start w:val="1"/>
      <w:numFmt w:val="lowerLetter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lvlText w:val="%1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b/>
        <w:color w:val="000000"/>
      </w:rPr>
    </w:lvl>
    <w:lvl w:ilvl="4">
      <w:start w:val="1"/>
      <w:numFmt w:val="lowerLetter"/>
      <w:lvlText w:val="%5."/>
      <w:lvlJc w:val="left"/>
      <w:pPr>
        <w:ind w:left="113" w:hanging="113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color w:val="0070C0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14C6F"/>
    <w:multiLevelType w:val="multilevel"/>
    <w:tmpl w:val="156C3D8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bullet"/>
      <w:lvlText w:val=""/>
      <w:lvlJc w:val="left"/>
      <w:pPr>
        <w:ind w:left="5760" w:hanging="360"/>
      </w:pPr>
      <w:rPr>
        <w:rFonts w:ascii="Wingdings" w:hAnsi="Wingdings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04DA4"/>
    <w:multiLevelType w:val="hybridMultilevel"/>
    <w:tmpl w:val="263083CA"/>
    <w:lvl w:ilvl="0" w:tplc="6B425180"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538E2"/>
    <w:multiLevelType w:val="multilevel"/>
    <w:tmpl w:val="F17814A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0BA70C6"/>
    <w:multiLevelType w:val="multilevel"/>
    <w:tmpl w:val="5F6E7EE0"/>
    <w:lvl w:ilvl="0">
      <w:start w:val="1"/>
      <w:numFmt w:val="lowerLetter"/>
      <w:lvlText w:val="%1."/>
      <w:lvlJc w:val="left"/>
      <w:pPr>
        <w:ind w:left="113" w:firstLine="0"/>
      </w:pPr>
      <w:rPr>
        <w:b w:val="0"/>
        <w:color w:val="00000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662E5"/>
    <w:multiLevelType w:val="multilevel"/>
    <w:tmpl w:val="87461F3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bullet"/>
      <w:lvlText w:val=""/>
      <w:lvlJc w:val="left"/>
      <w:pPr>
        <w:ind w:left="5760" w:hanging="360"/>
      </w:pPr>
      <w:rPr>
        <w:rFonts w:ascii="Wingdings" w:hAnsi="Wingdings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12548"/>
    <w:multiLevelType w:val="hybridMultilevel"/>
    <w:tmpl w:val="90686672"/>
    <w:lvl w:ilvl="0" w:tplc="B4F466B4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B7F7A50"/>
    <w:multiLevelType w:val="multilevel"/>
    <w:tmpl w:val="FFB45BC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000000"/>
        <w:sz w:val="20"/>
        <w:szCs w:val="20"/>
      </w:rPr>
    </w:lvl>
    <w:lvl w:ilvl="3">
      <w:start w:val="1"/>
      <w:numFmt w:val="lowerLetter"/>
      <w:lvlText w:val="%1.%2.%3.%4"/>
      <w:lvlJc w:val="left"/>
      <w:pPr>
        <w:ind w:left="1304" w:hanging="1077"/>
      </w:pPr>
      <w:rPr>
        <w:rFonts w:hint="default"/>
        <w:sz w:val="20"/>
        <w:szCs w:val="20"/>
      </w:rPr>
    </w:lvl>
    <w:lvl w:ilvl="4">
      <w:start w:val="1"/>
      <w:numFmt w:val="decimal"/>
      <w:suff w:val="space"/>
      <w:lvlText w:val="%1.%2.%3.%4.%5"/>
      <w:lvlJc w:val="left"/>
      <w:pPr>
        <w:ind w:left="510" w:firstLine="57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  <w:szCs w:val="20"/>
      </w:rPr>
    </w:lvl>
  </w:abstractNum>
  <w:abstractNum w:abstractNumId="25" w15:restartNumberingAfterBreak="0">
    <w:nsid w:val="4BA52F4A"/>
    <w:multiLevelType w:val="multilevel"/>
    <w:tmpl w:val="BE32F80C"/>
    <w:lvl w:ilvl="0">
      <w:start w:val="1"/>
      <w:numFmt w:val="lowerLetter"/>
      <w:lvlText w:val="%1."/>
      <w:lvlJc w:val="left"/>
      <w:pPr>
        <w:ind w:left="113" w:firstLine="0"/>
      </w:pPr>
      <w:rPr>
        <w:b w:val="0"/>
        <w:color w:val="00000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E0C05"/>
    <w:multiLevelType w:val="multilevel"/>
    <w:tmpl w:val="BCB62F2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bullet"/>
      <w:lvlText w:val=""/>
      <w:lvlJc w:val="left"/>
      <w:pPr>
        <w:ind w:left="5760" w:hanging="360"/>
      </w:pPr>
      <w:rPr>
        <w:rFonts w:ascii="Wingdings" w:hAnsi="Wingdings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C7D31"/>
    <w:multiLevelType w:val="multilevel"/>
    <w:tmpl w:val="304648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5289163C"/>
    <w:multiLevelType w:val="multilevel"/>
    <w:tmpl w:val="F17814A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4825638"/>
    <w:multiLevelType w:val="multilevel"/>
    <w:tmpl w:val="F17814A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4B31BD2"/>
    <w:multiLevelType w:val="multilevel"/>
    <w:tmpl w:val="796A3756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555E46CC"/>
    <w:multiLevelType w:val="multilevel"/>
    <w:tmpl w:val="96F81A8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bullet"/>
      <w:lvlText w:val=""/>
      <w:lvlJc w:val="left"/>
      <w:pPr>
        <w:ind w:left="5760" w:hanging="360"/>
      </w:pPr>
      <w:rPr>
        <w:rFonts w:ascii="Wingdings" w:hAnsi="Wingdings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95D85"/>
    <w:multiLevelType w:val="multilevel"/>
    <w:tmpl w:val="2662F558"/>
    <w:lvl w:ilvl="0">
      <w:start w:val="1"/>
      <w:numFmt w:val="lowerLetter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lvlText w:val="%1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b/>
        <w:color w:val="000000"/>
      </w:rPr>
    </w:lvl>
    <w:lvl w:ilvl="4">
      <w:start w:val="1"/>
      <w:numFmt w:val="lowerLetter"/>
      <w:lvlText w:val="%5."/>
      <w:lvlJc w:val="left"/>
      <w:pPr>
        <w:ind w:left="113" w:hanging="113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color w:val="0070C0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C393E"/>
    <w:multiLevelType w:val="multilevel"/>
    <w:tmpl w:val="818E917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B99340C"/>
    <w:multiLevelType w:val="multilevel"/>
    <w:tmpl w:val="2662F558"/>
    <w:lvl w:ilvl="0">
      <w:start w:val="1"/>
      <w:numFmt w:val="lowerLetter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lvlText w:val="%1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b/>
        <w:color w:val="000000"/>
      </w:rPr>
    </w:lvl>
    <w:lvl w:ilvl="4">
      <w:start w:val="1"/>
      <w:numFmt w:val="lowerLetter"/>
      <w:lvlText w:val="%5."/>
      <w:lvlJc w:val="left"/>
      <w:pPr>
        <w:ind w:left="113" w:hanging="113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color w:val="0070C0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A1C72"/>
    <w:multiLevelType w:val="multilevel"/>
    <w:tmpl w:val="DA08267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8A14478"/>
    <w:multiLevelType w:val="hybridMultilevel"/>
    <w:tmpl w:val="0A56C788"/>
    <w:lvl w:ilvl="0" w:tplc="632AB5A4">
      <w:start w:val="1"/>
      <w:numFmt w:val="bullet"/>
      <w:lvlText w:val=""/>
      <w:lvlJc w:val="left"/>
      <w:pPr>
        <w:ind w:left="720" w:hanging="360"/>
      </w:pPr>
      <w:rPr>
        <w:rFonts w:ascii="Symbol" w:eastAsia="Century Gothic" w:hAnsi="Symbol" w:cs="Century Gothic" w:hint="default"/>
        <w:color w:val="00000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DE3AAE"/>
    <w:multiLevelType w:val="multilevel"/>
    <w:tmpl w:val="AF30703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bullet"/>
      <w:lvlText w:val=""/>
      <w:lvlJc w:val="left"/>
      <w:pPr>
        <w:ind w:left="5760" w:hanging="360"/>
      </w:pPr>
      <w:rPr>
        <w:rFonts w:ascii="Wingdings" w:hAnsi="Wingdings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37489"/>
    <w:multiLevelType w:val="hybridMultilevel"/>
    <w:tmpl w:val="1C2C2F82"/>
    <w:lvl w:ilvl="0" w:tplc="5BB21E3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02D40"/>
    <w:multiLevelType w:val="multilevel"/>
    <w:tmpl w:val="709C8D9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bullet"/>
      <w:lvlText w:val=""/>
      <w:lvlJc w:val="left"/>
      <w:pPr>
        <w:ind w:left="5760" w:hanging="360"/>
      </w:pPr>
      <w:rPr>
        <w:rFonts w:ascii="Wingdings" w:hAnsi="Wingdings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46DB0"/>
    <w:multiLevelType w:val="multilevel"/>
    <w:tmpl w:val="F17814A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6EE91D8E"/>
    <w:multiLevelType w:val="multilevel"/>
    <w:tmpl w:val="1134681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0CD3DB2"/>
    <w:multiLevelType w:val="multilevel"/>
    <w:tmpl w:val="360CE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6466C"/>
    <w:multiLevelType w:val="multilevel"/>
    <w:tmpl w:val="B59461AC"/>
    <w:lvl w:ilvl="0">
      <w:start w:val="1"/>
      <w:numFmt w:val="lowerLetter"/>
      <w:lvlText w:val="%1."/>
      <w:lvlJc w:val="left"/>
      <w:pPr>
        <w:ind w:left="113" w:firstLine="0"/>
      </w:pPr>
      <w:rPr>
        <w:color w:val="00000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F41224"/>
    <w:multiLevelType w:val="multilevel"/>
    <w:tmpl w:val="50CC089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bullet"/>
      <w:lvlText w:val=""/>
      <w:lvlJc w:val="left"/>
      <w:pPr>
        <w:ind w:left="5760" w:hanging="360"/>
      </w:pPr>
      <w:rPr>
        <w:rFonts w:ascii="Wingdings" w:hAnsi="Wingdings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AA682F"/>
    <w:multiLevelType w:val="hybridMultilevel"/>
    <w:tmpl w:val="41607F94"/>
    <w:lvl w:ilvl="0" w:tplc="0C0A0017">
      <w:start w:val="1"/>
      <w:numFmt w:val="lowerLetter"/>
      <w:lvlText w:val="%1)"/>
      <w:lvlJc w:val="left"/>
      <w:pPr>
        <w:ind w:left="1155" w:hanging="360"/>
      </w:pPr>
    </w:lvl>
    <w:lvl w:ilvl="1" w:tplc="0C0A0019" w:tentative="1">
      <w:start w:val="1"/>
      <w:numFmt w:val="lowerLetter"/>
      <w:lvlText w:val="%2."/>
      <w:lvlJc w:val="left"/>
      <w:pPr>
        <w:ind w:left="1875" w:hanging="360"/>
      </w:pPr>
    </w:lvl>
    <w:lvl w:ilvl="2" w:tplc="0C0A001B" w:tentative="1">
      <w:start w:val="1"/>
      <w:numFmt w:val="lowerRoman"/>
      <w:lvlText w:val="%3."/>
      <w:lvlJc w:val="right"/>
      <w:pPr>
        <w:ind w:left="2595" w:hanging="180"/>
      </w:pPr>
    </w:lvl>
    <w:lvl w:ilvl="3" w:tplc="0C0A000F" w:tentative="1">
      <w:start w:val="1"/>
      <w:numFmt w:val="decimal"/>
      <w:lvlText w:val="%4."/>
      <w:lvlJc w:val="left"/>
      <w:pPr>
        <w:ind w:left="3315" w:hanging="360"/>
      </w:pPr>
    </w:lvl>
    <w:lvl w:ilvl="4" w:tplc="0C0A0019" w:tentative="1">
      <w:start w:val="1"/>
      <w:numFmt w:val="lowerLetter"/>
      <w:lvlText w:val="%5."/>
      <w:lvlJc w:val="left"/>
      <w:pPr>
        <w:ind w:left="4035" w:hanging="360"/>
      </w:pPr>
    </w:lvl>
    <w:lvl w:ilvl="5" w:tplc="0C0A001B" w:tentative="1">
      <w:start w:val="1"/>
      <w:numFmt w:val="lowerRoman"/>
      <w:lvlText w:val="%6."/>
      <w:lvlJc w:val="right"/>
      <w:pPr>
        <w:ind w:left="4755" w:hanging="180"/>
      </w:pPr>
    </w:lvl>
    <w:lvl w:ilvl="6" w:tplc="0C0A000F" w:tentative="1">
      <w:start w:val="1"/>
      <w:numFmt w:val="decimal"/>
      <w:lvlText w:val="%7."/>
      <w:lvlJc w:val="left"/>
      <w:pPr>
        <w:ind w:left="5475" w:hanging="360"/>
      </w:pPr>
    </w:lvl>
    <w:lvl w:ilvl="7" w:tplc="0C0A0019" w:tentative="1">
      <w:start w:val="1"/>
      <w:numFmt w:val="lowerLetter"/>
      <w:lvlText w:val="%8."/>
      <w:lvlJc w:val="left"/>
      <w:pPr>
        <w:ind w:left="6195" w:hanging="360"/>
      </w:pPr>
    </w:lvl>
    <w:lvl w:ilvl="8" w:tplc="0C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6" w15:restartNumberingAfterBreak="0">
    <w:nsid w:val="79E516CB"/>
    <w:multiLevelType w:val="multilevel"/>
    <w:tmpl w:val="92AEAF9C"/>
    <w:lvl w:ilvl="0">
      <w:start w:val="1"/>
      <w:numFmt w:val="lowerLetter"/>
      <w:lvlText w:val="%1."/>
      <w:lvlJc w:val="left"/>
      <w:pPr>
        <w:ind w:left="113" w:firstLine="0"/>
      </w:pPr>
      <w:rPr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3903AD"/>
    <w:multiLevelType w:val="multilevel"/>
    <w:tmpl w:val="DC74E2CA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435" w:hanging="435"/>
      </w:pPr>
      <w:rPr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8" w15:restartNumberingAfterBreak="0">
    <w:nsid w:val="7BA11FA2"/>
    <w:multiLevelType w:val="multilevel"/>
    <w:tmpl w:val="48C064A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q"/>
      <w:lvlJc w:val="left"/>
      <w:pPr>
        <w:ind w:left="1353" w:hanging="360"/>
      </w:pPr>
      <w:rPr>
        <w:rFonts w:ascii="Wingdings" w:hAnsi="Wingdings" w:hint="default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bullet"/>
      <w:lvlText w:val=""/>
      <w:lvlJc w:val="left"/>
      <w:pPr>
        <w:ind w:left="5760" w:hanging="360"/>
      </w:pPr>
      <w:rPr>
        <w:rFonts w:ascii="Wingdings" w:hAnsi="Wingdings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9073869">
    <w:abstractNumId w:val="17"/>
  </w:num>
  <w:num w:numId="2" w16cid:durableId="1150486056">
    <w:abstractNumId w:val="33"/>
  </w:num>
  <w:num w:numId="3" w16cid:durableId="1719890754">
    <w:abstractNumId w:val="25"/>
  </w:num>
  <w:num w:numId="4" w16cid:durableId="1334382073">
    <w:abstractNumId w:val="43"/>
  </w:num>
  <w:num w:numId="5" w16cid:durableId="1421372640">
    <w:abstractNumId w:val="15"/>
  </w:num>
  <w:num w:numId="6" w16cid:durableId="74740384">
    <w:abstractNumId w:val="47"/>
  </w:num>
  <w:num w:numId="7" w16cid:durableId="1985313221">
    <w:abstractNumId w:val="30"/>
  </w:num>
  <w:num w:numId="8" w16cid:durableId="1736704627">
    <w:abstractNumId w:val="35"/>
  </w:num>
  <w:num w:numId="9" w16cid:durableId="929894863">
    <w:abstractNumId w:val="41"/>
  </w:num>
  <w:num w:numId="10" w16cid:durableId="751705601">
    <w:abstractNumId w:val="0"/>
  </w:num>
  <w:num w:numId="11" w16cid:durableId="359862835">
    <w:abstractNumId w:val="11"/>
  </w:num>
  <w:num w:numId="12" w16cid:durableId="968362736">
    <w:abstractNumId w:val="14"/>
  </w:num>
  <w:num w:numId="13" w16cid:durableId="1299460843">
    <w:abstractNumId w:val="21"/>
  </w:num>
  <w:num w:numId="14" w16cid:durableId="947081913">
    <w:abstractNumId w:val="42"/>
  </w:num>
  <w:num w:numId="15" w16cid:durableId="1402677071">
    <w:abstractNumId w:val="13"/>
  </w:num>
  <w:num w:numId="16" w16cid:durableId="258569508">
    <w:abstractNumId w:val="23"/>
  </w:num>
  <w:num w:numId="17" w16cid:durableId="658264080">
    <w:abstractNumId w:val="48"/>
  </w:num>
  <w:num w:numId="18" w16cid:durableId="1653021129">
    <w:abstractNumId w:val="8"/>
  </w:num>
  <w:num w:numId="19" w16cid:durableId="1795752891">
    <w:abstractNumId w:val="9"/>
  </w:num>
  <w:num w:numId="20" w16cid:durableId="1731540397">
    <w:abstractNumId w:val="10"/>
  </w:num>
  <w:num w:numId="21" w16cid:durableId="879703160">
    <w:abstractNumId w:val="29"/>
  </w:num>
  <w:num w:numId="22" w16cid:durableId="1797676851">
    <w:abstractNumId w:val="28"/>
  </w:num>
  <w:num w:numId="23" w16cid:durableId="1187866101">
    <w:abstractNumId w:val="46"/>
  </w:num>
  <w:num w:numId="24" w16cid:durableId="496582632">
    <w:abstractNumId w:val="12"/>
  </w:num>
  <w:num w:numId="25" w16cid:durableId="863445496">
    <w:abstractNumId w:val="5"/>
  </w:num>
  <w:num w:numId="26" w16cid:durableId="2040741903">
    <w:abstractNumId w:val="24"/>
  </w:num>
  <w:num w:numId="27" w16cid:durableId="1144077794">
    <w:abstractNumId w:val="40"/>
  </w:num>
  <w:num w:numId="28" w16cid:durableId="1869373333">
    <w:abstractNumId w:val="20"/>
  </w:num>
  <w:num w:numId="29" w16cid:durableId="2123986218">
    <w:abstractNumId w:val="16"/>
  </w:num>
  <w:num w:numId="30" w16cid:durableId="305285376">
    <w:abstractNumId w:val="32"/>
  </w:num>
  <w:num w:numId="31" w16cid:durableId="1734347021">
    <w:abstractNumId w:val="2"/>
  </w:num>
  <w:num w:numId="32" w16cid:durableId="1435788062">
    <w:abstractNumId w:val="27"/>
  </w:num>
  <w:num w:numId="33" w16cid:durableId="1940485917">
    <w:abstractNumId w:val="38"/>
  </w:num>
  <w:num w:numId="34" w16cid:durableId="1143808530">
    <w:abstractNumId w:val="36"/>
  </w:num>
  <w:num w:numId="35" w16cid:durableId="429005660">
    <w:abstractNumId w:val="19"/>
  </w:num>
  <w:num w:numId="36" w16cid:durableId="16083657">
    <w:abstractNumId w:val="1"/>
  </w:num>
  <w:num w:numId="37" w16cid:durableId="2109767437">
    <w:abstractNumId w:val="48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13619569">
    <w:abstractNumId w:val="7"/>
  </w:num>
  <w:num w:numId="39" w16cid:durableId="1667591598">
    <w:abstractNumId w:val="34"/>
  </w:num>
  <w:num w:numId="40" w16cid:durableId="233441104">
    <w:abstractNumId w:val="3"/>
  </w:num>
  <w:num w:numId="41" w16cid:durableId="1168443019">
    <w:abstractNumId w:val="6"/>
  </w:num>
  <w:num w:numId="42" w16cid:durableId="1161310828">
    <w:abstractNumId w:val="26"/>
  </w:num>
  <w:num w:numId="43" w16cid:durableId="770975134">
    <w:abstractNumId w:val="39"/>
  </w:num>
  <w:num w:numId="44" w16cid:durableId="547454342">
    <w:abstractNumId w:val="44"/>
  </w:num>
  <w:num w:numId="45" w16cid:durableId="530655360">
    <w:abstractNumId w:val="31"/>
  </w:num>
  <w:num w:numId="46" w16cid:durableId="67117340">
    <w:abstractNumId w:val="22"/>
  </w:num>
  <w:num w:numId="47" w16cid:durableId="392310196">
    <w:abstractNumId w:val="18"/>
  </w:num>
  <w:num w:numId="48" w16cid:durableId="546602222">
    <w:abstractNumId w:val="37"/>
  </w:num>
  <w:num w:numId="49" w16cid:durableId="1230656675">
    <w:abstractNumId w:val="4"/>
  </w:num>
  <w:num w:numId="50" w16cid:durableId="1792162455">
    <w:abstractNumId w:val="4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0" w:nlCheck="1" w:checkStyle="0"/>
  <w:activeWritingStyle w:appName="MSWord" w:lang="nb-NO" w:vendorID="64" w:dllVersion="0" w:nlCheck="1" w:checkStyle="0"/>
  <w:activeWritingStyle w:appName="MSWord" w:lang="fr-FR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proofState w:spelling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303"/>
    <w:rsid w:val="00000119"/>
    <w:rsid w:val="00003E9A"/>
    <w:rsid w:val="0001113A"/>
    <w:rsid w:val="00023EC8"/>
    <w:rsid w:val="0002782D"/>
    <w:rsid w:val="000411E3"/>
    <w:rsid w:val="000412CE"/>
    <w:rsid w:val="00047958"/>
    <w:rsid w:val="0005689B"/>
    <w:rsid w:val="00057C53"/>
    <w:rsid w:val="000643B4"/>
    <w:rsid w:val="00065B97"/>
    <w:rsid w:val="00073124"/>
    <w:rsid w:val="0007756F"/>
    <w:rsid w:val="0008375C"/>
    <w:rsid w:val="0009168C"/>
    <w:rsid w:val="0009495C"/>
    <w:rsid w:val="000B385B"/>
    <w:rsid w:val="000B692F"/>
    <w:rsid w:val="000C58D2"/>
    <w:rsid w:val="000D3C0F"/>
    <w:rsid w:val="000D759C"/>
    <w:rsid w:val="000F11FD"/>
    <w:rsid w:val="00107175"/>
    <w:rsid w:val="0010720B"/>
    <w:rsid w:val="001231A8"/>
    <w:rsid w:val="0013150E"/>
    <w:rsid w:val="00140316"/>
    <w:rsid w:val="00140DC3"/>
    <w:rsid w:val="0015009A"/>
    <w:rsid w:val="00152031"/>
    <w:rsid w:val="00153914"/>
    <w:rsid w:val="00154211"/>
    <w:rsid w:val="00155CF1"/>
    <w:rsid w:val="00163243"/>
    <w:rsid w:val="00164377"/>
    <w:rsid w:val="001852CA"/>
    <w:rsid w:val="001A088D"/>
    <w:rsid w:val="001A16EF"/>
    <w:rsid w:val="001B1116"/>
    <w:rsid w:val="001B37F1"/>
    <w:rsid w:val="001B742C"/>
    <w:rsid w:val="001B7DFC"/>
    <w:rsid w:val="001C0F70"/>
    <w:rsid w:val="001C55EC"/>
    <w:rsid w:val="001D4037"/>
    <w:rsid w:val="001F1FBD"/>
    <w:rsid w:val="001F28A4"/>
    <w:rsid w:val="00204743"/>
    <w:rsid w:val="00205860"/>
    <w:rsid w:val="00217BAC"/>
    <w:rsid w:val="002234B1"/>
    <w:rsid w:val="002430DB"/>
    <w:rsid w:val="002534A4"/>
    <w:rsid w:val="00253519"/>
    <w:rsid w:val="00255202"/>
    <w:rsid w:val="0027353D"/>
    <w:rsid w:val="00287CE5"/>
    <w:rsid w:val="00290D70"/>
    <w:rsid w:val="00292624"/>
    <w:rsid w:val="002A0FE4"/>
    <w:rsid w:val="002B0030"/>
    <w:rsid w:val="002B2BD9"/>
    <w:rsid w:val="002B5842"/>
    <w:rsid w:val="002B7FD0"/>
    <w:rsid w:val="002C0960"/>
    <w:rsid w:val="002C6D06"/>
    <w:rsid w:val="002E4F64"/>
    <w:rsid w:val="002E59B1"/>
    <w:rsid w:val="00305598"/>
    <w:rsid w:val="00306C3E"/>
    <w:rsid w:val="00310EF6"/>
    <w:rsid w:val="003136AA"/>
    <w:rsid w:val="00326844"/>
    <w:rsid w:val="00343949"/>
    <w:rsid w:val="003472BE"/>
    <w:rsid w:val="003478A3"/>
    <w:rsid w:val="00356E0C"/>
    <w:rsid w:val="00366819"/>
    <w:rsid w:val="00373B19"/>
    <w:rsid w:val="00374704"/>
    <w:rsid w:val="00385104"/>
    <w:rsid w:val="0038763B"/>
    <w:rsid w:val="00387895"/>
    <w:rsid w:val="003A0A7E"/>
    <w:rsid w:val="003A411D"/>
    <w:rsid w:val="003B0615"/>
    <w:rsid w:val="003B218E"/>
    <w:rsid w:val="003B2B3E"/>
    <w:rsid w:val="003B340E"/>
    <w:rsid w:val="003B391E"/>
    <w:rsid w:val="003C5596"/>
    <w:rsid w:val="003C65A8"/>
    <w:rsid w:val="003D031E"/>
    <w:rsid w:val="003D5D65"/>
    <w:rsid w:val="003E1386"/>
    <w:rsid w:val="003F351D"/>
    <w:rsid w:val="003F3E6E"/>
    <w:rsid w:val="00401657"/>
    <w:rsid w:val="00403A8D"/>
    <w:rsid w:val="00407DCD"/>
    <w:rsid w:val="004166FB"/>
    <w:rsid w:val="00440559"/>
    <w:rsid w:val="0044637D"/>
    <w:rsid w:val="00446B79"/>
    <w:rsid w:val="00446EF3"/>
    <w:rsid w:val="004472F5"/>
    <w:rsid w:val="004510F4"/>
    <w:rsid w:val="004518B5"/>
    <w:rsid w:val="00452F42"/>
    <w:rsid w:val="0046639B"/>
    <w:rsid w:val="004739EA"/>
    <w:rsid w:val="00473C7D"/>
    <w:rsid w:val="00474768"/>
    <w:rsid w:val="0047654C"/>
    <w:rsid w:val="004835A5"/>
    <w:rsid w:val="00487438"/>
    <w:rsid w:val="00491C85"/>
    <w:rsid w:val="00492F87"/>
    <w:rsid w:val="00494E25"/>
    <w:rsid w:val="004A0864"/>
    <w:rsid w:val="004B06E2"/>
    <w:rsid w:val="004B3FC5"/>
    <w:rsid w:val="004B519E"/>
    <w:rsid w:val="004C0CDA"/>
    <w:rsid w:val="004C1A94"/>
    <w:rsid w:val="004C67B6"/>
    <w:rsid w:val="004D0183"/>
    <w:rsid w:val="004D4EBF"/>
    <w:rsid w:val="004E356C"/>
    <w:rsid w:val="004E596F"/>
    <w:rsid w:val="004F49AB"/>
    <w:rsid w:val="00502265"/>
    <w:rsid w:val="00510FFB"/>
    <w:rsid w:val="00512E46"/>
    <w:rsid w:val="00515C27"/>
    <w:rsid w:val="00516D7D"/>
    <w:rsid w:val="00536B42"/>
    <w:rsid w:val="0054189C"/>
    <w:rsid w:val="0054257C"/>
    <w:rsid w:val="005630B0"/>
    <w:rsid w:val="00567D9C"/>
    <w:rsid w:val="00570EB6"/>
    <w:rsid w:val="0058142F"/>
    <w:rsid w:val="0058417F"/>
    <w:rsid w:val="00593D75"/>
    <w:rsid w:val="00594621"/>
    <w:rsid w:val="005A39FF"/>
    <w:rsid w:val="005B170A"/>
    <w:rsid w:val="005B402A"/>
    <w:rsid w:val="005C092E"/>
    <w:rsid w:val="005C13C4"/>
    <w:rsid w:val="005C1C53"/>
    <w:rsid w:val="005D394E"/>
    <w:rsid w:val="005D3C6F"/>
    <w:rsid w:val="005F5C4D"/>
    <w:rsid w:val="00601029"/>
    <w:rsid w:val="0060190B"/>
    <w:rsid w:val="0060300B"/>
    <w:rsid w:val="00605347"/>
    <w:rsid w:val="00605E6C"/>
    <w:rsid w:val="00606FEE"/>
    <w:rsid w:val="00613681"/>
    <w:rsid w:val="00626DDC"/>
    <w:rsid w:val="00630672"/>
    <w:rsid w:val="0064022D"/>
    <w:rsid w:val="00641567"/>
    <w:rsid w:val="00647300"/>
    <w:rsid w:val="00655B59"/>
    <w:rsid w:val="006613F3"/>
    <w:rsid w:val="00663BBE"/>
    <w:rsid w:val="00666473"/>
    <w:rsid w:val="006706FE"/>
    <w:rsid w:val="006729B1"/>
    <w:rsid w:val="0067549F"/>
    <w:rsid w:val="006808BE"/>
    <w:rsid w:val="00693F8A"/>
    <w:rsid w:val="006A5E3D"/>
    <w:rsid w:val="006C0E02"/>
    <w:rsid w:val="006C312C"/>
    <w:rsid w:val="006D3389"/>
    <w:rsid w:val="006E4A66"/>
    <w:rsid w:val="006F236F"/>
    <w:rsid w:val="006F7CC0"/>
    <w:rsid w:val="00700EE0"/>
    <w:rsid w:val="00707D9F"/>
    <w:rsid w:val="00717FAE"/>
    <w:rsid w:val="00721FEC"/>
    <w:rsid w:val="0072289D"/>
    <w:rsid w:val="00742080"/>
    <w:rsid w:val="00757430"/>
    <w:rsid w:val="00771BE6"/>
    <w:rsid w:val="00782AFA"/>
    <w:rsid w:val="00783AFC"/>
    <w:rsid w:val="007B665E"/>
    <w:rsid w:val="007B6928"/>
    <w:rsid w:val="007C780B"/>
    <w:rsid w:val="007C79D4"/>
    <w:rsid w:val="007D17DB"/>
    <w:rsid w:val="007E2DB5"/>
    <w:rsid w:val="007E518B"/>
    <w:rsid w:val="007E5D43"/>
    <w:rsid w:val="007E631B"/>
    <w:rsid w:val="00800B3B"/>
    <w:rsid w:val="0080756D"/>
    <w:rsid w:val="00811B5D"/>
    <w:rsid w:val="008200D6"/>
    <w:rsid w:val="008256A2"/>
    <w:rsid w:val="0082631C"/>
    <w:rsid w:val="008446A2"/>
    <w:rsid w:val="008454B0"/>
    <w:rsid w:val="008506AB"/>
    <w:rsid w:val="0085545D"/>
    <w:rsid w:val="00862400"/>
    <w:rsid w:val="00866EDE"/>
    <w:rsid w:val="008673AF"/>
    <w:rsid w:val="008856B9"/>
    <w:rsid w:val="00894342"/>
    <w:rsid w:val="008967BE"/>
    <w:rsid w:val="008972FA"/>
    <w:rsid w:val="008A144D"/>
    <w:rsid w:val="008A7B05"/>
    <w:rsid w:val="008C1320"/>
    <w:rsid w:val="008C2648"/>
    <w:rsid w:val="008C509F"/>
    <w:rsid w:val="008D4369"/>
    <w:rsid w:val="008E0C85"/>
    <w:rsid w:val="008E387B"/>
    <w:rsid w:val="008E3C46"/>
    <w:rsid w:val="008F1FBC"/>
    <w:rsid w:val="008F5E35"/>
    <w:rsid w:val="009014E1"/>
    <w:rsid w:val="00901B7E"/>
    <w:rsid w:val="009048E9"/>
    <w:rsid w:val="00912EEE"/>
    <w:rsid w:val="00917158"/>
    <w:rsid w:val="0091734F"/>
    <w:rsid w:val="00932CAE"/>
    <w:rsid w:val="00937382"/>
    <w:rsid w:val="00941208"/>
    <w:rsid w:val="00944DF9"/>
    <w:rsid w:val="0094692A"/>
    <w:rsid w:val="00947CCC"/>
    <w:rsid w:val="00952F3C"/>
    <w:rsid w:val="00972C91"/>
    <w:rsid w:val="00974115"/>
    <w:rsid w:val="00974A06"/>
    <w:rsid w:val="00992946"/>
    <w:rsid w:val="00993EB4"/>
    <w:rsid w:val="00995E64"/>
    <w:rsid w:val="009A0366"/>
    <w:rsid w:val="009A1F21"/>
    <w:rsid w:val="009A2122"/>
    <w:rsid w:val="009A2B3A"/>
    <w:rsid w:val="009A3920"/>
    <w:rsid w:val="009A4DB2"/>
    <w:rsid w:val="009C09C0"/>
    <w:rsid w:val="009C0DC5"/>
    <w:rsid w:val="009D23E1"/>
    <w:rsid w:val="009D32D2"/>
    <w:rsid w:val="009D6A88"/>
    <w:rsid w:val="00A24978"/>
    <w:rsid w:val="00A329E9"/>
    <w:rsid w:val="00A33058"/>
    <w:rsid w:val="00A3305B"/>
    <w:rsid w:val="00A51E3E"/>
    <w:rsid w:val="00A56668"/>
    <w:rsid w:val="00A63BC6"/>
    <w:rsid w:val="00A7084A"/>
    <w:rsid w:val="00A77920"/>
    <w:rsid w:val="00A77FD3"/>
    <w:rsid w:val="00A836A2"/>
    <w:rsid w:val="00A862B9"/>
    <w:rsid w:val="00A9007C"/>
    <w:rsid w:val="00A9119C"/>
    <w:rsid w:val="00AB1427"/>
    <w:rsid w:val="00AB6943"/>
    <w:rsid w:val="00AB7102"/>
    <w:rsid w:val="00AC798C"/>
    <w:rsid w:val="00AD13E2"/>
    <w:rsid w:val="00AE3F2D"/>
    <w:rsid w:val="00AF52D6"/>
    <w:rsid w:val="00AF641B"/>
    <w:rsid w:val="00AF6A80"/>
    <w:rsid w:val="00B115A6"/>
    <w:rsid w:val="00B12789"/>
    <w:rsid w:val="00B149BB"/>
    <w:rsid w:val="00B17B26"/>
    <w:rsid w:val="00B2271F"/>
    <w:rsid w:val="00B6453E"/>
    <w:rsid w:val="00B659E4"/>
    <w:rsid w:val="00B71A76"/>
    <w:rsid w:val="00B75671"/>
    <w:rsid w:val="00B80EED"/>
    <w:rsid w:val="00B83B51"/>
    <w:rsid w:val="00B869B0"/>
    <w:rsid w:val="00B950C1"/>
    <w:rsid w:val="00B95972"/>
    <w:rsid w:val="00B96C0F"/>
    <w:rsid w:val="00BA2B1D"/>
    <w:rsid w:val="00BA4E99"/>
    <w:rsid w:val="00BA7D46"/>
    <w:rsid w:val="00BC190E"/>
    <w:rsid w:val="00BC4038"/>
    <w:rsid w:val="00BC41F7"/>
    <w:rsid w:val="00C01ECA"/>
    <w:rsid w:val="00C02D3F"/>
    <w:rsid w:val="00C05EC1"/>
    <w:rsid w:val="00C06A3E"/>
    <w:rsid w:val="00C06F25"/>
    <w:rsid w:val="00C11129"/>
    <w:rsid w:val="00C1230E"/>
    <w:rsid w:val="00C1355A"/>
    <w:rsid w:val="00C14210"/>
    <w:rsid w:val="00C145CA"/>
    <w:rsid w:val="00C22FD5"/>
    <w:rsid w:val="00C31199"/>
    <w:rsid w:val="00C363BC"/>
    <w:rsid w:val="00C44100"/>
    <w:rsid w:val="00C4436F"/>
    <w:rsid w:val="00C450D0"/>
    <w:rsid w:val="00C47825"/>
    <w:rsid w:val="00C51789"/>
    <w:rsid w:val="00C644C0"/>
    <w:rsid w:val="00C77BFB"/>
    <w:rsid w:val="00C86991"/>
    <w:rsid w:val="00C9243A"/>
    <w:rsid w:val="00CB2B9C"/>
    <w:rsid w:val="00CB45FF"/>
    <w:rsid w:val="00CB6ADA"/>
    <w:rsid w:val="00CC2C7C"/>
    <w:rsid w:val="00CD27B4"/>
    <w:rsid w:val="00CE2303"/>
    <w:rsid w:val="00CE5842"/>
    <w:rsid w:val="00CF18C9"/>
    <w:rsid w:val="00D016AC"/>
    <w:rsid w:val="00D05582"/>
    <w:rsid w:val="00D10318"/>
    <w:rsid w:val="00D11189"/>
    <w:rsid w:val="00D23F6C"/>
    <w:rsid w:val="00D2453B"/>
    <w:rsid w:val="00D37BBF"/>
    <w:rsid w:val="00D41243"/>
    <w:rsid w:val="00D452C8"/>
    <w:rsid w:val="00D45449"/>
    <w:rsid w:val="00D472D7"/>
    <w:rsid w:val="00D530C4"/>
    <w:rsid w:val="00D64EC0"/>
    <w:rsid w:val="00D70426"/>
    <w:rsid w:val="00D721E4"/>
    <w:rsid w:val="00D74E3C"/>
    <w:rsid w:val="00D773F5"/>
    <w:rsid w:val="00D9794B"/>
    <w:rsid w:val="00DB3186"/>
    <w:rsid w:val="00DB35F7"/>
    <w:rsid w:val="00DC7997"/>
    <w:rsid w:val="00DD03AB"/>
    <w:rsid w:val="00DE25A6"/>
    <w:rsid w:val="00DF2364"/>
    <w:rsid w:val="00E03F05"/>
    <w:rsid w:val="00E04FEC"/>
    <w:rsid w:val="00E10A56"/>
    <w:rsid w:val="00E135DE"/>
    <w:rsid w:val="00E264F8"/>
    <w:rsid w:val="00E3045E"/>
    <w:rsid w:val="00E31C6B"/>
    <w:rsid w:val="00E326D6"/>
    <w:rsid w:val="00E36422"/>
    <w:rsid w:val="00E423D5"/>
    <w:rsid w:val="00E515DB"/>
    <w:rsid w:val="00E51CCC"/>
    <w:rsid w:val="00E522FE"/>
    <w:rsid w:val="00E735F3"/>
    <w:rsid w:val="00E75DA9"/>
    <w:rsid w:val="00E97C78"/>
    <w:rsid w:val="00EA14F1"/>
    <w:rsid w:val="00EA2FB5"/>
    <w:rsid w:val="00EB2BA7"/>
    <w:rsid w:val="00EB4EF1"/>
    <w:rsid w:val="00EC1488"/>
    <w:rsid w:val="00EC490E"/>
    <w:rsid w:val="00ED616A"/>
    <w:rsid w:val="00F06C0E"/>
    <w:rsid w:val="00F07878"/>
    <w:rsid w:val="00F134D2"/>
    <w:rsid w:val="00F24AA2"/>
    <w:rsid w:val="00F26BC0"/>
    <w:rsid w:val="00F27A8C"/>
    <w:rsid w:val="00F317F2"/>
    <w:rsid w:val="00F43793"/>
    <w:rsid w:val="00F4379D"/>
    <w:rsid w:val="00F45A45"/>
    <w:rsid w:val="00F54A3A"/>
    <w:rsid w:val="00F61291"/>
    <w:rsid w:val="00F73CB0"/>
    <w:rsid w:val="00F75B0B"/>
    <w:rsid w:val="00F76797"/>
    <w:rsid w:val="00F9292B"/>
    <w:rsid w:val="00F93229"/>
    <w:rsid w:val="00FA4033"/>
    <w:rsid w:val="00FB05DD"/>
    <w:rsid w:val="00FC6214"/>
    <w:rsid w:val="00F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4D1AE90"/>
  <w15:docId w15:val="{1BBB1E5B-22E4-45F4-BDB8-C2B9E0E1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74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EA2F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A2FB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A2FB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F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2FB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2FB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2FB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A2FB5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BA7D46"/>
    <w:rPr>
      <w:i/>
      <w:iCs/>
    </w:rPr>
  </w:style>
  <w:style w:type="table" w:styleId="Tablaconcuadrcula">
    <w:name w:val="Table Grid"/>
    <w:basedOn w:val="Tablanormal"/>
    <w:uiPriority w:val="39"/>
    <w:rsid w:val="00AB1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66819"/>
  </w:style>
  <w:style w:type="paragraph" w:styleId="Encabezado">
    <w:name w:val="header"/>
    <w:basedOn w:val="Normal"/>
    <w:link w:val="EncabezadoCar"/>
    <w:uiPriority w:val="99"/>
    <w:unhideWhenUsed/>
    <w:rsid w:val="002535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3519"/>
  </w:style>
  <w:style w:type="paragraph" w:styleId="Piedepgina">
    <w:name w:val="footer"/>
    <w:basedOn w:val="Normal"/>
    <w:link w:val="PiedepginaCar"/>
    <w:uiPriority w:val="99"/>
    <w:unhideWhenUsed/>
    <w:rsid w:val="002535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3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DD0FF-DF6B-475A-B0F9-42CBCE0CD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4796</Words>
  <Characters>26382</Characters>
  <Application>Microsoft Office Word</Application>
  <DocSecurity>0</DocSecurity>
  <Lines>219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Maite Artés</dc:creator>
  <cp:lastModifiedBy>Adelphi Targis</cp:lastModifiedBy>
  <cp:revision>3</cp:revision>
  <cp:lastPrinted>2020-03-18T10:36:00Z</cp:lastPrinted>
  <dcterms:created xsi:type="dcterms:W3CDTF">2022-05-12T07:44:00Z</dcterms:created>
  <dcterms:modified xsi:type="dcterms:W3CDTF">2022-05-12T07:45:00Z</dcterms:modified>
</cp:coreProperties>
</file>