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71E273" w14:textId="26F63CD8" w:rsidR="000267B9" w:rsidRDefault="00A311FB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  <w:r w:rsidRPr="00A311FB"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  <w:t>Supplementary Section</w:t>
      </w:r>
    </w:p>
    <w:p w14:paraId="4F88F5B2" w14:textId="54469597" w:rsidR="00C13D24" w:rsidRDefault="00C13D24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47C51F3C" w14:textId="068557FD" w:rsidR="00C13D24" w:rsidRPr="00C13D24" w:rsidRDefault="00C13D24" w:rsidP="00C13D24">
      <w:pPr>
        <w:spacing w:after="0" w:line="48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13D24">
        <w:rPr>
          <w:rFonts w:ascii="Times New Roman" w:hAnsi="Times New Roman" w:cs="Times New Roman"/>
          <w:b/>
          <w:bCs/>
          <w:i/>
          <w:sz w:val="24"/>
          <w:szCs w:val="24"/>
        </w:rPr>
        <w:t>S1</w:t>
      </w:r>
      <w:r w:rsidRPr="00C13D24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Comparison metrics</w:t>
      </w:r>
    </w:p>
    <w:p w14:paraId="704C10AB" w14:textId="77777777" w:rsidR="00C13D24" w:rsidRDefault="00C13D24" w:rsidP="00C13D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recommended by the GPM team,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metrices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which are less sensitive to missing data values like mean, median and root mean squared error difference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&lt;EndNote&gt;&lt;Cite&gt;&lt;Author&gt;GPM&lt;/Author&gt;&lt;Year&gt;2020&lt;/Year&gt;&lt;RecNum&gt;98&lt;/RecNum&gt;&lt;DisplayText&gt;(GPM, 2020b)&lt;/DisplayText&gt;&lt;record&gt;&lt;rec-number&gt;98&lt;/rec-number&gt;&lt;foreign-keys&gt;&lt;key app="EN" db-id="02zrz0sfmtssfnear5yv9frippwxs2x2xxxp" timestamp="1602777451"&gt;98&lt;/key&gt;&lt;/foreign-keys&gt;&lt;ref-type name="Web Page"&gt;12&lt;/ref-type&gt;&lt;contributors&gt;&lt;authors&gt;&lt;author&gt;GPM&lt;/author&gt;&lt;/authors&gt;&lt;/contributors&gt;&lt;titles&gt;&lt;title&gt;What are the differences between IMERG Early, Late, and Final Runs, and which should be used for research?&lt;/title&gt;&lt;/titles&gt;&lt;volume&gt;2020&lt;/volume&gt;&lt;dates&gt;&lt;year&gt;2020&lt;/year&gt;&lt;/dates&gt;&lt;urls&gt;&lt;related-urls&gt;&lt;url&gt;https://gpm.nasa.gov/resources/faq/what-are-differences-between-imerg-early-late-and-final-runs-and-which-should-be-used#:~:text=The%20main%20difference%20between%20the,backward%20propagation%20(allowing%20interpolation).&lt;/url&gt;&lt;/related-urls&gt;&lt;/urls&gt;&lt;/record&gt;&lt;/Cite&gt;&lt;/EndNote&gt;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t>(</w:t>
      </w:r>
      <w:hyperlink w:anchor="_ENREF_12" w:tooltip="GPM, 2020 #98" w:history="1">
        <w:r>
          <w:rPr>
            <w:rFonts w:ascii="Times New Roman" w:hAnsi="Times New Roman" w:cs="Times New Roman"/>
            <w:noProof/>
            <w:sz w:val="24"/>
            <w:szCs w:val="24"/>
          </w:rPr>
          <w:t>GPM, 2020b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were used to evaluate rainfall products in this study. The individual mean monthly values </w:t>
      </w:r>
      <w:proofErr w:type="gramStart"/>
      <w:r>
        <w:rPr>
          <w:rFonts w:ascii="Times New Roman" w:hAnsi="Times New Roman" w:cs="Times New Roman"/>
          <w:sz w:val="24"/>
          <w:szCs w:val="24"/>
        </w:rPr>
        <w:t>are compared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at geographical scale along with their spread for IMERG (CFSR) and GSOM precipitation. At station levels, a</w:t>
      </w:r>
      <w:r w:rsidRPr="00E15EAD">
        <w:rPr>
          <w:rFonts w:ascii="Times New Roman" w:hAnsi="Times New Roman" w:cs="Times New Roman"/>
          <w:sz w:val="24"/>
          <w:szCs w:val="24"/>
        </w:rPr>
        <w:t xml:space="preserve"> range of performance indicators like Nash Sutcliffe Efficiency (NSE), Volumetric Efficiency (VE), Percentage Bias (PBIAS), Root Mean Square Error (RMSE) and Pearson’s correlation coefficient (R)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E15EAD">
        <w:rPr>
          <w:rFonts w:ascii="Times New Roman" w:hAnsi="Times New Roman" w:cs="Times New Roman"/>
          <w:sz w:val="24"/>
          <w:szCs w:val="24"/>
        </w:rPr>
        <w:t xml:space="preserve">computed by comparing IMERG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15EAD">
        <w:rPr>
          <w:rFonts w:ascii="Times New Roman" w:hAnsi="Times New Roman" w:cs="Times New Roman"/>
          <w:sz w:val="24"/>
          <w:szCs w:val="24"/>
        </w:rPr>
        <w:t>CFSR</w:t>
      </w:r>
      <w:r>
        <w:rPr>
          <w:rFonts w:ascii="Times New Roman" w:hAnsi="Times New Roman" w:cs="Times New Roman"/>
          <w:sz w:val="24"/>
          <w:szCs w:val="24"/>
        </w:rPr>
        <w:t>) and</w:t>
      </w:r>
      <w:r w:rsidRPr="00E15EAD">
        <w:rPr>
          <w:rFonts w:ascii="Times New Roman" w:hAnsi="Times New Roman" w:cs="Times New Roman"/>
          <w:sz w:val="24"/>
          <w:szCs w:val="24"/>
        </w:rPr>
        <w:t xml:space="preserve"> GSOM </w:t>
      </w:r>
      <w:r>
        <w:rPr>
          <w:rFonts w:ascii="Times New Roman" w:hAnsi="Times New Roman" w:cs="Times New Roman"/>
          <w:sz w:val="24"/>
          <w:szCs w:val="24"/>
        </w:rPr>
        <w:t>precipitation</w:t>
      </w:r>
      <w:r w:rsidRPr="00E15EAD">
        <w:rPr>
          <w:rFonts w:ascii="Times New Roman" w:hAnsi="Times New Roman" w:cs="Times New Roman"/>
          <w:sz w:val="24"/>
          <w:szCs w:val="24"/>
        </w:rPr>
        <w:t xml:space="preserve"> during 2001-2020 using R package “</w:t>
      </w:r>
      <w:proofErr w:type="spellStart"/>
      <w:r w:rsidRPr="00E15EAD">
        <w:rPr>
          <w:rFonts w:ascii="Times New Roman" w:hAnsi="Times New Roman" w:cs="Times New Roman"/>
          <w:sz w:val="24"/>
          <w:szCs w:val="24"/>
        </w:rPr>
        <w:t>hydroGOF</w:t>
      </w:r>
      <w:proofErr w:type="spellEnd"/>
      <w:r w:rsidRPr="00E15EAD">
        <w:rPr>
          <w:rFonts w:ascii="Times New Roman" w:hAnsi="Times New Roman" w:cs="Times New Roman"/>
          <w:sz w:val="24"/>
          <w:szCs w:val="24"/>
        </w:rPr>
        <w:t xml:space="preserve">” </w:t>
      </w:r>
      <w:r w:rsidRPr="00E15EAD">
        <w:rPr>
          <w:rFonts w:ascii="Times New Roman" w:hAnsi="Times New Roman" w:cs="Times New Roman"/>
          <w:sz w:val="24"/>
          <w:szCs w:val="24"/>
        </w:rPr>
        <w:fldChar w:fldCharType="begin"/>
      </w:r>
      <w:r w:rsidRPr="00E15EAD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&lt;EndNote&gt;&lt;Cite&gt;&lt;Author&gt;Zambrano-Bigiarini&lt;/Author&gt;&lt;Year&gt;2014&lt;/Year&gt;&lt;RecNum&gt;69&lt;/RecNum&gt;&lt;DisplayText&gt;(Zambrano-Bigiarini, 2014)&lt;/DisplayText&gt;&lt;record&gt;&lt;rec-number&gt;69&lt;/rec-number&gt;&lt;foreign-keys&gt;&lt;key app="EN" db-id="reetzt95q2t2xye9pwgv5epe5axpt22aeafz" timestamp="1593906697"&gt;69&lt;/key&gt;&lt;/foreign-keys&gt;&lt;ref-type name="Journal Article"&gt;17&lt;/ref-type&gt;&lt;contributors&gt;&lt;authors&gt;&lt;author&gt;Zambrano-Bigiarini, Mauricio&lt;/author&gt;&lt;/authors&gt;&lt;/contributors&gt;&lt;titles&gt;&lt;title&gt;hydroGOF: Goodness-of-fit functions for comparison of simulated and observed hydrological time series&lt;/title&gt;&lt;secondary-title&gt;R package version 0.3-8&lt;/secondary-title&gt;&lt;/titles&gt;&lt;periodical&gt;&lt;full-title&gt;R package version 0.3-8&lt;/full-title&gt;&lt;/periodical&gt;&lt;dates&gt;&lt;year&gt;2014&lt;/year&gt;&lt;/dates&gt;&lt;urls&gt;&lt;/urls&gt;&lt;/record&gt;&lt;/Cite&gt;&lt;/EndNote&gt;</w:instrText>
      </w:r>
      <w:r w:rsidRPr="00E15EAD">
        <w:rPr>
          <w:rFonts w:ascii="Times New Roman" w:hAnsi="Times New Roman" w:cs="Times New Roman"/>
          <w:sz w:val="24"/>
          <w:szCs w:val="24"/>
        </w:rPr>
        <w:fldChar w:fldCharType="separate"/>
      </w:r>
      <w:r w:rsidRPr="00E15EAD">
        <w:rPr>
          <w:rFonts w:ascii="Times New Roman" w:hAnsi="Times New Roman" w:cs="Times New Roman"/>
          <w:noProof/>
          <w:sz w:val="24"/>
          <w:szCs w:val="24"/>
        </w:rPr>
        <w:t>(</w:t>
      </w:r>
      <w:hyperlink w:anchor="_ENREF_56" w:tooltip="Zambrano-Bigiarini, 2014 #69" w:history="1">
        <w:r w:rsidRPr="00E15EAD">
          <w:rPr>
            <w:rFonts w:ascii="Times New Roman" w:hAnsi="Times New Roman" w:cs="Times New Roman"/>
            <w:noProof/>
            <w:sz w:val="24"/>
            <w:szCs w:val="24"/>
          </w:rPr>
          <w:t>Zambrano-Bigiarini, 2014</w:t>
        </w:r>
      </w:hyperlink>
      <w:r w:rsidRPr="00E15EAD">
        <w:rPr>
          <w:rFonts w:ascii="Times New Roman" w:hAnsi="Times New Roman" w:cs="Times New Roman"/>
          <w:noProof/>
          <w:sz w:val="24"/>
          <w:szCs w:val="24"/>
        </w:rPr>
        <w:t>)</w:t>
      </w:r>
      <w:r w:rsidRPr="00E15EAD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(Table 2)</w:t>
      </w:r>
      <w:r w:rsidRPr="00E15EA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At country levels, these statistics at station levels </w:t>
      </w:r>
      <w:proofErr w:type="gramStart"/>
      <w:r>
        <w:rPr>
          <w:rFonts w:ascii="Times New Roman" w:hAnsi="Times New Roman" w:cs="Times New Roman"/>
          <w:sz w:val="24"/>
          <w:szCs w:val="24"/>
        </w:rPr>
        <w:t>are aggregated by their median and presented as spatial-plots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To have an objective evaluation of each scale using the geographical region, the following performance criteria </w:t>
      </w:r>
      <w:proofErr w:type="gramStart"/>
      <w:r>
        <w:rPr>
          <w:rFonts w:ascii="Times New Roman" w:hAnsi="Times New Roman" w:cs="Times New Roman"/>
          <w:sz w:val="24"/>
          <w:szCs w:val="24"/>
        </w:rPr>
        <w:t>is also proposed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based on widely accepted performance evaluation criteria. </w:t>
      </w:r>
    </w:p>
    <w:p w14:paraId="31286217" w14:textId="1448AE78" w:rsidR="00C13D24" w:rsidRPr="006B08D1" w:rsidRDefault="00C13D24" w:rsidP="00C13D24">
      <w:pPr>
        <w:pStyle w:val="Caption"/>
        <w:keepNext/>
        <w:spacing w:before="120" w:after="120" w:line="360" w:lineRule="auto"/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6B08D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Table </w:t>
      </w:r>
      <w:r w:rsidR="009B5772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S1</w:t>
      </w:r>
      <w:r w:rsidRPr="006B08D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 Performance </w:t>
      </w:r>
      <w:proofErr w:type="spellStart"/>
      <w:r w:rsidRPr="006B08D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metrices</w:t>
      </w:r>
      <w:proofErr w:type="spellEnd"/>
      <w:r w:rsidRPr="006B08D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 and their meanings proposed for this study</w:t>
      </w:r>
    </w:p>
    <w:tbl>
      <w:tblPr>
        <w:tblW w:w="935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1099"/>
        <w:gridCol w:w="1003"/>
        <w:gridCol w:w="1607"/>
        <w:gridCol w:w="1620"/>
        <w:gridCol w:w="1440"/>
        <w:gridCol w:w="1530"/>
      </w:tblGrid>
      <w:tr w:rsidR="00C13D24" w:rsidRPr="0094533F" w14:paraId="47378FF6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7547CA78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proofErr w:type="spellStart"/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Metrices</w:t>
            </w:r>
            <w:proofErr w:type="spellEnd"/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5E2F4DAF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Value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57C42896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Optimal value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1B55DF8E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Value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486E14FD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Value 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422815E9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Value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16DD69FB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Value</w:t>
            </w:r>
          </w:p>
        </w:tc>
      </w:tr>
      <w:tr w:rsidR="00C13D24" w:rsidRPr="0094533F" w14:paraId="533F9651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399A98AC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NSE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7ADFE32F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-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∞ to 1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7A1B8712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1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0D19A744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NSE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&lt;0.5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2C329A92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0.5</w:t>
            </w: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&lt;NSE&lt;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0.7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2C6095BA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NSE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&gt;0.7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105CCD60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NSE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&gt;0.9 </w:t>
            </w:r>
          </w:p>
        </w:tc>
      </w:tr>
      <w:tr w:rsidR="00C13D24" w:rsidRPr="0094533F" w14:paraId="0001573A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49769557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Remark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54C045E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Possible range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30507B37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 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1A93CA7E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Unsatisfactory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32CC11A0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Satisfactory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59CCF666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Good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271587A4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Excellent</w:t>
            </w:r>
          </w:p>
        </w:tc>
      </w:tr>
      <w:tr w:rsidR="00C13D24" w:rsidRPr="0094533F" w14:paraId="27E978F9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4E7C0BD5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R 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07DEDA54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1 to 1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0B6A71BB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1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0D99C2AB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R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&lt;</w:t>
            </w: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 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-0.75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5ECDC248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-0.75&lt; R&lt;0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6A32BC9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0&lt; R&lt;0.75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0CD37984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R&gt;0.75</w:t>
            </w:r>
          </w:p>
        </w:tc>
      </w:tr>
      <w:tr w:rsidR="00C13D24" w:rsidRPr="0094533F" w14:paraId="40539E8F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42D2AEE4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Remark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278C30C7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Possible range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483814DD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 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2A854292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Strongly negatively correlated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55579E2D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Negatively correlated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D5BF499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Positively correlated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6BC359A9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Strongly positively correlated</w:t>
            </w:r>
          </w:p>
        </w:tc>
      </w:tr>
      <w:tr w:rsidR="00C13D24" w:rsidRPr="0094533F" w14:paraId="278948AA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62F698A8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VE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294B5487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 to 1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49F67D4F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1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1032175E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VE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&lt;0.5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6CB7388D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0.5</w:t>
            </w: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&lt;VE&lt;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0.7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4C017D65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VE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&gt;0.7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7034756A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VE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&gt;0.9 </w:t>
            </w:r>
          </w:p>
        </w:tc>
      </w:tr>
      <w:tr w:rsidR="00C13D24" w:rsidRPr="0094533F" w14:paraId="26F956CB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58B55DA0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Remark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40D5A1FC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Possible range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5EB418BC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 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3E25DC7B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Unsatisfactory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4D884202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Satisfactory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7F593312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Good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1C092C68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Excellent</w:t>
            </w:r>
          </w:p>
        </w:tc>
      </w:tr>
      <w:tr w:rsidR="00C13D24" w:rsidRPr="0094533F" w14:paraId="1A1B26A1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46836863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lastRenderedPageBreak/>
              <w:t>KGE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3A48721C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-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∞ to 1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084E7557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1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44F843ED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KGE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&lt;0.5 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0352B338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0.5</w:t>
            </w: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&lt;KGE&lt;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0.7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6B20FD6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KGE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&gt;0.7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481649D4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9453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KGE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&gt;0.9 </w:t>
            </w:r>
          </w:p>
        </w:tc>
      </w:tr>
      <w:tr w:rsidR="00C13D24" w:rsidRPr="0094533F" w14:paraId="40ED4FAD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1EA5B573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Remark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562EB0C7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Possible range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58409E61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 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4208D225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Unsatisfactory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6772A649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Satisfactory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34623E59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Good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37FEB187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Excellent</w:t>
            </w:r>
          </w:p>
        </w:tc>
      </w:tr>
      <w:tr w:rsidR="00C13D24" w:rsidRPr="0094533F" w14:paraId="641C687F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6B166C33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PBIAS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5641BDE3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-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 xml:space="preserve">∞ to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+</w:t>
            </w: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∞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331E93E5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0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371C7748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PBIAS&lt;-30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5A18DCBF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-30&lt;PBIAS&lt;5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06D97231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5&lt;PBIAS&lt;30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5EFE7D5E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PBIAS&gt;30</w:t>
            </w:r>
          </w:p>
        </w:tc>
      </w:tr>
      <w:tr w:rsidR="00C13D24" w:rsidRPr="0094533F" w14:paraId="034D6D95" w14:textId="77777777" w:rsidTr="00AA5E7F">
        <w:trPr>
          <w:trHeight w:val="475"/>
        </w:trPr>
        <w:tc>
          <w:tcPr>
            <w:tcW w:w="1056" w:type="dxa"/>
            <w:shd w:val="clear" w:color="auto" w:fill="auto"/>
            <w:vAlign w:val="center"/>
            <w:hideMark/>
          </w:tcPr>
          <w:p w14:paraId="30E1B8D0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Remark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5E7BD3E2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Possible range</w:t>
            </w:r>
          </w:p>
        </w:tc>
        <w:tc>
          <w:tcPr>
            <w:tcW w:w="1003" w:type="dxa"/>
            <w:shd w:val="clear" w:color="auto" w:fill="auto"/>
            <w:vAlign w:val="center"/>
            <w:hideMark/>
          </w:tcPr>
          <w:p w14:paraId="4F7C7A83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 </w:t>
            </w:r>
          </w:p>
        </w:tc>
        <w:tc>
          <w:tcPr>
            <w:tcW w:w="1607" w:type="dxa"/>
            <w:shd w:val="clear" w:color="auto" w:fill="auto"/>
            <w:vAlign w:val="center"/>
            <w:hideMark/>
          </w:tcPr>
          <w:p w14:paraId="7574E5A1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Unsatisfactory underestimation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209A3CDD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Satisfactory underestimation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581DA900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Satisfactory overestimation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14:paraId="04E9401E" w14:textId="77777777" w:rsidR="00C13D24" w:rsidRPr="00882BF4" w:rsidRDefault="00C13D24" w:rsidP="00AA5E7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</w:pPr>
            <w:r w:rsidRPr="00882B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th-TH"/>
              </w:rPr>
              <w:t>Unsatisfactory overestimation</w:t>
            </w:r>
          </w:p>
        </w:tc>
      </w:tr>
    </w:tbl>
    <w:p w14:paraId="4C71A6D3" w14:textId="77777777" w:rsidR="00C13D24" w:rsidRDefault="00C13D24" w:rsidP="00C13D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</w:t>
      </w:r>
      <w:proofErr w:type="gramStart"/>
      <w:r>
        <w:rPr>
          <w:rFonts w:ascii="Times New Roman" w:hAnsi="Times New Roman" w:cs="Times New Roman"/>
          <w:sz w:val="24"/>
          <w:szCs w:val="24"/>
        </w:rPr>
        <w:t>is also understood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while RMSE has an optimal value of zero, achieving its optimal value is almost next to impossible in these comparison studies. However, a common understanding of RMSE is that the lesser values generally indicate lesser errors or disagreement </w:t>
      </w:r>
      <w:proofErr w:type="gramStart"/>
      <w:r>
        <w:rPr>
          <w:rFonts w:ascii="Times New Roman" w:hAnsi="Times New Roman" w:cs="Times New Roman"/>
          <w:sz w:val="24"/>
          <w:szCs w:val="24"/>
        </w:rPr>
        <w:t>among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two datasets. However, in this study, RMSE of one station or country is not advised to compare with other because of </w:t>
      </w:r>
      <w:proofErr w:type="gramStart"/>
      <w:r>
        <w:rPr>
          <w:rFonts w:ascii="Times New Roman" w:hAnsi="Times New Roman" w:cs="Times New Roman"/>
          <w:sz w:val="24"/>
          <w:szCs w:val="24"/>
        </w:rPr>
        <w:t>their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own climatology. Generally, stations with high precipitation in tropics are likely to have higher RMSE values than the stations in arid climate.</w:t>
      </w:r>
    </w:p>
    <w:p w14:paraId="3F19C140" w14:textId="1118B237" w:rsidR="00C13D24" w:rsidRDefault="00C13D24" w:rsidP="00C13D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D11">
        <w:rPr>
          <w:rFonts w:ascii="Times New Roman" w:hAnsi="Times New Roman" w:cs="Times New Roman"/>
          <w:sz w:val="24"/>
          <w:szCs w:val="24"/>
        </w:rPr>
        <w:t xml:space="preserve">Similarly, to test the significance of the outperformance of one dataset above another, Welch T test has been employed with a null hypothesis that mean of the </w:t>
      </w:r>
      <w:proofErr w:type="spellStart"/>
      <w:r w:rsidRPr="00C31D11">
        <w:rPr>
          <w:rFonts w:ascii="Times New Roman" w:hAnsi="Times New Roman" w:cs="Times New Roman"/>
          <w:sz w:val="24"/>
          <w:szCs w:val="24"/>
        </w:rPr>
        <w:t>metrices</w:t>
      </w:r>
      <w:proofErr w:type="spellEnd"/>
      <w:r w:rsidRPr="00C31D11">
        <w:rPr>
          <w:rFonts w:ascii="Times New Roman" w:hAnsi="Times New Roman" w:cs="Times New Roman"/>
          <w:sz w:val="24"/>
          <w:szCs w:val="24"/>
        </w:rPr>
        <w:t xml:space="preserve"> calculated for IMERG and CFSR are not significantly different at a significance level of alpha=0.05, at geographical region, continent and country scales.</w:t>
      </w:r>
    </w:p>
    <w:p w14:paraId="7B79B587" w14:textId="0735FC2D" w:rsidR="00EE7F71" w:rsidRDefault="00EE7F71" w:rsidP="00C13D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E59939" w14:textId="48B87401" w:rsidR="00C13D24" w:rsidRDefault="00C13D24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67473176" w14:textId="314179AC" w:rsidR="00EE7F71" w:rsidRDefault="00EE7F71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37E5945A" w14:textId="7D790481" w:rsidR="00EE7F71" w:rsidRDefault="00EE7F71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26AEB177" w14:textId="16DAEB97" w:rsidR="00EE7F71" w:rsidRDefault="00EE7F71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678CACA9" w14:textId="1AC8C110" w:rsidR="00EE7F71" w:rsidRDefault="00EE7F71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22A34B58" w14:textId="6D8E4236" w:rsidR="00EE7F71" w:rsidRDefault="00EE7F71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058F0A41" w14:textId="5B89242C" w:rsidR="00EE7F71" w:rsidRDefault="00EE7F71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373D8D8B" w14:textId="4F6BD401" w:rsidR="00EE7F71" w:rsidRDefault="00EE7F71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</w:p>
    <w:p w14:paraId="76B10147" w14:textId="15FBCD8A" w:rsidR="00EE7F71" w:rsidRPr="00A311FB" w:rsidRDefault="00EE7F71" w:rsidP="00A311FB">
      <w:pPr>
        <w:spacing w:line="276" w:lineRule="auto"/>
        <w:ind w:left="270" w:hanging="270"/>
        <w:jc w:val="center"/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en-CA" w:eastAsia="en-CA"/>
        </w:rPr>
        <w:lastRenderedPageBreak/>
        <w:t>Section S2</w:t>
      </w:r>
      <w:bookmarkStart w:id="0" w:name="_GoBack"/>
      <w:bookmarkEnd w:id="0"/>
    </w:p>
    <w:p w14:paraId="4423EDF4" w14:textId="22E1DD36" w:rsidR="00A311FB" w:rsidRDefault="00A311FB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CA" w:eastAsia="en-CA"/>
        </w:rPr>
        <w:drawing>
          <wp:inline distT="0" distB="0" distL="0" distR="0" wp14:anchorId="4DF015AA" wp14:editId="0413AC43">
            <wp:extent cx="5943600" cy="2867987"/>
            <wp:effectExtent l="0" t="0" r="0" b="889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679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84AA7C" w14:textId="364FD96C" w:rsidR="00837E96" w:rsidRDefault="00837E96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2C1705">
        <w:rPr>
          <w:rFonts w:ascii="Times New Roman" w:hAnsi="Times New Roman" w:cs="Times New Roman"/>
          <w:sz w:val="24"/>
          <w:szCs w:val="24"/>
        </w:rPr>
        <w:t>S1.</w:t>
      </w:r>
      <w:r>
        <w:rPr>
          <w:rFonts w:ascii="Times New Roman" w:hAnsi="Times New Roman" w:cs="Times New Roman"/>
          <w:sz w:val="24"/>
          <w:szCs w:val="24"/>
        </w:rPr>
        <w:t xml:space="preserve"> KGE values computed for each geographical region by comparing IMERG (CFSR) with GSOM rainfall during 2001-2020</w:t>
      </w:r>
    </w:p>
    <w:p w14:paraId="6F3CB90D" w14:textId="77777777" w:rsidR="005468D9" w:rsidRDefault="005468D9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381366A2" w14:textId="2A3D4301" w:rsidR="00A314A7" w:rsidRDefault="005468D9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CA" w:eastAsia="en-CA"/>
        </w:rPr>
        <w:drawing>
          <wp:inline distT="0" distB="0" distL="0" distR="0" wp14:anchorId="7C43D240" wp14:editId="3E67ABF9">
            <wp:extent cx="6035040" cy="2920253"/>
            <wp:effectExtent l="0" t="0" r="381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2920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0CC390" w14:textId="6F5EC16A" w:rsidR="005468D9" w:rsidRDefault="005468D9" w:rsidP="005468D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2C170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="002C170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 values computed for each geographical region by comparing IMERG (CFSR) with GSOM rainfall during 2001-2020</w:t>
      </w:r>
    </w:p>
    <w:p w14:paraId="0B404526" w14:textId="2B86E53E" w:rsidR="005468D9" w:rsidRDefault="005468D9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71153CDC" w14:textId="194992BF" w:rsidR="005468D9" w:rsidRDefault="005468D9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667C7E39" w14:textId="368F7B22" w:rsidR="000267B9" w:rsidRDefault="000267B9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0438CF5E" wp14:editId="12780073">
            <wp:extent cx="5681980" cy="27495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980" cy="274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D6FF3C" w14:textId="3C83BC83" w:rsidR="0077110A" w:rsidRDefault="0077110A" w:rsidP="0077110A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375FF4">
        <w:rPr>
          <w:rFonts w:ascii="Times New Roman" w:hAnsi="Times New Roman" w:cs="Times New Roman"/>
          <w:sz w:val="24"/>
          <w:szCs w:val="24"/>
        </w:rPr>
        <w:t>S3.</w:t>
      </w:r>
      <w:r>
        <w:rPr>
          <w:rFonts w:ascii="Times New Roman" w:hAnsi="Times New Roman" w:cs="Times New Roman"/>
          <w:sz w:val="24"/>
          <w:szCs w:val="24"/>
        </w:rPr>
        <w:t xml:space="preserve"> NSE values computed for each continent by comparing IMERG (CFSR) with GSOM rainfall during 2001-2020</w:t>
      </w:r>
    </w:p>
    <w:p w14:paraId="3973A7B6" w14:textId="77777777" w:rsidR="0077110A" w:rsidRDefault="0077110A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23A3D2CB" w14:textId="5DBCBE1A" w:rsidR="000267B9" w:rsidRDefault="000267B9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CA" w:eastAsia="en-CA"/>
        </w:rPr>
        <w:drawing>
          <wp:inline distT="0" distB="0" distL="0" distR="0" wp14:anchorId="11BFC76C" wp14:editId="055246BD">
            <wp:extent cx="5669915" cy="2749550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274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1AE664" w14:textId="260054E9" w:rsidR="0077110A" w:rsidRDefault="0077110A" w:rsidP="0077110A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783C5B">
        <w:rPr>
          <w:rFonts w:ascii="Times New Roman" w:hAnsi="Times New Roman" w:cs="Times New Roman"/>
          <w:sz w:val="24"/>
          <w:szCs w:val="24"/>
        </w:rPr>
        <w:t>S4.</w:t>
      </w:r>
      <w:r>
        <w:rPr>
          <w:rFonts w:ascii="Times New Roman" w:hAnsi="Times New Roman" w:cs="Times New Roman"/>
          <w:sz w:val="24"/>
          <w:szCs w:val="24"/>
        </w:rPr>
        <w:t xml:space="preserve"> KGE values computed for each continent by comparing IMERG (CFSR) with GSOM rainfall during 2001-2020</w:t>
      </w:r>
    </w:p>
    <w:p w14:paraId="5F3DC7DC" w14:textId="77777777" w:rsidR="0077110A" w:rsidRDefault="0077110A" w:rsidP="0077110A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2CD5CCB4" w14:textId="77777777" w:rsidR="0077110A" w:rsidRDefault="0077110A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153CB3A8" w14:textId="60291A06" w:rsidR="000267B9" w:rsidRDefault="000267B9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CA" w:eastAsia="en-CA"/>
        </w:rPr>
        <w:lastRenderedPageBreak/>
        <w:drawing>
          <wp:inline distT="0" distB="0" distL="0" distR="0" wp14:anchorId="5917487B" wp14:editId="6D448606">
            <wp:extent cx="5669915" cy="2743200"/>
            <wp:effectExtent l="0" t="0" r="698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CC6FE8" w14:textId="11A9F4F2" w:rsidR="0077110A" w:rsidRDefault="0077110A" w:rsidP="0077110A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53640C">
        <w:rPr>
          <w:rFonts w:ascii="Times New Roman" w:hAnsi="Times New Roman" w:cs="Times New Roman"/>
          <w:sz w:val="24"/>
          <w:szCs w:val="24"/>
        </w:rPr>
        <w:t>S</w:t>
      </w:r>
      <w:r w:rsidR="00D06441">
        <w:rPr>
          <w:rFonts w:ascii="Times New Roman" w:hAnsi="Times New Roman" w:cs="Times New Roman"/>
          <w:sz w:val="24"/>
          <w:szCs w:val="24"/>
        </w:rPr>
        <w:t>5</w:t>
      </w:r>
      <w:r w:rsidR="0053640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6441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values computed for each continent by comparing IMERG (CFSR) with GSOM rainfall during 2001-2020</w:t>
      </w:r>
    </w:p>
    <w:p w14:paraId="23D84B46" w14:textId="77777777" w:rsidR="0077110A" w:rsidRDefault="0077110A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1DE0B99B" w14:textId="36ED21C6" w:rsidR="000267B9" w:rsidRDefault="000267B9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CA" w:eastAsia="en-CA"/>
        </w:rPr>
        <w:drawing>
          <wp:inline distT="0" distB="0" distL="0" distR="0" wp14:anchorId="4114B9AC" wp14:editId="5323CCEE">
            <wp:extent cx="5688330" cy="2743200"/>
            <wp:effectExtent l="0" t="0" r="76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330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A77F99" w14:textId="76607A07" w:rsidR="00D06441" w:rsidRDefault="00D06441" w:rsidP="00D0644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EE10C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6</w:t>
      </w:r>
      <w:r w:rsidR="000B258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PBIAS (%) computed for each continent by comparing IMERG (CFSR) with GSOM rainfall during 2001-2020</w:t>
      </w:r>
    </w:p>
    <w:p w14:paraId="5E417DCB" w14:textId="0D44C25D" w:rsidR="0091416F" w:rsidRDefault="00397CAB" w:rsidP="00D0644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0FF5AEB2" wp14:editId="336037AD">
            <wp:extent cx="5943600" cy="3343275"/>
            <wp:effectExtent l="0" t="0" r="0" b="9525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10BF5" w14:textId="40768D49" w:rsidR="00EB27A5" w:rsidRDefault="00397CAB" w:rsidP="00397CAB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0B258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7</w:t>
      </w:r>
      <w:r w:rsidR="000B258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Density of stations </w:t>
      </w:r>
      <w:r w:rsidR="00EB27A5">
        <w:rPr>
          <w:rFonts w:ascii="Times New Roman" w:hAnsi="Times New Roman" w:cs="Times New Roman"/>
          <w:sz w:val="24"/>
          <w:szCs w:val="24"/>
        </w:rPr>
        <w:t xml:space="preserve">considered for analysis in this study </w:t>
      </w:r>
    </w:p>
    <w:p w14:paraId="21E12D73" w14:textId="77777777" w:rsidR="00397CAB" w:rsidRDefault="00397CAB" w:rsidP="00D0644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2D7D2B56" w14:textId="4394EE53" w:rsidR="00D06441" w:rsidRDefault="00FB611E" w:rsidP="00D0644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106C3663" wp14:editId="3A086AEF">
            <wp:extent cx="5943464" cy="6081479"/>
            <wp:effectExtent l="0" t="0" r="63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7" b="18466"/>
                    <a:stretch/>
                  </pic:blipFill>
                  <pic:spPr bwMode="auto">
                    <a:xfrm>
                      <a:off x="0" y="0"/>
                      <a:ext cx="5943600" cy="608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87C742" w14:textId="4B4547F4" w:rsidR="007144A5" w:rsidRDefault="007144A5" w:rsidP="00D0644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DD2B53">
        <w:rPr>
          <w:rFonts w:ascii="Times New Roman" w:hAnsi="Times New Roman" w:cs="Times New Roman"/>
          <w:sz w:val="24"/>
          <w:szCs w:val="24"/>
        </w:rPr>
        <w:t>S</w:t>
      </w:r>
      <w:r w:rsidR="0091416F">
        <w:rPr>
          <w:rFonts w:ascii="Times New Roman" w:hAnsi="Times New Roman" w:cs="Times New Roman"/>
          <w:sz w:val="24"/>
          <w:szCs w:val="24"/>
        </w:rPr>
        <w:t>8</w:t>
      </w:r>
      <w:r w:rsidR="00DD2B5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Median VE computed at country level using IMERG (CFSR) and GSOM rainfall during 2001-2020</w:t>
      </w:r>
    </w:p>
    <w:p w14:paraId="105AC429" w14:textId="76BA50D1" w:rsidR="000F76FC" w:rsidRDefault="000F76FC" w:rsidP="00D0644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75DE2483" wp14:editId="17BE3314">
            <wp:extent cx="5943113" cy="6124240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0" b="18353"/>
                    <a:stretch/>
                  </pic:blipFill>
                  <pic:spPr bwMode="auto">
                    <a:xfrm>
                      <a:off x="0" y="0"/>
                      <a:ext cx="5943600" cy="6124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5B440C" w14:textId="06024093" w:rsidR="00210961" w:rsidRDefault="00210961" w:rsidP="0021096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3958E7">
        <w:rPr>
          <w:rFonts w:ascii="Times New Roman" w:hAnsi="Times New Roman" w:cs="Times New Roman"/>
          <w:sz w:val="24"/>
          <w:szCs w:val="24"/>
        </w:rPr>
        <w:t>S</w:t>
      </w:r>
      <w:r w:rsidR="0091416F">
        <w:rPr>
          <w:rFonts w:ascii="Times New Roman" w:hAnsi="Times New Roman" w:cs="Times New Roman"/>
          <w:sz w:val="24"/>
          <w:szCs w:val="24"/>
        </w:rPr>
        <w:t>9</w:t>
      </w:r>
      <w:r w:rsidR="003958E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Median KGE computed at country level using IMERG (CFSR) and GSOM rainfall during 2001-2020</w:t>
      </w:r>
    </w:p>
    <w:p w14:paraId="2617202F" w14:textId="022D657F" w:rsidR="00210961" w:rsidRDefault="00210961" w:rsidP="0021096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229B5F5A" w14:textId="38D2166F" w:rsidR="00035657" w:rsidRDefault="00035657" w:rsidP="00210961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0D270714" wp14:editId="5CEBAC1F">
            <wp:extent cx="5943061" cy="6167312"/>
            <wp:effectExtent l="0" t="0" r="635" b="508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4" b="17569"/>
                    <a:stretch/>
                  </pic:blipFill>
                  <pic:spPr bwMode="auto">
                    <a:xfrm>
                      <a:off x="0" y="0"/>
                      <a:ext cx="5943600" cy="6167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AA7734" w14:textId="0E20183F" w:rsidR="003650FA" w:rsidRDefault="003650FA" w:rsidP="003650FA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F84F44">
        <w:rPr>
          <w:rFonts w:ascii="Times New Roman" w:hAnsi="Times New Roman" w:cs="Times New Roman"/>
          <w:sz w:val="24"/>
          <w:szCs w:val="24"/>
        </w:rPr>
        <w:t>S</w:t>
      </w:r>
      <w:r w:rsidR="0091416F">
        <w:rPr>
          <w:rFonts w:ascii="Times New Roman" w:hAnsi="Times New Roman" w:cs="Times New Roman"/>
          <w:sz w:val="24"/>
          <w:szCs w:val="24"/>
        </w:rPr>
        <w:t>10</w:t>
      </w:r>
      <w:r w:rsidR="00F84F4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Median R computed at country level using IMERG (CFSR) and GSOM rainfall during 2001-2020</w:t>
      </w:r>
    </w:p>
    <w:p w14:paraId="15B46AFE" w14:textId="319C2C99" w:rsidR="001E4C4A" w:rsidRDefault="00D85CAD" w:rsidP="003650FA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1D1CED01" wp14:editId="6775E9EE">
            <wp:extent cx="5943464" cy="6098732"/>
            <wp:effectExtent l="0" t="0" r="63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3" b="18466"/>
                    <a:stretch/>
                  </pic:blipFill>
                  <pic:spPr bwMode="auto">
                    <a:xfrm>
                      <a:off x="0" y="0"/>
                      <a:ext cx="5943600" cy="6098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D634F4" w14:textId="1DFF43DC" w:rsidR="00340A2C" w:rsidRDefault="00340A2C" w:rsidP="00340A2C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D3708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="0091416F">
        <w:rPr>
          <w:rFonts w:ascii="Times New Roman" w:hAnsi="Times New Roman" w:cs="Times New Roman"/>
          <w:sz w:val="24"/>
          <w:szCs w:val="24"/>
        </w:rPr>
        <w:t>1</w:t>
      </w:r>
      <w:r w:rsidR="00D3708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Median PBIAS computed at country level using IMERG (CFSR) and GSOM rainfall during 2001-2020</w:t>
      </w:r>
    </w:p>
    <w:p w14:paraId="127C356B" w14:textId="0F910687" w:rsidR="00340A2C" w:rsidRDefault="00821599" w:rsidP="00340A2C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38F085CA" wp14:editId="6FE06BB6">
            <wp:extent cx="5943290" cy="6503970"/>
            <wp:effectExtent l="0" t="0" r="63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9" b="13418"/>
                    <a:stretch/>
                  </pic:blipFill>
                  <pic:spPr bwMode="auto">
                    <a:xfrm>
                      <a:off x="0" y="0"/>
                      <a:ext cx="5943600" cy="6504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DDFFFD" w14:textId="3FD19ABB" w:rsidR="00821599" w:rsidRDefault="00821599" w:rsidP="0082159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286C5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="0091416F">
        <w:rPr>
          <w:rFonts w:ascii="Times New Roman" w:hAnsi="Times New Roman" w:cs="Times New Roman"/>
          <w:sz w:val="24"/>
          <w:szCs w:val="24"/>
        </w:rPr>
        <w:t>2</w:t>
      </w:r>
      <w:r w:rsidR="00286C5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7A2C">
        <w:rPr>
          <w:rFonts w:ascii="Times New Roman" w:hAnsi="Times New Roman" w:cs="Times New Roman"/>
          <w:sz w:val="24"/>
          <w:szCs w:val="24"/>
        </w:rPr>
        <w:t xml:space="preserve">NSE </w:t>
      </w:r>
      <w:r>
        <w:rPr>
          <w:rFonts w:ascii="Times New Roman" w:hAnsi="Times New Roman" w:cs="Times New Roman"/>
          <w:sz w:val="24"/>
          <w:szCs w:val="24"/>
        </w:rPr>
        <w:t xml:space="preserve">computed at </w:t>
      </w:r>
      <w:r w:rsidR="00317A2C">
        <w:rPr>
          <w:rFonts w:ascii="Times New Roman" w:hAnsi="Times New Roman" w:cs="Times New Roman"/>
          <w:sz w:val="24"/>
          <w:szCs w:val="24"/>
        </w:rPr>
        <w:t xml:space="preserve">station levels </w:t>
      </w:r>
      <w:r>
        <w:rPr>
          <w:rFonts w:ascii="Times New Roman" w:hAnsi="Times New Roman" w:cs="Times New Roman"/>
          <w:sz w:val="24"/>
          <w:szCs w:val="24"/>
        </w:rPr>
        <w:t>using IMERG (CFSR) and GSOM rainfall during 2001-2020</w:t>
      </w:r>
    </w:p>
    <w:p w14:paraId="6C22B80E" w14:textId="6A4691BA" w:rsidR="00317A2C" w:rsidRDefault="00C54E9E" w:rsidP="0082159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4EDE71C5" wp14:editId="2231C45B">
            <wp:extent cx="5943525" cy="6495607"/>
            <wp:effectExtent l="0" t="0" r="635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3" b="13308"/>
                    <a:stretch/>
                  </pic:blipFill>
                  <pic:spPr bwMode="auto">
                    <a:xfrm>
                      <a:off x="0" y="0"/>
                      <a:ext cx="5943600" cy="6495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994AF8" w14:textId="4DD6FCA7" w:rsidR="00C54E9E" w:rsidRDefault="00C54E9E" w:rsidP="00C54E9E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79621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="0091416F">
        <w:rPr>
          <w:rFonts w:ascii="Times New Roman" w:hAnsi="Times New Roman" w:cs="Times New Roman"/>
          <w:sz w:val="24"/>
          <w:szCs w:val="24"/>
        </w:rPr>
        <w:t>3</w:t>
      </w:r>
      <w:r w:rsidR="0079621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KGE computed at station levels using IMERG (CFSR) and GSOM rainfall during 2001-2020</w:t>
      </w:r>
    </w:p>
    <w:p w14:paraId="6039B2BF" w14:textId="39B8162E" w:rsidR="00E97A79" w:rsidRDefault="006243D7" w:rsidP="00C54E9E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5E934AD3" wp14:editId="79FB5350">
            <wp:extent cx="5943290" cy="6529849"/>
            <wp:effectExtent l="0" t="0" r="635" b="444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3" b="13419"/>
                    <a:stretch/>
                  </pic:blipFill>
                  <pic:spPr bwMode="auto">
                    <a:xfrm>
                      <a:off x="0" y="0"/>
                      <a:ext cx="5943600" cy="6530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89CD25" w14:textId="6417B5C0" w:rsidR="00EF4D36" w:rsidRDefault="00EF4D36" w:rsidP="00EF4D36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3019A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="0091416F">
        <w:rPr>
          <w:rFonts w:ascii="Times New Roman" w:hAnsi="Times New Roman" w:cs="Times New Roman"/>
          <w:sz w:val="24"/>
          <w:szCs w:val="24"/>
        </w:rPr>
        <w:t>4</w:t>
      </w:r>
      <w:r w:rsidR="003019A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 computed at station levels using IMERG (CFSR) and GSOM rainfall during 2001-2020</w:t>
      </w:r>
    </w:p>
    <w:p w14:paraId="6637AEC3" w14:textId="77777777" w:rsidR="006243D7" w:rsidRDefault="006243D7" w:rsidP="00C54E9E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30516F07" w14:textId="77777777" w:rsidR="00C54E9E" w:rsidRDefault="00C54E9E" w:rsidP="0082159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49B4219D" w14:textId="77777777" w:rsidR="00821599" w:rsidRDefault="00821599" w:rsidP="00340A2C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p w14:paraId="4F67BAF4" w14:textId="41EEA524" w:rsidR="00D85CAD" w:rsidRDefault="00F0570C" w:rsidP="003650FA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CA" w:eastAsia="en-CA"/>
        </w:rPr>
        <w:lastRenderedPageBreak/>
        <w:drawing>
          <wp:inline distT="0" distB="0" distL="0" distR="0" wp14:anchorId="34E0EEB7" wp14:editId="724E53B8">
            <wp:extent cx="5943600" cy="7691755"/>
            <wp:effectExtent l="0" t="0" r="0" b="4445"/>
            <wp:docPr id="1" name="Picture 1" descr="Chart, map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map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31EEB" w14:textId="2C8A0B1E" w:rsidR="000267B9" w:rsidRDefault="00F0570C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0A5F44">
        <w:rPr>
          <w:rFonts w:ascii="Times New Roman" w:hAnsi="Times New Roman" w:cs="Times New Roman"/>
          <w:sz w:val="24"/>
          <w:szCs w:val="24"/>
        </w:rPr>
        <w:t>S15.</w:t>
      </w:r>
      <w:r>
        <w:rPr>
          <w:rFonts w:ascii="Times New Roman" w:hAnsi="Times New Roman" w:cs="Times New Roman"/>
          <w:sz w:val="24"/>
          <w:szCs w:val="24"/>
        </w:rPr>
        <w:t xml:space="preserve"> PBIAS computed at station levels using IMERG (CFSR) and GSOM rainfall during 2001-2020</w:t>
      </w:r>
    </w:p>
    <w:p w14:paraId="46D93977" w14:textId="6216CCD7" w:rsidR="00C13D24" w:rsidRDefault="00C13D24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1FBD4DDE" w14:textId="2EE6F242" w:rsidR="00C13D24" w:rsidRPr="00C13D24" w:rsidRDefault="00C13D24" w:rsidP="00C13D24">
      <w:pPr>
        <w:pStyle w:val="EndNoteBibliography"/>
        <w:spacing w:after="0" w:line="480" w:lineRule="auto"/>
        <w:ind w:left="270" w:hanging="270"/>
        <w:rPr>
          <w:rFonts w:ascii="Times New Roman" w:hAnsi="Times New Roman" w:cs="Times New Roman"/>
        </w:rPr>
      </w:pPr>
      <w:bookmarkStart w:id="1" w:name="_ENREF_12"/>
      <w:r w:rsidRPr="00926A5A">
        <w:rPr>
          <w:rFonts w:ascii="Times New Roman" w:hAnsi="Times New Roman" w:cs="Times New Roman"/>
        </w:rPr>
        <w:t>GPM, 2020b. What are the differences between IMERG Early, Late, and Final Runs, and which should be used for research?</w:t>
      </w:r>
      <w:bookmarkEnd w:id="1"/>
    </w:p>
    <w:p w14:paraId="7437A7B4" w14:textId="77777777" w:rsidR="00C13D24" w:rsidRPr="00926A5A" w:rsidRDefault="00C13D24" w:rsidP="00C13D24">
      <w:pPr>
        <w:pStyle w:val="EndNoteBibliography"/>
        <w:spacing w:after="0" w:line="480" w:lineRule="auto"/>
        <w:ind w:left="270" w:hanging="270"/>
        <w:rPr>
          <w:rFonts w:ascii="Times New Roman" w:hAnsi="Times New Roman" w:cs="Times New Roman"/>
        </w:rPr>
      </w:pPr>
      <w:bookmarkStart w:id="2" w:name="_ENREF_56"/>
      <w:r w:rsidRPr="00926A5A">
        <w:rPr>
          <w:rFonts w:ascii="Times New Roman" w:hAnsi="Times New Roman" w:cs="Times New Roman"/>
        </w:rPr>
        <w:t>Zambrano-Bigiarini, M., 2014. hydroGOF: Goodness-of-fit functions for comparison of simulated and observed hydrological time series. R package version 0.3-8.</w:t>
      </w:r>
      <w:bookmarkEnd w:id="2"/>
    </w:p>
    <w:p w14:paraId="6F037F4D" w14:textId="77777777" w:rsidR="00C13D24" w:rsidRDefault="00C13D24" w:rsidP="000267B9">
      <w:pPr>
        <w:spacing w:line="276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</w:p>
    <w:sectPr w:rsidR="00C13D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Microsoft Sans Serif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Environmental Managemen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2zrz0sfmtssfnear5yv9frippwxs2x2xxxp&quot;&gt;Phd Proposal&lt;record-ids&gt;&lt;item&gt;82&lt;/item&gt;&lt;item&gt;83&lt;/item&gt;&lt;item&gt;84&lt;/item&gt;&lt;item&gt;85&lt;/item&gt;&lt;item&gt;86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/record-ids&gt;&lt;/item&gt;&lt;/Libraries&gt;"/>
  </w:docVars>
  <w:rsids>
    <w:rsidRoot w:val="00544267"/>
    <w:rsid w:val="00001BE7"/>
    <w:rsid w:val="00001DD9"/>
    <w:rsid w:val="00007B5B"/>
    <w:rsid w:val="00010459"/>
    <w:rsid w:val="00017E50"/>
    <w:rsid w:val="0002143D"/>
    <w:rsid w:val="00025165"/>
    <w:rsid w:val="000267B9"/>
    <w:rsid w:val="00026DA6"/>
    <w:rsid w:val="00035657"/>
    <w:rsid w:val="000424F7"/>
    <w:rsid w:val="00044508"/>
    <w:rsid w:val="00045F36"/>
    <w:rsid w:val="000463E5"/>
    <w:rsid w:val="00047849"/>
    <w:rsid w:val="00051BF5"/>
    <w:rsid w:val="00054C42"/>
    <w:rsid w:val="0005758D"/>
    <w:rsid w:val="00063666"/>
    <w:rsid w:val="00063DC6"/>
    <w:rsid w:val="00064229"/>
    <w:rsid w:val="00073289"/>
    <w:rsid w:val="00075BE3"/>
    <w:rsid w:val="00075F22"/>
    <w:rsid w:val="00082FA9"/>
    <w:rsid w:val="00084227"/>
    <w:rsid w:val="00085D45"/>
    <w:rsid w:val="00087859"/>
    <w:rsid w:val="0008788F"/>
    <w:rsid w:val="0009300E"/>
    <w:rsid w:val="00095800"/>
    <w:rsid w:val="00095ED7"/>
    <w:rsid w:val="00096351"/>
    <w:rsid w:val="000A3BBF"/>
    <w:rsid w:val="000A472B"/>
    <w:rsid w:val="000A5A51"/>
    <w:rsid w:val="000A5F44"/>
    <w:rsid w:val="000A61ED"/>
    <w:rsid w:val="000A6B50"/>
    <w:rsid w:val="000A6B99"/>
    <w:rsid w:val="000A6D9B"/>
    <w:rsid w:val="000B1785"/>
    <w:rsid w:val="000B258D"/>
    <w:rsid w:val="000B2631"/>
    <w:rsid w:val="000B3E1B"/>
    <w:rsid w:val="000B62AD"/>
    <w:rsid w:val="000B7CC0"/>
    <w:rsid w:val="000C0635"/>
    <w:rsid w:val="000C2623"/>
    <w:rsid w:val="000C5EFD"/>
    <w:rsid w:val="000D0AB5"/>
    <w:rsid w:val="000D136C"/>
    <w:rsid w:val="000D6B5C"/>
    <w:rsid w:val="000D70D9"/>
    <w:rsid w:val="000D7484"/>
    <w:rsid w:val="000E05C6"/>
    <w:rsid w:val="000E075A"/>
    <w:rsid w:val="000E3633"/>
    <w:rsid w:val="000E5059"/>
    <w:rsid w:val="000F0EFF"/>
    <w:rsid w:val="000F2339"/>
    <w:rsid w:val="000F3FCA"/>
    <w:rsid w:val="000F55A8"/>
    <w:rsid w:val="000F728F"/>
    <w:rsid w:val="000F76FC"/>
    <w:rsid w:val="00104AC6"/>
    <w:rsid w:val="001061CF"/>
    <w:rsid w:val="00107DBB"/>
    <w:rsid w:val="00112852"/>
    <w:rsid w:val="00124846"/>
    <w:rsid w:val="00125B5F"/>
    <w:rsid w:val="00127BDE"/>
    <w:rsid w:val="001328B3"/>
    <w:rsid w:val="00134812"/>
    <w:rsid w:val="00135188"/>
    <w:rsid w:val="00141849"/>
    <w:rsid w:val="001429D7"/>
    <w:rsid w:val="00144F0C"/>
    <w:rsid w:val="001463A0"/>
    <w:rsid w:val="00146747"/>
    <w:rsid w:val="00146B1D"/>
    <w:rsid w:val="00152D59"/>
    <w:rsid w:val="0015762B"/>
    <w:rsid w:val="00157D93"/>
    <w:rsid w:val="00166EAB"/>
    <w:rsid w:val="00170A02"/>
    <w:rsid w:val="0017198C"/>
    <w:rsid w:val="00171B98"/>
    <w:rsid w:val="0017307D"/>
    <w:rsid w:val="0017605F"/>
    <w:rsid w:val="00176525"/>
    <w:rsid w:val="00186D5F"/>
    <w:rsid w:val="001907C0"/>
    <w:rsid w:val="00191FA0"/>
    <w:rsid w:val="00192B30"/>
    <w:rsid w:val="00195393"/>
    <w:rsid w:val="001A006E"/>
    <w:rsid w:val="001A00A6"/>
    <w:rsid w:val="001B0173"/>
    <w:rsid w:val="001B1503"/>
    <w:rsid w:val="001B1BCF"/>
    <w:rsid w:val="001B4C54"/>
    <w:rsid w:val="001B6B3B"/>
    <w:rsid w:val="001B78CB"/>
    <w:rsid w:val="001C44E5"/>
    <w:rsid w:val="001C48BE"/>
    <w:rsid w:val="001C684E"/>
    <w:rsid w:val="001C75A0"/>
    <w:rsid w:val="001D1931"/>
    <w:rsid w:val="001D4620"/>
    <w:rsid w:val="001D5346"/>
    <w:rsid w:val="001E1F68"/>
    <w:rsid w:val="001E28D2"/>
    <w:rsid w:val="001E4C4A"/>
    <w:rsid w:val="001F25F8"/>
    <w:rsid w:val="001F4165"/>
    <w:rsid w:val="001F4FE3"/>
    <w:rsid w:val="001F79AB"/>
    <w:rsid w:val="00210961"/>
    <w:rsid w:val="002216A3"/>
    <w:rsid w:val="00222D8B"/>
    <w:rsid w:val="002263A9"/>
    <w:rsid w:val="00230B54"/>
    <w:rsid w:val="00232210"/>
    <w:rsid w:val="00233638"/>
    <w:rsid w:val="0023508C"/>
    <w:rsid w:val="002356EF"/>
    <w:rsid w:val="00240CD8"/>
    <w:rsid w:val="00247FEF"/>
    <w:rsid w:val="0025526B"/>
    <w:rsid w:val="00256710"/>
    <w:rsid w:val="00256B2D"/>
    <w:rsid w:val="00261AED"/>
    <w:rsid w:val="00272869"/>
    <w:rsid w:val="0027501C"/>
    <w:rsid w:val="0027587B"/>
    <w:rsid w:val="0027599D"/>
    <w:rsid w:val="00276651"/>
    <w:rsid w:val="00280D09"/>
    <w:rsid w:val="00283A30"/>
    <w:rsid w:val="00286370"/>
    <w:rsid w:val="00286C5B"/>
    <w:rsid w:val="00293B48"/>
    <w:rsid w:val="00295893"/>
    <w:rsid w:val="00296FB1"/>
    <w:rsid w:val="002A090E"/>
    <w:rsid w:val="002A0B8C"/>
    <w:rsid w:val="002A67D2"/>
    <w:rsid w:val="002A7BEB"/>
    <w:rsid w:val="002B0AA6"/>
    <w:rsid w:val="002B5CC5"/>
    <w:rsid w:val="002C0614"/>
    <w:rsid w:val="002C1705"/>
    <w:rsid w:val="002C29AE"/>
    <w:rsid w:val="002C3853"/>
    <w:rsid w:val="002C60B7"/>
    <w:rsid w:val="002C7052"/>
    <w:rsid w:val="002C7484"/>
    <w:rsid w:val="002D050E"/>
    <w:rsid w:val="002D14F0"/>
    <w:rsid w:val="002D22C1"/>
    <w:rsid w:val="002D35D8"/>
    <w:rsid w:val="002E4B18"/>
    <w:rsid w:val="002E567C"/>
    <w:rsid w:val="002F06CD"/>
    <w:rsid w:val="00301109"/>
    <w:rsid w:val="003014CF"/>
    <w:rsid w:val="00301796"/>
    <w:rsid w:val="003019AD"/>
    <w:rsid w:val="003063A8"/>
    <w:rsid w:val="00306BF8"/>
    <w:rsid w:val="003129C9"/>
    <w:rsid w:val="00314450"/>
    <w:rsid w:val="00315E2D"/>
    <w:rsid w:val="00317A2C"/>
    <w:rsid w:val="003221E8"/>
    <w:rsid w:val="00325BDC"/>
    <w:rsid w:val="0032715F"/>
    <w:rsid w:val="00332092"/>
    <w:rsid w:val="00333310"/>
    <w:rsid w:val="003337C2"/>
    <w:rsid w:val="003347D8"/>
    <w:rsid w:val="0033649E"/>
    <w:rsid w:val="0033733E"/>
    <w:rsid w:val="00340A2C"/>
    <w:rsid w:val="00340D10"/>
    <w:rsid w:val="0034501C"/>
    <w:rsid w:val="0034516B"/>
    <w:rsid w:val="003454C0"/>
    <w:rsid w:val="0034581F"/>
    <w:rsid w:val="00346254"/>
    <w:rsid w:val="00351865"/>
    <w:rsid w:val="003626D5"/>
    <w:rsid w:val="0036429E"/>
    <w:rsid w:val="003650FA"/>
    <w:rsid w:val="00366A4F"/>
    <w:rsid w:val="003744A4"/>
    <w:rsid w:val="00374721"/>
    <w:rsid w:val="00375FF4"/>
    <w:rsid w:val="00376380"/>
    <w:rsid w:val="00377E02"/>
    <w:rsid w:val="00383626"/>
    <w:rsid w:val="00390FB3"/>
    <w:rsid w:val="003958E7"/>
    <w:rsid w:val="00397CAB"/>
    <w:rsid w:val="003A6911"/>
    <w:rsid w:val="003A6CF7"/>
    <w:rsid w:val="003B372D"/>
    <w:rsid w:val="003B50C0"/>
    <w:rsid w:val="003C0DF0"/>
    <w:rsid w:val="003C1A54"/>
    <w:rsid w:val="003C473F"/>
    <w:rsid w:val="003D3B04"/>
    <w:rsid w:val="003E08DF"/>
    <w:rsid w:val="003E3E07"/>
    <w:rsid w:val="003E4911"/>
    <w:rsid w:val="003E68AA"/>
    <w:rsid w:val="003E7264"/>
    <w:rsid w:val="003E773D"/>
    <w:rsid w:val="003E7E40"/>
    <w:rsid w:val="003F006D"/>
    <w:rsid w:val="003F34F8"/>
    <w:rsid w:val="003F354E"/>
    <w:rsid w:val="003F3825"/>
    <w:rsid w:val="003F4180"/>
    <w:rsid w:val="003F648A"/>
    <w:rsid w:val="003F73A4"/>
    <w:rsid w:val="00400BC1"/>
    <w:rsid w:val="00401B73"/>
    <w:rsid w:val="004047B0"/>
    <w:rsid w:val="00404F9D"/>
    <w:rsid w:val="004055F9"/>
    <w:rsid w:val="004134FC"/>
    <w:rsid w:val="00415D34"/>
    <w:rsid w:val="00416926"/>
    <w:rsid w:val="00417748"/>
    <w:rsid w:val="004222D0"/>
    <w:rsid w:val="0042273B"/>
    <w:rsid w:val="00425CCE"/>
    <w:rsid w:val="00431CD2"/>
    <w:rsid w:val="004324B8"/>
    <w:rsid w:val="004324C4"/>
    <w:rsid w:val="00432B6A"/>
    <w:rsid w:val="004345B6"/>
    <w:rsid w:val="004413C5"/>
    <w:rsid w:val="00444EB3"/>
    <w:rsid w:val="00445721"/>
    <w:rsid w:val="0046087A"/>
    <w:rsid w:val="00461883"/>
    <w:rsid w:val="00462377"/>
    <w:rsid w:val="00462413"/>
    <w:rsid w:val="00466C6C"/>
    <w:rsid w:val="0047616A"/>
    <w:rsid w:val="004823D2"/>
    <w:rsid w:val="004925FE"/>
    <w:rsid w:val="00492A35"/>
    <w:rsid w:val="00492C09"/>
    <w:rsid w:val="0049713F"/>
    <w:rsid w:val="00497B98"/>
    <w:rsid w:val="004A0A24"/>
    <w:rsid w:val="004A3484"/>
    <w:rsid w:val="004B06EB"/>
    <w:rsid w:val="004B0FB1"/>
    <w:rsid w:val="004B5401"/>
    <w:rsid w:val="004C0358"/>
    <w:rsid w:val="004C20E6"/>
    <w:rsid w:val="004C43F6"/>
    <w:rsid w:val="004C6370"/>
    <w:rsid w:val="004D0919"/>
    <w:rsid w:val="004D5289"/>
    <w:rsid w:val="004D65AB"/>
    <w:rsid w:val="004D7E68"/>
    <w:rsid w:val="004E75BB"/>
    <w:rsid w:val="004E7738"/>
    <w:rsid w:val="004E79A9"/>
    <w:rsid w:val="004F163B"/>
    <w:rsid w:val="004F1925"/>
    <w:rsid w:val="004F1E7E"/>
    <w:rsid w:val="004F3ED7"/>
    <w:rsid w:val="004F664B"/>
    <w:rsid w:val="00500996"/>
    <w:rsid w:val="00503DAE"/>
    <w:rsid w:val="00505BA2"/>
    <w:rsid w:val="00512882"/>
    <w:rsid w:val="00515201"/>
    <w:rsid w:val="0052405F"/>
    <w:rsid w:val="00524D6F"/>
    <w:rsid w:val="00525ADA"/>
    <w:rsid w:val="005269E9"/>
    <w:rsid w:val="00533C21"/>
    <w:rsid w:val="005362F4"/>
    <w:rsid w:val="0053640C"/>
    <w:rsid w:val="00542575"/>
    <w:rsid w:val="00544267"/>
    <w:rsid w:val="005458BF"/>
    <w:rsid w:val="005462D5"/>
    <w:rsid w:val="005468D9"/>
    <w:rsid w:val="00547568"/>
    <w:rsid w:val="005477D2"/>
    <w:rsid w:val="00550CBF"/>
    <w:rsid w:val="005553EF"/>
    <w:rsid w:val="00561186"/>
    <w:rsid w:val="00561813"/>
    <w:rsid w:val="00562723"/>
    <w:rsid w:val="005671AC"/>
    <w:rsid w:val="00567EF3"/>
    <w:rsid w:val="00574439"/>
    <w:rsid w:val="00585198"/>
    <w:rsid w:val="00587F19"/>
    <w:rsid w:val="00590D7D"/>
    <w:rsid w:val="0059213D"/>
    <w:rsid w:val="00592C12"/>
    <w:rsid w:val="005948C5"/>
    <w:rsid w:val="00595611"/>
    <w:rsid w:val="00595F29"/>
    <w:rsid w:val="00597BFD"/>
    <w:rsid w:val="00597F78"/>
    <w:rsid w:val="005A2637"/>
    <w:rsid w:val="005A5BE8"/>
    <w:rsid w:val="005A7F3F"/>
    <w:rsid w:val="005B026C"/>
    <w:rsid w:val="005B42B8"/>
    <w:rsid w:val="005B76C9"/>
    <w:rsid w:val="005C7378"/>
    <w:rsid w:val="005D3014"/>
    <w:rsid w:val="005D3E07"/>
    <w:rsid w:val="005D7590"/>
    <w:rsid w:val="005E02BF"/>
    <w:rsid w:val="005E08E5"/>
    <w:rsid w:val="005E0F97"/>
    <w:rsid w:val="005E166E"/>
    <w:rsid w:val="005E2060"/>
    <w:rsid w:val="005E2F51"/>
    <w:rsid w:val="005E4AA6"/>
    <w:rsid w:val="005F3798"/>
    <w:rsid w:val="005F4862"/>
    <w:rsid w:val="005F4DA5"/>
    <w:rsid w:val="005F5A80"/>
    <w:rsid w:val="005F5AE0"/>
    <w:rsid w:val="005F6BD2"/>
    <w:rsid w:val="005F7814"/>
    <w:rsid w:val="005F795F"/>
    <w:rsid w:val="00602599"/>
    <w:rsid w:val="006059FA"/>
    <w:rsid w:val="00606648"/>
    <w:rsid w:val="00611BE8"/>
    <w:rsid w:val="006209E5"/>
    <w:rsid w:val="006243D7"/>
    <w:rsid w:val="006262AD"/>
    <w:rsid w:val="00641DC4"/>
    <w:rsid w:val="006423E3"/>
    <w:rsid w:val="00643F8E"/>
    <w:rsid w:val="00645E1B"/>
    <w:rsid w:val="00645EC5"/>
    <w:rsid w:val="006510BE"/>
    <w:rsid w:val="00652013"/>
    <w:rsid w:val="006530B0"/>
    <w:rsid w:val="00654FC2"/>
    <w:rsid w:val="00660911"/>
    <w:rsid w:val="00661624"/>
    <w:rsid w:val="00663DE4"/>
    <w:rsid w:val="00664C1A"/>
    <w:rsid w:val="00665DC4"/>
    <w:rsid w:val="00666423"/>
    <w:rsid w:val="0066679C"/>
    <w:rsid w:val="00667052"/>
    <w:rsid w:val="0067168F"/>
    <w:rsid w:val="0067623C"/>
    <w:rsid w:val="00680028"/>
    <w:rsid w:val="00681875"/>
    <w:rsid w:val="00681CE3"/>
    <w:rsid w:val="00683637"/>
    <w:rsid w:val="0069037C"/>
    <w:rsid w:val="0069207D"/>
    <w:rsid w:val="006926C8"/>
    <w:rsid w:val="006959CA"/>
    <w:rsid w:val="0069728A"/>
    <w:rsid w:val="006A00AB"/>
    <w:rsid w:val="006A2CF2"/>
    <w:rsid w:val="006A53F2"/>
    <w:rsid w:val="006A6BFB"/>
    <w:rsid w:val="006C0B71"/>
    <w:rsid w:val="006C0F0E"/>
    <w:rsid w:val="006C1B02"/>
    <w:rsid w:val="006C30B1"/>
    <w:rsid w:val="006C5A36"/>
    <w:rsid w:val="006C61D9"/>
    <w:rsid w:val="006C6D54"/>
    <w:rsid w:val="006C7D62"/>
    <w:rsid w:val="006D1482"/>
    <w:rsid w:val="006D21E0"/>
    <w:rsid w:val="006D306C"/>
    <w:rsid w:val="006D33AE"/>
    <w:rsid w:val="006D4DD0"/>
    <w:rsid w:val="006D559B"/>
    <w:rsid w:val="006D66F6"/>
    <w:rsid w:val="006E075A"/>
    <w:rsid w:val="006E4AFF"/>
    <w:rsid w:val="006F03E5"/>
    <w:rsid w:val="006F24D2"/>
    <w:rsid w:val="006F27FB"/>
    <w:rsid w:val="006F3540"/>
    <w:rsid w:val="006F4FB4"/>
    <w:rsid w:val="006F54EF"/>
    <w:rsid w:val="006F6579"/>
    <w:rsid w:val="00700D82"/>
    <w:rsid w:val="00703432"/>
    <w:rsid w:val="00705A74"/>
    <w:rsid w:val="007144A5"/>
    <w:rsid w:val="00717C42"/>
    <w:rsid w:val="00722384"/>
    <w:rsid w:val="007235CA"/>
    <w:rsid w:val="00724AC4"/>
    <w:rsid w:val="007258B5"/>
    <w:rsid w:val="007358F8"/>
    <w:rsid w:val="0073597B"/>
    <w:rsid w:val="00735CC7"/>
    <w:rsid w:val="0073711A"/>
    <w:rsid w:val="00741B72"/>
    <w:rsid w:val="00742953"/>
    <w:rsid w:val="00742D7A"/>
    <w:rsid w:val="00744EBE"/>
    <w:rsid w:val="00746ACC"/>
    <w:rsid w:val="0074794D"/>
    <w:rsid w:val="00750AC7"/>
    <w:rsid w:val="00750E3F"/>
    <w:rsid w:val="00752797"/>
    <w:rsid w:val="00754CFB"/>
    <w:rsid w:val="0075739B"/>
    <w:rsid w:val="007617E3"/>
    <w:rsid w:val="0076182C"/>
    <w:rsid w:val="007651E4"/>
    <w:rsid w:val="00770548"/>
    <w:rsid w:val="00770663"/>
    <w:rsid w:val="0077110A"/>
    <w:rsid w:val="00771D78"/>
    <w:rsid w:val="00772D7F"/>
    <w:rsid w:val="0077441B"/>
    <w:rsid w:val="00777B42"/>
    <w:rsid w:val="00781FD3"/>
    <w:rsid w:val="00783C5B"/>
    <w:rsid w:val="007859F0"/>
    <w:rsid w:val="007872FE"/>
    <w:rsid w:val="007913C8"/>
    <w:rsid w:val="007940B5"/>
    <w:rsid w:val="00794D15"/>
    <w:rsid w:val="00796213"/>
    <w:rsid w:val="007A0089"/>
    <w:rsid w:val="007A548E"/>
    <w:rsid w:val="007C279E"/>
    <w:rsid w:val="007C4064"/>
    <w:rsid w:val="007C7118"/>
    <w:rsid w:val="007D0F52"/>
    <w:rsid w:val="007D17CF"/>
    <w:rsid w:val="007D213D"/>
    <w:rsid w:val="007D45A5"/>
    <w:rsid w:val="007D7BC2"/>
    <w:rsid w:val="007E0291"/>
    <w:rsid w:val="007E205E"/>
    <w:rsid w:val="007E3B2E"/>
    <w:rsid w:val="007E61F9"/>
    <w:rsid w:val="007F2072"/>
    <w:rsid w:val="007F49B7"/>
    <w:rsid w:val="007F58A3"/>
    <w:rsid w:val="00803229"/>
    <w:rsid w:val="008039D7"/>
    <w:rsid w:val="00804BAD"/>
    <w:rsid w:val="00807F56"/>
    <w:rsid w:val="008103C4"/>
    <w:rsid w:val="008113B0"/>
    <w:rsid w:val="008200E4"/>
    <w:rsid w:val="00820A74"/>
    <w:rsid w:val="008211E7"/>
    <w:rsid w:val="00821599"/>
    <w:rsid w:val="00826D8C"/>
    <w:rsid w:val="00826D95"/>
    <w:rsid w:val="00826ED7"/>
    <w:rsid w:val="00837E96"/>
    <w:rsid w:val="0084205A"/>
    <w:rsid w:val="008425A5"/>
    <w:rsid w:val="00843B9A"/>
    <w:rsid w:val="008475BF"/>
    <w:rsid w:val="008476C0"/>
    <w:rsid w:val="00850D74"/>
    <w:rsid w:val="00852119"/>
    <w:rsid w:val="00852588"/>
    <w:rsid w:val="00852A80"/>
    <w:rsid w:val="0086129F"/>
    <w:rsid w:val="00864613"/>
    <w:rsid w:val="00866E0C"/>
    <w:rsid w:val="008721DE"/>
    <w:rsid w:val="008734FA"/>
    <w:rsid w:val="00875828"/>
    <w:rsid w:val="00875CE8"/>
    <w:rsid w:val="0087622D"/>
    <w:rsid w:val="00876C1A"/>
    <w:rsid w:val="00877CD8"/>
    <w:rsid w:val="0088132C"/>
    <w:rsid w:val="00882BF4"/>
    <w:rsid w:val="00885A21"/>
    <w:rsid w:val="00893AA2"/>
    <w:rsid w:val="008945B5"/>
    <w:rsid w:val="00894DF5"/>
    <w:rsid w:val="00895FD5"/>
    <w:rsid w:val="008969BE"/>
    <w:rsid w:val="008970B0"/>
    <w:rsid w:val="008A0EEE"/>
    <w:rsid w:val="008A1451"/>
    <w:rsid w:val="008A2F42"/>
    <w:rsid w:val="008A3B72"/>
    <w:rsid w:val="008A4B1A"/>
    <w:rsid w:val="008A661C"/>
    <w:rsid w:val="008A77F5"/>
    <w:rsid w:val="008B02AB"/>
    <w:rsid w:val="008B28AF"/>
    <w:rsid w:val="008C6D1A"/>
    <w:rsid w:val="008D548A"/>
    <w:rsid w:val="008D6D05"/>
    <w:rsid w:val="008E09DD"/>
    <w:rsid w:val="008E20EB"/>
    <w:rsid w:val="008F381D"/>
    <w:rsid w:val="008F7419"/>
    <w:rsid w:val="00900193"/>
    <w:rsid w:val="009011D1"/>
    <w:rsid w:val="00905A6A"/>
    <w:rsid w:val="00912844"/>
    <w:rsid w:val="0091416F"/>
    <w:rsid w:val="00916698"/>
    <w:rsid w:val="009178FF"/>
    <w:rsid w:val="0092340A"/>
    <w:rsid w:val="009240BE"/>
    <w:rsid w:val="00927FCA"/>
    <w:rsid w:val="0093361B"/>
    <w:rsid w:val="00935FBB"/>
    <w:rsid w:val="00941155"/>
    <w:rsid w:val="009418A5"/>
    <w:rsid w:val="00942E82"/>
    <w:rsid w:val="0094533F"/>
    <w:rsid w:val="00945517"/>
    <w:rsid w:val="009467BA"/>
    <w:rsid w:val="00951025"/>
    <w:rsid w:val="009515B2"/>
    <w:rsid w:val="00953E92"/>
    <w:rsid w:val="009614B5"/>
    <w:rsid w:val="009630BE"/>
    <w:rsid w:val="00963EEE"/>
    <w:rsid w:val="00965924"/>
    <w:rsid w:val="00965DCB"/>
    <w:rsid w:val="0096628B"/>
    <w:rsid w:val="00966574"/>
    <w:rsid w:val="009669FF"/>
    <w:rsid w:val="009757C4"/>
    <w:rsid w:val="00975D13"/>
    <w:rsid w:val="00977032"/>
    <w:rsid w:val="00981908"/>
    <w:rsid w:val="009821D3"/>
    <w:rsid w:val="00984805"/>
    <w:rsid w:val="0099028C"/>
    <w:rsid w:val="00990440"/>
    <w:rsid w:val="00992DCF"/>
    <w:rsid w:val="009964F9"/>
    <w:rsid w:val="009A0FAC"/>
    <w:rsid w:val="009A1229"/>
    <w:rsid w:val="009A2D06"/>
    <w:rsid w:val="009A4713"/>
    <w:rsid w:val="009A4CAF"/>
    <w:rsid w:val="009B22C2"/>
    <w:rsid w:val="009B5772"/>
    <w:rsid w:val="009C05EC"/>
    <w:rsid w:val="009C1A0F"/>
    <w:rsid w:val="009C3C2B"/>
    <w:rsid w:val="009C4150"/>
    <w:rsid w:val="009C4D3A"/>
    <w:rsid w:val="009C6202"/>
    <w:rsid w:val="009C661B"/>
    <w:rsid w:val="009D1379"/>
    <w:rsid w:val="009D2F5D"/>
    <w:rsid w:val="009D30E9"/>
    <w:rsid w:val="009D31AC"/>
    <w:rsid w:val="009D54D4"/>
    <w:rsid w:val="009D5716"/>
    <w:rsid w:val="009E4993"/>
    <w:rsid w:val="009E5A52"/>
    <w:rsid w:val="009F0859"/>
    <w:rsid w:val="009F24F5"/>
    <w:rsid w:val="009F30C8"/>
    <w:rsid w:val="009F459B"/>
    <w:rsid w:val="00A018D8"/>
    <w:rsid w:val="00A05321"/>
    <w:rsid w:val="00A072B8"/>
    <w:rsid w:val="00A11247"/>
    <w:rsid w:val="00A206BC"/>
    <w:rsid w:val="00A23016"/>
    <w:rsid w:val="00A2470A"/>
    <w:rsid w:val="00A2473A"/>
    <w:rsid w:val="00A2531C"/>
    <w:rsid w:val="00A26237"/>
    <w:rsid w:val="00A303AC"/>
    <w:rsid w:val="00A311FB"/>
    <w:rsid w:val="00A314A7"/>
    <w:rsid w:val="00A320E1"/>
    <w:rsid w:val="00A35BCD"/>
    <w:rsid w:val="00A40BCD"/>
    <w:rsid w:val="00A43BB9"/>
    <w:rsid w:val="00A4529F"/>
    <w:rsid w:val="00A47DCD"/>
    <w:rsid w:val="00A60475"/>
    <w:rsid w:val="00A6100B"/>
    <w:rsid w:val="00A62F23"/>
    <w:rsid w:val="00A630F0"/>
    <w:rsid w:val="00A728DE"/>
    <w:rsid w:val="00A753BA"/>
    <w:rsid w:val="00A77F3D"/>
    <w:rsid w:val="00A854A7"/>
    <w:rsid w:val="00A87071"/>
    <w:rsid w:val="00A90152"/>
    <w:rsid w:val="00A9016C"/>
    <w:rsid w:val="00A971AC"/>
    <w:rsid w:val="00A977A1"/>
    <w:rsid w:val="00A97962"/>
    <w:rsid w:val="00AA0339"/>
    <w:rsid w:val="00AA1BC6"/>
    <w:rsid w:val="00AB5426"/>
    <w:rsid w:val="00AB5666"/>
    <w:rsid w:val="00AB70C0"/>
    <w:rsid w:val="00AC0233"/>
    <w:rsid w:val="00AC4369"/>
    <w:rsid w:val="00AC4B8D"/>
    <w:rsid w:val="00AC50F7"/>
    <w:rsid w:val="00AC5717"/>
    <w:rsid w:val="00AC5C73"/>
    <w:rsid w:val="00AC6039"/>
    <w:rsid w:val="00AC6C60"/>
    <w:rsid w:val="00AC6D59"/>
    <w:rsid w:val="00AD1F42"/>
    <w:rsid w:val="00AD3655"/>
    <w:rsid w:val="00AE0227"/>
    <w:rsid w:val="00AE0B27"/>
    <w:rsid w:val="00AE4396"/>
    <w:rsid w:val="00AE5BC9"/>
    <w:rsid w:val="00AE70C0"/>
    <w:rsid w:val="00AF191C"/>
    <w:rsid w:val="00AF3E89"/>
    <w:rsid w:val="00AF3E8D"/>
    <w:rsid w:val="00AF5BEB"/>
    <w:rsid w:val="00AF6EB3"/>
    <w:rsid w:val="00B01F8C"/>
    <w:rsid w:val="00B053F8"/>
    <w:rsid w:val="00B06709"/>
    <w:rsid w:val="00B06A25"/>
    <w:rsid w:val="00B1098E"/>
    <w:rsid w:val="00B11486"/>
    <w:rsid w:val="00B11A7A"/>
    <w:rsid w:val="00B16D8B"/>
    <w:rsid w:val="00B16DB2"/>
    <w:rsid w:val="00B20C98"/>
    <w:rsid w:val="00B23F7C"/>
    <w:rsid w:val="00B240B3"/>
    <w:rsid w:val="00B24234"/>
    <w:rsid w:val="00B243B0"/>
    <w:rsid w:val="00B2460D"/>
    <w:rsid w:val="00B24B41"/>
    <w:rsid w:val="00B25348"/>
    <w:rsid w:val="00B260CB"/>
    <w:rsid w:val="00B31F70"/>
    <w:rsid w:val="00B40B58"/>
    <w:rsid w:val="00B410E1"/>
    <w:rsid w:val="00B42EBF"/>
    <w:rsid w:val="00B46DE0"/>
    <w:rsid w:val="00B52A25"/>
    <w:rsid w:val="00B5460F"/>
    <w:rsid w:val="00B62295"/>
    <w:rsid w:val="00B6286D"/>
    <w:rsid w:val="00B62AA8"/>
    <w:rsid w:val="00B66396"/>
    <w:rsid w:val="00B66793"/>
    <w:rsid w:val="00B76EA1"/>
    <w:rsid w:val="00B771D4"/>
    <w:rsid w:val="00B7769A"/>
    <w:rsid w:val="00B80ECA"/>
    <w:rsid w:val="00B85029"/>
    <w:rsid w:val="00B91D48"/>
    <w:rsid w:val="00B936AC"/>
    <w:rsid w:val="00BA128A"/>
    <w:rsid w:val="00BA233C"/>
    <w:rsid w:val="00BA2FB7"/>
    <w:rsid w:val="00BA5287"/>
    <w:rsid w:val="00BA5325"/>
    <w:rsid w:val="00BB063C"/>
    <w:rsid w:val="00BB2A65"/>
    <w:rsid w:val="00BB2CBC"/>
    <w:rsid w:val="00BB43E0"/>
    <w:rsid w:val="00BB4546"/>
    <w:rsid w:val="00BB53B8"/>
    <w:rsid w:val="00BC110B"/>
    <w:rsid w:val="00BC3B8A"/>
    <w:rsid w:val="00BC3FAA"/>
    <w:rsid w:val="00BC4EDC"/>
    <w:rsid w:val="00BC6549"/>
    <w:rsid w:val="00BD07CB"/>
    <w:rsid w:val="00BD1785"/>
    <w:rsid w:val="00BD1D86"/>
    <w:rsid w:val="00BD3B8A"/>
    <w:rsid w:val="00BD3D60"/>
    <w:rsid w:val="00BD56C3"/>
    <w:rsid w:val="00BD7E47"/>
    <w:rsid w:val="00BE07BD"/>
    <w:rsid w:val="00BE17F9"/>
    <w:rsid w:val="00BE5BBA"/>
    <w:rsid w:val="00BE794F"/>
    <w:rsid w:val="00BF3929"/>
    <w:rsid w:val="00BF5555"/>
    <w:rsid w:val="00BF7EF6"/>
    <w:rsid w:val="00C03728"/>
    <w:rsid w:val="00C0449A"/>
    <w:rsid w:val="00C04B92"/>
    <w:rsid w:val="00C13D24"/>
    <w:rsid w:val="00C14401"/>
    <w:rsid w:val="00C171CF"/>
    <w:rsid w:val="00C17800"/>
    <w:rsid w:val="00C27022"/>
    <w:rsid w:val="00C324DD"/>
    <w:rsid w:val="00C32D46"/>
    <w:rsid w:val="00C34992"/>
    <w:rsid w:val="00C352B9"/>
    <w:rsid w:val="00C36EB7"/>
    <w:rsid w:val="00C3751E"/>
    <w:rsid w:val="00C442CC"/>
    <w:rsid w:val="00C44D00"/>
    <w:rsid w:val="00C464F9"/>
    <w:rsid w:val="00C46B02"/>
    <w:rsid w:val="00C538C1"/>
    <w:rsid w:val="00C54E9E"/>
    <w:rsid w:val="00C562C3"/>
    <w:rsid w:val="00C61721"/>
    <w:rsid w:val="00C621C0"/>
    <w:rsid w:val="00C7173C"/>
    <w:rsid w:val="00C7195C"/>
    <w:rsid w:val="00C72F9B"/>
    <w:rsid w:val="00C733F9"/>
    <w:rsid w:val="00C744C0"/>
    <w:rsid w:val="00C745BB"/>
    <w:rsid w:val="00C7468B"/>
    <w:rsid w:val="00C74AFE"/>
    <w:rsid w:val="00C75508"/>
    <w:rsid w:val="00C77F03"/>
    <w:rsid w:val="00C81D68"/>
    <w:rsid w:val="00C829D3"/>
    <w:rsid w:val="00C8649E"/>
    <w:rsid w:val="00C91000"/>
    <w:rsid w:val="00C932D2"/>
    <w:rsid w:val="00C969F3"/>
    <w:rsid w:val="00C972AA"/>
    <w:rsid w:val="00CA728E"/>
    <w:rsid w:val="00CB03BE"/>
    <w:rsid w:val="00CB0F0F"/>
    <w:rsid w:val="00CB37A8"/>
    <w:rsid w:val="00CB39E1"/>
    <w:rsid w:val="00CB3EAA"/>
    <w:rsid w:val="00CC03AF"/>
    <w:rsid w:val="00CC1EAA"/>
    <w:rsid w:val="00CC2C09"/>
    <w:rsid w:val="00CC41CD"/>
    <w:rsid w:val="00CC51DC"/>
    <w:rsid w:val="00CD00FB"/>
    <w:rsid w:val="00CD2C6F"/>
    <w:rsid w:val="00CD6021"/>
    <w:rsid w:val="00CE0D11"/>
    <w:rsid w:val="00CE46F4"/>
    <w:rsid w:val="00CF077D"/>
    <w:rsid w:val="00CF14D3"/>
    <w:rsid w:val="00CF22C2"/>
    <w:rsid w:val="00CF5105"/>
    <w:rsid w:val="00CF63B8"/>
    <w:rsid w:val="00D038B1"/>
    <w:rsid w:val="00D05C1A"/>
    <w:rsid w:val="00D06441"/>
    <w:rsid w:val="00D1012A"/>
    <w:rsid w:val="00D10FA6"/>
    <w:rsid w:val="00D13978"/>
    <w:rsid w:val="00D21316"/>
    <w:rsid w:val="00D222C0"/>
    <w:rsid w:val="00D23567"/>
    <w:rsid w:val="00D255E4"/>
    <w:rsid w:val="00D25BE6"/>
    <w:rsid w:val="00D31627"/>
    <w:rsid w:val="00D31CF7"/>
    <w:rsid w:val="00D32D05"/>
    <w:rsid w:val="00D3383D"/>
    <w:rsid w:val="00D33D9B"/>
    <w:rsid w:val="00D35E4A"/>
    <w:rsid w:val="00D36033"/>
    <w:rsid w:val="00D37086"/>
    <w:rsid w:val="00D3763F"/>
    <w:rsid w:val="00D377F8"/>
    <w:rsid w:val="00D40060"/>
    <w:rsid w:val="00D40B22"/>
    <w:rsid w:val="00D42398"/>
    <w:rsid w:val="00D44647"/>
    <w:rsid w:val="00D60DCA"/>
    <w:rsid w:val="00D61ADD"/>
    <w:rsid w:val="00D66FAD"/>
    <w:rsid w:val="00D67C87"/>
    <w:rsid w:val="00D70D2F"/>
    <w:rsid w:val="00D7181F"/>
    <w:rsid w:val="00D72A53"/>
    <w:rsid w:val="00D74E52"/>
    <w:rsid w:val="00D75576"/>
    <w:rsid w:val="00D76A98"/>
    <w:rsid w:val="00D76D48"/>
    <w:rsid w:val="00D83C48"/>
    <w:rsid w:val="00D8418E"/>
    <w:rsid w:val="00D848F6"/>
    <w:rsid w:val="00D85CAD"/>
    <w:rsid w:val="00D91BBC"/>
    <w:rsid w:val="00D93004"/>
    <w:rsid w:val="00D9336D"/>
    <w:rsid w:val="00DA1209"/>
    <w:rsid w:val="00DA20E9"/>
    <w:rsid w:val="00DA2C59"/>
    <w:rsid w:val="00DA5A9C"/>
    <w:rsid w:val="00DA70A5"/>
    <w:rsid w:val="00DB1194"/>
    <w:rsid w:val="00DB1BFA"/>
    <w:rsid w:val="00DB2CA6"/>
    <w:rsid w:val="00DC1774"/>
    <w:rsid w:val="00DC207B"/>
    <w:rsid w:val="00DC21A1"/>
    <w:rsid w:val="00DC4285"/>
    <w:rsid w:val="00DC6634"/>
    <w:rsid w:val="00DC72F8"/>
    <w:rsid w:val="00DD2B53"/>
    <w:rsid w:val="00DD3198"/>
    <w:rsid w:val="00DD6EFF"/>
    <w:rsid w:val="00DD73EE"/>
    <w:rsid w:val="00DF24E3"/>
    <w:rsid w:val="00DF68E0"/>
    <w:rsid w:val="00DF735B"/>
    <w:rsid w:val="00E00187"/>
    <w:rsid w:val="00E00A57"/>
    <w:rsid w:val="00E010B9"/>
    <w:rsid w:val="00E043EE"/>
    <w:rsid w:val="00E15E42"/>
    <w:rsid w:val="00E15EAD"/>
    <w:rsid w:val="00E22603"/>
    <w:rsid w:val="00E230C0"/>
    <w:rsid w:val="00E27219"/>
    <w:rsid w:val="00E313BB"/>
    <w:rsid w:val="00E31652"/>
    <w:rsid w:val="00E32E8F"/>
    <w:rsid w:val="00E34BC8"/>
    <w:rsid w:val="00E34D11"/>
    <w:rsid w:val="00E373BA"/>
    <w:rsid w:val="00E40170"/>
    <w:rsid w:val="00E40FD3"/>
    <w:rsid w:val="00E42761"/>
    <w:rsid w:val="00E45197"/>
    <w:rsid w:val="00E452EF"/>
    <w:rsid w:val="00E46B6A"/>
    <w:rsid w:val="00E522C2"/>
    <w:rsid w:val="00E5638C"/>
    <w:rsid w:val="00E56812"/>
    <w:rsid w:val="00E610D8"/>
    <w:rsid w:val="00E613A2"/>
    <w:rsid w:val="00E65110"/>
    <w:rsid w:val="00E662DC"/>
    <w:rsid w:val="00E70E1A"/>
    <w:rsid w:val="00E71DCE"/>
    <w:rsid w:val="00E745A5"/>
    <w:rsid w:val="00E80346"/>
    <w:rsid w:val="00E82B0F"/>
    <w:rsid w:val="00E82CCE"/>
    <w:rsid w:val="00E85378"/>
    <w:rsid w:val="00E85DF8"/>
    <w:rsid w:val="00E92090"/>
    <w:rsid w:val="00E945BB"/>
    <w:rsid w:val="00E97A79"/>
    <w:rsid w:val="00EA528C"/>
    <w:rsid w:val="00EA6790"/>
    <w:rsid w:val="00EB1871"/>
    <w:rsid w:val="00EB1C6F"/>
    <w:rsid w:val="00EB27A5"/>
    <w:rsid w:val="00EC0D3E"/>
    <w:rsid w:val="00EC2E0A"/>
    <w:rsid w:val="00EC3A4C"/>
    <w:rsid w:val="00EC3F95"/>
    <w:rsid w:val="00EC4809"/>
    <w:rsid w:val="00EC57DD"/>
    <w:rsid w:val="00EC7899"/>
    <w:rsid w:val="00ED2003"/>
    <w:rsid w:val="00ED56C3"/>
    <w:rsid w:val="00EE10C6"/>
    <w:rsid w:val="00EE28E7"/>
    <w:rsid w:val="00EE2C82"/>
    <w:rsid w:val="00EE738C"/>
    <w:rsid w:val="00EE7F71"/>
    <w:rsid w:val="00EF4C22"/>
    <w:rsid w:val="00EF4D36"/>
    <w:rsid w:val="00F02D0B"/>
    <w:rsid w:val="00F03802"/>
    <w:rsid w:val="00F049A3"/>
    <w:rsid w:val="00F04DD9"/>
    <w:rsid w:val="00F0570C"/>
    <w:rsid w:val="00F05F9B"/>
    <w:rsid w:val="00F06650"/>
    <w:rsid w:val="00F12042"/>
    <w:rsid w:val="00F13C80"/>
    <w:rsid w:val="00F1434D"/>
    <w:rsid w:val="00F15A27"/>
    <w:rsid w:val="00F16ADB"/>
    <w:rsid w:val="00F17A39"/>
    <w:rsid w:val="00F211D5"/>
    <w:rsid w:val="00F21D92"/>
    <w:rsid w:val="00F2211A"/>
    <w:rsid w:val="00F2372C"/>
    <w:rsid w:val="00F2439C"/>
    <w:rsid w:val="00F25A52"/>
    <w:rsid w:val="00F25AC1"/>
    <w:rsid w:val="00F27EC4"/>
    <w:rsid w:val="00F306B2"/>
    <w:rsid w:val="00F3501C"/>
    <w:rsid w:val="00F35C94"/>
    <w:rsid w:val="00F37CEC"/>
    <w:rsid w:val="00F46CD9"/>
    <w:rsid w:val="00F57BE5"/>
    <w:rsid w:val="00F64229"/>
    <w:rsid w:val="00F642F7"/>
    <w:rsid w:val="00F661C8"/>
    <w:rsid w:val="00F72715"/>
    <w:rsid w:val="00F73EA5"/>
    <w:rsid w:val="00F7581C"/>
    <w:rsid w:val="00F76A87"/>
    <w:rsid w:val="00F77A6F"/>
    <w:rsid w:val="00F824CD"/>
    <w:rsid w:val="00F83BB9"/>
    <w:rsid w:val="00F84F44"/>
    <w:rsid w:val="00F86EA9"/>
    <w:rsid w:val="00F90707"/>
    <w:rsid w:val="00F9504F"/>
    <w:rsid w:val="00F95FDF"/>
    <w:rsid w:val="00FA003B"/>
    <w:rsid w:val="00FA5069"/>
    <w:rsid w:val="00FA6C1B"/>
    <w:rsid w:val="00FA739B"/>
    <w:rsid w:val="00FB0DD9"/>
    <w:rsid w:val="00FB59FB"/>
    <w:rsid w:val="00FB611E"/>
    <w:rsid w:val="00FB7CC2"/>
    <w:rsid w:val="00FB7E00"/>
    <w:rsid w:val="00FC164E"/>
    <w:rsid w:val="00FC2BA4"/>
    <w:rsid w:val="00FC2DAE"/>
    <w:rsid w:val="00FC507E"/>
    <w:rsid w:val="00FD6AE0"/>
    <w:rsid w:val="00FD6CE9"/>
    <w:rsid w:val="00FD704C"/>
    <w:rsid w:val="00FE15D4"/>
    <w:rsid w:val="00FE2142"/>
    <w:rsid w:val="00FE2E24"/>
    <w:rsid w:val="00FE57D2"/>
    <w:rsid w:val="00FE6519"/>
    <w:rsid w:val="00FE6DA1"/>
    <w:rsid w:val="00FF05E0"/>
    <w:rsid w:val="00FF4503"/>
    <w:rsid w:val="00FF7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EDF29"/>
  <w15:chartTrackingRefBased/>
  <w15:docId w15:val="{EF586DAC-71A0-408B-9615-DAB4691F6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4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C2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3733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3733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B23F7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3F7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23F7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23F7C"/>
    <w:rPr>
      <w:rFonts w:ascii="Calibri" w:hAnsi="Calibri" w:cs="Calibri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BA528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C7899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EE7F71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28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15</Pages>
  <Words>967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Uttam Ghimire</dc:creator>
  <cp:keywords/>
  <dc:description/>
  <cp:lastModifiedBy>Pranesh Paul</cp:lastModifiedBy>
  <cp:revision>49</cp:revision>
  <dcterms:created xsi:type="dcterms:W3CDTF">2020-10-16T09:30:00Z</dcterms:created>
  <dcterms:modified xsi:type="dcterms:W3CDTF">2022-05-20T15:20:00Z</dcterms:modified>
</cp:coreProperties>
</file>