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761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457"/>
        <w:gridCol w:w="688"/>
      </w:tblGrid>
      <w:tr w:rsidR="00512680" w:rsidRPr="009078C3" w14:paraId="4CA4CF54" w14:textId="77777777" w:rsidTr="00512680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9078C3" w:rsidRDefault="000273C3" w:rsidP="005C0404">
            <w:pPr>
              <w:spacing w:after="0" w:line="240" w:lineRule="auto"/>
              <w:ind w:left="-432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Checklist Item</w:t>
            </w:r>
          </w:p>
        </w:tc>
        <w:tc>
          <w:tcPr>
            <w:tcW w:w="688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Page</w:t>
            </w:r>
          </w:p>
        </w:tc>
      </w:tr>
      <w:tr w:rsidR="00F13104" w:rsidRPr="009078C3" w14:paraId="1DADB1BB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193EEA42" w14:textId="0A291711" w:rsidR="00F13104" w:rsidRPr="009078C3" w:rsidRDefault="00F13104" w:rsidP="00F13104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Title and abstract</w:t>
            </w:r>
          </w:p>
        </w:tc>
      </w:tr>
      <w:tr w:rsidR="003322EA" w:rsidRPr="009078C3" w14:paraId="0DFC769F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FDCD5F4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608E315" w14:textId="01B7D346" w:rsidR="006F1BF0" w:rsidRPr="00454854" w:rsidRDefault="00454854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 w:rsidRPr="00454854">
              <w:rPr>
                <w:rFonts w:cs="Tahoma"/>
                <w:sz w:val="16"/>
                <w:szCs w:val="16"/>
              </w:rPr>
              <w:t>1</w:t>
            </w:r>
          </w:p>
        </w:tc>
      </w:tr>
      <w:tr w:rsidR="00103B40" w:rsidRPr="009078C3" w14:paraId="4C3D9A46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75CFD67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a summary of objectives, </w:t>
            </w:r>
            <w:r w:rsidRPr="009078C3">
              <w:rPr>
                <w:rStyle w:val="CommentReference"/>
              </w:rPr>
              <w:t>study design, setting, participants, sample size</w:t>
            </w:r>
            <w:r w:rsidRPr="009078C3">
              <w:rPr>
                <w:rFonts w:cs="Tahoma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57247E9" w14:textId="2EF0353A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3</w:t>
            </w:r>
          </w:p>
        </w:tc>
      </w:tr>
      <w:tr w:rsidR="009748F3" w:rsidRPr="009078C3" w14:paraId="3CCF31CD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51CCE738" w14:textId="28B7F47E" w:rsidR="009748F3" w:rsidRPr="00454854" w:rsidRDefault="009748F3" w:rsidP="009748F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Introduction</w:t>
            </w:r>
          </w:p>
        </w:tc>
      </w:tr>
      <w:tr w:rsidR="003322EA" w:rsidRPr="009078C3" w14:paraId="11474F58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Background </w:t>
            </w:r>
            <w:r w:rsidR="000273C3" w:rsidRPr="009078C3">
              <w:rPr>
                <w:rFonts w:cs="Tahoma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EA79681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E45A7E8" w14:textId="61D79434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5</w:t>
            </w:r>
          </w:p>
        </w:tc>
      </w:tr>
      <w:tr w:rsidR="003322EA" w:rsidRPr="009078C3" w14:paraId="4E4E12FC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B784DB6" w14:textId="6D283009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objectives, including whether the study describes the develo</w:t>
            </w:r>
            <w:r w:rsidR="00BE1F16" w:rsidRPr="009078C3">
              <w:rPr>
                <w:rFonts w:ascii="Arial" w:hAnsi="Arial" w:cs="Tahoma"/>
                <w:sz w:val="16"/>
                <w:szCs w:val="16"/>
              </w:rPr>
              <w:t>p</w:t>
            </w:r>
            <w:r w:rsidRPr="009078C3">
              <w:rPr>
                <w:rFonts w:ascii="Arial" w:hAnsi="Arial" w:cs="Tahoma"/>
                <w:sz w:val="16"/>
                <w:szCs w:val="16"/>
              </w:rPr>
              <w:t>ment or validation of the model or both.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149FBCF" w14:textId="3F8D8497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5-6</w:t>
            </w:r>
          </w:p>
        </w:tc>
      </w:tr>
      <w:tr w:rsidR="009748F3" w:rsidRPr="009078C3" w14:paraId="3B66116B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6D178C16" w14:textId="53367DAA" w:rsidR="009748F3" w:rsidRPr="00454854" w:rsidRDefault="009748F3" w:rsidP="009748F3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Methods</w:t>
            </w:r>
          </w:p>
        </w:tc>
      </w:tr>
      <w:tr w:rsidR="00103B40" w:rsidRPr="009078C3" w14:paraId="5331A914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C73CD8C" w14:textId="39C7C607" w:rsidR="006F1BF0" w:rsidRPr="009078C3" w:rsidRDefault="006F1BF0" w:rsidP="001051E3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the study design or source of data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 xml:space="preserve">randomized </w:t>
            </w:r>
            <w:r w:rsidRPr="009078C3">
              <w:rPr>
                <w:rFonts w:ascii="Arial" w:hAnsi="Arial" w:cs="Tahoma"/>
                <w:sz w:val="16"/>
                <w:szCs w:val="16"/>
              </w:rPr>
              <w:t>trial, cohort, or registry data), separately for the development and validation data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sets, if applicable.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1A1471A" w14:textId="14CC15F7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</w:p>
        </w:tc>
      </w:tr>
      <w:tr w:rsidR="00103B40" w:rsidRPr="009078C3" w14:paraId="3B0EDEBF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ADBF85B" w14:textId="1DC5B387" w:rsidR="006F1BF0" w:rsidRPr="009078C3" w:rsidRDefault="006F1BF0" w:rsidP="00B8331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key study dates, including start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end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and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if applicable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end of follow-up.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3D3AFE0" w14:textId="0793005C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</w:p>
        </w:tc>
      </w:tr>
      <w:tr w:rsidR="003322EA" w:rsidRPr="009078C3" w14:paraId="175E4ABF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0A58A3A0" w14:textId="74B00CB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key elements of the study setting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primary care, secondary care, general population) including number and location of centres.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589ED39" w14:textId="5E81341E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</w:p>
        </w:tc>
      </w:tr>
      <w:tr w:rsidR="003322EA" w:rsidRPr="009078C3" w14:paraId="0AD90212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281BDD1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65BCD20" w14:textId="692A9000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</w:p>
        </w:tc>
      </w:tr>
      <w:tr w:rsidR="003322EA" w:rsidRPr="009078C3" w14:paraId="022B811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9193614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73C5F94" w14:textId="093AEF8E" w:rsidR="006F1BF0" w:rsidRPr="00454854" w:rsidRDefault="00454854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 w:rsidRPr="00454854">
              <w:rPr>
                <w:rFonts w:cs="Tahoma"/>
                <w:sz w:val="16"/>
                <w:szCs w:val="16"/>
              </w:rPr>
              <w:t>N</w:t>
            </w:r>
            <w:r w:rsidR="004D69AD">
              <w:rPr>
                <w:rFonts w:cs="Tahoma"/>
                <w:sz w:val="16"/>
                <w:szCs w:val="16"/>
              </w:rPr>
              <w:t>A</w:t>
            </w:r>
          </w:p>
        </w:tc>
      </w:tr>
      <w:tr w:rsidR="00103B40" w:rsidRPr="009078C3" w14:paraId="2E715C04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D2C74A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D84E5D1" w14:textId="29EE6C53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7</w:t>
            </w:r>
          </w:p>
        </w:tc>
      </w:tr>
      <w:tr w:rsidR="00103B40" w:rsidRPr="009078C3" w14:paraId="6348D5D7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F6B7D0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9A82965" w14:textId="15FFFADD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NA</w:t>
            </w:r>
          </w:p>
        </w:tc>
      </w:tr>
      <w:tr w:rsidR="003322EA" w:rsidRPr="009078C3" w14:paraId="237EC6A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C91C90A" w14:textId="1868C29C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Clearly define all predictors used in developing</w:t>
            </w:r>
            <w:r w:rsidR="00044C76">
              <w:rPr>
                <w:rFonts w:ascii="Arial" w:hAnsi="Arial" w:cs="Tahoma"/>
                <w:sz w:val="16"/>
                <w:szCs w:val="16"/>
              </w:rPr>
              <w:t xml:space="preserve"> or validating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the multivariable prediction model, including how and when they were measured.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FDA4465" w14:textId="64885CEB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9-11</w:t>
            </w:r>
          </w:p>
        </w:tc>
      </w:tr>
      <w:tr w:rsidR="003322EA" w:rsidRPr="009078C3" w14:paraId="0EFEB8E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2B9F3F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2D20B0D" w14:textId="5E85E159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8</w:t>
            </w:r>
          </w:p>
        </w:tc>
      </w:tr>
      <w:tr w:rsidR="00103B40" w:rsidRPr="009078C3" w14:paraId="72BB19D9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9CDF462" w14:textId="77777777" w:rsidR="006F1BF0" w:rsidRPr="009078C3" w:rsidRDefault="006F1BF0" w:rsidP="005C0404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D25159D" w14:textId="4375E838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</w:p>
        </w:tc>
      </w:tr>
      <w:tr w:rsidR="003322EA" w:rsidRPr="009078C3" w14:paraId="322E1749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A5C006E" w14:textId="20E4BC19" w:rsidR="006F1BF0" w:rsidRPr="009078C3" w:rsidRDefault="006F1BF0" w:rsidP="005C0404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how missing data were handled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complete-case analysis, single imputation, multiple imputation) with details of any imputation method.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68973D9" w14:textId="67AEDA38" w:rsidR="006F1BF0" w:rsidRPr="00454854" w:rsidRDefault="00454854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8</w:t>
            </w:r>
          </w:p>
        </w:tc>
      </w:tr>
      <w:tr w:rsidR="00103B40" w:rsidRPr="009078C3" w14:paraId="63BC6F6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C07BD45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val="en-US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FF4F735" w14:textId="64C76E91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7-8</w:t>
            </w:r>
          </w:p>
        </w:tc>
      </w:tr>
      <w:tr w:rsidR="00103B40" w:rsidRPr="009078C3" w14:paraId="331831CA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D2877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0A48893" w14:textId="166FF55F" w:rsidR="006F1BF0" w:rsidRPr="00454854" w:rsidRDefault="004D69AD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7</w:t>
            </w:r>
            <w:r w:rsidR="00454854">
              <w:rPr>
                <w:rFonts w:ascii="Arial" w:hAnsi="Arial" w:cs="Tahoma"/>
                <w:sz w:val="16"/>
                <w:szCs w:val="16"/>
              </w:rPr>
              <w:t>-</w:t>
            </w:r>
            <w:r>
              <w:rPr>
                <w:rFonts w:ascii="Arial" w:hAnsi="Arial" w:cs="Tahoma"/>
                <w:sz w:val="16"/>
                <w:szCs w:val="16"/>
              </w:rPr>
              <w:t>12</w:t>
            </w:r>
          </w:p>
        </w:tc>
      </w:tr>
      <w:tr w:rsidR="00103B40" w:rsidRPr="009078C3" w14:paraId="5D8B9EF4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8B8B9D2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describe how the predictions were calculated.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1BD7DB1" w14:textId="2AD93E83" w:rsidR="006F1BF0" w:rsidRPr="00454854" w:rsidRDefault="004D69AD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12</w:t>
            </w:r>
          </w:p>
        </w:tc>
      </w:tr>
      <w:tr w:rsidR="00103B40" w:rsidRPr="009078C3" w14:paraId="55DA9C3B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E9858C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592A542" w14:textId="4A98AF41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13</w:t>
            </w:r>
          </w:p>
        </w:tc>
      </w:tr>
      <w:tr w:rsidR="00103B40" w:rsidRPr="009078C3" w14:paraId="5EB2C459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027AD1" w14:textId="62AFFA59" w:rsidR="006F1BF0" w:rsidRPr="009078C3" w:rsidRDefault="006F1BF0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any model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updating (e.g.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recalibration) arising from the validation, if done.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12E77B2" w14:textId="5EE14AA7" w:rsidR="006F1BF0" w:rsidRPr="00454854" w:rsidRDefault="003557D8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NA</w:t>
            </w:r>
          </w:p>
        </w:tc>
      </w:tr>
      <w:tr w:rsidR="003322EA" w:rsidRPr="009078C3" w14:paraId="1E27177F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09F282F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4D5839E" w14:textId="372D3D9E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7-12</w:t>
            </w:r>
          </w:p>
        </w:tc>
      </w:tr>
      <w:tr w:rsidR="00103B40" w:rsidRPr="009078C3" w14:paraId="729BFE4C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Development </w:t>
            </w:r>
            <w:r w:rsidR="000273C3" w:rsidRPr="009078C3">
              <w:rPr>
                <w:rFonts w:cs="Tahoma"/>
                <w:sz w:val="16"/>
                <w:szCs w:val="16"/>
              </w:rPr>
              <w:t xml:space="preserve">vs. </w:t>
            </w:r>
            <w:r w:rsidRPr="009078C3">
              <w:rPr>
                <w:rFonts w:cs="Tahoma"/>
                <w:sz w:val="16"/>
                <w:szCs w:val="16"/>
              </w:rPr>
              <w:t>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502D24A" w14:textId="0F9A737B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For validation, identify any differences from the development data in setting, eligibility criteria, outcome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and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84A39E6" w14:textId="4BA7F5E5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12</w:t>
            </w:r>
          </w:p>
        </w:tc>
      </w:tr>
      <w:tr w:rsidR="009748F3" w:rsidRPr="009078C3" w14:paraId="113B562C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059A7306" w14:textId="06AA56E1" w:rsidR="009748F3" w:rsidRPr="00454854" w:rsidRDefault="009748F3" w:rsidP="009748F3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Results</w:t>
            </w:r>
          </w:p>
        </w:tc>
      </w:tr>
      <w:tr w:rsidR="003322EA" w:rsidRPr="009078C3" w14:paraId="36F4CBBF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8757982" w14:textId="5E6B68E4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DC3432C" w14:textId="038CD400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12</w:t>
            </w:r>
          </w:p>
        </w:tc>
      </w:tr>
      <w:tr w:rsidR="003322EA" w:rsidRPr="009078C3" w14:paraId="14F4C4C5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959F76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B75E592" w14:textId="07E574FD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</w:p>
        </w:tc>
      </w:tr>
      <w:tr w:rsidR="003322EA" w:rsidRPr="009078C3" w14:paraId="16FA109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7D941C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4BD2324" w14:textId="4C519245" w:rsidR="006F1BF0" w:rsidRPr="00454854" w:rsidRDefault="004D69AD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13</w:t>
            </w:r>
          </w:p>
        </w:tc>
      </w:tr>
      <w:tr w:rsidR="00103B40" w:rsidRPr="009078C3" w14:paraId="7A637616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2F701E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eastAsiaTheme="majorEastAsia" w:hAnsi="Arial" w:cs="Tahoma"/>
                <w:i/>
                <w:iCs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8ED15A0" w14:textId="781B763B" w:rsidR="006F1BF0" w:rsidRPr="00454854" w:rsidRDefault="004D69AD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6</w:t>
            </w:r>
          </w:p>
        </w:tc>
      </w:tr>
      <w:tr w:rsidR="00103B40" w:rsidRPr="009078C3" w14:paraId="43BD3E0D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A935C7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D80DD79" w14:textId="7665B18B" w:rsidR="006F1BF0" w:rsidRPr="00454854" w:rsidRDefault="0072547C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8</w:t>
            </w:r>
          </w:p>
        </w:tc>
      </w:tr>
      <w:tr w:rsidR="003322EA" w:rsidRPr="009078C3" w14:paraId="19E4F245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7BD609" w14:textId="334CE530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Present the full prediction model to allow predictions for individuals (i.e.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all regression coefficients, and model intercept or baseline survival at a given time point).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CCEF049" w14:textId="35A2239F" w:rsidR="006F1BF0" w:rsidRPr="00454854" w:rsidRDefault="0072547C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14</w:t>
            </w:r>
          </w:p>
        </w:tc>
      </w:tr>
      <w:tr w:rsidR="003322EA" w:rsidRPr="009078C3" w14:paraId="36F18641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2A7BBD4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how to the use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7DD7C2C" w14:textId="257CD577" w:rsidR="006F1BF0" w:rsidRPr="00454854" w:rsidRDefault="0072547C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14</w:t>
            </w:r>
          </w:p>
        </w:tc>
      </w:tr>
      <w:tr w:rsidR="00103B40" w:rsidRPr="009078C3" w14:paraId="34AE11C6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90469DF" w14:textId="5AF00065" w:rsidR="006F1BF0" w:rsidRPr="009078C3" w:rsidRDefault="006F1BF0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performance measures (with 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CI</w:t>
            </w:r>
            <w:r w:rsidRPr="009078C3">
              <w:rPr>
                <w:rFonts w:ascii="Arial" w:hAnsi="Arial" w:cs="Tahoma"/>
                <w:sz w:val="16"/>
                <w:szCs w:val="16"/>
              </w:rPr>
              <w:t>s) for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95E60A2" w14:textId="54AD9633" w:rsidR="006F1BF0" w:rsidRPr="00454854" w:rsidRDefault="0072547C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13</w:t>
            </w:r>
          </w:p>
        </w:tc>
      </w:tr>
      <w:tr w:rsidR="003322EA" w:rsidRPr="009078C3" w14:paraId="00374FA8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5D6368A" w14:textId="067583C2" w:rsidR="006F1BF0" w:rsidRPr="009078C3" w:rsidRDefault="006F1BF0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If done, report the results from any model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>updating (i.e.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 xml:space="preserve">specification,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>performance)</w:t>
            </w:r>
            <w:r w:rsidR="00DC06F9" w:rsidRPr="009078C3">
              <w:rPr>
                <w:rFonts w:cs="Tahoma"/>
                <w:sz w:val="16"/>
                <w:szCs w:val="16"/>
              </w:rPr>
              <w:t>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5F702E8" w14:textId="2908631F" w:rsidR="006F1BF0" w:rsidRPr="00454854" w:rsidRDefault="0072547C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NA</w:t>
            </w:r>
          </w:p>
        </w:tc>
      </w:tr>
      <w:tr w:rsidR="00916E62" w:rsidRPr="009078C3" w14:paraId="4A0228C0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390D3049" w14:textId="1B96F79E" w:rsidR="00916E62" w:rsidRPr="00454854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Discussion</w:t>
            </w:r>
          </w:p>
        </w:tc>
      </w:tr>
      <w:tr w:rsidR="00103B40" w:rsidRPr="009078C3" w14:paraId="5B351702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57B4417" w14:textId="40514EE3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4F0212A" w14:textId="5E3F8532" w:rsidR="006F1BF0" w:rsidRPr="00454854" w:rsidRDefault="0072547C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14</w:t>
            </w:r>
          </w:p>
        </w:tc>
      </w:tr>
      <w:tr w:rsidR="003322EA" w:rsidRPr="009078C3" w14:paraId="3AB875B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A10B17F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D763411" w14:textId="39FBD2BA" w:rsidR="006F1BF0" w:rsidRPr="00454854" w:rsidRDefault="0072547C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13</w:t>
            </w:r>
          </w:p>
        </w:tc>
      </w:tr>
      <w:tr w:rsidR="003322EA" w:rsidRPr="009078C3" w14:paraId="135E0C64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6F1BF0" w:rsidRPr="009078C3" w:rsidRDefault="006F1BF0" w:rsidP="001051E3">
            <w:pPr>
              <w:spacing w:after="0" w:line="240" w:lineRule="auto"/>
              <w:ind w:left="15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7F37091" w14:textId="4D96068A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Give an overall interpretation of the results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considering objectives, limitations, results from similar studies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and other relevant evidence.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13257C5" w14:textId="7AF7D581" w:rsidR="006F1BF0" w:rsidRPr="00454854" w:rsidRDefault="0072547C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14</w:t>
            </w:r>
          </w:p>
        </w:tc>
      </w:tr>
      <w:tr w:rsidR="00103B40" w:rsidRPr="009078C3" w14:paraId="46F40158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6F1BF0" w:rsidRPr="009078C3" w:rsidRDefault="006F1BF0" w:rsidP="001C4655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C4655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7977E2A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9CFE0E8" w14:textId="64ED4D99" w:rsidR="006F1BF0" w:rsidRPr="00454854" w:rsidRDefault="0072547C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15</w:t>
            </w:r>
          </w:p>
        </w:tc>
      </w:tr>
      <w:tr w:rsidR="00916E62" w:rsidRPr="009078C3" w14:paraId="11296BE0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4CD7E2ED" w14:textId="4AA38DEF" w:rsidR="00916E62" w:rsidRPr="00454854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Other information</w:t>
            </w:r>
          </w:p>
        </w:tc>
      </w:tr>
      <w:tr w:rsidR="003322EA" w:rsidRPr="009078C3" w14:paraId="31F5E5D1" w14:textId="77777777" w:rsidTr="003322EA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6F1BF0" w:rsidRPr="009078C3" w:rsidRDefault="006F1BF0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1D49573B" w14:textId="503ECC91" w:rsidR="006F1BF0" w:rsidRPr="009078C3" w:rsidRDefault="006F1BF0" w:rsidP="00DC06F9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information about the availability of supplementary resources, such as study protocol,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Web </w:t>
            </w:r>
            <w:r w:rsidRPr="009078C3">
              <w:rPr>
                <w:rFonts w:cs="Tahoma"/>
                <w:sz w:val="16"/>
                <w:szCs w:val="16"/>
              </w:rPr>
              <w:t>calculator, and data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 xml:space="preserve">sets.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1A42A42" w14:textId="0EE57F60" w:rsidR="006F1BF0" w:rsidRPr="00454854" w:rsidRDefault="0072547C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15</w:t>
            </w:r>
            <w:bookmarkStart w:id="0" w:name="_GoBack"/>
            <w:bookmarkEnd w:id="0"/>
          </w:p>
        </w:tc>
      </w:tr>
      <w:tr w:rsidR="00103B40" w:rsidRPr="009078C3" w14:paraId="0B275E10" w14:textId="77777777" w:rsidTr="003322EA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2B35249" w14:textId="77777777" w:rsidR="006F1BF0" w:rsidRPr="003557D8" w:rsidRDefault="006F1BF0" w:rsidP="005C0404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3557D8">
              <w:rPr>
                <w:rFonts w:cs="Tahoma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46894F6" w14:textId="173B471A" w:rsidR="006F1BF0" w:rsidRPr="003557D8" w:rsidRDefault="0072547C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16</w:t>
            </w:r>
          </w:p>
        </w:tc>
      </w:tr>
    </w:tbl>
    <w:p w14:paraId="0050443D" w14:textId="77777777" w:rsidR="00704584" w:rsidRPr="00E40952" w:rsidRDefault="00704584">
      <w:pPr>
        <w:rPr>
          <w:sz w:val="18"/>
          <w:szCs w:val="18"/>
        </w:rPr>
      </w:pPr>
    </w:p>
    <w:p w14:paraId="22568305" w14:textId="07C43DBD" w:rsidR="000659B0" w:rsidRPr="00606619" w:rsidRDefault="00E33B0A" w:rsidP="001429DD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>*</w:t>
      </w:r>
      <w:r w:rsidR="000659B0" w:rsidRPr="00606619">
        <w:rPr>
          <w:sz w:val="16"/>
          <w:szCs w:val="16"/>
        </w:rPr>
        <w:t>Items relevant only to the development of a prediction model</w:t>
      </w:r>
      <w:r w:rsidR="000659B0" w:rsidRPr="00606619" w:rsidDel="007A2CF2">
        <w:rPr>
          <w:sz w:val="16"/>
          <w:szCs w:val="16"/>
        </w:rPr>
        <w:t xml:space="preserve"> </w:t>
      </w:r>
      <w:r w:rsidR="000659B0" w:rsidRPr="00606619">
        <w:rPr>
          <w:sz w:val="16"/>
          <w:szCs w:val="16"/>
        </w:rPr>
        <w:t xml:space="preserve">are denoted by D, items relating solely to a validation of a prediction model are denoted by V, </w:t>
      </w:r>
      <w:r w:rsidRPr="00606619">
        <w:rPr>
          <w:sz w:val="16"/>
          <w:szCs w:val="16"/>
        </w:rPr>
        <w:t xml:space="preserve">and </w:t>
      </w:r>
      <w:r w:rsidR="000659B0" w:rsidRPr="00606619">
        <w:rPr>
          <w:sz w:val="16"/>
          <w:szCs w:val="16"/>
        </w:rPr>
        <w:t xml:space="preserve">items relating to both are denoted </w:t>
      </w:r>
      <w:proofErr w:type="gramStart"/>
      <w:r w:rsidR="000659B0" w:rsidRPr="00606619">
        <w:rPr>
          <w:sz w:val="16"/>
          <w:szCs w:val="16"/>
        </w:rPr>
        <w:t>D;V.</w:t>
      </w:r>
      <w:proofErr w:type="gramEnd"/>
      <w:r w:rsidR="000659B0" w:rsidRPr="00606619">
        <w:rPr>
          <w:sz w:val="16"/>
          <w:szCs w:val="16"/>
        </w:rPr>
        <w:t xml:space="preserve">  We recommend using the TRIPOD Checklist in conjunction with the TRIPOD Explanation and Elaboration </w:t>
      </w:r>
      <w:r w:rsidRPr="00606619">
        <w:rPr>
          <w:sz w:val="16"/>
          <w:szCs w:val="16"/>
        </w:rPr>
        <w:t>document.</w:t>
      </w:r>
    </w:p>
    <w:sectPr w:rsidR="000659B0" w:rsidRPr="00606619" w:rsidSect="003322EA">
      <w:headerReference w:type="default" r:id="rId6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A9DB61" w14:textId="77777777" w:rsidR="006F1BF0" w:rsidRDefault="006F1BF0" w:rsidP="006F1BF0">
      <w:pPr>
        <w:spacing w:after="0" w:line="240" w:lineRule="auto"/>
      </w:pPr>
      <w:r>
        <w:separator/>
      </w:r>
    </w:p>
  </w:endnote>
  <w:endnote w:type="continuationSeparator" w:id="0">
    <w:p w14:paraId="6E8A1D64" w14:textId="77777777" w:rsidR="006F1BF0" w:rsidRDefault="006F1BF0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ED2CC2" w14:textId="77777777" w:rsidR="006F1BF0" w:rsidRDefault="006F1BF0" w:rsidP="006F1BF0">
      <w:pPr>
        <w:spacing w:after="0" w:line="240" w:lineRule="auto"/>
      </w:pPr>
      <w:r>
        <w:separator/>
      </w:r>
    </w:p>
  </w:footnote>
  <w:footnote w:type="continuationSeparator" w:id="0">
    <w:p w14:paraId="612E2DC8" w14:textId="77777777" w:rsidR="006F1BF0" w:rsidRDefault="006F1BF0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CF1D2A" w14:textId="1F085D6B" w:rsidR="00512680" w:rsidRDefault="0043422A" w:rsidP="00DE0E1D">
    <w:pPr>
      <w:pStyle w:val="Header"/>
      <w:ind w:left="-709" w:firstLine="0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5162E79" wp14:editId="27F939EC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2680">
      <w:t xml:space="preserve">TRIPOD Checklist: </w:t>
    </w:r>
    <w:r w:rsidR="00AB63D0">
      <w:t xml:space="preserve">Prediction </w:t>
    </w:r>
    <w:r w:rsidR="00512680">
      <w:t>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BF0"/>
    <w:rsid w:val="000273C3"/>
    <w:rsid w:val="00044C76"/>
    <w:rsid w:val="000659B0"/>
    <w:rsid w:val="00103B40"/>
    <w:rsid w:val="001051E3"/>
    <w:rsid w:val="001429DD"/>
    <w:rsid w:val="001C4655"/>
    <w:rsid w:val="00225889"/>
    <w:rsid w:val="003322EA"/>
    <w:rsid w:val="003557D8"/>
    <w:rsid w:val="0043422A"/>
    <w:rsid w:val="00454854"/>
    <w:rsid w:val="00483702"/>
    <w:rsid w:val="004D69AD"/>
    <w:rsid w:val="00512680"/>
    <w:rsid w:val="00581B4E"/>
    <w:rsid w:val="00606619"/>
    <w:rsid w:val="0066069B"/>
    <w:rsid w:val="006630C4"/>
    <w:rsid w:val="00677E77"/>
    <w:rsid w:val="006D790E"/>
    <w:rsid w:val="006F1BF0"/>
    <w:rsid w:val="00704584"/>
    <w:rsid w:val="0072547C"/>
    <w:rsid w:val="007333E2"/>
    <w:rsid w:val="00764CD4"/>
    <w:rsid w:val="007B710F"/>
    <w:rsid w:val="007D6588"/>
    <w:rsid w:val="009078C3"/>
    <w:rsid w:val="00916E62"/>
    <w:rsid w:val="00964E2D"/>
    <w:rsid w:val="009748F3"/>
    <w:rsid w:val="00984CBB"/>
    <w:rsid w:val="009E4EBE"/>
    <w:rsid w:val="00A639EC"/>
    <w:rsid w:val="00AB63D0"/>
    <w:rsid w:val="00AC5F77"/>
    <w:rsid w:val="00B10311"/>
    <w:rsid w:val="00B8331B"/>
    <w:rsid w:val="00B95FA8"/>
    <w:rsid w:val="00BC6D7F"/>
    <w:rsid w:val="00BE1F16"/>
    <w:rsid w:val="00C0657C"/>
    <w:rsid w:val="00C104D5"/>
    <w:rsid w:val="00C765D8"/>
    <w:rsid w:val="00D671AF"/>
    <w:rsid w:val="00DA346A"/>
    <w:rsid w:val="00DC06F9"/>
    <w:rsid w:val="00DE0E1D"/>
    <w:rsid w:val="00E31ECE"/>
    <w:rsid w:val="00E33B0A"/>
    <w:rsid w:val="00E40952"/>
    <w:rsid w:val="00E45712"/>
    <w:rsid w:val="00ED4B64"/>
    <w:rsid w:val="00F1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004ADC57"/>
  <w14:defaultImageDpi w14:val="300"/>
  <w15:docId w15:val="{86CE8BF6-BF88-432E-B3F1-2442DC84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TableGrid">
    <w:name w:val="Table Grid"/>
    <w:basedOn w:val="TableNormal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6F1BF0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FootnoteText">
    <w:name w:val="footnote text"/>
    <w:basedOn w:val="Normal"/>
    <w:link w:val="FootnoteTextChar"/>
    <w:rsid w:val="006F1BF0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FootnoteReference">
    <w:name w:val="footnote reference"/>
    <w:basedOn w:val="DefaultParagraphFont"/>
    <w:rsid w:val="006F1BF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TRIPOD checklist</vt:lpstr>
    </vt:vector>
  </TitlesOfParts>
  <Manager/>
  <Company>University of Oxford</Company>
  <LinksUpToDate>false</LinksUpToDate>
  <CharactersWithSpaces>5269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subject/>
  <dc:creator>Gary  Collins</dc:creator>
  <cp:keywords/>
  <dc:description/>
  <cp:lastModifiedBy>Jessica Sexton</cp:lastModifiedBy>
  <cp:revision>2</cp:revision>
  <cp:lastPrinted>2014-10-10T14:41:00Z</cp:lastPrinted>
  <dcterms:created xsi:type="dcterms:W3CDTF">2020-02-25T00:46:00Z</dcterms:created>
  <dcterms:modified xsi:type="dcterms:W3CDTF">2020-02-25T00:46:00Z</dcterms:modified>
  <cp:category/>
</cp:coreProperties>
</file>