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761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457"/>
        <w:gridCol w:w="688"/>
      </w:tblGrid>
      <w:tr w:rsidR="00512680" w:rsidRPr="009078C3" w14:paraId="4CA4CF54" w14:textId="77777777" w:rsidTr="00512680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0273C3" w:rsidRPr="009078C3" w:rsidRDefault="000273C3" w:rsidP="005C0404">
            <w:pPr>
              <w:spacing w:after="0" w:line="240" w:lineRule="auto"/>
              <w:ind w:left="-432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 w14:paraId="1C1DF6E8" w14:textId="3E5E2D4E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Checklist Item</w:t>
            </w:r>
          </w:p>
        </w:tc>
        <w:tc>
          <w:tcPr>
            <w:tcW w:w="688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Page</w:t>
            </w:r>
          </w:p>
        </w:tc>
      </w:tr>
      <w:tr w:rsidR="00F13104" w:rsidRPr="009078C3" w14:paraId="1DADB1BB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193EEA42" w14:textId="0A291711" w:rsidR="00F13104" w:rsidRPr="009078C3" w:rsidRDefault="00F13104" w:rsidP="00F13104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Title and abstract</w:t>
            </w:r>
          </w:p>
        </w:tc>
      </w:tr>
      <w:tr w:rsidR="003322EA" w:rsidRPr="009078C3" w14:paraId="0DFC769F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881EE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B18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A55C90" w14:textId="3ACD4B61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FDCD5F4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608E315" w14:textId="01B7D346" w:rsidR="006F1BF0" w:rsidRPr="00454854" w:rsidRDefault="00454854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 w:rsidRPr="00454854">
              <w:rPr>
                <w:rFonts w:cs="Tahoma"/>
                <w:sz w:val="16"/>
                <w:szCs w:val="16"/>
              </w:rPr>
              <w:t>1</w:t>
            </w:r>
          </w:p>
        </w:tc>
      </w:tr>
      <w:tr w:rsidR="00103B40" w:rsidRPr="009078C3" w14:paraId="4C3D9A46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95F6B02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98FCE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29EC5A" w14:textId="70D1ABAA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75CFD67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a summary of objectives, </w:t>
            </w:r>
            <w:r w:rsidRPr="009078C3">
              <w:rPr>
                <w:rStyle w:val="CommentReference"/>
              </w:rPr>
              <w:t>study design, setting, participants, sample size</w:t>
            </w:r>
            <w:r w:rsidRPr="009078C3">
              <w:rPr>
                <w:rFonts w:cs="Tahoma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57247E9" w14:textId="2EF0353A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3</w:t>
            </w:r>
          </w:p>
        </w:tc>
      </w:tr>
      <w:tr w:rsidR="009748F3" w:rsidRPr="009078C3" w14:paraId="3CCF31CD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51CCE738" w14:textId="28B7F47E" w:rsidR="009748F3" w:rsidRPr="00454854" w:rsidRDefault="009748F3" w:rsidP="009748F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Introduction</w:t>
            </w:r>
          </w:p>
        </w:tc>
      </w:tr>
      <w:tr w:rsidR="003322EA" w:rsidRPr="009078C3" w14:paraId="11474F58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3B652DF" w14:textId="233684BC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Background </w:t>
            </w:r>
            <w:r w:rsidR="000273C3" w:rsidRPr="009078C3">
              <w:rPr>
                <w:rFonts w:cs="Tahoma"/>
                <w:sz w:val="16"/>
                <w:szCs w:val="16"/>
              </w:rPr>
              <w:t>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96273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6AC8D5" w14:textId="7D8EDF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EA79681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E45A7E8" w14:textId="61D79434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5</w:t>
            </w:r>
          </w:p>
        </w:tc>
      </w:tr>
      <w:tr w:rsidR="003322EA" w:rsidRPr="009078C3" w14:paraId="4E4E12FC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77BB9132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BE2E2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FCE209" w14:textId="484E5BCF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B784DB6" w14:textId="6D283009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objectives, including whether the study describes the develo</w:t>
            </w:r>
            <w:r w:rsidR="00BE1F16" w:rsidRPr="009078C3">
              <w:rPr>
                <w:rFonts w:ascii="Arial" w:hAnsi="Arial" w:cs="Tahoma"/>
                <w:sz w:val="16"/>
                <w:szCs w:val="16"/>
              </w:rPr>
              <w:t>p</w:t>
            </w:r>
            <w:r w:rsidRPr="009078C3">
              <w:rPr>
                <w:rFonts w:ascii="Arial" w:hAnsi="Arial" w:cs="Tahoma"/>
                <w:sz w:val="16"/>
                <w:szCs w:val="16"/>
              </w:rPr>
              <w:t>ment or validation of the model or both.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149FBCF" w14:textId="3F8D8497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5-6</w:t>
            </w:r>
          </w:p>
        </w:tc>
      </w:tr>
      <w:tr w:rsidR="009748F3" w:rsidRPr="009078C3" w14:paraId="3B66116B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6D178C16" w14:textId="53367DAA" w:rsidR="009748F3" w:rsidRPr="00454854" w:rsidRDefault="009748F3" w:rsidP="009748F3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Methods</w:t>
            </w:r>
          </w:p>
        </w:tc>
      </w:tr>
      <w:tr w:rsidR="00103B40" w:rsidRPr="009078C3" w14:paraId="5331A914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6FF3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A27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040D3" w14:textId="65B9137A" w:rsidR="006F1BF0" w:rsidRPr="009078C3" w:rsidRDefault="00984CBB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C73CD8C" w14:textId="39C7C607" w:rsidR="006F1BF0" w:rsidRPr="009078C3" w:rsidRDefault="006F1BF0" w:rsidP="001051E3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the study design or source of data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 xml:space="preserve">randomized </w:t>
            </w:r>
            <w:r w:rsidRPr="009078C3">
              <w:rPr>
                <w:rFonts w:ascii="Arial" w:hAnsi="Arial" w:cs="Tahoma"/>
                <w:sz w:val="16"/>
                <w:szCs w:val="16"/>
              </w:rPr>
              <w:t>trial, cohort, or registry data), separately for the development and validation data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sets, if applicable.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1A1471A" w14:textId="599CA349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  <w:r w:rsidR="00EB7BBF">
              <w:rPr>
                <w:rFonts w:cs="Tahoma"/>
                <w:sz w:val="16"/>
                <w:szCs w:val="16"/>
              </w:rPr>
              <w:t>-7</w:t>
            </w:r>
          </w:p>
        </w:tc>
      </w:tr>
      <w:tr w:rsidR="00103B40" w:rsidRPr="009078C3" w14:paraId="3B0EDEBF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3304F30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5AC5F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A8E25" w14:textId="4004BEA7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6ADBF85B" w14:textId="1DC5B387" w:rsidR="006F1BF0" w:rsidRPr="009078C3" w:rsidRDefault="006F1BF0" w:rsidP="00B8331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key study dates, including start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end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and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if applicable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end of follow-up.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3D3AFE0" w14:textId="1783FE4E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  <w:r w:rsidR="00EB7BBF">
              <w:rPr>
                <w:rFonts w:cs="Tahoma"/>
                <w:sz w:val="16"/>
                <w:szCs w:val="16"/>
              </w:rPr>
              <w:t>-7</w:t>
            </w:r>
          </w:p>
        </w:tc>
      </w:tr>
      <w:tr w:rsidR="003322EA" w:rsidRPr="009078C3" w14:paraId="175E4ABF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4840BF8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CC06F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349583" w14:textId="448516B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0A58A3A0" w14:textId="74B00CB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key elements of the study setting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primary care, secondary care, general population) including number and location of centres.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589ED39" w14:textId="7DB718A9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  <w:r w:rsidR="00EB7BBF">
              <w:rPr>
                <w:rFonts w:cs="Tahoma"/>
                <w:sz w:val="16"/>
                <w:szCs w:val="16"/>
              </w:rPr>
              <w:t>-7</w:t>
            </w:r>
          </w:p>
        </w:tc>
      </w:tr>
      <w:tr w:rsidR="003322EA" w:rsidRPr="009078C3" w14:paraId="0AD90212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7664D38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AD09E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62A5DB" w14:textId="40C527B2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4281BDD1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65BCD20" w14:textId="0042AEF0" w:rsidR="006F1BF0" w:rsidRPr="00454854" w:rsidRDefault="004D69AD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  <w:r w:rsidR="00EB7BBF">
              <w:rPr>
                <w:rFonts w:cs="Tahoma"/>
                <w:sz w:val="16"/>
                <w:szCs w:val="16"/>
              </w:rPr>
              <w:t>, 8</w:t>
            </w:r>
          </w:p>
        </w:tc>
      </w:tr>
      <w:tr w:rsidR="003322EA" w:rsidRPr="009078C3" w14:paraId="022B811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11DE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58EB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520F13" w14:textId="6690C0D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9193614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73C5F94" w14:textId="093AEF8E" w:rsidR="006F1BF0" w:rsidRPr="00454854" w:rsidRDefault="00454854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 w:rsidRPr="00454854">
              <w:rPr>
                <w:rFonts w:cs="Tahoma"/>
                <w:sz w:val="16"/>
                <w:szCs w:val="16"/>
              </w:rPr>
              <w:t>N</w:t>
            </w:r>
            <w:r w:rsidR="004D69AD">
              <w:rPr>
                <w:rFonts w:cs="Tahoma"/>
                <w:sz w:val="16"/>
                <w:szCs w:val="16"/>
              </w:rPr>
              <w:t>A</w:t>
            </w:r>
          </w:p>
        </w:tc>
      </w:tr>
      <w:tr w:rsidR="00103B40" w:rsidRPr="009078C3" w14:paraId="2E715C04" w14:textId="77777777" w:rsidTr="00EB7BBF">
        <w:trPr>
          <w:trHeight w:val="243"/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A041E67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0F477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555E1" w14:textId="5A43B90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4D2C74A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D84E5D1" w14:textId="29EE6C53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7</w:t>
            </w:r>
          </w:p>
        </w:tc>
      </w:tr>
      <w:tr w:rsidR="00103B40" w:rsidRPr="009078C3" w14:paraId="6348D5D7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DE3DE2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9CEF3D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6E0966" w14:textId="731DF3B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F6B7D06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9A82965" w14:textId="15FFFADD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NA</w:t>
            </w:r>
          </w:p>
        </w:tc>
      </w:tr>
      <w:tr w:rsidR="003322EA" w:rsidRPr="009078C3" w14:paraId="237EC6A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C40844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1E81B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303B2" w14:textId="5F1CB4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C91C90A" w14:textId="1868C29C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Clearly define all predictors used in developing</w:t>
            </w:r>
            <w:r w:rsidR="00044C76">
              <w:rPr>
                <w:rFonts w:ascii="Arial" w:hAnsi="Arial" w:cs="Tahoma"/>
                <w:sz w:val="16"/>
                <w:szCs w:val="16"/>
              </w:rPr>
              <w:t xml:space="preserve"> or validating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the multivariable prediction model, including how and when they were measured.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FDA4465" w14:textId="5EA11D4F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8-9, S2</w:t>
            </w:r>
          </w:p>
        </w:tc>
      </w:tr>
      <w:tr w:rsidR="003322EA" w:rsidRPr="009078C3" w14:paraId="0EFEB8E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971D13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D43552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262DDB" w14:textId="6B4C96B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2B9F3F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2D20B0D" w14:textId="5E85E159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8</w:t>
            </w:r>
          </w:p>
        </w:tc>
      </w:tr>
      <w:tr w:rsidR="00103B40" w:rsidRPr="009078C3" w14:paraId="72BB19D9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08652F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1EB22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5B2EE" w14:textId="743F791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29CDF462" w14:textId="77777777" w:rsidR="006F1BF0" w:rsidRPr="009078C3" w:rsidRDefault="006F1BF0" w:rsidP="005C0404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D25159D" w14:textId="4375E838" w:rsidR="006F1BF0" w:rsidRPr="00454854" w:rsidRDefault="004D69AD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</w:t>
            </w:r>
          </w:p>
        </w:tc>
      </w:tr>
      <w:tr w:rsidR="003322EA" w:rsidRPr="009078C3" w14:paraId="322E1749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EDB96A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FC2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55459A" w14:textId="4216776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A5C006E" w14:textId="20E4BC19" w:rsidR="006F1BF0" w:rsidRPr="009078C3" w:rsidRDefault="006F1BF0" w:rsidP="005C0404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how missing data were handled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complete-case analysis, single imputation, multiple imputation) with details of any imputation method.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68973D9" w14:textId="713962F4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8-9</w:t>
            </w:r>
          </w:p>
        </w:tc>
      </w:tr>
      <w:tr w:rsidR="00103B40" w:rsidRPr="009078C3" w14:paraId="63BC6F6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D4021FD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4B1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0A3108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C07BD45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val="en-US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FF4F735" w14:textId="6318C567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8-9</w:t>
            </w:r>
          </w:p>
        </w:tc>
      </w:tr>
      <w:tr w:rsidR="00103B40" w:rsidRPr="009078C3" w14:paraId="331831CA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0A1F93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6A38D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3ACA1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D2877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0A48893" w14:textId="0664962F" w:rsidR="006F1BF0" w:rsidRPr="00454854" w:rsidRDefault="004D69AD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7</w:t>
            </w:r>
            <w:r w:rsidR="00454854">
              <w:rPr>
                <w:rFonts w:ascii="Arial" w:hAnsi="Arial" w:cs="Tahoma"/>
                <w:sz w:val="16"/>
                <w:szCs w:val="16"/>
              </w:rPr>
              <w:t>-</w:t>
            </w:r>
            <w:r>
              <w:rPr>
                <w:rFonts w:ascii="Arial" w:hAnsi="Arial" w:cs="Tahoma"/>
                <w:sz w:val="16"/>
                <w:szCs w:val="16"/>
              </w:rPr>
              <w:t>1</w:t>
            </w:r>
            <w:r w:rsidR="00EB7BBF">
              <w:rPr>
                <w:rFonts w:ascii="Arial" w:hAnsi="Arial" w:cs="Tahoma"/>
                <w:sz w:val="16"/>
                <w:szCs w:val="16"/>
              </w:rPr>
              <w:t>0</w:t>
            </w:r>
          </w:p>
        </w:tc>
      </w:tr>
      <w:tr w:rsidR="00103B40" w:rsidRPr="009078C3" w14:paraId="5D8B9EF4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AE9AD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235CC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AB0A59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8B8B9D2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describe how the predictions were calculated.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1BD7DB1" w14:textId="5C91F1C6" w:rsidR="006F1BF0" w:rsidRPr="00454854" w:rsidRDefault="00EB7BBF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9-10</w:t>
            </w:r>
          </w:p>
        </w:tc>
      </w:tr>
      <w:tr w:rsidR="00103B40" w:rsidRPr="009078C3" w14:paraId="55DA9C3B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05DE490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1644B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65F72" w14:textId="72EF5580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E9858C6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592A542" w14:textId="0A8BA9D2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10</w:t>
            </w:r>
          </w:p>
        </w:tc>
      </w:tr>
      <w:tr w:rsidR="00103B40" w:rsidRPr="009078C3" w14:paraId="5EB2C459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EA879A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50871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B3B6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027AD1" w14:textId="62AFFA59" w:rsidR="006F1BF0" w:rsidRPr="009078C3" w:rsidRDefault="006F1BF0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any model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updating (e.g.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recalibration) arising from the validation, if done.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12E77B2" w14:textId="5EE14AA7" w:rsidR="006F1BF0" w:rsidRPr="00454854" w:rsidRDefault="003557D8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NA</w:t>
            </w:r>
          </w:p>
        </w:tc>
      </w:tr>
      <w:tr w:rsidR="003322EA" w:rsidRPr="009078C3" w14:paraId="1E27177F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B237EA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BD7000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7EB2D3" w14:textId="1424031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609F282F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4D5839E" w14:textId="3B8D6604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8</w:t>
            </w:r>
          </w:p>
        </w:tc>
      </w:tr>
      <w:tr w:rsidR="00103B40" w:rsidRPr="009078C3" w14:paraId="729BFE4C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CBD2778" w14:textId="4496A21B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Development </w:t>
            </w:r>
            <w:r w:rsidR="000273C3" w:rsidRPr="009078C3">
              <w:rPr>
                <w:rFonts w:cs="Tahoma"/>
                <w:sz w:val="16"/>
                <w:szCs w:val="16"/>
              </w:rPr>
              <w:t xml:space="preserve">vs. </w:t>
            </w:r>
            <w:r w:rsidRPr="009078C3">
              <w:rPr>
                <w:rFonts w:cs="Tahoma"/>
                <w:sz w:val="16"/>
                <w:szCs w:val="16"/>
              </w:rPr>
              <w:t>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A0199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03488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502D24A" w14:textId="0F9A737B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For validation, identify any differences from the development data in setting, eligibility criteria, outcome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and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84A39E6" w14:textId="2753E48C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7-8</w:t>
            </w:r>
          </w:p>
        </w:tc>
      </w:tr>
      <w:tr w:rsidR="009748F3" w:rsidRPr="009078C3" w14:paraId="113B562C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059A7306" w14:textId="06AA56E1" w:rsidR="009748F3" w:rsidRPr="00454854" w:rsidRDefault="009748F3" w:rsidP="009748F3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Results</w:t>
            </w:r>
          </w:p>
        </w:tc>
      </w:tr>
      <w:tr w:rsidR="003322EA" w:rsidRPr="009078C3" w14:paraId="36F4CBBF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C657F2F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CCED4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B78BA7" w14:textId="61D5B41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58757982" w14:textId="5E6B68E4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DC3432C" w14:textId="6AE192C5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9</w:t>
            </w:r>
          </w:p>
        </w:tc>
      </w:tr>
      <w:tr w:rsidR="003322EA" w:rsidRPr="009078C3" w14:paraId="14F4C4C5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8393347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571234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337A2" w14:textId="59A3E10C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4959F76D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B75E592" w14:textId="551F1C7E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7</w:t>
            </w:r>
          </w:p>
        </w:tc>
      </w:tr>
      <w:tr w:rsidR="003322EA" w:rsidRPr="009078C3" w14:paraId="16FA109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D2D6BEC" w14:textId="77777777" w:rsidR="006F1BF0" w:rsidRPr="009078C3" w:rsidRDefault="006F1BF0" w:rsidP="005C0404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91F29C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15152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7D941C6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4BD2324" w14:textId="2FA31C06" w:rsidR="006F1BF0" w:rsidRPr="00454854" w:rsidRDefault="00EB7BBF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8</w:t>
            </w:r>
          </w:p>
        </w:tc>
      </w:tr>
      <w:tr w:rsidR="00103B40" w:rsidRPr="009078C3" w14:paraId="7A637616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5B5C15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E84255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5934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2F701E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eastAsiaTheme="majorEastAsia" w:hAnsi="Arial" w:cs="Tahoma"/>
                <w:i/>
                <w:iCs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the number of participants and outcome events in each analysis.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8ED15A0" w14:textId="5EF327C5" w:rsidR="006F1BF0" w:rsidRPr="00454854" w:rsidRDefault="00EB7BBF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7</w:t>
            </w:r>
          </w:p>
        </w:tc>
      </w:tr>
      <w:tr w:rsidR="00103B40" w:rsidRPr="009078C3" w14:paraId="43BD3E0D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4B61776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AEF23D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00F57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A935C7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If done, report the unadjusted association between each candidate predictor and outcome.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D80DD79" w14:textId="7665B18B" w:rsidR="006F1BF0" w:rsidRPr="00454854" w:rsidRDefault="0072547C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8</w:t>
            </w:r>
          </w:p>
        </w:tc>
      </w:tr>
      <w:tr w:rsidR="003322EA" w:rsidRPr="009078C3" w14:paraId="19E4F245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E02636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ACF2E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EEC156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7BD609" w14:textId="334CE530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Present the full prediction model to allow predictions for individuals (i.e.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all regression coefficients, and model intercept or baseline survival at a given time point).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CCEF049" w14:textId="72EF8ABE" w:rsidR="006F1BF0" w:rsidRPr="00454854" w:rsidRDefault="00EB7BBF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10</w:t>
            </w:r>
          </w:p>
        </w:tc>
      </w:tr>
      <w:tr w:rsidR="003322EA" w:rsidRPr="009078C3" w14:paraId="36F18641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F2EFB0F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8625EEB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E02994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2A7BBD4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how to the use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7DD7C2C" w14:textId="087A1118" w:rsidR="006F1BF0" w:rsidRPr="00454854" w:rsidRDefault="00EB7BBF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10</w:t>
            </w:r>
          </w:p>
        </w:tc>
      </w:tr>
      <w:tr w:rsidR="00103B40" w:rsidRPr="009078C3" w14:paraId="34AE11C6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AB83AB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B2374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009297" w14:textId="7EFD6A9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90469DF" w14:textId="5AF00065" w:rsidR="006F1BF0" w:rsidRPr="009078C3" w:rsidRDefault="006F1BF0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performance measures (with 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CI</w:t>
            </w:r>
            <w:r w:rsidRPr="009078C3">
              <w:rPr>
                <w:rFonts w:ascii="Arial" w:hAnsi="Arial" w:cs="Tahoma"/>
                <w:sz w:val="16"/>
                <w:szCs w:val="16"/>
              </w:rPr>
              <w:t>s) for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95E60A2" w14:textId="41B478E8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10</w:t>
            </w:r>
          </w:p>
        </w:tc>
      </w:tr>
      <w:tr w:rsidR="003322EA" w:rsidRPr="009078C3" w14:paraId="00374FA8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4ECBA90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BDF3C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3E5F2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5D6368A" w14:textId="067583C2" w:rsidR="006F1BF0" w:rsidRPr="009078C3" w:rsidRDefault="006F1BF0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If done, report the results from any model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>updating (i.e.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 xml:space="preserve">specification,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>performance)</w:t>
            </w:r>
            <w:r w:rsidR="00DC06F9" w:rsidRPr="009078C3">
              <w:rPr>
                <w:rFonts w:cs="Tahoma"/>
                <w:sz w:val="16"/>
                <w:szCs w:val="16"/>
              </w:rPr>
              <w:t>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5F702E8" w14:textId="2908631F" w:rsidR="006F1BF0" w:rsidRPr="00454854" w:rsidRDefault="0072547C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NA</w:t>
            </w:r>
          </w:p>
        </w:tc>
      </w:tr>
      <w:tr w:rsidR="00916E62" w:rsidRPr="009078C3" w14:paraId="4A0228C0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390D3049" w14:textId="1B96F79E" w:rsidR="00916E62" w:rsidRPr="00454854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Discussion</w:t>
            </w:r>
          </w:p>
        </w:tc>
      </w:tr>
      <w:tr w:rsidR="00103B40" w:rsidRPr="009078C3" w14:paraId="5B351702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FE22B7C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AB16CE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69FBF" w14:textId="654C6F28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57B4417" w14:textId="40514EE3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4F0212A" w14:textId="49D8C826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11</w:t>
            </w:r>
          </w:p>
        </w:tc>
      </w:tr>
      <w:tr w:rsidR="003322EA" w:rsidRPr="009078C3" w14:paraId="3AB875B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EC07DE5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A8FAF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57101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A10B17F" w14:textId="77777777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D763411" w14:textId="2BE610D8" w:rsidR="006F1BF0" w:rsidRPr="00454854" w:rsidRDefault="00EB7BBF" w:rsidP="005C0404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sz w:val="16"/>
                <w:szCs w:val="16"/>
              </w:rPr>
            </w:pPr>
            <w:r>
              <w:rPr>
                <w:rFonts w:ascii="Arial" w:hAnsi="Arial" w:cs="Tahoma"/>
                <w:sz w:val="16"/>
                <w:szCs w:val="16"/>
              </w:rPr>
              <w:t>11</w:t>
            </w:r>
          </w:p>
        </w:tc>
      </w:tr>
      <w:tr w:rsidR="003322EA" w:rsidRPr="009078C3" w14:paraId="135E0C64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8821E1" w14:textId="77777777" w:rsidR="006F1BF0" w:rsidRPr="009078C3" w:rsidRDefault="006F1BF0" w:rsidP="001051E3">
            <w:pPr>
              <w:spacing w:after="0" w:line="240" w:lineRule="auto"/>
              <w:ind w:left="15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E888403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D47AD" w14:textId="0A4C2FE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77F37091" w14:textId="4D96068A" w:rsidR="006F1BF0" w:rsidRPr="009078C3" w:rsidRDefault="006F1BF0" w:rsidP="005C0404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Give an overall interpretation of the results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considering objectives, limitations, results from similar studies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and other relevant evidence.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13257C5" w14:textId="5523D0F6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11</w:t>
            </w:r>
          </w:p>
        </w:tc>
      </w:tr>
      <w:tr w:rsidR="00103B40" w:rsidRPr="009078C3" w14:paraId="46F40158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A0E1A6B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18364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E7904B" w14:textId="692A9301" w:rsidR="006F1BF0" w:rsidRPr="009078C3" w:rsidRDefault="006F1BF0" w:rsidP="001C4655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C4655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37977E2A" w14:textId="77777777" w:rsidR="006F1BF0" w:rsidRPr="009078C3" w:rsidRDefault="006F1BF0" w:rsidP="005C0404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9CFE0E8" w14:textId="19D3C2A8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11</w:t>
            </w:r>
          </w:p>
        </w:tc>
      </w:tr>
      <w:tr w:rsidR="00916E62" w:rsidRPr="009078C3" w14:paraId="11296BE0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4CD7E2ED" w14:textId="4AA38DEF" w:rsidR="00916E62" w:rsidRPr="00454854" w:rsidRDefault="00916E62" w:rsidP="00916E62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454854">
              <w:rPr>
                <w:rFonts w:cs="Tahoma"/>
                <w:b/>
                <w:sz w:val="16"/>
                <w:szCs w:val="16"/>
              </w:rPr>
              <w:t>Other information</w:t>
            </w:r>
          </w:p>
        </w:tc>
      </w:tr>
      <w:tr w:rsidR="003322EA" w:rsidRPr="009078C3" w14:paraId="31F5E5D1" w14:textId="77777777" w:rsidTr="003322EA">
        <w:trPr>
          <w:jc w:val="center"/>
        </w:trPr>
        <w:tc>
          <w:tcPr>
            <w:tcW w:w="1482" w:type="dxa"/>
            <w:shd w:val="clear" w:color="auto" w:fill="auto"/>
          </w:tcPr>
          <w:p w14:paraId="7D1C38AD" w14:textId="77777777" w:rsidR="006F1BF0" w:rsidRPr="009078C3" w:rsidRDefault="006F1BF0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B74F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81A2A5" w14:textId="27D5CDA4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1D49573B" w14:textId="503ECC91" w:rsidR="006F1BF0" w:rsidRPr="009078C3" w:rsidRDefault="006F1BF0" w:rsidP="00DC06F9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information about the availability of supplementary resources, such as study protocol,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Web </w:t>
            </w:r>
            <w:r w:rsidRPr="009078C3">
              <w:rPr>
                <w:rFonts w:cs="Tahoma"/>
                <w:sz w:val="16"/>
                <w:szCs w:val="16"/>
              </w:rPr>
              <w:t>calculator, and data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 xml:space="preserve">sets.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1A42A42" w14:textId="4F3D40D6" w:rsidR="006F1BF0" w:rsidRPr="00454854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6, 11</w:t>
            </w:r>
          </w:p>
        </w:tc>
      </w:tr>
      <w:tr w:rsidR="00103B40" w:rsidRPr="009078C3" w14:paraId="0B275E10" w14:textId="77777777" w:rsidTr="003322EA">
        <w:trPr>
          <w:jc w:val="center"/>
        </w:trPr>
        <w:tc>
          <w:tcPr>
            <w:tcW w:w="1482" w:type="dxa"/>
            <w:shd w:val="clear" w:color="auto" w:fill="auto"/>
          </w:tcPr>
          <w:p w14:paraId="417E5379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52CEA" w14:textId="77777777" w:rsidR="006F1BF0" w:rsidRPr="009078C3" w:rsidRDefault="006F1BF0" w:rsidP="005C0404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A8CC53" w14:textId="143AB52A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457" w:type="dxa"/>
            <w:shd w:val="clear" w:color="auto" w:fill="auto"/>
            <w:vAlign w:val="center"/>
          </w:tcPr>
          <w:p w14:paraId="62B35249" w14:textId="77777777" w:rsidR="006F1BF0" w:rsidRPr="003557D8" w:rsidRDefault="006F1BF0" w:rsidP="005C0404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3557D8">
              <w:rPr>
                <w:rFonts w:cs="Tahoma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46894F6" w14:textId="57459693" w:rsidR="006F1BF0" w:rsidRPr="003557D8" w:rsidRDefault="00EB7BBF" w:rsidP="005C0404">
            <w:pPr>
              <w:spacing w:after="0" w:line="240" w:lineRule="auto"/>
              <w:ind w:firstLine="0"/>
              <w:jc w:val="center"/>
              <w:rPr>
                <w:rFonts w:cs="Tahoma"/>
                <w:sz w:val="16"/>
                <w:szCs w:val="16"/>
              </w:rPr>
            </w:pPr>
            <w:r>
              <w:rPr>
                <w:rFonts w:cs="Tahoma"/>
                <w:sz w:val="16"/>
                <w:szCs w:val="16"/>
              </w:rPr>
              <w:t>13</w:t>
            </w:r>
          </w:p>
        </w:tc>
      </w:tr>
    </w:tbl>
    <w:p w14:paraId="0050443D" w14:textId="77777777" w:rsidR="00704584" w:rsidRPr="00E40952" w:rsidRDefault="00704584">
      <w:pPr>
        <w:rPr>
          <w:sz w:val="18"/>
          <w:szCs w:val="18"/>
        </w:rPr>
      </w:pPr>
    </w:p>
    <w:p w14:paraId="22568305" w14:textId="07C43DBD" w:rsidR="000659B0" w:rsidRPr="00606619" w:rsidRDefault="00E33B0A" w:rsidP="001429DD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>*</w:t>
      </w:r>
      <w:r w:rsidR="000659B0" w:rsidRPr="00606619">
        <w:rPr>
          <w:sz w:val="16"/>
          <w:szCs w:val="16"/>
        </w:rPr>
        <w:t>Items relevant only to the development of a prediction model</w:t>
      </w:r>
      <w:r w:rsidR="000659B0" w:rsidRPr="00606619" w:rsidDel="007A2CF2">
        <w:rPr>
          <w:sz w:val="16"/>
          <w:szCs w:val="16"/>
        </w:rPr>
        <w:t xml:space="preserve"> </w:t>
      </w:r>
      <w:r w:rsidR="000659B0" w:rsidRPr="00606619">
        <w:rPr>
          <w:sz w:val="16"/>
          <w:szCs w:val="16"/>
        </w:rPr>
        <w:t xml:space="preserve">are denoted by D, items relating solely to a validation of a prediction model are denoted by V, </w:t>
      </w:r>
      <w:r w:rsidRPr="00606619">
        <w:rPr>
          <w:sz w:val="16"/>
          <w:szCs w:val="16"/>
        </w:rPr>
        <w:t xml:space="preserve">and </w:t>
      </w:r>
      <w:r w:rsidR="000659B0" w:rsidRPr="00606619">
        <w:rPr>
          <w:sz w:val="16"/>
          <w:szCs w:val="16"/>
        </w:rPr>
        <w:t xml:space="preserve">items relating to both are denoted </w:t>
      </w:r>
      <w:proofErr w:type="gramStart"/>
      <w:r w:rsidR="000659B0" w:rsidRPr="00606619">
        <w:rPr>
          <w:sz w:val="16"/>
          <w:szCs w:val="16"/>
        </w:rPr>
        <w:t>D;V.</w:t>
      </w:r>
      <w:proofErr w:type="gramEnd"/>
      <w:r w:rsidR="000659B0" w:rsidRPr="00606619">
        <w:rPr>
          <w:sz w:val="16"/>
          <w:szCs w:val="16"/>
        </w:rPr>
        <w:t xml:space="preserve">  We recommend using the TRIPOD Checklist in conjunction with the TRIPOD Explanation and Elaboration </w:t>
      </w:r>
      <w:r w:rsidRPr="00606619">
        <w:rPr>
          <w:sz w:val="16"/>
          <w:szCs w:val="16"/>
        </w:rPr>
        <w:t>document.</w:t>
      </w:r>
      <w:bookmarkStart w:id="0" w:name="_GoBack"/>
      <w:bookmarkEnd w:id="0"/>
    </w:p>
    <w:sectPr w:rsidR="000659B0" w:rsidRPr="00606619" w:rsidSect="003322EA">
      <w:headerReference w:type="default" r:id="rId6"/>
      <w:pgSz w:w="11901" w:h="16817"/>
      <w:pgMar w:top="1135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A9DB61" w14:textId="77777777" w:rsidR="006F1BF0" w:rsidRDefault="006F1BF0" w:rsidP="006F1BF0">
      <w:pPr>
        <w:spacing w:after="0" w:line="240" w:lineRule="auto"/>
      </w:pPr>
      <w:r>
        <w:separator/>
      </w:r>
    </w:p>
  </w:endnote>
  <w:endnote w:type="continuationSeparator" w:id="0">
    <w:p w14:paraId="6E8A1D64" w14:textId="77777777" w:rsidR="006F1BF0" w:rsidRDefault="006F1BF0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ED2CC2" w14:textId="77777777" w:rsidR="006F1BF0" w:rsidRDefault="006F1BF0" w:rsidP="006F1BF0">
      <w:pPr>
        <w:spacing w:after="0" w:line="240" w:lineRule="auto"/>
      </w:pPr>
      <w:r>
        <w:separator/>
      </w:r>
    </w:p>
  </w:footnote>
  <w:footnote w:type="continuationSeparator" w:id="0">
    <w:p w14:paraId="612E2DC8" w14:textId="77777777" w:rsidR="006F1BF0" w:rsidRDefault="006F1BF0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CF1D2A" w14:textId="22901D18" w:rsidR="00512680" w:rsidRDefault="007A1544" w:rsidP="00DE0E1D">
    <w:pPr>
      <w:pStyle w:val="Header"/>
      <w:ind w:left="-709" w:firstLine="0"/>
    </w:pPr>
    <w:r>
      <w:t xml:space="preserve">Table S1. </w:t>
    </w:r>
    <w:r w:rsidR="00512680">
      <w:t xml:space="preserve">TRIPOD Checklist: </w:t>
    </w:r>
    <w:r w:rsidR="00AB63D0">
      <w:t xml:space="preserve">Prediction </w:t>
    </w:r>
    <w:r w:rsidR="00512680">
      <w:t>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BF0"/>
    <w:rsid w:val="000273C3"/>
    <w:rsid w:val="00044C76"/>
    <w:rsid w:val="000659B0"/>
    <w:rsid w:val="00103B40"/>
    <w:rsid w:val="001051E3"/>
    <w:rsid w:val="001429DD"/>
    <w:rsid w:val="001C4655"/>
    <w:rsid w:val="00225889"/>
    <w:rsid w:val="003322EA"/>
    <w:rsid w:val="003557D8"/>
    <w:rsid w:val="0043422A"/>
    <w:rsid w:val="00454854"/>
    <w:rsid w:val="00483702"/>
    <w:rsid w:val="004D69AD"/>
    <w:rsid w:val="00512680"/>
    <w:rsid w:val="00581B4E"/>
    <w:rsid w:val="00606619"/>
    <w:rsid w:val="0066069B"/>
    <w:rsid w:val="006630C4"/>
    <w:rsid w:val="00677E77"/>
    <w:rsid w:val="006D790E"/>
    <w:rsid w:val="006F1BF0"/>
    <w:rsid w:val="00704584"/>
    <w:rsid w:val="0072547C"/>
    <w:rsid w:val="007333E2"/>
    <w:rsid w:val="00764CD4"/>
    <w:rsid w:val="007A1544"/>
    <w:rsid w:val="007B710F"/>
    <w:rsid w:val="007D6588"/>
    <w:rsid w:val="009078C3"/>
    <w:rsid w:val="00916E62"/>
    <w:rsid w:val="00964E2D"/>
    <w:rsid w:val="009748F3"/>
    <w:rsid w:val="00984CBB"/>
    <w:rsid w:val="009E4EBE"/>
    <w:rsid w:val="00A639EC"/>
    <w:rsid w:val="00AB63D0"/>
    <w:rsid w:val="00AC5F77"/>
    <w:rsid w:val="00B10311"/>
    <w:rsid w:val="00B7379A"/>
    <w:rsid w:val="00B8331B"/>
    <w:rsid w:val="00B95FA8"/>
    <w:rsid w:val="00BB24F0"/>
    <w:rsid w:val="00BC6D7F"/>
    <w:rsid w:val="00BE1F16"/>
    <w:rsid w:val="00C0657C"/>
    <w:rsid w:val="00C104D5"/>
    <w:rsid w:val="00C61831"/>
    <w:rsid w:val="00C765D8"/>
    <w:rsid w:val="00D671AF"/>
    <w:rsid w:val="00DA346A"/>
    <w:rsid w:val="00DC06F9"/>
    <w:rsid w:val="00DE0E1D"/>
    <w:rsid w:val="00E31ECE"/>
    <w:rsid w:val="00E33B0A"/>
    <w:rsid w:val="00E40952"/>
    <w:rsid w:val="00E450E2"/>
    <w:rsid w:val="00E45712"/>
    <w:rsid w:val="00EB7BBF"/>
    <w:rsid w:val="00ED4B64"/>
    <w:rsid w:val="00F1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004ADC57"/>
  <w14:defaultImageDpi w14:val="300"/>
  <w15:docId w15:val="{86CE8BF6-BF88-432E-B3F1-2442DC84F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TableGrid">
    <w:name w:val="Table Grid"/>
    <w:basedOn w:val="TableNormal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6F1BF0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FootnoteText">
    <w:name w:val="footnote text"/>
    <w:basedOn w:val="Normal"/>
    <w:link w:val="FootnoteTextChar"/>
    <w:rsid w:val="006F1BF0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FootnoteReference">
    <w:name w:val="footnote reference"/>
    <w:basedOn w:val="DefaultParagraphFont"/>
    <w:rsid w:val="006F1BF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790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TRIPOD checklist</vt:lpstr>
    </vt:vector>
  </TitlesOfParts>
  <Manager/>
  <Company>University of Oxford</Company>
  <LinksUpToDate>false</LinksUpToDate>
  <CharactersWithSpaces>5284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subject/>
  <dc:creator>Gary  Collins</dc:creator>
  <cp:keywords/>
  <dc:description/>
  <cp:lastModifiedBy>Jessica Sexton</cp:lastModifiedBy>
  <cp:revision>3</cp:revision>
  <cp:lastPrinted>2014-10-10T14:41:00Z</cp:lastPrinted>
  <dcterms:created xsi:type="dcterms:W3CDTF">2020-05-30T09:57:00Z</dcterms:created>
  <dcterms:modified xsi:type="dcterms:W3CDTF">2020-05-30T10:15:00Z</dcterms:modified>
  <cp:category/>
</cp:coreProperties>
</file>