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6587" w:rsidRDefault="00426587" w:rsidP="00426587">
      <w:pPr>
        <w:snapToGrid w:val="0"/>
        <w:spacing w:after="0" w:line="480" w:lineRule="auto"/>
        <w:rPr>
          <w:rFonts w:ascii="Times New Roman" w:eastAsia="Times New Roman" w:hAnsi="Times New Roman" w:cs="Times New Roman"/>
          <w:color w:val="000000"/>
          <w:sz w:val="22"/>
        </w:rPr>
      </w:pPr>
      <w:r>
        <w:rPr>
          <w:rFonts w:ascii="Times New Roman" w:eastAsia="Times New Roman" w:hAnsi="Times New Roman" w:cs="Times New Roman"/>
          <w:b/>
          <w:color w:val="000000"/>
          <w:sz w:val="22"/>
        </w:rPr>
        <w:t xml:space="preserve">Supplementary Table S1 </w:t>
      </w:r>
      <w:r>
        <w:rPr>
          <w:rFonts w:ascii="Times New Roman" w:eastAsia="Times New Roman" w:hAnsi="Times New Roman" w:cs="Times New Roman"/>
          <w:color w:val="000000"/>
          <w:sz w:val="22"/>
        </w:rPr>
        <w:t>The land cover types according to the National Geographic Information Institute (</w:t>
      </w:r>
      <w:r>
        <w:rPr>
          <w:rFonts w:ascii="Times New Roman" w:eastAsia="Times New Roman" w:hAnsi="Times New Roman" w:cs="Times New Roman"/>
          <w:sz w:val="22"/>
        </w:rPr>
        <w:t>NGII)</w:t>
      </w:r>
      <w:r>
        <w:rPr>
          <w:rFonts w:ascii="Times New Roman" w:eastAsia="Times New Roman" w:hAnsi="Times New Roman" w:cs="Times New Roman"/>
          <w:color w:val="FF0000"/>
          <w:sz w:val="22"/>
        </w:rPr>
        <w:t xml:space="preserve"> </w:t>
      </w:r>
      <w:r>
        <w:rPr>
          <w:rFonts w:ascii="Times New Roman" w:eastAsia="Times New Roman" w:hAnsi="Times New Roman" w:cs="Times New Roman"/>
          <w:color w:val="000000"/>
          <w:sz w:val="22"/>
        </w:rPr>
        <w:t>and those used in the present study. The distribution of Korean species of reptiles and amphibians, in which is classified into fourteen habitat types according to NGII, was classified into four habitat types in the present study.</w:t>
      </w:r>
    </w:p>
    <w:tbl>
      <w:tblPr>
        <w:tblpPr w:vertAnchor="text" w:tblpYSpec="top"/>
        <w:tblW w:w="0" w:type="auto"/>
        <w:tblCellMar>
          <w:top w:w="15" w:type="dxa"/>
          <w:left w:w="15" w:type="dxa"/>
          <w:bottom w:w="15" w:type="dxa"/>
          <w:right w:w="15" w:type="dxa"/>
        </w:tblCellMar>
        <w:tblLook w:val="04A0" w:firstRow="1" w:lastRow="0" w:firstColumn="1" w:lastColumn="0" w:noHBand="0" w:noVBand="1"/>
      </w:tblPr>
      <w:tblGrid>
        <w:gridCol w:w="3055"/>
        <w:gridCol w:w="2150"/>
      </w:tblGrid>
      <w:tr w:rsidR="00426587" w:rsidTr="00345448">
        <w:trPr>
          <w:trHeight w:val="330"/>
        </w:trPr>
        <w:tc>
          <w:tcPr>
            <w:tcW w:w="3055" w:type="dxa"/>
            <w:tcBorders>
              <w:top w:val="single" w:sz="2" w:space="0" w:color="000000"/>
              <w:left w:val="nil"/>
              <w:bottom w:val="single" w:sz="2" w:space="0" w:color="000000"/>
              <w:right w:val="nil"/>
            </w:tcBorders>
            <w:vAlign w:val="center"/>
          </w:tcPr>
          <w:p w:rsidR="00426587" w:rsidRDefault="00426587" w:rsidP="00345448">
            <w:pPr>
              <w:snapToGrid w:val="0"/>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sz w:val="16"/>
              </w:rPr>
              <w:t>Land cover type</w:t>
            </w:r>
          </w:p>
        </w:tc>
        <w:tc>
          <w:tcPr>
            <w:tcW w:w="2150" w:type="dxa"/>
            <w:tcBorders>
              <w:top w:val="single" w:sz="2" w:space="0" w:color="000000"/>
              <w:left w:val="nil"/>
              <w:bottom w:val="single" w:sz="2" w:space="0" w:color="000000"/>
              <w:right w:val="nil"/>
            </w:tcBorders>
            <w:vAlign w:val="center"/>
          </w:tcPr>
          <w:p w:rsidR="00426587" w:rsidRDefault="00426587" w:rsidP="00345448">
            <w:pPr>
              <w:snapToGrid w:val="0"/>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sz w:val="16"/>
              </w:rPr>
              <w:t>Type used in the present study</w:t>
            </w:r>
          </w:p>
        </w:tc>
      </w:tr>
      <w:tr w:rsidR="00426587" w:rsidTr="00345448">
        <w:trPr>
          <w:trHeight w:val="330"/>
        </w:trPr>
        <w:tc>
          <w:tcPr>
            <w:tcW w:w="3055" w:type="dxa"/>
            <w:tcBorders>
              <w:top w:val="nil"/>
              <w:left w:val="nil"/>
              <w:bottom w:val="nil"/>
              <w:right w:val="nil"/>
            </w:tcBorders>
            <w:vAlign w:val="center"/>
          </w:tcPr>
          <w:p w:rsidR="00426587" w:rsidRDefault="00426587" w:rsidP="00345448">
            <w:pPr>
              <w:snapToGrid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sz w:val="16"/>
              </w:rPr>
              <w:t>Broadleaf Deciduous Forest</w:t>
            </w:r>
          </w:p>
        </w:tc>
        <w:tc>
          <w:tcPr>
            <w:tcW w:w="2150" w:type="dxa"/>
            <w:vMerge w:val="restart"/>
            <w:tcBorders>
              <w:top w:val="nil"/>
              <w:left w:val="nil"/>
              <w:bottom w:val="nil"/>
              <w:right w:val="nil"/>
            </w:tcBorders>
            <w:vAlign w:val="center"/>
          </w:tcPr>
          <w:p w:rsidR="00426587" w:rsidRDefault="00426587" w:rsidP="00345448">
            <w:pPr>
              <w:snapToGrid w:val="0"/>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sz w:val="16"/>
              </w:rPr>
              <w:t>Forest</w:t>
            </w:r>
          </w:p>
        </w:tc>
      </w:tr>
      <w:tr w:rsidR="00426587" w:rsidTr="00345448">
        <w:trPr>
          <w:trHeight w:val="330"/>
        </w:trPr>
        <w:tc>
          <w:tcPr>
            <w:tcW w:w="3055" w:type="dxa"/>
            <w:tcBorders>
              <w:top w:val="nil"/>
              <w:left w:val="nil"/>
              <w:bottom w:val="nil"/>
              <w:right w:val="nil"/>
            </w:tcBorders>
            <w:vAlign w:val="center"/>
          </w:tcPr>
          <w:p w:rsidR="00426587" w:rsidRDefault="00426587" w:rsidP="00345448">
            <w:pPr>
              <w:snapToGrid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sz w:val="16"/>
              </w:rPr>
              <w:t>Needleleaf Evergreen Forest</w:t>
            </w:r>
          </w:p>
        </w:tc>
        <w:tc>
          <w:tcPr>
            <w:tcW w:w="2150" w:type="dxa"/>
            <w:vMerge/>
            <w:tcBorders>
              <w:top w:val="nil"/>
              <w:left w:val="nil"/>
              <w:bottom w:val="nil"/>
              <w:right w:val="nil"/>
            </w:tcBorders>
          </w:tcPr>
          <w:p w:rsidR="00426587" w:rsidRDefault="00426587" w:rsidP="00345448"/>
        </w:tc>
      </w:tr>
      <w:tr w:rsidR="00426587" w:rsidTr="00345448">
        <w:trPr>
          <w:trHeight w:val="330"/>
        </w:trPr>
        <w:tc>
          <w:tcPr>
            <w:tcW w:w="3055" w:type="dxa"/>
            <w:tcBorders>
              <w:top w:val="nil"/>
              <w:left w:val="nil"/>
              <w:bottom w:val="nil"/>
              <w:right w:val="nil"/>
            </w:tcBorders>
            <w:vAlign w:val="center"/>
          </w:tcPr>
          <w:p w:rsidR="00426587" w:rsidRDefault="00426587" w:rsidP="00345448">
            <w:pPr>
              <w:snapToGrid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sz w:val="16"/>
              </w:rPr>
              <w:t>Needleleaf Deciduous Forest</w:t>
            </w:r>
          </w:p>
        </w:tc>
        <w:tc>
          <w:tcPr>
            <w:tcW w:w="2150" w:type="dxa"/>
            <w:vMerge/>
            <w:tcBorders>
              <w:top w:val="nil"/>
              <w:left w:val="nil"/>
              <w:bottom w:val="nil"/>
              <w:right w:val="nil"/>
            </w:tcBorders>
          </w:tcPr>
          <w:p w:rsidR="00426587" w:rsidRDefault="00426587" w:rsidP="00345448"/>
        </w:tc>
      </w:tr>
      <w:tr w:rsidR="00426587" w:rsidTr="00345448">
        <w:trPr>
          <w:trHeight w:val="330"/>
        </w:trPr>
        <w:tc>
          <w:tcPr>
            <w:tcW w:w="3055" w:type="dxa"/>
            <w:tcBorders>
              <w:top w:val="nil"/>
              <w:left w:val="nil"/>
              <w:bottom w:val="nil"/>
              <w:right w:val="nil"/>
            </w:tcBorders>
          </w:tcPr>
          <w:p w:rsidR="00426587" w:rsidRDefault="00426587" w:rsidP="00345448">
            <w:pPr>
              <w:snapToGrid w:val="0"/>
              <w:spacing w:after="0" w:line="240" w:lineRule="auto"/>
              <w:rPr>
                <w:rFonts w:ascii="Times New Roman" w:eastAsia="Times New Roman" w:hAnsi="Times New Roman" w:cs="Times New Roman"/>
                <w:color w:val="000000"/>
                <w:sz w:val="16"/>
              </w:rPr>
            </w:pPr>
          </w:p>
        </w:tc>
        <w:tc>
          <w:tcPr>
            <w:tcW w:w="2150" w:type="dxa"/>
            <w:tcBorders>
              <w:top w:val="nil"/>
              <w:left w:val="nil"/>
              <w:bottom w:val="nil"/>
              <w:right w:val="nil"/>
            </w:tcBorders>
          </w:tcPr>
          <w:p w:rsidR="00426587" w:rsidRDefault="00426587" w:rsidP="00345448">
            <w:pPr>
              <w:snapToGrid w:val="0"/>
              <w:spacing w:after="0" w:line="240" w:lineRule="auto"/>
              <w:jc w:val="center"/>
              <w:rPr>
                <w:rFonts w:ascii="Times New Roman" w:eastAsia="Times New Roman" w:hAnsi="Times New Roman" w:cs="Times New Roman"/>
                <w:color w:val="000000"/>
                <w:sz w:val="16"/>
              </w:rPr>
            </w:pPr>
          </w:p>
        </w:tc>
      </w:tr>
      <w:tr w:rsidR="00426587" w:rsidTr="00345448">
        <w:trPr>
          <w:trHeight w:val="330"/>
        </w:trPr>
        <w:tc>
          <w:tcPr>
            <w:tcW w:w="3055" w:type="dxa"/>
            <w:tcBorders>
              <w:top w:val="nil"/>
              <w:left w:val="nil"/>
              <w:bottom w:val="nil"/>
              <w:right w:val="nil"/>
            </w:tcBorders>
            <w:vAlign w:val="center"/>
          </w:tcPr>
          <w:p w:rsidR="00426587" w:rsidRDefault="00426587" w:rsidP="00345448">
            <w:pPr>
              <w:snapToGrid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sz w:val="16"/>
              </w:rPr>
              <w:t>Herbaceous</w:t>
            </w:r>
          </w:p>
        </w:tc>
        <w:tc>
          <w:tcPr>
            <w:tcW w:w="2150" w:type="dxa"/>
            <w:vMerge w:val="restart"/>
            <w:tcBorders>
              <w:top w:val="nil"/>
              <w:left w:val="nil"/>
              <w:bottom w:val="nil"/>
              <w:right w:val="nil"/>
            </w:tcBorders>
            <w:vAlign w:val="center"/>
          </w:tcPr>
          <w:p w:rsidR="00426587" w:rsidRDefault="00426587" w:rsidP="00345448">
            <w:pPr>
              <w:snapToGrid w:val="0"/>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sz w:val="16"/>
              </w:rPr>
              <w:t>Herbaceous</w:t>
            </w:r>
          </w:p>
        </w:tc>
      </w:tr>
      <w:tr w:rsidR="00426587" w:rsidTr="00345448">
        <w:trPr>
          <w:trHeight w:val="330"/>
        </w:trPr>
        <w:tc>
          <w:tcPr>
            <w:tcW w:w="3055" w:type="dxa"/>
            <w:tcBorders>
              <w:top w:val="nil"/>
              <w:left w:val="nil"/>
              <w:bottom w:val="nil"/>
              <w:right w:val="nil"/>
            </w:tcBorders>
            <w:vAlign w:val="center"/>
          </w:tcPr>
          <w:p w:rsidR="00426587" w:rsidRDefault="00426587" w:rsidP="00345448">
            <w:pPr>
              <w:snapToGrid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sz w:val="16"/>
              </w:rPr>
              <w:t xml:space="preserve">Herbaceous with Sparse Trees </w:t>
            </w:r>
          </w:p>
        </w:tc>
        <w:tc>
          <w:tcPr>
            <w:tcW w:w="2150" w:type="dxa"/>
            <w:vMerge/>
            <w:tcBorders>
              <w:top w:val="nil"/>
              <w:left w:val="nil"/>
              <w:bottom w:val="nil"/>
              <w:right w:val="nil"/>
            </w:tcBorders>
          </w:tcPr>
          <w:p w:rsidR="00426587" w:rsidRDefault="00426587" w:rsidP="00345448"/>
        </w:tc>
      </w:tr>
      <w:tr w:rsidR="00426587" w:rsidTr="00345448">
        <w:trPr>
          <w:trHeight w:val="330"/>
        </w:trPr>
        <w:tc>
          <w:tcPr>
            <w:tcW w:w="3055" w:type="dxa"/>
            <w:tcBorders>
              <w:top w:val="nil"/>
              <w:left w:val="nil"/>
              <w:bottom w:val="nil"/>
              <w:right w:val="nil"/>
            </w:tcBorders>
            <w:vAlign w:val="center"/>
          </w:tcPr>
          <w:p w:rsidR="00426587" w:rsidRDefault="00426587" w:rsidP="00345448">
            <w:pPr>
              <w:snapToGrid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sz w:val="16"/>
              </w:rPr>
              <w:t xml:space="preserve">Sparse Herbaceous </w:t>
            </w:r>
          </w:p>
        </w:tc>
        <w:tc>
          <w:tcPr>
            <w:tcW w:w="2150" w:type="dxa"/>
            <w:vMerge/>
            <w:tcBorders>
              <w:top w:val="nil"/>
              <w:left w:val="nil"/>
              <w:bottom w:val="nil"/>
              <w:right w:val="nil"/>
            </w:tcBorders>
          </w:tcPr>
          <w:p w:rsidR="00426587" w:rsidRDefault="00426587" w:rsidP="00345448"/>
        </w:tc>
      </w:tr>
      <w:tr w:rsidR="00426587" w:rsidTr="00345448">
        <w:trPr>
          <w:trHeight w:val="330"/>
        </w:trPr>
        <w:tc>
          <w:tcPr>
            <w:tcW w:w="3055" w:type="dxa"/>
            <w:tcBorders>
              <w:top w:val="nil"/>
              <w:left w:val="nil"/>
              <w:bottom w:val="nil"/>
              <w:right w:val="nil"/>
            </w:tcBorders>
            <w:vAlign w:val="center"/>
          </w:tcPr>
          <w:p w:rsidR="00426587" w:rsidRDefault="00426587" w:rsidP="00345448">
            <w:pPr>
              <w:snapToGrid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sz w:val="16"/>
              </w:rPr>
              <w:t>Bare and Grass Land</w:t>
            </w:r>
          </w:p>
        </w:tc>
        <w:tc>
          <w:tcPr>
            <w:tcW w:w="2150" w:type="dxa"/>
            <w:vMerge/>
            <w:tcBorders>
              <w:top w:val="nil"/>
              <w:left w:val="nil"/>
              <w:bottom w:val="nil"/>
              <w:right w:val="nil"/>
            </w:tcBorders>
          </w:tcPr>
          <w:p w:rsidR="00426587" w:rsidRDefault="00426587" w:rsidP="00345448"/>
        </w:tc>
      </w:tr>
      <w:tr w:rsidR="00426587" w:rsidTr="00345448">
        <w:trPr>
          <w:trHeight w:val="330"/>
        </w:trPr>
        <w:tc>
          <w:tcPr>
            <w:tcW w:w="3055" w:type="dxa"/>
            <w:tcBorders>
              <w:top w:val="nil"/>
              <w:left w:val="nil"/>
              <w:bottom w:val="nil"/>
              <w:right w:val="nil"/>
            </w:tcBorders>
          </w:tcPr>
          <w:p w:rsidR="00426587" w:rsidRDefault="00426587" w:rsidP="00345448">
            <w:pPr>
              <w:snapToGrid w:val="0"/>
              <w:spacing w:after="0" w:line="240" w:lineRule="auto"/>
              <w:rPr>
                <w:rFonts w:ascii="Times New Roman" w:eastAsia="Times New Roman" w:hAnsi="Times New Roman" w:cs="Times New Roman"/>
                <w:color w:val="000000"/>
                <w:sz w:val="16"/>
              </w:rPr>
            </w:pPr>
          </w:p>
        </w:tc>
        <w:tc>
          <w:tcPr>
            <w:tcW w:w="2150" w:type="dxa"/>
            <w:tcBorders>
              <w:top w:val="nil"/>
              <w:left w:val="nil"/>
              <w:bottom w:val="nil"/>
              <w:right w:val="nil"/>
            </w:tcBorders>
          </w:tcPr>
          <w:p w:rsidR="00426587" w:rsidRDefault="00426587" w:rsidP="00345448">
            <w:pPr>
              <w:snapToGrid w:val="0"/>
              <w:spacing w:after="0" w:line="240" w:lineRule="auto"/>
              <w:jc w:val="center"/>
              <w:rPr>
                <w:rFonts w:ascii="Times New Roman" w:eastAsia="Times New Roman" w:hAnsi="Times New Roman" w:cs="Times New Roman"/>
                <w:color w:val="000000"/>
                <w:sz w:val="16"/>
              </w:rPr>
            </w:pPr>
          </w:p>
        </w:tc>
      </w:tr>
      <w:tr w:rsidR="00426587" w:rsidTr="00345448">
        <w:trPr>
          <w:trHeight w:val="330"/>
        </w:trPr>
        <w:tc>
          <w:tcPr>
            <w:tcW w:w="3055" w:type="dxa"/>
            <w:tcBorders>
              <w:top w:val="nil"/>
              <w:left w:val="nil"/>
              <w:bottom w:val="nil"/>
              <w:right w:val="nil"/>
            </w:tcBorders>
            <w:vAlign w:val="center"/>
          </w:tcPr>
          <w:p w:rsidR="00426587" w:rsidRDefault="00426587" w:rsidP="00345448">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sz w:val="16"/>
              </w:rPr>
              <w:t>Cropland</w:t>
            </w:r>
          </w:p>
        </w:tc>
        <w:tc>
          <w:tcPr>
            <w:tcW w:w="2150" w:type="dxa"/>
            <w:vMerge w:val="restart"/>
            <w:tcBorders>
              <w:top w:val="nil"/>
              <w:left w:val="nil"/>
              <w:bottom w:val="nil"/>
              <w:right w:val="nil"/>
            </w:tcBorders>
            <w:vAlign w:val="center"/>
          </w:tcPr>
          <w:p w:rsidR="00426587" w:rsidRDefault="00426587" w:rsidP="00345448">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sz w:val="16"/>
              </w:rPr>
              <w:t>Cropland</w:t>
            </w:r>
          </w:p>
        </w:tc>
      </w:tr>
      <w:tr w:rsidR="00426587" w:rsidTr="00345448">
        <w:trPr>
          <w:trHeight w:val="330"/>
        </w:trPr>
        <w:tc>
          <w:tcPr>
            <w:tcW w:w="3055" w:type="dxa"/>
            <w:tcBorders>
              <w:top w:val="nil"/>
              <w:left w:val="nil"/>
              <w:bottom w:val="nil"/>
              <w:right w:val="nil"/>
            </w:tcBorders>
            <w:vAlign w:val="center"/>
          </w:tcPr>
          <w:p w:rsidR="00426587" w:rsidRDefault="00426587" w:rsidP="00345448">
            <w:pPr>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sz w:val="16"/>
              </w:rPr>
              <w:t>Farm Area</w:t>
            </w:r>
          </w:p>
        </w:tc>
        <w:tc>
          <w:tcPr>
            <w:tcW w:w="2150" w:type="dxa"/>
            <w:vMerge/>
            <w:tcBorders>
              <w:top w:val="nil"/>
              <w:left w:val="nil"/>
              <w:bottom w:val="nil"/>
              <w:right w:val="nil"/>
            </w:tcBorders>
          </w:tcPr>
          <w:p w:rsidR="00426587" w:rsidRDefault="00426587" w:rsidP="00345448"/>
        </w:tc>
      </w:tr>
      <w:tr w:rsidR="00426587" w:rsidTr="00345448">
        <w:trPr>
          <w:trHeight w:val="330"/>
        </w:trPr>
        <w:tc>
          <w:tcPr>
            <w:tcW w:w="3055" w:type="dxa"/>
            <w:tcBorders>
              <w:top w:val="nil"/>
              <w:left w:val="nil"/>
              <w:bottom w:val="nil"/>
              <w:right w:val="nil"/>
            </w:tcBorders>
            <w:vAlign w:val="center"/>
          </w:tcPr>
          <w:p w:rsidR="00426587" w:rsidRDefault="00426587" w:rsidP="00345448">
            <w:pPr>
              <w:snapToGrid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sz w:val="16"/>
              </w:rPr>
              <w:t>Rice Paddy</w:t>
            </w:r>
          </w:p>
        </w:tc>
        <w:tc>
          <w:tcPr>
            <w:tcW w:w="2150" w:type="dxa"/>
            <w:vMerge/>
            <w:tcBorders>
              <w:top w:val="nil"/>
              <w:left w:val="nil"/>
              <w:bottom w:val="nil"/>
              <w:right w:val="nil"/>
            </w:tcBorders>
          </w:tcPr>
          <w:p w:rsidR="00426587" w:rsidRDefault="00426587" w:rsidP="00345448"/>
        </w:tc>
      </w:tr>
      <w:tr w:rsidR="00426587" w:rsidTr="00345448">
        <w:trPr>
          <w:trHeight w:val="330"/>
        </w:trPr>
        <w:tc>
          <w:tcPr>
            <w:tcW w:w="3055" w:type="dxa"/>
            <w:tcBorders>
              <w:top w:val="nil"/>
              <w:left w:val="nil"/>
              <w:bottom w:val="nil"/>
              <w:right w:val="nil"/>
            </w:tcBorders>
          </w:tcPr>
          <w:p w:rsidR="00426587" w:rsidRDefault="00426587" w:rsidP="00345448">
            <w:pPr>
              <w:snapToGrid w:val="0"/>
              <w:spacing w:after="0" w:line="240" w:lineRule="auto"/>
              <w:rPr>
                <w:rFonts w:ascii="Times New Roman" w:eastAsia="Times New Roman" w:hAnsi="Times New Roman" w:cs="Times New Roman"/>
                <w:color w:val="000000"/>
                <w:sz w:val="16"/>
              </w:rPr>
            </w:pPr>
          </w:p>
        </w:tc>
        <w:tc>
          <w:tcPr>
            <w:tcW w:w="2150" w:type="dxa"/>
            <w:tcBorders>
              <w:top w:val="nil"/>
              <w:left w:val="nil"/>
              <w:bottom w:val="nil"/>
              <w:right w:val="nil"/>
            </w:tcBorders>
          </w:tcPr>
          <w:p w:rsidR="00426587" w:rsidRDefault="00426587" w:rsidP="00345448">
            <w:pPr>
              <w:spacing w:after="0" w:line="240" w:lineRule="auto"/>
              <w:jc w:val="center"/>
              <w:rPr>
                <w:rFonts w:ascii="Times New Roman" w:eastAsia="Times New Roman" w:hAnsi="Times New Roman" w:cs="Times New Roman"/>
                <w:color w:val="000000"/>
                <w:sz w:val="16"/>
              </w:rPr>
            </w:pPr>
          </w:p>
        </w:tc>
      </w:tr>
      <w:tr w:rsidR="00426587" w:rsidTr="00345448">
        <w:trPr>
          <w:trHeight w:val="330"/>
        </w:trPr>
        <w:tc>
          <w:tcPr>
            <w:tcW w:w="3055" w:type="dxa"/>
            <w:tcBorders>
              <w:top w:val="nil"/>
              <w:left w:val="nil"/>
              <w:bottom w:val="nil"/>
              <w:right w:val="nil"/>
            </w:tcBorders>
            <w:vAlign w:val="center"/>
          </w:tcPr>
          <w:p w:rsidR="00426587" w:rsidRDefault="00426587" w:rsidP="00345448">
            <w:pPr>
              <w:snapToGrid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sz w:val="16"/>
              </w:rPr>
              <w:t>Residential Area</w:t>
            </w:r>
          </w:p>
        </w:tc>
        <w:tc>
          <w:tcPr>
            <w:tcW w:w="2150" w:type="dxa"/>
            <w:vMerge w:val="restart"/>
            <w:tcBorders>
              <w:top w:val="nil"/>
              <w:left w:val="nil"/>
              <w:bottom w:val="single" w:sz="2" w:space="0" w:color="000000"/>
              <w:right w:val="nil"/>
            </w:tcBorders>
            <w:vAlign w:val="center"/>
          </w:tcPr>
          <w:p w:rsidR="00426587" w:rsidRDefault="00426587" w:rsidP="00345448">
            <w:pPr>
              <w:snapToGrid w:val="0"/>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sz w:val="16"/>
              </w:rPr>
              <w:t>Urban</w:t>
            </w:r>
          </w:p>
        </w:tc>
      </w:tr>
      <w:tr w:rsidR="00426587" w:rsidTr="00345448">
        <w:trPr>
          <w:trHeight w:val="330"/>
        </w:trPr>
        <w:tc>
          <w:tcPr>
            <w:tcW w:w="3055" w:type="dxa"/>
            <w:tcBorders>
              <w:top w:val="nil"/>
              <w:left w:val="nil"/>
              <w:bottom w:val="nil"/>
              <w:right w:val="nil"/>
            </w:tcBorders>
            <w:vAlign w:val="center"/>
          </w:tcPr>
          <w:p w:rsidR="00426587" w:rsidRDefault="00426587" w:rsidP="00345448">
            <w:pPr>
              <w:snapToGrid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sz w:val="16"/>
              </w:rPr>
              <w:t>Commercial Area</w:t>
            </w:r>
          </w:p>
        </w:tc>
        <w:tc>
          <w:tcPr>
            <w:tcW w:w="2150" w:type="dxa"/>
            <w:vMerge/>
            <w:tcBorders>
              <w:top w:val="nil"/>
              <w:left w:val="nil"/>
              <w:bottom w:val="nil"/>
              <w:right w:val="nil"/>
            </w:tcBorders>
          </w:tcPr>
          <w:p w:rsidR="00426587" w:rsidRDefault="00426587" w:rsidP="00345448"/>
        </w:tc>
      </w:tr>
      <w:tr w:rsidR="00426587" w:rsidTr="00345448">
        <w:trPr>
          <w:trHeight w:val="330"/>
        </w:trPr>
        <w:tc>
          <w:tcPr>
            <w:tcW w:w="3055" w:type="dxa"/>
            <w:tcBorders>
              <w:top w:val="nil"/>
              <w:left w:val="nil"/>
              <w:bottom w:val="nil"/>
              <w:right w:val="nil"/>
            </w:tcBorders>
            <w:vAlign w:val="center"/>
          </w:tcPr>
          <w:p w:rsidR="00426587" w:rsidRDefault="00426587" w:rsidP="00345448">
            <w:pPr>
              <w:snapToGrid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sz w:val="16"/>
              </w:rPr>
              <w:t>Manufacturing Area</w:t>
            </w:r>
          </w:p>
        </w:tc>
        <w:tc>
          <w:tcPr>
            <w:tcW w:w="2150" w:type="dxa"/>
            <w:vMerge/>
            <w:tcBorders>
              <w:top w:val="nil"/>
              <w:left w:val="nil"/>
              <w:bottom w:val="nil"/>
              <w:right w:val="nil"/>
            </w:tcBorders>
          </w:tcPr>
          <w:p w:rsidR="00426587" w:rsidRDefault="00426587" w:rsidP="00345448"/>
        </w:tc>
      </w:tr>
      <w:tr w:rsidR="00426587" w:rsidTr="00345448">
        <w:trPr>
          <w:trHeight w:val="330"/>
        </w:trPr>
        <w:tc>
          <w:tcPr>
            <w:tcW w:w="3055" w:type="dxa"/>
            <w:tcBorders>
              <w:top w:val="nil"/>
              <w:left w:val="nil"/>
              <w:bottom w:val="single" w:sz="2" w:space="0" w:color="000000"/>
              <w:right w:val="nil"/>
            </w:tcBorders>
            <w:vAlign w:val="center"/>
          </w:tcPr>
          <w:p w:rsidR="00426587" w:rsidRDefault="00426587" w:rsidP="00345448">
            <w:pPr>
              <w:snapToGrid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sz w:val="16"/>
              </w:rPr>
              <w:t>Urban</w:t>
            </w:r>
          </w:p>
        </w:tc>
        <w:tc>
          <w:tcPr>
            <w:tcW w:w="2150" w:type="dxa"/>
            <w:vMerge/>
            <w:tcBorders>
              <w:top w:val="nil"/>
              <w:left w:val="nil"/>
              <w:bottom w:val="single" w:sz="2" w:space="0" w:color="000000"/>
              <w:right w:val="nil"/>
            </w:tcBorders>
          </w:tcPr>
          <w:p w:rsidR="00426587" w:rsidRDefault="00426587" w:rsidP="00345448"/>
        </w:tc>
      </w:tr>
    </w:tbl>
    <w:p w:rsidR="00426587" w:rsidRDefault="00426587" w:rsidP="00426587">
      <w:pPr>
        <w:snapToGrid w:val="0"/>
        <w:spacing w:after="0" w:line="480" w:lineRule="auto"/>
        <w:rPr>
          <w:rFonts w:ascii="Times New Roman" w:eastAsia="Times New Roman" w:hAnsi="Times New Roman" w:cs="Times New Roman"/>
          <w:color w:val="000000"/>
          <w:sz w:val="22"/>
        </w:rPr>
      </w:pPr>
    </w:p>
    <w:p w:rsidR="00426587" w:rsidRDefault="00426587" w:rsidP="00426587">
      <w:pPr>
        <w:snapToGrid w:val="0"/>
        <w:spacing w:after="0" w:line="480" w:lineRule="auto"/>
        <w:rPr>
          <w:rFonts w:ascii="Times New Roman" w:eastAsia="Times New Roman" w:hAnsi="Times New Roman" w:cs="Times New Roman"/>
          <w:color w:val="000000"/>
          <w:sz w:val="22"/>
        </w:rPr>
      </w:pPr>
    </w:p>
    <w:p w:rsidR="00426587" w:rsidRDefault="00426587" w:rsidP="00426587">
      <w:pPr>
        <w:snapToGrid w:val="0"/>
        <w:spacing w:after="0" w:line="480" w:lineRule="auto"/>
        <w:rPr>
          <w:rFonts w:ascii="Times New Roman" w:eastAsia="Times New Roman" w:hAnsi="Times New Roman" w:cs="Times New Roman"/>
          <w:color w:val="000000"/>
          <w:sz w:val="22"/>
        </w:rPr>
      </w:pPr>
    </w:p>
    <w:p w:rsidR="00426587" w:rsidRDefault="00426587" w:rsidP="00426587">
      <w:pPr>
        <w:snapToGrid w:val="0"/>
        <w:spacing w:after="0" w:line="480" w:lineRule="auto"/>
        <w:rPr>
          <w:rFonts w:ascii="Times New Roman" w:eastAsia="Times New Roman" w:hAnsi="Times New Roman" w:cs="Times New Roman"/>
          <w:color w:val="000000"/>
          <w:sz w:val="22"/>
        </w:rPr>
      </w:pPr>
    </w:p>
    <w:p w:rsidR="00426587" w:rsidRDefault="00426587" w:rsidP="00426587">
      <w:pPr>
        <w:snapToGrid w:val="0"/>
        <w:spacing w:after="0" w:line="480" w:lineRule="auto"/>
        <w:rPr>
          <w:rFonts w:ascii="Times New Roman" w:eastAsia="Times New Roman" w:hAnsi="Times New Roman" w:cs="Times New Roman"/>
          <w:color w:val="000000"/>
          <w:sz w:val="22"/>
        </w:rPr>
      </w:pPr>
    </w:p>
    <w:p w:rsidR="00426587" w:rsidRDefault="00426587" w:rsidP="00426587">
      <w:pPr>
        <w:snapToGrid w:val="0"/>
        <w:spacing w:after="0" w:line="480" w:lineRule="auto"/>
        <w:rPr>
          <w:rFonts w:ascii="Times New Roman" w:eastAsia="Times New Roman" w:hAnsi="Times New Roman" w:cs="Times New Roman"/>
          <w:color w:val="000000"/>
          <w:sz w:val="22"/>
        </w:rPr>
      </w:pPr>
    </w:p>
    <w:p w:rsidR="00426587" w:rsidRDefault="00426587" w:rsidP="00426587">
      <w:pPr>
        <w:snapToGrid w:val="0"/>
        <w:spacing w:after="0" w:line="480" w:lineRule="auto"/>
        <w:rPr>
          <w:rFonts w:ascii="Times New Roman" w:eastAsia="Times New Roman" w:hAnsi="Times New Roman" w:cs="Times New Roman"/>
          <w:color w:val="000000"/>
          <w:sz w:val="22"/>
        </w:rPr>
      </w:pPr>
    </w:p>
    <w:p w:rsidR="00426587" w:rsidRDefault="00426587" w:rsidP="00426587">
      <w:pPr>
        <w:snapToGrid w:val="0"/>
        <w:spacing w:after="0" w:line="480" w:lineRule="auto"/>
        <w:rPr>
          <w:rFonts w:ascii="Times New Roman" w:eastAsia="Times New Roman" w:hAnsi="Times New Roman" w:cs="Times New Roman"/>
          <w:color w:val="000000"/>
          <w:sz w:val="22"/>
        </w:rPr>
      </w:pPr>
    </w:p>
    <w:p w:rsidR="00426587" w:rsidRDefault="00426587" w:rsidP="00426587">
      <w:pPr>
        <w:snapToGrid w:val="0"/>
        <w:spacing w:after="0" w:line="480" w:lineRule="auto"/>
        <w:rPr>
          <w:rFonts w:ascii="Times New Roman" w:eastAsia="Times New Roman" w:hAnsi="Times New Roman" w:cs="Times New Roman"/>
          <w:color w:val="000000"/>
          <w:sz w:val="22"/>
        </w:rPr>
      </w:pPr>
    </w:p>
    <w:p w:rsidR="00426587" w:rsidRDefault="00426587" w:rsidP="00426587">
      <w:pPr>
        <w:snapToGrid w:val="0"/>
        <w:spacing w:after="0" w:line="480" w:lineRule="auto"/>
        <w:rPr>
          <w:rFonts w:ascii="Times New Roman" w:eastAsia="Times New Roman" w:hAnsi="Times New Roman" w:cs="Times New Roman"/>
          <w:color w:val="000000"/>
          <w:sz w:val="22"/>
        </w:rPr>
      </w:pPr>
    </w:p>
    <w:p w:rsidR="00426587" w:rsidRDefault="00426587" w:rsidP="00426587">
      <w:pPr>
        <w:snapToGrid w:val="0"/>
        <w:spacing w:after="0" w:line="480" w:lineRule="auto"/>
        <w:rPr>
          <w:rFonts w:ascii="Times New Roman" w:eastAsia="Times New Roman" w:hAnsi="Times New Roman" w:cs="Times New Roman"/>
          <w:color w:val="000000"/>
          <w:sz w:val="22"/>
        </w:rPr>
      </w:pPr>
    </w:p>
    <w:p w:rsidR="00426587" w:rsidRDefault="00426587" w:rsidP="00426587">
      <w:pPr>
        <w:snapToGrid w:val="0"/>
        <w:spacing w:after="0" w:line="480" w:lineRule="auto"/>
        <w:rPr>
          <w:rFonts w:ascii="Times New Roman" w:eastAsia="Times New Roman" w:hAnsi="Times New Roman" w:cs="Times New Roman"/>
          <w:color w:val="000000"/>
          <w:sz w:val="22"/>
        </w:rPr>
      </w:pPr>
    </w:p>
    <w:p w:rsidR="00426587" w:rsidRDefault="00426587" w:rsidP="00426587">
      <w:pPr>
        <w:snapToGrid w:val="0"/>
        <w:spacing w:after="0" w:line="480" w:lineRule="auto"/>
        <w:rPr>
          <w:rFonts w:ascii="Times New Roman" w:eastAsia="Times New Roman" w:hAnsi="Times New Roman" w:cs="Times New Roman"/>
          <w:color w:val="000000"/>
          <w:sz w:val="22"/>
        </w:rPr>
      </w:pPr>
    </w:p>
    <w:p w:rsidR="00426587" w:rsidRDefault="00426587" w:rsidP="00426587">
      <w:pPr>
        <w:snapToGrid w:val="0"/>
        <w:spacing w:after="0" w:line="480" w:lineRule="auto"/>
        <w:rPr>
          <w:rFonts w:ascii="Times New Roman" w:eastAsia="Times New Roman" w:hAnsi="Times New Roman" w:cs="Times New Roman"/>
          <w:color w:val="000000"/>
          <w:sz w:val="22"/>
        </w:rPr>
      </w:pPr>
    </w:p>
    <w:p w:rsidR="00FE0BEE" w:rsidRDefault="00FE0BEE">
      <w:pPr>
        <w:rPr>
          <w:rFonts w:hint="eastAsia"/>
        </w:rPr>
      </w:pPr>
      <w:bookmarkStart w:id="0" w:name="_GoBack"/>
      <w:bookmarkEnd w:id="0"/>
    </w:p>
    <w:sectPr w:rsidR="00FE0BEE">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6587"/>
    <w:rsid w:val="00426587"/>
    <w:rsid w:val="00FE0BE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2E13C"/>
  <w15:chartTrackingRefBased/>
  <w15:docId w15:val="{486BCCF3-C10E-43C4-8120-61E051A2B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26587"/>
    <w:pPr>
      <w:widowControl w:val="0"/>
    </w:pPr>
    <w:rPr>
      <w:szCs w:val="20"/>
      <w:lang w:v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107</Words>
  <Characters>614</Characters>
  <Application>Microsoft Office Word</Application>
  <DocSecurity>0</DocSecurity>
  <Lines>5</Lines>
  <Paragraphs>1</Paragraphs>
  <ScaleCrop>false</ScaleCrop>
  <Company/>
  <LinksUpToDate>false</LinksUpToDate>
  <CharactersWithSpaces>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dc:creator>
  <cp:keywords/>
  <dc:description/>
  <cp:lastModifiedBy>Do</cp:lastModifiedBy>
  <cp:revision>1</cp:revision>
  <dcterms:created xsi:type="dcterms:W3CDTF">2022-05-12T10:09:00Z</dcterms:created>
  <dcterms:modified xsi:type="dcterms:W3CDTF">2022-05-12T10:10:00Z</dcterms:modified>
</cp:coreProperties>
</file>