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0F9E" w:rsidRPr="004D28CF" w:rsidRDefault="00514369">
      <w:pPr>
        <w:rPr>
          <w:rFonts w:ascii="Times New Roman" w:hAnsi="Times New Roman" w:cs="Times New Roman"/>
          <w:sz w:val="24"/>
          <w:szCs w:val="24"/>
        </w:rPr>
      </w:pPr>
      <w:r>
        <w:rPr>
          <w:rFonts w:ascii="Times New Roman" w:hAnsi="Times New Roman" w:cs="Times New Roman"/>
          <w:sz w:val="24"/>
          <w:szCs w:val="24"/>
        </w:rPr>
        <w:t>Supplementary</w:t>
      </w:r>
      <w:r w:rsidR="00EA0F9E" w:rsidRPr="00AF7A72">
        <w:rPr>
          <w:rFonts w:ascii="Times New Roman" w:hAnsi="Times New Roman" w:cs="Times New Roman"/>
          <w:sz w:val="24"/>
          <w:szCs w:val="24"/>
        </w:rPr>
        <w:t>Table 1</w:t>
      </w:r>
      <w:r w:rsidR="0089095A">
        <w:rPr>
          <w:rFonts w:ascii="Times New Roman" w:hAnsi="Times New Roman" w:cs="Times New Roman"/>
          <w:sz w:val="24"/>
          <w:szCs w:val="24"/>
        </w:rPr>
        <w:t xml:space="preserve">: List of source of  </w:t>
      </w:r>
      <w:r w:rsidR="00AF7A72" w:rsidRPr="004D28CF">
        <w:rPr>
          <w:rFonts w:ascii="Times New Roman" w:hAnsi="Times New Roman" w:cs="Times New Roman"/>
          <w:i/>
          <w:iCs/>
          <w:sz w:val="24"/>
          <w:szCs w:val="24"/>
        </w:rPr>
        <w:t>Bipolaris</w:t>
      </w:r>
      <w:bookmarkStart w:id="0" w:name="_GoBack"/>
      <w:bookmarkEnd w:id="0"/>
      <w:r w:rsidR="00E4313B">
        <w:rPr>
          <w:rFonts w:ascii="Times New Roman" w:hAnsi="Times New Roman" w:cs="Times New Roman"/>
          <w:i/>
          <w:iCs/>
          <w:sz w:val="24"/>
          <w:szCs w:val="24"/>
        </w:rPr>
        <w:t xml:space="preserve">  </w:t>
      </w:r>
      <w:r w:rsidR="00AF7A72" w:rsidRPr="004D28CF">
        <w:rPr>
          <w:rFonts w:ascii="Times New Roman" w:hAnsi="Times New Roman" w:cs="Times New Roman"/>
          <w:i/>
          <w:iCs/>
          <w:sz w:val="24"/>
          <w:szCs w:val="24"/>
        </w:rPr>
        <w:t>s</w:t>
      </w:r>
      <w:r w:rsidR="00AF7A72" w:rsidRPr="004D28CF">
        <w:rPr>
          <w:rFonts w:ascii="Times New Roman" w:hAnsi="Times New Roman" w:cs="Times New Roman"/>
          <w:i/>
          <w:iCs/>
          <w:sz w:val="24"/>
          <w:szCs w:val="24"/>
          <w:lang w:val="en-US"/>
        </w:rPr>
        <w:t>orokiniana</w:t>
      </w:r>
      <w:r w:rsidR="0089095A">
        <w:rPr>
          <w:rFonts w:ascii="Times New Roman" w:hAnsi="Times New Roman" w:cs="Times New Roman"/>
          <w:sz w:val="24"/>
          <w:szCs w:val="24"/>
          <w:lang w:val="en-US"/>
        </w:rPr>
        <w:t xml:space="preserve">isolates </w:t>
      </w:r>
      <w:r w:rsidR="004D28CF">
        <w:rPr>
          <w:rFonts w:ascii="Times New Roman" w:hAnsi="Times New Roman" w:cs="Times New Roman"/>
          <w:sz w:val="24"/>
          <w:szCs w:val="24"/>
          <w:lang w:val="en-US"/>
        </w:rPr>
        <w:t>used in this study.</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2268"/>
        <w:gridCol w:w="1134"/>
        <w:gridCol w:w="1985"/>
        <w:gridCol w:w="992"/>
        <w:gridCol w:w="1559"/>
      </w:tblGrid>
      <w:tr w:rsidR="00291C74" w:rsidRPr="00291C74" w:rsidTr="003E5116">
        <w:trPr>
          <w:trHeight w:val="228"/>
        </w:trPr>
        <w:tc>
          <w:tcPr>
            <w:tcW w:w="817" w:type="dxa"/>
          </w:tcPr>
          <w:p w:rsidR="003E5116" w:rsidRPr="00291C74" w:rsidRDefault="003E5116" w:rsidP="00F71065">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Sr no.</w:t>
            </w:r>
          </w:p>
        </w:tc>
        <w:tc>
          <w:tcPr>
            <w:tcW w:w="2268" w:type="dxa"/>
            <w:noWrap/>
          </w:tcPr>
          <w:p w:rsidR="003E5116" w:rsidRPr="00291C74" w:rsidRDefault="003E5116" w:rsidP="00F71065">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Populations locations</w:t>
            </w:r>
          </w:p>
        </w:tc>
        <w:tc>
          <w:tcPr>
            <w:tcW w:w="1134" w:type="dxa"/>
          </w:tcPr>
          <w:p w:rsidR="003E5116" w:rsidRPr="00291C74" w:rsidRDefault="00291C74" w:rsidP="00F71065">
            <w:pPr>
              <w:pStyle w:val="NoSpacing"/>
              <w:rPr>
                <w:rStyle w:val="Strong"/>
                <w:rFonts w:ascii="Times New Roman" w:eastAsia="Times New Roman" w:hAnsi="Times New Roman"/>
                <w:b w:val="0"/>
                <w:color w:val="000000" w:themeColor="text1"/>
                <w:sz w:val="24"/>
                <w:szCs w:val="24"/>
              </w:rPr>
            </w:pPr>
            <w:r>
              <w:rPr>
                <w:rStyle w:val="Strong"/>
                <w:rFonts w:ascii="Times New Roman" w:eastAsia="Times New Roman" w:hAnsi="Times New Roman"/>
                <w:b w:val="0"/>
                <w:color w:val="000000" w:themeColor="text1"/>
                <w:sz w:val="24"/>
                <w:szCs w:val="24"/>
              </w:rPr>
              <w:t>Isolates</w:t>
            </w:r>
          </w:p>
        </w:tc>
        <w:tc>
          <w:tcPr>
            <w:tcW w:w="1985" w:type="dxa"/>
          </w:tcPr>
          <w:p w:rsidR="003E5116" w:rsidRPr="00291C74" w:rsidRDefault="003E5116" w:rsidP="00F71065">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Latitude (DMS)</w:t>
            </w:r>
          </w:p>
        </w:tc>
        <w:tc>
          <w:tcPr>
            <w:tcW w:w="992" w:type="dxa"/>
          </w:tcPr>
          <w:p w:rsidR="003E5116" w:rsidRPr="00291C74" w:rsidRDefault="003E5116" w:rsidP="00F71065">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Host plant</w:t>
            </w:r>
          </w:p>
        </w:tc>
        <w:tc>
          <w:tcPr>
            <w:tcW w:w="1559" w:type="dxa"/>
          </w:tcPr>
          <w:p w:rsidR="003E5116" w:rsidRPr="00291C74" w:rsidRDefault="003E5116" w:rsidP="00F71065">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Gene Bank accession</w:t>
            </w:r>
          </w:p>
        </w:tc>
      </w:tr>
      <w:tr w:rsidR="00291C74" w:rsidRPr="00291C74" w:rsidTr="003E5116">
        <w:trPr>
          <w:trHeight w:val="228"/>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CB795E">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Faizabad, Uttar Pradesh</w:t>
            </w:r>
          </w:p>
        </w:tc>
        <w:tc>
          <w:tcPr>
            <w:tcW w:w="1134" w:type="dxa"/>
          </w:tcPr>
          <w:p w:rsidR="003E5116" w:rsidRPr="00291C74" w:rsidRDefault="003E5116" w:rsidP="00F71065">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BBS -1</w:t>
            </w:r>
          </w:p>
        </w:tc>
        <w:tc>
          <w:tcPr>
            <w:tcW w:w="1985" w:type="dxa"/>
          </w:tcPr>
          <w:p w:rsidR="003E5116" w:rsidRPr="00291C74" w:rsidRDefault="003E5116" w:rsidP="00F71065">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rPr>
              <w:t>26° 46' 12'' N</w:t>
            </w:r>
          </w:p>
        </w:tc>
        <w:tc>
          <w:tcPr>
            <w:tcW w:w="992" w:type="dxa"/>
          </w:tcPr>
          <w:p w:rsidR="003E5116" w:rsidRPr="00291C74" w:rsidRDefault="003E5116" w:rsidP="00F71065">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Barley</w:t>
            </w:r>
          </w:p>
        </w:tc>
        <w:tc>
          <w:tcPr>
            <w:tcW w:w="1559" w:type="dxa"/>
          </w:tcPr>
          <w:p w:rsidR="003E5116" w:rsidRPr="00291C74" w:rsidRDefault="003E5116" w:rsidP="00897237">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KT864928</w:t>
            </w:r>
          </w:p>
        </w:tc>
      </w:tr>
      <w:tr w:rsidR="00291C74" w:rsidRPr="00291C74" w:rsidTr="003E5116">
        <w:trPr>
          <w:trHeight w:val="242"/>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Varanasi, Uttar Pradesh</w:t>
            </w:r>
          </w:p>
        </w:tc>
        <w:tc>
          <w:tcPr>
            <w:tcW w:w="1134" w:type="dxa"/>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BBS-3</w:t>
            </w:r>
          </w:p>
        </w:tc>
        <w:tc>
          <w:tcPr>
            <w:tcW w:w="1985" w:type="dxa"/>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rPr>
              <w:t>25° 19' 18.0624'' N</w:t>
            </w:r>
          </w:p>
        </w:tc>
        <w:tc>
          <w:tcPr>
            <w:tcW w:w="992" w:type="dxa"/>
          </w:tcPr>
          <w:p w:rsidR="003E5116" w:rsidRPr="00291C74" w:rsidRDefault="003E5116" w:rsidP="007C39BA">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Barley</w:t>
            </w:r>
          </w:p>
        </w:tc>
        <w:tc>
          <w:tcPr>
            <w:tcW w:w="1559" w:type="dxa"/>
          </w:tcPr>
          <w:p w:rsidR="003E5116" w:rsidRPr="00291C74" w:rsidRDefault="003E5116" w:rsidP="00897237">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KT864929</w:t>
            </w:r>
          </w:p>
        </w:tc>
      </w:tr>
      <w:tr w:rsidR="00291C74" w:rsidRPr="00291C74" w:rsidTr="00897237">
        <w:trPr>
          <w:trHeight w:val="191"/>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Ludhiana, Punjab</w:t>
            </w:r>
          </w:p>
        </w:tc>
        <w:tc>
          <w:tcPr>
            <w:tcW w:w="1134" w:type="dxa"/>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BBS-4</w:t>
            </w:r>
          </w:p>
        </w:tc>
        <w:tc>
          <w:tcPr>
            <w:tcW w:w="1985" w:type="dxa"/>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e24kjd"/>
                <w:rFonts w:ascii="Times New Roman" w:hAnsi="Times New Roman"/>
                <w:color w:val="000000" w:themeColor="text1"/>
                <w:sz w:val="24"/>
                <w:szCs w:val="24"/>
              </w:rPr>
              <w:t>30° 54' 3.474'' N</w:t>
            </w:r>
          </w:p>
        </w:tc>
        <w:tc>
          <w:tcPr>
            <w:tcW w:w="992" w:type="dxa"/>
          </w:tcPr>
          <w:p w:rsidR="003E5116" w:rsidRPr="00291C74" w:rsidRDefault="003E5116" w:rsidP="007C39BA">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Barley</w:t>
            </w:r>
          </w:p>
        </w:tc>
        <w:tc>
          <w:tcPr>
            <w:tcW w:w="1559" w:type="dxa"/>
          </w:tcPr>
          <w:p w:rsidR="003E5116" w:rsidRPr="00291C74" w:rsidRDefault="003E5116" w:rsidP="00897237">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KT864930</w:t>
            </w:r>
          </w:p>
        </w:tc>
      </w:tr>
      <w:tr w:rsidR="00291C74" w:rsidRPr="00291C74" w:rsidTr="003E5116">
        <w:trPr>
          <w:trHeight w:val="242"/>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Dharwad, Karnataka</w:t>
            </w:r>
          </w:p>
        </w:tc>
        <w:tc>
          <w:tcPr>
            <w:tcW w:w="1134" w:type="dxa"/>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BBS-5</w:t>
            </w:r>
          </w:p>
        </w:tc>
        <w:tc>
          <w:tcPr>
            <w:tcW w:w="1985" w:type="dxa"/>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
                <w:rFonts w:ascii="Times New Roman" w:hAnsi="Times New Roman"/>
                <w:color w:val="000000" w:themeColor="text1"/>
                <w:sz w:val="24"/>
                <w:szCs w:val="24"/>
              </w:rPr>
              <w:t>16°.14' N</w:t>
            </w:r>
          </w:p>
        </w:tc>
        <w:tc>
          <w:tcPr>
            <w:tcW w:w="992" w:type="dxa"/>
          </w:tcPr>
          <w:p w:rsidR="003E5116" w:rsidRPr="00291C74" w:rsidRDefault="003E5116" w:rsidP="007C39BA">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Barley</w:t>
            </w:r>
          </w:p>
        </w:tc>
        <w:tc>
          <w:tcPr>
            <w:tcW w:w="1559" w:type="dxa"/>
          </w:tcPr>
          <w:p w:rsidR="003E5116" w:rsidRPr="00291C74" w:rsidRDefault="003E5116" w:rsidP="00897237">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KT864931</w:t>
            </w:r>
          </w:p>
        </w:tc>
      </w:tr>
      <w:tr w:rsidR="00291C74" w:rsidRPr="00291C74" w:rsidTr="003E5116">
        <w:trPr>
          <w:trHeight w:val="228"/>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Dharwad, Karnataka</w:t>
            </w:r>
          </w:p>
        </w:tc>
        <w:tc>
          <w:tcPr>
            <w:tcW w:w="1134" w:type="dxa"/>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WBS-1</w:t>
            </w:r>
          </w:p>
        </w:tc>
        <w:tc>
          <w:tcPr>
            <w:tcW w:w="1985" w:type="dxa"/>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
                <w:rFonts w:ascii="Times New Roman" w:hAnsi="Times New Roman"/>
                <w:color w:val="000000" w:themeColor="text1"/>
                <w:sz w:val="24"/>
                <w:szCs w:val="24"/>
              </w:rPr>
              <w:t>16°.14' N</w:t>
            </w:r>
          </w:p>
        </w:tc>
        <w:tc>
          <w:tcPr>
            <w:tcW w:w="992" w:type="dxa"/>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Wheat</w:t>
            </w:r>
          </w:p>
        </w:tc>
        <w:tc>
          <w:tcPr>
            <w:tcW w:w="1559" w:type="dxa"/>
          </w:tcPr>
          <w:p w:rsidR="003E5116" w:rsidRDefault="003E5116" w:rsidP="00897237">
            <w:pPr>
              <w:pStyle w:val="NoSpacing"/>
              <w:rPr>
                <w:rFonts w:ascii="Times New Roman" w:hAnsi="Times New Roman"/>
                <w:color w:val="000000" w:themeColor="text1"/>
                <w:sz w:val="24"/>
                <w:szCs w:val="24"/>
                <w:shd w:val="clear" w:color="auto" w:fill="FFFFFF"/>
              </w:rPr>
            </w:pPr>
            <w:r w:rsidRPr="00291C74">
              <w:rPr>
                <w:rFonts w:ascii="Times New Roman" w:hAnsi="Times New Roman"/>
                <w:color w:val="000000" w:themeColor="text1"/>
                <w:sz w:val="24"/>
                <w:szCs w:val="24"/>
                <w:shd w:val="clear" w:color="auto" w:fill="FFFFFF"/>
              </w:rPr>
              <w:t>KT864932</w:t>
            </w:r>
          </w:p>
          <w:p w:rsidR="00897237" w:rsidRPr="00291C74" w:rsidRDefault="00897237" w:rsidP="00897237">
            <w:pPr>
              <w:pStyle w:val="NoSpacing"/>
              <w:rPr>
                <w:rStyle w:val="Strong"/>
                <w:rFonts w:ascii="Times New Roman" w:eastAsia="Times New Roman" w:hAnsi="Times New Roman"/>
                <w:b w:val="0"/>
                <w:color w:val="000000" w:themeColor="text1"/>
                <w:sz w:val="24"/>
                <w:szCs w:val="24"/>
              </w:rPr>
            </w:pPr>
          </w:p>
        </w:tc>
      </w:tr>
      <w:tr w:rsidR="00291C74" w:rsidRPr="00291C74" w:rsidTr="00897237">
        <w:trPr>
          <w:trHeight w:val="281"/>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Gohana, Haryana</w:t>
            </w:r>
          </w:p>
        </w:tc>
        <w:tc>
          <w:tcPr>
            <w:tcW w:w="1134" w:type="dxa"/>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WBS-2</w:t>
            </w:r>
          </w:p>
        </w:tc>
        <w:tc>
          <w:tcPr>
            <w:tcW w:w="1985" w:type="dxa"/>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29° 8' 18.2652'' N</w:t>
            </w:r>
          </w:p>
        </w:tc>
        <w:tc>
          <w:tcPr>
            <w:tcW w:w="992" w:type="dxa"/>
          </w:tcPr>
          <w:p w:rsidR="003E5116" w:rsidRPr="00291C74" w:rsidRDefault="003E5116" w:rsidP="007C39BA">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897237">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KT864933</w:t>
            </w:r>
          </w:p>
        </w:tc>
      </w:tr>
      <w:tr w:rsidR="00291C74" w:rsidRPr="00291C74" w:rsidTr="003E5116">
        <w:trPr>
          <w:trHeight w:val="228"/>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 xml:space="preserve">Hosangabad, </w:t>
            </w:r>
            <w:r w:rsidR="003C1AD7" w:rsidRPr="00291C74">
              <w:rPr>
                <w:rStyle w:val="Strong"/>
                <w:rFonts w:ascii="Times New Roman" w:eastAsia="Times New Roman" w:hAnsi="Times New Roman"/>
                <w:b w:val="0"/>
                <w:color w:val="000000" w:themeColor="text1"/>
                <w:sz w:val="24"/>
                <w:szCs w:val="24"/>
              </w:rPr>
              <w:t>Madhya Pradesh</w:t>
            </w:r>
          </w:p>
        </w:tc>
        <w:tc>
          <w:tcPr>
            <w:tcW w:w="1134" w:type="dxa"/>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WBS-3</w:t>
            </w:r>
          </w:p>
        </w:tc>
        <w:tc>
          <w:tcPr>
            <w:tcW w:w="1985" w:type="dxa"/>
          </w:tcPr>
          <w:p w:rsidR="003E5116" w:rsidRPr="00291C74" w:rsidRDefault="003C1AD7"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22° 45' 12.852'' N</w:t>
            </w:r>
          </w:p>
        </w:tc>
        <w:tc>
          <w:tcPr>
            <w:tcW w:w="992" w:type="dxa"/>
          </w:tcPr>
          <w:p w:rsidR="003E5116" w:rsidRPr="00291C74" w:rsidRDefault="003E5116" w:rsidP="007C39BA">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897237">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KT864934</w:t>
            </w:r>
          </w:p>
        </w:tc>
      </w:tr>
      <w:tr w:rsidR="00291C74" w:rsidRPr="00291C74" w:rsidTr="003E5116">
        <w:trPr>
          <w:trHeight w:val="242"/>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Indore, Madhya Pradesh</w:t>
            </w:r>
          </w:p>
        </w:tc>
        <w:tc>
          <w:tcPr>
            <w:tcW w:w="1134" w:type="dxa"/>
          </w:tcPr>
          <w:p w:rsidR="003E5116" w:rsidRPr="00291C74" w:rsidRDefault="003E5116" w:rsidP="007C39BA">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WBS-4</w:t>
            </w:r>
          </w:p>
        </w:tc>
        <w:tc>
          <w:tcPr>
            <w:tcW w:w="1985" w:type="dxa"/>
          </w:tcPr>
          <w:p w:rsidR="003E5116" w:rsidRPr="00291C74" w:rsidRDefault="003C1AD7" w:rsidP="007C39BA">
            <w:pPr>
              <w:pStyle w:val="NoSpacing"/>
              <w:rPr>
                <w:rStyle w:val="Strong"/>
                <w:rFonts w:ascii="Times New Roman" w:eastAsia="Times New Roman" w:hAnsi="Times New Roman"/>
                <w:b w:val="0"/>
                <w:color w:val="000000" w:themeColor="text1"/>
                <w:sz w:val="24"/>
                <w:szCs w:val="24"/>
              </w:rPr>
            </w:pPr>
            <w:r w:rsidRPr="00291C74">
              <w:rPr>
                <w:rStyle w:val="e24kjd"/>
                <w:rFonts w:ascii="Times New Roman" w:hAnsi="Times New Roman"/>
                <w:color w:val="000000" w:themeColor="text1"/>
                <w:sz w:val="24"/>
                <w:szCs w:val="24"/>
              </w:rPr>
              <w:t>22° 43' 10.4448'' N</w:t>
            </w:r>
          </w:p>
        </w:tc>
        <w:tc>
          <w:tcPr>
            <w:tcW w:w="992" w:type="dxa"/>
          </w:tcPr>
          <w:p w:rsidR="003E5116" w:rsidRPr="00291C74" w:rsidRDefault="003E5116" w:rsidP="007C39BA">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7C39BA">
            <w:pPr>
              <w:shd w:val="clear" w:color="auto" w:fill="FFFFFF"/>
              <w:spacing w:after="0" w:line="240" w:lineRule="auto"/>
              <w:rPr>
                <w:rStyle w:val="Strong"/>
                <w:rFonts w:ascii="Times New Roman" w:eastAsia="Times New Roman" w:hAnsi="Times New Roman" w:cs="Times New Roman"/>
                <w:b w:val="0"/>
                <w:color w:val="000000" w:themeColor="text1"/>
                <w:sz w:val="24"/>
                <w:szCs w:val="24"/>
              </w:rPr>
            </w:pPr>
            <w:r w:rsidRPr="00291C74">
              <w:rPr>
                <w:rFonts w:ascii="Times New Roman" w:eastAsia="Times New Roman" w:hAnsi="Times New Roman" w:cs="Times New Roman"/>
                <w:color w:val="000000" w:themeColor="text1"/>
                <w:sz w:val="24"/>
                <w:szCs w:val="24"/>
                <w:lang w:eastAsia="en-IN"/>
              </w:rPr>
              <w:t> KT864935</w:t>
            </w:r>
          </w:p>
        </w:tc>
      </w:tr>
      <w:tr w:rsidR="00291C74" w:rsidRPr="00291C74" w:rsidTr="003E5116">
        <w:trPr>
          <w:trHeight w:val="242"/>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Meerut, Uttar Pradesh</w:t>
            </w:r>
          </w:p>
        </w:tc>
        <w:tc>
          <w:tcPr>
            <w:tcW w:w="1134"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WBS-6</w:t>
            </w:r>
          </w:p>
        </w:tc>
        <w:tc>
          <w:tcPr>
            <w:tcW w:w="1985" w:type="dxa"/>
          </w:tcPr>
          <w:p w:rsidR="003E5116" w:rsidRPr="00291C74" w:rsidRDefault="003C1AD7" w:rsidP="0026072C">
            <w:pPr>
              <w:pStyle w:val="NoSpacing"/>
              <w:rPr>
                <w:rStyle w:val="Strong"/>
                <w:rFonts w:ascii="Times New Roman" w:eastAsia="Times New Roman" w:hAnsi="Times New Roman"/>
                <w:b w:val="0"/>
                <w:color w:val="000000" w:themeColor="text1"/>
                <w:sz w:val="24"/>
                <w:szCs w:val="24"/>
              </w:rPr>
            </w:pPr>
            <w:r w:rsidRPr="00291C74">
              <w:rPr>
                <w:rStyle w:val="e24kjd"/>
                <w:rFonts w:ascii="Times New Roman" w:hAnsi="Times New Roman"/>
                <w:color w:val="000000" w:themeColor="text1"/>
                <w:sz w:val="24"/>
                <w:szCs w:val="24"/>
              </w:rPr>
              <w:t>28° 59' 4.7184'' N</w:t>
            </w:r>
          </w:p>
        </w:tc>
        <w:tc>
          <w:tcPr>
            <w:tcW w:w="992" w:type="dxa"/>
          </w:tcPr>
          <w:p w:rsidR="003E5116" w:rsidRPr="00291C74" w:rsidRDefault="003E5116" w:rsidP="0026072C">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KT884113</w:t>
            </w:r>
          </w:p>
        </w:tc>
      </w:tr>
      <w:tr w:rsidR="00291C74" w:rsidRPr="00291C74" w:rsidTr="003E5116">
        <w:trPr>
          <w:trHeight w:val="228"/>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Muzaffarnagar , Uttar Pradesh</w:t>
            </w:r>
          </w:p>
        </w:tc>
        <w:tc>
          <w:tcPr>
            <w:tcW w:w="1134"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WBS-7</w:t>
            </w:r>
          </w:p>
        </w:tc>
        <w:tc>
          <w:tcPr>
            <w:tcW w:w="1985" w:type="dxa"/>
          </w:tcPr>
          <w:p w:rsidR="003E5116" w:rsidRPr="00291C74" w:rsidRDefault="003C1AD7"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29° 26' 0.042'' N</w:t>
            </w:r>
          </w:p>
        </w:tc>
        <w:tc>
          <w:tcPr>
            <w:tcW w:w="992" w:type="dxa"/>
          </w:tcPr>
          <w:p w:rsidR="003E5116" w:rsidRPr="00291C74" w:rsidRDefault="003E5116" w:rsidP="0026072C">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KT884114</w:t>
            </w:r>
          </w:p>
        </w:tc>
      </w:tr>
      <w:tr w:rsidR="00291C74" w:rsidRPr="00291C74" w:rsidTr="003E5116">
        <w:trPr>
          <w:trHeight w:val="242"/>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Pantnagar, Uttarakhand</w:t>
            </w:r>
          </w:p>
        </w:tc>
        <w:tc>
          <w:tcPr>
            <w:tcW w:w="1134"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WBS-8</w:t>
            </w:r>
          </w:p>
        </w:tc>
        <w:tc>
          <w:tcPr>
            <w:tcW w:w="1985" w:type="dxa"/>
          </w:tcPr>
          <w:p w:rsidR="003E5116" w:rsidRPr="00291C74" w:rsidRDefault="003C1AD7"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29° 1' 15.7368'' N</w:t>
            </w:r>
          </w:p>
        </w:tc>
        <w:tc>
          <w:tcPr>
            <w:tcW w:w="992" w:type="dxa"/>
          </w:tcPr>
          <w:p w:rsidR="003E5116" w:rsidRPr="00291C74" w:rsidRDefault="003E5116" w:rsidP="0026072C">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KT884115</w:t>
            </w:r>
          </w:p>
        </w:tc>
      </w:tr>
      <w:tr w:rsidR="00291C74" w:rsidRPr="00291C74" w:rsidTr="003E5116">
        <w:trPr>
          <w:trHeight w:val="242"/>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Pune, Maharashtra</w:t>
            </w:r>
          </w:p>
        </w:tc>
        <w:tc>
          <w:tcPr>
            <w:tcW w:w="1134"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WBS-9</w:t>
            </w:r>
          </w:p>
        </w:tc>
        <w:tc>
          <w:tcPr>
            <w:tcW w:w="1985" w:type="dxa"/>
          </w:tcPr>
          <w:p w:rsidR="003E5116" w:rsidRPr="00291C74" w:rsidRDefault="003C1AD7" w:rsidP="0026072C">
            <w:pPr>
              <w:pStyle w:val="NoSpacing"/>
              <w:rPr>
                <w:rStyle w:val="Strong"/>
                <w:rFonts w:ascii="Times New Roman" w:eastAsia="Times New Roman" w:hAnsi="Times New Roman"/>
                <w:b w:val="0"/>
                <w:color w:val="000000" w:themeColor="text1"/>
                <w:sz w:val="24"/>
                <w:szCs w:val="24"/>
              </w:rPr>
            </w:pPr>
            <w:r w:rsidRPr="00291C74">
              <w:rPr>
                <w:rStyle w:val="st"/>
                <w:rFonts w:ascii="Times New Roman" w:hAnsi="Times New Roman"/>
                <w:color w:val="000000" w:themeColor="text1"/>
                <w:sz w:val="24"/>
                <w:szCs w:val="24"/>
              </w:rPr>
              <w:t>18° 31' 0.2136'' N</w:t>
            </w:r>
          </w:p>
        </w:tc>
        <w:tc>
          <w:tcPr>
            <w:tcW w:w="992" w:type="dxa"/>
          </w:tcPr>
          <w:p w:rsidR="003E5116" w:rsidRPr="00291C74" w:rsidRDefault="003E5116" w:rsidP="0026072C">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KT884116</w:t>
            </w:r>
          </w:p>
        </w:tc>
      </w:tr>
      <w:tr w:rsidR="00291C74" w:rsidRPr="00291C74" w:rsidTr="003E5116">
        <w:trPr>
          <w:trHeight w:val="228"/>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Pusa, Bihar</w:t>
            </w:r>
          </w:p>
        </w:tc>
        <w:tc>
          <w:tcPr>
            <w:tcW w:w="1134"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WBS-10</w:t>
            </w:r>
          </w:p>
        </w:tc>
        <w:tc>
          <w:tcPr>
            <w:tcW w:w="1985" w:type="dxa"/>
          </w:tcPr>
          <w:p w:rsidR="003E5116" w:rsidRPr="00291C74" w:rsidRDefault="003C1AD7"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25° 59' 5.0496'' N</w:t>
            </w:r>
          </w:p>
        </w:tc>
        <w:tc>
          <w:tcPr>
            <w:tcW w:w="992" w:type="dxa"/>
          </w:tcPr>
          <w:p w:rsidR="003E5116" w:rsidRPr="00291C74" w:rsidRDefault="003E5116" w:rsidP="0026072C">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KT884117</w:t>
            </w:r>
          </w:p>
        </w:tc>
      </w:tr>
      <w:tr w:rsidR="00291C74" w:rsidRPr="00291C74" w:rsidTr="003E5116">
        <w:trPr>
          <w:trHeight w:val="242"/>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Rhotak, Haryana</w:t>
            </w:r>
          </w:p>
        </w:tc>
        <w:tc>
          <w:tcPr>
            <w:tcW w:w="1134"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WBS-11</w:t>
            </w:r>
          </w:p>
        </w:tc>
        <w:tc>
          <w:tcPr>
            <w:tcW w:w="1985" w:type="dxa"/>
          </w:tcPr>
          <w:p w:rsidR="003E5116" w:rsidRPr="00291C74" w:rsidRDefault="003C1AD7"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28° 53' 40.092'' N</w:t>
            </w:r>
          </w:p>
        </w:tc>
        <w:tc>
          <w:tcPr>
            <w:tcW w:w="992" w:type="dxa"/>
          </w:tcPr>
          <w:p w:rsidR="003E5116" w:rsidRPr="00291C74" w:rsidRDefault="003E5116" w:rsidP="0026072C">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26072C">
            <w:pPr>
              <w:shd w:val="clear" w:color="auto" w:fill="FFFFFF"/>
              <w:spacing w:after="0" w:line="240" w:lineRule="auto"/>
              <w:rPr>
                <w:rStyle w:val="Strong"/>
                <w:rFonts w:ascii="Times New Roman" w:eastAsia="Times New Roman" w:hAnsi="Times New Roman" w:cs="Times New Roman"/>
                <w:b w:val="0"/>
                <w:color w:val="000000" w:themeColor="text1"/>
                <w:sz w:val="24"/>
                <w:szCs w:val="24"/>
              </w:rPr>
            </w:pPr>
            <w:r w:rsidRPr="00291C74">
              <w:rPr>
                <w:rFonts w:ascii="Times New Roman" w:eastAsia="Times New Roman" w:hAnsi="Times New Roman" w:cs="Times New Roman"/>
                <w:color w:val="000000" w:themeColor="text1"/>
                <w:sz w:val="24"/>
                <w:szCs w:val="24"/>
                <w:lang w:eastAsia="en-IN"/>
              </w:rPr>
              <w:t>KT884118</w:t>
            </w:r>
          </w:p>
        </w:tc>
      </w:tr>
      <w:tr w:rsidR="00291C74" w:rsidRPr="00291C74" w:rsidTr="003E5116">
        <w:trPr>
          <w:trHeight w:val="228"/>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Saharanpur, Haryana</w:t>
            </w:r>
          </w:p>
        </w:tc>
        <w:tc>
          <w:tcPr>
            <w:tcW w:w="1134"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WBS-12</w:t>
            </w:r>
          </w:p>
        </w:tc>
        <w:tc>
          <w:tcPr>
            <w:tcW w:w="1985" w:type="dxa"/>
          </w:tcPr>
          <w:p w:rsidR="003E5116" w:rsidRPr="00291C74" w:rsidRDefault="003C1AD7" w:rsidP="0026072C">
            <w:pPr>
              <w:pStyle w:val="NoSpacing"/>
              <w:rPr>
                <w:rStyle w:val="Strong"/>
                <w:rFonts w:ascii="Times New Roman" w:eastAsia="Times New Roman" w:hAnsi="Times New Roman"/>
                <w:b w:val="0"/>
                <w:color w:val="000000" w:themeColor="text1"/>
                <w:sz w:val="24"/>
                <w:szCs w:val="24"/>
              </w:rPr>
            </w:pPr>
            <w:r w:rsidRPr="00291C74">
              <w:rPr>
                <w:rStyle w:val="e24kjd"/>
                <w:rFonts w:ascii="Times New Roman" w:hAnsi="Times New Roman"/>
                <w:color w:val="000000" w:themeColor="text1"/>
                <w:sz w:val="24"/>
                <w:szCs w:val="24"/>
              </w:rPr>
              <w:t>29° 57' 34.8984'' N</w:t>
            </w:r>
          </w:p>
        </w:tc>
        <w:tc>
          <w:tcPr>
            <w:tcW w:w="992" w:type="dxa"/>
          </w:tcPr>
          <w:p w:rsidR="003E5116" w:rsidRPr="00291C74" w:rsidRDefault="003E5116" w:rsidP="0026072C">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26072C">
            <w:pPr>
              <w:shd w:val="clear" w:color="auto" w:fill="FFFFFF"/>
              <w:spacing w:after="0" w:line="240" w:lineRule="auto"/>
              <w:rPr>
                <w:rStyle w:val="Strong"/>
                <w:rFonts w:ascii="Times New Roman" w:eastAsia="Times New Roman" w:hAnsi="Times New Roman" w:cs="Times New Roman"/>
                <w:b w:val="0"/>
                <w:color w:val="000000" w:themeColor="text1"/>
                <w:sz w:val="24"/>
                <w:szCs w:val="24"/>
              </w:rPr>
            </w:pPr>
            <w:r w:rsidRPr="00291C74">
              <w:rPr>
                <w:rFonts w:ascii="Times New Roman" w:eastAsia="Times New Roman" w:hAnsi="Times New Roman" w:cs="Times New Roman"/>
                <w:color w:val="000000" w:themeColor="text1"/>
                <w:sz w:val="24"/>
                <w:szCs w:val="24"/>
                <w:lang w:eastAsia="en-IN"/>
              </w:rPr>
              <w:t>KT884119</w:t>
            </w:r>
          </w:p>
        </w:tc>
      </w:tr>
      <w:tr w:rsidR="00291C74" w:rsidRPr="00291C74" w:rsidTr="003E5116">
        <w:trPr>
          <w:trHeight w:val="242"/>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Karnal, Haryana</w:t>
            </w:r>
          </w:p>
        </w:tc>
        <w:tc>
          <w:tcPr>
            <w:tcW w:w="1134"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WBS-13</w:t>
            </w:r>
          </w:p>
        </w:tc>
        <w:tc>
          <w:tcPr>
            <w:tcW w:w="1985" w:type="dxa"/>
          </w:tcPr>
          <w:p w:rsidR="003E5116" w:rsidRPr="00291C74" w:rsidRDefault="003C1AD7" w:rsidP="0026072C">
            <w:pPr>
              <w:pStyle w:val="NoSpacing"/>
              <w:rPr>
                <w:rStyle w:val="Strong"/>
                <w:rFonts w:ascii="Times New Roman" w:eastAsia="Times New Roman" w:hAnsi="Times New Roman"/>
                <w:b w:val="0"/>
                <w:color w:val="000000" w:themeColor="text1"/>
                <w:sz w:val="24"/>
                <w:szCs w:val="24"/>
              </w:rPr>
            </w:pPr>
            <w:r w:rsidRPr="00291C74">
              <w:rPr>
                <w:rStyle w:val="e24kjd"/>
                <w:rFonts w:ascii="Times New Roman" w:hAnsi="Times New Roman"/>
                <w:color w:val="000000" w:themeColor="text1"/>
                <w:sz w:val="24"/>
                <w:szCs w:val="24"/>
              </w:rPr>
              <w:t>29° 41' 8.2644'' N</w:t>
            </w:r>
          </w:p>
        </w:tc>
        <w:tc>
          <w:tcPr>
            <w:tcW w:w="992" w:type="dxa"/>
          </w:tcPr>
          <w:p w:rsidR="003E5116" w:rsidRPr="00291C74" w:rsidRDefault="003E5116" w:rsidP="0026072C">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KT884120</w:t>
            </w:r>
          </w:p>
        </w:tc>
      </w:tr>
      <w:tr w:rsidR="00291C74" w:rsidRPr="00291C74" w:rsidTr="003E5116">
        <w:trPr>
          <w:trHeight w:val="228"/>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Kurukshetra, Haryana</w:t>
            </w:r>
          </w:p>
        </w:tc>
        <w:tc>
          <w:tcPr>
            <w:tcW w:w="1134"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WBS-14</w:t>
            </w:r>
          </w:p>
        </w:tc>
        <w:tc>
          <w:tcPr>
            <w:tcW w:w="1985" w:type="dxa"/>
          </w:tcPr>
          <w:p w:rsidR="003E5116" w:rsidRPr="00291C74" w:rsidRDefault="003C1AD7" w:rsidP="0026072C">
            <w:pPr>
              <w:pStyle w:val="NoSpacing"/>
              <w:rPr>
                <w:rStyle w:val="Strong"/>
                <w:rFonts w:ascii="Times New Roman" w:eastAsia="Times New Roman" w:hAnsi="Times New Roman"/>
                <w:b w:val="0"/>
                <w:color w:val="000000" w:themeColor="text1"/>
                <w:sz w:val="24"/>
                <w:szCs w:val="24"/>
              </w:rPr>
            </w:pPr>
            <w:r w:rsidRPr="00291C74">
              <w:rPr>
                <w:rStyle w:val="e24kjd"/>
                <w:rFonts w:ascii="Times New Roman" w:hAnsi="Times New Roman"/>
                <w:color w:val="000000" w:themeColor="text1"/>
                <w:sz w:val="24"/>
                <w:szCs w:val="24"/>
              </w:rPr>
              <w:t>29° 58' 10.2468'' N</w:t>
            </w:r>
          </w:p>
        </w:tc>
        <w:tc>
          <w:tcPr>
            <w:tcW w:w="992" w:type="dxa"/>
          </w:tcPr>
          <w:p w:rsidR="003E5116" w:rsidRPr="00291C74" w:rsidRDefault="003E5116" w:rsidP="0026072C">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KT884121</w:t>
            </w:r>
          </w:p>
        </w:tc>
      </w:tr>
      <w:tr w:rsidR="00291C74" w:rsidRPr="00291C74" w:rsidTr="003E5116">
        <w:trPr>
          <w:trHeight w:val="242"/>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Ludhiana, Punjab</w:t>
            </w:r>
          </w:p>
        </w:tc>
        <w:tc>
          <w:tcPr>
            <w:tcW w:w="1134"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WBS-15</w:t>
            </w:r>
          </w:p>
        </w:tc>
        <w:tc>
          <w:tcPr>
            <w:tcW w:w="1985" w:type="dxa"/>
          </w:tcPr>
          <w:p w:rsidR="003E5116" w:rsidRPr="00291C74" w:rsidRDefault="003C1AD7"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30° 58' 44.1588'' N</w:t>
            </w:r>
          </w:p>
        </w:tc>
        <w:tc>
          <w:tcPr>
            <w:tcW w:w="992" w:type="dxa"/>
          </w:tcPr>
          <w:p w:rsidR="003E5116" w:rsidRPr="00291C74" w:rsidRDefault="003E5116" w:rsidP="0026072C">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KT884122</w:t>
            </w:r>
          </w:p>
        </w:tc>
      </w:tr>
      <w:tr w:rsidR="00291C74" w:rsidRPr="00291C74" w:rsidTr="003E5116">
        <w:trPr>
          <w:trHeight w:val="228"/>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Dharwad, Karnataka</w:t>
            </w:r>
          </w:p>
        </w:tc>
        <w:tc>
          <w:tcPr>
            <w:tcW w:w="1134"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WBS-16</w:t>
            </w:r>
          </w:p>
        </w:tc>
        <w:tc>
          <w:tcPr>
            <w:tcW w:w="1985" w:type="dxa"/>
          </w:tcPr>
          <w:p w:rsidR="003E5116" w:rsidRPr="00291C74" w:rsidRDefault="0089095A"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15° 20' 49.6896'' N</w:t>
            </w:r>
          </w:p>
        </w:tc>
        <w:tc>
          <w:tcPr>
            <w:tcW w:w="992" w:type="dxa"/>
          </w:tcPr>
          <w:p w:rsidR="003E5116" w:rsidRPr="00291C74" w:rsidRDefault="003E5116" w:rsidP="0026072C">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KT884123</w:t>
            </w:r>
          </w:p>
        </w:tc>
      </w:tr>
      <w:tr w:rsidR="00291C74" w:rsidRPr="00291C74" w:rsidTr="003E5116">
        <w:trPr>
          <w:trHeight w:val="242"/>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Gurdaspur, Himachal Pradesh</w:t>
            </w:r>
          </w:p>
        </w:tc>
        <w:tc>
          <w:tcPr>
            <w:tcW w:w="1134"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WBS-17</w:t>
            </w:r>
          </w:p>
        </w:tc>
        <w:tc>
          <w:tcPr>
            <w:tcW w:w="1985" w:type="dxa"/>
          </w:tcPr>
          <w:p w:rsidR="003E5116" w:rsidRPr="00291C74" w:rsidRDefault="0089095A" w:rsidP="0026072C">
            <w:pPr>
              <w:pStyle w:val="NoSpacing"/>
              <w:rPr>
                <w:rStyle w:val="Strong"/>
                <w:rFonts w:ascii="Times New Roman" w:eastAsia="Times New Roman" w:hAnsi="Times New Roman"/>
                <w:b w:val="0"/>
                <w:color w:val="000000" w:themeColor="text1"/>
                <w:sz w:val="24"/>
                <w:szCs w:val="24"/>
              </w:rPr>
            </w:pPr>
            <w:r w:rsidRPr="00291C74">
              <w:rPr>
                <w:rStyle w:val="st"/>
                <w:rFonts w:ascii="Times New Roman" w:hAnsi="Times New Roman"/>
                <w:color w:val="000000" w:themeColor="text1"/>
                <w:sz w:val="24"/>
                <w:szCs w:val="24"/>
              </w:rPr>
              <w:t>32°2'30.99"N</w:t>
            </w:r>
          </w:p>
        </w:tc>
        <w:tc>
          <w:tcPr>
            <w:tcW w:w="992" w:type="dxa"/>
          </w:tcPr>
          <w:p w:rsidR="003E5116" w:rsidRPr="00291C74" w:rsidRDefault="003E5116" w:rsidP="0026072C">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KT884124</w:t>
            </w:r>
          </w:p>
        </w:tc>
      </w:tr>
      <w:tr w:rsidR="00291C74" w:rsidRPr="00291C74" w:rsidTr="003E5116">
        <w:trPr>
          <w:trHeight w:val="242"/>
        </w:trPr>
        <w:tc>
          <w:tcPr>
            <w:tcW w:w="817" w:type="dxa"/>
          </w:tcPr>
          <w:p w:rsidR="003E5116" w:rsidRPr="00291C74" w:rsidRDefault="003E5116" w:rsidP="00EA0F9E">
            <w:pPr>
              <w:pStyle w:val="NoSpacing"/>
              <w:numPr>
                <w:ilvl w:val="0"/>
                <w:numId w:val="1"/>
              </w:numPr>
              <w:rPr>
                <w:rStyle w:val="Strong"/>
                <w:rFonts w:ascii="Times New Roman" w:eastAsia="Times New Roman" w:hAnsi="Times New Roman"/>
                <w:b w:val="0"/>
                <w:color w:val="000000" w:themeColor="text1"/>
                <w:sz w:val="24"/>
                <w:szCs w:val="24"/>
              </w:rPr>
            </w:pPr>
          </w:p>
        </w:tc>
        <w:tc>
          <w:tcPr>
            <w:tcW w:w="2268" w:type="dxa"/>
            <w:noWrap/>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Shamli, Uttar Pradesh</w:t>
            </w:r>
          </w:p>
        </w:tc>
        <w:tc>
          <w:tcPr>
            <w:tcW w:w="1134"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Style w:val="Strong"/>
                <w:rFonts w:ascii="Times New Roman" w:eastAsia="Times New Roman" w:hAnsi="Times New Roman"/>
                <w:b w:val="0"/>
                <w:color w:val="000000" w:themeColor="text1"/>
                <w:sz w:val="24"/>
                <w:szCs w:val="24"/>
              </w:rPr>
              <w:t>WBS-18</w:t>
            </w:r>
          </w:p>
        </w:tc>
        <w:tc>
          <w:tcPr>
            <w:tcW w:w="1985" w:type="dxa"/>
          </w:tcPr>
          <w:p w:rsidR="003E5116" w:rsidRPr="00291C74" w:rsidRDefault="0089095A" w:rsidP="0026072C">
            <w:pPr>
              <w:pStyle w:val="NoSpacing"/>
              <w:rPr>
                <w:rStyle w:val="Strong"/>
                <w:rFonts w:ascii="Times New Roman" w:eastAsia="Times New Roman" w:hAnsi="Times New Roman"/>
                <w:b w:val="0"/>
                <w:color w:val="000000" w:themeColor="text1"/>
                <w:sz w:val="24"/>
                <w:szCs w:val="24"/>
              </w:rPr>
            </w:pPr>
            <w:r w:rsidRPr="00291C74">
              <w:rPr>
                <w:rStyle w:val="st"/>
                <w:rFonts w:ascii="Times New Roman" w:hAnsi="Times New Roman"/>
                <w:color w:val="000000" w:themeColor="text1"/>
                <w:sz w:val="24"/>
                <w:szCs w:val="24"/>
              </w:rPr>
              <w:t>29° 31' 0" N</w:t>
            </w:r>
          </w:p>
        </w:tc>
        <w:tc>
          <w:tcPr>
            <w:tcW w:w="992" w:type="dxa"/>
          </w:tcPr>
          <w:p w:rsidR="003E5116" w:rsidRPr="00291C74" w:rsidRDefault="003E5116" w:rsidP="0026072C">
            <w:pPr>
              <w:rPr>
                <w:rFonts w:ascii="Times New Roman" w:hAnsi="Times New Roman" w:cs="Times New Roman"/>
                <w:color w:val="000000" w:themeColor="text1"/>
                <w:sz w:val="24"/>
                <w:szCs w:val="24"/>
              </w:rPr>
            </w:pPr>
            <w:r w:rsidRPr="00291C74">
              <w:rPr>
                <w:rStyle w:val="Strong"/>
                <w:rFonts w:ascii="Times New Roman" w:eastAsia="Times New Roman" w:hAnsi="Times New Roman" w:cs="Times New Roman"/>
                <w:b w:val="0"/>
                <w:color w:val="000000" w:themeColor="text1"/>
                <w:sz w:val="24"/>
                <w:szCs w:val="24"/>
              </w:rPr>
              <w:t>Wheat</w:t>
            </w:r>
          </w:p>
        </w:tc>
        <w:tc>
          <w:tcPr>
            <w:tcW w:w="1559" w:type="dxa"/>
          </w:tcPr>
          <w:p w:rsidR="003E5116" w:rsidRPr="00291C74" w:rsidRDefault="003E5116" w:rsidP="0026072C">
            <w:pPr>
              <w:pStyle w:val="NoSpacing"/>
              <w:rPr>
                <w:rStyle w:val="Strong"/>
                <w:rFonts w:ascii="Times New Roman" w:eastAsia="Times New Roman" w:hAnsi="Times New Roman"/>
                <w:b w:val="0"/>
                <w:color w:val="000000" w:themeColor="text1"/>
                <w:sz w:val="24"/>
                <w:szCs w:val="24"/>
              </w:rPr>
            </w:pPr>
            <w:r w:rsidRPr="00291C74">
              <w:rPr>
                <w:rFonts w:ascii="Times New Roman" w:hAnsi="Times New Roman"/>
                <w:color w:val="000000" w:themeColor="text1"/>
                <w:sz w:val="24"/>
                <w:szCs w:val="24"/>
                <w:shd w:val="clear" w:color="auto" w:fill="FFFFFF"/>
              </w:rPr>
              <w:t>KT884125</w:t>
            </w:r>
          </w:p>
        </w:tc>
      </w:tr>
    </w:tbl>
    <w:p w:rsidR="00EA0F9E" w:rsidRDefault="00EA0F9E">
      <w:pPr>
        <w:rPr>
          <w:rFonts w:ascii="Times New Roman" w:hAnsi="Times New Roman" w:cs="Times New Roman"/>
          <w:sz w:val="24"/>
          <w:szCs w:val="24"/>
        </w:rPr>
      </w:pPr>
    </w:p>
    <w:p w:rsidR="005A6F9B" w:rsidRDefault="005A6F9B">
      <w:pPr>
        <w:rPr>
          <w:rFonts w:ascii="Times New Roman" w:hAnsi="Times New Roman" w:cs="Times New Roman"/>
          <w:sz w:val="24"/>
          <w:szCs w:val="24"/>
        </w:rPr>
      </w:pPr>
    </w:p>
    <w:p w:rsidR="005A6F9B" w:rsidRPr="00AF7A72" w:rsidRDefault="005A6F9B">
      <w:pPr>
        <w:rPr>
          <w:rFonts w:ascii="Times New Roman" w:hAnsi="Times New Roman" w:cs="Times New Roman"/>
          <w:sz w:val="24"/>
          <w:szCs w:val="24"/>
        </w:rPr>
      </w:pPr>
    </w:p>
    <w:p w:rsidR="00825C76" w:rsidRPr="00AF7A72" w:rsidRDefault="00825C76">
      <w:pPr>
        <w:rPr>
          <w:rFonts w:ascii="Times New Roman" w:hAnsi="Times New Roman" w:cs="Times New Roman"/>
          <w:sz w:val="24"/>
          <w:szCs w:val="24"/>
        </w:rPr>
      </w:pPr>
    </w:p>
    <w:p w:rsidR="00825C76" w:rsidRPr="00AF7A72" w:rsidRDefault="00825C76">
      <w:pPr>
        <w:rPr>
          <w:rFonts w:ascii="Times New Roman" w:hAnsi="Times New Roman" w:cs="Times New Roman"/>
          <w:color w:val="131413"/>
          <w:sz w:val="24"/>
          <w:szCs w:val="24"/>
        </w:rPr>
      </w:pPr>
      <w:r w:rsidRPr="00AF7A72">
        <w:rPr>
          <w:rFonts w:ascii="Times New Roman" w:hAnsi="Times New Roman" w:cs="Times New Roman"/>
          <w:color w:val="131413"/>
          <w:sz w:val="24"/>
          <w:szCs w:val="24"/>
        </w:rPr>
        <w:t>Table 1</w:t>
      </w:r>
      <w:r w:rsidR="00CB39C5">
        <w:rPr>
          <w:rFonts w:ascii="Times New Roman" w:hAnsi="Times New Roman" w:cs="Times New Roman"/>
          <w:color w:val="131413"/>
          <w:sz w:val="24"/>
          <w:szCs w:val="24"/>
        </w:rPr>
        <w:t xml:space="preserve">: </w:t>
      </w:r>
      <w:r w:rsidRPr="00AF7A72">
        <w:rPr>
          <w:rFonts w:ascii="Times New Roman" w:hAnsi="Times New Roman" w:cs="Times New Roman"/>
          <w:color w:val="131413"/>
          <w:sz w:val="24"/>
          <w:szCs w:val="24"/>
        </w:rPr>
        <w:t xml:space="preserve"> Geographical origin, host information and accession number of </w:t>
      </w:r>
      <w:r w:rsidR="00AF7A72" w:rsidRPr="00AF7A72">
        <w:rPr>
          <w:rFonts w:ascii="Times New Roman" w:hAnsi="Times New Roman" w:cs="Times New Roman"/>
          <w:i/>
          <w:iCs/>
          <w:sz w:val="24"/>
          <w:szCs w:val="24"/>
        </w:rPr>
        <w:t>Bipolaris s</w:t>
      </w:r>
      <w:r w:rsidR="00AF7A72" w:rsidRPr="00AF7A72">
        <w:rPr>
          <w:rFonts w:ascii="Times New Roman" w:hAnsi="Times New Roman" w:cs="Times New Roman"/>
          <w:b/>
          <w:bCs/>
          <w:i/>
          <w:iCs/>
          <w:sz w:val="24"/>
          <w:szCs w:val="24"/>
          <w:lang w:val="en-US"/>
        </w:rPr>
        <w:t>orokiniana</w:t>
      </w:r>
      <w:r w:rsidRPr="00AF7A72">
        <w:rPr>
          <w:rFonts w:ascii="Times New Roman" w:hAnsi="Times New Roman" w:cs="Times New Roman"/>
          <w:color w:val="131413"/>
          <w:sz w:val="24"/>
          <w:szCs w:val="24"/>
        </w:rPr>
        <w:t>ITS sequences used for genetic analysis</w:t>
      </w:r>
    </w:p>
    <w:p w:rsidR="00825C76" w:rsidRPr="00AF7A72" w:rsidRDefault="00825C76">
      <w:pPr>
        <w:rPr>
          <w:rFonts w:ascii="Times New Roman" w:hAnsi="Times New Roman" w:cs="Times New Roman"/>
          <w:color w:val="131413"/>
          <w:sz w:val="24"/>
          <w:szCs w:val="24"/>
        </w:rPr>
      </w:pPr>
    </w:p>
    <w:p w:rsidR="00825C76" w:rsidRPr="00AF7A72" w:rsidRDefault="00825C76">
      <w:pPr>
        <w:rPr>
          <w:rFonts w:ascii="Times New Roman" w:hAnsi="Times New Roman" w:cs="Times New Roman"/>
          <w:color w:val="131413"/>
          <w:sz w:val="24"/>
          <w:szCs w:val="24"/>
        </w:rPr>
      </w:pPr>
      <w:r w:rsidRPr="00AF7A72">
        <w:rPr>
          <w:rFonts w:ascii="Times New Roman" w:hAnsi="Times New Roman" w:cs="Times New Roman"/>
          <w:color w:val="131413"/>
          <w:sz w:val="24"/>
          <w:szCs w:val="24"/>
        </w:rPr>
        <w:t>Table 2</w:t>
      </w:r>
      <w:r w:rsidR="00CB39C5">
        <w:rPr>
          <w:rFonts w:ascii="Times New Roman" w:hAnsi="Times New Roman" w:cs="Times New Roman"/>
          <w:color w:val="131413"/>
          <w:sz w:val="24"/>
          <w:szCs w:val="24"/>
        </w:rPr>
        <w:t xml:space="preserve">: </w:t>
      </w:r>
      <w:r w:rsidRPr="00AF7A72">
        <w:rPr>
          <w:rFonts w:ascii="Times New Roman" w:hAnsi="Times New Roman" w:cs="Times New Roman"/>
          <w:color w:val="131413"/>
          <w:sz w:val="24"/>
          <w:szCs w:val="24"/>
        </w:rPr>
        <w:t xml:space="preserve"> Pairwise </w:t>
      </w:r>
      <w:r w:rsidRPr="00E328DD">
        <w:rPr>
          <w:rFonts w:ascii="Times New Roman" w:hAnsi="Times New Roman" w:cs="Times New Roman"/>
          <w:i/>
          <w:iCs/>
          <w:color w:val="131413"/>
          <w:sz w:val="24"/>
          <w:szCs w:val="24"/>
        </w:rPr>
        <w:t>F</w:t>
      </w:r>
      <w:r w:rsidRPr="00E328DD">
        <w:rPr>
          <w:rFonts w:ascii="Times New Roman" w:hAnsi="Times New Roman" w:cs="Times New Roman"/>
          <w:color w:val="131413"/>
          <w:sz w:val="24"/>
          <w:szCs w:val="24"/>
          <w:vertAlign w:val="subscript"/>
        </w:rPr>
        <w:t>ST</w:t>
      </w:r>
      <w:r w:rsidRPr="00AF7A72">
        <w:rPr>
          <w:rFonts w:ascii="Times New Roman" w:hAnsi="Times New Roman" w:cs="Times New Roman"/>
          <w:color w:val="131413"/>
          <w:sz w:val="24"/>
          <w:szCs w:val="24"/>
        </w:rPr>
        <w:t xml:space="preserve"> values between populations of </w:t>
      </w:r>
      <w:r w:rsidR="00AF7A72" w:rsidRPr="00AF7A72">
        <w:rPr>
          <w:rFonts w:ascii="Times New Roman" w:hAnsi="Times New Roman" w:cs="Times New Roman"/>
          <w:i/>
          <w:iCs/>
          <w:sz w:val="24"/>
          <w:szCs w:val="24"/>
        </w:rPr>
        <w:t>Bipolaris s</w:t>
      </w:r>
      <w:r w:rsidR="00AF7A72" w:rsidRPr="00AF7A72">
        <w:rPr>
          <w:rFonts w:ascii="Times New Roman" w:hAnsi="Times New Roman" w:cs="Times New Roman"/>
          <w:b/>
          <w:bCs/>
          <w:i/>
          <w:iCs/>
          <w:sz w:val="24"/>
          <w:szCs w:val="24"/>
          <w:lang w:val="en-US"/>
        </w:rPr>
        <w:t>orokiniana</w:t>
      </w:r>
      <w:r w:rsidRPr="00AF7A72">
        <w:rPr>
          <w:rFonts w:ascii="Times New Roman" w:hAnsi="Times New Roman" w:cs="Times New Roman"/>
          <w:color w:val="131413"/>
          <w:sz w:val="24"/>
          <w:szCs w:val="24"/>
        </w:rPr>
        <w:t>representing different countries</w:t>
      </w:r>
    </w:p>
    <w:p w:rsidR="00825C76" w:rsidRPr="00AF7A72" w:rsidRDefault="00825C76">
      <w:pPr>
        <w:rPr>
          <w:rFonts w:ascii="Times New Roman" w:hAnsi="Times New Roman" w:cs="Times New Roman"/>
          <w:color w:val="131413"/>
          <w:sz w:val="24"/>
          <w:szCs w:val="24"/>
        </w:rPr>
      </w:pPr>
    </w:p>
    <w:p w:rsidR="00825C76" w:rsidRPr="00AF7A72" w:rsidRDefault="00CB39C5" w:rsidP="00AF7A72">
      <w:pPr>
        <w:rPr>
          <w:rFonts w:ascii="Times New Roman" w:hAnsi="Times New Roman" w:cs="Times New Roman"/>
          <w:i/>
          <w:iCs/>
          <w:sz w:val="24"/>
          <w:szCs w:val="24"/>
        </w:rPr>
      </w:pPr>
      <w:r>
        <w:rPr>
          <w:rFonts w:ascii="Times New Roman" w:hAnsi="Times New Roman" w:cs="Times New Roman"/>
          <w:color w:val="131413"/>
          <w:sz w:val="24"/>
          <w:szCs w:val="24"/>
        </w:rPr>
        <w:t xml:space="preserve">Fig 1: </w:t>
      </w:r>
      <w:r w:rsidR="00825C76" w:rsidRPr="00AF7A72">
        <w:rPr>
          <w:rFonts w:ascii="Times New Roman" w:hAnsi="Times New Roman" w:cs="Times New Roman"/>
          <w:color w:val="131413"/>
          <w:sz w:val="24"/>
          <w:szCs w:val="24"/>
        </w:rPr>
        <w:t xml:space="preserve">Phylogenetic tree based on ITS sequences of </w:t>
      </w:r>
      <w:r w:rsidR="00AF7A72" w:rsidRPr="00AF7A72">
        <w:rPr>
          <w:rFonts w:ascii="Times New Roman" w:hAnsi="Times New Roman" w:cs="Times New Roman"/>
          <w:i/>
          <w:iCs/>
          <w:sz w:val="24"/>
          <w:szCs w:val="24"/>
        </w:rPr>
        <w:t>Bipolarissp</w:t>
      </w:r>
      <w:r w:rsidR="00825C76" w:rsidRPr="00AF7A72">
        <w:rPr>
          <w:rFonts w:ascii="Times New Roman" w:hAnsi="Times New Roman" w:cs="Times New Roman"/>
          <w:color w:val="131413"/>
          <w:sz w:val="24"/>
          <w:szCs w:val="24"/>
        </w:rPr>
        <w:t>as out groups using theneighbor-joining method and confidence level calculated with the bootstrap (1000 replicates)</w:t>
      </w:r>
    </w:p>
    <w:p w:rsidR="00825C76" w:rsidRPr="00AF7A72" w:rsidRDefault="00825C76" w:rsidP="00825C76">
      <w:pPr>
        <w:autoSpaceDE w:val="0"/>
        <w:autoSpaceDN w:val="0"/>
        <w:adjustRightInd w:val="0"/>
        <w:spacing w:after="0" w:line="240" w:lineRule="auto"/>
        <w:rPr>
          <w:rFonts w:ascii="Times New Roman" w:hAnsi="Times New Roman" w:cs="Times New Roman"/>
          <w:color w:val="131413"/>
          <w:sz w:val="24"/>
          <w:szCs w:val="24"/>
        </w:rPr>
      </w:pPr>
    </w:p>
    <w:p w:rsidR="00825C76" w:rsidRPr="00AF7A72" w:rsidRDefault="00CB39C5" w:rsidP="00825C7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131413"/>
          <w:sz w:val="24"/>
          <w:szCs w:val="24"/>
        </w:rPr>
        <w:t xml:space="preserve">Fig. 2: </w:t>
      </w:r>
      <w:r w:rsidR="00825C76" w:rsidRPr="00AF7A72">
        <w:rPr>
          <w:rFonts w:ascii="Times New Roman" w:hAnsi="Times New Roman" w:cs="Times New Roman"/>
          <w:color w:val="131413"/>
          <w:sz w:val="24"/>
          <w:szCs w:val="24"/>
        </w:rPr>
        <w:t>Median joining network of rDNA haplotypes of C. truncatum populations. Size of the circle is related with frequency of haplotypes. Colours indicate the proportion of individuals sampled in different populations within the study area</w:t>
      </w:r>
    </w:p>
    <w:sectPr w:rsidR="00825C76" w:rsidRPr="00AF7A72" w:rsidSect="00C8267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54269D"/>
    <w:multiLevelType w:val="hybridMultilevel"/>
    <w:tmpl w:val="1A1E51D0"/>
    <w:lvl w:ilvl="0" w:tplc="2D2A3140">
      <w:start w:val="1"/>
      <w:numFmt w:val="decimal"/>
      <w:lvlText w:val="%1."/>
      <w:lvlJc w:val="center"/>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EA0F9E"/>
    <w:rsid w:val="00286D08"/>
    <w:rsid w:val="00291C74"/>
    <w:rsid w:val="0031613D"/>
    <w:rsid w:val="003C1AD7"/>
    <w:rsid w:val="003E5116"/>
    <w:rsid w:val="004D28CF"/>
    <w:rsid w:val="004F4074"/>
    <w:rsid w:val="00514369"/>
    <w:rsid w:val="00517445"/>
    <w:rsid w:val="005A6F9B"/>
    <w:rsid w:val="00717A05"/>
    <w:rsid w:val="00825C76"/>
    <w:rsid w:val="0089095A"/>
    <w:rsid w:val="00897237"/>
    <w:rsid w:val="009426FA"/>
    <w:rsid w:val="009B17EF"/>
    <w:rsid w:val="009D01DF"/>
    <w:rsid w:val="00A062E7"/>
    <w:rsid w:val="00AF7A72"/>
    <w:rsid w:val="00B22441"/>
    <w:rsid w:val="00C8267A"/>
    <w:rsid w:val="00C86568"/>
    <w:rsid w:val="00CB39C5"/>
    <w:rsid w:val="00E328DD"/>
    <w:rsid w:val="00E4313B"/>
    <w:rsid w:val="00E51416"/>
    <w:rsid w:val="00EA0F9E"/>
    <w:rsid w:val="00EC2524"/>
    <w:rsid w:val="00F35BAF"/>
    <w:rsid w:val="00FF2392"/>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26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EA0F9E"/>
    <w:rPr>
      <w:b/>
      <w:bCs/>
    </w:rPr>
  </w:style>
  <w:style w:type="paragraph" w:styleId="NoSpacing">
    <w:name w:val="No Spacing"/>
    <w:uiPriority w:val="1"/>
    <w:qFormat/>
    <w:rsid w:val="00EA0F9E"/>
    <w:pPr>
      <w:spacing w:after="0" w:line="240" w:lineRule="auto"/>
    </w:pPr>
    <w:rPr>
      <w:rFonts w:ascii="Calibri" w:eastAsia="Calibri" w:hAnsi="Calibri" w:cs="Times New Roman"/>
      <w:szCs w:val="22"/>
      <w:lang w:val="en-US" w:bidi="ar-SA"/>
    </w:rPr>
  </w:style>
  <w:style w:type="character" w:customStyle="1" w:styleId="e24kjd">
    <w:name w:val="e24kjd"/>
    <w:basedOn w:val="DefaultParagraphFont"/>
    <w:rsid w:val="003E5116"/>
  </w:style>
  <w:style w:type="character" w:customStyle="1" w:styleId="st">
    <w:name w:val="st"/>
    <w:basedOn w:val="DefaultParagraphFont"/>
    <w:rsid w:val="003E51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EA0F9E"/>
    <w:rPr>
      <w:b/>
      <w:bCs/>
    </w:rPr>
  </w:style>
  <w:style w:type="paragraph" w:styleId="NoSpacing">
    <w:name w:val="No Spacing"/>
    <w:uiPriority w:val="1"/>
    <w:qFormat/>
    <w:rsid w:val="00EA0F9E"/>
    <w:pPr>
      <w:spacing w:after="0" w:line="240" w:lineRule="auto"/>
    </w:pPr>
    <w:rPr>
      <w:rFonts w:ascii="Calibri" w:eastAsia="Calibri" w:hAnsi="Calibri" w:cs="Times New Roman"/>
      <w:szCs w:val="22"/>
      <w:lang w:val="en-US" w:bidi="ar-SA"/>
    </w:rPr>
  </w:style>
  <w:style w:type="character" w:customStyle="1" w:styleId="e24kjd">
    <w:name w:val="e24kjd"/>
    <w:basedOn w:val="DefaultParagraphFont"/>
    <w:rsid w:val="003E5116"/>
  </w:style>
  <w:style w:type="character" w:customStyle="1" w:styleId="st">
    <w:name w:val="st"/>
    <w:basedOn w:val="DefaultParagraphFont"/>
    <w:rsid w:val="003E5116"/>
  </w:style>
</w:styles>
</file>

<file path=word/webSettings.xml><?xml version="1.0" encoding="utf-8"?>
<w:webSettings xmlns:r="http://schemas.openxmlformats.org/officeDocument/2006/relationships" xmlns:w="http://schemas.openxmlformats.org/wordprocessingml/2006/main">
  <w:divs>
    <w:div w:id="75371332">
      <w:bodyDiv w:val="1"/>
      <w:marLeft w:val="0"/>
      <w:marRight w:val="0"/>
      <w:marTop w:val="0"/>
      <w:marBottom w:val="0"/>
      <w:divBdr>
        <w:top w:val="none" w:sz="0" w:space="0" w:color="auto"/>
        <w:left w:val="none" w:sz="0" w:space="0" w:color="auto"/>
        <w:bottom w:val="none" w:sz="0" w:space="0" w:color="auto"/>
        <w:right w:val="none" w:sz="0" w:space="0" w:color="auto"/>
      </w:divBdr>
    </w:div>
    <w:div w:id="749933589">
      <w:bodyDiv w:val="1"/>
      <w:marLeft w:val="0"/>
      <w:marRight w:val="0"/>
      <w:marTop w:val="0"/>
      <w:marBottom w:val="0"/>
      <w:divBdr>
        <w:top w:val="none" w:sz="0" w:space="0" w:color="auto"/>
        <w:left w:val="none" w:sz="0" w:space="0" w:color="auto"/>
        <w:bottom w:val="none" w:sz="0" w:space="0" w:color="auto"/>
        <w:right w:val="none" w:sz="0" w:space="0" w:color="auto"/>
      </w:divBdr>
      <w:divsChild>
        <w:div w:id="1383943324">
          <w:marLeft w:val="0"/>
          <w:marRight w:val="0"/>
          <w:marTop w:val="0"/>
          <w:marBottom w:val="0"/>
          <w:divBdr>
            <w:top w:val="none" w:sz="0" w:space="0" w:color="auto"/>
            <w:left w:val="none" w:sz="0" w:space="0" w:color="auto"/>
            <w:bottom w:val="none" w:sz="0" w:space="0" w:color="auto"/>
            <w:right w:val="none" w:sz="0" w:space="0" w:color="auto"/>
          </w:divBdr>
        </w:div>
      </w:divsChild>
    </w:div>
    <w:div w:id="1143039213">
      <w:bodyDiv w:val="1"/>
      <w:marLeft w:val="0"/>
      <w:marRight w:val="0"/>
      <w:marTop w:val="0"/>
      <w:marBottom w:val="0"/>
      <w:divBdr>
        <w:top w:val="none" w:sz="0" w:space="0" w:color="auto"/>
        <w:left w:val="none" w:sz="0" w:space="0" w:color="auto"/>
        <w:bottom w:val="none" w:sz="0" w:space="0" w:color="auto"/>
        <w:right w:val="none" w:sz="0" w:space="0" w:color="auto"/>
      </w:divBdr>
    </w:div>
    <w:div w:id="1436515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DA9A2D-5705-4AC0-8AF6-BABF5E572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320</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Pardeep Sharma</dc:creator>
  <cp:lastModifiedBy>neetu</cp:lastModifiedBy>
  <cp:revision>3</cp:revision>
  <dcterms:created xsi:type="dcterms:W3CDTF">2020-02-15T10:54:00Z</dcterms:created>
  <dcterms:modified xsi:type="dcterms:W3CDTF">2021-04-30T09:49:00Z</dcterms:modified>
</cp:coreProperties>
</file>