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FC0C6E" w14:textId="77777777" w:rsidR="007F431C" w:rsidRPr="008B2F17" w:rsidRDefault="007F431C" w:rsidP="007F431C">
      <w:pPr>
        <w:rPr>
          <w:lang w:val="en-US"/>
        </w:rPr>
      </w:pPr>
      <w:r w:rsidRPr="008B2F17">
        <w:rPr>
          <w:rFonts w:asciiTheme="majorBidi" w:hAnsiTheme="majorBidi" w:cstheme="majorBidi"/>
          <w:b/>
          <w:bCs/>
          <w:lang w:val="en-US"/>
        </w:rPr>
        <w:t>Conjugated STING</w:t>
      </w:r>
      <w:r>
        <w:rPr>
          <w:rFonts w:asciiTheme="majorBidi" w:hAnsiTheme="majorBidi" w:cstheme="majorBidi"/>
          <w:b/>
          <w:bCs/>
          <w:lang w:val="en-US"/>
        </w:rPr>
        <w:t>-</w:t>
      </w:r>
      <w:r w:rsidRPr="008B2F17">
        <w:rPr>
          <w:rFonts w:asciiTheme="majorBidi" w:hAnsiTheme="majorBidi" w:cstheme="majorBidi"/>
          <w:b/>
          <w:bCs/>
          <w:lang w:val="en-US"/>
        </w:rPr>
        <w:t xml:space="preserve">agonist nanoparticles enhance antitumor immunity in multiple tumor models </w:t>
      </w:r>
    </w:p>
    <w:p w14:paraId="4BB9ADC9" w14:textId="77777777" w:rsidR="00025C04" w:rsidRPr="00AE430C" w:rsidRDefault="00025C04" w:rsidP="00025C04">
      <w:pPr>
        <w:rPr>
          <w:lang w:val="en-US"/>
        </w:rPr>
      </w:pPr>
    </w:p>
    <w:p w14:paraId="2D4CC62C" w14:textId="77777777" w:rsidR="00025C04" w:rsidRPr="007B3758" w:rsidRDefault="00025C04" w:rsidP="00025C04">
      <w:pPr>
        <w:rPr>
          <w:rFonts w:asciiTheme="majorBidi" w:eastAsia="MS Mincho" w:hAnsiTheme="majorBidi" w:cstheme="majorBidi"/>
          <w:color w:val="000000"/>
          <w:vertAlign w:val="superscript"/>
          <w:lang w:val="en-US" w:eastAsia="es-ES"/>
        </w:rPr>
      </w:pPr>
      <w:r w:rsidRPr="008B361F">
        <w:rPr>
          <w:rFonts w:asciiTheme="majorBidi" w:eastAsia="MS Mincho" w:hAnsiTheme="majorBidi" w:cstheme="majorBidi"/>
          <w:color w:val="000000" w:themeColor="text1"/>
          <w:lang w:val="en-US" w:eastAsia="es-ES"/>
        </w:rPr>
        <w:t>Pere Dosta</w:t>
      </w:r>
      <w:r w:rsidRPr="008B361F">
        <w:rPr>
          <w:rFonts w:asciiTheme="majorBidi" w:eastAsia="MS Mincho" w:hAnsiTheme="majorBidi" w:cstheme="majorBidi"/>
          <w:color w:val="000000" w:themeColor="text1"/>
          <w:vertAlign w:val="superscript"/>
          <w:lang w:val="en-US" w:eastAsia="es-ES"/>
        </w:rPr>
        <w:t>1,2</w:t>
      </w:r>
      <w:r w:rsidRPr="008B361F">
        <w:rPr>
          <w:rFonts w:asciiTheme="majorBidi" w:eastAsia="MS Mincho" w:hAnsiTheme="majorBidi" w:cstheme="majorBidi"/>
          <w:color w:val="000000" w:themeColor="text1"/>
          <w:lang w:val="en-US" w:eastAsia="es-ES"/>
        </w:rPr>
        <w:t>, Alexander M. Cryer</w:t>
      </w:r>
      <w:r w:rsidRPr="008B361F">
        <w:rPr>
          <w:rFonts w:asciiTheme="majorBidi" w:eastAsia="MS Mincho" w:hAnsiTheme="majorBidi" w:cstheme="majorBidi"/>
          <w:color w:val="000000" w:themeColor="text1"/>
          <w:vertAlign w:val="superscript"/>
          <w:lang w:val="en-US" w:eastAsia="es-ES"/>
        </w:rPr>
        <w:t>1,2</w:t>
      </w:r>
      <w:r w:rsidRPr="008B361F">
        <w:rPr>
          <w:rFonts w:asciiTheme="majorBidi" w:eastAsia="MS Mincho" w:hAnsiTheme="majorBidi" w:cstheme="majorBidi"/>
          <w:color w:val="000000" w:themeColor="text1"/>
          <w:lang w:val="en-US" w:eastAsia="es-ES"/>
        </w:rPr>
        <w:t>, Michelle Z. Dion</w:t>
      </w:r>
      <w:r w:rsidRPr="008B361F">
        <w:rPr>
          <w:rFonts w:asciiTheme="majorBidi" w:eastAsia="MS Mincho" w:hAnsiTheme="majorBidi" w:cstheme="majorBidi"/>
          <w:color w:val="000000" w:themeColor="text1"/>
          <w:vertAlign w:val="superscript"/>
          <w:lang w:val="en-US" w:eastAsia="es-ES"/>
        </w:rPr>
        <w:t>1,2</w:t>
      </w:r>
      <w:r w:rsidRPr="008B361F">
        <w:rPr>
          <w:rFonts w:asciiTheme="majorBidi" w:eastAsia="MS Mincho" w:hAnsiTheme="majorBidi" w:cstheme="majorBidi"/>
          <w:color w:val="000000" w:themeColor="text1"/>
          <w:lang w:val="en-US" w:eastAsia="es-ES"/>
        </w:rPr>
        <w:t xml:space="preserve">, </w:t>
      </w:r>
      <w:proofErr w:type="spellStart"/>
      <w:r w:rsidRPr="008B361F">
        <w:rPr>
          <w:rFonts w:asciiTheme="majorBidi" w:hAnsiTheme="majorBidi" w:cstheme="majorBidi"/>
          <w:color w:val="000000" w:themeColor="text1"/>
          <w:lang w:val="en-US"/>
        </w:rPr>
        <w:t>Tsubasa</w:t>
      </w:r>
      <w:proofErr w:type="spellEnd"/>
      <w:r w:rsidRPr="008B361F">
        <w:rPr>
          <w:rFonts w:asciiTheme="majorBidi" w:hAnsiTheme="majorBidi" w:cstheme="majorBidi"/>
          <w:color w:val="000000" w:themeColor="text1"/>
          <w:lang w:val="en-US"/>
        </w:rPr>
        <w:t xml:space="preserve"> Shiraishi</w:t>
      </w:r>
      <w:r w:rsidRPr="008B361F">
        <w:rPr>
          <w:rFonts w:asciiTheme="majorBidi" w:eastAsia="MS Mincho" w:hAnsiTheme="majorBidi" w:cstheme="majorBidi"/>
          <w:color w:val="000000" w:themeColor="text1"/>
          <w:vertAlign w:val="superscript"/>
          <w:lang w:val="en-US" w:eastAsia="es-ES"/>
        </w:rPr>
        <w:t>3</w:t>
      </w:r>
      <w:r w:rsidRPr="008B361F">
        <w:rPr>
          <w:rFonts w:asciiTheme="majorBidi" w:eastAsia="MS Mincho" w:hAnsiTheme="majorBidi" w:cstheme="majorBidi"/>
          <w:color w:val="000000" w:themeColor="text1"/>
          <w:lang w:val="en-US" w:eastAsia="es-ES"/>
        </w:rPr>
        <w:t xml:space="preserve">, </w:t>
      </w:r>
      <w:r w:rsidRPr="008B361F">
        <w:rPr>
          <w:rFonts w:asciiTheme="majorBidi" w:hAnsiTheme="majorBidi" w:cstheme="majorBidi"/>
          <w:color w:val="000000" w:themeColor="text1"/>
          <w:lang w:val="en-US"/>
        </w:rPr>
        <w:t>Steven P. Langston</w:t>
      </w:r>
      <w:r w:rsidRPr="008B361F">
        <w:rPr>
          <w:rFonts w:asciiTheme="majorBidi" w:eastAsia="MS Mincho" w:hAnsiTheme="majorBidi" w:cstheme="majorBidi"/>
          <w:color w:val="000000" w:themeColor="text1"/>
          <w:vertAlign w:val="superscript"/>
          <w:lang w:val="en-US" w:eastAsia="es-ES"/>
        </w:rPr>
        <w:t>3</w:t>
      </w:r>
      <w:r w:rsidRPr="008B361F">
        <w:rPr>
          <w:rFonts w:asciiTheme="majorBidi" w:hAnsiTheme="majorBidi" w:cstheme="majorBidi"/>
          <w:color w:val="000000" w:themeColor="text1"/>
          <w:lang w:val="en-US"/>
        </w:rPr>
        <w:t>,</w:t>
      </w:r>
      <w:r w:rsidRPr="008B361F">
        <w:rPr>
          <w:rFonts w:asciiTheme="majorBidi" w:eastAsia="MS Mincho" w:hAnsiTheme="majorBidi" w:cstheme="majorBidi"/>
          <w:color w:val="000000" w:themeColor="text1"/>
          <w:lang w:val="en-US" w:eastAsia="es-ES"/>
        </w:rPr>
        <w:t xml:space="preserve"> </w:t>
      </w:r>
      <w:r w:rsidRPr="008B361F">
        <w:rPr>
          <w:rFonts w:asciiTheme="majorBidi" w:hAnsiTheme="majorBidi" w:cstheme="majorBidi"/>
          <w:color w:val="000000" w:themeColor="text1"/>
          <w:lang w:val="en-US"/>
        </w:rPr>
        <w:t>David Lok</w:t>
      </w:r>
      <w:r w:rsidRPr="008B361F">
        <w:rPr>
          <w:rFonts w:asciiTheme="majorBidi" w:eastAsia="MS Mincho" w:hAnsiTheme="majorBidi" w:cstheme="majorBidi"/>
          <w:color w:val="000000" w:themeColor="text1"/>
          <w:vertAlign w:val="superscript"/>
          <w:lang w:val="en-US" w:eastAsia="es-ES"/>
        </w:rPr>
        <w:t>3</w:t>
      </w:r>
      <w:r w:rsidRPr="008B361F">
        <w:rPr>
          <w:rFonts w:asciiTheme="majorBidi" w:hAnsiTheme="majorBidi" w:cstheme="majorBidi"/>
          <w:color w:val="000000" w:themeColor="text1"/>
          <w:lang w:val="en-US"/>
        </w:rPr>
        <w:t xml:space="preserve">, </w:t>
      </w:r>
      <w:proofErr w:type="spellStart"/>
      <w:r w:rsidRPr="008B361F">
        <w:rPr>
          <w:rFonts w:asciiTheme="majorBidi" w:hAnsiTheme="majorBidi" w:cstheme="majorBidi"/>
          <w:color w:val="000000" w:themeColor="text1"/>
          <w:lang w:val="en-US"/>
        </w:rPr>
        <w:t>Jianing</w:t>
      </w:r>
      <w:proofErr w:type="spellEnd"/>
      <w:r w:rsidRPr="008B361F">
        <w:rPr>
          <w:rFonts w:asciiTheme="majorBidi" w:hAnsiTheme="majorBidi" w:cstheme="majorBidi"/>
          <w:color w:val="000000" w:themeColor="text1"/>
          <w:lang w:val="en-US"/>
        </w:rPr>
        <w:t xml:space="preserve"> Wang</w:t>
      </w:r>
      <w:r w:rsidRPr="008B361F">
        <w:rPr>
          <w:rFonts w:asciiTheme="majorBidi" w:eastAsia="MS Mincho" w:hAnsiTheme="majorBidi" w:cstheme="majorBidi"/>
          <w:color w:val="000000" w:themeColor="text1"/>
          <w:vertAlign w:val="superscript"/>
          <w:lang w:val="en-US" w:eastAsia="es-ES"/>
        </w:rPr>
        <w:t>3</w:t>
      </w:r>
      <w:r w:rsidRPr="008B361F">
        <w:rPr>
          <w:rFonts w:asciiTheme="majorBidi" w:eastAsia="MS Mincho" w:hAnsiTheme="majorBidi" w:cstheme="majorBidi"/>
          <w:color w:val="000000" w:themeColor="text1"/>
          <w:lang w:val="en-US" w:eastAsia="es-ES"/>
        </w:rPr>
        <w:t>,</w:t>
      </w:r>
      <w:r w:rsidRPr="008B361F">
        <w:rPr>
          <w:rFonts w:asciiTheme="majorBidi" w:hAnsiTheme="majorBidi" w:cstheme="majorBidi"/>
          <w:color w:val="000000" w:themeColor="text1"/>
          <w:lang w:val="en-US"/>
        </w:rPr>
        <w:t xml:space="preserve"> Sean Harrison</w:t>
      </w:r>
      <w:r w:rsidRPr="008B361F">
        <w:rPr>
          <w:rFonts w:asciiTheme="majorBidi" w:eastAsia="MS Mincho" w:hAnsiTheme="majorBidi" w:cstheme="majorBidi"/>
          <w:color w:val="000000" w:themeColor="text1"/>
          <w:vertAlign w:val="superscript"/>
          <w:lang w:val="en-US" w:eastAsia="es-ES"/>
        </w:rPr>
        <w:t>3</w:t>
      </w:r>
      <w:r w:rsidRPr="008B361F">
        <w:rPr>
          <w:rFonts w:asciiTheme="majorBidi" w:hAnsiTheme="majorBidi" w:cstheme="majorBidi"/>
          <w:color w:val="000000" w:themeColor="text1"/>
          <w:lang w:val="en-US"/>
        </w:rPr>
        <w:t xml:space="preserve">, </w:t>
      </w:r>
      <w:r w:rsidRPr="008B361F">
        <w:rPr>
          <w:rFonts w:asciiTheme="majorBidi" w:eastAsia="MS Mincho" w:hAnsiTheme="majorBidi" w:cstheme="majorBidi"/>
          <w:color w:val="000000" w:themeColor="text1"/>
          <w:lang w:val="en-US" w:eastAsia="es-ES"/>
        </w:rPr>
        <w:t>Shiran Ferber</w:t>
      </w:r>
      <w:r w:rsidRPr="008B361F">
        <w:rPr>
          <w:rFonts w:asciiTheme="majorBidi" w:eastAsia="MS Mincho" w:hAnsiTheme="majorBidi" w:cstheme="majorBidi"/>
          <w:color w:val="000000" w:themeColor="text1"/>
          <w:vertAlign w:val="superscript"/>
          <w:lang w:val="en-US" w:eastAsia="es-ES"/>
        </w:rPr>
        <w:t>1,2</w:t>
      </w:r>
      <w:r w:rsidRPr="008B361F">
        <w:rPr>
          <w:rFonts w:asciiTheme="majorBidi" w:eastAsia="MS Mincho" w:hAnsiTheme="majorBidi" w:cstheme="majorBidi"/>
          <w:color w:val="000000" w:themeColor="text1"/>
          <w:lang w:val="en-US" w:eastAsia="es-ES"/>
        </w:rPr>
        <w:t>, Santhosh Kalash</w:t>
      </w:r>
      <w:r w:rsidRPr="008B361F">
        <w:rPr>
          <w:rFonts w:asciiTheme="majorBidi" w:eastAsia="MS Mincho" w:hAnsiTheme="majorBidi" w:cstheme="majorBidi"/>
          <w:color w:val="000000" w:themeColor="text1"/>
          <w:vertAlign w:val="superscript"/>
          <w:lang w:val="en-US" w:eastAsia="es-ES"/>
        </w:rPr>
        <w:t>1,2</w:t>
      </w:r>
      <w:r w:rsidRPr="008B361F">
        <w:rPr>
          <w:rFonts w:asciiTheme="majorBidi" w:eastAsia="MS Mincho" w:hAnsiTheme="majorBidi" w:cstheme="majorBidi"/>
          <w:color w:val="000000" w:themeColor="text1"/>
          <w:lang w:val="en-US" w:eastAsia="es-ES"/>
        </w:rPr>
        <w:t>, Michaela Prado</w:t>
      </w:r>
      <w:r w:rsidRPr="008B361F">
        <w:rPr>
          <w:rFonts w:asciiTheme="majorBidi" w:eastAsia="MS Mincho" w:hAnsiTheme="majorBidi" w:cstheme="majorBidi"/>
          <w:color w:val="000000" w:themeColor="text1"/>
          <w:vertAlign w:val="superscript"/>
          <w:lang w:val="en-US" w:eastAsia="es-ES"/>
        </w:rPr>
        <w:t>1,2</w:t>
      </w:r>
      <w:r w:rsidRPr="008B361F">
        <w:rPr>
          <w:rFonts w:asciiTheme="majorBidi" w:eastAsia="MS Mincho" w:hAnsiTheme="majorBidi" w:cstheme="majorBidi"/>
          <w:color w:val="000000" w:themeColor="text1"/>
          <w:lang w:val="en-US" w:eastAsia="es-ES"/>
        </w:rPr>
        <w:t>, Alma L. Rodríguez</w:t>
      </w:r>
      <w:r w:rsidRPr="008B361F">
        <w:rPr>
          <w:rFonts w:asciiTheme="majorBidi" w:eastAsia="MS Mincho" w:hAnsiTheme="majorBidi" w:cstheme="majorBidi"/>
          <w:color w:val="000000" w:themeColor="text1"/>
          <w:vertAlign w:val="superscript"/>
          <w:lang w:val="en-US" w:eastAsia="es-ES"/>
        </w:rPr>
        <w:t>1,2</w:t>
      </w:r>
      <w:r w:rsidRPr="008B361F">
        <w:rPr>
          <w:rFonts w:asciiTheme="majorBidi" w:eastAsia="MS Mincho" w:hAnsiTheme="majorBidi" w:cstheme="majorBidi"/>
          <w:color w:val="000000" w:themeColor="text1"/>
          <w:lang w:val="en-US" w:eastAsia="es-ES"/>
        </w:rPr>
        <w:t>,</w:t>
      </w:r>
      <w:r w:rsidRPr="008B361F">
        <w:rPr>
          <w:rFonts w:asciiTheme="majorBidi" w:hAnsiTheme="majorBidi" w:cstheme="majorBidi"/>
          <w:color w:val="000000" w:themeColor="text1"/>
          <w:lang w:val="en-US"/>
        </w:rPr>
        <w:t xml:space="preserve"> Adnan O. Abu-Yousif</w:t>
      </w:r>
      <w:r w:rsidRPr="008B361F">
        <w:rPr>
          <w:rFonts w:asciiTheme="majorBidi" w:eastAsia="MS Mincho" w:hAnsiTheme="majorBidi" w:cstheme="majorBidi"/>
          <w:color w:val="000000" w:themeColor="text1"/>
          <w:vertAlign w:val="superscript"/>
          <w:lang w:val="en-US" w:eastAsia="es-ES"/>
        </w:rPr>
        <w:t>3</w:t>
      </w:r>
      <w:r w:rsidRPr="008B361F">
        <w:rPr>
          <w:rFonts w:asciiTheme="majorBidi" w:hAnsiTheme="majorBidi" w:cstheme="majorBidi"/>
          <w:color w:val="000000" w:themeColor="text1"/>
          <w:lang w:val="en-US"/>
        </w:rPr>
        <w:t>,</w:t>
      </w:r>
      <w:r w:rsidRPr="008B361F">
        <w:rPr>
          <w:rFonts w:asciiTheme="majorBidi" w:eastAsia="MS Mincho" w:hAnsiTheme="majorBidi" w:cstheme="majorBidi"/>
          <w:color w:val="000000" w:themeColor="text1"/>
          <w:lang w:val="en-US" w:eastAsia="es-ES"/>
        </w:rPr>
        <w:t xml:space="preserve"> Natalie Artzi*</w:t>
      </w:r>
      <w:r w:rsidRPr="008B361F">
        <w:rPr>
          <w:rFonts w:asciiTheme="majorBidi" w:eastAsia="MS Mincho" w:hAnsiTheme="majorBidi" w:cstheme="majorBidi"/>
          <w:color w:val="000000" w:themeColor="text1"/>
          <w:vertAlign w:val="superscript"/>
          <w:lang w:val="en-US" w:eastAsia="es-ES"/>
        </w:rPr>
        <w:t>1,2</w:t>
      </w:r>
    </w:p>
    <w:p w14:paraId="755B4AC4" w14:textId="77777777" w:rsidR="00025C04" w:rsidRPr="00AE430C" w:rsidRDefault="00025C04" w:rsidP="00025C04">
      <w:pPr>
        <w:rPr>
          <w:rFonts w:ascii="Times New Roman" w:eastAsia="MS Mincho" w:hAnsi="Times New Roman" w:cs="Times New Roman"/>
          <w:color w:val="000000"/>
          <w:lang w:val="en-US" w:eastAsia="es-ES"/>
        </w:rPr>
      </w:pPr>
    </w:p>
    <w:p w14:paraId="4A5037AA" w14:textId="77777777" w:rsidR="00025C04" w:rsidRPr="00AE430C" w:rsidRDefault="00025C04" w:rsidP="00025C04">
      <w:pPr>
        <w:spacing w:after="200"/>
        <w:contextualSpacing/>
        <w:rPr>
          <w:rFonts w:ascii="Times New Roman" w:eastAsia="MS Mincho" w:hAnsi="Times New Roman" w:cs="Times New Roman"/>
          <w:lang w:val="en-US" w:eastAsia="es-ES"/>
        </w:rPr>
      </w:pPr>
      <w:r w:rsidRPr="00AE430C">
        <w:rPr>
          <w:rFonts w:ascii="Times New Roman" w:eastAsia="MS Mincho" w:hAnsi="Times New Roman" w:cs="Times New Roman"/>
          <w:vertAlign w:val="superscript"/>
          <w:lang w:val="en-US" w:eastAsia="es-ES"/>
        </w:rPr>
        <w:t>1</w:t>
      </w:r>
      <w:r w:rsidRPr="00AE430C">
        <w:rPr>
          <w:rFonts w:ascii="Times New Roman" w:eastAsia="Times New Roman" w:hAnsi="Times New Roman" w:cs="Times New Roman"/>
          <w:lang w:val="en-US"/>
        </w:rPr>
        <w:t>Institute for Medical Engineering and Science</w:t>
      </w:r>
    </w:p>
    <w:p w14:paraId="02745558" w14:textId="77777777" w:rsidR="00025C04" w:rsidRPr="00AE430C" w:rsidRDefault="00025C04" w:rsidP="00025C04">
      <w:pPr>
        <w:rPr>
          <w:rFonts w:ascii="Times New Roman" w:eastAsia="Times New Roman" w:hAnsi="Times New Roman" w:cs="Times New Roman"/>
          <w:lang w:val="en-US"/>
        </w:rPr>
      </w:pPr>
      <w:r w:rsidRPr="00AE430C">
        <w:rPr>
          <w:rFonts w:ascii="Times New Roman" w:eastAsia="Times New Roman" w:hAnsi="Times New Roman" w:cs="Times New Roman"/>
          <w:lang w:val="en-US"/>
        </w:rPr>
        <w:t>Massachusetts Institute of Technology</w:t>
      </w:r>
    </w:p>
    <w:p w14:paraId="43FAC99D" w14:textId="77777777" w:rsidR="00025C04" w:rsidRPr="00AE430C" w:rsidRDefault="00025C04" w:rsidP="00025C04">
      <w:pPr>
        <w:tabs>
          <w:tab w:val="left" w:pos="7273"/>
        </w:tabs>
        <w:rPr>
          <w:rFonts w:ascii="Times New Roman" w:eastAsia="Times New Roman" w:hAnsi="Times New Roman" w:cs="Times New Roman"/>
          <w:lang w:val="en-US"/>
        </w:rPr>
      </w:pPr>
      <w:r w:rsidRPr="00AE430C">
        <w:rPr>
          <w:rFonts w:ascii="Times New Roman" w:eastAsia="Times New Roman" w:hAnsi="Times New Roman" w:cs="Times New Roman"/>
          <w:lang w:val="en-US"/>
        </w:rPr>
        <w:t>Cambridge, MA 02139</w:t>
      </w:r>
      <w:r w:rsidRPr="00AE430C">
        <w:rPr>
          <w:rFonts w:ascii="Times New Roman" w:eastAsia="Times New Roman" w:hAnsi="Times New Roman" w:cs="Times New Roman"/>
          <w:lang w:val="en-US"/>
        </w:rPr>
        <w:tab/>
      </w:r>
    </w:p>
    <w:p w14:paraId="0715722B" w14:textId="77777777" w:rsidR="00025C04" w:rsidRPr="00AE430C" w:rsidRDefault="00025C04" w:rsidP="00025C04">
      <w:pPr>
        <w:rPr>
          <w:rFonts w:ascii="Times New Roman" w:eastAsia="Times New Roman" w:hAnsi="Times New Roman" w:cs="Times New Roman"/>
          <w:lang w:val="en-US"/>
        </w:rPr>
      </w:pPr>
      <w:r w:rsidRPr="00AE430C">
        <w:rPr>
          <w:rFonts w:ascii="Times New Roman" w:eastAsia="Times New Roman" w:hAnsi="Times New Roman" w:cs="Times New Roman"/>
          <w:lang w:val="en-US"/>
        </w:rPr>
        <w:t>*E-mail: </w:t>
      </w:r>
      <w:hyperlink r:id="rId11" w:history="1">
        <w:r w:rsidRPr="00AE430C">
          <w:rPr>
            <w:rStyle w:val="Hyperlink"/>
            <w:rFonts w:ascii="Times New Roman" w:eastAsia="Times New Roman" w:hAnsi="Times New Roman" w:cs="Times New Roman"/>
            <w:lang w:val="en-US"/>
          </w:rPr>
          <w:t>nartzi@mit.edu; nartzi@bwh.harvard.edu</w:t>
        </w:r>
      </w:hyperlink>
    </w:p>
    <w:p w14:paraId="5CC995D7" w14:textId="77777777" w:rsidR="00025C04" w:rsidRPr="00AE430C" w:rsidRDefault="00025C04" w:rsidP="00025C04">
      <w:pPr>
        <w:rPr>
          <w:rFonts w:ascii="Times New Roman" w:eastAsia="Times New Roman" w:hAnsi="Times New Roman" w:cs="Times New Roman"/>
          <w:lang w:val="en-US"/>
        </w:rPr>
      </w:pPr>
    </w:p>
    <w:p w14:paraId="3C86381D" w14:textId="77777777" w:rsidR="00025C04" w:rsidRPr="00AE430C" w:rsidRDefault="00025C04" w:rsidP="00025C04">
      <w:pPr>
        <w:rPr>
          <w:rFonts w:ascii="Times New Roman" w:eastAsia="Times New Roman" w:hAnsi="Times New Roman" w:cs="Times New Roman"/>
          <w:lang w:val="en-US"/>
        </w:rPr>
      </w:pPr>
      <w:r w:rsidRPr="00AE430C">
        <w:rPr>
          <w:rFonts w:ascii="Times New Roman" w:eastAsia="MS Mincho" w:hAnsi="Times New Roman" w:cs="Times New Roman"/>
          <w:vertAlign w:val="superscript"/>
          <w:lang w:val="en-US" w:eastAsia="es-ES"/>
        </w:rPr>
        <w:t>2</w:t>
      </w:r>
      <w:r w:rsidRPr="00AE430C">
        <w:rPr>
          <w:rFonts w:ascii="Times New Roman" w:eastAsia="Times New Roman" w:hAnsi="Times New Roman" w:cs="Times New Roman"/>
          <w:lang w:val="en-US"/>
        </w:rPr>
        <w:t xml:space="preserve">Department of Medicine </w:t>
      </w:r>
    </w:p>
    <w:p w14:paraId="042396AB" w14:textId="77777777" w:rsidR="00025C04" w:rsidRPr="00AE430C" w:rsidRDefault="00025C04" w:rsidP="00025C04">
      <w:pPr>
        <w:rPr>
          <w:rFonts w:ascii="Times New Roman" w:eastAsia="Times New Roman" w:hAnsi="Times New Roman" w:cs="Times New Roman"/>
          <w:lang w:val="en-US"/>
        </w:rPr>
      </w:pPr>
      <w:r w:rsidRPr="00AE430C">
        <w:rPr>
          <w:rFonts w:ascii="Times New Roman" w:eastAsia="Times New Roman" w:hAnsi="Times New Roman" w:cs="Times New Roman"/>
          <w:lang w:val="en-US"/>
        </w:rPr>
        <w:t>Division of Engineering in Medicine</w:t>
      </w:r>
    </w:p>
    <w:p w14:paraId="6457C156" w14:textId="77777777" w:rsidR="00025C04" w:rsidRPr="00AE430C" w:rsidRDefault="00025C04" w:rsidP="00025C04">
      <w:pPr>
        <w:rPr>
          <w:rFonts w:ascii="Times New Roman" w:eastAsia="Times New Roman" w:hAnsi="Times New Roman" w:cs="Times New Roman"/>
          <w:lang w:val="en-US"/>
        </w:rPr>
      </w:pPr>
      <w:r w:rsidRPr="00AE430C">
        <w:rPr>
          <w:rFonts w:ascii="Times New Roman" w:eastAsia="Times New Roman" w:hAnsi="Times New Roman" w:cs="Times New Roman"/>
          <w:lang w:val="en-US"/>
        </w:rPr>
        <w:t>Brigham and Women’s Hospital</w:t>
      </w:r>
    </w:p>
    <w:p w14:paraId="15A0E852" w14:textId="77777777" w:rsidR="00025C04" w:rsidRPr="00AE430C" w:rsidRDefault="00025C04" w:rsidP="00025C04">
      <w:pPr>
        <w:rPr>
          <w:rFonts w:ascii="Times New Roman" w:eastAsia="Times New Roman" w:hAnsi="Times New Roman" w:cs="Times New Roman"/>
          <w:lang w:val="en-US"/>
        </w:rPr>
      </w:pPr>
      <w:r w:rsidRPr="00AE430C">
        <w:rPr>
          <w:rFonts w:ascii="Times New Roman" w:eastAsia="Times New Roman" w:hAnsi="Times New Roman" w:cs="Times New Roman"/>
          <w:lang w:val="en-US"/>
        </w:rPr>
        <w:t>Harvard Medical School</w:t>
      </w:r>
    </w:p>
    <w:p w14:paraId="58FD50BA" w14:textId="77777777" w:rsidR="00025C04" w:rsidRPr="004C57E1" w:rsidRDefault="00025C04" w:rsidP="00025C04">
      <w:pPr>
        <w:rPr>
          <w:rFonts w:ascii="Times New Roman" w:eastAsia="Times New Roman" w:hAnsi="Times New Roman" w:cs="Times New Roman"/>
          <w:lang w:val="fr-FR"/>
        </w:rPr>
      </w:pPr>
      <w:r w:rsidRPr="004C57E1">
        <w:rPr>
          <w:rFonts w:ascii="Times New Roman" w:eastAsia="Times New Roman" w:hAnsi="Times New Roman" w:cs="Times New Roman"/>
          <w:lang w:val="fr-FR"/>
        </w:rPr>
        <w:t>Boston, MA 02115</w:t>
      </w:r>
    </w:p>
    <w:p w14:paraId="090EDF97" w14:textId="77777777" w:rsidR="00025C04" w:rsidRPr="004C57E1" w:rsidRDefault="00025C04" w:rsidP="00025C04">
      <w:pPr>
        <w:rPr>
          <w:rStyle w:val="Hyperlink"/>
          <w:rFonts w:ascii="Times New Roman" w:eastAsia="Times New Roman" w:hAnsi="Times New Roman" w:cs="Times New Roman"/>
          <w:lang w:val="fr-FR"/>
        </w:rPr>
      </w:pPr>
      <w:r w:rsidRPr="004C57E1">
        <w:rPr>
          <w:rFonts w:ascii="Times New Roman" w:eastAsia="Times New Roman" w:hAnsi="Times New Roman" w:cs="Times New Roman"/>
          <w:lang w:val="fr-FR"/>
        </w:rPr>
        <w:t>*</w:t>
      </w:r>
      <w:proofErr w:type="gramStart"/>
      <w:r w:rsidRPr="004C57E1">
        <w:rPr>
          <w:rFonts w:ascii="Times New Roman" w:eastAsia="Times New Roman" w:hAnsi="Times New Roman" w:cs="Times New Roman"/>
          <w:lang w:val="fr-FR"/>
        </w:rPr>
        <w:t>E-mail:</w:t>
      </w:r>
      <w:proofErr w:type="gramEnd"/>
      <w:r w:rsidRPr="004C57E1">
        <w:rPr>
          <w:rFonts w:ascii="Times New Roman" w:eastAsia="Times New Roman" w:hAnsi="Times New Roman" w:cs="Times New Roman"/>
          <w:lang w:val="fr-FR"/>
        </w:rPr>
        <w:t> </w:t>
      </w:r>
      <w:hyperlink r:id="rId12" w:history="1">
        <w:r w:rsidRPr="004C57E1">
          <w:rPr>
            <w:rStyle w:val="Hyperlink"/>
            <w:rFonts w:ascii="Times New Roman" w:eastAsia="Times New Roman" w:hAnsi="Times New Roman" w:cs="Times New Roman"/>
            <w:lang w:val="fr-FR"/>
          </w:rPr>
          <w:t>nartzi@mit.edu; nartzi@bwh.harvard.edu</w:t>
        </w:r>
      </w:hyperlink>
    </w:p>
    <w:p w14:paraId="1AA46C8A" w14:textId="77777777" w:rsidR="00025C04" w:rsidRPr="004C57E1" w:rsidRDefault="00025C04" w:rsidP="00025C04">
      <w:pPr>
        <w:rPr>
          <w:rStyle w:val="Hyperlink"/>
          <w:rFonts w:ascii="Times New Roman" w:eastAsia="Times New Roman" w:hAnsi="Times New Roman" w:cs="Times New Roman"/>
          <w:lang w:val="fr-FR"/>
        </w:rPr>
      </w:pPr>
    </w:p>
    <w:p w14:paraId="30E4A4F4" w14:textId="77777777" w:rsidR="00025C04" w:rsidRDefault="00025C04" w:rsidP="00025C04">
      <w:pPr>
        <w:rPr>
          <w:rFonts w:ascii="Times New Roman" w:eastAsia="Times New Roman" w:hAnsi="Times New Roman" w:cs="Times New Roman"/>
          <w:lang w:val="en-US"/>
        </w:rPr>
      </w:pPr>
      <w:r>
        <w:rPr>
          <w:rFonts w:ascii="Times New Roman" w:eastAsia="MS Mincho" w:hAnsi="Times New Roman" w:cs="Times New Roman"/>
          <w:vertAlign w:val="superscript"/>
          <w:lang w:val="en-US" w:eastAsia="es-ES"/>
        </w:rPr>
        <w:t>3</w:t>
      </w:r>
      <w:r w:rsidRPr="007B3758">
        <w:rPr>
          <w:rFonts w:ascii="Times New Roman" w:eastAsia="Times New Roman" w:hAnsi="Times New Roman" w:cs="Times New Roman"/>
          <w:lang w:val="en-US"/>
        </w:rPr>
        <w:t>Takeda Development Center Americas, Inc. (TDCA)</w:t>
      </w:r>
    </w:p>
    <w:p w14:paraId="4E98EEAB" w14:textId="77777777" w:rsidR="00025C04" w:rsidRDefault="00025C04" w:rsidP="00025C04">
      <w:pPr>
        <w:rPr>
          <w:rFonts w:ascii="Times New Roman" w:eastAsia="Times New Roman" w:hAnsi="Times New Roman" w:cs="Times New Roman"/>
          <w:lang w:val="en-US"/>
        </w:rPr>
      </w:pPr>
      <w:r w:rsidRPr="007B3758">
        <w:rPr>
          <w:rFonts w:ascii="Times New Roman" w:eastAsia="Times New Roman" w:hAnsi="Times New Roman" w:cs="Times New Roman"/>
          <w:lang w:val="en-US"/>
        </w:rPr>
        <w:t xml:space="preserve">Lexington, MA, </w:t>
      </w:r>
    </w:p>
    <w:p w14:paraId="5C0901A4" w14:textId="77777777" w:rsidR="00025C04" w:rsidRPr="00AE430C" w:rsidRDefault="00025C04" w:rsidP="00025C04">
      <w:pPr>
        <w:rPr>
          <w:rFonts w:ascii="Times New Roman" w:eastAsia="Times New Roman" w:hAnsi="Times New Roman" w:cs="Times New Roman"/>
          <w:lang w:val="en-US"/>
        </w:rPr>
      </w:pPr>
      <w:r w:rsidRPr="007B3758">
        <w:rPr>
          <w:rFonts w:ascii="Times New Roman" w:eastAsia="Times New Roman" w:hAnsi="Times New Roman" w:cs="Times New Roman"/>
          <w:lang w:val="en-US"/>
        </w:rPr>
        <w:t>USA</w:t>
      </w:r>
    </w:p>
    <w:p w14:paraId="6090E384" w14:textId="77777777" w:rsidR="00025C04" w:rsidRPr="00AE430C" w:rsidRDefault="00025C04" w:rsidP="00025C04">
      <w:pPr>
        <w:jc w:val="both"/>
        <w:rPr>
          <w:rFonts w:ascii="Times New Roman" w:hAnsi="Times New Roman" w:cs="Times New Roman"/>
          <w:b/>
          <w:lang w:val="en-US"/>
        </w:rPr>
      </w:pPr>
    </w:p>
    <w:p w14:paraId="31753138" w14:textId="05590010" w:rsidR="00025C04" w:rsidRPr="00AE430C" w:rsidRDefault="00025C04" w:rsidP="00025C04">
      <w:pPr>
        <w:jc w:val="both"/>
        <w:rPr>
          <w:rFonts w:ascii="Times New Roman" w:hAnsi="Times New Roman" w:cs="Times New Roman"/>
          <w:color w:val="000000"/>
          <w:lang w:val="en-US"/>
        </w:rPr>
      </w:pPr>
      <w:r w:rsidRPr="00AE430C">
        <w:rPr>
          <w:rFonts w:ascii="Times New Roman" w:hAnsi="Times New Roman" w:cs="Times New Roman"/>
          <w:bCs/>
          <w:lang w:val="en-US"/>
        </w:rPr>
        <w:t xml:space="preserve">Keywords: </w:t>
      </w:r>
      <w:r w:rsidRPr="00AE430C">
        <w:rPr>
          <w:rFonts w:ascii="Times New Roman" w:hAnsi="Times New Roman" w:cs="Times New Roman"/>
          <w:color w:val="000000"/>
          <w:lang w:val="en-US"/>
        </w:rPr>
        <w:t>nanoparticles</w:t>
      </w:r>
      <w:r>
        <w:rPr>
          <w:rFonts w:ascii="Times New Roman" w:hAnsi="Times New Roman" w:cs="Times New Roman"/>
          <w:color w:val="000000"/>
          <w:lang w:val="en-US"/>
        </w:rPr>
        <w:t>-drug conjugate</w:t>
      </w:r>
      <w:r w:rsidRPr="00AE430C">
        <w:rPr>
          <w:rFonts w:ascii="Times New Roman" w:hAnsi="Times New Roman" w:cs="Times New Roman"/>
          <w:color w:val="000000"/>
          <w:lang w:val="en-US"/>
        </w:rPr>
        <w:t xml:space="preserve">, STING agonist, cyclic dinucleotides, cancer, melanoma, </w:t>
      </w:r>
      <w:r w:rsidR="0086584A">
        <w:rPr>
          <w:rFonts w:ascii="Times New Roman" w:hAnsi="Times New Roman" w:cs="Times New Roman"/>
          <w:color w:val="000000"/>
          <w:lang w:val="en-US"/>
        </w:rPr>
        <w:t xml:space="preserve">colon cancer, breast cancer, </w:t>
      </w:r>
      <w:r w:rsidRPr="00AE430C">
        <w:rPr>
          <w:rFonts w:ascii="Times New Roman" w:hAnsi="Times New Roman" w:cs="Times New Roman"/>
          <w:color w:val="000000"/>
          <w:lang w:val="en-US"/>
        </w:rPr>
        <w:t>immunotherapy, systemic delivery, immune checkpoint blockade, combination therapy</w:t>
      </w:r>
    </w:p>
    <w:p w14:paraId="77EE0B41" w14:textId="77777777" w:rsidR="00025C04" w:rsidRPr="00AE430C" w:rsidRDefault="00025C04" w:rsidP="00025C04">
      <w:pPr>
        <w:jc w:val="both"/>
        <w:rPr>
          <w:rFonts w:ascii="Times New Roman" w:hAnsi="Times New Roman" w:cs="Times New Roman"/>
          <w:color w:val="000000" w:themeColor="text1"/>
          <w:lang w:val="en-US"/>
        </w:rPr>
      </w:pPr>
    </w:p>
    <w:p w14:paraId="5EA51A91" w14:textId="77777777" w:rsidR="00670209" w:rsidRPr="00F95A12" w:rsidRDefault="00670209" w:rsidP="00670209">
      <w:pPr>
        <w:jc w:val="both"/>
        <w:rPr>
          <w:color w:val="000000" w:themeColor="text1"/>
        </w:rPr>
      </w:pPr>
    </w:p>
    <w:p w14:paraId="7EF9157F" w14:textId="77777777" w:rsidR="00670209" w:rsidRPr="00F95A12" w:rsidRDefault="00670209" w:rsidP="00670209">
      <w:pPr>
        <w:rPr>
          <w:i/>
          <w:iCs/>
          <w:color w:val="000000" w:themeColor="text1"/>
          <w:highlight w:val="yellow"/>
        </w:rPr>
      </w:pPr>
      <w:r w:rsidRPr="00F95A12">
        <w:rPr>
          <w:color w:val="000000" w:themeColor="text1"/>
        </w:rPr>
        <w:br w:type="page"/>
      </w:r>
    </w:p>
    <w:p w14:paraId="34BAADC3" w14:textId="77777777" w:rsidR="00670209" w:rsidRPr="00F95A12" w:rsidRDefault="00670209" w:rsidP="00670209">
      <w:pPr>
        <w:spacing w:line="480" w:lineRule="auto"/>
        <w:rPr>
          <w:b/>
          <w:color w:val="000000" w:themeColor="text1"/>
        </w:rPr>
      </w:pPr>
      <w:proofErr w:type="spellStart"/>
      <w:r w:rsidRPr="00F95A12">
        <w:rPr>
          <w:b/>
          <w:color w:val="000000" w:themeColor="text1"/>
        </w:rPr>
        <w:lastRenderedPageBreak/>
        <w:t>Supporting</w:t>
      </w:r>
      <w:proofErr w:type="spellEnd"/>
      <w:r w:rsidRPr="00F95A12">
        <w:rPr>
          <w:b/>
          <w:color w:val="000000" w:themeColor="text1"/>
        </w:rPr>
        <w:t xml:space="preserve"> </w:t>
      </w:r>
      <w:proofErr w:type="spellStart"/>
      <w:r w:rsidRPr="00F95A12">
        <w:rPr>
          <w:b/>
          <w:color w:val="000000" w:themeColor="text1"/>
        </w:rPr>
        <w:t>Information</w:t>
      </w:r>
      <w:proofErr w:type="spellEnd"/>
    </w:p>
    <w:p w14:paraId="78A8D8CB" w14:textId="77777777" w:rsidR="00670209" w:rsidRPr="00F95A12" w:rsidRDefault="00670209" w:rsidP="00670209">
      <w:pPr>
        <w:spacing w:line="480" w:lineRule="auto"/>
        <w:rPr>
          <w:b/>
          <w:color w:val="000000" w:themeColor="text1"/>
        </w:rPr>
      </w:pPr>
      <w:r w:rsidRPr="00D61F5C">
        <w:rPr>
          <w:b/>
          <w:noProof/>
          <w:color w:val="000000" w:themeColor="text1"/>
        </w:rPr>
        <w:drawing>
          <wp:inline distT="0" distB="0" distL="0" distR="0" wp14:anchorId="342524BA" wp14:editId="0FFEC037">
            <wp:extent cx="6327140" cy="4355465"/>
            <wp:effectExtent l="0" t="0" r="0" b="635"/>
            <wp:docPr id="18"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327140" cy="4355465"/>
                    </a:xfrm>
                    <a:prstGeom prst="rect">
                      <a:avLst/>
                    </a:prstGeom>
                  </pic:spPr>
                </pic:pic>
              </a:graphicData>
            </a:graphic>
          </wp:inline>
        </w:drawing>
      </w:r>
    </w:p>
    <w:p w14:paraId="0091E47A" w14:textId="77777777" w:rsidR="00670209" w:rsidRPr="00F95A12" w:rsidRDefault="00670209" w:rsidP="00670209">
      <w:pPr>
        <w:jc w:val="center"/>
        <w:rPr>
          <w:rFonts w:asciiTheme="majorBidi" w:hAnsiTheme="majorBidi" w:cstheme="majorBidi"/>
        </w:rPr>
      </w:pPr>
    </w:p>
    <w:p w14:paraId="77F6D231" w14:textId="77777777" w:rsidR="00670209" w:rsidRPr="00594C4C" w:rsidRDefault="00670209" w:rsidP="00670209">
      <w:pPr>
        <w:rPr>
          <w:rFonts w:asciiTheme="majorBidi" w:hAnsiTheme="majorBidi" w:cstheme="majorBidi"/>
          <w:b/>
        </w:rPr>
      </w:pPr>
      <w:proofErr w:type="spellStart"/>
      <w:r w:rsidRPr="00594C4C">
        <w:rPr>
          <w:rFonts w:asciiTheme="majorBidi" w:hAnsiTheme="majorBidi" w:cstheme="majorBidi"/>
          <w:b/>
        </w:rPr>
        <w:t>Scheme</w:t>
      </w:r>
      <w:proofErr w:type="spellEnd"/>
      <w:r w:rsidRPr="00594C4C">
        <w:rPr>
          <w:rFonts w:asciiTheme="majorBidi" w:hAnsiTheme="majorBidi" w:cstheme="majorBidi"/>
          <w:b/>
        </w:rPr>
        <w:t xml:space="preserve"> S1: </w:t>
      </w:r>
      <w:proofErr w:type="spellStart"/>
      <w:r w:rsidRPr="00594C4C">
        <w:rPr>
          <w:rFonts w:asciiTheme="majorBidi" w:hAnsiTheme="majorBidi" w:cstheme="majorBidi"/>
          <w:b/>
        </w:rPr>
        <w:t>Synthesis</w:t>
      </w:r>
      <w:proofErr w:type="spellEnd"/>
      <w:r w:rsidRPr="00594C4C">
        <w:rPr>
          <w:rFonts w:asciiTheme="majorBidi" w:hAnsiTheme="majorBidi" w:cstheme="majorBidi"/>
          <w:b/>
        </w:rPr>
        <w:t xml:space="preserve"> of ML-317 (CDN)</w:t>
      </w:r>
      <w:r w:rsidRPr="00594C4C">
        <w:rPr>
          <w:rFonts w:asciiTheme="majorBidi" w:hAnsiTheme="majorBidi" w:cstheme="majorBidi"/>
          <w:b/>
          <w:color w:val="000000" w:themeColor="text1"/>
        </w:rPr>
        <w:t xml:space="preserve"> </w:t>
      </w:r>
      <w:proofErr w:type="spellStart"/>
      <w:r w:rsidRPr="00594C4C">
        <w:rPr>
          <w:rFonts w:asciiTheme="majorBidi" w:hAnsiTheme="majorBidi" w:cstheme="majorBidi"/>
          <w:b/>
        </w:rPr>
        <w:t>containing</w:t>
      </w:r>
      <w:proofErr w:type="spellEnd"/>
      <w:r w:rsidRPr="00594C4C">
        <w:rPr>
          <w:rFonts w:asciiTheme="majorBidi" w:hAnsiTheme="majorBidi" w:cstheme="majorBidi"/>
          <w:b/>
        </w:rPr>
        <w:t xml:space="preserve"> </w:t>
      </w:r>
      <w:proofErr w:type="spellStart"/>
      <w:r w:rsidRPr="00594C4C">
        <w:rPr>
          <w:rFonts w:asciiTheme="majorBidi" w:hAnsiTheme="majorBidi" w:cstheme="majorBidi"/>
          <w:b/>
        </w:rPr>
        <w:t>an</w:t>
      </w:r>
      <w:proofErr w:type="spellEnd"/>
      <w:r w:rsidRPr="00594C4C">
        <w:rPr>
          <w:rFonts w:asciiTheme="majorBidi" w:hAnsiTheme="majorBidi" w:cstheme="majorBidi"/>
          <w:b/>
        </w:rPr>
        <w:t xml:space="preserve"> </w:t>
      </w:r>
      <w:proofErr w:type="spellStart"/>
      <w:r w:rsidRPr="00594C4C">
        <w:rPr>
          <w:rFonts w:asciiTheme="majorBidi" w:hAnsiTheme="majorBidi" w:cstheme="majorBidi"/>
          <w:b/>
        </w:rPr>
        <w:t>enzyme-sensitive</w:t>
      </w:r>
      <w:proofErr w:type="spellEnd"/>
      <w:r w:rsidRPr="00594C4C">
        <w:rPr>
          <w:rFonts w:asciiTheme="majorBidi" w:hAnsiTheme="majorBidi" w:cstheme="majorBidi"/>
          <w:b/>
        </w:rPr>
        <w:t xml:space="preserve"> </w:t>
      </w:r>
      <w:proofErr w:type="spellStart"/>
      <w:r w:rsidRPr="00594C4C">
        <w:rPr>
          <w:rFonts w:asciiTheme="majorBidi" w:hAnsiTheme="majorBidi" w:cstheme="majorBidi"/>
          <w:b/>
        </w:rPr>
        <w:t>linker</w:t>
      </w:r>
      <w:proofErr w:type="spellEnd"/>
      <w:r w:rsidRPr="00594C4C">
        <w:rPr>
          <w:rFonts w:asciiTheme="majorBidi" w:hAnsiTheme="majorBidi" w:cstheme="majorBidi"/>
          <w:b/>
        </w:rPr>
        <w:t xml:space="preserve"> (CDN-</w:t>
      </w:r>
      <w:proofErr w:type="spellStart"/>
      <w:r w:rsidRPr="00594C4C">
        <w:rPr>
          <w:rFonts w:asciiTheme="majorBidi" w:hAnsiTheme="majorBidi" w:cstheme="majorBidi"/>
          <w:b/>
        </w:rPr>
        <w:t>linker</w:t>
      </w:r>
      <w:proofErr w:type="spellEnd"/>
      <w:r w:rsidRPr="00594C4C">
        <w:rPr>
          <w:rFonts w:asciiTheme="majorBidi" w:hAnsiTheme="majorBidi" w:cstheme="majorBidi"/>
          <w:b/>
        </w:rPr>
        <w:t>)</w:t>
      </w:r>
    </w:p>
    <w:p w14:paraId="52EA92A5" w14:textId="77777777" w:rsidR="00670209" w:rsidRPr="00594C4C" w:rsidRDefault="00670209" w:rsidP="00670209">
      <w:pPr>
        <w:rPr>
          <w:rFonts w:asciiTheme="majorBidi" w:hAnsiTheme="majorBidi" w:cstheme="majorBidi"/>
          <w:b/>
        </w:rPr>
      </w:pPr>
    </w:p>
    <w:p w14:paraId="0C089817" w14:textId="77777777" w:rsidR="00670209" w:rsidRPr="00594C4C" w:rsidRDefault="00670209" w:rsidP="00670209">
      <w:pPr>
        <w:rPr>
          <w:rFonts w:asciiTheme="majorBidi" w:hAnsiTheme="majorBidi" w:cstheme="majorBidi"/>
          <w:b/>
          <w:u w:val="single"/>
        </w:rPr>
      </w:pPr>
      <w:proofErr w:type="spellStart"/>
      <w:r w:rsidRPr="00594C4C">
        <w:rPr>
          <w:rFonts w:asciiTheme="majorBidi" w:hAnsiTheme="majorBidi" w:cstheme="majorBidi"/>
          <w:b/>
          <w:u w:val="single"/>
        </w:rPr>
        <w:t>Synthesis</w:t>
      </w:r>
      <w:proofErr w:type="spellEnd"/>
      <w:r w:rsidRPr="00594C4C">
        <w:rPr>
          <w:rFonts w:asciiTheme="majorBidi" w:hAnsiTheme="majorBidi" w:cstheme="majorBidi"/>
          <w:b/>
          <w:u w:val="single"/>
        </w:rPr>
        <w:t xml:space="preserve"> of CDN-</w:t>
      </w:r>
      <w:proofErr w:type="spellStart"/>
      <w:r w:rsidRPr="00594C4C">
        <w:rPr>
          <w:rFonts w:asciiTheme="majorBidi" w:hAnsiTheme="majorBidi" w:cstheme="majorBidi"/>
          <w:b/>
          <w:u w:val="single"/>
        </w:rPr>
        <w:t>linker</w:t>
      </w:r>
      <w:proofErr w:type="spellEnd"/>
      <w:r w:rsidRPr="00594C4C">
        <w:rPr>
          <w:rFonts w:asciiTheme="majorBidi" w:hAnsiTheme="majorBidi" w:cstheme="majorBidi"/>
          <w:b/>
          <w:u w:val="single"/>
        </w:rPr>
        <w:t xml:space="preserve">: </w:t>
      </w:r>
    </w:p>
    <w:p w14:paraId="40BF5D28" w14:textId="77777777" w:rsidR="00670209" w:rsidRPr="00594C4C" w:rsidRDefault="00670209" w:rsidP="00670209">
      <w:pPr>
        <w:jc w:val="center"/>
        <w:rPr>
          <w:rFonts w:asciiTheme="majorBidi" w:hAnsiTheme="majorBidi" w:cstheme="majorBidi"/>
          <w:color w:val="000000" w:themeColor="text1"/>
        </w:rPr>
      </w:pPr>
    </w:p>
    <w:p w14:paraId="0865A738" w14:textId="77777777" w:rsidR="00670209" w:rsidRPr="00594C4C" w:rsidRDefault="00670209" w:rsidP="00670209">
      <w:pPr>
        <w:spacing w:line="480" w:lineRule="auto"/>
        <w:rPr>
          <w:rFonts w:asciiTheme="majorBidi" w:hAnsiTheme="majorBidi" w:cstheme="majorBidi"/>
          <w:i/>
          <w:iCs/>
          <w:color w:val="000000" w:themeColor="text1"/>
          <w:shd w:val="clear" w:color="auto" w:fill="FFFFFF"/>
        </w:rPr>
      </w:pPr>
      <w:r w:rsidRPr="00594C4C">
        <w:rPr>
          <w:rFonts w:asciiTheme="majorBidi" w:hAnsiTheme="majorBidi" w:cstheme="majorBidi"/>
          <w:i/>
          <w:iCs/>
          <w:color w:val="000000" w:themeColor="text1"/>
          <w:shd w:val="clear" w:color="auto" w:fill="FFFFFF"/>
        </w:rPr>
        <w:t xml:space="preserve">A) </w:t>
      </w:r>
      <w:proofErr w:type="spellStart"/>
      <w:r w:rsidRPr="00594C4C">
        <w:rPr>
          <w:rFonts w:asciiTheme="majorBidi" w:hAnsiTheme="majorBidi" w:cstheme="majorBidi"/>
          <w:i/>
          <w:iCs/>
          <w:color w:val="000000" w:themeColor="text1"/>
          <w:shd w:val="clear" w:color="auto" w:fill="FFFFFF"/>
        </w:rPr>
        <w:t>Preparation</w:t>
      </w:r>
      <w:proofErr w:type="spellEnd"/>
      <w:r w:rsidRPr="00594C4C">
        <w:rPr>
          <w:rFonts w:asciiTheme="majorBidi" w:hAnsiTheme="majorBidi" w:cstheme="majorBidi"/>
          <w:i/>
          <w:iCs/>
          <w:color w:val="000000" w:themeColor="text1"/>
          <w:shd w:val="clear" w:color="auto" w:fill="FFFFFF"/>
        </w:rPr>
        <w:t xml:space="preserve"> of </w:t>
      </w:r>
      <w:proofErr w:type="spellStart"/>
      <w:r w:rsidRPr="00594C4C">
        <w:rPr>
          <w:rFonts w:asciiTheme="majorBidi" w:hAnsiTheme="majorBidi" w:cstheme="majorBidi"/>
          <w:i/>
          <w:iCs/>
          <w:color w:val="000000" w:themeColor="text1"/>
          <w:shd w:val="clear" w:color="auto" w:fill="FFFFFF"/>
        </w:rPr>
        <w:t>tert-Butyl</w:t>
      </w:r>
      <w:proofErr w:type="spellEnd"/>
      <w:r w:rsidRPr="00594C4C">
        <w:rPr>
          <w:rFonts w:asciiTheme="majorBidi" w:hAnsiTheme="majorBidi" w:cstheme="majorBidi"/>
          <w:i/>
          <w:iCs/>
          <w:color w:val="000000" w:themeColor="text1"/>
          <w:shd w:val="clear" w:color="auto" w:fill="FFFFFF"/>
        </w:rPr>
        <w:t xml:space="preserve"> [2-({9-[(2R,5R,7R,8R,10R,12aR,14R,15aS,16R)-16-hydroxy-2,10-dioxido-14- (pyrimidin-4-yloxy)-2,10-disulfanyldecahydro-5,8- methanocyclopenta[l][1,3,6,9,11,2,10]pentaoxadiphosphacyclotetradecin-7-yl]-6-oxo-6,9- dihydro-1H-purin-2-</w:t>
      </w:r>
      <w:proofErr w:type="gramStart"/>
      <w:r w:rsidRPr="00594C4C">
        <w:rPr>
          <w:rFonts w:asciiTheme="majorBidi" w:hAnsiTheme="majorBidi" w:cstheme="majorBidi"/>
          <w:i/>
          <w:iCs/>
          <w:color w:val="000000" w:themeColor="text1"/>
          <w:shd w:val="clear" w:color="auto" w:fill="FFFFFF"/>
        </w:rPr>
        <w:t>yl}</w:t>
      </w:r>
      <w:proofErr w:type="spellStart"/>
      <w:r w:rsidRPr="00594C4C">
        <w:rPr>
          <w:rFonts w:asciiTheme="majorBidi" w:hAnsiTheme="majorBidi" w:cstheme="majorBidi"/>
          <w:i/>
          <w:iCs/>
          <w:color w:val="000000" w:themeColor="text1"/>
          <w:shd w:val="clear" w:color="auto" w:fill="FFFFFF"/>
        </w:rPr>
        <w:t>carbamoyl</w:t>
      </w:r>
      <w:proofErr w:type="spellEnd"/>
      <w:proofErr w:type="gramEnd"/>
      <w:r w:rsidRPr="00594C4C">
        <w:rPr>
          <w:rFonts w:asciiTheme="majorBidi" w:hAnsiTheme="majorBidi" w:cstheme="majorBidi"/>
          <w:i/>
          <w:iCs/>
          <w:color w:val="000000" w:themeColor="text1"/>
          <w:shd w:val="clear" w:color="auto" w:fill="FFFFFF"/>
        </w:rPr>
        <w:t>)</w:t>
      </w:r>
      <w:proofErr w:type="spellStart"/>
      <w:r w:rsidRPr="00594C4C">
        <w:rPr>
          <w:rFonts w:asciiTheme="majorBidi" w:hAnsiTheme="majorBidi" w:cstheme="majorBidi"/>
          <w:i/>
          <w:iCs/>
          <w:color w:val="000000" w:themeColor="text1"/>
          <w:shd w:val="clear" w:color="auto" w:fill="FFFFFF"/>
        </w:rPr>
        <w:t>benzyl</w:t>
      </w:r>
      <w:proofErr w:type="spellEnd"/>
      <w:r w:rsidRPr="00594C4C">
        <w:rPr>
          <w:rFonts w:asciiTheme="majorBidi" w:hAnsiTheme="majorBidi" w:cstheme="majorBidi"/>
          <w:i/>
          <w:iCs/>
          <w:color w:val="000000" w:themeColor="text1"/>
          <w:shd w:val="clear" w:color="auto" w:fill="FFFFFF"/>
        </w:rPr>
        <w:t>]</w:t>
      </w:r>
      <w:proofErr w:type="spellStart"/>
      <w:r w:rsidRPr="00594C4C">
        <w:rPr>
          <w:rFonts w:asciiTheme="majorBidi" w:hAnsiTheme="majorBidi" w:cstheme="majorBidi"/>
          <w:i/>
          <w:iCs/>
          <w:color w:val="000000" w:themeColor="text1"/>
          <w:shd w:val="clear" w:color="auto" w:fill="FFFFFF"/>
        </w:rPr>
        <w:t>methylcarbamate</w:t>
      </w:r>
      <w:proofErr w:type="spellEnd"/>
      <w:r w:rsidRPr="00594C4C">
        <w:rPr>
          <w:rFonts w:asciiTheme="majorBidi" w:hAnsiTheme="majorBidi" w:cstheme="majorBidi"/>
          <w:i/>
          <w:iCs/>
          <w:color w:val="000000" w:themeColor="text1"/>
          <w:shd w:val="clear" w:color="auto" w:fill="FFFFFF"/>
        </w:rPr>
        <w:t xml:space="preserve"> (4). </w:t>
      </w:r>
    </w:p>
    <w:p w14:paraId="3ECCC119" w14:textId="77777777" w:rsidR="00670209" w:rsidRPr="00594C4C" w:rsidRDefault="00670209" w:rsidP="00670209">
      <w:pPr>
        <w:spacing w:line="480" w:lineRule="auto"/>
        <w:rPr>
          <w:rFonts w:asciiTheme="majorBidi" w:hAnsiTheme="majorBidi" w:cstheme="majorBidi"/>
          <w:color w:val="000000" w:themeColor="text1"/>
        </w:rPr>
      </w:pPr>
      <w:proofErr w:type="spellStart"/>
      <w:r w:rsidRPr="00594C4C">
        <w:rPr>
          <w:rFonts w:asciiTheme="majorBidi" w:hAnsiTheme="majorBidi" w:cstheme="majorBidi"/>
          <w:color w:val="000000" w:themeColor="text1"/>
          <w:shd w:val="clear" w:color="auto" w:fill="FFFFFF"/>
        </w:rPr>
        <w:t>Step</w:t>
      </w:r>
      <w:proofErr w:type="spellEnd"/>
      <w:r w:rsidRPr="00594C4C">
        <w:rPr>
          <w:rFonts w:asciiTheme="majorBidi" w:hAnsiTheme="majorBidi" w:cstheme="majorBidi"/>
          <w:color w:val="000000" w:themeColor="text1"/>
          <w:shd w:val="clear" w:color="auto" w:fill="FFFFFF"/>
        </w:rPr>
        <w:t xml:space="preserve"> 1: </w:t>
      </w:r>
      <w:r w:rsidRPr="00594C4C">
        <w:rPr>
          <w:rFonts w:asciiTheme="majorBidi" w:hAnsiTheme="majorBidi" w:cstheme="majorBidi"/>
          <w:color w:val="000000" w:themeColor="text1"/>
        </w:rPr>
        <w:t>1-Chloro-</w:t>
      </w:r>
      <w:proofErr w:type="gramStart"/>
      <w:r w:rsidRPr="00594C4C">
        <w:rPr>
          <w:rFonts w:asciiTheme="majorBidi" w:hAnsiTheme="majorBidi" w:cstheme="majorBidi"/>
          <w:i/>
          <w:iCs/>
          <w:color w:val="000000" w:themeColor="text1"/>
        </w:rPr>
        <w:t>N</w:t>
      </w:r>
      <w:r w:rsidRPr="00594C4C">
        <w:rPr>
          <w:rFonts w:asciiTheme="majorBidi" w:hAnsiTheme="majorBidi" w:cstheme="majorBidi"/>
          <w:color w:val="000000" w:themeColor="text1"/>
        </w:rPr>
        <w:t>,</w:t>
      </w:r>
      <w:r w:rsidRPr="00594C4C">
        <w:rPr>
          <w:rFonts w:asciiTheme="majorBidi" w:hAnsiTheme="majorBidi" w:cstheme="majorBidi"/>
          <w:i/>
          <w:iCs/>
          <w:color w:val="000000" w:themeColor="text1"/>
        </w:rPr>
        <w:t>N</w:t>
      </w:r>
      <w:proofErr w:type="gramEnd"/>
      <w:r w:rsidRPr="00594C4C">
        <w:rPr>
          <w:rFonts w:asciiTheme="majorBidi" w:hAnsiTheme="majorBidi" w:cstheme="majorBidi"/>
          <w:color w:val="000000" w:themeColor="text1"/>
        </w:rPr>
        <w:t xml:space="preserve">,2-trimethylpropenylamine (0.52 </w:t>
      </w:r>
      <w:proofErr w:type="spellStart"/>
      <w:r w:rsidRPr="00594C4C">
        <w:rPr>
          <w:rFonts w:asciiTheme="majorBidi" w:hAnsiTheme="majorBidi" w:cstheme="majorBidi"/>
          <w:color w:val="000000" w:themeColor="text1"/>
        </w:rPr>
        <w:t>mL</w:t>
      </w:r>
      <w:proofErr w:type="spellEnd"/>
      <w:r w:rsidRPr="00594C4C">
        <w:rPr>
          <w:rFonts w:asciiTheme="majorBidi" w:hAnsiTheme="majorBidi" w:cstheme="majorBidi"/>
          <w:color w:val="000000" w:themeColor="text1"/>
        </w:rPr>
        <w:t xml:space="preserve">, 4.0 </w:t>
      </w:r>
      <w:proofErr w:type="spellStart"/>
      <w:r w:rsidRPr="00594C4C">
        <w:rPr>
          <w:rFonts w:asciiTheme="majorBidi" w:hAnsiTheme="majorBidi" w:cstheme="majorBidi"/>
          <w:color w:val="000000" w:themeColor="text1"/>
        </w:rPr>
        <w:t>mmol</w:t>
      </w:r>
      <w:proofErr w:type="spellEnd"/>
      <w:r w:rsidRPr="00594C4C">
        <w:rPr>
          <w:rFonts w:asciiTheme="majorBidi" w:hAnsiTheme="majorBidi" w:cstheme="majorBidi"/>
          <w:color w:val="000000" w:themeColor="text1"/>
        </w:rPr>
        <w:t xml:space="preserve">, 2.0 </w:t>
      </w:r>
      <w:proofErr w:type="spellStart"/>
      <w:r w:rsidRPr="00594C4C">
        <w:rPr>
          <w:rFonts w:asciiTheme="majorBidi" w:hAnsiTheme="majorBidi" w:cstheme="majorBidi"/>
          <w:color w:val="000000" w:themeColor="text1"/>
        </w:rPr>
        <w:t>equiv</w:t>
      </w:r>
      <w:proofErr w:type="spellEnd"/>
      <w:r w:rsidRPr="00594C4C">
        <w:rPr>
          <w:rFonts w:asciiTheme="majorBidi" w:hAnsiTheme="majorBidi" w:cstheme="majorBidi"/>
          <w:color w:val="000000" w:themeColor="text1"/>
        </w:rPr>
        <w:t xml:space="preserve">.) </w:t>
      </w:r>
      <w:proofErr w:type="spellStart"/>
      <w:r w:rsidRPr="00594C4C">
        <w:rPr>
          <w:rFonts w:asciiTheme="majorBidi" w:hAnsiTheme="majorBidi" w:cstheme="majorBidi"/>
          <w:color w:val="000000" w:themeColor="text1"/>
        </w:rPr>
        <w:t>was</w:t>
      </w:r>
      <w:proofErr w:type="spellEnd"/>
      <w:r w:rsidRPr="00594C4C">
        <w:rPr>
          <w:rFonts w:asciiTheme="majorBidi" w:hAnsiTheme="majorBidi" w:cstheme="majorBidi"/>
          <w:color w:val="000000" w:themeColor="text1"/>
        </w:rPr>
        <w:t xml:space="preserve"> </w:t>
      </w:r>
      <w:proofErr w:type="spellStart"/>
      <w:r w:rsidRPr="00594C4C">
        <w:rPr>
          <w:rFonts w:asciiTheme="majorBidi" w:hAnsiTheme="majorBidi" w:cstheme="majorBidi"/>
          <w:color w:val="000000" w:themeColor="text1"/>
        </w:rPr>
        <w:t>added</w:t>
      </w:r>
      <w:proofErr w:type="spellEnd"/>
      <w:r w:rsidRPr="00594C4C">
        <w:rPr>
          <w:rFonts w:asciiTheme="majorBidi" w:hAnsiTheme="majorBidi" w:cstheme="majorBidi"/>
          <w:color w:val="000000" w:themeColor="text1"/>
        </w:rPr>
        <w:t xml:space="preserve"> </w:t>
      </w:r>
      <w:proofErr w:type="spellStart"/>
      <w:r w:rsidRPr="00594C4C">
        <w:rPr>
          <w:rFonts w:asciiTheme="majorBidi" w:hAnsiTheme="majorBidi" w:cstheme="majorBidi"/>
          <w:color w:val="000000" w:themeColor="text1"/>
        </w:rPr>
        <w:t>slowly</w:t>
      </w:r>
      <w:proofErr w:type="spellEnd"/>
      <w:r w:rsidRPr="00594C4C">
        <w:rPr>
          <w:rFonts w:asciiTheme="majorBidi" w:hAnsiTheme="majorBidi" w:cstheme="majorBidi"/>
          <w:color w:val="000000" w:themeColor="text1"/>
        </w:rPr>
        <w:t xml:space="preserve"> to a </w:t>
      </w:r>
      <w:proofErr w:type="spellStart"/>
      <w:r w:rsidRPr="00594C4C">
        <w:rPr>
          <w:rFonts w:asciiTheme="majorBidi" w:hAnsiTheme="majorBidi" w:cstheme="majorBidi"/>
          <w:color w:val="000000" w:themeColor="text1"/>
        </w:rPr>
        <w:t>solution</w:t>
      </w:r>
      <w:proofErr w:type="spellEnd"/>
      <w:r w:rsidRPr="00594C4C">
        <w:rPr>
          <w:rFonts w:asciiTheme="majorBidi" w:hAnsiTheme="majorBidi" w:cstheme="majorBidi"/>
          <w:color w:val="000000" w:themeColor="text1"/>
        </w:rPr>
        <w:t xml:space="preserve"> of 2-(((</w:t>
      </w:r>
      <w:proofErr w:type="spellStart"/>
      <w:r w:rsidRPr="00594C4C">
        <w:rPr>
          <w:rFonts w:asciiTheme="majorBidi" w:hAnsiTheme="majorBidi" w:cstheme="majorBidi"/>
          <w:i/>
          <w:iCs/>
          <w:color w:val="000000" w:themeColor="text1"/>
        </w:rPr>
        <w:t>tert</w:t>
      </w:r>
      <w:r w:rsidRPr="00594C4C">
        <w:rPr>
          <w:rFonts w:asciiTheme="majorBidi" w:hAnsiTheme="majorBidi" w:cstheme="majorBidi"/>
          <w:color w:val="000000" w:themeColor="text1"/>
        </w:rPr>
        <w:t>-butoxycarbonyl</w:t>
      </w:r>
      <w:proofErr w:type="spellEnd"/>
      <w:r w:rsidRPr="00594C4C">
        <w:rPr>
          <w:rFonts w:asciiTheme="majorBidi" w:hAnsiTheme="majorBidi" w:cstheme="majorBidi"/>
          <w:color w:val="000000" w:themeColor="text1"/>
        </w:rPr>
        <w:t>)(</w:t>
      </w:r>
      <w:proofErr w:type="spellStart"/>
      <w:r w:rsidRPr="00594C4C">
        <w:rPr>
          <w:rFonts w:asciiTheme="majorBidi" w:hAnsiTheme="majorBidi" w:cstheme="majorBidi"/>
          <w:color w:val="000000" w:themeColor="text1"/>
        </w:rPr>
        <w:t>methyl</w:t>
      </w:r>
      <w:proofErr w:type="spellEnd"/>
      <w:r w:rsidRPr="00594C4C">
        <w:rPr>
          <w:rFonts w:asciiTheme="majorBidi" w:hAnsiTheme="majorBidi" w:cstheme="majorBidi"/>
          <w:color w:val="000000" w:themeColor="text1"/>
        </w:rPr>
        <w:t>)amino)</w:t>
      </w:r>
      <w:proofErr w:type="spellStart"/>
      <w:r w:rsidRPr="00594C4C">
        <w:rPr>
          <w:rFonts w:asciiTheme="majorBidi" w:hAnsiTheme="majorBidi" w:cstheme="majorBidi"/>
          <w:color w:val="000000" w:themeColor="text1"/>
        </w:rPr>
        <w:t>methyl</w:t>
      </w:r>
      <w:proofErr w:type="spellEnd"/>
      <w:r w:rsidRPr="00594C4C">
        <w:rPr>
          <w:rFonts w:asciiTheme="majorBidi" w:hAnsiTheme="majorBidi" w:cstheme="majorBidi"/>
          <w:color w:val="000000" w:themeColor="text1"/>
        </w:rPr>
        <w:t>)</w:t>
      </w:r>
      <w:proofErr w:type="spellStart"/>
      <w:r w:rsidRPr="00594C4C">
        <w:rPr>
          <w:rFonts w:asciiTheme="majorBidi" w:hAnsiTheme="majorBidi" w:cstheme="majorBidi"/>
          <w:color w:val="000000" w:themeColor="text1"/>
        </w:rPr>
        <w:t>benzoic</w:t>
      </w:r>
      <w:proofErr w:type="spellEnd"/>
      <w:r w:rsidRPr="00594C4C">
        <w:rPr>
          <w:rFonts w:asciiTheme="majorBidi" w:hAnsiTheme="majorBidi" w:cstheme="majorBidi"/>
          <w:color w:val="000000" w:themeColor="text1"/>
        </w:rPr>
        <w:t xml:space="preserve"> </w:t>
      </w:r>
      <w:proofErr w:type="spellStart"/>
      <w:r w:rsidRPr="00594C4C">
        <w:rPr>
          <w:rFonts w:asciiTheme="majorBidi" w:hAnsiTheme="majorBidi" w:cstheme="majorBidi"/>
          <w:color w:val="000000" w:themeColor="text1"/>
        </w:rPr>
        <w:t>acid</w:t>
      </w:r>
      <w:proofErr w:type="spellEnd"/>
      <w:r w:rsidRPr="00594C4C">
        <w:rPr>
          <w:rFonts w:asciiTheme="majorBidi" w:hAnsiTheme="majorBidi" w:cstheme="majorBidi"/>
          <w:color w:val="000000" w:themeColor="text1"/>
        </w:rPr>
        <w:t xml:space="preserve"> (525 mg, 2.0 </w:t>
      </w:r>
      <w:proofErr w:type="spellStart"/>
      <w:r w:rsidRPr="00594C4C">
        <w:rPr>
          <w:rFonts w:asciiTheme="majorBidi" w:hAnsiTheme="majorBidi" w:cstheme="majorBidi"/>
          <w:color w:val="000000" w:themeColor="text1"/>
        </w:rPr>
        <w:t>mmol</w:t>
      </w:r>
      <w:proofErr w:type="spellEnd"/>
      <w:r w:rsidRPr="00594C4C">
        <w:rPr>
          <w:rFonts w:asciiTheme="majorBidi" w:hAnsiTheme="majorBidi" w:cstheme="majorBidi"/>
          <w:color w:val="000000" w:themeColor="text1"/>
        </w:rPr>
        <w:t xml:space="preserve">) in DCM (16 </w:t>
      </w:r>
      <w:proofErr w:type="spellStart"/>
      <w:r w:rsidRPr="00594C4C">
        <w:rPr>
          <w:rFonts w:asciiTheme="majorBidi" w:hAnsiTheme="majorBidi" w:cstheme="majorBidi"/>
          <w:color w:val="000000" w:themeColor="text1"/>
        </w:rPr>
        <w:t>mL</w:t>
      </w:r>
      <w:proofErr w:type="spellEnd"/>
      <w:r w:rsidRPr="00594C4C">
        <w:rPr>
          <w:rFonts w:asciiTheme="majorBidi" w:hAnsiTheme="majorBidi" w:cstheme="majorBidi"/>
          <w:color w:val="000000" w:themeColor="text1"/>
        </w:rPr>
        <w:t>) at 0 </w:t>
      </w:r>
      <w:proofErr w:type="spellStart"/>
      <w:r w:rsidRPr="00594C4C">
        <w:rPr>
          <w:rFonts w:asciiTheme="majorBidi" w:hAnsiTheme="majorBidi" w:cstheme="majorBidi"/>
          <w:color w:val="000000" w:themeColor="text1"/>
          <w:vertAlign w:val="superscript"/>
        </w:rPr>
        <w:t>o</w:t>
      </w:r>
      <w:r w:rsidRPr="00594C4C">
        <w:rPr>
          <w:rFonts w:asciiTheme="majorBidi" w:hAnsiTheme="majorBidi" w:cstheme="majorBidi"/>
          <w:color w:val="000000" w:themeColor="text1"/>
        </w:rPr>
        <w:t>C.</w:t>
      </w:r>
      <w:proofErr w:type="spellEnd"/>
      <w:r w:rsidRPr="00594C4C">
        <w:rPr>
          <w:rFonts w:asciiTheme="majorBidi" w:hAnsiTheme="majorBidi" w:cstheme="majorBidi"/>
          <w:color w:val="000000" w:themeColor="text1"/>
        </w:rPr>
        <w:t xml:space="preserve"> </w:t>
      </w:r>
      <w:proofErr w:type="spellStart"/>
      <w:r w:rsidRPr="00594C4C">
        <w:rPr>
          <w:rFonts w:asciiTheme="majorBidi" w:hAnsiTheme="majorBidi" w:cstheme="majorBidi"/>
          <w:color w:val="000000" w:themeColor="text1"/>
        </w:rPr>
        <w:t>The</w:t>
      </w:r>
      <w:proofErr w:type="spellEnd"/>
      <w:r w:rsidRPr="00594C4C">
        <w:rPr>
          <w:rFonts w:asciiTheme="majorBidi" w:hAnsiTheme="majorBidi" w:cstheme="majorBidi"/>
          <w:color w:val="000000" w:themeColor="text1"/>
        </w:rPr>
        <w:t xml:space="preserve"> </w:t>
      </w:r>
      <w:proofErr w:type="spellStart"/>
      <w:r w:rsidRPr="00594C4C">
        <w:rPr>
          <w:rFonts w:asciiTheme="majorBidi" w:hAnsiTheme="majorBidi" w:cstheme="majorBidi"/>
          <w:color w:val="000000" w:themeColor="text1"/>
        </w:rPr>
        <w:t>reaction</w:t>
      </w:r>
      <w:proofErr w:type="spellEnd"/>
      <w:r w:rsidRPr="00594C4C">
        <w:rPr>
          <w:rFonts w:asciiTheme="majorBidi" w:hAnsiTheme="majorBidi" w:cstheme="majorBidi"/>
          <w:color w:val="000000" w:themeColor="text1"/>
        </w:rPr>
        <w:t xml:space="preserve"> mixture </w:t>
      </w:r>
      <w:proofErr w:type="spellStart"/>
      <w:r w:rsidRPr="00594C4C">
        <w:rPr>
          <w:rFonts w:asciiTheme="majorBidi" w:hAnsiTheme="majorBidi" w:cstheme="majorBidi"/>
          <w:color w:val="000000" w:themeColor="text1"/>
        </w:rPr>
        <w:t>was</w:t>
      </w:r>
      <w:proofErr w:type="spellEnd"/>
      <w:r w:rsidRPr="00594C4C">
        <w:rPr>
          <w:rFonts w:asciiTheme="majorBidi" w:hAnsiTheme="majorBidi" w:cstheme="majorBidi"/>
          <w:color w:val="000000" w:themeColor="text1"/>
        </w:rPr>
        <w:t xml:space="preserve"> </w:t>
      </w:r>
      <w:proofErr w:type="spellStart"/>
      <w:r w:rsidRPr="00594C4C">
        <w:rPr>
          <w:rFonts w:asciiTheme="majorBidi" w:hAnsiTheme="majorBidi" w:cstheme="majorBidi"/>
          <w:color w:val="000000" w:themeColor="text1"/>
        </w:rPr>
        <w:t>then</w:t>
      </w:r>
      <w:proofErr w:type="spellEnd"/>
      <w:r w:rsidRPr="00594C4C">
        <w:rPr>
          <w:rFonts w:asciiTheme="majorBidi" w:hAnsiTheme="majorBidi" w:cstheme="majorBidi"/>
          <w:color w:val="000000" w:themeColor="text1"/>
        </w:rPr>
        <w:t xml:space="preserve"> </w:t>
      </w:r>
      <w:proofErr w:type="spellStart"/>
      <w:r w:rsidRPr="00594C4C">
        <w:rPr>
          <w:rFonts w:asciiTheme="majorBidi" w:hAnsiTheme="majorBidi" w:cstheme="majorBidi"/>
          <w:color w:val="000000" w:themeColor="text1"/>
        </w:rPr>
        <w:t>warmed</w:t>
      </w:r>
      <w:proofErr w:type="spellEnd"/>
      <w:r w:rsidRPr="00594C4C">
        <w:rPr>
          <w:rFonts w:asciiTheme="majorBidi" w:hAnsiTheme="majorBidi" w:cstheme="majorBidi"/>
          <w:color w:val="000000" w:themeColor="text1"/>
        </w:rPr>
        <w:t xml:space="preserve"> to </w:t>
      </w:r>
      <w:proofErr w:type="spellStart"/>
      <w:r w:rsidRPr="00594C4C">
        <w:rPr>
          <w:rFonts w:asciiTheme="majorBidi" w:hAnsiTheme="majorBidi" w:cstheme="majorBidi"/>
          <w:color w:val="000000" w:themeColor="text1"/>
        </w:rPr>
        <w:t>rt</w:t>
      </w:r>
      <w:proofErr w:type="spellEnd"/>
      <w:r w:rsidRPr="00594C4C">
        <w:rPr>
          <w:rFonts w:asciiTheme="majorBidi" w:hAnsiTheme="majorBidi" w:cstheme="majorBidi"/>
          <w:color w:val="000000" w:themeColor="text1"/>
        </w:rPr>
        <w:t xml:space="preserve"> and </w:t>
      </w:r>
      <w:proofErr w:type="spellStart"/>
      <w:r w:rsidRPr="00594C4C">
        <w:rPr>
          <w:rFonts w:asciiTheme="majorBidi" w:hAnsiTheme="majorBidi" w:cstheme="majorBidi"/>
          <w:color w:val="000000" w:themeColor="text1"/>
        </w:rPr>
        <w:t>stirred</w:t>
      </w:r>
      <w:proofErr w:type="spellEnd"/>
      <w:r w:rsidRPr="00594C4C">
        <w:rPr>
          <w:rFonts w:asciiTheme="majorBidi" w:hAnsiTheme="majorBidi" w:cstheme="majorBidi"/>
          <w:color w:val="000000" w:themeColor="text1"/>
        </w:rPr>
        <w:t xml:space="preserve"> </w:t>
      </w:r>
      <w:proofErr w:type="spellStart"/>
      <w:r w:rsidRPr="00594C4C">
        <w:rPr>
          <w:rFonts w:asciiTheme="majorBidi" w:hAnsiTheme="majorBidi" w:cstheme="majorBidi"/>
          <w:color w:val="000000" w:themeColor="text1"/>
        </w:rPr>
        <w:t>for</w:t>
      </w:r>
      <w:proofErr w:type="spellEnd"/>
      <w:r w:rsidRPr="00594C4C">
        <w:rPr>
          <w:rFonts w:asciiTheme="majorBidi" w:hAnsiTheme="majorBidi" w:cstheme="majorBidi"/>
          <w:color w:val="000000" w:themeColor="text1"/>
        </w:rPr>
        <w:t xml:space="preserve"> 1 h. </w:t>
      </w:r>
      <w:proofErr w:type="spellStart"/>
      <w:r w:rsidRPr="00594C4C">
        <w:rPr>
          <w:rFonts w:asciiTheme="majorBidi" w:hAnsiTheme="majorBidi" w:cstheme="majorBidi"/>
          <w:color w:val="000000" w:themeColor="text1"/>
        </w:rPr>
        <w:t>The</w:t>
      </w:r>
      <w:proofErr w:type="spellEnd"/>
      <w:r w:rsidRPr="00594C4C">
        <w:rPr>
          <w:rFonts w:asciiTheme="majorBidi" w:hAnsiTheme="majorBidi" w:cstheme="majorBidi"/>
          <w:color w:val="000000" w:themeColor="text1"/>
        </w:rPr>
        <w:t xml:space="preserve"> </w:t>
      </w:r>
      <w:proofErr w:type="spellStart"/>
      <w:r w:rsidRPr="00594C4C">
        <w:rPr>
          <w:rFonts w:asciiTheme="majorBidi" w:hAnsiTheme="majorBidi" w:cstheme="majorBidi"/>
          <w:color w:val="000000" w:themeColor="text1"/>
        </w:rPr>
        <w:t>reaction</w:t>
      </w:r>
      <w:proofErr w:type="spellEnd"/>
      <w:r w:rsidRPr="00594C4C">
        <w:rPr>
          <w:rFonts w:asciiTheme="majorBidi" w:hAnsiTheme="majorBidi" w:cstheme="majorBidi"/>
          <w:color w:val="000000" w:themeColor="text1"/>
        </w:rPr>
        <w:t xml:space="preserve"> mixture </w:t>
      </w:r>
      <w:proofErr w:type="spellStart"/>
      <w:r w:rsidRPr="00594C4C">
        <w:rPr>
          <w:rFonts w:asciiTheme="majorBidi" w:hAnsiTheme="majorBidi" w:cstheme="majorBidi"/>
          <w:color w:val="000000" w:themeColor="text1"/>
        </w:rPr>
        <w:t>was</w:t>
      </w:r>
      <w:proofErr w:type="spellEnd"/>
      <w:r w:rsidRPr="00594C4C">
        <w:rPr>
          <w:rFonts w:asciiTheme="majorBidi" w:hAnsiTheme="majorBidi" w:cstheme="majorBidi"/>
          <w:color w:val="000000" w:themeColor="text1"/>
        </w:rPr>
        <w:t xml:space="preserve"> </w:t>
      </w:r>
      <w:proofErr w:type="spellStart"/>
      <w:r w:rsidRPr="00594C4C">
        <w:rPr>
          <w:rFonts w:asciiTheme="majorBidi" w:hAnsiTheme="majorBidi" w:cstheme="majorBidi"/>
          <w:color w:val="000000" w:themeColor="text1"/>
        </w:rPr>
        <w:t>then</w:t>
      </w:r>
      <w:proofErr w:type="spellEnd"/>
      <w:r w:rsidRPr="00594C4C">
        <w:rPr>
          <w:rFonts w:asciiTheme="majorBidi" w:hAnsiTheme="majorBidi" w:cstheme="majorBidi"/>
          <w:color w:val="000000" w:themeColor="text1"/>
        </w:rPr>
        <w:t xml:space="preserve"> </w:t>
      </w:r>
      <w:proofErr w:type="spellStart"/>
      <w:r w:rsidRPr="00594C4C">
        <w:rPr>
          <w:rFonts w:asciiTheme="majorBidi" w:hAnsiTheme="majorBidi" w:cstheme="majorBidi"/>
          <w:color w:val="000000" w:themeColor="text1"/>
        </w:rPr>
        <w:t>concentrated</w:t>
      </w:r>
      <w:proofErr w:type="spellEnd"/>
      <w:r w:rsidRPr="00594C4C">
        <w:rPr>
          <w:rFonts w:asciiTheme="majorBidi" w:hAnsiTheme="majorBidi" w:cstheme="majorBidi"/>
          <w:color w:val="000000" w:themeColor="text1"/>
        </w:rPr>
        <w:t xml:space="preserve"> to </w:t>
      </w:r>
      <w:proofErr w:type="spellStart"/>
      <w:r w:rsidRPr="00594C4C">
        <w:rPr>
          <w:rFonts w:asciiTheme="majorBidi" w:hAnsiTheme="majorBidi" w:cstheme="majorBidi"/>
          <w:color w:val="000000" w:themeColor="text1"/>
        </w:rPr>
        <w:t>dryness</w:t>
      </w:r>
      <w:proofErr w:type="spellEnd"/>
      <w:r w:rsidRPr="00594C4C">
        <w:rPr>
          <w:rFonts w:asciiTheme="majorBidi" w:hAnsiTheme="majorBidi" w:cstheme="majorBidi"/>
          <w:color w:val="000000" w:themeColor="text1"/>
        </w:rPr>
        <w:t xml:space="preserve"> to </w:t>
      </w:r>
      <w:proofErr w:type="spellStart"/>
      <w:r w:rsidRPr="00594C4C">
        <w:rPr>
          <w:rFonts w:asciiTheme="majorBidi" w:hAnsiTheme="majorBidi" w:cstheme="majorBidi"/>
          <w:color w:val="000000" w:themeColor="text1"/>
        </w:rPr>
        <w:t>provide</w:t>
      </w:r>
      <w:proofErr w:type="spellEnd"/>
      <w:r w:rsidRPr="00594C4C">
        <w:rPr>
          <w:rFonts w:asciiTheme="majorBidi" w:hAnsiTheme="majorBidi" w:cstheme="majorBidi"/>
          <w:color w:val="000000" w:themeColor="text1"/>
        </w:rPr>
        <w:t xml:space="preserve"> </w:t>
      </w:r>
      <w:proofErr w:type="spellStart"/>
      <w:r w:rsidRPr="00594C4C">
        <w:rPr>
          <w:rFonts w:asciiTheme="majorBidi" w:hAnsiTheme="majorBidi" w:cstheme="majorBidi"/>
          <w:color w:val="000000" w:themeColor="text1"/>
        </w:rPr>
        <w:t>crude</w:t>
      </w:r>
      <w:proofErr w:type="spellEnd"/>
      <w:r w:rsidRPr="00594C4C">
        <w:rPr>
          <w:rFonts w:asciiTheme="majorBidi" w:hAnsiTheme="majorBidi" w:cstheme="majorBidi"/>
          <w:color w:val="000000" w:themeColor="text1"/>
        </w:rPr>
        <w:t xml:space="preserve"> </w:t>
      </w:r>
      <w:proofErr w:type="spellStart"/>
      <w:r w:rsidRPr="00594C4C">
        <w:rPr>
          <w:rFonts w:asciiTheme="majorBidi" w:hAnsiTheme="majorBidi" w:cstheme="majorBidi"/>
          <w:i/>
          <w:iCs/>
          <w:color w:val="000000" w:themeColor="text1"/>
        </w:rPr>
        <w:t>tert</w:t>
      </w:r>
      <w:r w:rsidRPr="00594C4C">
        <w:rPr>
          <w:rFonts w:asciiTheme="majorBidi" w:hAnsiTheme="majorBidi" w:cstheme="majorBidi"/>
          <w:color w:val="000000" w:themeColor="text1"/>
        </w:rPr>
        <w:t>-butyl</w:t>
      </w:r>
      <w:proofErr w:type="spellEnd"/>
      <w:r w:rsidRPr="00594C4C">
        <w:rPr>
          <w:rFonts w:asciiTheme="majorBidi" w:hAnsiTheme="majorBidi" w:cstheme="majorBidi"/>
          <w:color w:val="000000" w:themeColor="text1"/>
        </w:rPr>
        <w:t xml:space="preserve"> </w:t>
      </w:r>
      <w:r w:rsidRPr="00594C4C">
        <w:rPr>
          <w:rFonts w:asciiTheme="majorBidi" w:hAnsiTheme="majorBidi" w:cstheme="majorBidi"/>
          <w:i/>
          <w:iCs/>
          <w:color w:val="000000" w:themeColor="text1"/>
        </w:rPr>
        <w:t>N</w:t>
      </w:r>
      <w:proofErr w:type="gramStart"/>
      <w:r w:rsidRPr="00594C4C">
        <w:rPr>
          <w:rFonts w:asciiTheme="majorBidi" w:hAnsiTheme="majorBidi" w:cstheme="majorBidi"/>
          <w:color w:val="000000" w:themeColor="text1"/>
        </w:rPr>
        <w:t>-[</w:t>
      </w:r>
      <w:proofErr w:type="gramEnd"/>
      <w:r w:rsidRPr="00594C4C">
        <w:rPr>
          <w:rFonts w:asciiTheme="majorBidi" w:hAnsiTheme="majorBidi" w:cstheme="majorBidi"/>
          <w:color w:val="000000" w:themeColor="text1"/>
        </w:rPr>
        <w:t xml:space="preserve">(2- </w:t>
      </w:r>
      <w:proofErr w:type="spellStart"/>
      <w:r w:rsidRPr="00594C4C">
        <w:rPr>
          <w:rFonts w:asciiTheme="majorBidi" w:hAnsiTheme="majorBidi" w:cstheme="majorBidi"/>
          <w:color w:val="000000" w:themeColor="text1"/>
        </w:rPr>
        <w:lastRenderedPageBreak/>
        <w:t>chlorocarbonylphenyl</w:t>
      </w:r>
      <w:proofErr w:type="spellEnd"/>
      <w:r w:rsidRPr="00594C4C">
        <w:rPr>
          <w:rFonts w:asciiTheme="majorBidi" w:hAnsiTheme="majorBidi" w:cstheme="majorBidi"/>
          <w:color w:val="000000" w:themeColor="text1"/>
        </w:rPr>
        <w:t>)</w:t>
      </w:r>
      <w:proofErr w:type="spellStart"/>
      <w:r w:rsidRPr="00594C4C">
        <w:rPr>
          <w:rFonts w:asciiTheme="majorBidi" w:hAnsiTheme="majorBidi" w:cstheme="majorBidi"/>
          <w:color w:val="000000" w:themeColor="text1"/>
        </w:rPr>
        <w:t>methyl</w:t>
      </w:r>
      <w:proofErr w:type="spellEnd"/>
      <w:r w:rsidRPr="00594C4C">
        <w:rPr>
          <w:rFonts w:asciiTheme="majorBidi" w:hAnsiTheme="majorBidi" w:cstheme="majorBidi"/>
          <w:color w:val="000000" w:themeColor="text1"/>
        </w:rPr>
        <w:t>]-</w:t>
      </w:r>
      <w:r w:rsidRPr="00594C4C">
        <w:rPr>
          <w:rFonts w:asciiTheme="majorBidi" w:hAnsiTheme="majorBidi" w:cstheme="majorBidi"/>
          <w:i/>
          <w:iCs/>
          <w:color w:val="000000" w:themeColor="text1"/>
        </w:rPr>
        <w:t>N</w:t>
      </w:r>
      <w:r w:rsidRPr="00594C4C">
        <w:rPr>
          <w:rFonts w:asciiTheme="majorBidi" w:hAnsiTheme="majorBidi" w:cstheme="majorBidi"/>
          <w:color w:val="000000" w:themeColor="text1"/>
        </w:rPr>
        <w:t>-</w:t>
      </w:r>
      <w:proofErr w:type="spellStart"/>
      <w:r w:rsidRPr="00594C4C">
        <w:rPr>
          <w:rFonts w:asciiTheme="majorBidi" w:hAnsiTheme="majorBidi" w:cstheme="majorBidi"/>
          <w:color w:val="000000" w:themeColor="text1"/>
        </w:rPr>
        <w:t>methyl</w:t>
      </w:r>
      <w:proofErr w:type="spellEnd"/>
      <w:r w:rsidRPr="00594C4C">
        <w:rPr>
          <w:rFonts w:asciiTheme="majorBidi" w:hAnsiTheme="majorBidi" w:cstheme="majorBidi"/>
          <w:color w:val="000000" w:themeColor="text1"/>
        </w:rPr>
        <w:t>-</w:t>
      </w:r>
      <w:proofErr w:type="spellStart"/>
      <w:r w:rsidRPr="00594C4C">
        <w:rPr>
          <w:rFonts w:asciiTheme="majorBidi" w:hAnsiTheme="majorBidi" w:cstheme="majorBidi"/>
          <w:color w:val="000000" w:themeColor="text1"/>
        </w:rPr>
        <w:t>carbamate</w:t>
      </w:r>
      <w:proofErr w:type="spellEnd"/>
      <w:r w:rsidRPr="00594C4C">
        <w:rPr>
          <w:rFonts w:asciiTheme="majorBidi" w:hAnsiTheme="majorBidi" w:cstheme="majorBidi"/>
          <w:color w:val="000000" w:themeColor="text1"/>
        </w:rPr>
        <w:t xml:space="preserve"> </w:t>
      </w:r>
      <w:r w:rsidRPr="00594C4C">
        <w:rPr>
          <w:rFonts w:asciiTheme="majorBidi" w:hAnsiTheme="majorBidi" w:cstheme="majorBidi"/>
          <w:b/>
          <w:bCs/>
          <w:color w:val="000000" w:themeColor="text1"/>
        </w:rPr>
        <w:t>2</w:t>
      </w:r>
      <w:r w:rsidRPr="00594C4C">
        <w:rPr>
          <w:rFonts w:asciiTheme="majorBidi" w:hAnsiTheme="majorBidi" w:cstheme="majorBidi"/>
          <w:color w:val="000000" w:themeColor="text1"/>
        </w:rPr>
        <w:t xml:space="preserve"> (562 mg, 100%). </w:t>
      </w:r>
      <w:proofErr w:type="spellStart"/>
      <w:r w:rsidRPr="00594C4C">
        <w:rPr>
          <w:rFonts w:asciiTheme="majorBidi" w:hAnsiTheme="majorBidi" w:cstheme="majorBidi"/>
          <w:color w:val="000000" w:themeColor="text1"/>
        </w:rPr>
        <w:t>The</w:t>
      </w:r>
      <w:proofErr w:type="spellEnd"/>
      <w:r w:rsidRPr="00594C4C">
        <w:rPr>
          <w:rFonts w:asciiTheme="majorBidi" w:hAnsiTheme="majorBidi" w:cstheme="majorBidi"/>
          <w:color w:val="000000" w:themeColor="text1"/>
        </w:rPr>
        <w:t xml:space="preserve"> </w:t>
      </w:r>
      <w:proofErr w:type="spellStart"/>
      <w:r w:rsidRPr="00594C4C">
        <w:rPr>
          <w:rFonts w:asciiTheme="majorBidi" w:hAnsiTheme="majorBidi" w:cstheme="majorBidi"/>
          <w:color w:val="000000" w:themeColor="text1"/>
        </w:rPr>
        <w:t>reaction</w:t>
      </w:r>
      <w:proofErr w:type="spellEnd"/>
      <w:r w:rsidRPr="00594C4C">
        <w:rPr>
          <w:rFonts w:asciiTheme="majorBidi" w:hAnsiTheme="majorBidi" w:cstheme="majorBidi"/>
          <w:color w:val="000000" w:themeColor="text1"/>
        </w:rPr>
        <w:t xml:space="preserve"> </w:t>
      </w:r>
      <w:proofErr w:type="spellStart"/>
      <w:r w:rsidRPr="00594C4C">
        <w:rPr>
          <w:rFonts w:asciiTheme="majorBidi" w:hAnsiTheme="majorBidi" w:cstheme="majorBidi"/>
          <w:color w:val="000000" w:themeColor="text1"/>
        </w:rPr>
        <w:t>was</w:t>
      </w:r>
      <w:proofErr w:type="spellEnd"/>
      <w:r w:rsidRPr="00594C4C">
        <w:rPr>
          <w:rFonts w:asciiTheme="majorBidi" w:hAnsiTheme="majorBidi" w:cstheme="majorBidi"/>
          <w:color w:val="000000" w:themeColor="text1"/>
        </w:rPr>
        <w:t xml:space="preserve"> </w:t>
      </w:r>
      <w:proofErr w:type="spellStart"/>
      <w:r w:rsidRPr="00594C4C">
        <w:rPr>
          <w:rFonts w:asciiTheme="majorBidi" w:hAnsiTheme="majorBidi" w:cstheme="majorBidi"/>
          <w:color w:val="000000" w:themeColor="text1"/>
        </w:rPr>
        <w:t>scaled</w:t>
      </w:r>
      <w:proofErr w:type="spellEnd"/>
      <w:r w:rsidRPr="00594C4C">
        <w:rPr>
          <w:rFonts w:asciiTheme="majorBidi" w:hAnsiTheme="majorBidi" w:cstheme="majorBidi"/>
          <w:color w:val="000000" w:themeColor="text1"/>
        </w:rPr>
        <w:t xml:space="preserve"> as </w:t>
      </w:r>
      <w:proofErr w:type="spellStart"/>
      <w:r w:rsidRPr="00594C4C">
        <w:rPr>
          <w:rFonts w:asciiTheme="majorBidi" w:hAnsiTheme="majorBidi" w:cstheme="majorBidi"/>
          <w:color w:val="000000" w:themeColor="text1"/>
        </w:rPr>
        <w:t>necessary</w:t>
      </w:r>
      <w:proofErr w:type="spellEnd"/>
      <w:r w:rsidRPr="00594C4C">
        <w:rPr>
          <w:rFonts w:asciiTheme="majorBidi" w:hAnsiTheme="majorBidi" w:cstheme="majorBidi"/>
          <w:color w:val="000000" w:themeColor="text1"/>
        </w:rPr>
        <w:t xml:space="preserve"> </w:t>
      </w:r>
      <w:proofErr w:type="spellStart"/>
      <w:r w:rsidRPr="00594C4C">
        <w:rPr>
          <w:rFonts w:asciiTheme="majorBidi" w:hAnsiTheme="majorBidi" w:cstheme="majorBidi"/>
          <w:color w:val="000000" w:themeColor="text1"/>
        </w:rPr>
        <w:t>for</w:t>
      </w:r>
      <w:proofErr w:type="spellEnd"/>
      <w:r w:rsidRPr="00594C4C">
        <w:rPr>
          <w:rFonts w:asciiTheme="majorBidi" w:hAnsiTheme="majorBidi" w:cstheme="majorBidi"/>
          <w:color w:val="000000" w:themeColor="text1"/>
        </w:rPr>
        <w:t xml:space="preserve"> </w:t>
      </w:r>
      <w:proofErr w:type="spellStart"/>
      <w:r w:rsidRPr="00594C4C">
        <w:rPr>
          <w:rFonts w:asciiTheme="majorBidi" w:hAnsiTheme="majorBidi" w:cstheme="majorBidi"/>
          <w:color w:val="000000" w:themeColor="text1"/>
        </w:rPr>
        <w:t>the</w:t>
      </w:r>
      <w:proofErr w:type="spellEnd"/>
      <w:r w:rsidRPr="00594C4C">
        <w:rPr>
          <w:rFonts w:asciiTheme="majorBidi" w:hAnsiTheme="majorBidi" w:cstheme="majorBidi"/>
          <w:color w:val="000000" w:themeColor="text1"/>
        </w:rPr>
        <w:t xml:space="preserve"> </w:t>
      </w:r>
      <w:proofErr w:type="spellStart"/>
      <w:r w:rsidRPr="00594C4C">
        <w:rPr>
          <w:rFonts w:asciiTheme="majorBidi" w:hAnsiTheme="majorBidi" w:cstheme="majorBidi"/>
          <w:color w:val="000000" w:themeColor="text1"/>
        </w:rPr>
        <w:t>amount</w:t>
      </w:r>
      <w:proofErr w:type="spellEnd"/>
      <w:r w:rsidRPr="00594C4C">
        <w:rPr>
          <w:rFonts w:asciiTheme="majorBidi" w:hAnsiTheme="majorBidi" w:cstheme="majorBidi"/>
          <w:color w:val="000000" w:themeColor="text1"/>
        </w:rPr>
        <w:t xml:space="preserve"> </w:t>
      </w:r>
      <w:proofErr w:type="spellStart"/>
      <w:r w:rsidRPr="00594C4C">
        <w:rPr>
          <w:rFonts w:asciiTheme="majorBidi" w:hAnsiTheme="majorBidi" w:cstheme="majorBidi"/>
          <w:color w:val="000000" w:themeColor="text1"/>
        </w:rPr>
        <w:t>needed</w:t>
      </w:r>
      <w:proofErr w:type="spellEnd"/>
      <w:r w:rsidRPr="00594C4C">
        <w:rPr>
          <w:rFonts w:asciiTheme="majorBidi" w:hAnsiTheme="majorBidi" w:cstheme="majorBidi"/>
          <w:color w:val="000000" w:themeColor="text1"/>
        </w:rPr>
        <w:t xml:space="preserve"> </w:t>
      </w:r>
      <w:proofErr w:type="spellStart"/>
      <w:r w:rsidRPr="00594C4C">
        <w:rPr>
          <w:rFonts w:asciiTheme="majorBidi" w:hAnsiTheme="majorBidi" w:cstheme="majorBidi"/>
          <w:color w:val="000000" w:themeColor="text1"/>
        </w:rPr>
        <w:t>for</w:t>
      </w:r>
      <w:proofErr w:type="spellEnd"/>
      <w:r w:rsidRPr="00594C4C">
        <w:rPr>
          <w:rFonts w:asciiTheme="majorBidi" w:hAnsiTheme="majorBidi" w:cstheme="majorBidi"/>
          <w:color w:val="000000" w:themeColor="text1"/>
        </w:rPr>
        <w:t xml:space="preserve"> </w:t>
      </w:r>
      <w:proofErr w:type="spellStart"/>
      <w:r w:rsidRPr="00594C4C">
        <w:rPr>
          <w:rFonts w:asciiTheme="majorBidi" w:hAnsiTheme="majorBidi" w:cstheme="majorBidi"/>
          <w:color w:val="000000" w:themeColor="text1"/>
        </w:rPr>
        <w:t>the</w:t>
      </w:r>
      <w:proofErr w:type="spellEnd"/>
      <w:r w:rsidRPr="00594C4C">
        <w:rPr>
          <w:rFonts w:asciiTheme="majorBidi" w:hAnsiTheme="majorBidi" w:cstheme="majorBidi"/>
          <w:color w:val="000000" w:themeColor="text1"/>
        </w:rPr>
        <w:t xml:space="preserve"> </w:t>
      </w:r>
      <w:proofErr w:type="spellStart"/>
      <w:r w:rsidRPr="00594C4C">
        <w:rPr>
          <w:rFonts w:asciiTheme="majorBidi" w:hAnsiTheme="majorBidi" w:cstheme="majorBidi"/>
          <w:color w:val="000000" w:themeColor="text1"/>
        </w:rPr>
        <w:t>next</w:t>
      </w:r>
      <w:proofErr w:type="spellEnd"/>
      <w:r w:rsidRPr="00594C4C">
        <w:rPr>
          <w:rFonts w:asciiTheme="majorBidi" w:hAnsiTheme="majorBidi" w:cstheme="majorBidi"/>
          <w:color w:val="000000" w:themeColor="text1"/>
        </w:rPr>
        <w:t xml:space="preserve"> </w:t>
      </w:r>
      <w:proofErr w:type="spellStart"/>
      <w:r w:rsidRPr="00594C4C">
        <w:rPr>
          <w:rFonts w:asciiTheme="majorBidi" w:hAnsiTheme="majorBidi" w:cstheme="majorBidi"/>
          <w:color w:val="000000" w:themeColor="text1"/>
        </w:rPr>
        <w:t>acylation</w:t>
      </w:r>
      <w:proofErr w:type="spellEnd"/>
      <w:r w:rsidRPr="00594C4C">
        <w:rPr>
          <w:rFonts w:asciiTheme="majorBidi" w:hAnsiTheme="majorBidi" w:cstheme="majorBidi"/>
          <w:color w:val="000000" w:themeColor="text1"/>
        </w:rPr>
        <w:t xml:space="preserve"> </w:t>
      </w:r>
      <w:proofErr w:type="spellStart"/>
      <w:r w:rsidRPr="00594C4C">
        <w:rPr>
          <w:rFonts w:asciiTheme="majorBidi" w:hAnsiTheme="majorBidi" w:cstheme="majorBidi"/>
          <w:color w:val="000000" w:themeColor="text1"/>
        </w:rPr>
        <w:t>step</w:t>
      </w:r>
      <w:proofErr w:type="spellEnd"/>
      <w:r w:rsidRPr="00594C4C">
        <w:rPr>
          <w:rFonts w:asciiTheme="majorBidi" w:hAnsiTheme="majorBidi" w:cstheme="majorBidi"/>
          <w:color w:val="000000" w:themeColor="text1"/>
        </w:rPr>
        <w:t>.</w:t>
      </w:r>
    </w:p>
    <w:p w14:paraId="5018A6EF" w14:textId="77777777" w:rsidR="00670209" w:rsidRPr="00594C4C" w:rsidRDefault="00670209" w:rsidP="00670209">
      <w:pPr>
        <w:spacing w:line="480" w:lineRule="auto"/>
        <w:rPr>
          <w:rFonts w:asciiTheme="majorBidi" w:hAnsiTheme="majorBidi" w:cstheme="majorBidi"/>
          <w:color w:val="000000" w:themeColor="text1"/>
          <w:shd w:val="clear" w:color="auto" w:fill="FFFFFF"/>
        </w:rPr>
      </w:pPr>
      <w:proofErr w:type="spellStart"/>
      <w:r w:rsidRPr="00594C4C">
        <w:rPr>
          <w:rFonts w:asciiTheme="majorBidi" w:hAnsiTheme="majorBidi" w:cstheme="majorBidi"/>
          <w:color w:val="000000" w:themeColor="text1"/>
        </w:rPr>
        <w:t>Step</w:t>
      </w:r>
      <w:proofErr w:type="spellEnd"/>
      <w:r w:rsidRPr="00594C4C">
        <w:rPr>
          <w:rFonts w:asciiTheme="majorBidi" w:hAnsiTheme="majorBidi" w:cstheme="majorBidi"/>
          <w:color w:val="000000" w:themeColor="text1"/>
        </w:rPr>
        <w:t xml:space="preserve"> 2: </w:t>
      </w:r>
      <w:r w:rsidRPr="00594C4C">
        <w:rPr>
          <w:rFonts w:asciiTheme="majorBidi" w:hAnsiTheme="majorBidi" w:cstheme="majorBidi"/>
          <w:color w:val="000000" w:themeColor="text1"/>
          <w:shd w:val="clear" w:color="auto" w:fill="FFFFFF"/>
        </w:rPr>
        <w:t>2-Amino-9-[(2</w:t>
      </w:r>
      <w:r w:rsidRPr="00594C4C">
        <w:rPr>
          <w:rFonts w:asciiTheme="majorBidi" w:hAnsiTheme="majorBidi" w:cstheme="majorBidi"/>
          <w:i/>
          <w:iCs/>
          <w:color w:val="000000" w:themeColor="text1"/>
          <w:shd w:val="clear" w:color="auto" w:fill="FFFFFF"/>
        </w:rPr>
        <w:t>R</w:t>
      </w:r>
      <w:r w:rsidRPr="00594C4C">
        <w:rPr>
          <w:rFonts w:asciiTheme="majorBidi" w:hAnsiTheme="majorBidi" w:cstheme="majorBidi"/>
          <w:color w:val="000000" w:themeColor="text1"/>
          <w:shd w:val="clear" w:color="auto" w:fill="FFFFFF"/>
        </w:rPr>
        <w:t>,5</w:t>
      </w:r>
      <w:r w:rsidRPr="00594C4C">
        <w:rPr>
          <w:rFonts w:asciiTheme="majorBidi" w:hAnsiTheme="majorBidi" w:cstheme="majorBidi"/>
          <w:i/>
          <w:iCs/>
          <w:color w:val="000000" w:themeColor="text1"/>
          <w:shd w:val="clear" w:color="auto" w:fill="FFFFFF"/>
        </w:rPr>
        <w:t>R</w:t>
      </w:r>
      <w:r w:rsidRPr="00594C4C">
        <w:rPr>
          <w:rFonts w:asciiTheme="majorBidi" w:hAnsiTheme="majorBidi" w:cstheme="majorBidi"/>
          <w:color w:val="000000" w:themeColor="text1"/>
          <w:shd w:val="clear" w:color="auto" w:fill="FFFFFF"/>
        </w:rPr>
        <w:t>,7</w:t>
      </w:r>
      <w:r w:rsidRPr="00594C4C">
        <w:rPr>
          <w:rFonts w:asciiTheme="majorBidi" w:hAnsiTheme="majorBidi" w:cstheme="majorBidi"/>
          <w:i/>
          <w:iCs/>
          <w:color w:val="000000" w:themeColor="text1"/>
          <w:shd w:val="clear" w:color="auto" w:fill="FFFFFF"/>
        </w:rPr>
        <w:t>R</w:t>
      </w:r>
      <w:r w:rsidRPr="00594C4C">
        <w:rPr>
          <w:rFonts w:asciiTheme="majorBidi" w:hAnsiTheme="majorBidi" w:cstheme="majorBidi"/>
          <w:color w:val="000000" w:themeColor="text1"/>
          <w:shd w:val="clear" w:color="auto" w:fill="FFFFFF"/>
        </w:rPr>
        <w:t>,8</w:t>
      </w:r>
      <w:r w:rsidRPr="00594C4C">
        <w:rPr>
          <w:rFonts w:asciiTheme="majorBidi" w:hAnsiTheme="majorBidi" w:cstheme="majorBidi"/>
          <w:i/>
          <w:iCs/>
          <w:color w:val="000000" w:themeColor="text1"/>
          <w:shd w:val="clear" w:color="auto" w:fill="FFFFFF"/>
        </w:rPr>
        <w:t>R</w:t>
      </w:r>
      <w:r w:rsidRPr="00594C4C">
        <w:rPr>
          <w:rFonts w:asciiTheme="majorBidi" w:hAnsiTheme="majorBidi" w:cstheme="majorBidi"/>
          <w:color w:val="000000" w:themeColor="text1"/>
          <w:shd w:val="clear" w:color="auto" w:fill="FFFFFF"/>
        </w:rPr>
        <w:t>,10</w:t>
      </w:r>
      <w:r w:rsidRPr="00594C4C">
        <w:rPr>
          <w:rFonts w:asciiTheme="majorBidi" w:hAnsiTheme="majorBidi" w:cstheme="majorBidi"/>
          <w:i/>
          <w:iCs/>
          <w:color w:val="000000" w:themeColor="text1"/>
          <w:shd w:val="clear" w:color="auto" w:fill="FFFFFF"/>
        </w:rPr>
        <w:t>R</w:t>
      </w:r>
      <w:r w:rsidRPr="00594C4C">
        <w:rPr>
          <w:rFonts w:asciiTheme="majorBidi" w:hAnsiTheme="majorBidi" w:cstheme="majorBidi"/>
          <w:color w:val="000000" w:themeColor="text1"/>
          <w:shd w:val="clear" w:color="auto" w:fill="FFFFFF"/>
        </w:rPr>
        <w:t>,12</w:t>
      </w:r>
      <w:r w:rsidRPr="00594C4C">
        <w:rPr>
          <w:rFonts w:asciiTheme="majorBidi" w:hAnsiTheme="majorBidi" w:cstheme="majorBidi"/>
          <w:i/>
          <w:iCs/>
          <w:color w:val="000000" w:themeColor="text1"/>
          <w:shd w:val="clear" w:color="auto" w:fill="FFFFFF"/>
        </w:rPr>
        <w:t>aR</w:t>
      </w:r>
      <w:r w:rsidRPr="00594C4C">
        <w:rPr>
          <w:rFonts w:asciiTheme="majorBidi" w:hAnsiTheme="majorBidi" w:cstheme="majorBidi"/>
          <w:color w:val="000000" w:themeColor="text1"/>
          <w:shd w:val="clear" w:color="auto" w:fill="FFFFFF"/>
        </w:rPr>
        <w:t>,14</w:t>
      </w:r>
      <w:r w:rsidRPr="00594C4C">
        <w:rPr>
          <w:rFonts w:asciiTheme="majorBidi" w:hAnsiTheme="majorBidi" w:cstheme="majorBidi"/>
          <w:i/>
          <w:iCs/>
          <w:color w:val="000000" w:themeColor="text1"/>
          <w:shd w:val="clear" w:color="auto" w:fill="FFFFFF"/>
        </w:rPr>
        <w:t>R</w:t>
      </w:r>
      <w:r w:rsidRPr="00594C4C">
        <w:rPr>
          <w:rFonts w:asciiTheme="majorBidi" w:hAnsiTheme="majorBidi" w:cstheme="majorBidi"/>
          <w:color w:val="000000" w:themeColor="text1"/>
          <w:shd w:val="clear" w:color="auto" w:fill="FFFFFF"/>
        </w:rPr>
        <w:t>,15</w:t>
      </w:r>
      <w:r w:rsidRPr="00594C4C">
        <w:rPr>
          <w:rFonts w:asciiTheme="majorBidi" w:hAnsiTheme="majorBidi" w:cstheme="majorBidi"/>
          <w:i/>
          <w:iCs/>
          <w:color w:val="000000" w:themeColor="text1"/>
          <w:shd w:val="clear" w:color="auto" w:fill="FFFFFF"/>
        </w:rPr>
        <w:t>aS</w:t>
      </w:r>
      <w:r w:rsidRPr="00594C4C">
        <w:rPr>
          <w:rFonts w:asciiTheme="majorBidi" w:hAnsiTheme="majorBidi" w:cstheme="majorBidi"/>
          <w:color w:val="000000" w:themeColor="text1"/>
          <w:shd w:val="clear" w:color="auto" w:fill="FFFFFF"/>
        </w:rPr>
        <w:t>,16</w:t>
      </w:r>
      <w:r w:rsidRPr="00594C4C">
        <w:rPr>
          <w:rFonts w:asciiTheme="majorBidi" w:hAnsiTheme="majorBidi" w:cstheme="majorBidi"/>
          <w:i/>
          <w:iCs/>
          <w:color w:val="000000" w:themeColor="text1"/>
          <w:shd w:val="clear" w:color="auto" w:fill="FFFFFF"/>
        </w:rPr>
        <w:t>R</w:t>
      </w:r>
      <w:r w:rsidRPr="00594C4C">
        <w:rPr>
          <w:rFonts w:asciiTheme="majorBidi" w:hAnsiTheme="majorBidi" w:cstheme="majorBidi"/>
          <w:color w:val="000000" w:themeColor="text1"/>
          <w:shd w:val="clear" w:color="auto" w:fill="FFFFFF"/>
        </w:rPr>
        <w:t>)-16-hydroxy-2,10-dioxido-14- (pyrimidin-4-yloxy)-2,10-disulfanyldecahydro-5,8- methanocyclopenta[l][1,3,6,9,11,2,10]pentaoxadiphosphacyclotetradecin-7-yl]-1,9-dihydro-6</w:t>
      </w:r>
      <w:r w:rsidRPr="00594C4C">
        <w:rPr>
          <w:rFonts w:asciiTheme="majorBidi" w:hAnsiTheme="majorBidi" w:cstheme="majorBidi"/>
          <w:i/>
          <w:iCs/>
          <w:color w:val="000000" w:themeColor="text1"/>
          <w:shd w:val="clear" w:color="auto" w:fill="FFFFFF"/>
        </w:rPr>
        <w:t>H</w:t>
      </w:r>
      <w:r w:rsidRPr="00594C4C">
        <w:rPr>
          <w:rFonts w:asciiTheme="majorBidi" w:hAnsiTheme="majorBidi" w:cstheme="majorBidi"/>
          <w:color w:val="000000" w:themeColor="text1"/>
          <w:shd w:val="clear" w:color="auto" w:fill="FFFFFF"/>
        </w:rPr>
        <w:t xml:space="preserve">- purin-6-one as </w:t>
      </w:r>
      <w:proofErr w:type="spellStart"/>
      <w:r w:rsidRPr="00594C4C">
        <w:rPr>
          <w:rFonts w:asciiTheme="majorBidi" w:hAnsiTheme="majorBidi" w:cstheme="majorBidi"/>
          <w:color w:val="000000" w:themeColor="text1"/>
          <w:shd w:val="clear" w:color="auto" w:fill="FFFFFF"/>
        </w:rPr>
        <w:t>the</w:t>
      </w:r>
      <w:proofErr w:type="spellEnd"/>
      <w:r w:rsidRPr="00594C4C">
        <w:rPr>
          <w:rFonts w:asciiTheme="majorBidi" w:hAnsiTheme="majorBidi" w:cstheme="majorBidi"/>
          <w:color w:val="000000" w:themeColor="text1"/>
          <w:shd w:val="clear" w:color="auto" w:fill="FFFFFF"/>
        </w:rPr>
        <w:t xml:space="preserve"> </w:t>
      </w:r>
      <w:proofErr w:type="spellStart"/>
      <w:r w:rsidRPr="00594C4C">
        <w:rPr>
          <w:rFonts w:asciiTheme="majorBidi" w:hAnsiTheme="majorBidi" w:cstheme="majorBidi"/>
          <w:color w:val="000000" w:themeColor="text1"/>
          <w:shd w:val="clear" w:color="auto" w:fill="FFFFFF"/>
        </w:rPr>
        <w:t>triethylamine</w:t>
      </w:r>
      <w:proofErr w:type="spellEnd"/>
      <w:r w:rsidRPr="00594C4C">
        <w:rPr>
          <w:rFonts w:asciiTheme="majorBidi" w:hAnsiTheme="majorBidi" w:cstheme="majorBidi"/>
          <w:color w:val="000000" w:themeColor="text1"/>
          <w:shd w:val="clear" w:color="auto" w:fill="FFFFFF"/>
        </w:rPr>
        <w:t xml:space="preserve"> </w:t>
      </w:r>
      <w:proofErr w:type="spellStart"/>
      <w:r w:rsidRPr="00594C4C">
        <w:rPr>
          <w:rFonts w:asciiTheme="majorBidi" w:hAnsiTheme="majorBidi" w:cstheme="majorBidi"/>
          <w:color w:val="000000" w:themeColor="text1"/>
          <w:shd w:val="clear" w:color="auto" w:fill="FFFFFF"/>
        </w:rPr>
        <w:t>salt</w:t>
      </w:r>
      <w:proofErr w:type="spellEnd"/>
      <w:r w:rsidRPr="00594C4C">
        <w:rPr>
          <w:rFonts w:asciiTheme="majorBidi" w:hAnsiTheme="majorBidi" w:cstheme="majorBidi"/>
          <w:color w:val="000000" w:themeColor="text1"/>
          <w:shd w:val="clear" w:color="auto" w:fill="FFFFFF"/>
        </w:rPr>
        <w:t xml:space="preserve"> (</w:t>
      </w:r>
      <w:r w:rsidRPr="00594C4C">
        <w:rPr>
          <w:rFonts w:asciiTheme="majorBidi" w:hAnsiTheme="majorBidi" w:cstheme="majorBidi"/>
          <w:b/>
          <w:bCs/>
          <w:color w:val="000000" w:themeColor="text1"/>
          <w:shd w:val="clear" w:color="auto" w:fill="FFFFFF"/>
        </w:rPr>
        <w:t>3</w:t>
      </w:r>
      <w:r w:rsidRPr="00594C4C">
        <w:rPr>
          <w:rFonts w:asciiTheme="majorBidi" w:hAnsiTheme="majorBidi" w:cstheme="majorBidi"/>
          <w:color w:val="000000" w:themeColor="text1"/>
          <w:shd w:val="clear" w:color="auto" w:fill="FFFFFF"/>
        </w:rPr>
        <w:t xml:space="preserve"> [</w:t>
      </w:r>
      <w:proofErr w:type="spellStart"/>
      <w:r w:rsidRPr="00594C4C">
        <w:rPr>
          <w:rFonts w:asciiTheme="majorBidi" w:hAnsiTheme="majorBidi" w:cstheme="majorBidi"/>
          <w:color w:val="000000" w:themeColor="text1"/>
          <w:shd w:val="clear" w:color="auto" w:fill="FFFFFF"/>
        </w:rPr>
        <w:t>see</w:t>
      </w:r>
      <w:proofErr w:type="spellEnd"/>
      <w:r w:rsidRPr="00594C4C">
        <w:rPr>
          <w:rFonts w:asciiTheme="majorBidi" w:hAnsiTheme="majorBidi" w:cstheme="majorBidi"/>
          <w:color w:val="000000" w:themeColor="text1"/>
          <w:shd w:val="clear" w:color="auto" w:fill="FFFFFF"/>
        </w:rPr>
        <w:t xml:space="preserve"> </w:t>
      </w:r>
      <w:r w:rsidRPr="00594C4C">
        <w:rPr>
          <w:rFonts w:asciiTheme="majorBidi" w:hAnsiTheme="majorBidi" w:cstheme="majorBidi"/>
          <w:i/>
          <w:iCs/>
          <w:color w:val="000000" w:themeColor="text1"/>
        </w:rPr>
        <w:t xml:space="preserve">J. </w:t>
      </w:r>
      <w:proofErr w:type="spellStart"/>
      <w:r w:rsidRPr="00594C4C">
        <w:rPr>
          <w:rFonts w:asciiTheme="majorBidi" w:hAnsiTheme="majorBidi" w:cstheme="majorBidi"/>
          <w:i/>
          <w:iCs/>
          <w:color w:val="000000" w:themeColor="text1"/>
        </w:rPr>
        <w:t>Med</w:t>
      </w:r>
      <w:proofErr w:type="spellEnd"/>
      <w:r w:rsidRPr="00594C4C">
        <w:rPr>
          <w:rFonts w:asciiTheme="majorBidi" w:hAnsiTheme="majorBidi" w:cstheme="majorBidi"/>
          <w:i/>
          <w:iCs/>
          <w:color w:val="000000" w:themeColor="text1"/>
        </w:rPr>
        <w:t xml:space="preserve">. </w:t>
      </w:r>
      <w:proofErr w:type="spellStart"/>
      <w:r w:rsidRPr="00594C4C">
        <w:rPr>
          <w:rFonts w:asciiTheme="majorBidi" w:hAnsiTheme="majorBidi" w:cstheme="majorBidi"/>
          <w:i/>
          <w:iCs/>
          <w:color w:val="000000" w:themeColor="text1"/>
        </w:rPr>
        <w:t>Chem</w:t>
      </w:r>
      <w:proofErr w:type="spellEnd"/>
      <w:r w:rsidRPr="00594C4C">
        <w:rPr>
          <w:rFonts w:asciiTheme="majorBidi" w:hAnsiTheme="majorBidi" w:cstheme="majorBidi"/>
          <w:i/>
          <w:iCs/>
          <w:color w:val="000000" w:themeColor="text1"/>
        </w:rPr>
        <w:t>.</w:t>
      </w:r>
      <w:r w:rsidRPr="00594C4C">
        <w:rPr>
          <w:rFonts w:asciiTheme="majorBidi" w:hAnsiTheme="majorBidi" w:cstheme="majorBidi"/>
          <w:color w:val="000000" w:themeColor="text1"/>
          <w:shd w:val="clear" w:color="auto" w:fill="FFFFFF"/>
        </w:rPr>
        <w:t> </w:t>
      </w:r>
      <w:r w:rsidRPr="00594C4C">
        <w:rPr>
          <w:rFonts w:asciiTheme="majorBidi" w:hAnsiTheme="majorBidi" w:cstheme="majorBidi"/>
          <w:color w:val="000000" w:themeColor="text1"/>
        </w:rPr>
        <w:t>2021, 64, 10, 6902–6923]</w:t>
      </w:r>
      <w:r w:rsidRPr="00594C4C">
        <w:rPr>
          <w:rFonts w:asciiTheme="majorBidi" w:hAnsiTheme="majorBidi" w:cstheme="majorBidi"/>
          <w:color w:val="000000" w:themeColor="text1"/>
          <w:shd w:val="clear" w:color="auto" w:fill="FFFFFF"/>
        </w:rPr>
        <w:t xml:space="preserve">, 160 mg, 0.19 </w:t>
      </w:r>
      <w:proofErr w:type="spellStart"/>
      <w:r w:rsidRPr="00594C4C">
        <w:rPr>
          <w:rFonts w:asciiTheme="majorBidi" w:hAnsiTheme="majorBidi" w:cstheme="majorBidi"/>
          <w:color w:val="000000" w:themeColor="text1"/>
          <w:shd w:val="clear" w:color="auto" w:fill="FFFFFF"/>
        </w:rPr>
        <w:t>mmol</w:t>
      </w:r>
      <w:proofErr w:type="spellEnd"/>
      <w:r w:rsidRPr="00594C4C">
        <w:rPr>
          <w:rFonts w:asciiTheme="majorBidi" w:hAnsiTheme="majorBidi" w:cstheme="majorBidi"/>
          <w:color w:val="000000" w:themeColor="text1"/>
          <w:shd w:val="clear" w:color="auto" w:fill="FFFFFF"/>
        </w:rPr>
        <w:t xml:space="preserve">) </w:t>
      </w:r>
      <w:proofErr w:type="spellStart"/>
      <w:r w:rsidRPr="00594C4C">
        <w:rPr>
          <w:rFonts w:asciiTheme="majorBidi" w:hAnsiTheme="majorBidi" w:cstheme="majorBidi"/>
          <w:color w:val="000000" w:themeColor="text1"/>
          <w:shd w:val="clear" w:color="auto" w:fill="FFFFFF"/>
        </w:rPr>
        <w:t>was</w:t>
      </w:r>
      <w:proofErr w:type="spellEnd"/>
      <w:r w:rsidRPr="00594C4C">
        <w:rPr>
          <w:rFonts w:asciiTheme="majorBidi" w:hAnsiTheme="majorBidi" w:cstheme="majorBidi"/>
          <w:color w:val="000000" w:themeColor="text1"/>
          <w:shd w:val="clear" w:color="auto" w:fill="FFFFFF"/>
        </w:rPr>
        <w:t xml:space="preserve"> </w:t>
      </w:r>
      <w:proofErr w:type="spellStart"/>
      <w:r w:rsidRPr="00594C4C">
        <w:rPr>
          <w:rFonts w:asciiTheme="majorBidi" w:hAnsiTheme="majorBidi" w:cstheme="majorBidi"/>
          <w:color w:val="000000" w:themeColor="text1"/>
          <w:shd w:val="clear" w:color="auto" w:fill="FFFFFF"/>
        </w:rPr>
        <w:t>dissolved</w:t>
      </w:r>
      <w:proofErr w:type="spellEnd"/>
      <w:r w:rsidRPr="00594C4C">
        <w:rPr>
          <w:rFonts w:asciiTheme="majorBidi" w:hAnsiTheme="majorBidi" w:cstheme="majorBidi"/>
          <w:color w:val="000000" w:themeColor="text1"/>
          <w:shd w:val="clear" w:color="auto" w:fill="FFFFFF"/>
        </w:rPr>
        <w:t xml:space="preserve"> in </w:t>
      </w:r>
      <w:proofErr w:type="spellStart"/>
      <w:r w:rsidRPr="00594C4C">
        <w:rPr>
          <w:rFonts w:asciiTheme="majorBidi" w:hAnsiTheme="majorBidi" w:cstheme="majorBidi"/>
          <w:color w:val="000000" w:themeColor="text1"/>
          <w:shd w:val="clear" w:color="auto" w:fill="FFFFFF"/>
        </w:rPr>
        <w:t>dry</w:t>
      </w:r>
      <w:proofErr w:type="spellEnd"/>
      <w:r w:rsidRPr="00594C4C">
        <w:rPr>
          <w:rFonts w:asciiTheme="majorBidi" w:hAnsiTheme="majorBidi" w:cstheme="majorBidi"/>
          <w:color w:val="000000" w:themeColor="text1"/>
          <w:shd w:val="clear" w:color="auto" w:fill="FFFFFF"/>
        </w:rPr>
        <w:t xml:space="preserve"> </w:t>
      </w:r>
      <w:proofErr w:type="spellStart"/>
      <w:r w:rsidRPr="00594C4C">
        <w:rPr>
          <w:rFonts w:asciiTheme="majorBidi" w:hAnsiTheme="majorBidi" w:cstheme="majorBidi"/>
          <w:color w:val="000000" w:themeColor="text1"/>
          <w:shd w:val="clear" w:color="auto" w:fill="FFFFFF"/>
        </w:rPr>
        <w:t>pyridine</w:t>
      </w:r>
      <w:proofErr w:type="spellEnd"/>
      <w:r w:rsidRPr="00594C4C">
        <w:rPr>
          <w:rFonts w:asciiTheme="majorBidi" w:hAnsiTheme="majorBidi" w:cstheme="majorBidi"/>
          <w:color w:val="000000" w:themeColor="text1"/>
          <w:shd w:val="clear" w:color="auto" w:fill="FFFFFF"/>
        </w:rPr>
        <w:t xml:space="preserve"> and </w:t>
      </w:r>
      <w:proofErr w:type="spellStart"/>
      <w:r w:rsidRPr="00594C4C">
        <w:rPr>
          <w:rFonts w:asciiTheme="majorBidi" w:hAnsiTheme="majorBidi" w:cstheme="majorBidi"/>
          <w:color w:val="000000" w:themeColor="text1"/>
          <w:shd w:val="clear" w:color="auto" w:fill="FFFFFF"/>
        </w:rPr>
        <w:t>concentrated</w:t>
      </w:r>
      <w:proofErr w:type="spellEnd"/>
      <w:r w:rsidRPr="00594C4C">
        <w:rPr>
          <w:rFonts w:asciiTheme="majorBidi" w:hAnsiTheme="majorBidi" w:cstheme="majorBidi"/>
          <w:color w:val="000000" w:themeColor="text1"/>
          <w:shd w:val="clear" w:color="auto" w:fill="FFFFFF"/>
        </w:rPr>
        <w:t xml:space="preserve"> to </w:t>
      </w:r>
      <w:proofErr w:type="spellStart"/>
      <w:r w:rsidRPr="00594C4C">
        <w:rPr>
          <w:rFonts w:asciiTheme="majorBidi" w:hAnsiTheme="majorBidi" w:cstheme="majorBidi"/>
          <w:color w:val="000000" w:themeColor="text1"/>
          <w:shd w:val="clear" w:color="auto" w:fill="FFFFFF"/>
        </w:rPr>
        <w:t>dryness</w:t>
      </w:r>
      <w:proofErr w:type="spellEnd"/>
      <w:r w:rsidRPr="00594C4C">
        <w:rPr>
          <w:rFonts w:asciiTheme="majorBidi" w:hAnsiTheme="majorBidi" w:cstheme="majorBidi"/>
          <w:color w:val="000000" w:themeColor="text1"/>
          <w:shd w:val="clear" w:color="auto" w:fill="FFFFFF"/>
        </w:rPr>
        <w:t xml:space="preserve"> (3 x 2mL) and </w:t>
      </w:r>
      <w:proofErr w:type="spellStart"/>
      <w:r w:rsidRPr="00594C4C">
        <w:rPr>
          <w:rFonts w:asciiTheme="majorBidi" w:hAnsiTheme="majorBidi" w:cstheme="majorBidi"/>
          <w:color w:val="000000" w:themeColor="text1"/>
          <w:shd w:val="clear" w:color="auto" w:fill="FFFFFF"/>
        </w:rPr>
        <w:t>then</w:t>
      </w:r>
      <w:proofErr w:type="spellEnd"/>
      <w:r w:rsidRPr="00594C4C">
        <w:rPr>
          <w:rFonts w:asciiTheme="majorBidi" w:hAnsiTheme="majorBidi" w:cstheme="majorBidi"/>
          <w:color w:val="000000" w:themeColor="text1"/>
          <w:shd w:val="clear" w:color="auto" w:fill="FFFFFF"/>
        </w:rPr>
        <w:t xml:space="preserve"> placed </w:t>
      </w:r>
      <w:proofErr w:type="spellStart"/>
      <w:r w:rsidRPr="00594C4C">
        <w:rPr>
          <w:rFonts w:asciiTheme="majorBidi" w:hAnsiTheme="majorBidi" w:cstheme="majorBidi"/>
          <w:color w:val="000000" w:themeColor="text1"/>
          <w:shd w:val="clear" w:color="auto" w:fill="FFFFFF"/>
        </w:rPr>
        <w:t>under</w:t>
      </w:r>
      <w:proofErr w:type="spellEnd"/>
      <w:r w:rsidRPr="00594C4C">
        <w:rPr>
          <w:rFonts w:asciiTheme="majorBidi" w:hAnsiTheme="majorBidi" w:cstheme="majorBidi"/>
          <w:color w:val="000000" w:themeColor="text1"/>
          <w:shd w:val="clear" w:color="auto" w:fill="FFFFFF"/>
        </w:rPr>
        <w:t xml:space="preserve"> </w:t>
      </w:r>
      <w:proofErr w:type="spellStart"/>
      <w:r w:rsidRPr="00594C4C">
        <w:rPr>
          <w:rFonts w:asciiTheme="majorBidi" w:hAnsiTheme="majorBidi" w:cstheme="majorBidi"/>
          <w:color w:val="000000" w:themeColor="text1"/>
          <w:shd w:val="clear" w:color="auto" w:fill="FFFFFF"/>
        </w:rPr>
        <w:t>vacuum</w:t>
      </w:r>
      <w:proofErr w:type="spellEnd"/>
      <w:r w:rsidRPr="00594C4C">
        <w:rPr>
          <w:rFonts w:asciiTheme="majorBidi" w:hAnsiTheme="majorBidi" w:cstheme="majorBidi"/>
          <w:color w:val="000000" w:themeColor="text1"/>
          <w:shd w:val="clear" w:color="auto" w:fill="FFFFFF"/>
        </w:rPr>
        <w:t xml:space="preserve"> </w:t>
      </w:r>
      <w:proofErr w:type="spellStart"/>
      <w:r w:rsidRPr="00594C4C">
        <w:rPr>
          <w:rFonts w:asciiTheme="majorBidi" w:hAnsiTheme="majorBidi" w:cstheme="majorBidi"/>
          <w:color w:val="000000" w:themeColor="text1"/>
          <w:shd w:val="clear" w:color="auto" w:fill="FFFFFF"/>
        </w:rPr>
        <w:t>for</w:t>
      </w:r>
      <w:proofErr w:type="spellEnd"/>
      <w:r w:rsidRPr="00594C4C">
        <w:rPr>
          <w:rFonts w:asciiTheme="majorBidi" w:hAnsiTheme="majorBidi" w:cstheme="majorBidi"/>
          <w:color w:val="000000" w:themeColor="text1"/>
          <w:shd w:val="clear" w:color="auto" w:fill="FFFFFF"/>
        </w:rPr>
        <w:t xml:space="preserve"> 15 min. </w:t>
      </w:r>
      <w:proofErr w:type="spellStart"/>
      <w:r w:rsidRPr="00594C4C">
        <w:rPr>
          <w:rFonts w:asciiTheme="majorBidi" w:hAnsiTheme="majorBidi" w:cstheme="majorBidi"/>
          <w:color w:val="000000" w:themeColor="text1"/>
          <w:shd w:val="clear" w:color="auto" w:fill="FFFFFF"/>
        </w:rPr>
        <w:t>The</w:t>
      </w:r>
      <w:proofErr w:type="spellEnd"/>
      <w:r w:rsidRPr="00594C4C">
        <w:rPr>
          <w:rFonts w:asciiTheme="majorBidi" w:hAnsiTheme="majorBidi" w:cstheme="majorBidi"/>
          <w:color w:val="000000" w:themeColor="text1"/>
          <w:shd w:val="clear" w:color="auto" w:fill="FFFFFF"/>
        </w:rPr>
        <w:t xml:space="preserve"> </w:t>
      </w:r>
      <w:proofErr w:type="spellStart"/>
      <w:r w:rsidRPr="00594C4C">
        <w:rPr>
          <w:rFonts w:asciiTheme="majorBidi" w:hAnsiTheme="majorBidi" w:cstheme="majorBidi"/>
          <w:color w:val="000000" w:themeColor="text1"/>
          <w:shd w:val="clear" w:color="auto" w:fill="FFFFFF"/>
        </w:rPr>
        <w:t>residue</w:t>
      </w:r>
      <w:proofErr w:type="spellEnd"/>
      <w:r w:rsidRPr="00594C4C">
        <w:rPr>
          <w:rFonts w:asciiTheme="majorBidi" w:hAnsiTheme="majorBidi" w:cstheme="majorBidi"/>
          <w:color w:val="000000" w:themeColor="text1"/>
          <w:shd w:val="clear" w:color="auto" w:fill="FFFFFF"/>
        </w:rPr>
        <w:t xml:space="preserve"> </w:t>
      </w:r>
      <w:proofErr w:type="spellStart"/>
      <w:r w:rsidRPr="00594C4C">
        <w:rPr>
          <w:rFonts w:asciiTheme="majorBidi" w:hAnsiTheme="majorBidi" w:cstheme="majorBidi"/>
          <w:color w:val="000000" w:themeColor="text1"/>
          <w:shd w:val="clear" w:color="auto" w:fill="FFFFFF"/>
        </w:rPr>
        <w:t>was</w:t>
      </w:r>
      <w:proofErr w:type="spellEnd"/>
      <w:r w:rsidRPr="00594C4C">
        <w:rPr>
          <w:rFonts w:asciiTheme="majorBidi" w:hAnsiTheme="majorBidi" w:cstheme="majorBidi"/>
          <w:color w:val="000000" w:themeColor="text1"/>
          <w:shd w:val="clear" w:color="auto" w:fill="FFFFFF"/>
        </w:rPr>
        <w:t xml:space="preserve"> </w:t>
      </w:r>
      <w:proofErr w:type="spellStart"/>
      <w:r w:rsidRPr="00594C4C">
        <w:rPr>
          <w:rFonts w:asciiTheme="majorBidi" w:hAnsiTheme="majorBidi" w:cstheme="majorBidi"/>
          <w:color w:val="000000" w:themeColor="text1"/>
          <w:shd w:val="clear" w:color="auto" w:fill="FFFFFF"/>
        </w:rPr>
        <w:t>dissolved</w:t>
      </w:r>
      <w:proofErr w:type="spellEnd"/>
      <w:r w:rsidRPr="00594C4C">
        <w:rPr>
          <w:rFonts w:asciiTheme="majorBidi" w:hAnsiTheme="majorBidi" w:cstheme="majorBidi"/>
          <w:color w:val="000000" w:themeColor="text1"/>
          <w:shd w:val="clear" w:color="auto" w:fill="FFFFFF"/>
        </w:rPr>
        <w:t xml:space="preserve"> in </w:t>
      </w:r>
      <w:proofErr w:type="spellStart"/>
      <w:r w:rsidRPr="00594C4C">
        <w:rPr>
          <w:rFonts w:asciiTheme="majorBidi" w:hAnsiTheme="majorBidi" w:cstheme="majorBidi"/>
          <w:color w:val="000000" w:themeColor="text1"/>
          <w:shd w:val="clear" w:color="auto" w:fill="FFFFFF"/>
        </w:rPr>
        <w:t>pyridine</w:t>
      </w:r>
      <w:proofErr w:type="spellEnd"/>
      <w:r w:rsidRPr="00594C4C">
        <w:rPr>
          <w:rFonts w:asciiTheme="majorBidi" w:hAnsiTheme="majorBidi" w:cstheme="majorBidi"/>
          <w:color w:val="000000" w:themeColor="text1"/>
          <w:shd w:val="clear" w:color="auto" w:fill="FFFFFF"/>
        </w:rPr>
        <w:t xml:space="preserve"> (3 </w:t>
      </w:r>
      <w:proofErr w:type="spellStart"/>
      <w:r w:rsidRPr="00594C4C">
        <w:rPr>
          <w:rFonts w:asciiTheme="majorBidi" w:hAnsiTheme="majorBidi" w:cstheme="majorBidi"/>
          <w:color w:val="000000" w:themeColor="text1"/>
          <w:shd w:val="clear" w:color="auto" w:fill="FFFFFF"/>
        </w:rPr>
        <w:t>mL</w:t>
      </w:r>
      <w:proofErr w:type="spellEnd"/>
      <w:r w:rsidRPr="00594C4C">
        <w:rPr>
          <w:rFonts w:asciiTheme="majorBidi" w:hAnsiTheme="majorBidi" w:cstheme="majorBidi"/>
          <w:color w:val="000000" w:themeColor="text1"/>
          <w:shd w:val="clear" w:color="auto" w:fill="FFFFFF"/>
        </w:rPr>
        <w:t xml:space="preserve">) </w:t>
      </w:r>
      <w:proofErr w:type="spellStart"/>
      <w:r w:rsidRPr="00594C4C">
        <w:rPr>
          <w:rFonts w:asciiTheme="majorBidi" w:hAnsiTheme="majorBidi" w:cstheme="majorBidi"/>
          <w:color w:val="000000" w:themeColor="text1"/>
          <w:shd w:val="clear" w:color="auto" w:fill="FFFFFF"/>
        </w:rPr>
        <w:t>under</w:t>
      </w:r>
      <w:proofErr w:type="spellEnd"/>
      <w:r w:rsidRPr="00594C4C">
        <w:rPr>
          <w:rFonts w:asciiTheme="majorBidi" w:hAnsiTheme="majorBidi" w:cstheme="majorBidi"/>
          <w:color w:val="000000" w:themeColor="text1"/>
          <w:shd w:val="clear" w:color="auto" w:fill="FFFFFF"/>
        </w:rPr>
        <w:t xml:space="preserve"> </w:t>
      </w:r>
      <w:proofErr w:type="spellStart"/>
      <w:r w:rsidRPr="00594C4C">
        <w:rPr>
          <w:rFonts w:asciiTheme="majorBidi" w:hAnsiTheme="majorBidi" w:cstheme="majorBidi"/>
          <w:color w:val="000000" w:themeColor="text1"/>
          <w:shd w:val="clear" w:color="auto" w:fill="FFFFFF"/>
        </w:rPr>
        <w:t>an</w:t>
      </w:r>
      <w:proofErr w:type="spellEnd"/>
      <w:r w:rsidRPr="00594C4C">
        <w:rPr>
          <w:rFonts w:asciiTheme="majorBidi" w:hAnsiTheme="majorBidi" w:cstheme="majorBidi"/>
          <w:color w:val="000000" w:themeColor="text1"/>
          <w:shd w:val="clear" w:color="auto" w:fill="FFFFFF"/>
        </w:rPr>
        <w:t xml:space="preserve"> </w:t>
      </w:r>
      <w:proofErr w:type="spellStart"/>
      <w:r w:rsidRPr="00594C4C">
        <w:rPr>
          <w:rFonts w:asciiTheme="majorBidi" w:hAnsiTheme="majorBidi" w:cstheme="majorBidi"/>
          <w:color w:val="000000" w:themeColor="text1"/>
          <w:shd w:val="clear" w:color="auto" w:fill="FFFFFF"/>
        </w:rPr>
        <w:t>argon</w:t>
      </w:r>
      <w:proofErr w:type="spellEnd"/>
      <w:r w:rsidRPr="00594C4C">
        <w:rPr>
          <w:rFonts w:asciiTheme="majorBidi" w:hAnsiTheme="majorBidi" w:cstheme="majorBidi"/>
          <w:color w:val="000000" w:themeColor="text1"/>
          <w:shd w:val="clear" w:color="auto" w:fill="FFFFFF"/>
        </w:rPr>
        <w:t xml:space="preserve"> </w:t>
      </w:r>
      <w:proofErr w:type="spellStart"/>
      <w:r w:rsidRPr="00594C4C">
        <w:rPr>
          <w:rFonts w:asciiTheme="majorBidi" w:hAnsiTheme="majorBidi" w:cstheme="majorBidi"/>
          <w:color w:val="000000" w:themeColor="text1"/>
          <w:shd w:val="clear" w:color="auto" w:fill="FFFFFF"/>
        </w:rPr>
        <w:t>atmosphere</w:t>
      </w:r>
      <w:proofErr w:type="spellEnd"/>
      <w:r w:rsidRPr="00594C4C">
        <w:rPr>
          <w:rFonts w:asciiTheme="majorBidi" w:hAnsiTheme="majorBidi" w:cstheme="majorBidi"/>
          <w:color w:val="000000" w:themeColor="text1"/>
          <w:shd w:val="clear" w:color="auto" w:fill="FFFFFF"/>
        </w:rPr>
        <w:t xml:space="preserve"> and </w:t>
      </w:r>
      <w:proofErr w:type="spellStart"/>
      <w:r w:rsidRPr="00594C4C">
        <w:rPr>
          <w:rFonts w:asciiTheme="majorBidi" w:hAnsiTheme="majorBidi" w:cstheme="majorBidi"/>
          <w:color w:val="000000" w:themeColor="text1"/>
          <w:shd w:val="clear" w:color="auto" w:fill="FFFFFF"/>
        </w:rPr>
        <w:t>chlorotrimethylsilane</w:t>
      </w:r>
      <w:proofErr w:type="spellEnd"/>
      <w:r w:rsidRPr="00594C4C">
        <w:rPr>
          <w:rFonts w:asciiTheme="majorBidi" w:hAnsiTheme="majorBidi" w:cstheme="majorBidi"/>
          <w:color w:val="000000" w:themeColor="text1"/>
          <w:shd w:val="clear" w:color="auto" w:fill="FFFFFF"/>
        </w:rPr>
        <w:t xml:space="preserve"> (0.15 </w:t>
      </w:r>
      <w:proofErr w:type="spellStart"/>
      <w:r w:rsidRPr="00594C4C">
        <w:rPr>
          <w:rFonts w:asciiTheme="majorBidi" w:hAnsiTheme="majorBidi" w:cstheme="majorBidi"/>
          <w:color w:val="000000" w:themeColor="text1"/>
          <w:shd w:val="clear" w:color="auto" w:fill="FFFFFF"/>
        </w:rPr>
        <w:t>mL</w:t>
      </w:r>
      <w:proofErr w:type="spellEnd"/>
      <w:r w:rsidRPr="00594C4C">
        <w:rPr>
          <w:rFonts w:asciiTheme="majorBidi" w:hAnsiTheme="majorBidi" w:cstheme="majorBidi"/>
          <w:color w:val="000000" w:themeColor="text1"/>
          <w:shd w:val="clear" w:color="auto" w:fill="FFFFFF"/>
        </w:rPr>
        <w:t xml:space="preserve">, 1.13 </w:t>
      </w:r>
      <w:proofErr w:type="spellStart"/>
      <w:r w:rsidRPr="00594C4C">
        <w:rPr>
          <w:rFonts w:asciiTheme="majorBidi" w:hAnsiTheme="majorBidi" w:cstheme="majorBidi"/>
          <w:color w:val="000000" w:themeColor="text1"/>
          <w:shd w:val="clear" w:color="auto" w:fill="FFFFFF"/>
        </w:rPr>
        <w:t>mmol</w:t>
      </w:r>
      <w:proofErr w:type="spellEnd"/>
      <w:r w:rsidRPr="00594C4C">
        <w:rPr>
          <w:rFonts w:asciiTheme="majorBidi" w:hAnsiTheme="majorBidi" w:cstheme="majorBidi"/>
          <w:color w:val="000000" w:themeColor="text1"/>
          <w:shd w:val="clear" w:color="auto" w:fill="FFFFFF"/>
        </w:rPr>
        <w:t xml:space="preserve">, 5.95 </w:t>
      </w:r>
      <w:proofErr w:type="spellStart"/>
      <w:r w:rsidRPr="00594C4C">
        <w:rPr>
          <w:rFonts w:asciiTheme="majorBidi" w:hAnsiTheme="majorBidi" w:cstheme="majorBidi"/>
          <w:color w:val="000000" w:themeColor="text1"/>
          <w:shd w:val="clear" w:color="auto" w:fill="FFFFFF"/>
        </w:rPr>
        <w:t>equiv</w:t>
      </w:r>
      <w:proofErr w:type="spellEnd"/>
      <w:r w:rsidRPr="00594C4C">
        <w:rPr>
          <w:rFonts w:asciiTheme="majorBidi" w:hAnsiTheme="majorBidi" w:cstheme="majorBidi"/>
          <w:color w:val="000000" w:themeColor="text1"/>
          <w:shd w:val="clear" w:color="auto" w:fill="FFFFFF"/>
        </w:rPr>
        <w:t xml:space="preserve">.) </w:t>
      </w:r>
      <w:proofErr w:type="spellStart"/>
      <w:r w:rsidRPr="00594C4C">
        <w:rPr>
          <w:rFonts w:asciiTheme="majorBidi" w:hAnsiTheme="majorBidi" w:cstheme="majorBidi"/>
          <w:color w:val="000000" w:themeColor="text1"/>
          <w:shd w:val="clear" w:color="auto" w:fill="FFFFFF"/>
        </w:rPr>
        <w:t>was</w:t>
      </w:r>
      <w:proofErr w:type="spellEnd"/>
      <w:r w:rsidRPr="00594C4C">
        <w:rPr>
          <w:rFonts w:asciiTheme="majorBidi" w:hAnsiTheme="majorBidi" w:cstheme="majorBidi"/>
          <w:color w:val="000000" w:themeColor="text1"/>
          <w:shd w:val="clear" w:color="auto" w:fill="FFFFFF"/>
        </w:rPr>
        <w:t xml:space="preserve"> </w:t>
      </w:r>
      <w:proofErr w:type="spellStart"/>
      <w:r w:rsidRPr="00594C4C">
        <w:rPr>
          <w:rFonts w:asciiTheme="majorBidi" w:hAnsiTheme="majorBidi" w:cstheme="majorBidi"/>
          <w:color w:val="000000" w:themeColor="text1"/>
          <w:shd w:val="clear" w:color="auto" w:fill="FFFFFF"/>
        </w:rPr>
        <w:t>added</w:t>
      </w:r>
      <w:proofErr w:type="spellEnd"/>
      <w:r w:rsidRPr="00594C4C">
        <w:rPr>
          <w:rFonts w:asciiTheme="majorBidi" w:hAnsiTheme="majorBidi" w:cstheme="majorBidi"/>
          <w:color w:val="000000" w:themeColor="text1"/>
          <w:shd w:val="clear" w:color="auto" w:fill="FFFFFF"/>
        </w:rPr>
        <w:t xml:space="preserve">. </w:t>
      </w:r>
      <w:proofErr w:type="spellStart"/>
      <w:r w:rsidRPr="00594C4C">
        <w:rPr>
          <w:rFonts w:asciiTheme="majorBidi" w:hAnsiTheme="majorBidi" w:cstheme="majorBidi"/>
          <w:color w:val="000000" w:themeColor="text1"/>
          <w:shd w:val="clear" w:color="auto" w:fill="FFFFFF"/>
        </w:rPr>
        <w:t>The</w:t>
      </w:r>
      <w:proofErr w:type="spellEnd"/>
      <w:r w:rsidRPr="00594C4C">
        <w:rPr>
          <w:rFonts w:asciiTheme="majorBidi" w:hAnsiTheme="majorBidi" w:cstheme="majorBidi"/>
          <w:color w:val="000000" w:themeColor="text1"/>
          <w:shd w:val="clear" w:color="auto" w:fill="FFFFFF"/>
        </w:rPr>
        <w:t xml:space="preserve"> </w:t>
      </w:r>
      <w:proofErr w:type="spellStart"/>
      <w:r w:rsidRPr="00594C4C">
        <w:rPr>
          <w:rFonts w:asciiTheme="majorBidi" w:hAnsiTheme="majorBidi" w:cstheme="majorBidi"/>
          <w:color w:val="000000" w:themeColor="text1"/>
          <w:shd w:val="clear" w:color="auto" w:fill="FFFFFF"/>
        </w:rPr>
        <w:t>reaction</w:t>
      </w:r>
      <w:proofErr w:type="spellEnd"/>
      <w:r w:rsidRPr="00594C4C">
        <w:rPr>
          <w:rFonts w:asciiTheme="majorBidi" w:hAnsiTheme="majorBidi" w:cstheme="majorBidi"/>
          <w:color w:val="000000" w:themeColor="text1"/>
          <w:shd w:val="clear" w:color="auto" w:fill="FFFFFF"/>
        </w:rPr>
        <w:t xml:space="preserve"> mixture </w:t>
      </w:r>
      <w:proofErr w:type="spellStart"/>
      <w:r w:rsidRPr="00594C4C">
        <w:rPr>
          <w:rFonts w:asciiTheme="majorBidi" w:hAnsiTheme="majorBidi" w:cstheme="majorBidi"/>
          <w:color w:val="000000" w:themeColor="text1"/>
          <w:shd w:val="clear" w:color="auto" w:fill="FFFFFF"/>
        </w:rPr>
        <w:t>was</w:t>
      </w:r>
      <w:proofErr w:type="spellEnd"/>
      <w:r w:rsidRPr="00594C4C">
        <w:rPr>
          <w:rFonts w:asciiTheme="majorBidi" w:hAnsiTheme="majorBidi" w:cstheme="majorBidi"/>
          <w:color w:val="000000" w:themeColor="text1"/>
          <w:shd w:val="clear" w:color="auto" w:fill="FFFFFF"/>
        </w:rPr>
        <w:t xml:space="preserve"> </w:t>
      </w:r>
      <w:proofErr w:type="spellStart"/>
      <w:r w:rsidRPr="00594C4C">
        <w:rPr>
          <w:rFonts w:asciiTheme="majorBidi" w:hAnsiTheme="majorBidi" w:cstheme="majorBidi"/>
          <w:color w:val="000000" w:themeColor="text1"/>
          <w:shd w:val="clear" w:color="auto" w:fill="FFFFFF"/>
        </w:rPr>
        <w:t>allowed</w:t>
      </w:r>
      <w:proofErr w:type="spellEnd"/>
      <w:r w:rsidRPr="00594C4C">
        <w:rPr>
          <w:rFonts w:asciiTheme="majorBidi" w:hAnsiTheme="majorBidi" w:cstheme="majorBidi"/>
          <w:color w:val="000000" w:themeColor="text1"/>
          <w:shd w:val="clear" w:color="auto" w:fill="FFFFFF"/>
        </w:rPr>
        <w:t xml:space="preserve"> to </w:t>
      </w:r>
      <w:proofErr w:type="spellStart"/>
      <w:r w:rsidRPr="00594C4C">
        <w:rPr>
          <w:rFonts w:asciiTheme="majorBidi" w:hAnsiTheme="majorBidi" w:cstheme="majorBidi"/>
          <w:color w:val="000000" w:themeColor="text1"/>
          <w:shd w:val="clear" w:color="auto" w:fill="FFFFFF"/>
        </w:rPr>
        <w:t>stir</w:t>
      </w:r>
      <w:proofErr w:type="spellEnd"/>
      <w:r w:rsidRPr="00594C4C">
        <w:rPr>
          <w:rFonts w:asciiTheme="majorBidi" w:hAnsiTheme="majorBidi" w:cstheme="majorBidi"/>
          <w:color w:val="000000" w:themeColor="text1"/>
          <w:shd w:val="clear" w:color="auto" w:fill="FFFFFF"/>
        </w:rPr>
        <w:t xml:space="preserve"> at </w:t>
      </w:r>
      <w:proofErr w:type="spellStart"/>
      <w:r w:rsidRPr="00594C4C">
        <w:rPr>
          <w:rFonts w:asciiTheme="majorBidi" w:hAnsiTheme="majorBidi" w:cstheme="majorBidi"/>
          <w:color w:val="000000" w:themeColor="text1"/>
          <w:shd w:val="clear" w:color="auto" w:fill="FFFFFF"/>
        </w:rPr>
        <w:t>rt</w:t>
      </w:r>
      <w:proofErr w:type="spellEnd"/>
      <w:r w:rsidRPr="00594C4C">
        <w:rPr>
          <w:rFonts w:asciiTheme="majorBidi" w:hAnsiTheme="majorBidi" w:cstheme="majorBidi"/>
          <w:color w:val="000000" w:themeColor="text1"/>
          <w:shd w:val="clear" w:color="auto" w:fill="FFFFFF"/>
        </w:rPr>
        <w:t xml:space="preserve"> </w:t>
      </w:r>
      <w:proofErr w:type="spellStart"/>
      <w:r w:rsidRPr="00594C4C">
        <w:rPr>
          <w:rFonts w:asciiTheme="majorBidi" w:hAnsiTheme="majorBidi" w:cstheme="majorBidi"/>
          <w:color w:val="000000" w:themeColor="text1"/>
          <w:shd w:val="clear" w:color="auto" w:fill="FFFFFF"/>
        </w:rPr>
        <w:t>for</w:t>
      </w:r>
      <w:proofErr w:type="spellEnd"/>
      <w:r w:rsidRPr="00594C4C">
        <w:rPr>
          <w:rFonts w:asciiTheme="majorBidi" w:hAnsiTheme="majorBidi" w:cstheme="majorBidi"/>
          <w:color w:val="000000" w:themeColor="text1"/>
          <w:shd w:val="clear" w:color="auto" w:fill="FFFFFF"/>
        </w:rPr>
        <w:t xml:space="preserve"> 30 min. </w:t>
      </w:r>
    </w:p>
    <w:p w14:paraId="5CC90A45" w14:textId="77777777" w:rsidR="00670209" w:rsidRPr="00594C4C" w:rsidRDefault="00670209" w:rsidP="00670209">
      <w:pPr>
        <w:spacing w:line="480" w:lineRule="auto"/>
        <w:rPr>
          <w:rFonts w:asciiTheme="majorBidi" w:hAnsiTheme="majorBidi" w:cstheme="majorBidi"/>
          <w:color w:val="000000" w:themeColor="text1"/>
          <w:shd w:val="clear" w:color="auto" w:fill="FFFFFF"/>
        </w:rPr>
      </w:pPr>
      <w:proofErr w:type="spellStart"/>
      <w:r w:rsidRPr="00594C4C">
        <w:rPr>
          <w:rFonts w:asciiTheme="majorBidi" w:hAnsiTheme="majorBidi" w:cstheme="majorBidi"/>
          <w:color w:val="000000" w:themeColor="text1"/>
          <w:shd w:val="clear" w:color="auto" w:fill="FFFFFF"/>
        </w:rPr>
        <w:t>Step</w:t>
      </w:r>
      <w:proofErr w:type="spellEnd"/>
      <w:r w:rsidRPr="00594C4C">
        <w:rPr>
          <w:rFonts w:asciiTheme="majorBidi" w:hAnsiTheme="majorBidi" w:cstheme="majorBidi"/>
          <w:color w:val="000000" w:themeColor="text1"/>
          <w:shd w:val="clear" w:color="auto" w:fill="FFFFFF"/>
        </w:rPr>
        <w:t xml:space="preserve"> 3: </w:t>
      </w:r>
      <w:proofErr w:type="spellStart"/>
      <w:r w:rsidRPr="00594C4C">
        <w:rPr>
          <w:rFonts w:asciiTheme="majorBidi" w:hAnsiTheme="majorBidi" w:cstheme="majorBidi"/>
          <w:color w:val="000000" w:themeColor="text1"/>
          <w:shd w:val="clear" w:color="auto" w:fill="FFFFFF"/>
        </w:rPr>
        <w:t>Crude</w:t>
      </w:r>
      <w:proofErr w:type="spellEnd"/>
      <w:r w:rsidRPr="00594C4C">
        <w:rPr>
          <w:rFonts w:asciiTheme="majorBidi" w:hAnsiTheme="majorBidi" w:cstheme="majorBidi"/>
          <w:color w:val="000000" w:themeColor="text1"/>
          <w:shd w:val="clear" w:color="auto" w:fill="FFFFFF"/>
        </w:rPr>
        <w:t xml:space="preserve"> </w:t>
      </w:r>
      <w:proofErr w:type="spellStart"/>
      <w:r w:rsidRPr="00594C4C">
        <w:rPr>
          <w:rFonts w:asciiTheme="majorBidi" w:hAnsiTheme="majorBidi" w:cstheme="majorBidi"/>
          <w:color w:val="000000" w:themeColor="text1"/>
          <w:shd w:val="clear" w:color="auto" w:fill="FFFFFF"/>
        </w:rPr>
        <w:t>acid</w:t>
      </w:r>
      <w:proofErr w:type="spellEnd"/>
      <w:r w:rsidRPr="00594C4C">
        <w:rPr>
          <w:rFonts w:asciiTheme="majorBidi" w:hAnsiTheme="majorBidi" w:cstheme="majorBidi"/>
          <w:color w:val="000000" w:themeColor="text1"/>
          <w:shd w:val="clear" w:color="auto" w:fill="FFFFFF"/>
        </w:rPr>
        <w:t xml:space="preserve"> </w:t>
      </w:r>
      <w:proofErr w:type="spellStart"/>
      <w:r w:rsidRPr="00594C4C">
        <w:rPr>
          <w:rFonts w:asciiTheme="majorBidi" w:hAnsiTheme="majorBidi" w:cstheme="majorBidi"/>
          <w:color w:val="000000" w:themeColor="text1"/>
          <w:shd w:val="clear" w:color="auto" w:fill="FFFFFF"/>
        </w:rPr>
        <w:t>chloride</w:t>
      </w:r>
      <w:proofErr w:type="spellEnd"/>
      <w:r w:rsidRPr="00594C4C">
        <w:rPr>
          <w:rFonts w:asciiTheme="majorBidi" w:hAnsiTheme="majorBidi" w:cstheme="majorBidi"/>
          <w:color w:val="000000" w:themeColor="text1"/>
          <w:shd w:val="clear" w:color="auto" w:fill="FFFFFF"/>
        </w:rPr>
        <w:t xml:space="preserve"> </w:t>
      </w:r>
      <w:r w:rsidRPr="00594C4C">
        <w:rPr>
          <w:rFonts w:asciiTheme="majorBidi" w:hAnsiTheme="majorBidi" w:cstheme="majorBidi"/>
          <w:b/>
          <w:bCs/>
          <w:color w:val="000000" w:themeColor="text1"/>
          <w:shd w:val="clear" w:color="auto" w:fill="FFFFFF"/>
        </w:rPr>
        <w:t>2</w:t>
      </w:r>
      <w:r w:rsidRPr="00594C4C">
        <w:rPr>
          <w:rFonts w:asciiTheme="majorBidi" w:hAnsiTheme="majorBidi" w:cstheme="majorBidi"/>
          <w:color w:val="000000" w:themeColor="text1"/>
          <w:shd w:val="clear" w:color="auto" w:fill="FFFFFF"/>
        </w:rPr>
        <w:t xml:space="preserve"> (800 mg, 2.82 </w:t>
      </w:r>
      <w:proofErr w:type="spellStart"/>
      <w:r w:rsidRPr="00594C4C">
        <w:rPr>
          <w:rFonts w:asciiTheme="majorBidi" w:hAnsiTheme="majorBidi" w:cstheme="majorBidi"/>
          <w:color w:val="000000" w:themeColor="text1"/>
          <w:shd w:val="clear" w:color="auto" w:fill="FFFFFF"/>
        </w:rPr>
        <w:t>mmol</w:t>
      </w:r>
      <w:proofErr w:type="spellEnd"/>
      <w:r w:rsidRPr="00594C4C">
        <w:rPr>
          <w:rFonts w:asciiTheme="majorBidi" w:hAnsiTheme="majorBidi" w:cstheme="majorBidi"/>
          <w:color w:val="000000" w:themeColor="text1"/>
          <w:shd w:val="clear" w:color="auto" w:fill="FFFFFF"/>
        </w:rPr>
        <w:t xml:space="preserve">, 14.8 </w:t>
      </w:r>
      <w:proofErr w:type="spellStart"/>
      <w:r w:rsidRPr="00594C4C">
        <w:rPr>
          <w:rFonts w:asciiTheme="majorBidi" w:hAnsiTheme="majorBidi" w:cstheme="majorBidi"/>
          <w:color w:val="000000" w:themeColor="text1"/>
          <w:shd w:val="clear" w:color="auto" w:fill="FFFFFF"/>
        </w:rPr>
        <w:t>equiv</w:t>
      </w:r>
      <w:proofErr w:type="spellEnd"/>
      <w:r w:rsidRPr="00594C4C">
        <w:rPr>
          <w:rFonts w:asciiTheme="majorBidi" w:hAnsiTheme="majorBidi" w:cstheme="majorBidi"/>
          <w:color w:val="000000" w:themeColor="text1"/>
          <w:shd w:val="clear" w:color="auto" w:fill="FFFFFF"/>
        </w:rPr>
        <w:t xml:space="preserve">.) </w:t>
      </w:r>
      <w:proofErr w:type="spellStart"/>
      <w:r w:rsidRPr="00594C4C">
        <w:rPr>
          <w:rFonts w:asciiTheme="majorBidi" w:hAnsiTheme="majorBidi" w:cstheme="majorBidi"/>
          <w:color w:val="000000" w:themeColor="text1"/>
          <w:shd w:val="clear" w:color="auto" w:fill="FFFFFF"/>
        </w:rPr>
        <w:t>from</w:t>
      </w:r>
      <w:proofErr w:type="spellEnd"/>
      <w:r w:rsidRPr="00594C4C">
        <w:rPr>
          <w:rFonts w:asciiTheme="majorBidi" w:hAnsiTheme="majorBidi" w:cstheme="majorBidi"/>
          <w:color w:val="000000" w:themeColor="text1"/>
          <w:shd w:val="clear" w:color="auto" w:fill="FFFFFF"/>
        </w:rPr>
        <w:t xml:space="preserve"> </w:t>
      </w:r>
      <w:proofErr w:type="spellStart"/>
      <w:r w:rsidRPr="00594C4C">
        <w:rPr>
          <w:rFonts w:asciiTheme="majorBidi" w:hAnsiTheme="majorBidi" w:cstheme="majorBidi"/>
          <w:color w:val="000000" w:themeColor="text1"/>
          <w:shd w:val="clear" w:color="auto" w:fill="FFFFFF"/>
        </w:rPr>
        <w:t>Step</w:t>
      </w:r>
      <w:proofErr w:type="spellEnd"/>
      <w:r w:rsidRPr="00594C4C">
        <w:rPr>
          <w:rFonts w:asciiTheme="majorBidi" w:hAnsiTheme="majorBidi" w:cstheme="majorBidi"/>
          <w:color w:val="000000" w:themeColor="text1"/>
          <w:shd w:val="clear" w:color="auto" w:fill="FFFFFF"/>
        </w:rPr>
        <w:t xml:space="preserve"> 1 </w:t>
      </w:r>
      <w:proofErr w:type="spellStart"/>
      <w:r w:rsidRPr="00594C4C">
        <w:rPr>
          <w:rFonts w:asciiTheme="majorBidi" w:hAnsiTheme="majorBidi" w:cstheme="majorBidi"/>
          <w:color w:val="000000" w:themeColor="text1"/>
          <w:shd w:val="clear" w:color="auto" w:fill="FFFFFF"/>
        </w:rPr>
        <w:t>dissolved</w:t>
      </w:r>
      <w:proofErr w:type="spellEnd"/>
      <w:r w:rsidRPr="00594C4C">
        <w:rPr>
          <w:rFonts w:asciiTheme="majorBidi" w:hAnsiTheme="majorBidi" w:cstheme="majorBidi"/>
          <w:color w:val="000000" w:themeColor="text1"/>
          <w:shd w:val="clear" w:color="auto" w:fill="FFFFFF"/>
        </w:rPr>
        <w:t xml:space="preserve"> in </w:t>
      </w:r>
      <w:proofErr w:type="spellStart"/>
      <w:r w:rsidRPr="00594C4C">
        <w:rPr>
          <w:rFonts w:asciiTheme="majorBidi" w:hAnsiTheme="majorBidi" w:cstheme="majorBidi"/>
          <w:color w:val="000000" w:themeColor="text1"/>
          <w:shd w:val="clear" w:color="auto" w:fill="FFFFFF"/>
        </w:rPr>
        <w:t>dry</w:t>
      </w:r>
      <w:proofErr w:type="spellEnd"/>
      <w:r w:rsidRPr="00594C4C">
        <w:rPr>
          <w:rFonts w:asciiTheme="majorBidi" w:hAnsiTheme="majorBidi" w:cstheme="majorBidi"/>
          <w:color w:val="000000" w:themeColor="text1"/>
          <w:shd w:val="clear" w:color="auto" w:fill="FFFFFF"/>
        </w:rPr>
        <w:t xml:space="preserve"> </w:t>
      </w:r>
      <w:proofErr w:type="spellStart"/>
      <w:r w:rsidRPr="00594C4C">
        <w:rPr>
          <w:rFonts w:asciiTheme="majorBidi" w:hAnsiTheme="majorBidi" w:cstheme="majorBidi"/>
          <w:color w:val="000000" w:themeColor="text1"/>
          <w:shd w:val="clear" w:color="auto" w:fill="FFFFFF"/>
        </w:rPr>
        <w:t>pyridine</w:t>
      </w:r>
      <w:proofErr w:type="spellEnd"/>
      <w:r w:rsidRPr="00594C4C">
        <w:rPr>
          <w:rFonts w:asciiTheme="majorBidi" w:hAnsiTheme="majorBidi" w:cstheme="majorBidi"/>
          <w:color w:val="000000" w:themeColor="text1"/>
          <w:shd w:val="clear" w:color="auto" w:fill="FFFFFF"/>
        </w:rPr>
        <w:t xml:space="preserve"> (3 </w:t>
      </w:r>
      <w:proofErr w:type="spellStart"/>
      <w:r w:rsidRPr="00594C4C">
        <w:rPr>
          <w:rFonts w:asciiTheme="majorBidi" w:hAnsiTheme="majorBidi" w:cstheme="majorBidi"/>
          <w:color w:val="000000" w:themeColor="text1"/>
          <w:shd w:val="clear" w:color="auto" w:fill="FFFFFF"/>
        </w:rPr>
        <w:t>mL</w:t>
      </w:r>
      <w:proofErr w:type="spellEnd"/>
      <w:r w:rsidRPr="00594C4C">
        <w:rPr>
          <w:rFonts w:asciiTheme="majorBidi" w:hAnsiTheme="majorBidi" w:cstheme="majorBidi"/>
          <w:color w:val="000000" w:themeColor="text1"/>
          <w:shd w:val="clear" w:color="auto" w:fill="FFFFFF"/>
        </w:rPr>
        <w:t xml:space="preserve">) </w:t>
      </w:r>
      <w:proofErr w:type="spellStart"/>
      <w:r w:rsidRPr="00594C4C">
        <w:rPr>
          <w:rFonts w:asciiTheme="majorBidi" w:hAnsiTheme="majorBidi" w:cstheme="majorBidi"/>
          <w:color w:val="000000" w:themeColor="text1"/>
          <w:shd w:val="clear" w:color="auto" w:fill="FFFFFF"/>
        </w:rPr>
        <w:t>was</w:t>
      </w:r>
      <w:proofErr w:type="spellEnd"/>
      <w:r w:rsidRPr="00594C4C">
        <w:rPr>
          <w:rFonts w:asciiTheme="majorBidi" w:hAnsiTheme="majorBidi" w:cstheme="majorBidi"/>
          <w:color w:val="000000" w:themeColor="text1"/>
          <w:shd w:val="clear" w:color="auto" w:fill="FFFFFF"/>
        </w:rPr>
        <w:t xml:space="preserve"> </w:t>
      </w:r>
      <w:proofErr w:type="spellStart"/>
      <w:r w:rsidRPr="00594C4C">
        <w:rPr>
          <w:rFonts w:asciiTheme="majorBidi" w:hAnsiTheme="majorBidi" w:cstheme="majorBidi"/>
          <w:color w:val="000000" w:themeColor="text1"/>
          <w:shd w:val="clear" w:color="auto" w:fill="FFFFFF"/>
        </w:rPr>
        <w:t>added</w:t>
      </w:r>
      <w:proofErr w:type="spellEnd"/>
      <w:r w:rsidRPr="00594C4C">
        <w:rPr>
          <w:rFonts w:asciiTheme="majorBidi" w:hAnsiTheme="majorBidi" w:cstheme="majorBidi"/>
          <w:color w:val="000000" w:themeColor="text1"/>
          <w:shd w:val="clear" w:color="auto" w:fill="FFFFFF"/>
        </w:rPr>
        <w:t xml:space="preserve"> </w:t>
      </w:r>
      <w:proofErr w:type="spellStart"/>
      <w:r w:rsidRPr="00594C4C">
        <w:rPr>
          <w:rFonts w:asciiTheme="majorBidi" w:hAnsiTheme="majorBidi" w:cstheme="majorBidi"/>
          <w:color w:val="000000" w:themeColor="text1"/>
          <w:shd w:val="clear" w:color="auto" w:fill="FFFFFF"/>
        </w:rPr>
        <w:t>into</w:t>
      </w:r>
      <w:proofErr w:type="spellEnd"/>
      <w:r w:rsidRPr="00594C4C">
        <w:rPr>
          <w:rFonts w:asciiTheme="majorBidi" w:hAnsiTheme="majorBidi" w:cstheme="majorBidi"/>
          <w:color w:val="000000" w:themeColor="text1"/>
          <w:shd w:val="clear" w:color="auto" w:fill="FFFFFF"/>
        </w:rPr>
        <w:t xml:space="preserve"> </w:t>
      </w:r>
      <w:proofErr w:type="spellStart"/>
      <w:r w:rsidRPr="00594C4C">
        <w:rPr>
          <w:rFonts w:asciiTheme="majorBidi" w:hAnsiTheme="majorBidi" w:cstheme="majorBidi"/>
          <w:color w:val="000000" w:themeColor="text1"/>
          <w:shd w:val="clear" w:color="auto" w:fill="FFFFFF"/>
        </w:rPr>
        <w:t>reaction</w:t>
      </w:r>
      <w:proofErr w:type="spellEnd"/>
      <w:r w:rsidRPr="00594C4C">
        <w:rPr>
          <w:rFonts w:asciiTheme="majorBidi" w:hAnsiTheme="majorBidi" w:cstheme="majorBidi"/>
          <w:color w:val="000000" w:themeColor="text1"/>
          <w:shd w:val="clear" w:color="auto" w:fill="FFFFFF"/>
        </w:rPr>
        <w:t xml:space="preserve"> mixture of </w:t>
      </w:r>
      <w:proofErr w:type="spellStart"/>
      <w:r w:rsidRPr="00594C4C">
        <w:rPr>
          <w:rFonts w:asciiTheme="majorBidi" w:hAnsiTheme="majorBidi" w:cstheme="majorBidi"/>
          <w:color w:val="000000" w:themeColor="text1"/>
          <w:shd w:val="clear" w:color="auto" w:fill="FFFFFF"/>
        </w:rPr>
        <w:t>Step</w:t>
      </w:r>
      <w:proofErr w:type="spellEnd"/>
      <w:r w:rsidRPr="00594C4C">
        <w:rPr>
          <w:rFonts w:asciiTheme="majorBidi" w:hAnsiTheme="majorBidi" w:cstheme="majorBidi"/>
          <w:color w:val="000000" w:themeColor="text1"/>
          <w:shd w:val="clear" w:color="auto" w:fill="FFFFFF"/>
        </w:rPr>
        <w:t xml:space="preserve"> 2 </w:t>
      </w:r>
      <w:proofErr w:type="spellStart"/>
      <w:r w:rsidRPr="00594C4C">
        <w:rPr>
          <w:rFonts w:asciiTheme="majorBidi" w:hAnsiTheme="majorBidi" w:cstheme="majorBidi"/>
          <w:color w:val="000000" w:themeColor="text1"/>
          <w:shd w:val="clear" w:color="auto" w:fill="FFFFFF"/>
        </w:rPr>
        <w:t>via</w:t>
      </w:r>
      <w:proofErr w:type="spellEnd"/>
      <w:r w:rsidRPr="00594C4C">
        <w:rPr>
          <w:rFonts w:asciiTheme="majorBidi" w:hAnsiTheme="majorBidi" w:cstheme="majorBidi"/>
          <w:color w:val="000000" w:themeColor="text1"/>
          <w:shd w:val="clear" w:color="auto" w:fill="FFFFFF"/>
        </w:rPr>
        <w:t xml:space="preserve"> </w:t>
      </w:r>
      <w:proofErr w:type="spellStart"/>
      <w:r w:rsidRPr="00594C4C">
        <w:rPr>
          <w:rFonts w:asciiTheme="majorBidi" w:hAnsiTheme="majorBidi" w:cstheme="majorBidi"/>
          <w:color w:val="000000" w:themeColor="text1"/>
          <w:shd w:val="clear" w:color="auto" w:fill="FFFFFF"/>
        </w:rPr>
        <w:t>syringe</w:t>
      </w:r>
      <w:proofErr w:type="spellEnd"/>
      <w:r w:rsidRPr="00594C4C">
        <w:rPr>
          <w:rFonts w:asciiTheme="majorBidi" w:hAnsiTheme="majorBidi" w:cstheme="majorBidi"/>
          <w:color w:val="000000" w:themeColor="text1"/>
          <w:shd w:val="clear" w:color="auto" w:fill="FFFFFF"/>
        </w:rPr>
        <w:t xml:space="preserve">. </w:t>
      </w:r>
      <w:proofErr w:type="spellStart"/>
      <w:r w:rsidRPr="00594C4C">
        <w:rPr>
          <w:rFonts w:asciiTheme="majorBidi" w:hAnsiTheme="majorBidi" w:cstheme="majorBidi"/>
          <w:color w:val="000000" w:themeColor="text1"/>
          <w:shd w:val="clear" w:color="auto" w:fill="FFFFFF"/>
        </w:rPr>
        <w:t>The</w:t>
      </w:r>
      <w:proofErr w:type="spellEnd"/>
      <w:r w:rsidRPr="00594C4C">
        <w:rPr>
          <w:rFonts w:asciiTheme="majorBidi" w:hAnsiTheme="majorBidi" w:cstheme="majorBidi"/>
          <w:color w:val="000000" w:themeColor="text1"/>
          <w:shd w:val="clear" w:color="auto" w:fill="FFFFFF"/>
        </w:rPr>
        <w:t xml:space="preserve"> </w:t>
      </w:r>
      <w:proofErr w:type="spellStart"/>
      <w:r w:rsidRPr="00594C4C">
        <w:rPr>
          <w:rFonts w:asciiTheme="majorBidi" w:hAnsiTheme="majorBidi" w:cstheme="majorBidi"/>
          <w:color w:val="000000" w:themeColor="text1"/>
          <w:shd w:val="clear" w:color="auto" w:fill="FFFFFF"/>
        </w:rPr>
        <w:t>reaction</w:t>
      </w:r>
      <w:proofErr w:type="spellEnd"/>
      <w:r w:rsidRPr="00594C4C">
        <w:rPr>
          <w:rFonts w:asciiTheme="majorBidi" w:hAnsiTheme="majorBidi" w:cstheme="majorBidi"/>
          <w:color w:val="000000" w:themeColor="text1"/>
          <w:shd w:val="clear" w:color="auto" w:fill="FFFFFF"/>
        </w:rPr>
        <w:t xml:space="preserve"> mixture </w:t>
      </w:r>
      <w:proofErr w:type="spellStart"/>
      <w:r w:rsidRPr="00594C4C">
        <w:rPr>
          <w:rFonts w:asciiTheme="majorBidi" w:hAnsiTheme="majorBidi" w:cstheme="majorBidi"/>
          <w:color w:val="000000" w:themeColor="text1"/>
          <w:shd w:val="clear" w:color="auto" w:fill="FFFFFF"/>
        </w:rPr>
        <w:t>was</w:t>
      </w:r>
      <w:proofErr w:type="spellEnd"/>
      <w:r w:rsidRPr="00594C4C">
        <w:rPr>
          <w:rFonts w:asciiTheme="majorBidi" w:hAnsiTheme="majorBidi" w:cstheme="majorBidi"/>
          <w:color w:val="000000" w:themeColor="text1"/>
          <w:shd w:val="clear" w:color="auto" w:fill="FFFFFF"/>
        </w:rPr>
        <w:t xml:space="preserve"> </w:t>
      </w:r>
      <w:proofErr w:type="spellStart"/>
      <w:r w:rsidRPr="00594C4C">
        <w:rPr>
          <w:rFonts w:asciiTheme="majorBidi" w:hAnsiTheme="majorBidi" w:cstheme="majorBidi"/>
          <w:color w:val="000000" w:themeColor="text1"/>
          <w:shd w:val="clear" w:color="auto" w:fill="FFFFFF"/>
        </w:rPr>
        <w:t>stirred</w:t>
      </w:r>
      <w:proofErr w:type="spellEnd"/>
      <w:r w:rsidRPr="00594C4C">
        <w:rPr>
          <w:rFonts w:asciiTheme="majorBidi" w:hAnsiTheme="majorBidi" w:cstheme="majorBidi"/>
          <w:color w:val="000000" w:themeColor="text1"/>
          <w:shd w:val="clear" w:color="auto" w:fill="FFFFFF"/>
        </w:rPr>
        <w:t xml:space="preserve"> at </w:t>
      </w:r>
      <w:proofErr w:type="spellStart"/>
      <w:r w:rsidRPr="00594C4C">
        <w:rPr>
          <w:rFonts w:asciiTheme="majorBidi" w:hAnsiTheme="majorBidi" w:cstheme="majorBidi"/>
          <w:color w:val="000000" w:themeColor="text1"/>
          <w:shd w:val="clear" w:color="auto" w:fill="FFFFFF"/>
        </w:rPr>
        <w:t>rt</w:t>
      </w:r>
      <w:proofErr w:type="spellEnd"/>
      <w:r w:rsidRPr="00594C4C">
        <w:rPr>
          <w:rFonts w:asciiTheme="majorBidi" w:hAnsiTheme="majorBidi" w:cstheme="majorBidi"/>
          <w:color w:val="000000" w:themeColor="text1"/>
          <w:shd w:val="clear" w:color="auto" w:fill="FFFFFF"/>
        </w:rPr>
        <w:t xml:space="preserve"> </w:t>
      </w:r>
      <w:proofErr w:type="spellStart"/>
      <w:r w:rsidRPr="00594C4C">
        <w:rPr>
          <w:rFonts w:asciiTheme="majorBidi" w:hAnsiTheme="majorBidi" w:cstheme="majorBidi"/>
          <w:color w:val="000000" w:themeColor="text1"/>
          <w:shd w:val="clear" w:color="auto" w:fill="FFFFFF"/>
        </w:rPr>
        <w:t>under</w:t>
      </w:r>
      <w:proofErr w:type="spellEnd"/>
      <w:r w:rsidRPr="00594C4C">
        <w:rPr>
          <w:rFonts w:asciiTheme="majorBidi" w:hAnsiTheme="majorBidi" w:cstheme="majorBidi"/>
          <w:color w:val="000000" w:themeColor="text1"/>
          <w:shd w:val="clear" w:color="auto" w:fill="FFFFFF"/>
        </w:rPr>
        <w:t xml:space="preserve"> </w:t>
      </w:r>
      <w:proofErr w:type="spellStart"/>
      <w:r w:rsidRPr="00594C4C">
        <w:rPr>
          <w:rFonts w:asciiTheme="majorBidi" w:hAnsiTheme="majorBidi" w:cstheme="majorBidi"/>
          <w:color w:val="000000" w:themeColor="text1"/>
          <w:shd w:val="clear" w:color="auto" w:fill="FFFFFF"/>
        </w:rPr>
        <w:t>an</w:t>
      </w:r>
      <w:proofErr w:type="spellEnd"/>
      <w:r w:rsidRPr="00594C4C">
        <w:rPr>
          <w:rFonts w:asciiTheme="majorBidi" w:hAnsiTheme="majorBidi" w:cstheme="majorBidi"/>
          <w:color w:val="000000" w:themeColor="text1"/>
          <w:shd w:val="clear" w:color="auto" w:fill="FFFFFF"/>
        </w:rPr>
        <w:t xml:space="preserve"> </w:t>
      </w:r>
      <w:proofErr w:type="spellStart"/>
      <w:r w:rsidRPr="00594C4C">
        <w:rPr>
          <w:rFonts w:asciiTheme="majorBidi" w:hAnsiTheme="majorBidi" w:cstheme="majorBidi"/>
          <w:color w:val="000000" w:themeColor="text1"/>
          <w:shd w:val="clear" w:color="auto" w:fill="FFFFFF"/>
        </w:rPr>
        <w:t>argon</w:t>
      </w:r>
      <w:proofErr w:type="spellEnd"/>
      <w:r w:rsidRPr="00594C4C">
        <w:rPr>
          <w:rFonts w:asciiTheme="majorBidi" w:hAnsiTheme="majorBidi" w:cstheme="majorBidi"/>
          <w:color w:val="000000" w:themeColor="text1"/>
          <w:shd w:val="clear" w:color="auto" w:fill="FFFFFF"/>
        </w:rPr>
        <w:t xml:space="preserve"> </w:t>
      </w:r>
      <w:proofErr w:type="spellStart"/>
      <w:r w:rsidRPr="00594C4C">
        <w:rPr>
          <w:rFonts w:asciiTheme="majorBidi" w:hAnsiTheme="majorBidi" w:cstheme="majorBidi"/>
          <w:color w:val="000000" w:themeColor="text1"/>
          <w:shd w:val="clear" w:color="auto" w:fill="FFFFFF"/>
        </w:rPr>
        <w:t>atmosphere</w:t>
      </w:r>
      <w:proofErr w:type="spellEnd"/>
      <w:r w:rsidRPr="00594C4C">
        <w:rPr>
          <w:rFonts w:asciiTheme="majorBidi" w:hAnsiTheme="majorBidi" w:cstheme="majorBidi"/>
          <w:color w:val="000000" w:themeColor="text1"/>
          <w:shd w:val="clear" w:color="auto" w:fill="FFFFFF"/>
        </w:rPr>
        <w:t xml:space="preserve"> </w:t>
      </w:r>
      <w:proofErr w:type="spellStart"/>
      <w:r w:rsidRPr="00594C4C">
        <w:rPr>
          <w:rFonts w:asciiTheme="majorBidi" w:hAnsiTheme="majorBidi" w:cstheme="majorBidi"/>
          <w:color w:val="000000" w:themeColor="text1"/>
          <w:shd w:val="clear" w:color="auto" w:fill="FFFFFF"/>
        </w:rPr>
        <w:t>for</w:t>
      </w:r>
      <w:proofErr w:type="spellEnd"/>
      <w:r w:rsidRPr="00594C4C">
        <w:rPr>
          <w:rFonts w:asciiTheme="majorBidi" w:hAnsiTheme="majorBidi" w:cstheme="majorBidi"/>
          <w:color w:val="000000" w:themeColor="text1"/>
          <w:shd w:val="clear" w:color="auto" w:fill="FFFFFF"/>
        </w:rPr>
        <w:t xml:space="preserve"> 16 h. </w:t>
      </w:r>
      <w:proofErr w:type="spellStart"/>
      <w:r w:rsidRPr="00594C4C">
        <w:rPr>
          <w:rFonts w:asciiTheme="majorBidi" w:hAnsiTheme="majorBidi" w:cstheme="majorBidi"/>
          <w:color w:val="000000" w:themeColor="text1"/>
          <w:shd w:val="clear" w:color="auto" w:fill="FFFFFF"/>
        </w:rPr>
        <w:t>The</w:t>
      </w:r>
      <w:proofErr w:type="spellEnd"/>
      <w:r w:rsidRPr="00594C4C">
        <w:rPr>
          <w:rFonts w:asciiTheme="majorBidi" w:hAnsiTheme="majorBidi" w:cstheme="majorBidi"/>
          <w:color w:val="000000" w:themeColor="text1"/>
          <w:shd w:val="clear" w:color="auto" w:fill="FFFFFF"/>
        </w:rPr>
        <w:t xml:space="preserve"> </w:t>
      </w:r>
      <w:proofErr w:type="spellStart"/>
      <w:r w:rsidRPr="00594C4C">
        <w:rPr>
          <w:rFonts w:asciiTheme="majorBidi" w:hAnsiTheme="majorBidi" w:cstheme="majorBidi"/>
          <w:color w:val="000000" w:themeColor="text1"/>
          <w:shd w:val="clear" w:color="auto" w:fill="FFFFFF"/>
        </w:rPr>
        <w:t>reaction</w:t>
      </w:r>
      <w:proofErr w:type="spellEnd"/>
      <w:r w:rsidRPr="00594C4C">
        <w:rPr>
          <w:rFonts w:asciiTheme="majorBidi" w:hAnsiTheme="majorBidi" w:cstheme="majorBidi"/>
          <w:color w:val="000000" w:themeColor="text1"/>
          <w:shd w:val="clear" w:color="auto" w:fill="FFFFFF"/>
        </w:rPr>
        <w:t xml:space="preserve"> mixture </w:t>
      </w:r>
      <w:proofErr w:type="spellStart"/>
      <w:r w:rsidRPr="00594C4C">
        <w:rPr>
          <w:rFonts w:asciiTheme="majorBidi" w:hAnsiTheme="majorBidi" w:cstheme="majorBidi"/>
          <w:color w:val="000000" w:themeColor="text1"/>
          <w:shd w:val="clear" w:color="auto" w:fill="FFFFFF"/>
        </w:rPr>
        <w:t>was</w:t>
      </w:r>
      <w:proofErr w:type="spellEnd"/>
      <w:r w:rsidRPr="00594C4C">
        <w:rPr>
          <w:rFonts w:asciiTheme="majorBidi" w:hAnsiTheme="majorBidi" w:cstheme="majorBidi"/>
          <w:color w:val="000000" w:themeColor="text1"/>
          <w:shd w:val="clear" w:color="auto" w:fill="FFFFFF"/>
        </w:rPr>
        <w:t xml:space="preserve"> </w:t>
      </w:r>
      <w:proofErr w:type="spellStart"/>
      <w:r w:rsidRPr="00594C4C">
        <w:rPr>
          <w:rFonts w:asciiTheme="majorBidi" w:hAnsiTheme="majorBidi" w:cstheme="majorBidi"/>
          <w:color w:val="000000" w:themeColor="text1"/>
          <w:shd w:val="clear" w:color="auto" w:fill="FFFFFF"/>
        </w:rPr>
        <w:t>then</w:t>
      </w:r>
      <w:proofErr w:type="spellEnd"/>
      <w:r w:rsidRPr="00594C4C">
        <w:rPr>
          <w:rFonts w:asciiTheme="majorBidi" w:hAnsiTheme="majorBidi" w:cstheme="majorBidi"/>
          <w:color w:val="000000" w:themeColor="text1"/>
          <w:shd w:val="clear" w:color="auto" w:fill="FFFFFF"/>
        </w:rPr>
        <w:t xml:space="preserve"> </w:t>
      </w:r>
      <w:proofErr w:type="spellStart"/>
      <w:r w:rsidRPr="00594C4C">
        <w:rPr>
          <w:rFonts w:asciiTheme="majorBidi" w:hAnsiTheme="majorBidi" w:cstheme="majorBidi"/>
          <w:color w:val="000000" w:themeColor="text1"/>
          <w:shd w:val="clear" w:color="auto" w:fill="FFFFFF"/>
        </w:rPr>
        <w:t>concentrated</w:t>
      </w:r>
      <w:proofErr w:type="spellEnd"/>
      <w:r w:rsidRPr="00594C4C">
        <w:rPr>
          <w:rFonts w:asciiTheme="majorBidi" w:hAnsiTheme="majorBidi" w:cstheme="majorBidi"/>
          <w:color w:val="000000" w:themeColor="text1"/>
          <w:shd w:val="clear" w:color="auto" w:fill="FFFFFF"/>
        </w:rPr>
        <w:t xml:space="preserve"> to </w:t>
      </w:r>
      <w:proofErr w:type="spellStart"/>
      <w:r w:rsidRPr="00594C4C">
        <w:rPr>
          <w:rFonts w:asciiTheme="majorBidi" w:hAnsiTheme="majorBidi" w:cstheme="majorBidi"/>
          <w:color w:val="000000" w:themeColor="text1"/>
          <w:shd w:val="clear" w:color="auto" w:fill="FFFFFF"/>
        </w:rPr>
        <w:t>dryness</w:t>
      </w:r>
      <w:proofErr w:type="spellEnd"/>
      <w:r w:rsidRPr="00594C4C">
        <w:rPr>
          <w:rFonts w:asciiTheme="majorBidi" w:hAnsiTheme="majorBidi" w:cstheme="majorBidi"/>
          <w:color w:val="000000" w:themeColor="text1"/>
          <w:shd w:val="clear" w:color="auto" w:fill="FFFFFF"/>
        </w:rPr>
        <w:t xml:space="preserve"> and </w:t>
      </w:r>
      <w:proofErr w:type="spellStart"/>
      <w:r w:rsidRPr="00594C4C">
        <w:rPr>
          <w:rFonts w:asciiTheme="majorBidi" w:hAnsiTheme="majorBidi" w:cstheme="majorBidi"/>
          <w:color w:val="000000" w:themeColor="text1"/>
          <w:shd w:val="clear" w:color="auto" w:fill="FFFFFF"/>
        </w:rPr>
        <w:t>MeOH</w:t>
      </w:r>
      <w:proofErr w:type="spellEnd"/>
      <w:r w:rsidRPr="00594C4C">
        <w:rPr>
          <w:rFonts w:asciiTheme="majorBidi" w:hAnsiTheme="majorBidi" w:cstheme="majorBidi"/>
          <w:color w:val="000000" w:themeColor="text1"/>
          <w:shd w:val="clear" w:color="auto" w:fill="FFFFFF"/>
        </w:rPr>
        <w:t xml:space="preserve"> (10 </w:t>
      </w:r>
      <w:proofErr w:type="spellStart"/>
      <w:r w:rsidRPr="00594C4C">
        <w:rPr>
          <w:rFonts w:asciiTheme="majorBidi" w:hAnsiTheme="majorBidi" w:cstheme="majorBidi"/>
          <w:color w:val="000000" w:themeColor="text1"/>
          <w:shd w:val="clear" w:color="auto" w:fill="FFFFFF"/>
        </w:rPr>
        <w:t>mL</w:t>
      </w:r>
      <w:proofErr w:type="spellEnd"/>
      <w:r w:rsidRPr="00594C4C">
        <w:rPr>
          <w:rFonts w:asciiTheme="majorBidi" w:hAnsiTheme="majorBidi" w:cstheme="majorBidi"/>
          <w:color w:val="000000" w:themeColor="text1"/>
          <w:shd w:val="clear" w:color="auto" w:fill="FFFFFF"/>
        </w:rPr>
        <w:t xml:space="preserve">) and </w:t>
      </w:r>
      <w:proofErr w:type="spellStart"/>
      <w:r w:rsidRPr="00594C4C">
        <w:rPr>
          <w:rFonts w:asciiTheme="majorBidi" w:hAnsiTheme="majorBidi" w:cstheme="majorBidi"/>
          <w:color w:val="000000" w:themeColor="text1"/>
          <w:shd w:val="clear" w:color="auto" w:fill="FFFFFF"/>
        </w:rPr>
        <w:t>ammonium</w:t>
      </w:r>
      <w:proofErr w:type="spellEnd"/>
      <w:r w:rsidRPr="00594C4C">
        <w:rPr>
          <w:rFonts w:asciiTheme="majorBidi" w:hAnsiTheme="majorBidi" w:cstheme="majorBidi"/>
          <w:color w:val="000000" w:themeColor="text1"/>
          <w:shd w:val="clear" w:color="auto" w:fill="FFFFFF"/>
        </w:rPr>
        <w:t xml:space="preserve"> </w:t>
      </w:r>
      <w:proofErr w:type="spellStart"/>
      <w:r w:rsidRPr="00594C4C">
        <w:rPr>
          <w:rFonts w:asciiTheme="majorBidi" w:hAnsiTheme="majorBidi" w:cstheme="majorBidi"/>
          <w:color w:val="000000" w:themeColor="text1"/>
          <w:shd w:val="clear" w:color="auto" w:fill="FFFFFF"/>
        </w:rPr>
        <w:t>hydroxide</w:t>
      </w:r>
      <w:proofErr w:type="spellEnd"/>
      <w:r w:rsidRPr="00594C4C">
        <w:rPr>
          <w:rFonts w:asciiTheme="majorBidi" w:hAnsiTheme="majorBidi" w:cstheme="majorBidi"/>
          <w:color w:val="000000" w:themeColor="text1"/>
          <w:shd w:val="clear" w:color="auto" w:fill="FFFFFF"/>
        </w:rPr>
        <w:t xml:space="preserve"> (28-30% </w:t>
      </w:r>
      <w:proofErr w:type="spellStart"/>
      <w:r w:rsidRPr="00594C4C">
        <w:rPr>
          <w:rFonts w:asciiTheme="majorBidi" w:hAnsiTheme="majorBidi" w:cstheme="majorBidi"/>
          <w:color w:val="000000" w:themeColor="text1"/>
          <w:shd w:val="clear" w:color="auto" w:fill="FFFFFF"/>
        </w:rPr>
        <w:t>solution</w:t>
      </w:r>
      <w:proofErr w:type="spellEnd"/>
      <w:r w:rsidRPr="00594C4C">
        <w:rPr>
          <w:rFonts w:asciiTheme="majorBidi" w:hAnsiTheme="majorBidi" w:cstheme="majorBidi"/>
          <w:color w:val="000000" w:themeColor="text1"/>
          <w:shd w:val="clear" w:color="auto" w:fill="FFFFFF"/>
        </w:rPr>
        <w:t xml:space="preserve"> in </w:t>
      </w:r>
      <w:proofErr w:type="spellStart"/>
      <w:r w:rsidRPr="00594C4C">
        <w:rPr>
          <w:rFonts w:asciiTheme="majorBidi" w:hAnsiTheme="majorBidi" w:cstheme="majorBidi"/>
          <w:color w:val="000000" w:themeColor="text1"/>
          <w:shd w:val="clear" w:color="auto" w:fill="FFFFFF"/>
        </w:rPr>
        <w:t>water</w:t>
      </w:r>
      <w:proofErr w:type="spellEnd"/>
      <w:r w:rsidRPr="00594C4C">
        <w:rPr>
          <w:rFonts w:asciiTheme="majorBidi" w:hAnsiTheme="majorBidi" w:cstheme="majorBidi"/>
          <w:color w:val="000000" w:themeColor="text1"/>
          <w:shd w:val="clear" w:color="auto" w:fill="FFFFFF"/>
        </w:rPr>
        <w:t xml:space="preserve">, 10 </w:t>
      </w:r>
      <w:proofErr w:type="spellStart"/>
      <w:r w:rsidRPr="00594C4C">
        <w:rPr>
          <w:rFonts w:asciiTheme="majorBidi" w:hAnsiTheme="majorBidi" w:cstheme="majorBidi"/>
          <w:color w:val="000000" w:themeColor="text1"/>
          <w:shd w:val="clear" w:color="auto" w:fill="FFFFFF"/>
        </w:rPr>
        <w:t>mL</w:t>
      </w:r>
      <w:proofErr w:type="spellEnd"/>
      <w:r w:rsidRPr="00594C4C">
        <w:rPr>
          <w:rFonts w:asciiTheme="majorBidi" w:hAnsiTheme="majorBidi" w:cstheme="majorBidi"/>
          <w:color w:val="000000" w:themeColor="text1"/>
          <w:shd w:val="clear" w:color="auto" w:fill="FFFFFF"/>
        </w:rPr>
        <w:t xml:space="preserve">) </w:t>
      </w:r>
      <w:proofErr w:type="spellStart"/>
      <w:r w:rsidRPr="00594C4C">
        <w:rPr>
          <w:rFonts w:asciiTheme="majorBidi" w:hAnsiTheme="majorBidi" w:cstheme="majorBidi"/>
          <w:color w:val="000000" w:themeColor="text1"/>
          <w:shd w:val="clear" w:color="auto" w:fill="FFFFFF"/>
        </w:rPr>
        <w:t>were</w:t>
      </w:r>
      <w:proofErr w:type="spellEnd"/>
      <w:r w:rsidRPr="00594C4C">
        <w:rPr>
          <w:rFonts w:asciiTheme="majorBidi" w:hAnsiTheme="majorBidi" w:cstheme="majorBidi"/>
          <w:color w:val="000000" w:themeColor="text1"/>
          <w:shd w:val="clear" w:color="auto" w:fill="FFFFFF"/>
        </w:rPr>
        <w:t xml:space="preserve"> </w:t>
      </w:r>
      <w:proofErr w:type="spellStart"/>
      <w:r w:rsidRPr="00594C4C">
        <w:rPr>
          <w:rFonts w:asciiTheme="majorBidi" w:hAnsiTheme="majorBidi" w:cstheme="majorBidi"/>
          <w:color w:val="000000" w:themeColor="text1"/>
          <w:shd w:val="clear" w:color="auto" w:fill="FFFFFF"/>
        </w:rPr>
        <w:t>added</w:t>
      </w:r>
      <w:proofErr w:type="spellEnd"/>
      <w:r w:rsidRPr="00594C4C">
        <w:rPr>
          <w:rFonts w:asciiTheme="majorBidi" w:hAnsiTheme="majorBidi" w:cstheme="majorBidi"/>
          <w:color w:val="000000" w:themeColor="text1"/>
          <w:shd w:val="clear" w:color="auto" w:fill="FFFFFF"/>
        </w:rPr>
        <w:t xml:space="preserve"> and </w:t>
      </w:r>
      <w:proofErr w:type="spellStart"/>
      <w:r w:rsidRPr="00594C4C">
        <w:rPr>
          <w:rFonts w:asciiTheme="majorBidi" w:hAnsiTheme="majorBidi" w:cstheme="majorBidi"/>
          <w:color w:val="000000" w:themeColor="text1"/>
          <w:shd w:val="clear" w:color="auto" w:fill="FFFFFF"/>
        </w:rPr>
        <w:t>allowed</w:t>
      </w:r>
      <w:proofErr w:type="spellEnd"/>
      <w:r w:rsidRPr="00594C4C">
        <w:rPr>
          <w:rFonts w:asciiTheme="majorBidi" w:hAnsiTheme="majorBidi" w:cstheme="majorBidi"/>
          <w:color w:val="000000" w:themeColor="text1"/>
          <w:shd w:val="clear" w:color="auto" w:fill="FFFFFF"/>
        </w:rPr>
        <w:t xml:space="preserve"> to </w:t>
      </w:r>
      <w:proofErr w:type="spellStart"/>
      <w:r w:rsidRPr="00594C4C">
        <w:rPr>
          <w:rFonts w:asciiTheme="majorBidi" w:hAnsiTheme="majorBidi" w:cstheme="majorBidi"/>
          <w:color w:val="000000" w:themeColor="text1"/>
          <w:shd w:val="clear" w:color="auto" w:fill="FFFFFF"/>
        </w:rPr>
        <w:t>stir</w:t>
      </w:r>
      <w:proofErr w:type="spellEnd"/>
      <w:r w:rsidRPr="00594C4C">
        <w:rPr>
          <w:rFonts w:asciiTheme="majorBidi" w:hAnsiTheme="majorBidi" w:cstheme="majorBidi"/>
          <w:color w:val="000000" w:themeColor="text1"/>
          <w:shd w:val="clear" w:color="auto" w:fill="FFFFFF"/>
        </w:rPr>
        <w:t xml:space="preserve"> </w:t>
      </w:r>
      <w:proofErr w:type="spellStart"/>
      <w:r w:rsidRPr="00594C4C">
        <w:rPr>
          <w:rFonts w:asciiTheme="majorBidi" w:hAnsiTheme="majorBidi" w:cstheme="majorBidi"/>
          <w:color w:val="000000" w:themeColor="text1"/>
          <w:shd w:val="clear" w:color="auto" w:fill="FFFFFF"/>
        </w:rPr>
        <w:t>for</w:t>
      </w:r>
      <w:proofErr w:type="spellEnd"/>
      <w:r w:rsidRPr="00594C4C">
        <w:rPr>
          <w:rFonts w:asciiTheme="majorBidi" w:hAnsiTheme="majorBidi" w:cstheme="majorBidi"/>
          <w:color w:val="000000" w:themeColor="text1"/>
          <w:shd w:val="clear" w:color="auto" w:fill="FFFFFF"/>
        </w:rPr>
        <w:t xml:space="preserve"> 30 min. </w:t>
      </w:r>
      <w:proofErr w:type="spellStart"/>
      <w:r w:rsidRPr="00594C4C">
        <w:rPr>
          <w:rFonts w:asciiTheme="majorBidi" w:hAnsiTheme="majorBidi" w:cstheme="majorBidi"/>
          <w:color w:val="000000" w:themeColor="text1"/>
          <w:shd w:val="clear" w:color="auto" w:fill="FFFFFF"/>
        </w:rPr>
        <w:t>The</w:t>
      </w:r>
      <w:proofErr w:type="spellEnd"/>
      <w:r w:rsidRPr="00594C4C">
        <w:rPr>
          <w:rFonts w:asciiTheme="majorBidi" w:hAnsiTheme="majorBidi" w:cstheme="majorBidi"/>
          <w:color w:val="000000" w:themeColor="text1"/>
          <w:shd w:val="clear" w:color="auto" w:fill="FFFFFF"/>
        </w:rPr>
        <w:t xml:space="preserve"> </w:t>
      </w:r>
      <w:proofErr w:type="spellStart"/>
      <w:r w:rsidRPr="00594C4C">
        <w:rPr>
          <w:rFonts w:asciiTheme="majorBidi" w:hAnsiTheme="majorBidi" w:cstheme="majorBidi"/>
          <w:color w:val="000000" w:themeColor="text1"/>
          <w:shd w:val="clear" w:color="auto" w:fill="FFFFFF"/>
        </w:rPr>
        <w:t>reaction</w:t>
      </w:r>
      <w:proofErr w:type="spellEnd"/>
      <w:r w:rsidRPr="00594C4C">
        <w:rPr>
          <w:rFonts w:asciiTheme="majorBidi" w:hAnsiTheme="majorBidi" w:cstheme="majorBidi"/>
          <w:color w:val="000000" w:themeColor="text1"/>
          <w:shd w:val="clear" w:color="auto" w:fill="FFFFFF"/>
        </w:rPr>
        <w:t xml:space="preserve"> mixture </w:t>
      </w:r>
      <w:proofErr w:type="spellStart"/>
      <w:r w:rsidRPr="00594C4C">
        <w:rPr>
          <w:rFonts w:asciiTheme="majorBidi" w:hAnsiTheme="majorBidi" w:cstheme="majorBidi"/>
          <w:color w:val="000000" w:themeColor="text1"/>
          <w:shd w:val="clear" w:color="auto" w:fill="FFFFFF"/>
        </w:rPr>
        <w:t>was</w:t>
      </w:r>
      <w:proofErr w:type="spellEnd"/>
      <w:r w:rsidRPr="00594C4C">
        <w:rPr>
          <w:rFonts w:asciiTheme="majorBidi" w:hAnsiTheme="majorBidi" w:cstheme="majorBidi"/>
          <w:color w:val="000000" w:themeColor="text1"/>
          <w:shd w:val="clear" w:color="auto" w:fill="FFFFFF"/>
        </w:rPr>
        <w:t xml:space="preserve"> </w:t>
      </w:r>
      <w:proofErr w:type="spellStart"/>
      <w:r w:rsidRPr="00594C4C">
        <w:rPr>
          <w:rFonts w:asciiTheme="majorBidi" w:hAnsiTheme="majorBidi" w:cstheme="majorBidi"/>
          <w:color w:val="000000" w:themeColor="text1"/>
          <w:shd w:val="clear" w:color="auto" w:fill="FFFFFF"/>
        </w:rPr>
        <w:t>concentrated</w:t>
      </w:r>
      <w:proofErr w:type="spellEnd"/>
      <w:r w:rsidRPr="00594C4C">
        <w:rPr>
          <w:rFonts w:asciiTheme="majorBidi" w:hAnsiTheme="majorBidi" w:cstheme="majorBidi"/>
          <w:color w:val="000000" w:themeColor="text1"/>
          <w:shd w:val="clear" w:color="auto" w:fill="FFFFFF"/>
        </w:rPr>
        <w:t xml:space="preserve"> to </w:t>
      </w:r>
      <w:proofErr w:type="spellStart"/>
      <w:r w:rsidRPr="00594C4C">
        <w:rPr>
          <w:rFonts w:asciiTheme="majorBidi" w:hAnsiTheme="majorBidi" w:cstheme="majorBidi"/>
          <w:color w:val="000000" w:themeColor="text1"/>
          <w:shd w:val="clear" w:color="auto" w:fill="FFFFFF"/>
        </w:rPr>
        <w:t>dryness</w:t>
      </w:r>
      <w:proofErr w:type="spellEnd"/>
      <w:r w:rsidRPr="00594C4C">
        <w:rPr>
          <w:rFonts w:asciiTheme="majorBidi" w:hAnsiTheme="majorBidi" w:cstheme="majorBidi"/>
          <w:color w:val="000000" w:themeColor="text1"/>
          <w:shd w:val="clear" w:color="auto" w:fill="FFFFFF"/>
        </w:rPr>
        <w:t xml:space="preserve"> and </w:t>
      </w:r>
      <w:proofErr w:type="spellStart"/>
      <w:r w:rsidRPr="00594C4C">
        <w:rPr>
          <w:rFonts w:asciiTheme="majorBidi" w:hAnsiTheme="majorBidi" w:cstheme="majorBidi"/>
          <w:color w:val="000000" w:themeColor="text1"/>
          <w:shd w:val="clear" w:color="auto" w:fill="FFFFFF"/>
        </w:rPr>
        <w:t>the</w:t>
      </w:r>
      <w:proofErr w:type="spellEnd"/>
      <w:r w:rsidRPr="00594C4C">
        <w:rPr>
          <w:rFonts w:asciiTheme="majorBidi" w:hAnsiTheme="majorBidi" w:cstheme="majorBidi"/>
          <w:color w:val="000000" w:themeColor="text1"/>
          <w:shd w:val="clear" w:color="auto" w:fill="FFFFFF"/>
        </w:rPr>
        <w:t xml:space="preserve"> </w:t>
      </w:r>
      <w:proofErr w:type="spellStart"/>
      <w:r w:rsidRPr="00594C4C">
        <w:rPr>
          <w:rFonts w:asciiTheme="majorBidi" w:hAnsiTheme="majorBidi" w:cstheme="majorBidi"/>
          <w:color w:val="000000" w:themeColor="text1"/>
          <w:shd w:val="clear" w:color="auto" w:fill="FFFFFF"/>
        </w:rPr>
        <w:t>residue</w:t>
      </w:r>
      <w:proofErr w:type="spellEnd"/>
      <w:r w:rsidRPr="00594C4C">
        <w:rPr>
          <w:rFonts w:asciiTheme="majorBidi" w:hAnsiTheme="majorBidi" w:cstheme="majorBidi"/>
          <w:color w:val="000000" w:themeColor="text1"/>
          <w:shd w:val="clear" w:color="auto" w:fill="FFFFFF"/>
        </w:rPr>
        <w:t xml:space="preserve"> </w:t>
      </w:r>
      <w:proofErr w:type="spellStart"/>
      <w:r w:rsidRPr="00594C4C">
        <w:rPr>
          <w:rFonts w:asciiTheme="majorBidi" w:hAnsiTheme="majorBidi" w:cstheme="majorBidi"/>
          <w:color w:val="000000" w:themeColor="text1"/>
          <w:shd w:val="clear" w:color="auto" w:fill="FFFFFF"/>
        </w:rPr>
        <w:t>was</w:t>
      </w:r>
      <w:proofErr w:type="spellEnd"/>
      <w:r w:rsidRPr="00594C4C">
        <w:rPr>
          <w:rFonts w:asciiTheme="majorBidi" w:hAnsiTheme="majorBidi" w:cstheme="majorBidi"/>
          <w:color w:val="000000" w:themeColor="text1"/>
          <w:shd w:val="clear" w:color="auto" w:fill="FFFFFF"/>
        </w:rPr>
        <w:t xml:space="preserve"> </w:t>
      </w:r>
      <w:proofErr w:type="spellStart"/>
      <w:r w:rsidRPr="00594C4C">
        <w:rPr>
          <w:rFonts w:asciiTheme="majorBidi" w:hAnsiTheme="majorBidi" w:cstheme="majorBidi"/>
          <w:color w:val="000000" w:themeColor="text1"/>
          <w:shd w:val="clear" w:color="auto" w:fill="FFFFFF"/>
        </w:rPr>
        <w:t>dissolved</w:t>
      </w:r>
      <w:proofErr w:type="spellEnd"/>
      <w:r w:rsidRPr="00594C4C">
        <w:rPr>
          <w:rFonts w:asciiTheme="majorBidi" w:hAnsiTheme="majorBidi" w:cstheme="majorBidi"/>
          <w:color w:val="000000" w:themeColor="text1"/>
          <w:shd w:val="clear" w:color="auto" w:fill="FFFFFF"/>
        </w:rPr>
        <w:t xml:space="preserve"> in </w:t>
      </w:r>
      <w:proofErr w:type="spellStart"/>
      <w:r w:rsidRPr="00594C4C">
        <w:rPr>
          <w:rFonts w:asciiTheme="majorBidi" w:hAnsiTheme="majorBidi" w:cstheme="majorBidi"/>
          <w:color w:val="000000" w:themeColor="text1"/>
          <w:shd w:val="clear" w:color="auto" w:fill="FFFFFF"/>
        </w:rPr>
        <w:t>MeOH</w:t>
      </w:r>
      <w:proofErr w:type="spellEnd"/>
      <w:r w:rsidRPr="00594C4C">
        <w:rPr>
          <w:rFonts w:asciiTheme="majorBidi" w:hAnsiTheme="majorBidi" w:cstheme="majorBidi"/>
          <w:color w:val="000000" w:themeColor="text1"/>
          <w:shd w:val="clear" w:color="auto" w:fill="FFFFFF"/>
        </w:rPr>
        <w:t xml:space="preserve"> (15 </w:t>
      </w:r>
      <w:proofErr w:type="spellStart"/>
      <w:r w:rsidRPr="00594C4C">
        <w:rPr>
          <w:rFonts w:asciiTheme="majorBidi" w:hAnsiTheme="majorBidi" w:cstheme="majorBidi"/>
          <w:color w:val="000000" w:themeColor="text1"/>
          <w:shd w:val="clear" w:color="auto" w:fill="FFFFFF"/>
        </w:rPr>
        <w:t>mL</w:t>
      </w:r>
      <w:proofErr w:type="spellEnd"/>
      <w:r w:rsidRPr="00594C4C">
        <w:rPr>
          <w:rFonts w:asciiTheme="majorBidi" w:hAnsiTheme="majorBidi" w:cstheme="majorBidi"/>
          <w:color w:val="000000" w:themeColor="text1"/>
          <w:shd w:val="clear" w:color="auto" w:fill="FFFFFF"/>
        </w:rPr>
        <w:t xml:space="preserve">). </w:t>
      </w:r>
      <w:proofErr w:type="spellStart"/>
      <w:r w:rsidRPr="00594C4C">
        <w:rPr>
          <w:rFonts w:asciiTheme="majorBidi" w:hAnsiTheme="majorBidi" w:cstheme="majorBidi"/>
          <w:color w:val="000000" w:themeColor="text1"/>
          <w:shd w:val="clear" w:color="auto" w:fill="FFFFFF"/>
        </w:rPr>
        <w:t>Triethylamine</w:t>
      </w:r>
      <w:proofErr w:type="spellEnd"/>
      <w:r w:rsidRPr="00594C4C">
        <w:rPr>
          <w:rFonts w:asciiTheme="majorBidi" w:hAnsiTheme="majorBidi" w:cstheme="majorBidi"/>
          <w:color w:val="000000" w:themeColor="text1"/>
          <w:shd w:val="clear" w:color="auto" w:fill="FFFFFF"/>
        </w:rPr>
        <w:t xml:space="preserve"> </w:t>
      </w:r>
      <w:proofErr w:type="spellStart"/>
      <w:r w:rsidRPr="00594C4C">
        <w:rPr>
          <w:rFonts w:asciiTheme="majorBidi" w:hAnsiTheme="majorBidi" w:cstheme="majorBidi"/>
          <w:color w:val="000000" w:themeColor="text1"/>
          <w:shd w:val="clear" w:color="auto" w:fill="FFFFFF"/>
        </w:rPr>
        <w:t>trihydrofluoride</w:t>
      </w:r>
      <w:proofErr w:type="spellEnd"/>
      <w:r w:rsidRPr="00594C4C">
        <w:rPr>
          <w:rFonts w:asciiTheme="majorBidi" w:hAnsiTheme="majorBidi" w:cstheme="majorBidi"/>
          <w:color w:val="000000" w:themeColor="text1"/>
          <w:shd w:val="clear" w:color="auto" w:fill="FFFFFF"/>
        </w:rPr>
        <w:t xml:space="preserve"> (0.12 </w:t>
      </w:r>
      <w:proofErr w:type="spellStart"/>
      <w:r w:rsidRPr="00594C4C">
        <w:rPr>
          <w:rFonts w:asciiTheme="majorBidi" w:hAnsiTheme="majorBidi" w:cstheme="majorBidi"/>
          <w:color w:val="000000" w:themeColor="text1"/>
          <w:shd w:val="clear" w:color="auto" w:fill="FFFFFF"/>
        </w:rPr>
        <w:t>mL</w:t>
      </w:r>
      <w:proofErr w:type="spellEnd"/>
      <w:r w:rsidRPr="00594C4C">
        <w:rPr>
          <w:rFonts w:asciiTheme="majorBidi" w:hAnsiTheme="majorBidi" w:cstheme="majorBidi"/>
          <w:color w:val="000000" w:themeColor="text1"/>
          <w:shd w:val="clear" w:color="auto" w:fill="FFFFFF"/>
        </w:rPr>
        <w:t xml:space="preserve">, 0.75 </w:t>
      </w:r>
      <w:proofErr w:type="spellStart"/>
      <w:r w:rsidRPr="00594C4C">
        <w:rPr>
          <w:rFonts w:asciiTheme="majorBidi" w:hAnsiTheme="majorBidi" w:cstheme="majorBidi"/>
          <w:color w:val="000000" w:themeColor="text1"/>
          <w:shd w:val="clear" w:color="auto" w:fill="FFFFFF"/>
        </w:rPr>
        <w:t>mmol</w:t>
      </w:r>
      <w:proofErr w:type="spellEnd"/>
      <w:r w:rsidRPr="00594C4C">
        <w:rPr>
          <w:rFonts w:asciiTheme="majorBidi" w:hAnsiTheme="majorBidi" w:cstheme="majorBidi"/>
          <w:color w:val="000000" w:themeColor="text1"/>
          <w:shd w:val="clear" w:color="auto" w:fill="FFFFFF"/>
        </w:rPr>
        <w:t xml:space="preserve">) </w:t>
      </w:r>
      <w:proofErr w:type="spellStart"/>
      <w:r w:rsidRPr="00594C4C">
        <w:rPr>
          <w:rFonts w:asciiTheme="majorBidi" w:hAnsiTheme="majorBidi" w:cstheme="majorBidi"/>
          <w:color w:val="000000" w:themeColor="text1"/>
          <w:shd w:val="clear" w:color="auto" w:fill="FFFFFF"/>
        </w:rPr>
        <w:t>was</w:t>
      </w:r>
      <w:proofErr w:type="spellEnd"/>
      <w:r w:rsidRPr="00594C4C">
        <w:rPr>
          <w:rFonts w:asciiTheme="majorBidi" w:hAnsiTheme="majorBidi" w:cstheme="majorBidi"/>
          <w:color w:val="000000" w:themeColor="text1"/>
          <w:shd w:val="clear" w:color="auto" w:fill="FFFFFF"/>
        </w:rPr>
        <w:t xml:space="preserve"> </w:t>
      </w:r>
      <w:proofErr w:type="spellStart"/>
      <w:r w:rsidRPr="00594C4C">
        <w:rPr>
          <w:rFonts w:asciiTheme="majorBidi" w:hAnsiTheme="majorBidi" w:cstheme="majorBidi"/>
          <w:color w:val="000000" w:themeColor="text1"/>
          <w:shd w:val="clear" w:color="auto" w:fill="FFFFFF"/>
        </w:rPr>
        <w:t>added</w:t>
      </w:r>
      <w:proofErr w:type="spellEnd"/>
      <w:r w:rsidRPr="00594C4C">
        <w:rPr>
          <w:rFonts w:asciiTheme="majorBidi" w:hAnsiTheme="majorBidi" w:cstheme="majorBidi"/>
          <w:color w:val="000000" w:themeColor="text1"/>
          <w:shd w:val="clear" w:color="auto" w:fill="FFFFFF"/>
        </w:rPr>
        <w:t xml:space="preserve"> and </w:t>
      </w:r>
      <w:proofErr w:type="spellStart"/>
      <w:r w:rsidRPr="00594C4C">
        <w:rPr>
          <w:rFonts w:asciiTheme="majorBidi" w:hAnsiTheme="majorBidi" w:cstheme="majorBidi"/>
          <w:color w:val="000000" w:themeColor="text1"/>
          <w:shd w:val="clear" w:color="auto" w:fill="FFFFFF"/>
        </w:rPr>
        <w:t>the</w:t>
      </w:r>
      <w:proofErr w:type="spellEnd"/>
      <w:r w:rsidRPr="00594C4C">
        <w:rPr>
          <w:rFonts w:asciiTheme="majorBidi" w:hAnsiTheme="majorBidi" w:cstheme="majorBidi"/>
          <w:color w:val="000000" w:themeColor="text1"/>
          <w:shd w:val="clear" w:color="auto" w:fill="FFFFFF"/>
        </w:rPr>
        <w:t xml:space="preserve"> </w:t>
      </w:r>
      <w:proofErr w:type="spellStart"/>
      <w:r w:rsidRPr="00594C4C">
        <w:rPr>
          <w:rFonts w:asciiTheme="majorBidi" w:hAnsiTheme="majorBidi" w:cstheme="majorBidi"/>
          <w:color w:val="000000" w:themeColor="text1"/>
          <w:shd w:val="clear" w:color="auto" w:fill="FFFFFF"/>
        </w:rPr>
        <w:t>reaction</w:t>
      </w:r>
      <w:proofErr w:type="spellEnd"/>
      <w:r w:rsidRPr="00594C4C">
        <w:rPr>
          <w:rFonts w:asciiTheme="majorBidi" w:hAnsiTheme="majorBidi" w:cstheme="majorBidi"/>
          <w:color w:val="000000" w:themeColor="text1"/>
          <w:shd w:val="clear" w:color="auto" w:fill="FFFFFF"/>
        </w:rPr>
        <w:t xml:space="preserve"> mixture </w:t>
      </w:r>
      <w:proofErr w:type="spellStart"/>
      <w:r w:rsidRPr="00594C4C">
        <w:rPr>
          <w:rFonts w:asciiTheme="majorBidi" w:hAnsiTheme="majorBidi" w:cstheme="majorBidi"/>
          <w:color w:val="000000" w:themeColor="text1"/>
          <w:shd w:val="clear" w:color="auto" w:fill="FFFFFF"/>
        </w:rPr>
        <w:t>was</w:t>
      </w:r>
      <w:proofErr w:type="spellEnd"/>
      <w:r w:rsidRPr="00594C4C">
        <w:rPr>
          <w:rFonts w:asciiTheme="majorBidi" w:hAnsiTheme="majorBidi" w:cstheme="majorBidi"/>
          <w:color w:val="000000" w:themeColor="text1"/>
          <w:shd w:val="clear" w:color="auto" w:fill="FFFFFF"/>
        </w:rPr>
        <w:t xml:space="preserve"> </w:t>
      </w:r>
      <w:proofErr w:type="spellStart"/>
      <w:r w:rsidRPr="00594C4C">
        <w:rPr>
          <w:rFonts w:asciiTheme="majorBidi" w:hAnsiTheme="majorBidi" w:cstheme="majorBidi"/>
          <w:color w:val="000000" w:themeColor="text1"/>
          <w:shd w:val="clear" w:color="auto" w:fill="FFFFFF"/>
        </w:rPr>
        <w:t>stirred</w:t>
      </w:r>
      <w:proofErr w:type="spellEnd"/>
      <w:r w:rsidRPr="00594C4C">
        <w:rPr>
          <w:rFonts w:asciiTheme="majorBidi" w:hAnsiTheme="majorBidi" w:cstheme="majorBidi"/>
          <w:color w:val="000000" w:themeColor="text1"/>
          <w:shd w:val="clear" w:color="auto" w:fill="FFFFFF"/>
        </w:rPr>
        <w:t xml:space="preserve"> at </w:t>
      </w:r>
      <w:proofErr w:type="spellStart"/>
      <w:r w:rsidRPr="00594C4C">
        <w:rPr>
          <w:rFonts w:asciiTheme="majorBidi" w:hAnsiTheme="majorBidi" w:cstheme="majorBidi"/>
          <w:color w:val="000000" w:themeColor="text1"/>
          <w:shd w:val="clear" w:color="auto" w:fill="FFFFFF"/>
        </w:rPr>
        <w:t>rt</w:t>
      </w:r>
      <w:proofErr w:type="spellEnd"/>
      <w:r w:rsidRPr="00594C4C">
        <w:rPr>
          <w:rFonts w:asciiTheme="majorBidi" w:hAnsiTheme="majorBidi" w:cstheme="majorBidi"/>
          <w:color w:val="000000" w:themeColor="text1"/>
          <w:shd w:val="clear" w:color="auto" w:fill="FFFFFF"/>
        </w:rPr>
        <w:t xml:space="preserve"> </w:t>
      </w:r>
      <w:proofErr w:type="spellStart"/>
      <w:r w:rsidRPr="00594C4C">
        <w:rPr>
          <w:rFonts w:asciiTheme="majorBidi" w:hAnsiTheme="majorBidi" w:cstheme="majorBidi"/>
          <w:color w:val="000000" w:themeColor="text1"/>
          <w:shd w:val="clear" w:color="auto" w:fill="FFFFFF"/>
        </w:rPr>
        <w:t>for</w:t>
      </w:r>
      <w:proofErr w:type="spellEnd"/>
      <w:r w:rsidRPr="00594C4C">
        <w:rPr>
          <w:rFonts w:asciiTheme="majorBidi" w:hAnsiTheme="majorBidi" w:cstheme="majorBidi"/>
          <w:color w:val="000000" w:themeColor="text1"/>
          <w:shd w:val="clear" w:color="auto" w:fill="FFFFFF"/>
        </w:rPr>
        <w:t xml:space="preserve"> </w:t>
      </w:r>
      <w:proofErr w:type="spellStart"/>
      <w:r w:rsidRPr="00594C4C">
        <w:rPr>
          <w:rFonts w:asciiTheme="majorBidi" w:hAnsiTheme="majorBidi" w:cstheme="majorBidi"/>
          <w:color w:val="000000" w:themeColor="text1"/>
          <w:shd w:val="clear" w:color="auto" w:fill="FFFFFF"/>
        </w:rPr>
        <w:t>another</w:t>
      </w:r>
      <w:proofErr w:type="spellEnd"/>
      <w:r w:rsidRPr="00594C4C">
        <w:rPr>
          <w:rFonts w:asciiTheme="majorBidi" w:hAnsiTheme="majorBidi" w:cstheme="majorBidi"/>
          <w:color w:val="000000" w:themeColor="text1"/>
          <w:shd w:val="clear" w:color="auto" w:fill="FFFFFF"/>
        </w:rPr>
        <w:t xml:space="preserve"> 30 min. </w:t>
      </w:r>
      <w:proofErr w:type="spellStart"/>
      <w:r w:rsidRPr="00594C4C">
        <w:rPr>
          <w:rFonts w:asciiTheme="majorBidi" w:hAnsiTheme="majorBidi" w:cstheme="majorBidi"/>
          <w:color w:val="000000" w:themeColor="text1"/>
          <w:shd w:val="clear" w:color="auto" w:fill="FFFFFF"/>
        </w:rPr>
        <w:t>The</w:t>
      </w:r>
      <w:proofErr w:type="spellEnd"/>
      <w:r w:rsidRPr="00594C4C">
        <w:rPr>
          <w:rFonts w:asciiTheme="majorBidi" w:hAnsiTheme="majorBidi" w:cstheme="majorBidi"/>
          <w:color w:val="000000" w:themeColor="text1"/>
          <w:shd w:val="clear" w:color="auto" w:fill="FFFFFF"/>
        </w:rPr>
        <w:t xml:space="preserve"> </w:t>
      </w:r>
      <w:proofErr w:type="spellStart"/>
      <w:r w:rsidRPr="00594C4C">
        <w:rPr>
          <w:rFonts w:asciiTheme="majorBidi" w:hAnsiTheme="majorBidi" w:cstheme="majorBidi"/>
          <w:color w:val="000000" w:themeColor="text1"/>
          <w:shd w:val="clear" w:color="auto" w:fill="FFFFFF"/>
        </w:rPr>
        <w:t>reaction</w:t>
      </w:r>
      <w:proofErr w:type="spellEnd"/>
      <w:r w:rsidRPr="00594C4C">
        <w:rPr>
          <w:rFonts w:asciiTheme="majorBidi" w:hAnsiTheme="majorBidi" w:cstheme="majorBidi"/>
          <w:color w:val="000000" w:themeColor="text1"/>
          <w:shd w:val="clear" w:color="auto" w:fill="FFFFFF"/>
        </w:rPr>
        <w:t xml:space="preserve"> mixture </w:t>
      </w:r>
      <w:proofErr w:type="spellStart"/>
      <w:r w:rsidRPr="00594C4C">
        <w:rPr>
          <w:rFonts w:asciiTheme="majorBidi" w:hAnsiTheme="majorBidi" w:cstheme="majorBidi"/>
          <w:color w:val="000000" w:themeColor="text1"/>
          <w:shd w:val="clear" w:color="auto" w:fill="FFFFFF"/>
        </w:rPr>
        <w:t>was</w:t>
      </w:r>
      <w:proofErr w:type="spellEnd"/>
      <w:r w:rsidRPr="00594C4C">
        <w:rPr>
          <w:rFonts w:asciiTheme="majorBidi" w:hAnsiTheme="majorBidi" w:cstheme="majorBidi"/>
          <w:color w:val="000000" w:themeColor="text1"/>
          <w:shd w:val="clear" w:color="auto" w:fill="FFFFFF"/>
        </w:rPr>
        <w:t xml:space="preserve"> </w:t>
      </w:r>
      <w:proofErr w:type="spellStart"/>
      <w:r w:rsidRPr="00594C4C">
        <w:rPr>
          <w:rFonts w:asciiTheme="majorBidi" w:hAnsiTheme="majorBidi" w:cstheme="majorBidi"/>
          <w:color w:val="000000" w:themeColor="text1"/>
          <w:shd w:val="clear" w:color="auto" w:fill="FFFFFF"/>
        </w:rPr>
        <w:t>then</w:t>
      </w:r>
      <w:proofErr w:type="spellEnd"/>
      <w:r w:rsidRPr="00594C4C">
        <w:rPr>
          <w:rFonts w:asciiTheme="majorBidi" w:hAnsiTheme="majorBidi" w:cstheme="majorBidi"/>
          <w:color w:val="000000" w:themeColor="text1"/>
          <w:shd w:val="clear" w:color="auto" w:fill="FFFFFF"/>
        </w:rPr>
        <w:t xml:space="preserve"> </w:t>
      </w:r>
      <w:proofErr w:type="spellStart"/>
      <w:r w:rsidRPr="00594C4C">
        <w:rPr>
          <w:rFonts w:asciiTheme="majorBidi" w:hAnsiTheme="majorBidi" w:cstheme="majorBidi"/>
          <w:color w:val="000000" w:themeColor="text1"/>
          <w:shd w:val="clear" w:color="auto" w:fill="FFFFFF"/>
        </w:rPr>
        <w:t>concentrated</w:t>
      </w:r>
      <w:proofErr w:type="spellEnd"/>
      <w:r w:rsidRPr="00594C4C">
        <w:rPr>
          <w:rFonts w:asciiTheme="majorBidi" w:hAnsiTheme="majorBidi" w:cstheme="majorBidi"/>
          <w:color w:val="000000" w:themeColor="text1"/>
          <w:shd w:val="clear" w:color="auto" w:fill="FFFFFF"/>
        </w:rPr>
        <w:t xml:space="preserve"> to </w:t>
      </w:r>
      <w:proofErr w:type="spellStart"/>
      <w:r w:rsidRPr="00594C4C">
        <w:rPr>
          <w:rFonts w:asciiTheme="majorBidi" w:hAnsiTheme="majorBidi" w:cstheme="majorBidi"/>
          <w:color w:val="000000" w:themeColor="text1"/>
          <w:shd w:val="clear" w:color="auto" w:fill="FFFFFF"/>
        </w:rPr>
        <w:t>dryness</w:t>
      </w:r>
      <w:proofErr w:type="spellEnd"/>
      <w:r w:rsidRPr="00594C4C">
        <w:rPr>
          <w:rFonts w:asciiTheme="majorBidi" w:hAnsiTheme="majorBidi" w:cstheme="majorBidi"/>
          <w:color w:val="000000" w:themeColor="text1"/>
          <w:shd w:val="clear" w:color="auto" w:fill="FFFFFF"/>
        </w:rPr>
        <w:t xml:space="preserve"> and </w:t>
      </w:r>
      <w:proofErr w:type="spellStart"/>
      <w:r w:rsidRPr="00594C4C">
        <w:rPr>
          <w:rFonts w:asciiTheme="majorBidi" w:hAnsiTheme="majorBidi" w:cstheme="majorBidi"/>
          <w:color w:val="000000" w:themeColor="text1"/>
          <w:shd w:val="clear" w:color="auto" w:fill="FFFFFF"/>
        </w:rPr>
        <w:t>the</w:t>
      </w:r>
      <w:proofErr w:type="spellEnd"/>
      <w:r w:rsidRPr="00594C4C">
        <w:rPr>
          <w:rFonts w:asciiTheme="majorBidi" w:hAnsiTheme="majorBidi" w:cstheme="majorBidi"/>
          <w:color w:val="000000" w:themeColor="text1"/>
          <w:shd w:val="clear" w:color="auto" w:fill="FFFFFF"/>
        </w:rPr>
        <w:t xml:space="preserve"> </w:t>
      </w:r>
      <w:proofErr w:type="spellStart"/>
      <w:r w:rsidRPr="00594C4C">
        <w:rPr>
          <w:rFonts w:asciiTheme="majorBidi" w:hAnsiTheme="majorBidi" w:cstheme="majorBidi"/>
          <w:color w:val="000000" w:themeColor="text1"/>
          <w:shd w:val="clear" w:color="auto" w:fill="FFFFFF"/>
        </w:rPr>
        <w:t>crude</w:t>
      </w:r>
      <w:proofErr w:type="spellEnd"/>
      <w:r w:rsidRPr="00594C4C">
        <w:rPr>
          <w:rFonts w:asciiTheme="majorBidi" w:hAnsiTheme="majorBidi" w:cstheme="majorBidi"/>
          <w:color w:val="000000" w:themeColor="text1"/>
          <w:shd w:val="clear" w:color="auto" w:fill="FFFFFF"/>
        </w:rPr>
        <w:t xml:space="preserve"> </w:t>
      </w:r>
      <w:proofErr w:type="spellStart"/>
      <w:r w:rsidRPr="00594C4C">
        <w:rPr>
          <w:rFonts w:asciiTheme="majorBidi" w:hAnsiTheme="majorBidi" w:cstheme="majorBidi"/>
          <w:color w:val="000000" w:themeColor="text1"/>
          <w:shd w:val="clear" w:color="auto" w:fill="FFFFFF"/>
        </w:rPr>
        <w:t>residue</w:t>
      </w:r>
      <w:proofErr w:type="spellEnd"/>
      <w:r w:rsidRPr="00594C4C">
        <w:rPr>
          <w:rFonts w:asciiTheme="majorBidi" w:hAnsiTheme="majorBidi" w:cstheme="majorBidi"/>
          <w:color w:val="000000" w:themeColor="text1"/>
          <w:shd w:val="clear" w:color="auto" w:fill="FFFFFF"/>
        </w:rPr>
        <w:t xml:space="preserve"> </w:t>
      </w:r>
      <w:proofErr w:type="spellStart"/>
      <w:r w:rsidRPr="00594C4C">
        <w:rPr>
          <w:rFonts w:asciiTheme="majorBidi" w:hAnsiTheme="majorBidi" w:cstheme="majorBidi"/>
          <w:color w:val="000000" w:themeColor="text1"/>
          <w:shd w:val="clear" w:color="auto" w:fill="FFFFFF"/>
        </w:rPr>
        <w:t>was</w:t>
      </w:r>
      <w:proofErr w:type="spellEnd"/>
      <w:r w:rsidRPr="00594C4C">
        <w:rPr>
          <w:rFonts w:asciiTheme="majorBidi" w:hAnsiTheme="majorBidi" w:cstheme="majorBidi"/>
          <w:color w:val="000000" w:themeColor="text1"/>
          <w:shd w:val="clear" w:color="auto" w:fill="FFFFFF"/>
        </w:rPr>
        <w:t xml:space="preserve"> adsorbed </w:t>
      </w:r>
      <w:proofErr w:type="spellStart"/>
      <w:r w:rsidRPr="00594C4C">
        <w:rPr>
          <w:rFonts w:asciiTheme="majorBidi" w:hAnsiTheme="majorBidi" w:cstheme="majorBidi"/>
          <w:color w:val="000000" w:themeColor="text1"/>
          <w:shd w:val="clear" w:color="auto" w:fill="FFFFFF"/>
        </w:rPr>
        <w:t>onto</w:t>
      </w:r>
      <w:proofErr w:type="spellEnd"/>
      <w:r w:rsidRPr="00594C4C">
        <w:rPr>
          <w:rFonts w:asciiTheme="majorBidi" w:hAnsiTheme="majorBidi" w:cstheme="majorBidi"/>
          <w:color w:val="000000" w:themeColor="text1"/>
          <w:shd w:val="clear" w:color="auto" w:fill="FFFFFF"/>
        </w:rPr>
        <w:t xml:space="preserve"> </w:t>
      </w:r>
      <w:proofErr w:type="spellStart"/>
      <w:r w:rsidRPr="00594C4C">
        <w:rPr>
          <w:rFonts w:asciiTheme="majorBidi" w:hAnsiTheme="majorBidi" w:cstheme="majorBidi"/>
          <w:color w:val="000000" w:themeColor="text1"/>
          <w:shd w:val="clear" w:color="auto" w:fill="FFFFFF"/>
        </w:rPr>
        <w:t>Celite</w:t>
      </w:r>
      <w:proofErr w:type="spellEnd"/>
      <w:r w:rsidRPr="00594C4C">
        <w:rPr>
          <w:rFonts w:asciiTheme="majorBidi" w:hAnsiTheme="majorBidi" w:cstheme="majorBidi"/>
          <w:color w:val="000000" w:themeColor="text1"/>
          <w:shd w:val="clear" w:color="auto" w:fill="FFFFFF"/>
        </w:rPr>
        <w:t xml:space="preserve"> and </w:t>
      </w:r>
      <w:proofErr w:type="spellStart"/>
      <w:r w:rsidRPr="00594C4C">
        <w:rPr>
          <w:rFonts w:asciiTheme="majorBidi" w:hAnsiTheme="majorBidi" w:cstheme="majorBidi"/>
          <w:color w:val="000000" w:themeColor="text1"/>
          <w:shd w:val="clear" w:color="auto" w:fill="FFFFFF"/>
        </w:rPr>
        <w:t>purified</w:t>
      </w:r>
      <w:proofErr w:type="spellEnd"/>
      <w:r w:rsidRPr="00594C4C">
        <w:rPr>
          <w:rFonts w:asciiTheme="majorBidi" w:hAnsiTheme="majorBidi" w:cstheme="majorBidi"/>
          <w:color w:val="000000" w:themeColor="text1"/>
          <w:shd w:val="clear" w:color="auto" w:fill="FFFFFF"/>
        </w:rPr>
        <w:t xml:space="preserve"> </w:t>
      </w:r>
      <w:proofErr w:type="spellStart"/>
      <w:r w:rsidRPr="00594C4C">
        <w:rPr>
          <w:rFonts w:asciiTheme="majorBidi" w:hAnsiTheme="majorBidi" w:cstheme="majorBidi"/>
          <w:color w:val="000000" w:themeColor="text1"/>
          <w:shd w:val="clear" w:color="auto" w:fill="FFFFFF"/>
        </w:rPr>
        <w:t>by</w:t>
      </w:r>
      <w:proofErr w:type="spellEnd"/>
      <w:r w:rsidRPr="00594C4C">
        <w:rPr>
          <w:rFonts w:asciiTheme="majorBidi" w:hAnsiTheme="majorBidi" w:cstheme="majorBidi"/>
          <w:color w:val="000000" w:themeColor="text1"/>
          <w:shd w:val="clear" w:color="auto" w:fill="FFFFFF"/>
        </w:rPr>
        <w:t xml:space="preserve"> reverse </w:t>
      </w:r>
      <w:proofErr w:type="spellStart"/>
      <w:r w:rsidRPr="00594C4C">
        <w:rPr>
          <w:rFonts w:asciiTheme="majorBidi" w:hAnsiTheme="majorBidi" w:cstheme="majorBidi"/>
          <w:color w:val="000000" w:themeColor="text1"/>
          <w:shd w:val="clear" w:color="auto" w:fill="FFFFFF"/>
        </w:rPr>
        <w:t>phase</w:t>
      </w:r>
      <w:proofErr w:type="spellEnd"/>
      <w:r w:rsidRPr="00594C4C">
        <w:rPr>
          <w:rFonts w:asciiTheme="majorBidi" w:hAnsiTheme="majorBidi" w:cstheme="majorBidi"/>
          <w:color w:val="000000" w:themeColor="text1"/>
          <w:shd w:val="clear" w:color="auto" w:fill="FFFFFF"/>
        </w:rPr>
        <w:t xml:space="preserve"> flash </w:t>
      </w:r>
      <w:proofErr w:type="spellStart"/>
      <w:r w:rsidRPr="00594C4C">
        <w:rPr>
          <w:rFonts w:asciiTheme="majorBidi" w:hAnsiTheme="majorBidi" w:cstheme="majorBidi"/>
          <w:color w:val="000000" w:themeColor="text1"/>
          <w:shd w:val="clear" w:color="auto" w:fill="FFFFFF"/>
        </w:rPr>
        <w:t>column</w:t>
      </w:r>
      <w:proofErr w:type="spellEnd"/>
      <w:r w:rsidRPr="00594C4C">
        <w:rPr>
          <w:rFonts w:asciiTheme="majorBidi" w:hAnsiTheme="majorBidi" w:cstheme="majorBidi"/>
          <w:color w:val="000000" w:themeColor="text1"/>
          <w:shd w:val="clear" w:color="auto" w:fill="FFFFFF"/>
        </w:rPr>
        <w:t xml:space="preserve"> </w:t>
      </w:r>
      <w:proofErr w:type="spellStart"/>
      <w:r w:rsidRPr="00594C4C">
        <w:rPr>
          <w:rFonts w:asciiTheme="majorBidi" w:hAnsiTheme="majorBidi" w:cstheme="majorBidi"/>
          <w:color w:val="000000" w:themeColor="text1"/>
          <w:shd w:val="clear" w:color="auto" w:fill="FFFFFF"/>
        </w:rPr>
        <w:t>chromatography</w:t>
      </w:r>
      <w:proofErr w:type="spellEnd"/>
      <w:r w:rsidRPr="00594C4C">
        <w:rPr>
          <w:rFonts w:asciiTheme="majorBidi" w:hAnsiTheme="majorBidi" w:cstheme="majorBidi"/>
          <w:color w:val="000000" w:themeColor="text1"/>
          <w:shd w:val="clear" w:color="auto" w:fill="FFFFFF"/>
        </w:rPr>
        <w:t xml:space="preserve"> (0-50% </w:t>
      </w:r>
      <w:proofErr w:type="spellStart"/>
      <w:r w:rsidRPr="00594C4C">
        <w:rPr>
          <w:rFonts w:asciiTheme="majorBidi" w:hAnsiTheme="majorBidi" w:cstheme="majorBidi"/>
          <w:color w:val="000000" w:themeColor="text1"/>
          <w:shd w:val="clear" w:color="auto" w:fill="FFFFFF"/>
        </w:rPr>
        <w:t>Acetonitrile</w:t>
      </w:r>
      <w:proofErr w:type="spellEnd"/>
      <w:r w:rsidRPr="00594C4C">
        <w:rPr>
          <w:rFonts w:asciiTheme="majorBidi" w:hAnsiTheme="majorBidi" w:cstheme="majorBidi"/>
          <w:color w:val="000000" w:themeColor="text1"/>
          <w:shd w:val="clear" w:color="auto" w:fill="FFFFFF"/>
        </w:rPr>
        <w:t xml:space="preserve"> (ACN) / </w:t>
      </w:r>
      <w:proofErr w:type="spellStart"/>
      <w:r w:rsidRPr="00594C4C">
        <w:rPr>
          <w:rFonts w:asciiTheme="majorBidi" w:hAnsiTheme="majorBidi" w:cstheme="majorBidi"/>
          <w:color w:val="000000" w:themeColor="text1"/>
          <w:shd w:val="clear" w:color="auto" w:fill="FFFFFF"/>
        </w:rPr>
        <w:t>aqueous</w:t>
      </w:r>
      <w:proofErr w:type="spellEnd"/>
      <w:r w:rsidRPr="00594C4C">
        <w:rPr>
          <w:rFonts w:asciiTheme="majorBidi" w:hAnsiTheme="majorBidi" w:cstheme="majorBidi"/>
          <w:color w:val="000000" w:themeColor="text1"/>
          <w:shd w:val="clear" w:color="auto" w:fill="FFFFFF"/>
        </w:rPr>
        <w:t xml:space="preserve"> </w:t>
      </w:r>
      <w:proofErr w:type="spellStart"/>
      <w:r w:rsidRPr="00594C4C">
        <w:rPr>
          <w:rFonts w:asciiTheme="majorBidi" w:hAnsiTheme="majorBidi" w:cstheme="majorBidi"/>
          <w:color w:val="000000" w:themeColor="text1"/>
          <w:shd w:val="clear" w:color="auto" w:fill="FFFFFF"/>
        </w:rPr>
        <w:t>triethylammonium</w:t>
      </w:r>
      <w:proofErr w:type="spellEnd"/>
      <w:r w:rsidRPr="00594C4C">
        <w:rPr>
          <w:rFonts w:asciiTheme="majorBidi" w:hAnsiTheme="majorBidi" w:cstheme="majorBidi"/>
          <w:color w:val="000000" w:themeColor="text1"/>
          <w:shd w:val="clear" w:color="auto" w:fill="FFFFFF"/>
        </w:rPr>
        <w:t xml:space="preserve"> </w:t>
      </w:r>
      <w:proofErr w:type="spellStart"/>
      <w:r w:rsidRPr="00594C4C">
        <w:rPr>
          <w:rFonts w:asciiTheme="majorBidi" w:hAnsiTheme="majorBidi" w:cstheme="majorBidi"/>
          <w:color w:val="000000" w:themeColor="text1"/>
          <w:shd w:val="clear" w:color="auto" w:fill="FFFFFF"/>
        </w:rPr>
        <w:t>acetate</w:t>
      </w:r>
      <w:proofErr w:type="spellEnd"/>
      <w:r w:rsidRPr="00594C4C">
        <w:rPr>
          <w:rFonts w:asciiTheme="majorBidi" w:hAnsiTheme="majorBidi" w:cstheme="majorBidi"/>
          <w:color w:val="000000" w:themeColor="text1"/>
          <w:shd w:val="clear" w:color="auto" w:fill="FFFFFF"/>
        </w:rPr>
        <w:t xml:space="preserve"> (10 </w:t>
      </w:r>
      <w:proofErr w:type="spellStart"/>
      <w:r w:rsidRPr="00594C4C">
        <w:rPr>
          <w:rFonts w:asciiTheme="majorBidi" w:hAnsiTheme="majorBidi" w:cstheme="majorBidi"/>
          <w:color w:val="000000" w:themeColor="text1"/>
          <w:shd w:val="clear" w:color="auto" w:fill="FFFFFF"/>
        </w:rPr>
        <w:t>mM</w:t>
      </w:r>
      <w:proofErr w:type="spellEnd"/>
      <w:r w:rsidRPr="00594C4C">
        <w:rPr>
          <w:rFonts w:asciiTheme="majorBidi" w:hAnsiTheme="majorBidi" w:cstheme="majorBidi"/>
          <w:color w:val="000000" w:themeColor="text1"/>
          <w:shd w:val="clear" w:color="auto" w:fill="FFFFFF"/>
        </w:rPr>
        <w:t xml:space="preserve">)) to </w:t>
      </w:r>
      <w:proofErr w:type="spellStart"/>
      <w:r w:rsidRPr="00594C4C">
        <w:rPr>
          <w:rFonts w:asciiTheme="majorBidi" w:hAnsiTheme="majorBidi" w:cstheme="majorBidi"/>
          <w:color w:val="000000" w:themeColor="text1"/>
          <w:shd w:val="clear" w:color="auto" w:fill="FFFFFF"/>
        </w:rPr>
        <w:t>provide</w:t>
      </w:r>
      <w:proofErr w:type="spellEnd"/>
      <w:r w:rsidRPr="00594C4C">
        <w:rPr>
          <w:rFonts w:asciiTheme="majorBidi" w:hAnsiTheme="majorBidi" w:cstheme="majorBidi"/>
          <w:color w:val="000000" w:themeColor="text1"/>
          <w:shd w:val="clear" w:color="auto" w:fill="FFFFFF"/>
        </w:rPr>
        <w:t xml:space="preserve"> </w:t>
      </w:r>
      <w:proofErr w:type="spellStart"/>
      <w:r w:rsidRPr="00594C4C">
        <w:rPr>
          <w:rFonts w:asciiTheme="majorBidi" w:hAnsiTheme="majorBidi" w:cstheme="majorBidi"/>
          <w:i/>
          <w:iCs/>
          <w:color w:val="000000" w:themeColor="text1"/>
          <w:shd w:val="clear" w:color="auto" w:fill="FFFFFF"/>
        </w:rPr>
        <w:t>tert</w:t>
      </w:r>
      <w:proofErr w:type="spellEnd"/>
      <w:r w:rsidRPr="00594C4C">
        <w:rPr>
          <w:rFonts w:asciiTheme="majorBidi" w:hAnsiTheme="majorBidi" w:cstheme="majorBidi"/>
          <w:color w:val="000000" w:themeColor="text1"/>
          <w:shd w:val="clear" w:color="auto" w:fill="FFFFFF"/>
        </w:rPr>
        <w:t xml:space="preserve">- </w:t>
      </w:r>
      <w:proofErr w:type="spellStart"/>
      <w:r w:rsidRPr="00594C4C">
        <w:rPr>
          <w:rFonts w:asciiTheme="majorBidi" w:hAnsiTheme="majorBidi" w:cstheme="majorBidi"/>
          <w:color w:val="000000" w:themeColor="text1"/>
          <w:shd w:val="clear" w:color="auto" w:fill="FFFFFF"/>
        </w:rPr>
        <w:t>butyl</w:t>
      </w:r>
      <w:proofErr w:type="spellEnd"/>
      <w:r w:rsidRPr="00594C4C">
        <w:rPr>
          <w:rFonts w:asciiTheme="majorBidi" w:hAnsiTheme="majorBidi" w:cstheme="majorBidi"/>
          <w:color w:val="000000" w:themeColor="text1"/>
          <w:shd w:val="clear" w:color="auto" w:fill="FFFFFF"/>
        </w:rPr>
        <w:t xml:space="preserve"> [2-({9-[(2</w:t>
      </w:r>
      <w:r w:rsidRPr="00594C4C">
        <w:rPr>
          <w:rFonts w:asciiTheme="majorBidi" w:hAnsiTheme="majorBidi" w:cstheme="majorBidi"/>
          <w:i/>
          <w:iCs/>
          <w:color w:val="000000" w:themeColor="text1"/>
          <w:shd w:val="clear" w:color="auto" w:fill="FFFFFF"/>
        </w:rPr>
        <w:t>R</w:t>
      </w:r>
      <w:r w:rsidRPr="00594C4C">
        <w:rPr>
          <w:rFonts w:asciiTheme="majorBidi" w:hAnsiTheme="majorBidi" w:cstheme="majorBidi"/>
          <w:color w:val="000000" w:themeColor="text1"/>
          <w:shd w:val="clear" w:color="auto" w:fill="FFFFFF"/>
        </w:rPr>
        <w:t>,5</w:t>
      </w:r>
      <w:r w:rsidRPr="00594C4C">
        <w:rPr>
          <w:rFonts w:asciiTheme="majorBidi" w:hAnsiTheme="majorBidi" w:cstheme="majorBidi"/>
          <w:i/>
          <w:iCs/>
          <w:color w:val="000000" w:themeColor="text1"/>
          <w:shd w:val="clear" w:color="auto" w:fill="FFFFFF"/>
        </w:rPr>
        <w:t>R</w:t>
      </w:r>
      <w:r w:rsidRPr="00594C4C">
        <w:rPr>
          <w:rFonts w:asciiTheme="majorBidi" w:hAnsiTheme="majorBidi" w:cstheme="majorBidi"/>
          <w:color w:val="000000" w:themeColor="text1"/>
          <w:shd w:val="clear" w:color="auto" w:fill="FFFFFF"/>
        </w:rPr>
        <w:t>,7</w:t>
      </w:r>
      <w:r w:rsidRPr="00594C4C">
        <w:rPr>
          <w:rFonts w:asciiTheme="majorBidi" w:hAnsiTheme="majorBidi" w:cstheme="majorBidi"/>
          <w:i/>
          <w:iCs/>
          <w:color w:val="000000" w:themeColor="text1"/>
          <w:shd w:val="clear" w:color="auto" w:fill="FFFFFF"/>
        </w:rPr>
        <w:t>R</w:t>
      </w:r>
      <w:r w:rsidRPr="00594C4C">
        <w:rPr>
          <w:rFonts w:asciiTheme="majorBidi" w:hAnsiTheme="majorBidi" w:cstheme="majorBidi"/>
          <w:color w:val="000000" w:themeColor="text1"/>
          <w:shd w:val="clear" w:color="auto" w:fill="FFFFFF"/>
        </w:rPr>
        <w:t>,8</w:t>
      </w:r>
      <w:r w:rsidRPr="00594C4C">
        <w:rPr>
          <w:rFonts w:asciiTheme="majorBidi" w:hAnsiTheme="majorBidi" w:cstheme="majorBidi"/>
          <w:i/>
          <w:iCs/>
          <w:color w:val="000000" w:themeColor="text1"/>
          <w:shd w:val="clear" w:color="auto" w:fill="FFFFFF"/>
        </w:rPr>
        <w:t>R</w:t>
      </w:r>
      <w:r w:rsidRPr="00594C4C">
        <w:rPr>
          <w:rFonts w:asciiTheme="majorBidi" w:hAnsiTheme="majorBidi" w:cstheme="majorBidi"/>
          <w:color w:val="000000" w:themeColor="text1"/>
          <w:shd w:val="clear" w:color="auto" w:fill="FFFFFF"/>
        </w:rPr>
        <w:t>,10</w:t>
      </w:r>
      <w:r w:rsidRPr="00594C4C">
        <w:rPr>
          <w:rFonts w:asciiTheme="majorBidi" w:hAnsiTheme="majorBidi" w:cstheme="majorBidi"/>
          <w:i/>
          <w:iCs/>
          <w:color w:val="000000" w:themeColor="text1"/>
          <w:shd w:val="clear" w:color="auto" w:fill="FFFFFF"/>
        </w:rPr>
        <w:t>R</w:t>
      </w:r>
      <w:r w:rsidRPr="00594C4C">
        <w:rPr>
          <w:rFonts w:asciiTheme="majorBidi" w:hAnsiTheme="majorBidi" w:cstheme="majorBidi"/>
          <w:color w:val="000000" w:themeColor="text1"/>
          <w:shd w:val="clear" w:color="auto" w:fill="FFFFFF"/>
        </w:rPr>
        <w:t>,12</w:t>
      </w:r>
      <w:r w:rsidRPr="00594C4C">
        <w:rPr>
          <w:rFonts w:asciiTheme="majorBidi" w:hAnsiTheme="majorBidi" w:cstheme="majorBidi"/>
          <w:i/>
          <w:iCs/>
          <w:color w:val="000000" w:themeColor="text1"/>
          <w:shd w:val="clear" w:color="auto" w:fill="FFFFFF"/>
        </w:rPr>
        <w:t>aR</w:t>
      </w:r>
      <w:r w:rsidRPr="00594C4C">
        <w:rPr>
          <w:rFonts w:asciiTheme="majorBidi" w:hAnsiTheme="majorBidi" w:cstheme="majorBidi"/>
          <w:color w:val="000000" w:themeColor="text1"/>
          <w:shd w:val="clear" w:color="auto" w:fill="FFFFFF"/>
        </w:rPr>
        <w:t>,14</w:t>
      </w:r>
      <w:r w:rsidRPr="00594C4C">
        <w:rPr>
          <w:rFonts w:asciiTheme="majorBidi" w:hAnsiTheme="majorBidi" w:cstheme="majorBidi"/>
          <w:i/>
          <w:iCs/>
          <w:color w:val="000000" w:themeColor="text1"/>
          <w:shd w:val="clear" w:color="auto" w:fill="FFFFFF"/>
        </w:rPr>
        <w:t>R</w:t>
      </w:r>
      <w:r w:rsidRPr="00594C4C">
        <w:rPr>
          <w:rFonts w:asciiTheme="majorBidi" w:hAnsiTheme="majorBidi" w:cstheme="majorBidi"/>
          <w:color w:val="000000" w:themeColor="text1"/>
          <w:shd w:val="clear" w:color="auto" w:fill="FFFFFF"/>
        </w:rPr>
        <w:t>,15</w:t>
      </w:r>
      <w:r w:rsidRPr="00594C4C">
        <w:rPr>
          <w:rFonts w:asciiTheme="majorBidi" w:hAnsiTheme="majorBidi" w:cstheme="majorBidi"/>
          <w:i/>
          <w:iCs/>
          <w:color w:val="000000" w:themeColor="text1"/>
          <w:shd w:val="clear" w:color="auto" w:fill="FFFFFF"/>
        </w:rPr>
        <w:t>aS</w:t>
      </w:r>
      <w:r w:rsidRPr="00594C4C">
        <w:rPr>
          <w:rFonts w:asciiTheme="majorBidi" w:hAnsiTheme="majorBidi" w:cstheme="majorBidi"/>
          <w:color w:val="000000" w:themeColor="text1"/>
          <w:shd w:val="clear" w:color="auto" w:fill="FFFFFF"/>
        </w:rPr>
        <w:t>,16</w:t>
      </w:r>
      <w:r w:rsidRPr="00594C4C">
        <w:rPr>
          <w:rFonts w:asciiTheme="majorBidi" w:hAnsiTheme="majorBidi" w:cstheme="majorBidi"/>
          <w:i/>
          <w:iCs/>
          <w:color w:val="000000" w:themeColor="text1"/>
          <w:shd w:val="clear" w:color="auto" w:fill="FFFFFF"/>
        </w:rPr>
        <w:t>R</w:t>
      </w:r>
      <w:r w:rsidRPr="00594C4C">
        <w:rPr>
          <w:rFonts w:asciiTheme="majorBidi" w:hAnsiTheme="majorBidi" w:cstheme="majorBidi"/>
          <w:color w:val="000000" w:themeColor="text1"/>
          <w:shd w:val="clear" w:color="auto" w:fill="FFFFFF"/>
        </w:rPr>
        <w:t xml:space="preserve">)-16-hydroxy-2,10-dioxido-14-(pyrimidin-4- </w:t>
      </w:r>
      <w:proofErr w:type="spellStart"/>
      <w:r w:rsidRPr="00594C4C">
        <w:rPr>
          <w:rFonts w:asciiTheme="majorBidi" w:hAnsiTheme="majorBidi" w:cstheme="majorBidi"/>
          <w:color w:val="000000" w:themeColor="text1"/>
          <w:shd w:val="clear" w:color="auto" w:fill="FFFFFF"/>
        </w:rPr>
        <w:t>yloxy</w:t>
      </w:r>
      <w:proofErr w:type="spellEnd"/>
      <w:r w:rsidRPr="00594C4C">
        <w:rPr>
          <w:rFonts w:asciiTheme="majorBidi" w:hAnsiTheme="majorBidi" w:cstheme="majorBidi"/>
          <w:color w:val="000000" w:themeColor="text1"/>
          <w:shd w:val="clear" w:color="auto" w:fill="FFFFFF"/>
        </w:rPr>
        <w:t>)-2,10-disulfanyldecahydro-5,8- methanocyclopenta[l][1,3,6,9,11,2,10]pentaoxadiphosphacyclotetradecin-7-yl]-6-oxo-6,9- dihydro-1</w:t>
      </w:r>
      <w:r w:rsidRPr="00594C4C">
        <w:rPr>
          <w:rFonts w:asciiTheme="majorBidi" w:hAnsiTheme="majorBidi" w:cstheme="majorBidi"/>
          <w:i/>
          <w:iCs/>
          <w:color w:val="000000" w:themeColor="text1"/>
          <w:shd w:val="clear" w:color="auto" w:fill="FFFFFF"/>
        </w:rPr>
        <w:t>H</w:t>
      </w:r>
      <w:r w:rsidRPr="00594C4C">
        <w:rPr>
          <w:rFonts w:asciiTheme="majorBidi" w:hAnsiTheme="majorBidi" w:cstheme="majorBidi"/>
          <w:color w:val="000000" w:themeColor="text1"/>
          <w:shd w:val="clear" w:color="auto" w:fill="FFFFFF"/>
        </w:rPr>
        <w:t>-purin-2-yl}</w:t>
      </w:r>
      <w:proofErr w:type="spellStart"/>
      <w:r w:rsidRPr="00594C4C">
        <w:rPr>
          <w:rFonts w:asciiTheme="majorBidi" w:hAnsiTheme="majorBidi" w:cstheme="majorBidi"/>
          <w:color w:val="000000" w:themeColor="text1"/>
          <w:shd w:val="clear" w:color="auto" w:fill="FFFFFF"/>
        </w:rPr>
        <w:t>carbamoyl</w:t>
      </w:r>
      <w:proofErr w:type="spellEnd"/>
      <w:r w:rsidRPr="00594C4C">
        <w:rPr>
          <w:rFonts w:asciiTheme="majorBidi" w:hAnsiTheme="majorBidi" w:cstheme="majorBidi"/>
          <w:color w:val="000000" w:themeColor="text1"/>
          <w:shd w:val="clear" w:color="auto" w:fill="FFFFFF"/>
        </w:rPr>
        <w:t>)</w:t>
      </w:r>
      <w:proofErr w:type="spellStart"/>
      <w:r w:rsidRPr="00594C4C">
        <w:rPr>
          <w:rFonts w:asciiTheme="majorBidi" w:hAnsiTheme="majorBidi" w:cstheme="majorBidi"/>
          <w:color w:val="000000" w:themeColor="text1"/>
          <w:shd w:val="clear" w:color="auto" w:fill="FFFFFF"/>
        </w:rPr>
        <w:t>benzyl</w:t>
      </w:r>
      <w:proofErr w:type="spellEnd"/>
      <w:r w:rsidRPr="00594C4C">
        <w:rPr>
          <w:rFonts w:asciiTheme="majorBidi" w:hAnsiTheme="majorBidi" w:cstheme="majorBidi"/>
          <w:color w:val="000000" w:themeColor="text1"/>
          <w:shd w:val="clear" w:color="auto" w:fill="FFFFFF"/>
        </w:rPr>
        <w:t>]</w:t>
      </w:r>
      <w:proofErr w:type="spellStart"/>
      <w:r w:rsidRPr="00594C4C">
        <w:rPr>
          <w:rFonts w:asciiTheme="majorBidi" w:hAnsiTheme="majorBidi" w:cstheme="majorBidi"/>
          <w:color w:val="000000" w:themeColor="text1"/>
          <w:shd w:val="clear" w:color="auto" w:fill="FFFFFF"/>
        </w:rPr>
        <w:t>methylcarbamate</w:t>
      </w:r>
      <w:proofErr w:type="spellEnd"/>
      <w:r w:rsidRPr="00594C4C">
        <w:rPr>
          <w:rFonts w:asciiTheme="majorBidi" w:hAnsiTheme="majorBidi" w:cstheme="majorBidi"/>
          <w:color w:val="000000" w:themeColor="text1"/>
          <w:shd w:val="clear" w:color="auto" w:fill="FFFFFF"/>
        </w:rPr>
        <w:t xml:space="preserve"> (</w:t>
      </w:r>
      <w:r w:rsidRPr="00594C4C">
        <w:rPr>
          <w:rFonts w:asciiTheme="majorBidi" w:hAnsiTheme="majorBidi" w:cstheme="majorBidi"/>
          <w:b/>
          <w:bCs/>
          <w:color w:val="000000" w:themeColor="text1"/>
          <w:shd w:val="clear" w:color="auto" w:fill="FFFFFF"/>
        </w:rPr>
        <w:t>4</w:t>
      </w:r>
      <w:r w:rsidRPr="00594C4C">
        <w:rPr>
          <w:rFonts w:asciiTheme="majorBidi" w:hAnsiTheme="majorBidi" w:cstheme="majorBidi"/>
          <w:color w:val="000000" w:themeColor="text1"/>
          <w:shd w:val="clear" w:color="auto" w:fill="FFFFFF"/>
        </w:rPr>
        <w:t xml:space="preserve">) as </w:t>
      </w:r>
      <w:proofErr w:type="spellStart"/>
      <w:r w:rsidRPr="00594C4C">
        <w:rPr>
          <w:rFonts w:asciiTheme="majorBidi" w:hAnsiTheme="majorBidi" w:cstheme="majorBidi"/>
          <w:color w:val="000000" w:themeColor="text1"/>
          <w:shd w:val="clear" w:color="auto" w:fill="FFFFFF"/>
        </w:rPr>
        <w:t>the</w:t>
      </w:r>
      <w:proofErr w:type="spellEnd"/>
      <w:r w:rsidRPr="00594C4C">
        <w:rPr>
          <w:rFonts w:asciiTheme="majorBidi" w:hAnsiTheme="majorBidi" w:cstheme="majorBidi"/>
          <w:color w:val="000000" w:themeColor="text1"/>
          <w:shd w:val="clear" w:color="auto" w:fill="FFFFFF"/>
        </w:rPr>
        <w:t xml:space="preserve"> </w:t>
      </w:r>
      <w:proofErr w:type="spellStart"/>
      <w:r w:rsidRPr="00594C4C">
        <w:rPr>
          <w:rFonts w:asciiTheme="majorBidi" w:hAnsiTheme="majorBidi" w:cstheme="majorBidi"/>
          <w:color w:val="000000" w:themeColor="text1"/>
          <w:shd w:val="clear" w:color="auto" w:fill="FFFFFF"/>
        </w:rPr>
        <w:t>triethylamine</w:t>
      </w:r>
      <w:proofErr w:type="spellEnd"/>
      <w:r w:rsidRPr="00594C4C">
        <w:rPr>
          <w:rFonts w:asciiTheme="majorBidi" w:hAnsiTheme="majorBidi" w:cstheme="majorBidi"/>
          <w:color w:val="000000" w:themeColor="text1"/>
          <w:shd w:val="clear" w:color="auto" w:fill="FFFFFF"/>
        </w:rPr>
        <w:t xml:space="preserve"> </w:t>
      </w:r>
      <w:proofErr w:type="spellStart"/>
      <w:r w:rsidRPr="00594C4C">
        <w:rPr>
          <w:rFonts w:asciiTheme="majorBidi" w:hAnsiTheme="majorBidi" w:cstheme="majorBidi"/>
          <w:color w:val="000000" w:themeColor="text1"/>
          <w:shd w:val="clear" w:color="auto" w:fill="FFFFFF"/>
        </w:rPr>
        <w:t>salt</w:t>
      </w:r>
      <w:proofErr w:type="spellEnd"/>
      <w:r w:rsidRPr="00594C4C">
        <w:rPr>
          <w:rFonts w:asciiTheme="majorBidi" w:hAnsiTheme="majorBidi" w:cstheme="majorBidi"/>
          <w:color w:val="000000" w:themeColor="text1"/>
          <w:shd w:val="clear" w:color="auto" w:fill="FFFFFF"/>
        </w:rPr>
        <w:t xml:space="preserve"> (120 mg, 0.11 </w:t>
      </w:r>
      <w:proofErr w:type="spellStart"/>
      <w:r w:rsidRPr="00594C4C">
        <w:rPr>
          <w:rFonts w:asciiTheme="majorBidi" w:hAnsiTheme="majorBidi" w:cstheme="majorBidi"/>
          <w:color w:val="000000" w:themeColor="text1"/>
          <w:shd w:val="clear" w:color="auto" w:fill="FFFFFF"/>
        </w:rPr>
        <w:t>mmol</w:t>
      </w:r>
      <w:proofErr w:type="spellEnd"/>
      <w:r w:rsidRPr="00594C4C">
        <w:rPr>
          <w:rFonts w:asciiTheme="majorBidi" w:hAnsiTheme="majorBidi" w:cstheme="majorBidi"/>
          <w:color w:val="000000" w:themeColor="text1"/>
          <w:shd w:val="clear" w:color="auto" w:fill="FFFFFF"/>
        </w:rPr>
        <w:t xml:space="preserve">, 58% </w:t>
      </w:r>
      <w:proofErr w:type="spellStart"/>
      <w:r w:rsidRPr="00594C4C">
        <w:rPr>
          <w:rFonts w:asciiTheme="majorBidi" w:hAnsiTheme="majorBidi" w:cstheme="majorBidi"/>
          <w:color w:val="000000" w:themeColor="text1"/>
          <w:shd w:val="clear" w:color="auto" w:fill="FFFFFF"/>
        </w:rPr>
        <w:t>from</w:t>
      </w:r>
      <w:proofErr w:type="spellEnd"/>
      <w:r w:rsidRPr="00594C4C">
        <w:rPr>
          <w:rFonts w:asciiTheme="majorBidi" w:hAnsiTheme="majorBidi" w:cstheme="majorBidi"/>
          <w:color w:val="000000" w:themeColor="text1"/>
          <w:shd w:val="clear" w:color="auto" w:fill="FFFFFF"/>
        </w:rPr>
        <w:t xml:space="preserve"> </w:t>
      </w:r>
      <w:r w:rsidRPr="00594C4C">
        <w:rPr>
          <w:rFonts w:asciiTheme="majorBidi" w:hAnsiTheme="majorBidi" w:cstheme="majorBidi"/>
          <w:b/>
          <w:bCs/>
          <w:color w:val="000000" w:themeColor="text1"/>
          <w:shd w:val="clear" w:color="auto" w:fill="FFFFFF"/>
        </w:rPr>
        <w:t>3</w:t>
      </w:r>
      <w:r w:rsidRPr="00594C4C">
        <w:rPr>
          <w:rFonts w:asciiTheme="majorBidi" w:hAnsiTheme="majorBidi" w:cstheme="majorBidi"/>
          <w:color w:val="000000" w:themeColor="text1"/>
          <w:shd w:val="clear" w:color="auto" w:fill="FFFFFF"/>
        </w:rPr>
        <w:t xml:space="preserve">). Nuclear </w:t>
      </w:r>
      <w:proofErr w:type="spellStart"/>
      <w:r w:rsidRPr="00594C4C">
        <w:rPr>
          <w:rFonts w:asciiTheme="majorBidi" w:hAnsiTheme="majorBidi" w:cstheme="majorBidi"/>
          <w:color w:val="000000" w:themeColor="text1"/>
          <w:shd w:val="clear" w:color="auto" w:fill="FFFFFF"/>
        </w:rPr>
        <w:t>magnetic</w:t>
      </w:r>
      <w:proofErr w:type="spellEnd"/>
      <w:r w:rsidRPr="00594C4C">
        <w:rPr>
          <w:rFonts w:asciiTheme="majorBidi" w:hAnsiTheme="majorBidi" w:cstheme="majorBidi"/>
          <w:color w:val="000000" w:themeColor="text1"/>
          <w:shd w:val="clear" w:color="auto" w:fill="FFFFFF"/>
        </w:rPr>
        <w:t xml:space="preserve"> </w:t>
      </w:r>
      <w:proofErr w:type="spellStart"/>
      <w:r w:rsidRPr="00594C4C">
        <w:rPr>
          <w:rFonts w:asciiTheme="majorBidi" w:hAnsiTheme="majorBidi" w:cstheme="majorBidi"/>
          <w:color w:val="000000" w:themeColor="text1"/>
          <w:shd w:val="clear" w:color="auto" w:fill="FFFFFF"/>
        </w:rPr>
        <w:t>resonance</w:t>
      </w:r>
      <w:proofErr w:type="spellEnd"/>
      <w:r w:rsidRPr="00594C4C">
        <w:rPr>
          <w:rFonts w:asciiTheme="majorBidi" w:hAnsiTheme="majorBidi" w:cstheme="majorBidi"/>
          <w:color w:val="000000" w:themeColor="text1"/>
          <w:shd w:val="clear" w:color="auto" w:fill="FFFFFF"/>
        </w:rPr>
        <w:t xml:space="preserve"> (NMR) </w:t>
      </w:r>
      <w:proofErr w:type="spellStart"/>
      <w:r w:rsidRPr="00594C4C">
        <w:rPr>
          <w:rFonts w:asciiTheme="majorBidi" w:hAnsiTheme="majorBidi" w:cstheme="majorBidi"/>
          <w:color w:val="000000" w:themeColor="text1"/>
          <w:shd w:val="clear" w:color="auto" w:fill="FFFFFF"/>
        </w:rPr>
        <w:t>spectra</w:t>
      </w:r>
      <w:proofErr w:type="spellEnd"/>
      <w:r w:rsidRPr="00594C4C">
        <w:rPr>
          <w:rFonts w:asciiTheme="majorBidi" w:hAnsiTheme="majorBidi" w:cstheme="majorBidi"/>
          <w:color w:val="000000" w:themeColor="text1"/>
          <w:shd w:val="clear" w:color="auto" w:fill="FFFFFF"/>
        </w:rPr>
        <w:t xml:space="preserve"> </w:t>
      </w:r>
      <w:proofErr w:type="spellStart"/>
      <w:r w:rsidRPr="00594C4C">
        <w:rPr>
          <w:rFonts w:asciiTheme="majorBidi" w:hAnsiTheme="majorBidi" w:cstheme="majorBidi"/>
          <w:color w:val="000000" w:themeColor="text1"/>
          <w:shd w:val="clear" w:color="auto" w:fill="FFFFFF"/>
        </w:rPr>
        <w:t>were</w:t>
      </w:r>
      <w:proofErr w:type="spellEnd"/>
      <w:r w:rsidRPr="00594C4C">
        <w:rPr>
          <w:rFonts w:asciiTheme="majorBidi" w:hAnsiTheme="majorBidi" w:cstheme="majorBidi"/>
          <w:color w:val="000000" w:themeColor="text1"/>
          <w:shd w:val="clear" w:color="auto" w:fill="FFFFFF"/>
        </w:rPr>
        <w:t xml:space="preserve"> </w:t>
      </w:r>
      <w:proofErr w:type="spellStart"/>
      <w:r w:rsidRPr="00594C4C">
        <w:rPr>
          <w:rFonts w:asciiTheme="majorBidi" w:hAnsiTheme="majorBidi" w:cstheme="majorBidi"/>
          <w:color w:val="000000" w:themeColor="text1"/>
          <w:shd w:val="clear" w:color="auto" w:fill="FFFFFF"/>
        </w:rPr>
        <w:t>recorded</w:t>
      </w:r>
      <w:proofErr w:type="spellEnd"/>
      <w:r w:rsidRPr="00594C4C">
        <w:rPr>
          <w:rFonts w:asciiTheme="majorBidi" w:hAnsiTheme="majorBidi" w:cstheme="majorBidi"/>
          <w:color w:val="000000" w:themeColor="text1"/>
          <w:shd w:val="clear" w:color="auto" w:fill="FFFFFF"/>
        </w:rPr>
        <w:t xml:space="preserve"> in </w:t>
      </w:r>
      <w:proofErr w:type="spellStart"/>
      <w:r w:rsidRPr="00594C4C">
        <w:rPr>
          <w:rFonts w:asciiTheme="majorBidi" w:hAnsiTheme="majorBidi" w:cstheme="majorBidi"/>
          <w:color w:val="000000" w:themeColor="text1"/>
          <w:shd w:val="clear" w:color="auto" w:fill="FFFFFF"/>
        </w:rPr>
        <w:t>the</w:t>
      </w:r>
      <w:proofErr w:type="spellEnd"/>
      <w:r w:rsidRPr="00594C4C">
        <w:rPr>
          <w:rFonts w:asciiTheme="majorBidi" w:hAnsiTheme="majorBidi" w:cstheme="majorBidi"/>
          <w:color w:val="000000" w:themeColor="text1"/>
          <w:shd w:val="clear" w:color="auto" w:fill="FFFFFF"/>
        </w:rPr>
        <w:t xml:space="preserve"> </w:t>
      </w:r>
      <w:proofErr w:type="spellStart"/>
      <w:r w:rsidRPr="00594C4C">
        <w:rPr>
          <w:rFonts w:asciiTheme="majorBidi" w:hAnsiTheme="majorBidi" w:cstheme="majorBidi"/>
          <w:color w:val="000000" w:themeColor="text1"/>
          <w:shd w:val="clear" w:color="auto" w:fill="FFFFFF"/>
        </w:rPr>
        <w:t>solvent</w:t>
      </w:r>
      <w:proofErr w:type="spellEnd"/>
      <w:r w:rsidRPr="00594C4C">
        <w:rPr>
          <w:rFonts w:asciiTheme="majorBidi" w:hAnsiTheme="majorBidi" w:cstheme="majorBidi"/>
          <w:color w:val="000000" w:themeColor="text1"/>
          <w:shd w:val="clear" w:color="auto" w:fill="FFFFFF"/>
        </w:rPr>
        <w:t xml:space="preserve"> </w:t>
      </w:r>
      <w:proofErr w:type="spellStart"/>
      <w:r w:rsidRPr="00594C4C">
        <w:rPr>
          <w:rFonts w:asciiTheme="majorBidi" w:hAnsiTheme="majorBidi" w:cstheme="majorBidi"/>
          <w:color w:val="000000" w:themeColor="text1"/>
          <w:shd w:val="clear" w:color="auto" w:fill="FFFFFF"/>
        </w:rPr>
        <w:t>reported</w:t>
      </w:r>
      <w:proofErr w:type="spellEnd"/>
      <w:r w:rsidRPr="00594C4C">
        <w:rPr>
          <w:rFonts w:asciiTheme="majorBidi" w:hAnsiTheme="majorBidi" w:cstheme="majorBidi"/>
          <w:color w:val="000000" w:themeColor="text1"/>
          <w:shd w:val="clear" w:color="auto" w:fill="FFFFFF"/>
        </w:rPr>
        <w:t xml:space="preserve"> </w:t>
      </w:r>
      <w:proofErr w:type="spellStart"/>
      <w:r w:rsidRPr="00594C4C">
        <w:rPr>
          <w:rFonts w:asciiTheme="majorBidi" w:hAnsiTheme="majorBidi" w:cstheme="majorBidi"/>
          <w:color w:val="000000" w:themeColor="text1"/>
          <w:shd w:val="clear" w:color="auto" w:fill="FFFFFF"/>
        </w:rPr>
        <w:t>on</w:t>
      </w:r>
      <w:proofErr w:type="spellEnd"/>
      <w:r w:rsidRPr="00594C4C">
        <w:rPr>
          <w:rFonts w:asciiTheme="majorBidi" w:hAnsiTheme="majorBidi" w:cstheme="majorBidi"/>
          <w:color w:val="000000" w:themeColor="text1"/>
          <w:shd w:val="clear" w:color="auto" w:fill="FFFFFF"/>
        </w:rPr>
        <w:t xml:space="preserve"> a 400 MHz </w:t>
      </w:r>
      <w:proofErr w:type="spellStart"/>
      <w:r w:rsidRPr="00594C4C">
        <w:rPr>
          <w:rFonts w:asciiTheme="majorBidi" w:hAnsiTheme="majorBidi" w:cstheme="majorBidi"/>
          <w:color w:val="000000" w:themeColor="text1"/>
          <w:shd w:val="clear" w:color="auto" w:fill="FFFFFF"/>
        </w:rPr>
        <w:t>Bruker</w:t>
      </w:r>
      <w:proofErr w:type="spellEnd"/>
      <w:r w:rsidRPr="00594C4C">
        <w:rPr>
          <w:rFonts w:asciiTheme="majorBidi" w:hAnsiTheme="majorBidi" w:cstheme="majorBidi"/>
          <w:color w:val="000000" w:themeColor="text1"/>
          <w:shd w:val="clear" w:color="auto" w:fill="FFFFFF"/>
        </w:rPr>
        <w:t xml:space="preserve"> </w:t>
      </w:r>
      <w:proofErr w:type="spellStart"/>
      <w:r w:rsidRPr="00594C4C">
        <w:rPr>
          <w:rFonts w:asciiTheme="majorBidi" w:hAnsiTheme="majorBidi" w:cstheme="majorBidi"/>
          <w:color w:val="000000" w:themeColor="text1"/>
          <w:shd w:val="clear" w:color="auto" w:fill="FFFFFF"/>
        </w:rPr>
        <w:t>spectrometer</w:t>
      </w:r>
      <w:proofErr w:type="spellEnd"/>
      <w:r w:rsidRPr="00594C4C">
        <w:rPr>
          <w:rFonts w:asciiTheme="majorBidi" w:hAnsiTheme="majorBidi" w:cstheme="majorBidi"/>
          <w:color w:val="000000" w:themeColor="text1"/>
          <w:shd w:val="clear" w:color="auto" w:fill="FFFFFF"/>
        </w:rPr>
        <w:t xml:space="preserve"> </w:t>
      </w:r>
      <w:proofErr w:type="spellStart"/>
      <w:r w:rsidRPr="00594C4C">
        <w:rPr>
          <w:rFonts w:asciiTheme="majorBidi" w:hAnsiTheme="majorBidi" w:cstheme="majorBidi"/>
          <w:color w:val="000000" w:themeColor="text1"/>
          <w:shd w:val="clear" w:color="auto" w:fill="FFFFFF"/>
        </w:rPr>
        <w:t>using</w:t>
      </w:r>
      <w:proofErr w:type="spellEnd"/>
      <w:r w:rsidRPr="00594C4C">
        <w:rPr>
          <w:rFonts w:asciiTheme="majorBidi" w:hAnsiTheme="majorBidi" w:cstheme="majorBidi"/>
          <w:color w:val="000000" w:themeColor="text1"/>
          <w:shd w:val="clear" w:color="auto" w:fill="FFFFFF"/>
        </w:rPr>
        <w:t xml:space="preserve"> residual </w:t>
      </w:r>
      <w:proofErr w:type="spellStart"/>
      <w:r w:rsidRPr="00594C4C">
        <w:rPr>
          <w:rFonts w:asciiTheme="majorBidi" w:hAnsiTheme="majorBidi" w:cstheme="majorBidi"/>
          <w:color w:val="000000" w:themeColor="text1"/>
          <w:shd w:val="clear" w:color="auto" w:fill="FFFFFF"/>
        </w:rPr>
        <w:t>solvent</w:t>
      </w:r>
      <w:proofErr w:type="spellEnd"/>
      <w:r w:rsidRPr="00594C4C">
        <w:rPr>
          <w:rFonts w:asciiTheme="majorBidi" w:hAnsiTheme="majorBidi" w:cstheme="majorBidi"/>
          <w:color w:val="000000" w:themeColor="text1"/>
          <w:shd w:val="clear" w:color="auto" w:fill="FFFFFF"/>
        </w:rPr>
        <w:t xml:space="preserve"> </w:t>
      </w:r>
      <w:proofErr w:type="spellStart"/>
      <w:r w:rsidRPr="00594C4C">
        <w:rPr>
          <w:rFonts w:asciiTheme="majorBidi" w:hAnsiTheme="majorBidi" w:cstheme="majorBidi"/>
          <w:color w:val="000000" w:themeColor="text1"/>
          <w:shd w:val="clear" w:color="auto" w:fill="FFFFFF"/>
        </w:rPr>
        <w:t>peaks</w:t>
      </w:r>
      <w:proofErr w:type="spellEnd"/>
      <w:r w:rsidRPr="00594C4C">
        <w:rPr>
          <w:rFonts w:asciiTheme="majorBidi" w:hAnsiTheme="majorBidi" w:cstheme="majorBidi"/>
          <w:color w:val="000000" w:themeColor="text1"/>
          <w:shd w:val="clear" w:color="auto" w:fill="FFFFFF"/>
        </w:rPr>
        <w:t xml:space="preserve"> as </w:t>
      </w:r>
      <w:proofErr w:type="spellStart"/>
      <w:r w:rsidRPr="00594C4C">
        <w:rPr>
          <w:rFonts w:asciiTheme="majorBidi" w:hAnsiTheme="majorBidi" w:cstheme="majorBidi"/>
          <w:color w:val="000000" w:themeColor="text1"/>
          <w:shd w:val="clear" w:color="auto" w:fill="FFFFFF"/>
        </w:rPr>
        <w:t>the</w:t>
      </w:r>
      <w:proofErr w:type="spellEnd"/>
      <w:r w:rsidRPr="00594C4C">
        <w:rPr>
          <w:rFonts w:asciiTheme="majorBidi" w:hAnsiTheme="majorBidi" w:cstheme="majorBidi"/>
          <w:color w:val="000000" w:themeColor="text1"/>
          <w:shd w:val="clear" w:color="auto" w:fill="FFFFFF"/>
        </w:rPr>
        <w:t xml:space="preserve"> </w:t>
      </w:r>
      <w:proofErr w:type="spellStart"/>
      <w:r w:rsidRPr="00594C4C">
        <w:rPr>
          <w:rFonts w:asciiTheme="majorBidi" w:hAnsiTheme="majorBidi" w:cstheme="majorBidi"/>
          <w:color w:val="000000" w:themeColor="text1"/>
          <w:shd w:val="clear" w:color="auto" w:fill="FFFFFF"/>
        </w:rPr>
        <w:t>reference</w:t>
      </w:r>
      <w:proofErr w:type="spellEnd"/>
      <w:r w:rsidRPr="00594C4C">
        <w:rPr>
          <w:rFonts w:asciiTheme="majorBidi" w:hAnsiTheme="majorBidi" w:cstheme="majorBidi"/>
          <w:color w:val="000000" w:themeColor="text1"/>
          <w:shd w:val="clear" w:color="auto" w:fill="FFFFFF"/>
        </w:rPr>
        <w:t xml:space="preserve">. </w:t>
      </w:r>
    </w:p>
    <w:p w14:paraId="279BE50A" w14:textId="77777777" w:rsidR="00670209" w:rsidRPr="00594C4C" w:rsidRDefault="00670209" w:rsidP="00670209">
      <w:pPr>
        <w:spacing w:line="480" w:lineRule="auto"/>
        <w:rPr>
          <w:rFonts w:asciiTheme="majorBidi" w:hAnsiTheme="majorBidi" w:cstheme="majorBidi"/>
          <w:color w:val="000000" w:themeColor="text1"/>
          <w:shd w:val="clear" w:color="auto" w:fill="FFFFFF"/>
        </w:rPr>
      </w:pPr>
    </w:p>
    <w:p w14:paraId="22AE80A9" w14:textId="77777777" w:rsidR="00670209" w:rsidRPr="00594C4C" w:rsidRDefault="00670209" w:rsidP="00670209">
      <w:pPr>
        <w:spacing w:line="480" w:lineRule="auto"/>
        <w:rPr>
          <w:rFonts w:asciiTheme="majorBidi" w:hAnsiTheme="majorBidi" w:cstheme="majorBidi"/>
          <w:color w:val="000000" w:themeColor="text1"/>
          <w:shd w:val="clear" w:color="auto" w:fill="FFFFFF"/>
        </w:rPr>
      </w:pPr>
      <w:r w:rsidRPr="00594C4C">
        <w:rPr>
          <w:rFonts w:asciiTheme="majorBidi" w:hAnsiTheme="majorBidi" w:cstheme="majorBidi"/>
          <w:color w:val="000000" w:themeColor="text1"/>
          <w:shd w:val="clear" w:color="auto" w:fill="FFFFFF"/>
        </w:rPr>
        <w:lastRenderedPageBreak/>
        <w:t>LCMS (AA): m/z = 897.3 (M+H).</w:t>
      </w:r>
      <w:r w:rsidRPr="00594C4C">
        <w:rPr>
          <w:rFonts w:asciiTheme="majorBidi" w:hAnsiTheme="majorBidi" w:cstheme="majorBidi"/>
          <w:color w:val="000000" w:themeColor="text1"/>
          <w:shd w:val="clear" w:color="auto" w:fill="FFFFFF"/>
          <w:vertAlign w:val="superscript"/>
        </w:rPr>
        <w:t>1</w:t>
      </w:r>
      <w:r w:rsidRPr="00594C4C">
        <w:rPr>
          <w:rFonts w:asciiTheme="majorBidi" w:hAnsiTheme="majorBidi" w:cstheme="majorBidi"/>
          <w:color w:val="000000" w:themeColor="text1"/>
          <w:shd w:val="clear" w:color="auto" w:fill="FFFFFF"/>
        </w:rPr>
        <w:t xml:space="preserve">H NMR (400 MHz, </w:t>
      </w:r>
      <w:r w:rsidRPr="00594C4C">
        <w:rPr>
          <w:rFonts w:asciiTheme="majorBidi" w:hAnsiTheme="majorBidi" w:cstheme="majorBidi"/>
          <w:color w:val="000000" w:themeColor="text1"/>
        </w:rPr>
        <w:t>CD</w:t>
      </w:r>
      <w:r w:rsidRPr="00594C4C">
        <w:rPr>
          <w:rFonts w:asciiTheme="majorBidi" w:hAnsiTheme="majorBidi" w:cstheme="majorBidi"/>
          <w:color w:val="000000" w:themeColor="text1"/>
          <w:vertAlign w:val="subscript"/>
        </w:rPr>
        <w:t>3</w:t>
      </w:r>
      <w:r w:rsidRPr="00594C4C">
        <w:rPr>
          <w:rFonts w:asciiTheme="majorBidi" w:hAnsiTheme="majorBidi" w:cstheme="majorBidi"/>
          <w:color w:val="000000" w:themeColor="text1"/>
        </w:rPr>
        <w:t>OD</w:t>
      </w:r>
      <w:r w:rsidRPr="00594C4C">
        <w:rPr>
          <w:rFonts w:asciiTheme="majorBidi" w:hAnsiTheme="majorBidi" w:cstheme="majorBidi"/>
          <w:color w:val="000000" w:themeColor="text1"/>
          <w:shd w:val="clear" w:color="auto" w:fill="FFFFFF"/>
        </w:rPr>
        <w:t xml:space="preserve">) </w:t>
      </w:r>
      <w:r w:rsidRPr="00594C4C">
        <w:rPr>
          <w:rFonts w:asciiTheme="majorBidi" w:hAnsiTheme="majorBidi" w:cstheme="majorBidi"/>
          <w:color w:val="000000" w:themeColor="text1"/>
        </w:rPr>
        <w:t>δ</w:t>
      </w:r>
      <w:r w:rsidRPr="00594C4C">
        <w:rPr>
          <w:rFonts w:asciiTheme="majorBidi" w:hAnsiTheme="majorBidi" w:cstheme="majorBidi"/>
          <w:color w:val="000000" w:themeColor="text1"/>
          <w:shd w:val="clear" w:color="auto" w:fill="FFFFFF"/>
        </w:rPr>
        <w:t xml:space="preserve"> 8.70 (s, 1H), 8.49 (s, 1H), 8.41 (d, </w:t>
      </w:r>
      <w:r w:rsidRPr="00594C4C">
        <w:rPr>
          <w:rFonts w:asciiTheme="majorBidi" w:hAnsiTheme="majorBidi" w:cstheme="majorBidi"/>
          <w:i/>
          <w:iCs/>
          <w:color w:val="000000" w:themeColor="text1"/>
          <w:shd w:val="clear" w:color="auto" w:fill="FFFFFF"/>
        </w:rPr>
        <w:t>J</w:t>
      </w:r>
      <w:r w:rsidRPr="00594C4C">
        <w:rPr>
          <w:rFonts w:asciiTheme="majorBidi" w:hAnsiTheme="majorBidi" w:cstheme="majorBidi"/>
          <w:color w:val="000000" w:themeColor="text1"/>
          <w:shd w:val="clear" w:color="auto" w:fill="FFFFFF"/>
        </w:rPr>
        <w:t xml:space="preserve"> = 6.0 Hz, 1H), 7.70 (d, </w:t>
      </w:r>
      <w:r w:rsidRPr="00594C4C">
        <w:rPr>
          <w:rFonts w:asciiTheme="majorBidi" w:hAnsiTheme="majorBidi" w:cstheme="majorBidi"/>
          <w:i/>
          <w:iCs/>
          <w:color w:val="000000" w:themeColor="text1"/>
          <w:shd w:val="clear" w:color="auto" w:fill="FFFFFF"/>
        </w:rPr>
        <w:t>J</w:t>
      </w:r>
      <w:r w:rsidRPr="00594C4C">
        <w:rPr>
          <w:rFonts w:asciiTheme="majorBidi" w:hAnsiTheme="majorBidi" w:cstheme="majorBidi"/>
          <w:color w:val="000000" w:themeColor="text1"/>
          <w:shd w:val="clear" w:color="auto" w:fill="FFFFFF"/>
        </w:rPr>
        <w:t xml:space="preserve"> = 7.5 Hz, 1H), 7.58– 7.52 (m, 1H), 7.44– 7.39 (m, 1H), 7.33 (d, </w:t>
      </w:r>
      <w:r w:rsidRPr="00594C4C">
        <w:rPr>
          <w:rFonts w:asciiTheme="majorBidi" w:hAnsiTheme="majorBidi" w:cstheme="majorBidi"/>
          <w:i/>
          <w:iCs/>
          <w:color w:val="000000" w:themeColor="text1"/>
          <w:shd w:val="clear" w:color="auto" w:fill="FFFFFF"/>
        </w:rPr>
        <w:t>J</w:t>
      </w:r>
      <w:r w:rsidRPr="00594C4C">
        <w:rPr>
          <w:rFonts w:asciiTheme="majorBidi" w:hAnsiTheme="majorBidi" w:cstheme="majorBidi"/>
          <w:color w:val="000000" w:themeColor="text1"/>
          <w:shd w:val="clear" w:color="auto" w:fill="FFFFFF"/>
        </w:rPr>
        <w:t xml:space="preserve"> = 7.8 Hz, 1H), 6.85 (d, </w:t>
      </w:r>
      <w:r w:rsidRPr="00594C4C">
        <w:rPr>
          <w:rFonts w:asciiTheme="majorBidi" w:hAnsiTheme="majorBidi" w:cstheme="majorBidi"/>
          <w:i/>
          <w:iCs/>
          <w:color w:val="000000" w:themeColor="text1"/>
          <w:shd w:val="clear" w:color="auto" w:fill="FFFFFF"/>
        </w:rPr>
        <w:t>J</w:t>
      </w:r>
      <w:r w:rsidRPr="00594C4C">
        <w:rPr>
          <w:rFonts w:asciiTheme="majorBidi" w:hAnsiTheme="majorBidi" w:cstheme="majorBidi"/>
          <w:color w:val="000000" w:themeColor="text1"/>
          <w:shd w:val="clear" w:color="auto" w:fill="FFFFFF"/>
        </w:rPr>
        <w:t xml:space="preserve"> = 6.0 Hz, 1H), 6.17 (d, </w:t>
      </w:r>
      <w:r w:rsidRPr="00594C4C">
        <w:rPr>
          <w:rFonts w:asciiTheme="majorBidi" w:hAnsiTheme="majorBidi" w:cstheme="majorBidi"/>
          <w:i/>
          <w:iCs/>
          <w:color w:val="000000" w:themeColor="text1"/>
          <w:shd w:val="clear" w:color="auto" w:fill="FFFFFF"/>
        </w:rPr>
        <w:t>J</w:t>
      </w:r>
      <w:r w:rsidRPr="00594C4C">
        <w:rPr>
          <w:rFonts w:asciiTheme="majorBidi" w:hAnsiTheme="majorBidi" w:cstheme="majorBidi"/>
          <w:color w:val="000000" w:themeColor="text1"/>
          <w:shd w:val="clear" w:color="auto" w:fill="FFFFFF"/>
        </w:rPr>
        <w:t xml:space="preserve"> = 8.3 Hz, 1H), 5.64– 5.58 (m, 1H), 5.49– 5.44 (m, 1H), 5.08– 5.02 (m, 1H), 4.88– 4.78 (m, 1H), 4.76– 4.67 (m, 2H), 4.37 – 4.21 (m, 3H), 4.06– 4.00 (m, 1H), 3.83– 3.74 (m, 1H), 2.82 (s, 3H), 2.60– 2.32 (m, 4H), 1.54 – 1.46 (m, 1H), 1.42 (s, 9H).</w:t>
      </w:r>
      <w:r w:rsidRPr="00594C4C">
        <w:rPr>
          <w:rFonts w:asciiTheme="majorBidi" w:hAnsiTheme="majorBidi" w:cstheme="majorBidi"/>
          <w:color w:val="000000" w:themeColor="text1"/>
          <w:shd w:val="clear" w:color="auto" w:fill="FFFFFF"/>
          <w:vertAlign w:val="superscript"/>
        </w:rPr>
        <w:t>31</w:t>
      </w:r>
      <w:r w:rsidRPr="00594C4C">
        <w:rPr>
          <w:rFonts w:asciiTheme="majorBidi" w:hAnsiTheme="majorBidi" w:cstheme="majorBidi"/>
          <w:color w:val="000000" w:themeColor="text1"/>
          <w:shd w:val="clear" w:color="auto" w:fill="FFFFFF"/>
        </w:rPr>
        <w:t>P NMR (162 MHz, CD</w:t>
      </w:r>
      <w:r w:rsidRPr="00594C4C">
        <w:rPr>
          <w:rFonts w:asciiTheme="majorBidi" w:hAnsiTheme="majorBidi" w:cstheme="majorBidi"/>
          <w:color w:val="000000" w:themeColor="text1"/>
          <w:shd w:val="clear" w:color="auto" w:fill="FFFFFF"/>
          <w:vertAlign w:val="subscript"/>
        </w:rPr>
        <w:t>3</w:t>
      </w:r>
      <w:r w:rsidRPr="00594C4C">
        <w:rPr>
          <w:rFonts w:asciiTheme="majorBidi" w:hAnsiTheme="majorBidi" w:cstheme="majorBidi"/>
          <w:color w:val="000000" w:themeColor="text1"/>
          <w:shd w:val="clear" w:color="auto" w:fill="FFFFFF"/>
        </w:rPr>
        <w:t xml:space="preserve">OD) </w:t>
      </w:r>
      <w:r w:rsidRPr="00594C4C">
        <w:rPr>
          <w:rFonts w:asciiTheme="majorBidi" w:hAnsiTheme="majorBidi" w:cstheme="majorBidi"/>
          <w:color w:val="000000" w:themeColor="text1"/>
        </w:rPr>
        <w:t>δ</w:t>
      </w:r>
      <w:r w:rsidRPr="00594C4C">
        <w:rPr>
          <w:rFonts w:asciiTheme="majorBidi" w:hAnsiTheme="majorBidi" w:cstheme="majorBidi"/>
          <w:color w:val="000000" w:themeColor="text1"/>
          <w:shd w:val="clear" w:color="auto" w:fill="FFFFFF"/>
        </w:rPr>
        <w:t xml:space="preserve"> 55.19 (s, 1P), 53.20 (s, 1P). </w:t>
      </w:r>
    </w:p>
    <w:p w14:paraId="1B8A8693" w14:textId="77777777" w:rsidR="00670209" w:rsidRPr="0086584A" w:rsidRDefault="00670209" w:rsidP="00670209">
      <w:pPr>
        <w:spacing w:line="480" w:lineRule="auto"/>
        <w:rPr>
          <w:rFonts w:asciiTheme="majorBidi" w:hAnsiTheme="majorBidi" w:cstheme="majorBidi"/>
          <w:b/>
          <w:bCs/>
          <w:color w:val="000000" w:themeColor="text1"/>
          <w:shd w:val="clear" w:color="auto" w:fill="FFFFFF"/>
        </w:rPr>
      </w:pPr>
    </w:p>
    <w:p w14:paraId="2C596B34" w14:textId="77777777" w:rsidR="00670209" w:rsidRPr="0086584A" w:rsidRDefault="00670209" w:rsidP="00670209">
      <w:pPr>
        <w:spacing w:line="480" w:lineRule="auto"/>
        <w:rPr>
          <w:rFonts w:asciiTheme="majorBidi" w:hAnsiTheme="majorBidi" w:cstheme="majorBidi"/>
          <w:color w:val="000000" w:themeColor="text1"/>
          <w:shd w:val="clear" w:color="auto" w:fill="FFFFFF"/>
        </w:rPr>
      </w:pPr>
      <w:r w:rsidRPr="0086584A">
        <w:rPr>
          <w:rFonts w:asciiTheme="majorBidi" w:hAnsiTheme="majorBidi" w:cstheme="majorBidi"/>
          <w:i/>
          <w:iCs/>
          <w:color w:val="000000" w:themeColor="text1"/>
          <w:shd w:val="clear" w:color="auto" w:fill="FFFFFF"/>
        </w:rPr>
        <w:t xml:space="preserve">B) </w:t>
      </w:r>
      <w:proofErr w:type="spellStart"/>
      <w:r w:rsidRPr="0086584A">
        <w:rPr>
          <w:rFonts w:asciiTheme="majorBidi" w:hAnsiTheme="majorBidi" w:cstheme="majorBidi"/>
          <w:i/>
          <w:iCs/>
          <w:color w:val="000000" w:themeColor="text1"/>
          <w:shd w:val="clear" w:color="auto" w:fill="FFFFFF"/>
        </w:rPr>
        <w:t>Preparation</w:t>
      </w:r>
      <w:proofErr w:type="spellEnd"/>
      <w:r w:rsidRPr="0086584A">
        <w:rPr>
          <w:rFonts w:asciiTheme="majorBidi" w:hAnsiTheme="majorBidi" w:cstheme="majorBidi"/>
          <w:i/>
          <w:iCs/>
          <w:color w:val="000000" w:themeColor="text1"/>
          <w:shd w:val="clear" w:color="auto" w:fill="FFFFFF"/>
        </w:rPr>
        <w:t xml:space="preserve"> of</w:t>
      </w:r>
      <w:r w:rsidRPr="0086584A">
        <w:rPr>
          <w:rFonts w:asciiTheme="majorBidi" w:hAnsiTheme="majorBidi" w:cstheme="majorBidi"/>
          <w:i/>
          <w:iCs/>
          <w:color w:val="000000" w:themeColor="text1"/>
          <w:sz w:val="20"/>
          <w:szCs w:val="20"/>
          <w:shd w:val="clear" w:color="auto" w:fill="FFFFFF"/>
        </w:rPr>
        <w:t xml:space="preserve"> </w:t>
      </w:r>
      <w:r w:rsidRPr="0086584A">
        <w:rPr>
          <w:rFonts w:asciiTheme="majorBidi" w:hAnsiTheme="majorBidi" w:cstheme="majorBidi"/>
          <w:i/>
          <w:iCs/>
          <w:color w:val="000000" w:themeColor="text1"/>
          <w:shd w:val="clear" w:color="auto" w:fill="FFFFFF"/>
        </w:rPr>
        <w:t>4-{[(2S)-2-({(2S)-2-[(</w:t>
      </w:r>
      <w:proofErr w:type="spellStart"/>
      <w:r w:rsidRPr="0086584A">
        <w:rPr>
          <w:rFonts w:asciiTheme="majorBidi" w:hAnsiTheme="majorBidi" w:cstheme="majorBidi"/>
          <w:i/>
          <w:iCs/>
          <w:color w:val="000000" w:themeColor="text1"/>
          <w:shd w:val="clear" w:color="auto" w:fill="FFFFFF"/>
        </w:rPr>
        <w:t>tert-</w:t>
      </w:r>
      <w:proofErr w:type="gramStart"/>
      <w:r w:rsidRPr="0086584A">
        <w:rPr>
          <w:rFonts w:asciiTheme="majorBidi" w:hAnsiTheme="majorBidi" w:cstheme="majorBidi"/>
          <w:i/>
          <w:iCs/>
          <w:color w:val="000000" w:themeColor="text1"/>
          <w:shd w:val="clear" w:color="auto" w:fill="FFFFFF"/>
        </w:rPr>
        <w:t>Butoxycarbonyl</w:t>
      </w:r>
      <w:proofErr w:type="spellEnd"/>
      <w:r w:rsidRPr="0086584A">
        <w:rPr>
          <w:rFonts w:asciiTheme="majorBidi" w:hAnsiTheme="majorBidi" w:cstheme="majorBidi"/>
          <w:i/>
          <w:iCs/>
          <w:color w:val="000000" w:themeColor="text1"/>
          <w:shd w:val="clear" w:color="auto" w:fill="FFFFFF"/>
        </w:rPr>
        <w:t>)amino</w:t>
      </w:r>
      <w:proofErr w:type="gramEnd"/>
      <w:r w:rsidRPr="0086584A">
        <w:rPr>
          <w:rFonts w:asciiTheme="majorBidi" w:hAnsiTheme="majorBidi" w:cstheme="majorBidi"/>
          <w:i/>
          <w:iCs/>
          <w:color w:val="000000" w:themeColor="text1"/>
          <w:shd w:val="clear" w:color="auto" w:fill="FFFFFF"/>
        </w:rPr>
        <w:t xml:space="preserve">]-3- </w:t>
      </w:r>
      <w:proofErr w:type="spellStart"/>
      <w:r w:rsidRPr="0086584A">
        <w:rPr>
          <w:rFonts w:asciiTheme="majorBidi" w:hAnsiTheme="majorBidi" w:cstheme="majorBidi"/>
          <w:i/>
          <w:iCs/>
          <w:color w:val="000000" w:themeColor="text1"/>
          <w:shd w:val="clear" w:color="auto" w:fill="FFFFFF"/>
        </w:rPr>
        <w:t>methylbutanoyl</w:t>
      </w:r>
      <w:proofErr w:type="spellEnd"/>
      <w:r w:rsidRPr="0086584A">
        <w:rPr>
          <w:rFonts w:asciiTheme="majorBidi" w:hAnsiTheme="majorBidi" w:cstheme="majorBidi"/>
          <w:i/>
          <w:iCs/>
          <w:color w:val="000000" w:themeColor="text1"/>
          <w:shd w:val="clear" w:color="auto" w:fill="FFFFFF"/>
        </w:rPr>
        <w:t>}amino)</w:t>
      </w:r>
      <w:proofErr w:type="spellStart"/>
      <w:r w:rsidRPr="0086584A">
        <w:rPr>
          <w:rFonts w:asciiTheme="majorBidi" w:hAnsiTheme="majorBidi" w:cstheme="majorBidi"/>
          <w:i/>
          <w:iCs/>
          <w:color w:val="000000" w:themeColor="text1"/>
          <w:shd w:val="clear" w:color="auto" w:fill="FFFFFF"/>
        </w:rPr>
        <w:t>propanoyl</w:t>
      </w:r>
      <w:proofErr w:type="spellEnd"/>
      <w:r w:rsidRPr="0086584A">
        <w:rPr>
          <w:rFonts w:asciiTheme="majorBidi" w:hAnsiTheme="majorBidi" w:cstheme="majorBidi"/>
          <w:i/>
          <w:iCs/>
          <w:color w:val="000000" w:themeColor="text1"/>
          <w:shd w:val="clear" w:color="auto" w:fill="FFFFFF"/>
        </w:rPr>
        <w:t>]amino}</w:t>
      </w:r>
      <w:proofErr w:type="spellStart"/>
      <w:r w:rsidRPr="0086584A">
        <w:rPr>
          <w:rFonts w:asciiTheme="majorBidi" w:hAnsiTheme="majorBidi" w:cstheme="majorBidi"/>
          <w:i/>
          <w:iCs/>
          <w:color w:val="000000" w:themeColor="text1"/>
          <w:shd w:val="clear" w:color="auto" w:fill="FFFFFF"/>
        </w:rPr>
        <w:t>benzyl</w:t>
      </w:r>
      <w:proofErr w:type="spellEnd"/>
      <w:r w:rsidRPr="0086584A">
        <w:rPr>
          <w:rFonts w:asciiTheme="majorBidi" w:hAnsiTheme="majorBidi" w:cstheme="majorBidi"/>
          <w:i/>
          <w:iCs/>
          <w:color w:val="000000" w:themeColor="text1"/>
          <w:shd w:val="clear" w:color="auto" w:fill="FFFFFF"/>
        </w:rPr>
        <w:t xml:space="preserve"> [2-({9- [(2R,5R,7R,8R,10R,12aR,14R,15aS,16R)-16-hydroxy-2,10-dioxido-14-(pyrimidin-4-yloxy)-2,10- disulfanyldecahydro-5,8- methanocyclopenta[l][1,3,6,9,11,2,10]pentaoxadiphosphacyclotetradecin-7-yl]-6-oxo-6,9- dihydro-1H-purin-2-yl}</w:t>
      </w:r>
      <w:proofErr w:type="spellStart"/>
      <w:r w:rsidRPr="0086584A">
        <w:rPr>
          <w:rFonts w:asciiTheme="majorBidi" w:hAnsiTheme="majorBidi" w:cstheme="majorBidi"/>
          <w:i/>
          <w:iCs/>
          <w:color w:val="000000" w:themeColor="text1"/>
          <w:shd w:val="clear" w:color="auto" w:fill="FFFFFF"/>
        </w:rPr>
        <w:t>carbamoyl</w:t>
      </w:r>
      <w:proofErr w:type="spellEnd"/>
      <w:r w:rsidRPr="0086584A">
        <w:rPr>
          <w:rFonts w:asciiTheme="majorBidi" w:hAnsiTheme="majorBidi" w:cstheme="majorBidi"/>
          <w:i/>
          <w:iCs/>
          <w:color w:val="000000" w:themeColor="text1"/>
          <w:shd w:val="clear" w:color="auto" w:fill="FFFFFF"/>
        </w:rPr>
        <w:t>)</w:t>
      </w:r>
      <w:proofErr w:type="spellStart"/>
      <w:r w:rsidRPr="0086584A">
        <w:rPr>
          <w:rFonts w:asciiTheme="majorBidi" w:hAnsiTheme="majorBidi" w:cstheme="majorBidi"/>
          <w:i/>
          <w:iCs/>
          <w:color w:val="000000" w:themeColor="text1"/>
          <w:shd w:val="clear" w:color="auto" w:fill="FFFFFF"/>
        </w:rPr>
        <w:t>benzyl</w:t>
      </w:r>
      <w:proofErr w:type="spellEnd"/>
      <w:r w:rsidRPr="0086584A">
        <w:rPr>
          <w:rFonts w:asciiTheme="majorBidi" w:hAnsiTheme="majorBidi" w:cstheme="majorBidi"/>
          <w:i/>
          <w:iCs/>
          <w:color w:val="000000" w:themeColor="text1"/>
          <w:shd w:val="clear" w:color="auto" w:fill="FFFFFF"/>
        </w:rPr>
        <w:t>]</w:t>
      </w:r>
      <w:proofErr w:type="spellStart"/>
      <w:r w:rsidRPr="0086584A">
        <w:rPr>
          <w:rFonts w:asciiTheme="majorBidi" w:hAnsiTheme="majorBidi" w:cstheme="majorBidi"/>
          <w:i/>
          <w:iCs/>
          <w:color w:val="000000" w:themeColor="text1"/>
          <w:shd w:val="clear" w:color="auto" w:fill="FFFFFF"/>
        </w:rPr>
        <w:t>methylcarbamate</w:t>
      </w:r>
      <w:proofErr w:type="spellEnd"/>
      <w:r w:rsidRPr="0086584A">
        <w:rPr>
          <w:rFonts w:asciiTheme="majorBidi" w:hAnsiTheme="majorBidi" w:cstheme="majorBidi"/>
          <w:i/>
          <w:iCs/>
          <w:color w:val="000000" w:themeColor="text1"/>
          <w:shd w:val="clear" w:color="auto" w:fill="FFFFFF"/>
        </w:rPr>
        <w:t xml:space="preserve"> (6).</w:t>
      </w:r>
    </w:p>
    <w:p w14:paraId="7D726D66" w14:textId="77777777" w:rsidR="00670209" w:rsidRPr="00594C4C" w:rsidRDefault="00670209" w:rsidP="00670209">
      <w:pPr>
        <w:spacing w:line="480" w:lineRule="auto"/>
        <w:rPr>
          <w:rFonts w:asciiTheme="majorBidi" w:hAnsiTheme="majorBidi" w:cstheme="majorBidi"/>
          <w:color w:val="000000" w:themeColor="text1"/>
          <w:shd w:val="clear" w:color="auto" w:fill="FFFFFF"/>
          <w:lang w:val="en-US"/>
        </w:rPr>
      </w:pPr>
      <w:r w:rsidRPr="00594C4C">
        <w:rPr>
          <w:rFonts w:asciiTheme="majorBidi" w:hAnsiTheme="majorBidi" w:cstheme="majorBidi"/>
          <w:color w:val="000000" w:themeColor="text1"/>
          <w:shd w:val="clear" w:color="auto" w:fill="FFFFFF"/>
          <w:lang w:val="en-US"/>
        </w:rPr>
        <w:t xml:space="preserve">Step 1: Compound </w:t>
      </w:r>
      <w:r w:rsidRPr="00594C4C">
        <w:rPr>
          <w:rFonts w:asciiTheme="majorBidi" w:hAnsiTheme="majorBidi" w:cstheme="majorBidi"/>
          <w:b/>
          <w:bCs/>
          <w:color w:val="000000" w:themeColor="text1"/>
          <w:shd w:val="clear" w:color="auto" w:fill="FFFFFF"/>
          <w:lang w:val="en-US"/>
        </w:rPr>
        <w:t>4</w:t>
      </w:r>
      <w:r w:rsidRPr="00594C4C">
        <w:rPr>
          <w:rFonts w:asciiTheme="majorBidi" w:hAnsiTheme="majorBidi" w:cstheme="majorBidi"/>
          <w:color w:val="000000" w:themeColor="text1"/>
          <w:shd w:val="clear" w:color="auto" w:fill="FFFFFF"/>
          <w:lang w:val="en-US"/>
        </w:rPr>
        <w:t xml:space="preserve"> (50 mg, 0.045 mmol) was added to a round bottom flask and cooled to 0 </w:t>
      </w:r>
      <w:proofErr w:type="spellStart"/>
      <w:r w:rsidRPr="00594C4C">
        <w:rPr>
          <w:rFonts w:asciiTheme="majorBidi" w:hAnsiTheme="majorBidi" w:cstheme="majorBidi"/>
          <w:color w:val="000000" w:themeColor="text1"/>
          <w:shd w:val="clear" w:color="auto" w:fill="FFFFFF"/>
          <w:vertAlign w:val="superscript"/>
          <w:lang w:val="en-US"/>
        </w:rPr>
        <w:t>o</w:t>
      </w:r>
      <w:r w:rsidRPr="00594C4C">
        <w:rPr>
          <w:rFonts w:asciiTheme="majorBidi" w:hAnsiTheme="majorBidi" w:cstheme="majorBidi"/>
          <w:color w:val="000000" w:themeColor="text1"/>
          <w:shd w:val="clear" w:color="auto" w:fill="FFFFFF"/>
          <w:lang w:val="en-US"/>
        </w:rPr>
        <w:t>C.</w:t>
      </w:r>
      <w:proofErr w:type="spellEnd"/>
      <w:r w:rsidRPr="00594C4C">
        <w:rPr>
          <w:rFonts w:asciiTheme="majorBidi" w:hAnsiTheme="majorBidi" w:cstheme="majorBidi"/>
          <w:color w:val="000000" w:themeColor="text1"/>
          <w:shd w:val="clear" w:color="auto" w:fill="FFFFFF"/>
          <w:lang w:val="en-US"/>
        </w:rPr>
        <w:t xml:space="preserve"> A solution of trifluoroacetic acid (0.24 mL, 3.2 mmol, 71 equiv.) and DCM (0.58 mL) was then added via syringe and the reaction mixture was stirred at 0 </w:t>
      </w:r>
      <w:proofErr w:type="spellStart"/>
      <w:r w:rsidRPr="00594C4C">
        <w:rPr>
          <w:rFonts w:asciiTheme="majorBidi" w:hAnsiTheme="majorBidi" w:cstheme="majorBidi"/>
          <w:color w:val="000000" w:themeColor="text1"/>
          <w:shd w:val="clear" w:color="auto" w:fill="FFFFFF"/>
          <w:vertAlign w:val="superscript"/>
          <w:lang w:val="en-US"/>
        </w:rPr>
        <w:t>o</w:t>
      </w:r>
      <w:r w:rsidRPr="00594C4C">
        <w:rPr>
          <w:rFonts w:asciiTheme="majorBidi" w:hAnsiTheme="majorBidi" w:cstheme="majorBidi"/>
          <w:color w:val="000000" w:themeColor="text1"/>
          <w:shd w:val="clear" w:color="auto" w:fill="FFFFFF"/>
          <w:lang w:val="en-US"/>
        </w:rPr>
        <w:t>C</w:t>
      </w:r>
      <w:proofErr w:type="spellEnd"/>
      <w:r w:rsidRPr="00594C4C">
        <w:rPr>
          <w:rFonts w:asciiTheme="majorBidi" w:hAnsiTheme="majorBidi" w:cstheme="majorBidi"/>
          <w:color w:val="000000" w:themeColor="text1"/>
          <w:shd w:val="clear" w:color="auto" w:fill="FFFFFF"/>
          <w:lang w:val="en-US"/>
        </w:rPr>
        <w:t xml:space="preserve"> for 30 min. The reaction mixture was then concentrated to dryness and placed under vacuum for 2 h to provide intermediate </w:t>
      </w:r>
      <w:r w:rsidRPr="00594C4C">
        <w:rPr>
          <w:rFonts w:asciiTheme="majorBidi" w:hAnsiTheme="majorBidi" w:cstheme="majorBidi"/>
          <w:b/>
          <w:bCs/>
          <w:color w:val="000000" w:themeColor="text1"/>
          <w:shd w:val="clear" w:color="auto" w:fill="FFFFFF"/>
          <w:lang w:val="en-US"/>
        </w:rPr>
        <w:t>5</w:t>
      </w:r>
      <w:r w:rsidRPr="00594C4C">
        <w:rPr>
          <w:rFonts w:asciiTheme="majorBidi" w:hAnsiTheme="majorBidi" w:cstheme="majorBidi"/>
          <w:color w:val="000000" w:themeColor="text1"/>
          <w:shd w:val="clear" w:color="auto" w:fill="FFFFFF"/>
          <w:lang w:val="en-US"/>
        </w:rPr>
        <w:t xml:space="preserve"> as the 2,2,2-trifluoroacetate salt (41 mg, 0.045 mmol, 100%). LCMS (AA): m/z = 797.1 (M+H).</w:t>
      </w:r>
    </w:p>
    <w:p w14:paraId="29DBD525" w14:textId="77777777" w:rsidR="00670209" w:rsidRPr="00594C4C" w:rsidRDefault="00670209" w:rsidP="00670209">
      <w:pPr>
        <w:spacing w:line="480" w:lineRule="auto"/>
        <w:rPr>
          <w:rFonts w:asciiTheme="majorBidi" w:hAnsiTheme="majorBidi" w:cstheme="majorBidi"/>
          <w:color w:val="000000" w:themeColor="text1"/>
          <w:shd w:val="clear" w:color="auto" w:fill="FFFFFF"/>
          <w:lang w:val="en-US"/>
        </w:rPr>
      </w:pPr>
      <w:r w:rsidRPr="00594C4C">
        <w:rPr>
          <w:rFonts w:asciiTheme="majorBidi" w:hAnsiTheme="majorBidi" w:cstheme="majorBidi"/>
          <w:color w:val="000000" w:themeColor="text1"/>
          <w:shd w:val="clear" w:color="auto" w:fill="FFFFFF"/>
          <w:lang w:val="en-US"/>
        </w:rPr>
        <w:t xml:space="preserve">Step 2: To a solution of </w:t>
      </w:r>
      <w:r w:rsidRPr="00594C4C">
        <w:rPr>
          <w:rFonts w:asciiTheme="majorBidi" w:hAnsiTheme="majorBidi" w:cstheme="majorBidi"/>
          <w:i/>
          <w:iCs/>
          <w:color w:val="000000" w:themeColor="text1"/>
          <w:shd w:val="clear" w:color="auto" w:fill="FFFFFF"/>
          <w:lang w:val="en-US"/>
        </w:rPr>
        <w:t>tert</w:t>
      </w:r>
      <w:r w:rsidRPr="00594C4C">
        <w:rPr>
          <w:rFonts w:asciiTheme="majorBidi" w:hAnsiTheme="majorBidi" w:cstheme="majorBidi"/>
          <w:color w:val="000000" w:themeColor="text1"/>
          <w:shd w:val="clear" w:color="auto" w:fill="FFFFFF"/>
          <w:lang w:val="en-US"/>
        </w:rPr>
        <w:t>-</w:t>
      </w:r>
      <w:proofErr w:type="spellStart"/>
      <w:r w:rsidRPr="00594C4C">
        <w:rPr>
          <w:rFonts w:asciiTheme="majorBidi" w:hAnsiTheme="majorBidi" w:cstheme="majorBidi"/>
          <w:color w:val="000000" w:themeColor="text1"/>
          <w:shd w:val="clear" w:color="auto" w:fill="FFFFFF"/>
          <w:lang w:val="en-US"/>
        </w:rPr>
        <w:t>butyloxycarbonyl</w:t>
      </w:r>
      <w:proofErr w:type="spellEnd"/>
      <w:r w:rsidRPr="00594C4C">
        <w:rPr>
          <w:rFonts w:asciiTheme="majorBidi" w:hAnsiTheme="majorBidi" w:cstheme="majorBidi"/>
          <w:color w:val="000000" w:themeColor="text1"/>
          <w:shd w:val="clear" w:color="auto" w:fill="FFFFFF"/>
          <w:lang w:val="en-US"/>
        </w:rPr>
        <w:t xml:space="preserve">-valyl-alanyl-(4-aminobenzyl)-(4- nitrophenyl)carbonate (58 mg, 0.10 mmol, 2.0 equiv.) and 4-dimethylaminopyridine (12 mg, 0.10 mmol, 2.0 equiv.) in DMF (0.38 mL) and triethylamine (0.055 mL, 0.40 mmol, 8.0 equiv.) was added a solution of intermediate </w:t>
      </w:r>
      <w:r w:rsidRPr="00594C4C">
        <w:rPr>
          <w:rFonts w:asciiTheme="majorBidi" w:hAnsiTheme="majorBidi" w:cstheme="majorBidi"/>
          <w:b/>
          <w:bCs/>
          <w:color w:val="000000" w:themeColor="text1"/>
          <w:shd w:val="clear" w:color="auto" w:fill="FFFFFF"/>
          <w:lang w:val="en-US"/>
        </w:rPr>
        <w:t>5</w:t>
      </w:r>
      <w:r w:rsidRPr="00594C4C">
        <w:rPr>
          <w:rFonts w:asciiTheme="majorBidi" w:hAnsiTheme="majorBidi" w:cstheme="majorBidi"/>
          <w:color w:val="000000" w:themeColor="text1"/>
          <w:shd w:val="clear" w:color="auto" w:fill="FFFFFF"/>
          <w:lang w:val="en-US"/>
        </w:rPr>
        <w:t xml:space="preserve"> (45 mg, 0.05 mmol) in DMF (1.5 mL) at rt. The reaction mixture was allowed to stir at rt for 15 min. Celite was added and the mixture was concentrated to dryness. The crude residue absorbed onto Celite was purified by reverse phase flash column chromatography (0-40% ACN/aqueous triethylammonium acetate (10 mM)) to provide compound </w:t>
      </w:r>
      <w:r w:rsidRPr="00594C4C">
        <w:rPr>
          <w:rFonts w:asciiTheme="majorBidi" w:hAnsiTheme="majorBidi" w:cstheme="majorBidi"/>
          <w:b/>
          <w:bCs/>
          <w:color w:val="000000" w:themeColor="text1"/>
          <w:shd w:val="clear" w:color="auto" w:fill="FFFFFF"/>
          <w:lang w:val="en-US"/>
        </w:rPr>
        <w:t>6</w:t>
      </w:r>
      <w:r w:rsidRPr="00594C4C">
        <w:rPr>
          <w:rFonts w:asciiTheme="majorBidi" w:hAnsiTheme="majorBidi" w:cstheme="majorBidi"/>
          <w:color w:val="000000" w:themeColor="text1"/>
          <w:shd w:val="clear" w:color="auto" w:fill="FFFFFF"/>
          <w:lang w:val="en-US"/>
        </w:rPr>
        <w:t xml:space="preserve"> as the triethylamine salt (10 mg, 0.0082 mmol, 18% from </w:t>
      </w:r>
      <w:r w:rsidRPr="00594C4C">
        <w:rPr>
          <w:rFonts w:asciiTheme="majorBidi" w:hAnsiTheme="majorBidi" w:cstheme="majorBidi"/>
          <w:b/>
          <w:bCs/>
          <w:color w:val="000000" w:themeColor="text1"/>
          <w:shd w:val="clear" w:color="auto" w:fill="FFFFFF"/>
          <w:lang w:val="en-US"/>
        </w:rPr>
        <w:t>4</w:t>
      </w:r>
      <w:r w:rsidRPr="00594C4C">
        <w:rPr>
          <w:rFonts w:asciiTheme="majorBidi" w:hAnsiTheme="majorBidi" w:cstheme="majorBidi"/>
          <w:color w:val="000000" w:themeColor="text1"/>
          <w:shd w:val="clear" w:color="auto" w:fill="FFFFFF"/>
          <w:lang w:val="en-US"/>
        </w:rPr>
        <w:t xml:space="preserve">). </w:t>
      </w:r>
      <w:r w:rsidRPr="00594C4C">
        <w:rPr>
          <w:rFonts w:asciiTheme="majorBidi" w:hAnsiTheme="majorBidi" w:cstheme="majorBidi"/>
          <w:color w:val="000000" w:themeColor="text1"/>
          <w:shd w:val="clear" w:color="auto" w:fill="FFFFFF"/>
          <w:lang w:val="en-US"/>
        </w:rPr>
        <w:lastRenderedPageBreak/>
        <w:t xml:space="preserve">Nuclear magnetic resonance (NMR) spectra were recorded in the solvent reported on a 400 MHz Bruker spectrometer using residual solvent peaks as the reference. </w:t>
      </w:r>
    </w:p>
    <w:p w14:paraId="718CC647" w14:textId="77777777" w:rsidR="00670209" w:rsidRPr="00F95A12" w:rsidRDefault="00670209" w:rsidP="00670209">
      <w:pPr>
        <w:spacing w:line="480" w:lineRule="auto"/>
        <w:rPr>
          <w:rFonts w:asciiTheme="majorBidi" w:hAnsiTheme="majorBidi" w:cstheme="majorBidi"/>
          <w:color w:val="000000" w:themeColor="text1"/>
          <w:shd w:val="clear" w:color="auto" w:fill="FFFFFF"/>
        </w:rPr>
      </w:pPr>
    </w:p>
    <w:p w14:paraId="409F89D4" w14:textId="77777777" w:rsidR="00670209" w:rsidRPr="00F95A12" w:rsidRDefault="00670209" w:rsidP="00670209">
      <w:pPr>
        <w:spacing w:line="480" w:lineRule="auto"/>
        <w:rPr>
          <w:rFonts w:asciiTheme="majorBidi" w:hAnsiTheme="majorBidi" w:cstheme="majorBidi"/>
          <w:color w:val="000000" w:themeColor="text1"/>
          <w:shd w:val="clear" w:color="auto" w:fill="FFFFFF"/>
        </w:rPr>
      </w:pPr>
      <w:r w:rsidRPr="00F95A12">
        <w:rPr>
          <w:rFonts w:asciiTheme="majorBidi" w:hAnsiTheme="majorBidi" w:cstheme="majorBidi"/>
          <w:color w:val="000000" w:themeColor="text1"/>
          <w:shd w:val="clear" w:color="auto" w:fill="FFFFFF"/>
        </w:rPr>
        <w:t>LCMS (AA): m/z = 1216.3 (M+H).</w:t>
      </w:r>
      <w:r w:rsidRPr="00F95A12">
        <w:rPr>
          <w:rFonts w:asciiTheme="majorBidi" w:hAnsiTheme="majorBidi" w:cstheme="majorBidi"/>
          <w:color w:val="000000" w:themeColor="text1"/>
          <w:shd w:val="clear" w:color="auto" w:fill="FFFFFF"/>
          <w:vertAlign w:val="superscript"/>
        </w:rPr>
        <w:t>1</w:t>
      </w:r>
      <w:r w:rsidRPr="00F95A12">
        <w:rPr>
          <w:rFonts w:asciiTheme="majorBidi" w:hAnsiTheme="majorBidi" w:cstheme="majorBidi"/>
          <w:color w:val="000000" w:themeColor="text1"/>
          <w:shd w:val="clear" w:color="auto" w:fill="FFFFFF"/>
        </w:rPr>
        <w:t xml:space="preserve">H NMR (400 MHz, </w:t>
      </w:r>
      <w:r w:rsidRPr="00F95A12">
        <w:rPr>
          <w:rFonts w:asciiTheme="majorBidi" w:hAnsiTheme="majorBidi" w:cstheme="majorBidi"/>
          <w:color w:val="000000" w:themeColor="text1"/>
        </w:rPr>
        <w:t>CD</w:t>
      </w:r>
      <w:r w:rsidRPr="00F95A12">
        <w:rPr>
          <w:rFonts w:asciiTheme="majorBidi" w:hAnsiTheme="majorBidi" w:cstheme="majorBidi"/>
          <w:color w:val="000000" w:themeColor="text1"/>
          <w:vertAlign w:val="subscript"/>
        </w:rPr>
        <w:t>3</w:t>
      </w:r>
      <w:r w:rsidRPr="00F95A12">
        <w:rPr>
          <w:rFonts w:asciiTheme="majorBidi" w:hAnsiTheme="majorBidi" w:cstheme="majorBidi"/>
          <w:color w:val="000000" w:themeColor="text1"/>
        </w:rPr>
        <w:t>OD</w:t>
      </w:r>
      <w:r w:rsidRPr="00F95A12">
        <w:rPr>
          <w:rFonts w:asciiTheme="majorBidi" w:hAnsiTheme="majorBidi" w:cstheme="majorBidi"/>
          <w:color w:val="000000" w:themeColor="text1"/>
          <w:shd w:val="clear" w:color="auto" w:fill="FFFFFF"/>
        </w:rPr>
        <w:t xml:space="preserve">) </w:t>
      </w:r>
      <w:r w:rsidRPr="00F95A12">
        <w:rPr>
          <w:rFonts w:asciiTheme="majorBidi" w:hAnsiTheme="majorBidi" w:cstheme="majorBidi"/>
          <w:color w:val="000000" w:themeColor="text1"/>
        </w:rPr>
        <w:t>δ</w:t>
      </w:r>
      <w:r w:rsidRPr="00F95A12">
        <w:rPr>
          <w:rFonts w:asciiTheme="majorBidi" w:hAnsiTheme="majorBidi" w:cstheme="majorBidi"/>
          <w:color w:val="000000" w:themeColor="text1"/>
          <w:shd w:val="clear" w:color="auto" w:fill="FFFFFF"/>
        </w:rPr>
        <w:t xml:space="preserve"> 8.70 (s, 1H), 8.43 (</w:t>
      </w:r>
      <w:proofErr w:type="spellStart"/>
      <w:r w:rsidRPr="00F95A12">
        <w:rPr>
          <w:rFonts w:asciiTheme="majorBidi" w:hAnsiTheme="majorBidi" w:cstheme="majorBidi"/>
          <w:color w:val="000000" w:themeColor="text1"/>
          <w:shd w:val="clear" w:color="auto" w:fill="FFFFFF"/>
        </w:rPr>
        <w:t>brs</w:t>
      </w:r>
      <w:proofErr w:type="spellEnd"/>
      <w:r w:rsidRPr="00F95A12">
        <w:rPr>
          <w:rFonts w:asciiTheme="majorBidi" w:hAnsiTheme="majorBidi" w:cstheme="majorBidi"/>
          <w:color w:val="000000" w:themeColor="text1"/>
          <w:shd w:val="clear" w:color="auto" w:fill="FFFFFF"/>
        </w:rPr>
        <w:t xml:space="preserve">, 1H), 8.40 (d, </w:t>
      </w:r>
      <w:r w:rsidRPr="00F95A12">
        <w:rPr>
          <w:rFonts w:asciiTheme="majorBidi" w:hAnsiTheme="majorBidi" w:cstheme="majorBidi"/>
          <w:i/>
          <w:iCs/>
          <w:color w:val="000000" w:themeColor="text1"/>
          <w:shd w:val="clear" w:color="auto" w:fill="FFFFFF"/>
        </w:rPr>
        <w:t>J</w:t>
      </w:r>
      <w:r w:rsidRPr="00F95A12">
        <w:rPr>
          <w:rFonts w:asciiTheme="majorBidi" w:hAnsiTheme="majorBidi" w:cstheme="majorBidi"/>
          <w:color w:val="000000" w:themeColor="text1"/>
          <w:shd w:val="clear" w:color="auto" w:fill="FFFFFF"/>
        </w:rPr>
        <w:t xml:space="preserve"> = 5.9 Hz, 1H), 7.70 (d, </w:t>
      </w:r>
      <w:r w:rsidRPr="00F95A12">
        <w:rPr>
          <w:rFonts w:asciiTheme="majorBidi" w:hAnsiTheme="majorBidi" w:cstheme="majorBidi"/>
          <w:i/>
          <w:iCs/>
          <w:color w:val="000000" w:themeColor="text1"/>
          <w:shd w:val="clear" w:color="auto" w:fill="FFFFFF"/>
        </w:rPr>
        <w:t>J</w:t>
      </w:r>
      <w:r w:rsidRPr="00F95A12">
        <w:rPr>
          <w:rFonts w:asciiTheme="majorBidi" w:hAnsiTheme="majorBidi" w:cstheme="majorBidi"/>
          <w:color w:val="000000" w:themeColor="text1"/>
          <w:shd w:val="clear" w:color="auto" w:fill="FFFFFF"/>
        </w:rPr>
        <w:t xml:space="preserve"> = 7.5 Hz, 1H), 7.56– 7.46 (m, 3H), 7.42– 7.38 (m, 1H), 7.32– 7.19 (m, 3H), 6.84 (d, </w:t>
      </w:r>
      <w:r w:rsidRPr="00F95A12">
        <w:rPr>
          <w:rFonts w:asciiTheme="majorBidi" w:hAnsiTheme="majorBidi" w:cstheme="majorBidi"/>
          <w:i/>
          <w:iCs/>
          <w:color w:val="000000" w:themeColor="text1"/>
          <w:shd w:val="clear" w:color="auto" w:fill="FFFFFF"/>
        </w:rPr>
        <w:t>J</w:t>
      </w:r>
      <w:r w:rsidRPr="00F95A12">
        <w:rPr>
          <w:rFonts w:asciiTheme="majorBidi" w:hAnsiTheme="majorBidi" w:cstheme="majorBidi"/>
          <w:color w:val="000000" w:themeColor="text1"/>
          <w:shd w:val="clear" w:color="auto" w:fill="FFFFFF"/>
        </w:rPr>
        <w:t xml:space="preserve"> = 5.5 Hz, 1H), 6.15 (d, </w:t>
      </w:r>
      <w:r w:rsidRPr="00F95A12">
        <w:rPr>
          <w:rFonts w:asciiTheme="majorBidi" w:hAnsiTheme="majorBidi" w:cstheme="majorBidi"/>
          <w:i/>
          <w:iCs/>
          <w:color w:val="000000" w:themeColor="text1"/>
          <w:shd w:val="clear" w:color="auto" w:fill="FFFFFF"/>
        </w:rPr>
        <w:t>J</w:t>
      </w:r>
      <w:r w:rsidRPr="00F95A12">
        <w:rPr>
          <w:rFonts w:asciiTheme="majorBidi" w:hAnsiTheme="majorBidi" w:cstheme="majorBidi"/>
          <w:color w:val="000000" w:themeColor="text1"/>
          <w:shd w:val="clear" w:color="auto" w:fill="FFFFFF"/>
        </w:rPr>
        <w:t xml:space="preserve"> = 7.3 Hz, 1H), 5.62– 5.56 (m, 1H), 5.54– 5.48 (m, 1H), 5.08– 5.02 (m, 1H), 5.04 (s, 2H), 4.88– 4.83 (m, 1H), 4.81– 4.76 (m, 2H), 4.53– 4.47 (m, 1H), 4.37– 4.22 (m, 3H), 4.08– 4.03 (m, 1H), 3.92– 3.89 (m, 1H), 3.82– 3.74 (m, 1H), 2.88 (s, 3H), 2.58– 2.30 (m, 4H), 2.10– 2.03 (m, 1H), 1.54– 1.47 (m, 1H), 1.46– 1.44 (m, 3H), 1.44 (s, 9H), 0.98 (d, </w:t>
      </w:r>
      <w:r w:rsidRPr="00F95A12">
        <w:rPr>
          <w:rFonts w:asciiTheme="majorBidi" w:hAnsiTheme="majorBidi" w:cstheme="majorBidi"/>
          <w:i/>
          <w:iCs/>
          <w:color w:val="000000" w:themeColor="text1"/>
          <w:shd w:val="clear" w:color="auto" w:fill="FFFFFF"/>
        </w:rPr>
        <w:t>J</w:t>
      </w:r>
      <w:r w:rsidRPr="00F95A12">
        <w:rPr>
          <w:rFonts w:asciiTheme="majorBidi" w:hAnsiTheme="majorBidi" w:cstheme="majorBidi"/>
          <w:color w:val="000000" w:themeColor="text1"/>
          <w:shd w:val="clear" w:color="auto" w:fill="FFFFFF"/>
        </w:rPr>
        <w:t xml:space="preserve"> = 6.8 Hz, 3H), 0.93 (d, </w:t>
      </w:r>
      <w:r w:rsidRPr="00F95A12">
        <w:rPr>
          <w:rFonts w:asciiTheme="majorBidi" w:hAnsiTheme="majorBidi" w:cstheme="majorBidi"/>
          <w:i/>
          <w:iCs/>
          <w:color w:val="000000" w:themeColor="text1"/>
          <w:shd w:val="clear" w:color="auto" w:fill="FFFFFF"/>
        </w:rPr>
        <w:t>J</w:t>
      </w:r>
      <w:r w:rsidRPr="00F95A12">
        <w:rPr>
          <w:rFonts w:asciiTheme="majorBidi" w:hAnsiTheme="majorBidi" w:cstheme="majorBidi"/>
          <w:color w:val="000000" w:themeColor="text1"/>
          <w:shd w:val="clear" w:color="auto" w:fill="FFFFFF"/>
        </w:rPr>
        <w:t xml:space="preserve"> = 6.8 Hz, 3H). </w:t>
      </w:r>
      <w:r w:rsidRPr="00F95A12">
        <w:rPr>
          <w:rFonts w:asciiTheme="majorBidi" w:hAnsiTheme="majorBidi" w:cstheme="majorBidi"/>
          <w:color w:val="000000" w:themeColor="text1"/>
          <w:shd w:val="clear" w:color="auto" w:fill="FFFFFF"/>
          <w:vertAlign w:val="superscript"/>
        </w:rPr>
        <w:t>31</w:t>
      </w:r>
      <w:r w:rsidRPr="00F95A12">
        <w:rPr>
          <w:rFonts w:asciiTheme="majorBidi" w:hAnsiTheme="majorBidi" w:cstheme="majorBidi"/>
          <w:color w:val="000000" w:themeColor="text1"/>
          <w:shd w:val="clear" w:color="auto" w:fill="FFFFFF"/>
        </w:rPr>
        <w:t xml:space="preserve">P NMR (162 MHz, </w:t>
      </w:r>
      <w:r w:rsidRPr="00F95A12">
        <w:rPr>
          <w:rFonts w:asciiTheme="majorBidi" w:hAnsiTheme="majorBidi" w:cstheme="majorBidi"/>
          <w:color w:val="000000" w:themeColor="text1"/>
        </w:rPr>
        <w:t>CD</w:t>
      </w:r>
      <w:r w:rsidRPr="00F95A12">
        <w:rPr>
          <w:rFonts w:asciiTheme="majorBidi" w:hAnsiTheme="majorBidi" w:cstheme="majorBidi"/>
          <w:color w:val="000000" w:themeColor="text1"/>
          <w:vertAlign w:val="subscript"/>
        </w:rPr>
        <w:t>3</w:t>
      </w:r>
      <w:r w:rsidRPr="00F95A12">
        <w:rPr>
          <w:rFonts w:asciiTheme="majorBidi" w:hAnsiTheme="majorBidi" w:cstheme="majorBidi"/>
          <w:color w:val="000000" w:themeColor="text1"/>
        </w:rPr>
        <w:t>OD</w:t>
      </w:r>
      <w:r w:rsidRPr="00F95A12">
        <w:rPr>
          <w:rFonts w:asciiTheme="majorBidi" w:hAnsiTheme="majorBidi" w:cstheme="majorBidi"/>
          <w:color w:val="000000" w:themeColor="text1"/>
          <w:shd w:val="clear" w:color="auto" w:fill="FFFFFF"/>
        </w:rPr>
        <w:t xml:space="preserve">) </w:t>
      </w:r>
      <w:r w:rsidRPr="00F95A12">
        <w:rPr>
          <w:rFonts w:asciiTheme="majorBidi" w:hAnsiTheme="majorBidi" w:cstheme="majorBidi"/>
          <w:color w:val="000000" w:themeColor="text1"/>
        </w:rPr>
        <w:t>δ</w:t>
      </w:r>
      <w:r w:rsidRPr="00F95A12">
        <w:rPr>
          <w:rFonts w:asciiTheme="majorBidi" w:hAnsiTheme="majorBidi" w:cstheme="majorBidi"/>
          <w:color w:val="000000" w:themeColor="text1"/>
          <w:shd w:val="clear" w:color="auto" w:fill="FFFFFF"/>
        </w:rPr>
        <w:t xml:space="preserve"> 55.01 (s, 1P), 53.03 (s, 1P).</w:t>
      </w:r>
    </w:p>
    <w:p w14:paraId="4377638E" w14:textId="77777777" w:rsidR="00670209" w:rsidRPr="0086584A" w:rsidRDefault="00670209" w:rsidP="00670209">
      <w:pPr>
        <w:spacing w:line="480" w:lineRule="auto"/>
        <w:rPr>
          <w:rFonts w:asciiTheme="majorBidi" w:hAnsiTheme="majorBidi" w:cstheme="majorBidi"/>
          <w:color w:val="000000" w:themeColor="text1"/>
          <w:shd w:val="clear" w:color="auto" w:fill="FFFFFF"/>
        </w:rPr>
      </w:pPr>
    </w:p>
    <w:p w14:paraId="56331ABF" w14:textId="77777777" w:rsidR="00670209" w:rsidRPr="0086584A" w:rsidRDefault="00670209" w:rsidP="00670209">
      <w:pPr>
        <w:spacing w:line="480" w:lineRule="auto"/>
        <w:rPr>
          <w:rFonts w:asciiTheme="majorBidi" w:hAnsiTheme="majorBidi" w:cstheme="majorBidi"/>
          <w:i/>
          <w:iCs/>
          <w:color w:val="000000" w:themeColor="text1"/>
          <w:shd w:val="clear" w:color="auto" w:fill="FFFFFF"/>
        </w:rPr>
      </w:pPr>
      <w:r w:rsidRPr="0086584A">
        <w:rPr>
          <w:rFonts w:asciiTheme="majorBidi" w:hAnsiTheme="majorBidi" w:cstheme="majorBidi"/>
          <w:i/>
          <w:iCs/>
          <w:color w:val="000000" w:themeColor="text1"/>
          <w:shd w:val="clear" w:color="auto" w:fill="FFFFFF"/>
        </w:rPr>
        <w:t xml:space="preserve">C) </w:t>
      </w:r>
      <w:proofErr w:type="spellStart"/>
      <w:r w:rsidRPr="0086584A">
        <w:rPr>
          <w:rFonts w:asciiTheme="majorBidi" w:hAnsiTheme="majorBidi" w:cstheme="majorBidi"/>
          <w:i/>
          <w:iCs/>
          <w:color w:val="000000" w:themeColor="text1"/>
          <w:shd w:val="clear" w:color="auto" w:fill="FFFFFF"/>
        </w:rPr>
        <w:t>Preparation</w:t>
      </w:r>
      <w:proofErr w:type="spellEnd"/>
      <w:r w:rsidRPr="0086584A">
        <w:rPr>
          <w:rFonts w:asciiTheme="majorBidi" w:hAnsiTheme="majorBidi" w:cstheme="majorBidi"/>
          <w:i/>
          <w:iCs/>
          <w:color w:val="000000" w:themeColor="text1"/>
          <w:shd w:val="clear" w:color="auto" w:fill="FFFFFF"/>
        </w:rPr>
        <w:t xml:space="preserve"> of 4-{[(2S)-2-{[(2S)-2-{[6-(2,5-Dioxo-2,5-dihydro-1H-pyrrol-1-</w:t>
      </w:r>
      <w:proofErr w:type="gramStart"/>
      <w:r w:rsidRPr="0086584A">
        <w:rPr>
          <w:rFonts w:asciiTheme="majorBidi" w:hAnsiTheme="majorBidi" w:cstheme="majorBidi"/>
          <w:i/>
          <w:iCs/>
          <w:color w:val="000000" w:themeColor="text1"/>
          <w:shd w:val="clear" w:color="auto" w:fill="FFFFFF"/>
        </w:rPr>
        <w:t>yl)hexanoyl</w:t>
      </w:r>
      <w:proofErr w:type="gramEnd"/>
      <w:r w:rsidRPr="0086584A">
        <w:rPr>
          <w:rFonts w:asciiTheme="majorBidi" w:hAnsiTheme="majorBidi" w:cstheme="majorBidi"/>
          <w:i/>
          <w:iCs/>
          <w:color w:val="000000" w:themeColor="text1"/>
          <w:shd w:val="clear" w:color="auto" w:fill="FFFFFF"/>
        </w:rPr>
        <w:t xml:space="preserve">]amino}-3- </w:t>
      </w:r>
      <w:proofErr w:type="spellStart"/>
      <w:r w:rsidRPr="0086584A">
        <w:rPr>
          <w:rFonts w:asciiTheme="majorBidi" w:hAnsiTheme="majorBidi" w:cstheme="majorBidi"/>
          <w:i/>
          <w:iCs/>
          <w:color w:val="000000" w:themeColor="text1"/>
          <w:shd w:val="clear" w:color="auto" w:fill="FFFFFF"/>
        </w:rPr>
        <w:t>methylbutanoyl</w:t>
      </w:r>
      <w:proofErr w:type="spellEnd"/>
      <w:r w:rsidRPr="0086584A">
        <w:rPr>
          <w:rFonts w:asciiTheme="majorBidi" w:hAnsiTheme="majorBidi" w:cstheme="majorBidi"/>
          <w:i/>
          <w:iCs/>
          <w:color w:val="000000" w:themeColor="text1"/>
          <w:shd w:val="clear" w:color="auto" w:fill="FFFFFF"/>
        </w:rPr>
        <w:t>]amino}</w:t>
      </w:r>
      <w:proofErr w:type="spellStart"/>
      <w:r w:rsidRPr="0086584A">
        <w:rPr>
          <w:rFonts w:asciiTheme="majorBidi" w:hAnsiTheme="majorBidi" w:cstheme="majorBidi"/>
          <w:i/>
          <w:iCs/>
          <w:color w:val="000000" w:themeColor="text1"/>
          <w:shd w:val="clear" w:color="auto" w:fill="FFFFFF"/>
        </w:rPr>
        <w:t>propanoyl</w:t>
      </w:r>
      <w:proofErr w:type="spellEnd"/>
      <w:r w:rsidRPr="0086584A">
        <w:rPr>
          <w:rFonts w:asciiTheme="majorBidi" w:hAnsiTheme="majorBidi" w:cstheme="majorBidi"/>
          <w:i/>
          <w:iCs/>
          <w:color w:val="000000" w:themeColor="text1"/>
          <w:shd w:val="clear" w:color="auto" w:fill="FFFFFF"/>
        </w:rPr>
        <w:t>]amino}</w:t>
      </w:r>
      <w:proofErr w:type="spellStart"/>
      <w:r w:rsidRPr="0086584A">
        <w:rPr>
          <w:rFonts w:asciiTheme="majorBidi" w:hAnsiTheme="majorBidi" w:cstheme="majorBidi"/>
          <w:i/>
          <w:iCs/>
          <w:color w:val="000000" w:themeColor="text1"/>
          <w:shd w:val="clear" w:color="auto" w:fill="FFFFFF"/>
        </w:rPr>
        <w:t>benzyl</w:t>
      </w:r>
      <w:proofErr w:type="spellEnd"/>
      <w:r w:rsidRPr="0086584A">
        <w:rPr>
          <w:rFonts w:asciiTheme="majorBidi" w:hAnsiTheme="majorBidi" w:cstheme="majorBidi"/>
          <w:i/>
          <w:iCs/>
          <w:color w:val="000000" w:themeColor="text1"/>
          <w:shd w:val="clear" w:color="auto" w:fill="FFFFFF"/>
        </w:rPr>
        <w:t xml:space="preserve"> [2-({9- [(2R,5R,7R,8R,10R,12aR,14R,15aS,16R)-16-hydroxy-2,10-dioxido-14-(pyrimidin-4-yloxy)-2,10- disulfanyldecahydro-5,8- methanocyclopenta[l][1,3,6,9,11,2,10]pentaoxadiphosphacyclotetradecin-7-yl]-6-oxo-6,9- dihydro-1H-purin-2-yl}</w:t>
      </w:r>
      <w:proofErr w:type="spellStart"/>
      <w:r w:rsidRPr="0086584A">
        <w:rPr>
          <w:rFonts w:asciiTheme="majorBidi" w:hAnsiTheme="majorBidi" w:cstheme="majorBidi"/>
          <w:i/>
          <w:iCs/>
          <w:color w:val="000000" w:themeColor="text1"/>
          <w:shd w:val="clear" w:color="auto" w:fill="FFFFFF"/>
        </w:rPr>
        <w:t>carbamoyl</w:t>
      </w:r>
      <w:proofErr w:type="spellEnd"/>
      <w:r w:rsidRPr="0086584A">
        <w:rPr>
          <w:rFonts w:asciiTheme="majorBidi" w:hAnsiTheme="majorBidi" w:cstheme="majorBidi"/>
          <w:i/>
          <w:iCs/>
          <w:color w:val="000000" w:themeColor="text1"/>
          <w:shd w:val="clear" w:color="auto" w:fill="FFFFFF"/>
        </w:rPr>
        <w:t>)</w:t>
      </w:r>
      <w:proofErr w:type="spellStart"/>
      <w:r w:rsidRPr="0086584A">
        <w:rPr>
          <w:rFonts w:asciiTheme="majorBidi" w:hAnsiTheme="majorBidi" w:cstheme="majorBidi"/>
          <w:i/>
          <w:iCs/>
          <w:color w:val="000000" w:themeColor="text1"/>
          <w:shd w:val="clear" w:color="auto" w:fill="FFFFFF"/>
        </w:rPr>
        <w:t>benzyl</w:t>
      </w:r>
      <w:proofErr w:type="spellEnd"/>
      <w:r w:rsidRPr="0086584A">
        <w:rPr>
          <w:rFonts w:asciiTheme="majorBidi" w:hAnsiTheme="majorBidi" w:cstheme="majorBidi"/>
          <w:i/>
          <w:iCs/>
          <w:color w:val="000000" w:themeColor="text1"/>
          <w:shd w:val="clear" w:color="auto" w:fill="FFFFFF"/>
        </w:rPr>
        <w:t>]</w:t>
      </w:r>
      <w:proofErr w:type="spellStart"/>
      <w:r w:rsidRPr="0086584A">
        <w:rPr>
          <w:rFonts w:asciiTheme="majorBidi" w:hAnsiTheme="majorBidi" w:cstheme="majorBidi"/>
          <w:i/>
          <w:iCs/>
          <w:color w:val="000000" w:themeColor="text1"/>
          <w:shd w:val="clear" w:color="auto" w:fill="FFFFFF"/>
        </w:rPr>
        <w:t>methylcarbamate</w:t>
      </w:r>
      <w:proofErr w:type="spellEnd"/>
      <w:r w:rsidRPr="0086584A">
        <w:rPr>
          <w:rFonts w:asciiTheme="majorBidi" w:hAnsiTheme="majorBidi" w:cstheme="majorBidi"/>
          <w:i/>
          <w:iCs/>
          <w:color w:val="000000" w:themeColor="text1"/>
          <w:shd w:val="clear" w:color="auto" w:fill="FFFFFF"/>
        </w:rPr>
        <w:t xml:space="preserve"> (8, CDN-</w:t>
      </w:r>
      <w:proofErr w:type="spellStart"/>
      <w:r w:rsidRPr="0086584A">
        <w:rPr>
          <w:rFonts w:asciiTheme="majorBidi" w:hAnsiTheme="majorBidi" w:cstheme="majorBidi"/>
          <w:i/>
          <w:iCs/>
          <w:color w:val="000000" w:themeColor="text1"/>
          <w:shd w:val="clear" w:color="auto" w:fill="FFFFFF"/>
        </w:rPr>
        <w:t>linker</w:t>
      </w:r>
      <w:proofErr w:type="spellEnd"/>
      <w:r w:rsidRPr="0086584A">
        <w:rPr>
          <w:rFonts w:asciiTheme="majorBidi" w:hAnsiTheme="majorBidi" w:cstheme="majorBidi"/>
          <w:i/>
          <w:iCs/>
          <w:color w:val="000000" w:themeColor="text1"/>
          <w:shd w:val="clear" w:color="auto" w:fill="FFFFFF"/>
        </w:rPr>
        <w:t>).</w:t>
      </w:r>
    </w:p>
    <w:p w14:paraId="0195FB44" w14:textId="77777777" w:rsidR="00670209" w:rsidRPr="00594C4C" w:rsidRDefault="00670209" w:rsidP="00670209">
      <w:pPr>
        <w:spacing w:line="480" w:lineRule="auto"/>
        <w:rPr>
          <w:rFonts w:asciiTheme="majorBidi" w:hAnsiTheme="majorBidi" w:cstheme="majorBidi"/>
          <w:color w:val="000000" w:themeColor="text1"/>
          <w:shd w:val="clear" w:color="auto" w:fill="FFFFFF"/>
          <w:lang w:val="en-US"/>
        </w:rPr>
      </w:pPr>
      <w:r w:rsidRPr="00594C4C">
        <w:rPr>
          <w:rFonts w:asciiTheme="majorBidi" w:hAnsiTheme="majorBidi" w:cstheme="majorBidi"/>
          <w:color w:val="000000" w:themeColor="text1"/>
          <w:shd w:val="clear" w:color="auto" w:fill="FFFFFF"/>
          <w:lang w:val="en-US"/>
        </w:rPr>
        <w:t xml:space="preserve">Step 1:  The preparation was conducted using similar procedure for Intermediate </w:t>
      </w:r>
      <w:r w:rsidRPr="00594C4C">
        <w:rPr>
          <w:rFonts w:asciiTheme="majorBidi" w:hAnsiTheme="majorBidi" w:cstheme="majorBidi"/>
          <w:b/>
          <w:bCs/>
          <w:color w:val="000000" w:themeColor="text1"/>
          <w:shd w:val="clear" w:color="auto" w:fill="FFFFFF"/>
          <w:lang w:val="en-US"/>
        </w:rPr>
        <w:t xml:space="preserve">5 </w:t>
      </w:r>
      <w:r w:rsidRPr="00594C4C">
        <w:rPr>
          <w:rFonts w:asciiTheme="majorBidi" w:hAnsiTheme="majorBidi" w:cstheme="majorBidi"/>
          <w:color w:val="000000" w:themeColor="text1"/>
          <w:shd w:val="clear" w:color="auto" w:fill="FFFFFF"/>
          <w:lang w:val="en-US"/>
        </w:rPr>
        <w:t xml:space="preserve">instead of starting from compound </w:t>
      </w:r>
      <w:r w:rsidRPr="00594C4C">
        <w:rPr>
          <w:rFonts w:asciiTheme="majorBidi" w:hAnsiTheme="majorBidi" w:cstheme="majorBidi"/>
          <w:b/>
          <w:bCs/>
          <w:color w:val="000000" w:themeColor="text1"/>
          <w:shd w:val="clear" w:color="auto" w:fill="FFFFFF"/>
          <w:lang w:val="en-US"/>
        </w:rPr>
        <w:t>4</w:t>
      </w:r>
      <w:r w:rsidRPr="00594C4C">
        <w:rPr>
          <w:rFonts w:asciiTheme="majorBidi" w:hAnsiTheme="majorBidi" w:cstheme="majorBidi"/>
          <w:color w:val="000000" w:themeColor="text1"/>
          <w:shd w:val="clear" w:color="auto" w:fill="FFFFFF"/>
          <w:lang w:val="en-US"/>
        </w:rPr>
        <w:t xml:space="preserve"> (10 mg, 0.008 mmol). De-</w:t>
      </w:r>
      <w:proofErr w:type="spellStart"/>
      <w:r w:rsidRPr="00594C4C">
        <w:rPr>
          <w:rFonts w:asciiTheme="majorBidi" w:hAnsiTheme="majorBidi" w:cstheme="majorBidi"/>
          <w:color w:val="000000" w:themeColor="text1"/>
          <w:shd w:val="clear" w:color="auto" w:fill="FFFFFF"/>
          <w:lang w:val="en-US"/>
        </w:rPr>
        <w:t>Boc</w:t>
      </w:r>
      <w:proofErr w:type="spellEnd"/>
      <w:r w:rsidRPr="00594C4C">
        <w:rPr>
          <w:rFonts w:asciiTheme="majorBidi" w:hAnsiTheme="majorBidi" w:cstheme="majorBidi"/>
          <w:color w:val="000000" w:themeColor="text1"/>
          <w:shd w:val="clear" w:color="auto" w:fill="FFFFFF"/>
          <w:lang w:val="en-US"/>
        </w:rPr>
        <w:t xml:space="preserve"> intermediate </w:t>
      </w:r>
      <w:r w:rsidRPr="00594C4C">
        <w:rPr>
          <w:rFonts w:asciiTheme="majorBidi" w:hAnsiTheme="majorBidi" w:cstheme="majorBidi"/>
          <w:b/>
          <w:bCs/>
          <w:color w:val="000000" w:themeColor="text1"/>
          <w:shd w:val="clear" w:color="auto" w:fill="FFFFFF"/>
          <w:lang w:val="en-US"/>
        </w:rPr>
        <w:t>7</w:t>
      </w:r>
      <w:r w:rsidRPr="00594C4C">
        <w:rPr>
          <w:rFonts w:asciiTheme="majorBidi" w:hAnsiTheme="majorBidi" w:cstheme="majorBidi"/>
          <w:color w:val="000000" w:themeColor="text1"/>
          <w:shd w:val="clear" w:color="auto" w:fill="FFFFFF"/>
          <w:lang w:val="en-US"/>
        </w:rPr>
        <w:t xml:space="preserve"> was thus obtained as TFA salt (8.9 mg, 0.008 mmol, 100%) which is used directly for the next step. LCMS (AA): m/z = 1116.3 (M+H). </w:t>
      </w:r>
    </w:p>
    <w:p w14:paraId="71D50610" w14:textId="77777777" w:rsidR="00670209" w:rsidRPr="00594C4C" w:rsidRDefault="00670209" w:rsidP="00670209">
      <w:pPr>
        <w:spacing w:line="480" w:lineRule="auto"/>
        <w:rPr>
          <w:rFonts w:asciiTheme="majorBidi" w:hAnsiTheme="majorBidi" w:cstheme="majorBidi"/>
          <w:color w:val="000000" w:themeColor="text1"/>
          <w:shd w:val="clear" w:color="auto" w:fill="FFFFFF"/>
          <w:lang w:val="en-US"/>
        </w:rPr>
      </w:pPr>
      <w:r w:rsidRPr="00594C4C">
        <w:rPr>
          <w:rFonts w:asciiTheme="majorBidi" w:hAnsiTheme="majorBidi" w:cstheme="majorBidi"/>
          <w:color w:val="000000" w:themeColor="text1"/>
          <w:shd w:val="clear" w:color="auto" w:fill="FFFFFF"/>
          <w:lang w:val="en-US"/>
        </w:rPr>
        <w:t xml:space="preserve">Step 2: To a solution of above intermediate </w:t>
      </w:r>
      <w:r w:rsidRPr="00594C4C">
        <w:rPr>
          <w:rFonts w:asciiTheme="majorBidi" w:hAnsiTheme="majorBidi" w:cstheme="majorBidi"/>
          <w:b/>
          <w:bCs/>
          <w:color w:val="000000" w:themeColor="text1"/>
          <w:shd w:val="clear" w:color="auto" w:fill="FFFFFF"/>
          <w:lang w:val="en-US"/>
        </w:rPr>
        <w:t>7</w:t>
      </w:r>
      <w:r w:rsidRPr="00594C4C">
        <w:rPr>
          <w:rFonts w:asciiTheme="majorBidi" w:hAnsiTheme="majorBidi" w:cstheme="majorBidi"/>
          <w:color w:val="000000" w:themeColor="text1"/>
          <w:shd w:val="clear" w:color="auto" w:fill="FFFFFF"/>
          <w:lang w:val="en-US"/>
        </w:rPr>
        <w:t xml:space="preserve"> (8 mg, 0.007 mmol) and </w:t>
      </w:r>
      <w:r w:rsidRPr="00594C4C">
        <w:rPr>
          <w:rFonts w:asciiTheme="majorBidi" w:hAnsiTheme="majorBidi" w:cstheme="majorBidi"/>
          <w:i/>
          <w:iCs/>
          <w:color w:val="000000" w:themeColor="text1"/>
          <w:shd w:val="clear" w:color="auto" w:fill="FFFFFF"/>
          <w:lang w:val="en-US"/>
        </w:rPr>
        <w:t>N</w:t>
      </w:r>
      <w:r w:rsidRPr="00594C4C">
        <w:rPr>
          <w:rFonts w:asciiTheme="majorBidi" w:hAnsiTheme="majorBidi" w:cstheme="majorBidi"/>
          <w:color w:val="000000" w:themeColor="text1"/>
          <w:shd w:val="clear" w:color="auto" w:fill="FFFFFF"/>
          <w:lang w:val="en-US"/>
        </w:rPr>
        <w:t>-</w:t>
      </w:r>
      <w:proofErr w:type="spellStart"/>
      <w:r w:rsidRPr="00594C4C">
        <w:rPr>
          <w:rFonts w:asciiTheme="majorBidi" w:hAnsiTheme="majorBidi" w:cstheme="majorBidi"/>
          <w:color w:val="000000" w:themeColor="text1"/>
          <w:shd w:val="clear" w:color="auto" w:fill="FFFFFF"/>
          <w:lang w:val="en-US"/>
        </w:rPr>
        <w:t>succinimidyl</w:t>
      </w:r>
      <w:proofErr w:type="spellEnd"/>
      <w:r w:rsidRPr="00594C4C">
        <w:rPr>
          <w:rFonts w:asciiTheme="majorBidi" w:hAnsiTheme="majorBidi" w:cstheme="majorBidi"/>
          <w:color w:val="000000" w:themeColor="text1"/>
          <w:shd w:val="clear" w:color="auto" w:fill="FFFFFF"/>
          <w:lang w:val="en-US"/>
        </w:rPr>
        <w:t xml:space="preserve"> 6- </w:t>
      </w:r>
      <w:proofErr w:type="spellStart"/>
      <w:r w:rsidRPr="00594C4C">
        <w:rPr>
          <w:rFonts w:asciiTheme="majorBidi" w:hAnsiTheme="majorBidi" w:cstheme="majorBidi"/>
          <w:color w:val="000000" w:themeColor="text1"/>
          <w:shd w:val="clear" w:color="auto" w:fill="FFFFFF"/>
          <w:lang w:val="en-US"/>
        </w:rPr>
        <w:t>maleimidohexanoate</w:t>
      </w:r>
      <w:proofErr w:type="spellEnd"/>
      <w:r w:rsidRPr="00594C4C">
        <w:rPr>
          <w:rFonts w:asciiTheme="majorBidi" w:hAnsiTheme="majorBidi" w:cstheme="majorBidi"/>
          <w:color w:val="000000" w:themeColor="text1"/>
          <w:shd w:val="clear" w:color="auto" w:fill="FFFFFF"/>
          <w:lang w:val="en-US"/>
        </w:rPr>
        <w:t xml:space="preserve"> (3.1 mg, 0.010 mmol) in THF (0.20 mL) and DMF (0.10 mL) was added </w:t>
      </w:r>
      <w:r w:rsidRPr="00594C4C">
        <w:rPr>
          <w:rFonts w:asciiTheme="majorBidi" w:hAnsiTheme="majorBidi" w:cstheme="majorBidi"/>
          <w:i/>
          <w:iCs/>
          <w:color w:val="000000" w:themeColor="text1"/>
          <w:shd w:val="clear" w:color="auto" w:fill="FFFFFF"/>
          <w:lang w:val="en-US"/>
        </w:rPr>
        <w:t>N</w:t>
      </w:r>
      <w:r w:rsidRPr="00594C4C">
        <w:rPr>
          <w:rFonts w:asciiTheme="majorBidi" w:hAnsiTheme="majorBidi" w:cstheme="majorBidi"/>
          <w:color w:val="000000" w:themeColor="text1"/>
          <w:shd w:val="clear" w:color="auto" w:fill="FFFFFF"/>
          <w:lang w:val="en-US"/>
        </w:rPr>
        <w:t>,</w:t>
      </w:r>
      <w:r w:rsidRPr="00594C4C">
        <w:rPr>
          <w:rFonts w:asciiTheme="majorBidi" w:hAnsiTheme="majorBidi" w:cstheme="majorBidi"/>
          <w:i/>
          <w:iCs/>
          <w:color w:val="000000" w:themeColor="text1"/>
          <w:shd w:val="clear" w:color="auto" w:fill="FFFFFF"/>
          <w:lang w:val="en-US"/>
        </w:rPr>
        <w:t>N</w:t>
      </w:r>
      <w:r w:rsidRPr="00594C4C">
        <w:rPr>
          <w:rFonts w:asciiTheme="majorBidi" w:hAnsiTheme="majorBidi" w:cstheme="majorBidi"/>
          <w:color w:val="000000" w:themeColor="text1"/>
          <w:shd w:val="clear" w:color="auto" w:fill="FFFFFF"/>
          <w:lang w:val="en-US"/>
        </w:rPr>
        <w:t xml:space="preserve">-diisopropylethylamine (2.5 </w:t>
      </w:r>
      <w:proofErr w:type="spellStart"/>
      <w:r w:rsidRPr="00594C4C">
        <w:rPr>
          <w:rFonts w:asciiTheme="majorBidi" w:hAnsiTheme="majorBidi" w:cstheme="majorBidi"/>
          <w:color w:val="000000" w:themeColor="text1"/>
          <w:shd w:val="clear" w:color="auto" w:fill="FFFFFF"/>
          <w:lang w:val="en-US"/>
        </w:rPr>
        <w:t>uL</w:t>
      </w:r>
      <w:proofErr w:type="spellEnd"/>
      <w:r w:rsidRPr="00594C4C">
        <w:rPr>
          <w:rFonts w:asciiTheme="majorBidi" w:hAnsiTheme="majorBidi" w:cstheme="majorBidi"/>
          <w:color w:val="000000" w:themeColor="text1"/>
          <w:shd w:val="clear" w:color="auto" w:fill="FFFFFF"/>
          <w:lang w:val="en-US"/>
        </w:rPr>
        <w:t xml:space="preserve">, 0.014 mmol) dropwise. The reaction mixture was allowed to stir at rt for 1 h. The reaction mixture was then concentrated to dryness and the crude residue was purified by reverse phase flash column chromatography (0-100% ACN/aqueous ammonium acetate (10 mM)) to provide title compound </w:t>
      </w:r>
      <w:r w:rsidRPr="00594C4C">
        <w:rPr>
          <w:rFonts w:asciiTheme="majorBidi" w:hAnsiTheme="majorBidi" w:cstheme="majorBidi"/>
          <w:b/>
          <w:bCs/>
          <w:color w:val="000000" w:themeColor="text1"/>
          <w:shd w:val="clear" w:color="auto" w:fill="FFFFFF"/>
          <w:lang w:val="en-US"/>
        </w:rPr>
        <w:t>8</w:t>
      </w:r>
      <w:r w:rsidRPr="00594C4C">
        <w:rPr>
          <w:rFonts w:asciiTheme="majorBidi" w:hAnsiTheme="majorBidi" w:cstheme="majorBidi"/>
          <w:color w:val="000000" w:themeColor="text1"/>
          <w:shd w:val="clear" w:color="auto" w:fill="FFFFFF"/>
          <w:lang w:val="en-US"/>
        </w:rPr>
        <w:t xml:space="preserve"> as the ammonium salt (4.2 mg, 0.003 mmol, 42% from </w:t>
      </w:r>
      <w:r w:rsidRPr="00594C4C">
        <w:rPr>
          <w:rFonts w:asciiTheme="majorBidi" w:hAnsiTheme="majorBidi" w:cstheme="majorBidi"/>
          <w:b/>
          <w:bCs/>
          <w:color w:val="000000" w:themeColor="text1"/>
          <w:shd w:val="clear" w:color="auto" w:fill="FFFFFF"/>
          <w:lang w:val="en-US"/>
        </w:rPr>
        <w:t>6</w:t>
      </w:r>
      <w:r w:rsidRPr="00594C4C">
        <w:rPr>
          <w:rFonts w:asciiTheme="majorBidi" w:hAnsiTheme="majorBidi" w:cstheme="majorBidi"/>
          <w:color w:val="000000" w:themeColor="text1"/>
          <w:shd w:val="clear" w:color="auto" w:fill="FFFFFF"/>
          <w:lang w:val="en-US"/>
        </w:rPr>
        <w:t xml:space="preserve">). Nuclear magnetic </w:t>
      </w:r>
      <w:r w:rsidRPr="00594C4C">
        <w:rPr>
          <w:rFonts w:asciiTheme="majorBidi" w:hAnsiTheme="majorBidi" w:cstheme="majorBidi"/>
          <w:color w:val="000000" w:themeColor="text1"/>
          <w:shd w:val="clear" w:color="auto" w:fill="FFFFFF"/>
          <w:lang w:val="en-US"/>
        </w:rPr>
        <w:lastRenderedPageBreak/>
        <w:t xml:space="preserve">resonance (NMR) spectra were recorded in the solvent reported on a 400 MHz Bruker spectrometer using residual solvent peaks as the reference. </w:t>
      </w:r>
    </w:p>
    <w:p w14:paraId="14569405" w14:textId="77777777" w:rsidR="00670209" w:rsidRPr="00594C4C" w:rsidRDefault="00670209" w:rsidP="00670209">
      <w:pPr>
        <w:rPr>
          <w:color w:val="000000" w:themeColor="text1"/>
          <w:shd w:val="clear" w:color="auto" w:fill="FFFFFF"/>
          <w:lang w:val="en-US"/>
        </w:rPr>
      </w:pPr>
    </w:p>
    <w:p w14:paraId="58793ABD" w14:textId="77777777" w:rsidR="00670209" w:rsidRPr="00F95A12" w:rsidRDefault="00670209" w:rsidP="00670209">
      <w:pPr>
        <w:jc w:val="center"/>
        <w:rPr>
          <w:color w:val="000000" w:themeColor="text1"/>
          <w:shd w:val="clear" w:color="auto" w:fill="FFFFFF"/>
        </w:rPr>
      </w:pPr>
      <w:r w:rsidRPr="0083733D">
        <w:rPr>
          <w:noProof/>
          <w:color w:val="000000" w:themeColor="text1"/>
          <w:shd w:val="clear" w:color="auto" w:fill="FFFFFF"/>
        </w:rPr>
        <w:drawing>
          <wp:inline distT="0" distB="0" distL="0" distR="0" wp14:anchorId="3B20C19B" wp14:editId="72B01B4E">
            <wp:extent cx="5032915" cy="7361853"/>
            <wp:effectExtent l="0" t="0" r="0" b="4445"/>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035812" cy="7366091"/>
                    </a:xfrm>
                    <a:prstGeom prst="rect">
                      <a:avLst/>
                    </a:prstGeom>
                  </pic:spPr>
                </pic:pic>
              </a:graphicData>
            </a:graphic>
          </wp:inline>
        </w:drawing>
      </w:r>
    </w:p>
    <w:p w14:paraId="3DCF43F8" w14:textId="77777777" w:rsidR="00670209" w:rsidRPr="00F95A12" w:rsidRDefault="00670209" w:rsidP="00670209">
      <w:pPr>
        <w:rPr>
          <w:color w:val="000000" w:themeColor="text1"/>
          <w:shd w:val="clear" w:color="auto" w:fill="FFFFFF"/>
        </w:rPr>
      </w:pPr>
    </w:p>
    <w:p w14:paraId="536F5CBB" w14:textId="77777777" w:rsidR="00670209" w:rsidRPr="00F95A12" w:rsidRDefault="00670209" w:rsidP="00670209">
      <w:pPr>
        <w:spacing w:line="480" w:lineRule="auto"/>
        <w:rPr>
          <w:rFonts w:asciiTheme="majorBidi" w:hAnsiTheme="majorBidi" w:cstheme="majorBidi"/>
          <w:color w:val="000000" w:themeColor="text1"/>
        </w:rPr>
      </w:pPr>
      <w:r w:rsidRPr="00F95A12">
        <w:rPr>
          <w:rFonts w:asciiTheme="majorBidi" w:hAnsiTheme="majorBidi" w:cstheme="majorBidi"/>
          <w:b/>
          <w:bCs/>
          <w:color w:val="000000" w:themeColor="text1"/>
          <w:shd w:val="clear" w:color="auto" w:fill="FFFFFF"/>
        </w:rPr>
        <w:lastRenderedPageBreak/>
        <w:t>Figure S1:</w:t>
      </w:r>
      <w:r>
        <w:rPr>
          <w:rFonts w:asciiTheme="majorBidi" w:hAnsiTheme="majorBidi" w:cstheme="majorBidi"/>
          <w:b/>
          <w:bCs/>
          <w:color w:val="000000" w:themeColor="text1"/>
          <w:shd w:val="clear" w:color="auto" w:fill="FFFFFF"/>
        </w:rPr>
        <w:t xml:space="preserve"> </w:t>
      </w:r>
      <w:r w:rsidRPr="00F95A12">
        <w:rPr>
          <w:rFonts w:asciiTheme="majorBidi" w:hAnsiTheme="majorBidi" w:cstheme="majorBidi"/>
          <w:b/>
          <w:bCs/>
          <w:color w:val="000000" w:themeColor="text1"/>
          <w:shd w:val="clear" w:color="auto" w:fill="FFFFFF"/>
        </w:rPr>
        <w:t>CDN-</w:t>
      </w:r>
      <w:proofErr w:type="spellStart"/>
      <w:r w:rsidRPr="00F95A12">
        <w:rPr>
          <w:rFonts w:asciiTheme="majorBidi" w:hAnsiTheme="majorBidi" w:cstheme="majorBidi"/>
          <w:b/>
          <w:bCs/>
          <w:color w:val="000000" w:themeColor="text1"/>
          <w:shd w:val="clear" w:color="auto" w:fill="FFFFFF"/>
        </w:rPr>
        <w:t>linker</w:t>
      </w:r>
      <w:proofErr w:type="spellEnd"/>
      <w:r>
        <w:rPr>
          <w:rFonts w:asciiTheme="majorBidi" w:hAnsiTheme="majorBidi" w:cstheme="majorBidi"/>
          <w:b/>
          <w:bCs/>
          <w:color w:val="000000" w:themeColor="text1"/>
          <w:shd w:val="clear" w:color="auto" w:fill="FFFFFF"/>
        </w:rPr>
        <w:t xml:space="preserve"> </w:t>
      </w:r>
      <w:proofErr w:type="spellStart"/>
      <w:r>
        <w:rPr>
          <w:rFonts w:asciiTheme="majorBidi" w:hAnsiTheme="majorBidi" w:cstheme="majorBidi"/>
          <w:b/>
          <w:bCs/>
          <w:color w:val="000000" w:themeColor="text1"/>
          <w:shd w:val="clear" w:color="auto" w:fill="FFFFFF"/>
        </w:rPr>
        <w:t>characterization</w:t>
      </w:r>
      <w:proofErr w:type="spellEnd"/>
      <w:r>
        <w:rPr>
          <w:rFonts w:asciiTheme="majorBidi" w:hAnsiTheme="majorBidi" w:cstheme="majorBidi"/>
          <w:b/>
          <w:bCs/>
          <w:color w:val="000000" w:themeColor="text1"/>
          <w:shd w:val="clear" w:color="auto" w:fill="FFFFFF"/>
        </w:rPr>
        <w:t>. a,</w:t>
      </w:r>
      <w:r w:rsidRPr="00F95A12">
        <w:rPr>
          <w:rFonts w:asciiTheme="majorBidi" w:hAnsiTheme="majorBidi" w:cstheme="majorBidi"/>
          <w:color w:val="000000" w:themeColor="text1"/>
          <w:shd w:val="clear" w:color="auto" w:fill="FFFFFF"/>
        </w:rPr>
        <w:t xml:space="preserve"> </w:t>
      </w:r>
      <w:r w:rsidRPr="00F95A12">
        <w:rPr>
          <w:rFonts w:asciiTheme="majorBidi" w:hAnsiTheme="majorBidi" w:cstheme="majorBidi"/>
          <w:color w:val="000000" w:themeColor="text1"/>
          <w:vertAlign w:val="superscript"/>
        </w:rPr>
        <w:t>1</w:t>
      </w:r>
      <w:r w:rsidRPr="00F95A12">
        <w:rPr>
          <w:rFonts w:asciiTheme="majorBidi" w:hAnsiTheme="majorBidi" w:cstheme="majorBidi"/>
          <w:color w:val="000000" w:themeColor="text1"/>
        </w:rPr>
        <w:t>H NMR (400 MHz, CD</w:t>
      </w:r>
      <w:r w:rsidRPr="00F95A12">
        <w:rPr>
          <w:rFonts w:asciiTheme="majorBidi" w:hAnsiTheme="majorBidi" w:cstheme="majorBidi"/>
          <w:color w:val="000000" w:themeColor="text1"/>
          <w:vertAlign w:val="subscript"/>
        </w:rPr>
        <w:t>3</w:t>
      </w:r>
      <w:r w:rsidRPr="00F95A12">
        <w:rPr>
          <w:rFonts w:asciiTheme="majorBidi" w:hAnsiTheme="majorBidi" w:cstheme="majorBidi"/>
          <w:color w:val="000000" w:themeColor="text1"/>
        </w:rPr>
        <w:t>OD) δ 8.70 (s, 1H), 8.40 (</w:t>
      </w:r>
      <w:proofErr w:type="spellStart"/>
      <w:r w:rsidRPr="00F95A12">
        <w:rPr>
          <w:rFonts w:asciiTheme="majorBidi" w:hAnsiTheme="majorBidi" w:cstheme="majorBidi"/>
          <w:color w:val="000000" w:themeColor="text1"/>
        </w:rPr>
        <w:t>br</w:t>
      </w:r>
      <w:proofErr w:type="spellEnd"/>
      <w:r w:rsidRPr="00F95A12">
        <w:rPr>
          <w:rFonts w:asciiTheme="majorBidi" w:hAnsiTheme="majorBidi" w:cstheme="majorBidi"/>
          <w:color w:val="000000" w:themeColor="text1"/>
        </w:rPr>
        <w:t xml:space="preserve">, d, </w:t>
      </w:r>
      <w:r w:rsidRPr="00F95A12">
        <w:rPr>
          <w:rFonts w:asciiTheme="majorBidi" w:hAnsiTheme="majorBidi" w:cstheme="majorBidi"/>
          <w:i/>
          <w:iCs/>
          <w:color w:val="000000" w:themeColor="text1"/>
        </w:rPr>
        <w:t>J</w:t>
      </w:r>
      <w:r w:rsidRPr="00F95A12">
        <w:rPr>
          <w:rFonts w:asciiTheme="majorBidi" w:hAnsiTheme="majorBidi" w:cstheme="majorBidi"/>
          <w:color w:val="000000" w:themeColor="text1"/>
        </w:rPr>
        <w:t xml:space="preserve"> = 8.0 Hz, 2H), 7.69 (d, </w:t>
      </w:r>
      <w:r w:rsidRPr="00F95A12">
        <w:rPr>
          <w:rFonts w:asciiTheme="majorBidi" w:hAnsiTheme="majorBidi" w:cstheme="majorBidi"/>
          <w:i/>
          <w:iCs/>
          <w:color w:val="000000" w:themeColor="text1"/>
        </w:rPr>
        <w:t>J</w:t>
      </w:r>
      <w:r w:rsidRPr="00F95A12">
        <w:rPr>
          <w:rFonts w:asciiTheme="majorBidi" w:hAnsiTheme="majorBidi" w:cstheme="majorBidi"/>
          <w:color w:val="000000" w:themeColor="text1"/>
        </w:rPr>
        <w:t xml:space="preserve"> = 8.0 Hz, 1H), 7.52-7.50 (m, </w:t>
      </w:r>
      <w:r w:rsidRPr="00F95A12">
        <w:rPr>
          <w:rFonts w:asciiTheme="majorBidi" w:hAnsiTheme="majorBidi" w:cstheme="majorBidi"/>
          <w:iCs/>
          <w:color w:val="000000" w:themeColor="text1"/>
        </w:rPr>
        <w:t>3</w:t>
      </w:r>
      <w:r w:rsidRPr="00F95A12">
        <w:rPr>
          <w:rFonts w:asciiTheme="majorBidi" w:hAnsiTheme="majorBidi" w:cstheme="majorBidi"/>
          <w:color w:val="000000" w:themeColor="text1"/>
        </w:rPr>
        <w:t xml:space="preserve">H), 7.41-7.39 (m, </w:t>
      </w:r>
      <w:r w:rsidRPr="00F95A12">
        <w:rPr>
          <w:rFonts w:asciiTheme="majorBidi" w:hAnsiTheme="majorBidi" w:cstheme="majorBidi"/>
          <w:iCs/>
          <w:color w:val="000000" w:themeColor="text1"/>
        </w:rPr>
        <w:t>1</w:t>
      </w:r>
      <w:r w:rsidRPr="00F95A12">
        <w:rPr>
          <w:rFonts w:asciiTheme="majorBidi" w:hAnsiTheme="majorBidi" w:cstheme="majorBidi"/>
          <w:color w:val="000000" w:themeColor="text1"/>
        </w:rPr>
        <w:t>H), 7.23 (</w:t>
      </w:r>
      <w:proofErr w:type="spellStart"/>
      <w:r w:rsidRPr="00F95A12">
        <w:rPr>
          <w:rFonts w:asciiTheme="majorBidi" w:hAnsiTheme="majorBidi" w:cstheme="majorBidi"/>
          <w:color w:val="000000" w:themeColor="text1"/>
        </w:rPr>
        <w:t>br</w:t>
      </w:r>
      <w:proofErr w:type="spellEnd"/>
      <w:r w:rsidRPr="00F95A12">
        <w:rPr>
          <w:rFonts w:asciiTheme="majorBidi" w:hAnsiTheme="majorBidi" w:cstheme="majorBidi"/>
          <w:color w:val="000000" w:themeColor="text1"/>
        </w:rPr>
        <w:t xml:space="preserve">, 3H), 6.84 (d, </w:t>
      </w:r>
      <w:r w:rsidRPr="00F95A12">
        <w:rPr>
          <w:rFonts w:asciiTheme="majorBidi" w:hAnsiTheme="majorBidi" w:cstheme="majorBidi"/>
          <w:i/>
          <w:iCs/>
          <w:color w:val="000000" w:themeColor="text1"/>
        </w:rPr>
        <w:t>J</w:t>
      </w:r>
      <w:r w:rsidRPr="00F95A12">
        <w:rPr>
          <w:rFonts w:asciiTheme="majorBidi" w:hAnsiTheme="majorBidi" w:cstheme="majorBidi"/>
          <w:color w:val="000000" w:themeColor="text1"/>
        </w:rPr>
        <w:t xml:space="preserve"> = 4.0 Hz, 1H), 6.77 (s, 2H), 6.16 (</w:t>
      </w:r>
      <w:proofErr w:type="spellStart"/>
      <w:r w:rsidRPr="00F95A12">
        <w:rPr>
          <w:rFonts w:asciiTheme="majorBidi" w:hAnsiTheme="majorBidi" w:cstheme="majorBidi"/>
          <w:color w:val="000000" w:themeColor="text1"/>
        </w:rPr>
        <w:t>br</w:t>
      </w:r>
      <w:proofErr w:type="spellEnd"/>
      <w:r w:rsidRPr="00F95A12">
        <w:rPr>
          <w:rFonts w:asciiTheme="majorBidi" w:hAnsiTheme="majorBidi" w:cstheme="majorBidi"/>
          <w:color w:val="000000" w:themeColor="text1"/>
        </w:rPr>
        <w:t>, s, 1H), 5.59 (</w:t>
      </w:r>
      <w:proofErr w:type="spellStart"/>
      <w:r w:rsidRPr="00F95A12">
        <w:rPr>
          <w:rFonts w:asciiTheme="majorBidi" w:hAnsiTheme="majorBidi" w:cstheme="majorBidi"/>
          <w:color w:val="000000" w:themeColor="text1"/>
        </w:rPr>
        <w:t>br</w:t>
      </w:r>
      <w:proofErr w:type="spellEnd"/>
      <w:r w:rsidRPr="00F95A12">
        <w:rPr>
          <w:rFonts w:asciiTheme="majorBidi" w:hAnsiTheme="majorBidi" w:cstheme="majorBidi"/>
          <w:color w:val="000000" w:themeColor="text1"/>
        </w:rPr>
        <w:t>, s, 1H), 5.49 (s, 1H), 5.04 (</w:t>
      </w:r>
      <w:proofErr w:type="spellStart"/>
      <w:r w:rsidRPr="00F95A12">
        <w:rPr>
          <w:rFonts w:asciiTheme="majorBidi" w:hAnsiTheme="majorBidi" w:cstheme="majorBidi"/>
          <w:color w:val="000000" w:themeColor="text1"/>
        </w:rPr>
        <w:t>br</w:t>
      </w:r>
      <w:proofErr w:type="spellEnd"/>
      <w:r w:rsidRPr="00F95A12">
        <w:rPr>
          <w:rFonts w:asciiTheme="majorBidi" w:hAnsiTheme="majorBidi" w:cstheme="majorBidi"/>
          <w:color w:val="000000" w:themeColor="text1"/>
        </w:rPr>
        <w:t>, 3H), 4.78 (</w:t>
      </w:r>
      <w:proofErr w:type="spellStart"/>
      <w:r w:rsidRPr="00F95A12">
        <w:rPr>
          <w:rFonts w:asciiTheme="majorBidi" w:hAnsiTheme="majorBidi" w:cstheme="majorBidi"/>
          <w:color w:val="000000" w:themeColor="text1"/>
        </w:rPr>
        <w:t>br</w:t>
      </w:r>
      <w:proofErr w:type="spellEnd"/>
      <w:r w:rsidRPr="00F95A12">
        <w:rPr>
          <w:rFonts w:asciiTheme="majorBidi" w:hAnsiTheme="majorBidi" w:cstheme="majorBidi"/>
          <w:color w:val="000000" w:themeColor="text1"/>
        </w:rPr>
        <w:t xml:space="preserve">, 3H), 4.50 (m, 1H), 4.31-4.24 (m, 3H), 4.17 (d, </w:t>
      </w:r>
      <w:r w:rsidRPr="00F95A12">
        <w:rPr>
          <w:rFonts w:asciiTheme="majorBidi" w:hAnsiTheme="majorBidi" w:cstheme="majorBidi"/>
          <w:i/>
          <w:iCs/>
          <w:color w:val="000000" w:themeColor="text1"/>
        </w:rPr>
        <w:t>J</w:t>
      </w:r>
      <w:r w:rsidRPr="00F95A12">
        <w:rPr>
          <w:rFonts w:asciiTheme="majorBidi" w:hAnsiTheme="majorBidi" w:cstheme="majorBidi"/>
          <w:color w:val="000000" w:themeColor="text1"/>
        </w:rPr>
        <w:t xml:space="preserve"> = 8.0 Hz, 1H), 4.05 (</w:t>
      </w:r>
      <w:proofErr w:type="spellStart"/>
      <w:r w:rsidRPr="00F95A12">
        <w:rPr>
          <w:rFonts w:asciiTheme="majorBidi" w:hAnsiTheme="majorBidi" w:cstheme="majorBidi"/>
          <w:color w:val="000000" w:themeColor="text1"/>
        </w:rPr>
        <w:t>br</w:t>
      </w:r>
      <w:proofErr w:type="spellEnd"/>
      <w:r w:rsidRPr="00F95A12">
        <w:rPr>
          <w:rFonts w:asciiTheme="majorBidi" w:hAnsiTheme="majorBidi" w:cstheme="majorBidi"/>
          <w:color w:val="000000" w:themeColor="text1"/>
        </w:rPr>
        <w:t xml:space="preserve">, d, </w:t>
      </w:r>
      <w:r w:rsidRPr="00F95A12">
        <w:rPr>
          <w:rFonts w:asciiTheme="majorBidi" w:hAnsiTheme="majorBidi" w:cstheme="majorBidi"/>
          <w:i/>
          <w:iCs/>
          <w:color w:val="000000" w:themeColor="text1"/>
        </w:rPr>
        <w:t>J</w:t>
      </w:r>
      <w:r w:rsidRPr="00F95A12">
        <w:rPr>
          <w:rFonts w:asciiTheme="majorBidi" w:hAnsiTheme="majorBidi" w:cstheme="majorBidi"/>
          <w:color w:val="000000" w:themeColor="text1"/>
        </w:rPr>
        <w:t xml:space="preserve"> = 8.0 Hz, 1H), 3.79-3.77 (m, 1H), 3.45 (t, </w:t>
      </w:r>
      <w:r w:rsidRPr="00F95A12">
        <w:rPr>
          <w:rFonts w:asciiTheme="majorBidi" w:hAnsiTheme="majorBidi" w:cstheme="majorBidi"/>
          <w:i/>
          <w:iCs/>
          <w:color w:val="000000" w:themeColor="text1"/>
        </w:rPr>
        <w:t>J</w:t>
      </w:r>
      <w:r w:rsidRPr="00F95A12">
        <w:rPr>
          <w:rFonts w:asciiTheme="majorBidi" w:hAnsiTheme="majorBidi" w:cstheme="majorBidi"/>
          <w:color w:val="000000" w:themeColor="text1"/>
        </w:rPr>
        <w:t xml:space="preserve"> = 8.0 Hz, 2H), 2.89 (s, 3H), 2.57-2.36 (m, 4H), 2.28 (t, </w:t>
      </w:r>
      <w:r w:rsidRPr="00F95A12">
        <w:rPr>
          <w:rFonts w:asciiTheme="majorBidi" w:hAnsiTheme="majorBidi" w:cstheme="majorBidi"/>
          <w:i/>
          <w:iCs/>
          <w:color w:val="000000" w:themeColor="text1"/>
        </w:rPr>
        <w:t>J</w:t>
      </w:r>
      <w:r w:rsidRPr="00F95A12">
        <w:rPr>
          <w:rFonts w:asciiTheme="majorBidi" w:hAnsiTheme="majorBidi" w:cstheme="majorBidi"/>
          <w:color w:val="000000" w:themeColor="text1"/>
        </w:rPr>
        <w:t xml:space="preserve"> = 8.0 Hz, 2H), 2.12-2.07 (m, 1H), 1.86-1.54 (m, 5H), 1.44 (d, </w:t>
      </w:r>
      <w:r w:rsidRPr="00F95A12">
        <w:rPr>
          <w:rFonts w:asciiTheme="majorBidi" w:hAnsiTheme="majorBidi" w:cstheme="majorBidi"/>
          <w:i/>
          <w:iCs/>
          <w:color w:val="000000" w:themeColor="text1"/>
        </w:rPr>
        <w:t>J</w:t>
      </w:r>
      <w:r w:rsidRPr="00F95A12">
        <w:rPr>
          <w:rFonts w:asciiTheme="majorBidi" w:hAnsiTheme="majorBidi" w:cstheme="majorBidi"/>
          <w:color w:val="000000" w:themeColor="text1"/>
        </w:rPr>
        <w:t xml:space="preserve"> = 4.0 Hz, 3H), 1.33-1.25 (m, 2H), 0.97 (t, </w:t>
      </w:r>
      <w:r w:rsidRPr="00F95A12">
        <w:rPr>
          <w:rFonts w:asciiTheme="majorBidi" w:hAnsiTheme="majorBidi" w:cstheme="majorBidi"/>
          <w:i/>
          <w:iCs/>
          <w:color w:val="000000" w:themeColor="text1"/>
        </w:rPr>
        <w:t>J</w:t>
      </w:r>
      <w:r w:rsidRPr="00F95A12">
        <w:rPr>
          <w:rFonts w:asciiTheme="majorBidi" w:hAnsiTheme="majorBidi" w:cstheme="majorBidi"/>
          <w:color w:val="000000" w:themeColor="text1"/>
        </w:rPr>
        <w:t xml:space="preserve"> = 8.0 Hz, 6H).</w:t>
      </w:r>
      <w:r>
        <w:rPr>
          <w:rFonts w:asciiTheme="majorBidi" w:hAnsiTheme="majorBidi" w:cstheme="majorBidi"/>
          <w:color w:val="000000" w:themeColor="text1"/>
        </w:rPr>
        <w:t xml:space="preserve"> </w:t>
      </w:r>
      <w:r w:rsidRPr="00933A5C">
        <w:rPr>
          <w:rFonts w:asciiTheme="majorBidi" w:hAnsiTheme="majorBidi" w:cstheme="majorBidi"/>
          <w:b/>
          <w:bCs/>
          <w:color w:val="000000" w:themeColor="text1"/>
        </w:rPr>
        <w:t>b,</w:t>
      </w:r>
      <w:r>
        <w:rPr>
          <w:rFonts w:asciiTheme="majorBidi" w:hAnsiTheme="majorBidi" w:cstheme="majorBidi"/>
          <w:color w:val="000000" w:themeColor="text1"/>
        </w:rPr>
        <w:t xml:space="preserve"> </w:t>
      </w:r>
      <w:r w:rsidRPr="00F95A12">
        <w:rPr>
          <w:rFonts w:asciiTheme="majorBidi" w:hAnsiTheme="majorBidi" w:cstheme="majorBidi"/>
          <w:color w:val="000000" w:themeColor="text1"/>
          <w:vertAlign w:val="superscript"/>
        </w:rPr>
        <w:t>31</w:t>
      </w:r>
      <w:r w:rsidRPr="00F95A12">
        <w:rPr>
          <w:rFonts w:asciiTheme="majorBidi" w:hAnsiTheme="majorBidi" w:cstheme="majorBidi"/>
          <w:color w:val="000000" w:themeColor="text1"/>
        </w:rPr>
        <w:t>P NMR (162 MHz, CD</w:t>
      </w:r>
      <w:r w:rsidRPr="00F95A12">
        <w:rPr>
          <w:rFonts w:asciiTheme="majorBidi" w:hAnsiTheme="majorBidi" w:cstheme="majorBidi"/>
          <w:color w:val="000000" w:themeColor="text1"/>
          <w:vertAlign w:val="subscript"/>
        </w:rPr>
        <w:t>3</w:t>
      </w:r>
      <w:r w:rsidRPr="00F95A12">
        <w:rPr>
          <w:rFonts w:asciiTheme="majorBidi" w:hAnsiTheme="majorBidi" w:cstheme="majorBidi"/>
          <w:color w:val="000000" w:themeColor="text1"/>
        </w:rPr>
        <w:t>OD) δ 55.05 (s, 1P), 53.11 (s, 1P).</w:t>
      </w:r>
      <w:r>
        <w:rPr>
          <w:rFonts w:asciiTheme="majorBidi" w:hAnsiTheme="majorBidi" w:cstheme="majorBidi"/>
          <w:color w:val="000000" w:themeColor="text1"/>
        </w:rPr>
        <w:t xml:space="preserve"> </w:t>
      </w:r>
      <w:r w:rsidRPr="00933A5C">
        <w:rPr>
          <w:rFonts w:asciiTheme="majorBidi" w:hAnsiTheme="majorBidi" w:cstheme="majorBidi"/>
          <w:b/>
          <w:bCs/>
          <w:color w:val="000000" w:themeColor="text1"/>
        </w:rPr>
        <w:t>c,</w:t>
      </w:r>
      <w:r>
        <w:rPr>
          <w:rFonts w:asciiTheme="majorBidi" w:hAnsiTheme="majorBidi" w:cstheme="majorBidi"/>
          <w:color w:val="000000" w:themeColor="text1"/>
        </w:rPr>
        <w:t xml:space="preserve"> </w:t>
      </w:r>
      <w:r w:rsidRPr="00F95A12">
        <w:rPr>
          <w:rFonts w:asciiTheme="majorBidi" w:hAnsiTheme="majorBidi" w:cstheme="majorBidi"/>
          <w:color w:val="000000" w:themeColor="text1"/>
        </w:rPr>
        <w:t>ESI-HRMS m/z [M + H]</w:t>
      </w:r>
      <w:r w:rsidRPr="00F95A12">
        <w:rPr>
          <w:rFonts w:asciiTheme="majorBidi" w:hAnsiTheme="majorBidi" w:cstheme="majorBidi"/>
          <w:color w:val="000000" w:themeColor="text1"/>
          <w:vertAlign w:val="superscript"/>
        </w:rPr>
        <w:t>+</w:t>
      </w:r>
      <w:r w:rsidRPr="00F95A12">
        <w:rPr>
          <w:rFonts w:asciiTheme="majorBidi" w:hAnsiTheme="majorBidi" w:cstheme="majorBidi"/>
          <w:color w:val="000000" w:themeColor="text1"/>
        </w:rPr>
        <w:t xml:space="preserve"> </w:t>
      </w:r>
      <w:proofErr w:type="spellStart"/>
      <w:r w:rsidRPr="00F95A12">
        <w:rPr>
          <w:rFonts w:asciiTheme="majorBidi" w:hAnsiTheme="majorBidi" w:cstheme="majorBidi"/>
          <w:color w:val="000000" w:themeColor="text1"/>
        </w:rPr>
        <w:t>calcd</w:t>
      </w:r>
      <w:proofErr w:type="spellEnd"/>
      <w:r w:rsidRPr="00F95A12">
        <w:rPr>
          <w:rFonts w:asciiTheme="majorBidi" w:hAnsiTheme="majorBidi" w:cstheme="majorBidi"/>
          <w:color w:val="000000" w:themeColor="text1"/>
        </w:rPr>
        <w:t xml:space="preserve">. </w:t>
      </w:r>
      <w:proofErr w:type="spellStart"/>
      <w:r w:rsidRPr="00F95A12">
        <w:rPr>
          <w:rFonts w:asciiTheme="majorBidi" w:hAnsiTheme="majorBidi" w:cstheme="majorBidi"/>
          <w:color w:val="000000" w:themeColor="text1"/>
        </w:rPr>
        <w:t>for</w:t>
      </w:r>
      <w:proofErr w:type="spellEnd"/>
      <w:r w:rsidRPr="00F95A12">
        <w:rPr>
          <w:rFonts w:asciiTheme="majorBidi" w:hAnsiTheme="majorBidi" w:cstheme="majorBidi"/>
          <w:color w:val="000000" w:themeColor="text1"/>
        </w:rPr>
        <w:t xml:space="preserve"> C</w:t>
      </w:r>
      <w:r w:rsidRPr="00F95A12">
        <w:rPr>
          <w:rFonts w:asciiTheme="majorBidi" w:hAnsiTheme="majorBidi" w:cstheme="majorBidi"/>
          <w:color w:val="000000" w:themeColor="text1"/>
          <w:vertAlign w:val="subscript"/>
        </w:rPr>
        <w:t>55</w:t>
      </w:r>
      <w:r w:rsidRPr="00F95A12">
        <w:rPr>
          <w:rFonts w:asciiTheme="majorBidi" w:hAnsiTheme="majorBidi" w:cstheme="majorBidi"/>
          <w:color w:val="000000" w:themeColor="text1"/>
        </w:rPr>
        <w:t>H</w:t>
      </w:r>
      <w:r w:rsidRPr="00F95A12">
        <w:rPr>
          <w:rFonts w:asciiTheme="majorBidi" w:hAnsiTheme="majorBidi" w:cstheme="majorBidi"/>
          <w:color w:val="000000" w:themeColor="text1"/>
          <w:vertAlign w:val="subscript"/>
        </w:rPr>
        <w:t>67</w:t>
      </w:r>
      <w:r w:rsidRPr="00F95A12">
        <w:rPr>
          <w:rFonts w:asciiTheme="majorBidi" w:hAnsiTheme="majorBidi" w:cstheme="majorBidi"/>
          <w:color w:val="000000" w:themeColor="text1"/>
        </w:rPr>
        <w:t>N</w:t>
      </w:r>
      <w:r w:rsidRPr="00F95A12">
        <w:rPr>
          <w:rFonts w:asciiTheme="majorBidi" w:hAnsiTheme="majorBidi" w:cstheme="majorBidi"/>
          <w:color w:val="000000" w:themeColor="text1"/>
          <w:vertAlign w:val="subscript"/>
        </w:rPr>
        <w:t>12</w:t>
      </w:r>
      <w:r w:rsidRPr="00F95A12">
        <w:rPr>
          <w:rFonts w:asciiTheme="majorBidi" w:hAnsiTheme="majorBidi" w:cstheme="majorBidi"/>
          <w:color w:val="000000" w:themeColor="text1"/>
        </w:rPr>
        <w:t>O</w:t>
      </w:r>
      <w:r w:rsidRPr="00F95A12">
        <w:rPr>
          <w:rFonts w:asciiTheme="majorBidi" w:hAnsiTheme="majorBidi" w:cstheme="majorBidi"/>
          <w:color w:val="000000" w:themeColor="text1"/>
          <w:vertAlign w:val="subscript"/>
        </w:rPr>
        <w:t>18</w:t>
      </w:r>
      <w:r w:rsidRPr="00F95A12">
        <w:rPr>
          <w:rFonts w:asciiTheme="majorBidi" w:hAnsiTheme="majorBidi" w:cstheme="majorBidi"/>
          <w:color w:val="000000" w:themeColor="text1"/>
        </w:rPr>
        <w:t>P</w:t>
      </w:r>
      <w:r w:rsidRPr="00F95A12">
        <w:rPr>
          <w:rFonts w:asciiTheme="majorBidi" w:hAnsiTheme="majorBidi" w:cstheme="majorBidi"/>
          <w:color w:val="000000" w:themeColor="text1"/>
          <w:vertAlign w:val="subscript"/>
        </w:rPr>
        <w:t>2</w:t>
      </w:r>
      <w:r w:rsidRPr="00F95A12">
        <w:rPr>
          <w:rFonts w:asciiTheme="majorBidi" w:hAnsiTheme="majorBidi" w:cstheme="majorBidi"/>
          <w:color w:val="000000" w:themeColor="text1"/>
        </w:rPr>
        <w:t>S</w:t>
      </w:r>
      <w:r w:rsidRPr="00F95A12">
        <w:rPr>
          <w:rFonts w:asciiTheme="majorBidi" w:hAnsiTheme="majorBidi" w:cstheme="majorBidi"/>
          <w:color w:val="000000" w:themeColor="text1"/>
          <w:vertAlign w:val="subscript"/>
        </w:rPr>
        <w:t>2</w:t>
      </w:r>
      <w:r w:rsidRPr="00F95A12">
        <w:rPr>
          <w:rFonts w:asciiTheme="majorBidi" w:hAnsiTheme="majorBidi" w:cstheme="majorBidi"/>
          <w:color w:val="000000" w:themeColor="text1"/>
        </w:rPr>
        <w:t xml:space="preserve"> 1309.3613, </w:t>
      </w:r>
      <w:proofErr w:type="spellStart"/>
      <w:r w:rsidRPr="00F95A12">
        <w:rPr>
          <w:rFonts w:asciiTheme="majorBidi" w:hAnsiTheme="majorBidi" w:cstheme="majorBidi"/>
          <w:color w:val="000000" w:themeColor="text1"/>
        </w:rPr>
        <w:t>observed</w:t>
      </w:r>
      <w:proofErr w:type="spellEnd"/>
      <w:r w:rsidRPr="00F95A12">
        <w:rPr>
          <w:rFonts w:asciiTheme="majorBidi" w:hAnsiTheme="majorBidi" w:cstheme="majorBidi"/>
          <w:color w:val="000000" w:themeColor="text1"/>
        </w:rPr>
        <w:t xml:space="preserve"> 1309.3631 </w:t>
      </w:r>
      <w:proofErr w:type="spellStart"/>
      <w:r w:rsidRPr="00F95A12">
        <w:rPr>
          <w:rFonts w:asciiTheme="majorBidi" w:hAnsiTheme="majorBidi" w:cstheme="majorBidi"/>
          <w:color w:val="000000" w:themeColor="text1"/>
        </w:rPr>
        <w:t>Purity</w:t>
      </w:r>
      <w:proofErr w:type="spellEnd"/>
      <w:r w:rsidRPr="00F95A12">
        <w:rPr>
          <w:rFonts w:asciiTheme="majorBidi" w:hAnsiTheme="majorBidi" w:cstheme="majorBidi"/>
          <w:color w:val="000000" w:themeColor="text1"/>
        </w:rPr>
        <w:t xml:space="preserve"> &gt;95%</w:t>
      </w:r>
    </w:p>
    <w:p w14:paraId="72455164" w14:textId="77777777" w:rsidR="00670209" w:rsidRPr="00F95A12" w:rsidRDefault="00670209" w:rsidP="00670209">
      <w:pPr>
        <w:spacing w:after="160" w:line="259" w:lineRule="auto"/>
        <w:rPr>
          <w:color w:val="000000" w:themeColor="text1"/>
        </w:rPr>
      </w:pPr>
    </w:p>
    <w:p w14:paraId="685052E6" w14:textId="77777777" w:rsidR="00670209" w:rsidRPr="00F95A12" w:rsidRDefault="00670209" w:rsidP="00670209">
      <w:pPr>
        <w:jc w:val="both"/>
        <w:rPr>
          <w:color w:val="000000" w:themeColor="text1"/>
          <w:vertAlign w:val="superscript"/>
        </w:rPr>
      </w:pPr>
    </w:p>
    <w:p w14:paraId="6C893F35" w14:textId="77777777" w:rsidR="00670209" w:rsidRPr="00F95A12" w:rsidRDefault="00670209" w:rsidP="00670209">
      <w:r w:rsidRPr="00E57825">
        <w:rPr>
          <w:noProof/>
        </w:rPr>
        <w:drawing>
          <wp:inline distT="0" distB="0" distL="0" distR="0" wp14:anchorId="69146623" wp14:editId="4E9F2EA5">
            <wp:extent cx="6327140" cy="2961005"/>
            <wp:effectExtent l="0" t="0" r="0" b="0"/>
            <wp:docPr id="2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327140" cy="2961005"/>
                    </a:xfrm>
                    <a:prstGeom prst="rect">
                      <a:avLst/>
                    </a:prstGeom>
                  </pic:spPr>
                </pic:pic>
              </a:graphicData>
            </a:graphic>
          </wp:inline>
        </w:drawing>
      </w:r>
    </w:p>
    <w:p w14:paraId="684AC58B" w14:textId="77777777" w:rsidR="00670209" w:rsidRPr="0021769F" w:rsidRDefault="00670209" w:rsidP="00670209">
      <w:pPr>
        <w:spacing w:line="360" w:lineRule="auto"/>
      </w:pPr>
    </w:p>
    <w:p w14:paraId="178957EA" w14:textId="77777777" w:rsidR="00670209" w:rsidRPr="00594C4C" w:rsidRDefault="00670209" w:rsidP="00670209">
      <w:pPr>
        <w:spacing w:line="360" w:lineRule="auto"/>
        <w:rPr>
          <w:rFonts w:asciiTheme="majorBidi" w:hAnsiTheme="majorBidi" w:cstheme="majorBidi"/>
          <w:color w:val="FF0000"/>
          <w:lang w:val="en-US"/>
        </w:rPr>
      </w:pPr>
      <w:r w:rsidRPr="00594C4C">
        <w:rPr>
          <w:rFonts w:asciiTheme="majorBidi" w:hAnsiTheme="majorBidi" w:cstheme="majorBidi"/>
          <w:b/>
          <w:color w:val="000000" w:themeColor="text1"/>
          <w:lang w:val="en-US"/>
        </w:rPr>
        <w:t xml:space="preserve">Scheme S2: CDN-linker cleavage. </w:t>
      </w:r>
      <w:r w:rsidRPr="00594C4C">
        <w:rPr>
          <w:rFonts w:asciiTheme="majorBidi" w:hAnsiTheme="majorBidi" w:cstheme="majorBidi"/>
          <w:color w:val="000000" w:themeColor="text1"/>
          <w:lang w:val="en-US"/>
        </w:rPr>
        <w:t>The CDN releasing pathway using Val-Ala dipeptide involves 2-step self-immolating process.</w:t>
      </w:r>
    </w:p>
    <w:p w14:paraId="0AFE6D80" w14:textId="77777777" w:rsidR="00670209" w:rsidRPr="00594C4C" w:rsidRDefault="00670209" w:rsidP="00670209">
      <w:pPr>
        <w:rPr>
          <w:rFonts w:asciiTheme="majorBidi" w:hAnsiTheme="majorBidi" w:cstheme="majorBidi"/>
          <w:color w:val="FF0000"/>
          <w:lang w:val="en-US"/>
        </w:rPr>
      </w:pPr>
      <w:r w:rsidRPr="00594C4C">
        <w:rPr>
          <w:rFonts w:asciiTheme="majorBidi" w:hAnsiTheme="majorBidi" w:cstheme="majorBidi"/>
          <w:color w:val="FF0000"/>
          <w:lang w:val="en-US"/>
        </w:rPr>
        <w:br w:type="page"/>
      </w:r>
    </w:p>
    <w:p w14:paraId="5DBB7189" w14:textId="77777777" w:rsidR="00670209" w:rsidRPr="00F95A12" w:rsidRDefault="00670209" w:rsidP="00670209">
      <w:pPr>
        <w:jc w:val="center"/>
        <w:rPr>
          <w:rFonts w:asciiTheme="majorBidi" w:hAnsiTheme="majorBidi" w:cstheme="majorBidi"/>
          <w:b/>
          <w:bCs/>
          <w:color w:val="FF0000"/>
          <w:lang w:eastAsia="ja-JP"/>
        </w:rPr>
      </w:pPr>
      <w:r w:rsidRPr="00D61F5C">
        <w:rPr>
          <w:rFonts w:asciiTheme="majorBidi" w:hAnsiTheme="majorBidi" w:cstheme="majorBidi"/>
          <w:b/>
          <w:bCs/>
          <w:noProof/>
          <w:color w:val="FF0000"/>
          <w:lang w:eastAsia="ja-JP"/>
        </w:rPr>
        <w:lastRenderedPageBreak/>
        <w:drawing>
          <wp:inline distT="0" distB="0" distL="0" distR="0" wp14:anchorId="4BCD594A" wp14:editId="1FE7548F">
            <wp:extent cx="4016829" cy="2312377"/>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034910" cy="2322786"/>
                    </a:xfrm>
                    <a:prstGeom prst="rect">
                      <a:avLst/>
                    </a:prstGeom>
                  </pic:spPr>
                </pic:pic>
              </a:graphicData>
            </a:graphic>
          </wp:inline>
        </w:drawing>
      </w:r>
    </w:p>
    <w:p w14:paraId="7AFF6AC9" w14:textId="77777777" w:rsidR="00670209" w:rsidRPr="00F95A12" w:rsidRDefault="00670209" w:rsidP="00670209">
      <w:pPr>
        <w:rPr>
          <w:rFonts w:asciiTheme="majorBidi" w:hAnsiTheme="majorBidi" w:cstheme="majorBidi"/>
          <w:b/>
          <w:bCs/>
          <w:color w:val="FF0000"/>
          <w:lang w:eastAsia="ja-JP"/>
        </w:rPr>
      </w:pPr>
    </w:p>
    <w:p w14:paraId="33B08EF1" w14:textId="77777777" w:rsidR="00670209" w:rsidRPr="00594C4C" w:rsidRDefault="00670209" w:rsidP="00670209">
      <w:pPr>
        <w:spacing w:line="480" w:lineRule="auto"/>
        <w:rPr>
          <w:rFonts w:asciiTheme="majorBidi" w:hAnsiTheme="majorBidi" w:cstheme="majorBidi"/>
          <w:color w:val="000000" w:themeColor="text1"/>
          <w:lang w:val="en-US" w:eastAsia="ja-JP"/>
        </w:rPr>
      </w:pPr>
      <w:r w:rsidRPr="00594C4C">
        <w:rPr>
          <w:rFonts w:asciiTheme="majorBidi" w:hAnsiTheme="majorBidi" w:cstheme="majorBidi"/>
          <w:b/>
          <w:bCs/>
          <w:color w:val="000000" w:themeColor="text1"/>
          <w:lang w:val="en-US" w:eastAsia="ja-JP"/>
        </w:rPr>
        <w:t>Figure S2: CDN and CDN-linker shows higher IRF and NF-kB activation than 2.3cGAMP. a-b,</w:t>
      </w:r>
      <w:r w:rsidRPr="00594C4C">
        <w:rPr>
          <w:rFonts w:asciiTheme="majorBidi" w:hAnsiTheme="majorBidi" w:cstheme="majorBidi"/>
          <w:color w:val="000000" w:themeColor="text1"/>
          <w:lang w:val="en-US" w:eastAsia="ja-JP"/>
        </w:rPr>
        <w:t xml:space="preserve"> Dose-response curves of the (a) IRF and (b) NF-kB response produced by different types of CDNs in THP-1 reporter cell line (n = 3 biologically independent samples).</w:t>
      </w:r>
    </w:p>
    <w:p w14:paraId="17687903" w14:textId="77777777" w:rsidR="00670209" w:rsidRPr="00594C4C" w:rsidRDefault="00670209" w:rsidP="00670209">
      <w:pPr>
        <w:rPr>
          <w:rFonts w:asciiTheme="majorBidi" w:hAnsiTheme="majorBidi" w:cstheme="majorBidi"/>
          <w:color w:val="000000" w:themeColor="text1"/>
          <w:lang w:val="en-US" w:eastAsia="ja-JP"/>
        </w:rPr>
      </w:pPr>
      <w:r w:rsidRPr="00594C4C">
        <w:rPr>
          <w:rFonts w:asciiTheme="majorBidi" w:hAnsiTheme="majorBidi" w:cstheme="majorBidi"/>
          <w:color w:val="000000" w:themeColor="text1"/>
          <w:lang w:val="en-US" w:eastAsia="ja-JP"/>
        </w:rPr>
        <w:br w:type="page"/>
      </w:r>
    </w:p>
    <w:p w14:paraId="1DF72A2E" w14:textId="77777777" w:rsidR="00670209" w:rsidRPr="00594C4C" w:rsidRDefault="00670209" w:rsidP="00670209">
      <w:pPr>
        <w:jc w:val="center"/>
        <w:rPr>
          <w:rFonts w:asciiTheme="majorBidi" w:hAnsiTheme="majorBidi" w:cstheme="majorBidi"/>
          <w:color w:val="FF0000"/>
          <w:lang w:val="en-US"/>
        </w:rPr>
      </w:pPr>
      <w:r w:rsidRPr="00594C4C">
        <w:rPr>
          <w:rFonts w:asciiTheme="majorBidi" w:hAnsiTheme="majorBidi" w:cstheme="majorBidi"/>
          <w:noProof/>
          <w:color w:val="FF0000"/>
          <w:lang w:val="en-US"/>
        </w:rPr>
        <w:lastRenderedPageBreak/>
        <w:drawing>
          <wp:inline distT="0" distB="0" distL="0" distR="0" wp14:anchorId="08A3C247" wp14:editId="0D60C67C">
            <wp:extent cx="4614883" cy="5826035"/>
            <wp:effectExtent l="0" t="0" r="0" b="381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629130" cy="5844021"/>
                    </a:xfrm>
                    <a:prstGeom prst="rect">
                      <a:avLst/>
                    </a:prstGeom>
                  </pic:spPr>
                </pic:pic>
              </a:graphicData>
            </a:graphic>
          </wp:inline>
        </w:drawing>
      </w:r>
    </w:p>
    <w:p w14:paraId="2E19E221" w14:textId="77777777" w:rsidR="00670209" w:rsidRPr="00594C4C" w:rsidRDefault="00670209" w:rsidP="00670209">
      <w:pPr>
        <w:spacing w:line="360" w:lineRule="auto"/>
        <w:jc w:val="center"/>
        <w:rPr>
          <w:rFonts w:asciiTheme="majorBidi" w:hAnsiTheme="majorBidi" w:cstheme="majorBidi"/>
          <w:b/>
          <w:color w:val="000000" w:themeColor="text1"/>
          <w:lang w:val="en-US"/>
        </w:rPr>
      </w:pPr>
    </w:p>
    <w:p w14:paraId="3204E767" w14:textId="77777777" w:rsidR="00670209" w:rsidRPr="00594C4C" w:rsidRDefault="00670209" w:rsidP="00670209">
      <w:pPr>
        <w:spacing w:line="480" w:lineRule="auto"/>
        <w:jc w:val="both"/>
        <w:rPr>
          <w:rFonts w:asciiTheme="majorBidi" w:hAnsiTheme="majorBidi" w:cstheme="majorBidi"/>
          <w:bCs/>
          <w:color w:val="000000" w:themeColor="text1"/>
          <w:lang w:val="en-US"/>
        </w:rPr>
      </w:pPr>
      <w:r w:rsidRPr="00594C4C">
        <w:rPr>
          <w:rFonts w:asciiTheme="majorBidi" w:hAnsiTheme="majorBidi" w:cstheme="majorBidi"/>
          <w:b/>
          <w:bCs/>
          <w:color w:val="000000" w:themeColor="text1"/>
          <w:shd w:val="clear" w:color="auto" w:fill="FFFFFF"/>
          <w:lang w:val="en-US"/>
        </w:rPr>
        <w:t xml:space="preserve">Figure S3: </w:t>
      </w:r>
      <w:r w:rsidRPr="00594C4C">
        <w:rPr>
          <w:rFonts w:asciiTheme="majorBidi" w:hAnsiTheme="majorBidi" w:cstheme="majorBidi"/>
          <w:b/>
          <w:color w:val="000000" w:themeColor="text1"/>
          <w:lang w:val="en-US"/>
        </w:rPr>
        <w:t xml:space="preserve">Synthesis of electrostatic and conjugated </w:t>
      </w:r>
      <w:proofErr w:type="spellStart"/>
      <w:r w:rsidRPr="00594C4C">
        <w:rPr>
          <w:rFonts w:asciiTheme="majorBidi" w:hAnsiTheme="majorBidi" w:cstheme="majorBidi"/>
          <w:b/>
          <w:color w:val="000000" w:themeColor="text1"/>
          <w:lang w:val="en-US"/>
        </w:rPr>
        <w:t>pBAEs</w:t>
      </w:r>
      <w:proofErr w:type="spellEnd"/>
      <w:r w:rsidRPr="00594C4C">
        <w:rPr>
          <w:rFonts w:asciiTheme="majorBidi" w:hAnsiTheme="majorBidi" w:cstheme="majorBidi"/>
          <w:b/>
          <w:color w:val="000000" w:themeColor="text1"/>
          <w:lang w:val="en-US"/>
        </w:rPr>
        <w:t xml:space="preserve"> formulations.</w:t>
      </w:r>
      <w:r w:rsidRPr="00594C4C">
        <w:rPr>
          <w:rFonts w:asciiTheme="majorBidi" w:hAnsiTheme="majorBidi" w:cstheme="majorBidi"/>
          <w:bCs/>
          <w:color w:val="000000" w:themeColor="text1"/>
          <w:lang w:val="en-US"/>
        </w:rPr>
        <w:t xml:space="preserve"> </w:t>
      </w:r>
      <w:r w:rsidRPr="00594C4C">
        <w:rPr>
          <w:rFonts w:asciiTheme="majorBidi" w:hAnsiTheme="majorBidi" w:cstheme="majorBidi"/>
          <w:b/>
          <w:color w:val="000000" w:themeColor="text1"/>
          <w:lang w:val="en-US"/>
        </w:rPr>
        <w:t>a,</w:t>
      </w:r>
      <w:r w:rsidRPr="00594C4C">
        <w:rPr>
          <w:rFonts w:asciiTheme="majorBidi" w:hAnsiTheme="majorBidi" w:cstheme="majorBidi"/>
          <w:bCs/>
          <w:color w:val="000000" w:themeColor="text1"/>
          <w:lang w:val="en-US"/>
        </w:rPr>
        <w:t xml:space="preserve"> Synthesis of </w:t>
      </w:r>
      <w:proofErr w:type="spellStart"/>
      <w:r w:rsidRPr="00594C4C">
        <w:rPr>
          <w:rFonts w:asciiTheme="majorBidi" w:hAnsiTheme="majorBidi" w:cstheme="majorBidi"/>
          <w:bCs/>
          <w:color w:val="000000" w:themeColor="text1"/>
          <w:lang w:val="en-US"/>
        </w:rPr>
        <w:t>pBAE</w:t>
      </w:r>
      <w:proofErr w:type="spellEnd"/>
      <w:r w:rsidRPr="00594C4C">
        <w:rPr>
          <w:rFonts w:asciiTheme="majorBidi" w:hAnsiTheme="majorBidi" w:cstheme="majorBidi"/>
          <w:bCs/>
          <w:color w:val="000000" w:themeColor="text1"/>
          <w:lang w:val="en-US"/>
        </w:rPr>
        <w:t xml:space="preserve"> polymer.</w:t>
      </w:r>
      <w:r w:rsidRPr="00594C4C">
        <w:rPr>
          <w:rFonts w:asciiTheme="majorBidi" w:hAnsiTheme="majorBidi" w:cstheme="majorBidi"/>
          <w:shd w:val="clear" w:color="auto" w:fill="FFFFFF"/>
          <w:lang w:val="en-US"/>
        </w:rPr>
        <w:t xml:space="preserve"> Combinations of 5-amino-1-pentanol, 1-hexylamine, and </w:t>
      </w:r>
      <w:r w:rsidRPr="00594C4C">
        <w:rPr>
          <w:rFonts w:asciiTheme="majorBidi" w:hAnsiTheme="majorBidi" w:cstheme="majorBidi"/>
          <w:color w:val="000000" w:themeColor="text1"/>
          <w:lang w:val="en-US"/>
        </w:rPr>
        <w:t xml:space="preserve">1,4-butanediol diacrylate </w:t>
      </w:r>
      <w:r w:rsidRPr="00594C4C">
        <w:rPr>
          <w:rFonts w:asciiTheme="majorBidi" w:hAnsiTheme="majorBidi" w:cstheme="majorBidi"/>
          <w:shd w:val="clear" w:color="auto" w:fill="FFFFFF"/>
          <w:lang w:val="en-US"/>
        </w:rPr>
        <w:t xml:space="preserve">were used for the synthesis of </w:t>
      </w:r>
      <w:proofErr w:type="spellStart"/>
      <w:r w:rsidRPr="00594C4C">
        <w:rPr>
          <w:rFonts w:asciiTheme="majorBidi" w:hAnsiTheme="majorBidi" w:cstheme="majorBidi"/>
          <w:shd w:val="clear" w:color="auto" w:fill="FFFFFF"/>
          <w:lang w:val="en-US"/>
        </w:rPr>
        <w:t>pBAEs</w:t>
      </w:r>
      <w:proofErr w:type="spellEnd"/>
      <w:r w:rsidRPr="00594C4C">
        <w:rPr>
          <w:rFonts w:asciiTheme="majorBidi" w:hAnsiTheme="majorBidi" w:cstheme="majorBidi"/>
          <w:shd w:val="clear" w:color="auto" w:fill="FFFFFF"/>
          <w:lang w:val="en-US"/>
        </w:rPr>
        <w:t xml:space="preserve"> polymers. </w:t>
      </w:r>
      <w:r w:rsidRPr="00594C4C">
        <w:rPr>
          <w:rFonts w:asciiTheme="majorBidi" w:hAnsiTheme="majorBidi" w:cstheme="majorBidi"/>
          <w:b/>
          <w:bCs/>
          <w:shd w:val="clear" w:color="auto" w:fill="FFFFFF"/>
          <w:lang w:val="en-US"/>
        </w:rPr>
        <w:t>b,</w:t>
      </w:r>
      <w:r w:rsidRPr="00594C4C">
        <w:rPr>
          <w:rFonts w:asciiTheme="majorBidi" w:hAnsiTheme="majorBidi" w:cstheme="majorBidi"/>
          <w:bCs/>
          <w:color w:val="000000" w:themeColor="text1"/>
          <w:lang w:val="en-US"/>
        </w:rPr>
        <w:t xml:space="preserve"> Cationic </w:t>
      </w:r>
      <w:proofErr w:type="spellStart"/>
      <w:r w:rsidRPr="00594C4C">
        <w:rPr>
          <w:rFonts w:asciiTheme="majorBidi" w:hAnsiTheme="majorBidi" w:cstheme="majorBidi"/>
          <w:bCs/>
          <w:color w:val="000000" w:themeColor="text1"/>
          <w:lang w:val="en-US"/>
        </w:rPr>
        <w:t>pBAEs</w:t>
      </w:r>
      <w:proofErr w:type="spellEnd"/>
      <w:r w:rsidRPr="00594C4C">
        <w:rPr>
          <w:rFonts w:asciiTheme="majorBidi" w:hAnsiTheme="majorBidi" w:cstheme="majorBidi"/>
          <w:bCs/>
          <w:color w:val="000000" w:themeColor="text1"/>
          <w:lang w:val="en-US"/>
        </w:rPr>
        <w:t xml:space="preserve"> are formulated mixing acrylate-terminate </w:t>
      </w:r>
      <w:proofErr w:type="spellStart"/>
      <w:r w:rsidRPr="00594C4C">
        <w:rPr>
          <w:rFonts w:asciiTheme="majorBidi" w:hAnsiTheme="majorBidi" w:cstheme="majorBidi"/>
          <w:bCs/>
          <w:color w:val="000000" w:themeColor="text1"/>
          <w:lang w:val="en-US"/>
        </w:rPr>
        <w:t>pBAE</w:t>
      </w:r>
      <w:proofErr w:type="spellEnd"/>
      <w:r w:rsidRPr="00594C4C">
        <w:rPr>
          <w:rFonts w:asciiTheme="majorBidi" w:hAnsiTheme="majorBidi" w:cstheme="majorBidi"/>
          <w:bCs/>
          <w:color w:val="000000" w:themeColor="text1"/>
          <w:lang w:val="en-US"/>
        </w:rPr>
        <w:t xml:space="preserve"> polymer with</w:t>
      </w:r>
      <w:r w:rsidRPr="00594C4C">
        <w:rPr>
          <w:rFonts w:asciiTheme="majorBidi" w:hAnsiTheme="majorBidi" w:cstheme="majorBidi"/>
          <w:shd w:val="clear" w:color="auto" w:fill="FFFFFF"/>
          <w:lang w:val="en-US"/>
        </w:rPr>
        <w:t xml:space="preserve"> different polypeptide moieties. The R" terminal can be an arginine-, lysine- and histidine- polypeptide. </w:t>
      </w:r>
      <w:r w:rsidRPr="00594C4C">
        <w:rPr>
          <w:rFonts w:asciiTheme="majorBidi" w:hAnsiTheme="majorBidi" w:cstheme="majorBidi"/>
          <w:b/>
          <w:bCs/>
          <w:shd w:val="clear" w:color="auto" w:fill="FFFFFF"/>
          <w:lang w:val="en-US"/>
        </w:rPr>
        <w:t>c,</w:t>
      </w:r>
      <w:r w:rsidRPr="00594C4C">
        <w:rPr>
          <w:rFonts w:asciiTheme="majorBidi" w:hAnsiTheme="majorBidi" w:cstheme="majorBidi"/>
          <w:shd w:val="clear" w:color="auto" w:fill="FFFFFF"/>
          <w:lang w:val="en-US"/>
        </w:rPr>
        <w:t xml:space="preserve"> Conjugated </w:t>
      </w:r>
      <w:proofErr w:type="spellStart"/>
      <w:r w:rsidRPr="00594C4C">
        <w:rPr>
          <w:rFonts w:asciiTheme="majorBidi" w:hAnsiTheme="majorBidi" w:cstheme="majorBidi"/>
          <w:shd w:val="clear" w:color="auto" w:fill="FFFFFF"/>
          <w:lang w:val="en-US"/>
        </w:rPr>
        <w:t>pBAES</w:t>
      </w:r>
      <w:proofErr w:type="spellEnd"/>
      <w:r w:rsidRPr="00594C4C">
        <w:rPr>
          <w:rFonts w:asciiTheme="majorBidi" w:hAnsiTheme="majorBidi" w:cstheme="majorBidi"/>
          <w:shd w:val="clear" w:color="auto" w:fill="FFFFFF"/>
          <w:lang w:val="en-US"/>
        </w:rPr>
        <w:t xml:space="preserve"> are formulated by the addition of </w:t>
      </w:r>
      <w:r w:rsidRPr="00594C4C">
        <w:rPr>
          <w:rFonts w:asciiTheme="majorBidi" w:hAnsiTheme="majorBidi" w:cstheme="majorBidi"/>
          <w:lang w:val="en-US" w:eastAsia="ko-KR"/>
        </w:rPr>
        <w:t xml:space="preserve">methyl-3-furanthiol to </w:t>
      </w:r>
      <w:r w:rsidRPr="00594C4C">
        <w:rPr>
          <w:rFonts w:asciiTheme="majorBidi" w:hAnsiTheme="majorBidi" w:cstheme="majorBidi"/>
          <w:bCs/>
          <w:color w:val="000000" w:themeColor="text1"/>
          <w:lang w:val="en-US"/>
        </w:rPr>
        <w:t xml:space="preserve">acrylate-terminate </w:t>
      </w:r>
      <w:proofErr w:type="spellStart"/>
      <w:r w:rsidRPr="00594C4C">
        <w:rPr>
          <w:rFonts w:asciiTheme="majorBidi" w:hAnsiTheme="majorBidi" w:cstheme="majorBidi"/>
          <w:bCs/>
          <w:color w:val="000000" w:themeColor="text1"/>
          <w:lang w:val="en-US"/>
        </w:rPr>
        <w:t>pBAE</w:t>
      </w:r>
      <w:proofErr w:type="spellEnd"/>
      <w:r w:rsidRPr="00594C4C">
        <w:rPr>
          <w:rFonts w:asciiTheme="majorBidi" w:hAnsiTheme="majorBidi" w:cstheme="majorBidi"/>
          <w:bCs/>
          <w:color w:val="000000" w:themeColor="text1"/>
          <w:lang w:val="en-US"/>
        </w:rPr>
        <w:t xml:space="preserve"> polymer. Then, maleimide-modified CDN or maleimide-modified AF646 is conjugated to </w:t>
      </w:r>
      <w:proofErr w:type="spellStart"/>
      <w:r w:rsidRPr="00594C4C">
        <w:rPr>
          <w:rFonts w:asciiTheme="majorBidi" w:hAnsiTheme="majorBidi" w:cstheme="majorBidi"/>
          <w:bCs/>
          <w:color w:val="000000" w:themeColor="text1"/>
          <w:lang w:val="en-US"/>
        </w:rPr>
        <w:t>pBAE</w:t>
      </w:r>
      <w:proofErr w:type="spellEnd"/>
      <w:r w:rsidRPr="00594C4C">
        <w:rPr>
          <w:rFonts w:asciiTheme="majorBidi" w:hAnsiTheme="majorBidi" w:cstheme="majorBidi"/>
          <w:bCs/>
          <w:color w:val="000000" w:themeColor="text1"/>
          <w:lang w:val="en-US"/>
        </w:rPr>
        <w:t xml:space="preserve"> by Diels-Alder reaction.</w:t>
      </w:r>
      <w:r w:rsidRPr="00594C4C">
        <w:rPr>
          <w:rFonts w:asciiTheme="majorBidi" w:hAnsiTheme="majorBidi" w:cstheme="majorBidi"/>
          <w:bCs/>
          <w:color w:val="000000" w:themeColor="text1"/>
          <w:lang w:val="en-US"/>
        </w:rPr>
        <w:br w:type="page"/>
      </w:r>
    </w:p>
    <w:p w14:paraId="012E24FA" w14:textId="77777777" w:rsidR="00670209" w:rsidRPr="00F95A12" w:rsidRDefault="00670209" w:rsidP="00670209">
      <w:pPr>
        <w:spacing w:line="480" w:lineRule="auto"/>
        <w:jc w:val="both"/>
        <w:rPr>
          <w:rFonts w:asciiTheme="majorBidi" w:hAnsiTheme="majorBidi" w:cstheme="majorBidi"/>
          <w:shd w:val="clear" w:color="auto" w:fill="FFFFFF"/>
        </w:rPr>
      </w:pPr>
    </w:p>
    <w:p w14:paraId="624D3407" w14:textId="77777777" w:rsidR="00670209" w:rsidRPr="00F95A12" w:rsidRDefault="00670209" w:rsidP="00670209">
      <w:pPr>
        <w:jc w:val="center"/>
        <w:rPr>
          <w:rFonts w:ascii="Source Sans Pro" w:hAnsi="Source Sans Pro"/>
          <w:shd w:val="clear" w:color="auto" w:fill="FFFFFF"/>
        </w:rPr>
      </w:pPr>
      <w:r w:rsidRPr="00D61F5C">
        <w:rPr>
          <w:rFonts w:ascii="Source Sans Pro" w:hAnsi="Source Sans Pro"/>
          <w:noProof/>
          <w:shd w:val="clear" w:color="auto" w:fill="FFFFFF"/>
        </w:rPr>
        <w:drawing>
          <wp:inline distT="0" distB="0" distL="0" distR="0" wp14:anchorId="54AB285C" wp14:editId="45383CCB">
            <wp:extent cx="4380412" cy="4002774"/>
            <wp:effectExtent l="0" t="0" r="1270" b="0"/>
            <wp:docPr id="3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394995" cy="4016100"/>
                    </a:xfrm>
                    <a:prstGeom prst="rect">
                      <a:avLst/>
                    </a:prstGeom>
                  </pic:spPr>
                </pic:pic>
              </a:graphicData>
            </a:graphic>
          </wp:inline>
        </w:drawing>
      </w:r>
    </w:p>
    <w:p w14:paraId="46D1ED00" w14:textId="77777777" w:rsidR="00670209" w:rsidRPr="00F95A12" w:rsidRDefault="00670209" w:rsidP="00670209">
      <w:pPr>
        <w:jc w:val="center"/>
        <w:rPr>
          <w:rFonts w:ascii="Source Sans Pro" w:hAnsi="Source Sans Pro"/>
          <w:shd w:val="clear" w:color="auto" w:fill="FFFFFF"/>
        </w:rPr>
      </w:pPr>
    </w:p>
    <w:p w14:paraId="7E7DF2FC" w14:textId="77777777" w:rsidR="00670209" w:rsidRPr="00594C4C" w:rsidRDefault="00670209" w:rsidP="00670209">
      <w:pPr>
        <w:spacing w:line="480" w:lineRule="auto"/>
        <w:rPr>
          <w:rFonts w:asciiTheme="majorBidi" w:hAnsiTheme="majorBidi" w:cstheme="majorBidi"/>
          <w:b/>
          <w:color w:val="000000"/>
        </w:rPr>
      </w:pPr>
      <w:r w:rsidRPr="00594C4C">
        <w:rPr>
          <w:rFonts w:asciiTheme="majorBidi" w:hAnsiTheme="majorBidi" w:cstheme="majorBidi"/>
          <w:b/>
          <w:bCs/>
        </w:rPr>
        <w:t>Figure S4:</w:t>
      </w:r>
      <w:r w:rsidRPr="00594C4C">
        <w:rPr>
          <w:rFonts w:asciiTheme="majorBidi" w:hAnsiTheme="majorBidi" w:cstheme="majorBidi"/>
        </w:rPr>
        <w:t xml:space="preserve"> </w:t>
      </w:r>
      <w:r w:rsidRPr="00594C4C">
        <w:rPr>
          <w:rFonts w:asciiTheme="majorBidi" w:hAnsiTheme="majorBidi" w:cstheme="majorBidi"/>
          <w:b/>
          <w:bCs/>
        </w:rPr>
        <w:t>a,</w:t>
      </w:r>
      <w:r w:rsidRPr="00594C4C">
        <w:rPr>
          <w:rFonts w:asciiTheme="majorBidi" w:hAnsiTheme="majorBidi" w:cstheme="majorBidi"/>
        </w:rPr>
        <w:t xml:space="preserve"> </w:t>
      </w:r>
      <w:proofErr w:type="spellStart"/>
      <w:r w:rsidRPr="00594C4C">
        <w:rPr>
          <w:rFonts w:asciiTheme="majorBidi" w:hAnsiTheme="majorBidi" w:cstheme="majorBidi"/>
        </w:rPr>
        <w:t>Chemical</w:t>
      </w:r>
      <w:proofErr w:type="spellEnd"/>
      <w:r w:rsidRPr="00594C4C">
        <w:rPr>
          <w:rFonts w:asciiTheme="majorBidi" w:hAnsiTheme="majorBidi" w:cstheme="majorBidi"/>
        </w:rPr>
        <w:t xml:space="preserve"> </w:t>
      </w:r>
      <w:proofErr w:type="spellStart"/>
      <w:r w:rsidRPr="00594C4C">
        <w:rPr>
          <w:rFonts w:asciiTheme="majorBidi" w:hAnsiTheme="majorBidi" w:cstheme="majorBidi"/>
        </w:rPr>
        <w:t>structure</w:t>
      </w:r>
      <w:proofErr w:type="spellEnd"/>
      <w:r w:rsidRPr="00594C4C">
        <w:rPr>
          <w:rFonts w:asciiTheme="majorBidi" w:hAnsiTheme="majorBidi" w:cstheme="majorBidi"/>
        </w:rPr>
        <w:t xml:space="preserve"> of C6 </w:t>
      </w:r>
      <w:proofErr w:type="spellStart"/>
      <w:r w:rsidRPr="00594C4C">
        <w:rPr>
          <w:rFonts w:asciiTheme="majorBidi" w:hAnsiTheme="majorBidi" w:cstheme="majorBidi"/>
        </w:rPr>
        <w:t>Polymer</w:t>
      </w:r>
      <w:proofErr w:type="spellEnd"/>
      <w:r w:rsidRPr="00594C4C">
        <w:rPr>
          <w:rFonts w:asciiTheme="majorBidi" w:hAnsiTheme="majorBidi" w:cstheme="majorBidi"/>
        </w:rPr>
        <w:t xml:space="preserve">. </w:t>
      </w:r>
      <w:r w:rsidRPr="00594C4C">
        <w:rPr>
          <w:rFonts w:asciiTheme="majorBidi" w:hAnsiTheme="majorBidi" w:cstheme="majorBidi"/>
          <w:b/>
          <w:bCs/>
        </w:rPr>
        <w:t>b,</w:t>
      </w:r>
      <w:r w:rsidRPr="00594C4C">
        <w:rPr>
          <w:rFonts w:asciiTheme="majorBidi" w:hAnsiTheme="majorBidi" w:cstheme="majorBidi"/>
        </w:rPr>
        <w:t xml:space="preserve"> </w:t>
      </w:r>
      <w:r w:rsidRPr="00594C4C">
        <w:rPr>
          <w:rFonts w:asciiTheme="majorBidi" w:hAnsiTheme="majorBidi" w:cstheme="majorBidi"/>
          <w:vertAlign w:val="superscript"/>
        </w:rPr>
        <w:t>1</w:t>
      </w:r>
      <w:r w:rsidRPr="00594C4C">
        <w:rPr>
          <w:rFonts w:asciiTheme="majorBidi" w:hAnsiTheme="majorBidi" w:cstheme="majorBidi"/>
        </w:rPr>
        <w:t xml:space="preserve">H-NMR of C6 </w:t>
      </w:r>
      <w:proofErr w:type="spellStart"/>
      <w:r w:rsidRPr="00594C4C">
        <w:rPr>
          <w:rFonts w:asciiTheme="majorBidi" w:hAnsiTheme="majorBidi" w:cstheme="majorBidi"/>
        </w:rPr>
        <w:t>Polymer</w:t>
      </w:r>
      <w:proofErr w:type="spellEnd"/>
      <w:r w:rsidRPr="00594C4C">
        <w:rPr>
          <w:rFonts w:asciiTheme="majorBidi" w:hAnsiTheme="majorBidi" w:cstheme="majorBidi"/>
        </w:rPr>
        <w:t xml:space="preserve"> </w:t>
      </w:r>
      <w:r w:rsidRPr="00594C4C">
        <w:rPr>
          <w:rFonts w:asciiTheme="majorBidi" w:hAnsiTheme="majorBidi" w:cstheme="majorBidi"/>
          <w:color w:val="000000"/>
        </w:rPr>
        <w:t xml:space="preserve">(400MHz, </w:t>
      </w:r>
      <w:proofErr w:type="spellStart"/>
      <w:r w:rsidRPr="00594C4C">
        <w:rPr>
          <w:rFonts w:asciiTheme="majorBidi" w:hAnsiTheme="majorBidi" w:cstheme="majorBidi"/>
          <w:color w:val="000000"/>
        </w:rPr>
        <w:t>Chloroform</w:t>
      </w:r>
      <w:proofErr w:type="spellEnd"/>
      <w:r w:rsidRPr="00594C4C">
        <w:rPr>
          <w:rFonts w:asciiTheme="majorBidi" w:hAnsiTheme="majorBidi" w:cstheme="majorBidi"/>
          <w:color w:val="000000"/>
        </w:rPr>
        <w:t>-</w:t>
      </w:r>
      <w:r w:rsidRPr="00594C4C">
        <w:rPr>
          <w:rFonts w:asciiTheme="majorBidi" w:hAnsiTheme="majorBidi" w:cstheme="majorBidi"/>
          <w:i/>
          <w:iCs/>
          <w:color w:val="000000"/>
        </w:rPr>
        <w:t>d</w:t>
      </w:r>
      <w:r w:rsidRPr="00594C4C">
        <w:rPr>
          <w:rFonts w:asciiTheme="majorBidi" w:hAnsiTheme="majorBidi" w:cstheme="majorBidi"/>
          <w:color w:val="000000"/>
        </w:rPr>
        <w:t>, TMS) (ppm): δ =6,41 (d, C</w:t>
      </w:r>
      <w:r w:rsidRPr="00594C4C">
        <w:rPr>
          <w:rFonts w:asciiTheme="majorBidi" w:hAnsiTheme="majorBidi" w:cstheme="majorBidi"/>
          <w:color w:val="000000"/>
          <w:u w:val="single"/>
        </w:rPr>
        <w:t>H</w:t>
      </w:r>
      <w:r w:rsidRPr="00594C4C">
        <w:rPr>
          <w:rFonts w:asciiTheme="majorBidi" w:hAnsiTheme="majorBidi" w:cstheme="majorBidi"/>
          <w:color w:val="000000"/>
          <w:vertAlign w:val="subscript"/>
        </w:rPr>
        <w:t>2</w:t>
      </w:r>
      <w:r w:rsidRPr="00594C4C">
        <w:rPr>
          <w:rFonts w:asciiTheme="majorBidi" w:hAnsiTheme="majorBidi" w:cstheme="majorBidi"/>
          <w:color w:val="000000"/>
        </w:rPr>
        <w:t>=CH-), 6,15 (d, CH</w:t>
      </w:r>
      <w:r w:rsidRPr="00594C4C">
        <w:rPr>
          <w:rFonts w:asciiTheme="majorBidi" w:hAnsiTheme="majorBidi" w:cstheme="majorBidi"/>
          <w:color w:val="000000"/>
          <w:vertAlign w:val="subscript"/>
        </w:rPr>
        <w:t>2</w:t>
      </w:r>
      <w:r w:rsidRPr="00594C4C">
        <w:rPr>
          <w:rFonts w:asciiTheme="majorBidi" w:hAnsiTheme="majorBidi" w:cstheme="majorBidi"/>
          <w:color w:val="000000"/>
        </w:rPr>
        <w:t>=C</w:t>
      </w:r>
      <w:r w:rsidRPr="00594C4C">
        <w:rPr>
          <w:rFonts w:asciiTheme="majorBidi" w:hAnsiTheme="majorBidi" w:cstheme="majorBidi"/>
          <w:color w:val="000000"/>
          <w:u w:val="single"/>
        </w:rPr>
        <w:t>H</w:t>
      </w:r>
      <w:r w:rsidRPr="00594C4C">
        <w:rPr>
          <w:rFonts w:asciiTheme="majorBidi" w:hAnsiTheme="majorBidi" w:cstheme="majorBidi"/>
          <w:color w:val="000000"/>
        </w:rPr>
        <w:t>-), 5,87 (d, C</w:t>
      </w:r>
      <w:r w:rsidRPr="00594C4C">
        <w:rPr>
          <w:rFonts w:asciiTheme="majorBidi" w:hAnsiTheme="majorBidi" w:cstheme="majorBidi"/>
          <w:color w:val="000000"/>
          <w:u w:val="single"/>
        </w:rPr>
        <w:t>H</w:t>
      </w:r>
      <w:r w:rsidRPr="00594C4C">
        <w:rPr>
          <w:rFonts w:asciiTheme="majorBidi" w:hAnsiTheme="majorBidi" w:cstheme="majorBidi"/>
          <w:color w:val="000000"/>
          <w:vertAlign w:val="subscript"/>
        </w:rPr>
        <w:t>2</w:t>
      </w:r>
      <w:r w:rsidRPr="00594C4C">
        <w:rPr>
          <w:rFonts w:asciiTheme="majorBidi" w:hAnsiTheme="majorBidi" w:cstheme="majorBidi"/>
          <w:color w:val="000000"/>
        </w:rPr>
        <w:t>=CH-), 4.21 (</w:t>
      </w:r>
      <w:proofErr w:type="spellStart"/>
      <w:r w:rsidRPr="00594C4C">
        <w:rPr>
          <w:rFonts w:asciiTheme="majorBidi" w:hAnsiTheme="majorBidi" w:cstheme="majorBidi"/>
          <w:color w:val="000000"/>
        </w:rPr>
        <w:t>br</w:t>
      </w:r>
      <w:proofErr w:type="spellEnd"/>
      <w:r w:rsidRPr="00594C4C">
        <w:rPr>
          <w:rFonts w:asciiTheme="majorBidi" w:hAnsiTheme="majorBidi" w:cstheme="majorBidi"/>
          <w:color w:val="000000"/>
        </w:rPr>
        <w:t>, C</w:t>
      </w:r>
      <w:r w:rsidRPr="00594C4C">
        <w:rPr>
          <w:rFonts w:asciiTheme="majorBidi" w:hAnsiTheme="majorBidi" w:cstheme="majorBidi"/>
          <w:color w:val="000000"/>
          <w:u w:val="single"/>
        </w:rPr>
        <w:t>H</w:t>
      </w:r>
      <w:r w:rsidRPr="00594C4C">
        <w:rPr>
          <w:rFonts w:asciiTheme="majorBidi" w:hAnsiTheme="majorBidi" w:cstheme="majorBidi"/>
          <w:color w:val="000000"/>
          <w:vertAlign w:val="subscript"/>
        </w:rPr>
        <w:t>2</w:t>
      </w:r>
      <w:r w:rsidRPr="00594C4C">
        <w:rPr>
          <w:rFonts w:asciiTheme="majorBidi" w:hAnsiTheme="majorBidi" w:cstheme="majorBidi"/>
          <w:color w:val="000000"/>
        </w:rPr>
        <w:t>-O-C(=O)-CH=CH</w:t>
      </w:r>
      <w:r w:rsidRPr="00594C4C">
        <w:rPr>
          <w:rFonts w:asciiTheme="majorBidi" w:hAnsiTheme="majorBidi" w:cstheme="majorBidi"/>
          <w:color w:val="000000"/>
          <w:vertAlign w:val="subscript"/>
        </w:rPr>
        <w:t>2</w:t>
      </w:r>
      <w:r w:rsidRPr="00594C4C">
        <w:rPr>
          <w:rFonts w:asciiTheme="majorBidi" w:hAnsiTheme="majorBidi" w:cstheme="majorBidi"/>
          <w:color w:val="000000"/>
        </w:rPr>
        <w:t>), 4,11 (t, -CH</w:t>
      </w:r>
      <w:r w:rsidRPr="00594C4C">
        <w:rPr>
          <w:rFonts w:asciiTheme="majorBidi" w:hAnsiTheme="majorBidi" w:cstheme="majorBidi"/>
          <w:color w:val="000000"/>
          <w:vertAlign w:val="subscript"/>
        </w:rPr>
        <w:t>2</w:t>
      </w:r>
      <w:r w:rsidRPr="00594C4C">
        <w:rPr>
          <w:rFonts w:asciiTheme="majorBidi" w:hAnsiTheme="majorBidi" w:cstheme="majorBidi"/>
          <w:color w:val="000000"/>
        </w:rPr>
        <w:t>-C</w:t>
      </w:r>
      <w:r w:rsidRPr="00594C4C">
        <w:rPr>
          <w:rFonts w:asciiTheme="majorBidi" w:hAnsiTheme="majorBidi" w:cstheme="majorBidi"/>
          <w:color w:val="000000"/>
          <w:u w:val="single"/>
        </w:rPr>
        <w:t>H</w:t>
      </w:r>
      <w:r w:rsidRPr="00594C4C">
        <w:rPr>
          <w:rFonts w:asciiTheme="majorBidi" w:hAnsiTheme="majorBidi" w:cstheme="majorBidi"/>
          <w:color w:val="000000"/>
          <w:vertAlign w:val="subscript"/>
        </w:rPr>
        <w:t>2</w:t>
      </w:r>
      <w:r w:rsidRPr="00594C4C">
        <w:rPr>
          <w:rFonts w:asciiTheme="majorBidi" w:hAnsiTheme="majorBidi" w:cstheme="majorBidi"/>
          <w:color w:val="000000"/>
        </w:rPr>
        <w:t>-O-), 3.64 (t, CH</w:t>
      </w:r>
      <w:r w:rsidRPr="00594C4C">
        <w:rPr>
          <w:rFonts w:asciiTheme="majorBidi" w:hAnsiTheme="majorBidi" w:cstheme="majorBidi"/>
          <w:color w:val="000000"/>
          <w:vertAlign w:val="subscript"/>
        </w:rPr>
        <w:t>2</w:t>
      </w:r>
      <w:r w:rsidRPr="00594C4C">
        <w:rPr>
          <w:rFonts w:asciiTheme="majorBidi" w:hAnsiTheme="majorBidi" w:cstheme="majorBidi"/>
          <w:color w:val="000000"/>
        </w:rPr>
        <w:t>-C</w:t>
      </w:r>
      <w:r w:rsidRPr="00594C4C">
        <w:rPr>
          <w:rFonts w:asciiTheme="majorBidi" w:hAnsiTheme="majorBidi" w:cstheme="majorBidi"/>
          <w:color w:val="000000"/>
          <w:u w:val="single"/>
        </w:rPr>
        <w:t>H</w:t>
      </w:r>
      <w:r w:rsidRPr="00594C4C">
        <w:rPr>
          <w:rFonts w:asciiTheme="majorBidi" w:hAnsiTheme="majorBidi" w:cstheme="majorBidi"/>
          <w:color w:val="000000"/>
          <w:vertAlign w:val="subscript"/>
        </w:rPr>
        <w:t>2</w:t>
      </w:r>
      <w:r w:rsidRPr="00594C4C">
        <w:rPr>
          <w:rFonts w:asciiTheme="majorBidi" w:hAnsiTheme="majorBidi" w:cstheme="majorBidi"/>
          <w:color w:val="000000"/>
        </w:rPr>
        <w:t>-OH), 2.79 (</w:t>
      </w:r>
      <w:proofErr w:type="spellStart"/>
      <w:r w:rsidRPr="00594C4C">
        <w:rPr>
          <w:rFonts w:asciiTheme="majorBidi" w:hAnsiTheme="majorBidi" w:cstheme="majorBidi"/>
          <w:color w:val="000000"/>
        </w:rPr>
        <w:t>br</w:t>
      </w:r>
      <w:proofErr w:type="spellEnd"/>
      <w:r w:rsidRPr="00594C4C">
        <w:rPr>
          <w:rFonts w:asciiTheme="majorBidi" w:hAnsiTheme="majorBidi" w:cstheme="majorBidi"/>
          <w:color w:val="000000"/>
        </w:rPr>
        <w:t>, -CH</w:t>
      </w:r>
      <w:r w:rsidRPr="00594C4C">
        <w:rPr>
          <w:rFonts w:asciiTheme="majorBidi" w:hAnsiTheme="majorBidi" w:cstheme="majorBidi"/>
          <w:color w:val="000000"/>
          <w:vertAlign w:val="subscript"/>
        </w:rPr>
        <w:t>2</w:t>
      </w:r>
      <w:r w:rsidRPr="00594C4C">
        <w:rPr>
          <w:rFonts w:asciiTheme="majorBidi" w:hAnsiTheme="majorBidi" w:cstheme="majorBidi"/>
          <w:color w:val="000000"/>
        </w:rPr>
        <w:t>-C</w:t>
      </w:r>
      <w:r w:rsidRPr="00594C4C">
        <w:rPr>
          <w:rFonts w:asciiTheme="majorBidi" w:hAnsiTheme="majorBidi" w:cstheme="majorBidi"/>
          <w:color w:val="000000"/>
          <w:u w:val="single"/>
        </w:rPr>
        <w:t>H</w:t>
      </w:r>
      <w:r w:rsidRPr="00594C4C">
        <w:rPr>
          <w:rFonts w:asciiTheme="majorBidi" w:hAnsiTheme="majorBidi" w:cstheme="majorBidi"/>
          <w:color w:val="000000"/>
          <w:vertAlign w:val="subscript"/>
        </w:rPr>
        <w:t>2</w:t>
      </w:r>
      <w:r w:rsidRPr="00594C4C">
        <w:rPr>
          <w:rFonts w:asciiTheme="majorBidi" w:hAnsiTheme="majorBidi" w:cstheme="majorBidi"/>
          <w:color w:val="000000"/>
        </w:rPr>
        <w:t>-N-), 2.46 (</w:t>
      </w:r>
      <w:proofErr w:type="spellStart"/>
      <w:r w:rsidRPr="00594C4C">
        <w:rPr>
          <w:rFonts w:asciiTheme="majorBidi" w:hAnsiTheme="majorBidi" w:cstheme="majorBidi"/>
          <w:color w:val="000000"/>
        </w:rPr>
        <w:t>br</w:t>
      </w:r>
      <w:proofErr w:type="spellEnd"/>
      <w:r w:rsidRPr="00594C4C">
        <w:rPr>
          <w:rFonts w:asciiTheme="majorBidi" w:hAnsiTheme="majorBidi" w:cstheme="majorBidi"/>
          <w:color w:val="000000"/>
        </w:rPr>
        <w:t>, -N-CH</w:t>
      </w:r>
      <w:r w:rsidRPr="00594C4C">
        <w:rPr>
          <w:rFonts w:asciiTheme="majorBidi" w:hAnsiTheme="majorBidi" w:cstheme="majorBidi"/>
          <w:color w:val="000000"/>
          <w:vertAlign w:val="subscript"/>
        </w:rPr>
        <w:t>2</w:t>
      </w:r>
      <w:r w:rsidRPr="00594C4C">
        <w:rPr>
          <w:rFonts w:asciiTheme="majorBidi" w:hAnsiTheme="majorBidi" w:cstheme="majorBidi"/>
          <w:color w:val="000000"/>
        </w:rPr>
        <w:t>-C</w:t>
      </w:r>
      <w:r w:rsidRPr="00594C4C">
        <w:rPr>
          <w:rFonts w:asciiTheme="majorBidi" w:hAnsiTheme="majorBidi" w:cstheme="majorBidi"/>
          <w:color w:val="000000"/>
          <w:u w:val="single"/>
        </w:rPr>
        <w:t>H</w:t>
      </w:r>
      <w:r w:rsidRPr="00594C4C">
        <w:rPr>
          <w:rFonts w:asciiTheme="majorBidi" w:hAnsiTheme="majorBidi" w:cstheme="majorBidi"/>
          <w:color w:val="000000"/>
          <w:vertAlign w:val="subscript"/>
        </w:rPr>
        <w:t>2</w:t>
      </w:r>
      <w:r w:rsidRPr="00594C4C">
        <w:rPr>
          <w:rFonts w:asciiTheme="majorBidi" w:hAnsiTheme="majorBidi" w:cstheme="majorBidi"/>
          <w:color w:val="000000"/>
        </w:rPr>
        <w:t>-C(=O)-O), 1.83 - 1.60 (</w:t>
      </w:r>
      <w:proofErr w:type="spellStart"/>
      <w:r w:rsidRPr="00594C4C">
        <w:rPr>
          <w:rFonts w:asciiTheme="majorBidi" w:hAnsiTheme="majorBidi" w:cstheme="majorBidi"/>
          <w:color w:val="000000"/>
        </w:rPr>
        <w:t>br</w:t>
      </w:r>
      <w:proofErr w:type="spellEnd"/>
      <w:r w:rsidRPr="00594C4C">
        <w:rPr>
          <w:rFonts w:asciiTheme="majorBidi" w:hAnsiTheme="majorBidi" w:cstheme="majorBidi"/>
          <w:color w:val="000000"/>
        </w:rPr>
        <w:t>, -O-CH</w:t>
      </w:r>
      <w:r w:rsidRPr="00594C4C">
        <w:rPr>
          <w:rFonts w:asciiTheme="majorBidi" w:hAnsiTheme="majorBidi" w:cstheme="majorBidi"/>
          <w:color w:val="000000"/>
          <w:vertAlign w:val="subscript"/>
        </w:rPr>
        <w:t>2</w:t>
      </w:r>
      <w:r w:rsidRPr="00594C4C">
        <w:rPr>
          <w:rFonts w:asciiTheme="majorBidi" w:hAnsiTheme="majorBidi" w:cstheme="majorBidi"/>
          <w:color w:val="000000"/>
        </w:rPr>
        <w:t>-C</w:t>
      </w:r>
      <w:r w:rsidRPr="00594C4C">
        <w:rPr>
          <w:rFonts w:asciiTheme="majorBidi" w:hAnsiTheme="majorBidi" w:cstheme="majorBidi"/>
          <w:color w:val="000000"/>
          <w:u w:val="single"/>
        </w:rPr>
        <w:t>H</w:t>
      </w:r>
      <w:r w:rsidRPr="00594C4C">
        <w:rPr>
          <w:rFonts w:asciiTheme="majorBidi" w:hAnsiTheme="majorBidi" w:cstheme="majorBidi"/>
          <w:color w:val="000000"/>
          <w:vertAlign w:val="subscript"/>
        </w:rPr>
        <w:t>2</w:t>
      </w:r>
      <w:r w:rsidRPr="00594C4C">
        <w:rPr>
          <w:rFonts w:asciiTheme="majorBidi" w:hAnsiTheme="majorBidi" w:cstheme="majorBidi"/>
          <w:color w:val="000000"/>
        </w:rPr>
        <w:t>-C</w:t>
      </w:r>
      <w:r w:rsidRPr="00594C4C">
        <w:rPr>
          <w:rFonts w:asciiTheme="majorBidi" w:hAnsiTheme="majorBidi" w:cstheme="majorBidi"/>
          <w:color w:val="000000"/>
          <w:u w:val="single"/>
        </w:rPr>
        <w:t>H</w:t>
      </w:r>
      <w:r w:rsidRPr="00594C4C">
        <w:rPr>
          <w:rFonts w:asciiTheme="majorBidi" w:hAnsiTheme="majorBidi" w:cstheme="majorBidi"/>
          <w:color w:val="000000"/>
          <w:vertAlign w:val="subscript"/>
        </w:rPr>
        <w:t>2</w:t>
      </w:r>
      <w:r w:rsidRPr="00594C4C">
        <w:rPr>
          <w:rFonts w:asciiTheme="majorBidi" w:hAnsiTheme="majorBidi" w:cstheme="majorBidi"/>
          <w:color w:val="000000"/>
        </w:rPr>
        <w:t>-CH</w:t>
      </w:r>
      <w:r w:rsidRPr="00594C4C">
        <w:rPr>
          <w:rFonts w:asciiTheme="majorBidi" w:hAnsiTheme="majorBidi" w:cstheme="majorBidi"/>
          <w:color w:val="000000"/>
          <w:vertAlign w:val="subscript"/>
        </w:rPr>
        <w:t>2</w:t>
      </w:r>
      <w:r w:rsidRPr="00594C4C">
        <w:rPr>
          <w:rFonts w:asciiTheme="majorBidi" w:hAnsiTheme="majorBidi" w:cstheme="majorBidi"/>
          <w:color w:val="000000"/>
        </w:rPr>
        <w:t>-O), 1.40- 1.18 (</w:t>
      </w:r>
      <w:proofErr w:type="spellStart"/>
      <w:r w:rsidRPr="00594C4C">
        <w:rPr>
          <w:rFonts w:asciiTheme="majorBidi" w:hAnsiTheme="majorBidi" w:cstheme="majorBidi"/>
          <w:color w:val="000000"/>
        </w:rPr>
        <w:t>br</w:t>
      </w:r>
      <w:proofErr w:type="spellEnd"/>
      <w:r w:rsidRPr="00594C4C">
        <w:rPr>
          <w:rFonts w:asciiTheme="majorBidi" w:hAnsiTheme="majorBidi" w:cstheme="majorBidi"/>
          <w:color w:val="000000"/>
        </w:rPr>
        <w:t>, - C</w:t>
      </w:r>
      <w:r w:rsidRPr="00594C4C">
        <w:rPr>
          <w:rFonts w:asciiTheme="majorBidi" w:hAnsiTheme="majorBidi" w:cstheme="majorBidi"/>
          <w:color w:val="000000"/>
          <w:u w:val="single"/>
        </w:rPr>
        <w:t>H</w:t>
      </w:r>
      <w:r w:rsidRPr="00594C4C">
        <w:rPr>
          <w:rFonts w:asciiTheme="majorBidi" w:hAnsiTheme="majorBidi" w:cstheme="majorBidi"/>
          <w:color w:val="000000"/>
          <w:vertAlign w:val="subscript"/>
        </w:rPr>
        <w:t>2</w:t>
      </w:r>
      <w:r w:rsidRPr="00594C4C">
        <w:rPr>
          <w:rFonts w:asciiTheme="majorBidi" w:hAnsiTheme="majorBidi" w:cstheme="majorBidi"/>
          <w:color w:val="000000"/>
        </w:rPr>
        <w:t>-CH2-C</w:t>
      </w:r>
      <w:r w:rsidRPr="00594C4C">
        <w:rPr>
          <w:rFonts w:asciiTheme="majorBidi" w:hAnsiTheme="majorBidi" w:cstheme="majorBidi"/>
          <w:color w:val="000000"/>
          <w:u w:val="single"/>
        </w:rPr>
        <w:t>H</w:t>
      </w:r>
      <w:r w:rsidRPr="00594C4C">
        <w:rPr>
          <w:rFonts w:asciiTheme="majorBidi" w:hAnsiTheme="majorBidi" w:cstheme="majorBidi"/>
          <w:color w:val="000000"/>
          <w:vertAlign w:val="subscript"/>
        </w:rPr>
        <w:t>2</w:t>
      </w:r>
      <w:r w:rsidRPr="00594C4C">
        <w:rPr>
          <w:rFonts w:asciiTheme="majorBidi" w:hAnsiTheme="majorBidi" w:cstheme="majorBidi"/>
          <w:color w:val="000000"/>
        </w:rPr>
        <w:t>-CH</w:t>
      </w:r>
      <w:r w:rsidRPr="00594C4C">
        <w:rPr>
          <w:rFonts w:asciiTheme="majorBidi" w:hAnsiTheme="majorBidi" w:cstheme="majorBidi"/>
          <w:color w:val="000000"/>
          <w:vertAlign w:val="subscript"/>
        </w:rPr>
        <w:t>2</w:t>
      </w:r>
      <w:r w:rsidRPr="00594C4C">
        <w:rPr>
          <w:rFonts w:asciiTheme="majorBidi" w:hAnsiTheme="majorBidi" w:cstheme="majorBidi"/>
          <w:color w:val="000000"/>
        </w:rPr>
        <w:t>-OH, N-(CH</w:t>
      </w:r>
      <w:r w:rsidRPr="00594C4C">
        <w:rPr>
          <w:rFonts w:asciiTheme="majorBidi" w:hAnsiTheme="majorBidi" w:cstheme="majorBidi"/>
          <w:color w:val="000000"/>
          <w:vertAlign w:val="subscript"/>
        </w:rPr>
        <w:t>2</w:t>
      </w:r>
      <w:r w:rsidRPr="00594C4C">
        <w:rPr>
          <w:rFonts w:asciiTheme="majorBidi" w:hAnsiTheme="majorBidi" w:cstheme="majorBidi"/>
          <w:color w:val="000000"/>
        </w:rPr>
        <w:t>)</w:t>
      </w:r>
      <w:r w:rsidRPr="00594C4C">
        <w:rPr>
          <w:rFonts w:asciiTheme="majorBidi" w:hAnsiTheme="majorBidi" w:cstheme="majorBidi"/>
          <w:color w:val="000000"/>
          <w:vertAlign w:val="subscript"/>
        </w:rPr>
        <w:t>2</w:t>
      </w:r>
      <w:r w:rsidRPr="00594C4C">
        <w:rPr>
          <w:rFonts w:asciiTheme="majorBidi" w:hAnsiTheme="majorBidi" w:cstheme="majorBidi"/>
          <w:color w:val="000000"/>
        </w:rPr>
        <w:t>-C</w:t>
      </w:r>
      <w:r w:rsidRPr="00594C4C">
        <w:rPr>
          <w:rFonts w:asciiTheme="majorBidi" w:hAnsiTheme="majorBidi" w:cstheme="majorBidi"/>
          <w:color w:val="000000"/>
          <w:u w:val="single"/>
        </w:rPr>
        <w:t>H</w:t>
      </w:r>
      <w:r w:rsidRPr="00594C4C">
        <w:rPr>
          <w:rFonts w:asciiTheme="majorBidi" w:hAnsiTheme="majorBidi" w:cstheme="majorBidi"/>
          <w:color w:val="000000"/>
          <w:vertAlign w:val="subscript"/>
        </w:rPr>
        <w:t>2</w:t>
      </w:r>
      <w:r w:rsidRPr="00594C4C">
        <w:rPr>
          <w:rFonts w:asciiTheme="majorBidi" w:hAnsiTheme="majorBidi" w:cstheme="majorBidi"/>
          <w:color w:val="000000"/>
        </w:rPr>
        <w:t>-(CH</w:t>
      </w:r>
      <w:r w:rsidRPr="00594C4C">
        <w:rPr>
          <w:rFonts w:asciiTheme="majorBidi" w:hAnsiTheme="majorBidi" w:cstheme="majorBidi"/>
          <w:color w:val="000000"/>
          <w:vertAlign w:val="subscript"/>
        </w:rPr>
        <w:t>2</w:t>
      </w:r>
      <w:r w:rsidRPr="00594C4C">
        <w:rPr>
          <w:rFonts w:asciiTheme="majorBidi" w:hAnsiTheme="majorBidi" w:cstheme="majorBidi"/>
          <w:color w:val="000000"/>
        </w:rPr>
        <w:t>)</w:t>
      </w:r>
      <w:r w:rsidRPr="00594C4C">
        <w:rPr>
          <w:rFonts w:asciiTheme="majorBidi" w:hAnsiTheme="majorBidi" w:cstheme="majorBidi"/>
          <w:color w:val="000000"/>
          <w:vertAlign w:val="subscript"/>
        </w:rPr>
        <w:t>2</w:t>
      </w:r>
      <w:r w:rsidRPr="00594C4C">
        <w:rPr>
          <w:rFonts w:asciiTheme="majorBidi" w:hAnsiTheme="majorBidi" w:cstheme="majorBidi"/>
          <w:color w:val="000000"/>
        </w:rPr>
        <w:t>-OH), 0.90 (t, CH</w:t>
      </w:r>
      <w:r w:rsidRPr="00594C4C">
        <w:rPr>
          <w:rFonts w:asciiTheme="majorBidi" w:hAnsiTheme="majorBidi" w:cstheme="majorBidi"/>
          <w:color w:val="000000"/>
          <w:vertAlign w:val="subscript"/>
        </w:rPr>
        <w:t>2</w:t>
      </w:r>
      <w:r w:rsidRPr="00594C4C">
        <w:rPr>
          <w:rFonts w:asciiTheme="majorBidi" w:hAnsiTheme="majorBidi" w:cstheme="majorBidi"/>
          <w:color w:val="000000"/>
        </w:rPr>
        <w:t>-CH</w:t>
      </w:r>
      <w:r w:rsidRPr="00594C4C">
        <w:rPr>
          <w:rFonts w:asciiTheme="majorBidi" w:hAnsiTheme="majorBidi" w:cstheme="majorBidi"/>
          <w:color w:val="000000"/>
          <w:vertAlign w:val="subscript"/>
        </w:rPr>
        <w:t>2</w:t>
      </w:r>
      <w:r w:rsidRPr="00594C4C">
        <w:rPr>
          <w:rFonts w:asciiTheme="majorBidi" w:hAnsiTheme="majorBidi" w:cstheme="majorBidi"/>
          <w:color w:val="000000"/>
        </w:rPr>
        <w:t>-C</w:t>
      </w:r>
      <w:r w:rsidRPr="00594C4C">
        <w:rPr>
          <w:rFonts w:asciiTheme="majorBidi" w:hAnsiTheme="majorBidi" w:cstheme="majorBidi"/>
          <w:color w:val="000000"/>
          <w:u w:val="single"/>
        </w:rPr>
        <w:t>H</w:t>
      </w:r>
      <w:r w:rsidRPr="00594C4C">
        <w:rPr>
          <w:rFonts w:asciiTheme="majorBidi" w:hAnsiTheme="majorBidi" w:cstheme="majorBidi"/>
          <w:color w:val="000000"/>
          <w:vertAlign w:val="subscript"/>
        </w:rPr>
        <w:t>3</w:t>
      </w:r>
      <w:r w:rsidRPr="00594C4C">
        <w:rPr>
          <w:rFonts w:asciiTheme="majorBidi" w:hAnsiTheme="majorBidi" w:cstheme="majorBidi"/>
          <w:color w:val="000000"/>
        </w:rPr>
        <w:t>).</w:t>
      </w:r>
    </w:p>
    <w:p w14:paraId="40DFB385" w14:textId="77777777" w:rsidR="00670209" w:rsidRPr="00F95A12" w:rsidRDefault="00670209" w:rsidP="00670209">
      <w:pPr>
        <w:pStyle w:val="Title2"/>
        <w:rPr>
          <w:b w:val="0"/>
          <w:color w:val="000000"/>
        </w:rPr>
      </w:pPr>
    </w:p>
    <w:p w14:paraId="60F6C676" w14:textId="77777777" w:rsidR="00670209" w:rsidRPr="00F95A12" w:rsidRDefault="00670209" w:rsidP="00670209">
      <w:pPr>
        <w:rPr>
          <w:b/>
          <w:color w:val="000000"/>
        </w:rPr>
      </w:pPr>
      <w:r w:rsidRPr="00F95A12">
        <w:rPr>
          <w:b/>
          <w:color w:val="000000"/>
        </w:rPr>
        <w:br w:type="page"/>
      </w:r>
    </w:p>
    <w:p w14:paraId="76289234" w14:textId="77777777" w:rsidR="00670209" w:rsidRPr="00F95A12" w:rsidRDefault="00670209" w:rsidP="00670209"/>
    <w:p w14:paraId="0D7DBFF7" w14:textId="77777777" w:rsidR="00670209" w:rsidRPr="00F95A12" w:rsidRDefault="00670209" w:rsidP="00670209">
      <w:pPr>
        <w:jc w:val="center"/>
      </w:pPr>
      <w:r w:rsidRPr="00D61F5C">
        <w:rPr>
          <w:noProof/>
        </w:rPr>
        <w:drawing>
          <wp:inline distT="0" distB="0" distL="0" distR="0" wp14:anchorId="19811CC1" wp14:editId="0938C5E6">
            <wp:extent cx="3906869" cy="3770811"/>
            <wp:effectExtent l="0" t="0" r="5080" b="127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915874" cy="3779502"/>
                    </a:xfrm>
                    <a:prstGeom prst="rect">
                      <a:avLst/>
                    </a:prstGeom>
                  </pic:spPr>
                </pic:pic>
              </a:graphicData>
            </a:graphic>
          </wp:inline>
        </w:drawing>
      </w:r>
    </w:p>
    <w:p w14:paraId="2C3A2FF0" w14:textId="77777777" w:rsidR="00670209" w:rsidRPr="00F95A12" w:rsidRDefault="00670209" w:rsidP="00670209"/>
    <w:p w14:paraId="4F4DCF6C" w14:textId="77777777" w:rsidR="00670209" w:rsidRPr="00F95A12" w:rsidRDefault="00670209" w:rsidP="00670209">
      <w:pPr>
        <w:pStyle w:val="NormalWeb"/>
        <w:spacing w:line="480" w:lineRule="auto"/>
        <w:rPr>
          <w:rFonts w:eastAsia="Times New Roman"/>
          <w:lang w:eastAsia="zh-CN"/>
        </w:rPr>
      </w:pPr>
      <w:r w:rsidRPr="00F95A12">
        <w:rPr>
          <w:b/>
          <w:bCs/>
        </w:rPr>
        <w:t>Figure S5:</w:t>
      </w:r>
      <w:r w:rsidRPr="00F95A12">
        <w:t xml:space="preserve"> </w:t>
      </w:r>
      <w:r w:rsidRPr="00F95A12">
        <w:rPr>
          <w:b/>
          <w:bCs/>
        </w:rPr>
        <w:t>a,</w:t>
      </w:r>
      <w:r w:rsidRPr="00F95A12">
        <w:t xml:space="preserve"> Chemical structure of C32 Polymer. </w:t>
      </w:r>
      <w:r w:rsidRPr="00F95A12">
        <w:rPr>
          <w:b/>
          <w:bCs/>
        </w:rPr>
        <w:t>b,</w:t>
      </w:r>
      <w:r w:rsidRPr="00F95A12">
        <w:t xml:space="preserve"> </w:t>
      </w:r>
      <w:r w:rsidRPr="00F95A12">
        <w:rPr>
          <w:vertAlign w:val="superscript"/>
        </w:rPr>
        <w:t>1</w:t>
      </w:r>
      <w:r w:rsidRPr="00F95A12">
        <w:t xml:space="preserve">H-NMR of C32 Polymer </w:t>
      </w:r>
      <w:r w:rsidRPr="00F95A12">
        <w:rPr>
          <w:rFonts w:asciiTheme="majorBidi" w:eastAsia="Times New Roman" w:hAnsiTheme="majorBidi" w:cstheme="majorBidi"/>
          <w:sz w:val="20"/>
          <w:szCs w:val="20"/>
          <w:lang w:eastAsia="zh-CN"/>
        </w:rPr>
        <w:t>(</w:t>
      </w:r>
      <w:r w:rsidRPr="00F95A12">
        <w:rPr>
          <w:rFonts w:asciiTheme="majorBidi" w:eastAsia="Times New Roman" w:hAnsiTheme="majorBidi" w:cstheme="majorBidi"/>
          <w:lang w:eastAsia="zh-CN"/>
        </w:rPr>
        <w:t>400MHz, DMSO-</w:t>
      </w:r>
      <w:r w:rsidRPr="00F95A12">
        <w:rPr>
          <w:rFonts w:asciiTheme="majorBidi" w:eastAsia="Times New Roman" w:hAnsiTheme="majorBidi" w:cstheme="majorBidi"/>
          <w:i/>
          <w:iCs/>
          <w:lang w:eastAsia="zh-CN"/>
        </w:rPr>
        <w:t>d</w:t>
      </w:r>
      <w:r w:rsidRPr="00F95A12">
        <w:rPr>
          <w:rFonts w:asciiTheme="majorBidi" w:eastAsia="Times New Roman" w:hAnsiTheme="majorBidi" w:cstheme="majorBidi"/>
          <w:i/>
          <w:iCs/>
          <w:position w:val="-4"/>
          <w:sz w:val="18"/>
          <w:szCs w:val="18"/>
          <w:lang w:eastAsia="zh-CN"/>
        </w:rPr>
        <w:t>6</w:t>
      </w:r>
      <w:r w:rsidRPr="00F95A12">
        <w:rPr>
          <w:rFonts w:asciiTheme="majorBidi" w:eastAsia="Times New Roman" w:hAnsiTheme="majorBidi" w:cstheme="majorBidi"/>
          <w:lang w:eastAsia="zh-CN"/>
        </w:rPr>
        <w:t xml:space="preserve">, TMS) (ppm): </w:t>
      </w:r>
      <w:r w:rsidRPr="0083733D">
        <w:rPr>
          <w:rFonts w:asciiTheme="majorBidi" w:eastAsia="Times New Roman" w:hAnsiTheme="majorBidi" w:cstheme="majorBidi"/>
          <w:lang w:eastAsia="zh-CN"/>
        </w:rPr>
        <w:t>δ</w:t>
      </w:r>
      <w:r w:rsidRPr="00F95A12">
        <w:rPr>
          <w:rFonts w:asciiTheme="majorBidi" w:eastAsia="Times New Roman" w:hAnsiTheme="majorBidi" w:cstheme="majorBidi"/>
          <w:lang w:eastAsia="zh-CN"/>
        </w:rPr>
        <w:t xml:space="preserve"> =6,3</w:t>
      </w:r>
      <w:r w:rsidRPr="0021769F">
        <w:rPr>
          <w:rFonts w:asciiTheme="majorBidi" w:eastAsia="Times New Roman" w:hAnsiTheme="majorBidi" w:cstheme="majorBidi"/>
          <w:lang w:eastAsia="zh-CN"/>
        </w:rPr>
        <w:t>9 (d, CH</w:t>
      </w:r>
      <w:r w:rsidRPr="00F079A4">
        <w:rPr>
          <w:rFonts w:asciiTheme="majorBidi" w:eastAsia="Times New Roman" w:hAnsiTheme="majorBidi" w:cstheme="majorBidi"/>
          <w:position w:val="-4"/>
          <w:sz w:val="18"/>
          <w:szCs w:val="18"/>
          <w:lang w:eastAsia="zh-CN"/>
        </w:rPr>
        <w:t>2</w:t>
      </w:r>
      <w:r w:rsidRPr="00F079A4">
        <w:rPr>
          <w:rFonts w:asciiTheme="majorBidi" w:eastAsia="Times New Roman" w:hAnsiTheme="majorBidi" w:cstheme="majorBidi"/>
          <w:lang w:eastAsia="zh-CN"/>
        </w:rPr>
        <w:t>=CH-), 6,14 (d, CH</w:t>
      </w:r>
      <w:r w:rsidRPr="00F079A4">
        <w:rPr>
          <w:rFonts w:asciiTheme="majorBidi" w:eastAsia="Times New Roman" w:hAnsiTheme="majorBidi" w:cstheme="majorBidi"/>
          <w:position w:val="-4"/>
          <w:sz w:val="18"/>
          <w:szCs w:val="18"/>
          <w:lang w:eastAsia="zh-CN"/>
        </w:rPr>
        <w:t>2</w:t>
      </w:r>
      <w:r w:rsidRPr="00B23E6E">
        <w:rPr>
          <w:rFonts w:asciiTheme="majorBidi" w:eastAsia="Times New Roman" w:hAnsiTheme="majorBidi" w:cstheme="majorBidi"/>
          <w:lang w:eastAsia="zh-CN"/>
        </w:rPr>
        <w:t>=CH-), 5,86 (d, CH</w:t>
      </w:r>
      <w:r w:rsidRPr="00F95A12">
        <w:rPr>
          <w:rFonts w:asciiTheme="majorBidi" w:eastAsia="Times New Roman" w:hAnsiTheme="majorBidi" w:cstheme="majorBidi"/>
          <w:position w:val="-4"/>
          <w:sz w:val="18"/>
          <w:szCs w:val="18"/>
          <w:lang w:eastAsia="zh-CN"/>
        </w:rPr>
        <w:t>2</w:t>
      </w:r>
      <w:r w:rsidRPr="00F95A12">
        <w:rPr>
          <w:rFonts w:asciiTheme="majorBidi" w:eastAsia="Times New Roman" w:hAnsiTheme="majorBidi" w:cstheme="majorBidi"/>
          <w:lang w:eastAsia="zh-CN"/>
        </w:rPr>
        <w:t>=CH-), 4.21 (</w:t>
      </w:r>
      <w:proofErr w:type="spellStart"/>
      <w:r w:rsidRPr="00F95A12">
        <w:rPr>
          <w:rFonts w:asciiTheme="majorBidi" w:eastAsia="Times New Roman" w:hAnsiTheme="majorBidi" w:cstheme="majorBidi"/>
          <w:lang w:eastAsia="zh-CN"/>
        </w:rPr>
        <w:t>br</w:t>
      </w:r>
      <w:proofErr w:type="spellEnd"/>
      <w:r w:rsidRPr="00F95A12">
        <w:rPr>
          <w:rFonts w:asciiTheme="majorBidi" w:eastAsia="Times New Roman" w:hAnsiTheme="majorBidi" w:cstheme="majorBidi"/>
          <w:lang w:eastAsia="zh-CN"/>
        </w:rPr>
        <w:t>, CH</w:t>
      </w:r>
      <w:r w:rsidRPr="00F95A12">
        <w:rPr>
          <w:rFonts w:asciiTheme="majorBidi" w:eastAsia="Times New Roman" w:hAnsiTheme="majorBidi" w:cstheme="majorBidi"/>
          <w:position w:val="-4"/>
          <w:sz w:val="18"/>
          <w:szCs w:val="18"/>
          <w:lang w:eastAsia="zh-CN"/>
        </w:rPr>
        <w:t>2</w:t>
      </w:r>
      <w:r w:rsidRPr="00F95A12">
        <w:rPr>
          <w:rFonts w:asciiTheme="majorBidi" w:eastAsia="Times New Roman" w:hAnsiTheme="majorBidi" w:cstheme="majorBidi"/>
          <w:lang w:eastAsia="zh-CN"/>
        </w:rPr>
        <w:t>- O-C(=O)-CH=CH</w:t>
      </w:r>
      <w:r w:rsidRPr="00F95A12">
        <w:rPr>
          <w:rFonts w:asciiTheme="majorBidi" w:eastAsia="Times New Roman" w:hAnsiTheme="majorBidi" w:cstheme="majorBidi"/>
          <w:position w:val="-4"/>
          <w:sz w:val="18"/>
          <w:szCs w:val="18"/>
          <w:lang w:eastAsia="zh-CN"/>
        </w:rPr>
        <w:t>2</w:t>
      </w:r>
      <w:r w:rsidRPr="00F95A12">
        <w:rPr>
          <w:rFonts w:asciiTheme="majorBidi" w:eastAsia="Times New Roman" w:hAnsiTheme="majorBidi" w:cstheme="majorBidi"/>
          <w:lang w:eastAsia="zh-CN"/>
        </w:rPr>
        <w:t>), 4.12 (t, -CH</w:t>
      </w:r>
      <w:r w:rsidRPr="00F95A12">
        <w:rPr>
          <w:rFonts w:asciiTheme="majorBidi" w:eastAsia="Times New Roman" w:hAnsiTheme="majorBidi" w:cstheme="majorBidi"/>
          <w:position w:val="-4"/>
          <w:sz w:val="18"/>
          <w:szCs w:val="18"/>
          <w:lang w:eastAsia="zh-CN"/>
        </w:rPr>
        <w:t>2</w:t>
      </w:r>
      <w:r w:rsidRPr="00F95A12">
        <w:rPr>
          <w:rFonts w:asciiTheme="majorBidi" w:eastAsia="Times New Roman" w:hAnsiTheme="majorBidi" w:cstheme="majorBidi"/>
          <w:lang w:eastAsia="zh-CN"/>
        </w:rPr>
        <w:t>-CH</w:t>
      </w:r>
      <w:r w:rsidRPr="00F95A12">
        <w:rPr>
          <w:rFonts w:asciiTheme="majorBidi" w:eastAsia="Times New Roman" w:hAnsiTheme="majorBidi" w:cstheme="majorBidi"/>
          <w:position w:val="-4"/>
          <w:sz w:val="18"/>
          <w:szCs w:val="18"/>
          <w:lang w:eastAsia="zh-CN"/>
        </w:rPr>
        <w:t>2</w:t>
      </w:r>
      <w:r w:rsidRPr="00F95A12">
        <w:rPr>
          <w:rFonts w:asciiTheme="majorBidi" w:eastAsia="Times New Roman" w:hAnsiTheme="majorBidi" w:cstheme="majorBidi"/>
          <w:lang w:eastAsia="zh-CN"/>
        </w:rPr>
        <w:t>-O-), 3.64 (t, CH</w:t>
      </w:r>
      <w:r w:rsidRPr="00F95A12">
        <w:rPr>
          <w:rFonts w:asciiTheme="majorBidi" w:eastAsia="Times New Roman" w:hAnsiTheme="majorBidi" w:cstheme="majorBidi"/>
          <w:position w:val="-4"/>
          <w:sz w:val="18"/>
          <w:szCs w:val="18"/>
          <w:lang w:eastAsia="zh-CN"/>
        </w:rPr>
        <w:t>2</w:t>
      </w:r>
      <w:r w:rsidRPr="00F95A12">
        <w:rPr>
          <w:rFonts w:asciiTheme="majorBidi" w:eastAsia="Times New Roman" w:hAnsiTheme="majorBidi" w:cstheme="majorBidi"/>
          <w:lang w:eastAsia="zh-CN"/>
        </w:rPr>
        <w:t>-CH</w:t>
      </w:r>
      <w:r w:rsidRPr="00F95A12">
        <w:rPr>
          <w:rFonts w:asciiTheme="majorBidi" w:eastAsia="Times New Roman" w:hAnsiTheme="majorBidi" w:cstheme="majorBidi"/>
          <w:position w:val="-4"/>
          <w:sz w:val="18"/>
          <w:szCs w:val="18"/>
          <w:lang w:eastAsia="zh-CN"/>
        </w:rPr>
        <w:t>2</w:t>
      </w:r>
      <w:r w:rsidRPr="00F95A12">
        <w:rPr>
          <w:rFonts w:asciiTheme="majorBidi" w:eastAsia="Times New Roman" w:hAnsiTheme="majorBidi" w:cstheme="majorBidi"/>
          <w:lang w:eastAsia="zh-CN"/>
        </w:rPr>
        <w:t>-OH), 2.79 (</w:t>
      </w:r>
      <w:proofErr w:type="spellStart"/>
      <w:r w:rsidRPr="00F95A12">
        <w:rPr>
          <w:rFonts w:asciiTheme="majorBidi" w:eastAsia="Times New Roman" w:hAnsiTheme="majorBidi" w:cstheme="majorBidi"/>
          <w:lang w:eastAsia="zh-CN"/>
        </w:rPr>
        <w:t>br</w:t>
      </w:r>
      <w:proofErr w:type="spellEnd"/>
      <w:r w:rsidRPr="00F95A12">
        <w:rPr>
          <w:rFonts w:asciiTheme="majorBidi" w:eastAsia="Times New Roman" w:hAnsiTheme="majorBidi" w:cstheme="majorBidi"/>
          <w:lang w:eastAsia="zh-CN"/>
        </w:rPr>
        <w:t>, -CH</w:t>
      </w:r>
      <w:r w:rsidRPr="00F95A12">
        <w:rPr>
          <w:rFonts w:asciiTheme="majorBidi" w:eastAsia="Times New Roman" w:hAnsiTheme="majorBidi" w:cstheme="majorBidi"/>
          <w:position w:val="-4"/>
          <w:sz w:val="18"/>
          <w:szCs w:val="18"/>
          <w:lang w:eastAsia="zh-CN"/>
        </w:rPr>
        <w:t>2</w:t>
      </w:r>
      <w:r w:rsidRPr="00F95A12">
        <w:rPr>
          <w:rFonts w:asciiTheme="majorBidi" w:eastAsia="Times New Roman" w:hAnsiTheme="majorBidi" w:cstheme="majorBidi"/>
          <w:lang w:eastAsia="zh-CN"/>
        </w:rPr>
        <w:t>-CH</w:t>
      </w:r>
      <w:r w:rsidRPr="00F95A12">
        <w:rPr>
          <w:rFonts w:asciiTheme="majorBidi" w:eastAsia="Times New Roman" w:hAnsiTheme="majorBidi" w:cstheme="majorBidi"/>
          <w:position w:val="-4"/>
          <w:sz w:val="18"/>
          <w:szCs w:val="18"/>
          <w:lang w:eastAsia="zh-CN"/>
        </w:rPr>
        <w:t>2</w:t>
      </w:r>
      <w:r w:rsidRPr="00F95A12">
        <w:rPr>
          <w:rFonts w:asciiTheme="majorBidi" w:eastAsia="Times New Roman" w:hAnsiTheme="majorBidi" w:cstheme="majorBidi"/>
          <w:lang w:eastAsia="zh-CN"/>
        </w:rPr>
        <w:t>-N-), 2.45 (</w:t>
      </w:r>
      <w:proofErr w:type="spellStart"/>
      <w:r w:rsidRPr="00F95A12">
        <w:rPr>
          <w:rFonts w:asciiTheme="majorBidi" w:eastAsia="Times New Roman" w:hAnsiTheme="majorBidi" w:cstheme="majorBidi"/>
          <w:lang w:eastAsia="zh-CN"/>
        </w:rPr>
        <w:t>br</w:t>
      </w:r>
      <w:proofErr w:type="spellEnd"/>
      <w:r w:rsidRPr="00F95A12">
        <w:rPr>
          <w:rFonts w:asciiTheme="majorBidi" w:eastAsia="Times New Roman" w:hAnsiTheme="majorBidi" w:cstheme="majorBidi"/>
          <w:lang w:eastAsia="zh-CN"/>
        </w:rPr>
        <w:t>, -N-CH</w:t>
      </w:r>
      <w:r w:rsidRPr="00F95A12">
        <w:rPr>
          <w:rFonts w:asciiTheme="majorBidi" w:eastAsia="Times New Roman" w:hAnsiTheme="majorBidi" w:cstheme="majorBidi"/>
          <w:position w:val="-4"/>
          <w:sz w:val="18"/>
          <w:szCs w:val="18"/>
          <w:lang w:eastAsia="zh-CN"/>
        </w:rPr>
        <w:t>2</w:t>
      </w:r>
      <w:r w:rsidRPr="00F95A12">
        <w:rPr>
          <w:rFonts w:asciiTheme="majorBidi" w:eastAsia="Times New Roman" w:hAnsiTheme="majorBidi" w:cstheme="majorBidi"/>
          <w:lang w:eastAsia="zh-CN"/>
        </w:rPr>
        <w:t>-CH</w:t>
      </w:r>
      <w:r w:rsidRPr="00F95A12">
        <w:rPr>
          <w:rFonts w:asciiTheme="majorBidi" w:eastAsia="Times New Roman" w:hAnsiTheme="majorBidi" w:cstheme="majorBidi"/>
          <w:position w:val="-4"/>
          <w:sz w:val="18"/>
          <w:szCs w:val="18"/>
          <w:lang w:eastAsia="zh-CN"/>
        </w:rPr>
        <w:t>2</w:t>
      </w:r>
      <w:r w:rsidRPr="00F95A12">
        <w:rPr>
          <w:rFonts w:asciiTheme="majorBidi" w:eastAsia="Times New Roman" w:hAnsiTheme="majorBidi" w:cstheme="majorBidi"/>
          <w:lang w:eastAsia="zh-CN"/>
        </w:rPr>
        <w:t>-C(=O)-O), 1.73 (</w:t>
      </w:r>
      <w:proofErr w:type="spellStart"/>
      <w:r w:rsidRPr="00F95A12">
        <w:rPr>
          <w:rFonts w:asciiTheme="majorBidi" w:eastAsia="Times New Roman" w:hAnsiTheme="majorBidi" w:cstheme="majorBidi"/>
          <w:lang w:eastAsia="zh-CN"/>
        </w:rPr>
        <w:t>br</w:t>
      </w:r>
      <w:proofErr w:type="spellEnd"/>
      <w:r w:rsidRPr="00F95A12">
        <w:rPr>
          <w:rFonts w:asciiTheme="majorBidi" w:eastAsia="Times New Roman" w:hAnsiTheme="majorBidi" w:cstheme="majorBidi"/>
          <w:lang w:eastAsia="zh-CN"/>
        </w:rPr>
        <w:t>, -O-CH</w:t>
      </w:r>
      <w:r w:rsidRPr="00F95A12">
        <w:rPr>
          <w:rFonts w:asciiTheme="majorBidi" w:eastAsia="Times New Roman" w:hAnsiTheme="majorBidi" w:cstheme="majorBidi"/>
          <w:position w:val="-4"/>
          <w:sz w:val="18"/>
          <w:szCs w:val="18"/>
          <w:lang w:eastAsia="zh-CN"/>
        </w:rPr>
        <w:t>2</w:t>
      </w:r>
      <w:r w:rsidRPr="00F95A12">
        <w:rPr>
          <w:rFonts w:asciiTheme="majorBidi" w:eastAsia="Times New Roman" w:hAnsiTheme="majorBidi" w:cstheme="majorBidi"/>
          <w:lang w:eastAsia="zh-CN"/>
        </w:rPr>
        <w:t>-CH</w:t>
      </w:r>
      <w:r w:rsidRPr="00F95A12">
        <w:rPr>
          <w:rFonts w:asciiTheme="majorBidi" w:eastAsia="Times New Roman" w:hAnsiTheme="majorBidi" w:cstheme="majorBidi"/>
          <w:position w:val="-4"/>
          <w:sz w:val="18"/>
          <w:szCs w:val="18"/>
          <w:lang w:eastAsia="zh-CN"/>
        </w:rPr>
        <w:t>2</w:t>
      </w:r>
      <w:r w:rsidRPr="00F95A12">
        <w:rPr>
          <w:rFonts w:asciiTheme="majorBidi" w:eastAsia="Times New Roman" w:hAnsiTheme="majorBidi" w:cstheme="majorBidi"/>
          <w:lang w:eastAsia="zh-CN"/>
        </w:rPr>
        <w:t>-CH</w:t>
      </w:r>
      <w:r w:rsidRPr="00F95A12">
        <w:rPr>
          <w:rFonts w:asciiTheme="majorBidi" w:eastAsia="Times New Roman" w:hAnsiTheme="majorBidi" w:cstheme="majorBidi"/>
          <w:position w:val="-4"/>
          <w:sz w:val="18"/>
          <w:szCs w:val="18"/>
          <w:lang w:eastAsia="zh-CN"/>
        </w:rPr>
        <w:t>2</w:t>
      </w:r>
      <w:r w:rsidRPr="00F95A12">
        <w:rPr>
          <w:rFonts w:asciiTheme="majorBidi" w:eastAsia="Times New Roman" w:hAnsiTheme="majorBidi" w:cstheme="majorBidi"/>
          <w:lang w:eastAsia="zh-CN"/>
        </w:rPr>
        <w:t>-CH</w:t>
      </w:r>
      <w:r w:rsidRPr="00F95A12">
        <w:rPr>
          <w:rFonts w:asciiTheme="majorBidi" w:eastAsia="Times New Roman" w:hAnsiTheme="majorBidi" w:cstheme="majorBidi"/>
          <w:position w:val="-4"/>
          <w:sz w:val="18"/>
          <w:szCs w:val="18"/>
          <w:lang w:eastAsia="zh-CN"/>
        </w:rPr>
        <w:t>2</w:t>
      </w:r>
      <w:r w:rsidRPr="00F95A12">
        <w:rPr>
          <w:rFonts w:asciiTheme="majorBidi" w:eastAsia="Times New Roman" w:hAnsiTheme="majorBidi" w:cstheme="majorBidi"/>
          <w:lang w:eastAsia="zh-CN"/>
        </w:rPr>
        <w:t>-O), 1.58 (</w:t>
      </w:r>
      <w:proofErr w:type="spellStart"/>
      <w:r w:rsidRPr="00F95A12">
        <w:rPr>
          <w:rFonts w:asciiTheme="majorBidi" w:eastAsia="Times New Roman" w:hAnsiTheme="majorBidi" w:cstheme="majorBidi"/>
          <w:lang w:eastAsia="zh-CN"/>
        </w:rPr>
        <w:t>br</w:t>
      </w:r>
      <w:proofErr w:type="spellEnd"/>
      <w:r w:rsidRPr="00F95A12">
        <w:rPr>
          <w:rFonts w:asciiTheme="majorBidi" w:eastAsia="Times New Roman" w:hAnsiTheme="majorBidi" w:cstheme="majorBidi"/>
          <w:lang w:eastAsia="zh-CN"/>
        </w:rPr>
        <w:t>, - CH</w:t>
      </w:r>
      <w:r w:rsidRPr="00F95A12">
        <w:rPr>
          <w:rFonts w:asciiTheme="majorBidi" w:eastAsia="Times New Roman" w:hAnsiTheme="majorBidi" w:cstheme="majorBidi"/>
          <w:position w:val="-4"/>
          <w:sz w:val="18"/>
          <w:szCs w:val="18"/>
          <w:lang w:eastAsia="zh-CN"/>
        </w:rPr>
        <w:t>2</w:t>
      </w:r>
      <w:r w:rsidRPr="00F95A12">
        <w:rPr>
          <w:rFonts w:asciiTheme="majorBidi" w:eastAsia="Times New Roman" w:hAnsiTheme="majorBidi" w:cstheme="majorBidi"/>
          <w:lang w:eastAsia="zh-CN"/>
        </w:rPr>
        <w:t>-CH2-CH</w:t>
      </w:r>
      <w:r w:rsidRPr="00F95A12">
        <w:rPr>
          <w:rFonts w:asciiTheme="majorBidi" w:eastAsia="Times New Roman" w:hAnsiTheme="majorBidi" w:cstheme="majorBidi"/>
          <w:position w:val="-4"/>
          <w:sz w:val="18"/>
          <w:szCs w:val="18"/>
          <w:lang w:eastAsia="zh-CN"/>
        </w:rPr>
        <w:t>2</w:t>
      </w:r>
      <w:r w:rsidRPr="00F95A12">
        <w:rPr>
          <w:rFonts w:asciiTheme="majorBidi" w:eastAsia="Times New Roman" w:hAnsiTheme="majorBidi" w:cstheme="majorBidi"/>
          <w:lang w:eastAsia="zh-CN"/>
        </w:rPr>
        <w:t>-CH</w:t>
      </w:r>
      <w:r w:rsidRPr="00F95A12">
        <w:rPr>
          <w:rFonts w:asciiTheme="majorBidi" w:eastAsia="Times New Roman" w:hAnsiTheme="majorBidi" w:cstheme="majorBidi"/>
          <w:position w:val="-4"/>
          <w:sz w:val="18"/>
          <w:szCs w:val="18"/>
          <w:lang w:eastAsia="zh-CN"/>
        </w:rPr>
        <w:t>2</w:t>
      </w:r>
      <w:r w:rsidRPr="00F95A12">
        <w:rPr>
          <w:rFonts w:asciiTheme="majorBidi" w:eastAsia="Times New Roman" w:hAnsiTheme="majorBidi" w:cstheme="majorBidi"/>
          <w:lang w:eastAsia="zh-CN"/>
        </w:rPr>
        <w:t>-OH), 1.36 (</w:t>
      </w:r>
      <w:proofErr w:type="spellStart"/>
      <w:r w:rsidRPr="00F95A12">
        <w:rPr>
          <w:rFonts w:asciiTheme="majorBidi" w:eastAsia="Times New Roman" w:hAnsiTheme="majorBidi" w:cstheme="majorBidi"/>
          <w:lang w:eastAsia="zh-CN"/>
        </w:rPr>
        <w:t>br</w:t>
      </w:r>
      <w:proofErr w:type="spellEnd"/>
      <w:r w:rsidRPr="00F95A12">
        <w:rPr>
          <w:rFonts w:asciiTheme="majorBidi" w:eastAsia="Times New Roman" w:hAnsiTheme="majorBidi" w:cstheme="majorBidi"/>
          <w:lang w:eastAsia="zh-CN"/>
        </w:rPr>
        <w:t>, N-(CH</w:t>
      </w:r>
      <w:r w:rsidRPr="00F95A12">
        <w:rPr>
          <w:rFonts w:asciiTheme="majorBidi" w:eastAsia="Times New Roman" w:hAnsiTheme="majorBidi" w:cstheme="majorBidi"/>
          <w:position w:val="-4"/>
          <w:sz w:val="18"/>
          <w:szCs w:val="18"/>
          <w:lang w:eastAsia="zh-CN"/>
        </w:rPr>
        <w:t>2</w:t>
      </w:r>
      <w:r w:rsidRPr="00F95A12">
        <w:rPr>
          <w:rFonts w:asciiTheme="majorBidi" w:eastAsia="Times New Roman" w:hAnsiTheme="majorBidi" w:cstheme="majorBidi"/>
          <w:lang w:eastAsia="zh-CN"/>
        </w:rPr>
        <w:t>)</w:t>
      </w:r>
      <w:r w:rsidRPr="00F95A12">
        <w:rPr>
          <w:rFonts w:asciiTheme="majorBidi" w:eastAsia="Times New Roman" w:hAnsiTheme="majorBidi" w:cstheme="majorBidi"/>
          <w:position w:val="-4"/>
          <w:sz w:val="18"/>
          <w:szCs w:val="18"/>
          <w:lang w:eastAsia="zh-CN"/>
        </w:rPr>
        <w:t>2</w:t>
      </w:r>
      <w:r w:rsidRPr="00F95A12">
        <w:rPr>
          <w:rFonts w:asciiTheme="majorBidi" w:eastAsia="Times New Roman" w:hAnsiTheme="majorBidi" w:cstheme="majorBidi"/>
          <w:lang w:eastAsia="zh-CN"/>
        </w:rPr>
        <w:t>-CH</w:t>
      </w:r>
      <w:r w:rsidRPr="00F95A12">
        <w:rPr>
          <w:rFonts w:asciiTheme="majorBidi" w:eastAsia="Times New Roman" w:hAnsiTheme="majorBidi" w:cstheme="majorBidi"/>
          <w:position w:val="-4"/>
          <w:sz w:val="18"/>
          <w:szCs w:val="18"/>
          <w:lang w:eastAsia="zh-CN"/>
        </w:rPr>
        <w:t>2</w:t>
      </w:r>
      <w:r w:rsidRPr="00F95A12">
        <w:rPr>
          <w:rFonts w:asciiTheme="majorBidi" w:eastAsia="Times New Roman" w:hAnsiTheme="majorBidi" w:cstheme="majorBidi"/>
          <w:lang w:eastAsia="zh-CN"/>
        </w:rPr>
        <w:t>-(CH</w:t>
      </w:r>
      <w:r w:rsidRPr="00F95A12">
        <w:rPr>
          <w:rFonts w:asciiTheme="majorBidi" w:eastAsia="Times New Roman" w:hAnsiTheme="majorBidi" w:cstheme="majorBidi"/>
          <w:position w:val="-4"/>
          <w:sz w:val="18"/>
          <w:szCs w:val="18"/>
          <w:lang w:eastAsia="zh-CN"/>
        </w:rPr>
        <w:t>2</w:t>
      </w:r>
      <w:r w:rsidRPr="00F95A12">
        <w:rPr>
          <w:rFonts w:asciiTheme="majorBidi" w:eastAsia="Times New Roman" w:hAnsiTheme="majorBidi" w:cstheme="majorBidi"/>
          <w:lang w:eastAsia="zh-CN"/>
        </w:rPr>
        <w:t>)</w:t>
      </w:r>
      <w:r w:rsidRPr="00F95A12">
        <w:rPr>
          <w:rFonts w:asciiTheme="majorBidi" w:eastAsia="Times New Roman" w:hAnsiTheme="majorBidi" w:cstheme="majorBidi"/>
          <w:position w:val="-4"/>
          <w:sz w:val="18"/>
          <w:szCs w:val="18"/>
          <w:lang w:eastAsia="zh-CN"/>
        </w:rPr>
        <w:t>2</w:t>
      </w:r>
      <w:r w:rsidRPr="00F95A12">
        <w:rPr>
          <w:rFonts w:asciiTheme="majorBidi" w:eastAsia="Times New Roman" w:hAnsiTheme="majorBidi" w:cstheme="majorBidi"/>
          <w:lang w:eastAsia="zh-CN"/>
        </w:rPr>
        <w:t xml:space="preserve">-OH). </w:t>
      </w:r>
    </w:p>
    <w:p w14:paraId="771B35C7" w14:textId="77777777" w:rsidR="00670209" w:rsidRPr="00F95A12" w:rsidRDefault="00670209" w:rsidP="00670209"/>
    <w:p w14:paraId="69EB016F" w14:textId="77777777" w:rsidR="00670209" w:rsidRPr="00F95A12" w:rsidRDefault="00670209" w:rsidP="00670209">
      <w:pPr>
        <w:rPr>
          <w:rFonts w:eastAsia="MS Mincho"/>
          <w:color w:val="000000"/>
          <w:lang w:eastAsia="ja-JP"/>
        </w:rPr>
      </w:pPr>
      <w:r w:rsidRPr="00F95A12">
        <w:rPr>
          <w:rFonts w:eastAsia="MS Mincho"/>
          <w:color w:val="000000"/>
          <w:lang w:eastAsia="ja-JP"/>
        </w:rPr>
        <w:br w:type="page"/>
      </w:r>
    </w:p>
    <w:p w14:paraId="77A3001F" w14:textId="77777777" w:rsidR="00670209" w:rsidRPr="00F95A12" w:rsidRDefault="00670209" w:rsidP="00670209">
      <w:pPr>
        <w:pStyle w:val="Title2"/>
        <w:jc w:val="center"/>
        <w:rPr>
          <w:b w:val="0"/>
          <w:color w:val="000000"/>
        </w:rPr>
      </w:pPr>
      <w:r w:rsidRPr="00D61F5C">
        <w:rPr>
          <w:b w:val="0"/>
          <w:noProof/>
          <w:color w:val="000000"/>
        </w:rPr>
        <w:lastRenderedPageBreak/>
        <w:drawing>
          <wp:inline distT="0" distB="0" distL="0" distR="0" wp14:anchorId="620CBB5B" wp14:editId="1D7C71BF">
            <wp:extent cx="5172892" cy="3857864"/>
            <wp:effectExtent l="0" t="0" r="0" b="317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178460" cy="3862016"/>
                    </a:xfrm>
                    <a:prstGeom prst="rect">
                      <a:avLst/>
                    </a:prstGeom>
                  </pic:spPr>
                </pic:pic>
              </a:graphicData>
            </a:graphic>
          </wp:inline>
        </w:drawing>
      </w:r>
    </w:p>
    <w:p w14:paraId="4348AEAE" w14:textId="77777777" w:rsidR="00670209" w:rsidRPr="00F95A12" w:rsidRDefault="00670209" w:rsidP="00670209">
      <w:pPr>
        <w:rPr>
          <w:rFonts w:asciiTheme="majorBidi" w:eastAsia="MS Mincho" w:hAnsiTheme="majorBidi" w:cstheme="majorBidi"/>
          <w:color w:val="000000"/>
          <w:lang w:eastAsia="ja-JP"/>
        </w:rPr>
      </w:pPr>
    </w:p>
    <w:p w14:paraId="56622825" w14:textId="77777777" w:rsidR="00670209" w:rsidRPr="0086584A" w:rsidRDefault="00670209" w:rsidP="00670209">
      <w:pPr>
        <w:tabs>
          <w:tab w:val="left" w:pos="1292"/>
        </w:tabs>
        <w:spacing w:line="480" w:lineRule="auto"/>
        <w:rPr>
          <w:rFonts w:asciiTheme="majorBidi" w:hAnsiTheme="majorBidi" w:cstheme="majorBidi"/>
          <w:lang w:eastAsia="ja-JP"/>
        </w:rPr>
      </w:pPr>
      <w:r w:rsidRPr="0086584A">
        <w:rPr>
          <w:rFonts w:asciiTheme="majorBidi" w:hAnsiTheme="majorBidi" w:cstheme="majorBidi"/>
          <w:b/>
          <w:bCs/>
          <w:lang w:eastAsia="ja-JP"/>
        </w:rPr>
        <w:t>Figure S6: a,</w:t>
      </w:r>
      <w:r w:rsidRPr="0086584A">
        <w:rPr>
          <w:rFonts w:asciiTheme="majorBidi" w:hAnsiTheme="majorBidi" w:cstheme="majorBidi"/>
          <w:lang w:eastAsia="ja-JP"/>
        </w:rPr>
        <w:t xml:space="preserve"> </w:t>
      </w:r>
      <w:proofErr w:type="spellStart"/>
      <w:r w:rsidRPr="0086584A">
        <w:rPr>
          <w:rFonts w:asciiTheme="majorBidi" w:hAnsiTheme="majorBidi" w:cstheme="majorBidi"/>
          <w:lang w:eastAsia="ja-JP"/>
        </w:rPr>
        <w:t>Chemical</w:t>
      </w:r>
      <w:proofErr w:type="spellEnd"/>
      <w:r w:rsidRPr="0086584A">
        <w:rPr>
          <w:rFonts w:asciiTheme="majorBidi" w:hAnsiTheme="majorBidi" w:cstheme="majorBidi"/>
          <w:lang w:eastAsia="ja-JP"/>
        </w:rPr>
        <w:t xml:space="preserve"> </w:t>
      </w:r>
      <w:proofErr w:type="spellStart"/>
      <w:r w:rsidRPr="0086584A">
        <w:rPr>
          <w:rFonts w:asciiTheme="majorBidi" w:hAnsiTheme="majorBidi" w:cstheme="majorBidi"/>
          <w:lang w:eastAsia="ja-JP"/>
        </w:rPr>
        <w:t>structure</w:t>
      </w:r>
      <w:proofErr w:type="spellEnd"/>
      <w:r w:rsidRPr="0086584A">
        <w:rPr>
          <w:rFonts w:asciiTheme="majorBidi" w:hAnsiTheme="majorBidi" w:cstheme="majorBidi"/>
          <w:lang w:eastAsia="ja-JP"/>
        </w:rPr>
        <w:t xml:space="preserve"> of C6-CR3 </w:t>
      </w:r>
      <w:proofErr w:type="spellStart"/>
      <w:r w:rsidRPr="0086584A">
        <w:rPr>
          <w:rFonts w:asciiTheme="majorBidi" w:hAnsiTheme="majorBidi" w:cstheme="majorBidi"/>
          <w:lang w:eastAsia="ja-JP"/>
        </w:rPr>
        <w:t>Polymer</w:t>
      </w:r>
      <w:proofErr w:type="spellEnd"/>
      <w:r w:rsidRPr="0086584A">
        <w:rPr>
          <w:rFonts w:asciiTheme="majorBidi" w:hAnsiTheme="majorBidi" w:cstheme="majorBidi"/>
          <w:lang w:eastAsia="ja-JP"/>
        </w:rPr>
        <w:t xml:space="preserve">. </w:t>
      </w:r>
      <w:r w:rsidRPr="0086584A">
        <w:rPr>
          <w:rFonts w:asciiTheme="majorBidi" w:hAnsiTheme="majorBidi" w:cstheme="majorBidi"/>
          <w:b/>
          <w:bCs/>
          <w:lang w:eastAsia="ja-JP"/>
        </w:rPr>
        <w:t xml:space="preserve">b, </w:t>
      </w:r>
      <w:r w:rsidRPr="0086584A">
        <w:rPr>
          <w:rFonts w:asciiTheme="majorBidi" w:hAnsiTheme="majorBidi" w:cstheme="majorBidi"/>
          <w:vertAlign w:val="superscript"/>
          <w:lang w:eastAsia="ja-JP"/>
        </w:rPr>
        <w:t>1</w:t>
      </w:r>
      <w:r w:rsidRPr="0086584A">
        <w:rPr>
          <w:rFonts w:asciiTheme="majorBidi" w:hAnsiTheme="majorBidi" w:cstheme="majorBidi"/>
          <w:lang w:eastAsia="ja-JP"/>
        </w:rPr>
        <w:t xml:space="preserve">H-NMR of C6-CR3 </w:t>
      </w:r>
      <w:proofErr w:type="spellStart"/>
      <w:r w:rsidRPr="0086584A">
        <w:rPr>
          <w:rFonts w:asciiTheme="majorBidi" w:hAnsiTheme="majorBidi" w:cstheme="majorBidi"/>
          <w:lang w:eastAsia="ja-JP"/>
        </w:rPr>
        <w:t>Polymer</w:t>
      </w:r>
      <w:proofErr w:type="spellEnd"/>
      <w:r w:rsidRPr="0086584A">
        <w:rPr>
          <w:rFonts w:asciiTheme="majorBidi" w:hAnsiTheme="majorBidi" w:cstheme="majorBidi"/>
          <w:lang w:eastAsia="ja-JP"/>
        </w:rPr>
        <w:t xml:space="preserve"> (400MHz, Methanol-</w:t>
      </w:r>
      <w:r w:rsidRPr="0086584A">
        <w:rPr>
          <w:rFonts w:asciiTheme="majorBidi" w:hAnsiTheme="majorBidi" w:cstheme="majorBidi"/>
          <w:i/>
          <w:iCs/>
          <w:lang w:eastAsia="ja-JP"/>
        </w:rPr>
        <w:t>d</w:t>
      </w:r>
      <w:r w:rsidRPr="0086584A">
        <w:rPr>
          <w:rFonts w:asciiTheme="majorBidi" w:hAnsiTheme="majorBidi" w:cstheme="majorBidi"/>
          <w:i/>
          <w:iCs/>
          <w:vertAlign w:val="subscript"/>
          <w:lang w:eastAsia="ja-JP"/>
        </w:rPr>
        <w:t>4</w:t>
      </w:r>
      <w:r w:rsidRPr="0086584A">
        <w:rPr>
          <w:rFonts w:asciiTheme="majorBidi" w:hAnsiTheme="majorBidi" w:cstheme="majorBidi"/>
          <w:lang w:eastAsia="ja-JP"/>
        </w:rPr>
        <w:t xml:space="preserve">, TMS) (ppm): </w:t>
      </w:r>
      <w:r w:rsidRPr="00594C4C">
        <w:rPr>
          <w:rFonts w:asciiTheme="majorBidi" w:hAnsiTheme="majorBidi" w:cstheme="majorBidi"/>
          <w:lang w:val="en-US" w:eastAsia="ja-JP"/>
        </w:rPr>
        <w:t>δ</w:t>
      </w:r>
      <w:r w:rsidRPr="0086584A">
        <w:rPr>
          <w:rFonts w:asciiTheme="majorBidi" w:hAnsiTheme="majorBidi" w:cstheme="majorBidi"/>
          <w:lang w:eastAsia="ja-JP"/>
        </w:rPr>
        <w:t xml:space="preserve"> = 4.41-4.33 (</w:t>
      </w:r>
      <w:proofErr w:type="spellStart"/>
      <w:r w:rsidRPr="0086584A">
        <w:rPr>
          <w:rFonts w:asciiTheme="majorBidi" w:hAnsiTheme="majorBidi" w:cstheme="majorBidi"/>
          <w:lang w:eastAsia="ja-JP"/>
        </w:rPr>
        <w:t>br</w:t>
      </w:r>
      <w:proofErr w:type="spellEnd"/>
      <w:r w:rsidRPr="0086584A">
        <w:rPr>
          <w:rFonts w:asciiTheme="majorBidi" w:hAnsiTheme="majorBidi" w:cstheme="majorBidi"/>
          <w:lang w:eastAsia="ja-JP"/>
        </w:rPr>
        <w:t>, NH</w:t>
      </w:r>
      <w:r w:rsidRPr="0086584A">
        <w:rPr>
          <w:rFonts w:asciiTheme="majorBidi" w:hAnsiTheme="majorBidi" w:cstheme="majorBidi"/>
          <w:vertAlign w:val="subscript"/>
          <w:lang w:eastAsia="ja-JP"/>
        </w:rPr>
        <w:t>2</w:t>
      </w:r>
      <w:r w:rsidRPr="0086584A">
        <w:rPr>
          <w:rFonts w:asciiTheme="majorBidi" w:hAnsiTheme="majorBidi" w:cstheme="majorBidi"/>
          <w:lang w:eastAsia="ja-JP"/>
        </w:rPr>
        <w:t>-C(=O)-C</w:t>
      </w:r>
      <w:r w:rsidRPr="0086584A">
        <w:rPr>
          <w:rFonts w:asciiTheme="majorBidi" w:hAnsiTheme="majorBidi" w:cstheme="majorBidi"/>
          <w:u w:val="single"/>
          <w:lang w:eastAsia="ja-JP"/>
        </w:rPr>
        <w:t>H</w:t>
      </w:r>
      <w:r w:rsidRPr="0086584A">
        <w:rPr>
          <w:rFonts w:asciiTheme="majorBidi" w:hAnsiTheme="majorBidi" w:cstheme="majorBidi"/>
          <w:lang w:eastAsia="ja-JP"/>
        </w:rPr>
        <w:t>-NH-C(=O)-C</w:t>
      </w:r>
      <w:r w:rsidRPr="0086584A">
        <w:rPr>
          <w:rFonts w:asciiTheme="majorBidi" w:hAnsiTheme="majorBidi" w:cstheme="majorBidi"/>
          <w:u w:val="single"/>
          <w:lang w:eastAsia="ja-JP"/>
        </w:rPr>
        <w:t>H</w:t>
      </w:r>
      <w:r w:rsidRPr="0086584A">
        <w:rPr>
          <w:rFonts w:asciiTheme="majorBidi" w:hAnsiTheme="majorBidi" w:cstheme="majorBidi"/>
          <w:lang w:eastAsia="ja-JP"/>
        </w:rPr>
        <w:t>-NH-C(=O)-C</w:t>
      </w:r>
      <w:r w:rsidRPr="0086584A">
        <w:rPr>
          <w:rFonts w:asciiTheme="majorBidi" w:hAnsiTheme="majorBidi" w:cstheme="majorBidi"/>
          <w:u w:val="single"/>
          <w:lang w:eastAsia="ja-JP"/>
        </w:rPr>
        <w:t>H</w:t>
      </w:r>
      <w:r w:rsidRPr="0086584A">
        <w:rPr>
          <w:rFonts w:asciiTheme="majorBidi" w:hAnsiTheme="majorBidi" w:cstheme="majorBidi"/>
          <w:lang w:eastAsia="ja-JP"/>
        </w:rPr>
        <w:t>-NH-C(=O)-C</w:t>
      </w:r>
      <w:r w:rsidRPr="0086584A">
        <w:rPr>
          <w:rFonts w:asciiTheme="majorBidi" w:hAnsiTheme="majorBidi" w:cstheme="majorBidi"/>
          <w:u w:val="single"/>
          <w:lang w:eastAsia="ja-JP"/>
        </w:rPr>
        <w:t>H</w:t>
      </w:r>
      <w:r w:rsidRPr="0086584A">
        <w:rPr>
          <w:rFonts w:asciiTheme="majorBidi" w:hAnsiTheme="majorBidi" w:cstheme="majorBidi"/>
          <w:lang w:eastAsia="ja-JP"/>
        </w:rPr>
        <w:t>-CH</w:t>
      </w:r>
      <w:r w:rsidRPr="0086584A">
        <w:rPr>
          <w:rFonts w:asciiTheme="majorBidi" w:hAnsiTheme="majorBidi" w:cstheme="majorBidi"/>
          <w:vertAlign w:val="subscript"/>
          <w:lang w:eastAsia="ja-JP"/>
        </w:rPr>
        <w:t>2</w:t>
      </w:r>
      <w:r w:rsidRPr="0086584A">
        <w:rPr>
          <w:rFonts w:asciiTheme="majorBidi" w:hAnsiTheme="majorBidi" w:cstheme="majorBidi"/>
          <w:lang w:eastAsia="ja-JP"/>
        </w:rPr>
        <w:t>-, 4.16 (t, CH</w:t>
      </w:r>
      <w:r w:rsidRPr="0086584A">
        <w:rPr>
          <w:rFonts w:asciiTheme="majorBidi" w:hAnsiTheme="majorBidi" w:cstheme="majorBidi"/>
          <w:vertAlign w:val="subscript"/>
          <w:lang w:eastAsia="ja-JP"/>
        </w:rPr>
        <w:t>2</w:t>
      </w:r>
      <w:r w:rsidRPr="0086584A">
        <w:rPr>
          <w:rFonts w:asciiTheme="majorBidi" w:hAnsiTheme="majorBidi" w:cstheme="majorBidi"/>
          <w:lang w:eastAsia="ja-JP"/>
        </w:rPr>
        <w:t>-C</w:t>
      </w:r>
      <w:r w:rsidRPr="0086584A">
        <w:rPr>
          <w:rFonts w:asciiTheme="majorBidi" w:hAnsiTheme="majorBidi" w:cstheme="majorBidi"/>
          <w:u w:val="single"/>
          <w:lang w:eastAsia="ja-JP"/>
        </w:rPr>
        <w:t>H</w:t>
      </w:r>
      <w:r w:rsidRPr="0086584A">
        <w:rPr>
          <w:rFonts w:asciiTheme="majorBidi" w:hAnsiTheme="majorBidi" w:cstheme="majorBidi"/>
          <w:vertAlign w:val="subscript"/>
          <w:lang w:eastAsia="ja-JP"/>
        </w:rPr>
        <w:t>2</w:t>
      </w:r>
      <w:r w:rsidRPr="0086584A">
        <w:rPr>
          <w:rFonts w:asciiTheme="majorBidi" w:hAnsiTheme="majorBidi" w:cstheme="majorBidi"/>
          <w:lang w:eastAsia="ja-JP"/>
        </w:rPr>
        <w:t>-O), 3.58 (t, CH</w:t>
      </w:r>
      <w:r w:rsidRPr="0086584A">
        <w:rPr>
          <w:rFonts w:asciiTheme="majorBidi" w:hAnsiTheme="majorBidi" w:cstheme="majorBidi"/>
          <w:vertAlign w:val="subscript"/>
          <w:lang w:eastAsia="ja-JP"/>
        </w:rPr>
        <w:t>2</w:t>
      </w:r>
      <w:r w:rsidRPr="0086584A">
        <w:rPr>
          <w:rFonts w:asciiTheme="majorBidi" w:hAnsiTheme="majorBidi" w:cstheme="majorBidi"/>
          <w:lang w:eastAsia="ja-JP"/>
        </w:rPr>
        <w:t>-C</w:t>
      </w:r>
      <w:r w:rsidRPr="0086584A">
        <w:rPr>
          <w:rFonts w:asciiTheme="majorBidi" w:hAnsiTheme="majorBidi" w:cstheme="majorBidi"/>
          <w:u w:val="single"/>
          <w:lang w:eastAsia="ja-JP"/>
        </w:rPr>
        <w:t>H</w:t>
      </w:r>
      <w:r w:rsidRPr="0086584A">
        <w:rPr>
          <w:rFonts w:asciiTheme="majorBidi" w:hAnsiTheme="majorBidi" w:cstheme="majorBidi"/>
          <w:vertAlign w:val="subscript"/>
          <w:lang w:eastAsia="ja-JP"/>
        </w:rPr>
        <w:t>2</w:t>
      </w:r>
      <w:r w:rsidRPr="0086584A">
        <w:rPr>
          <w:rFonts w:asciiTheme="majorBidi" w:hAnsiTheme="majorBidi" w:cstheme="majorBidi"/>
          <w:lang w:eastAsia="ja-JP"/>
        </w:rPr>
        <w:t>-OH), 3.25 (</w:t>
      </w:r>
      <w:proofErr w:type="spellStart"/>
      <w:r w:rsidRPr="0086584A">
        <w:rPr>
          <w:rFonts w:asciiTheme="majorBidi" w:hAnsiTheme="majorBidi" w:cstheme="majorBidi"/>
          <w:lang w:eastAsia="ja-JP"/>
        </w:rPr>
        <w:t>br</w:t>
      </w:r>
      <w:proofErr w:type="spellEnd"/>
      <w:r w:rsidRPr="0086584A">
        <w:rPr>
          <w:rFonts w:asciiTheme="majorBidi" w:hAnsiTheme="majorBidi" w:cstheme="majorBidi"/>
          <w:lang w:eastAsia="ja-JP"/>
        </w:rPr>
        <w:t>, NH</w:t>
      </w:r>
      <w:r w:rsidRPr="0086584A">
        <w:rPr>
          <w:rFonts w:asciiTheme="majorBidi" w:hAnsiTheme="majorBidi" w:cstheme="majorBidi"/>
          <w:vertAlign w:val="subscript"/>
          <w:lang w:eastAsia="ja-JP"/>
        </w:rPr>
        <w:t>2</w:t>
      </w:r>
      <w:r w:rsidRPr="0086584A">
        <w:rPr>
          <w:rFonts w:asciiTheme="majorBidi" w:hAnsiTheme="majorBidi" w:cstheme="majorBidi"/>
          <w:lang w:eastAsia="ja-JP"/>
        </w:rPr>
        <w:t>-C(=NH)-NH-C</w:t>
      </w:r>
      <w:r w:rsidRPr="0086584A">
        <w:rPr>
          <w:rFonts w:asciiTheme="majorBidi" w:hAnsiTheme="majorBidi" w:cstheme="majorBidi"/>
          <w:u w:val="single"/>
          <w:lang w:eastAsia="ja-JP"/>
        </w:rPr>
        <w:t>H</w:t>
      </w:r>
      <w:r w:rsidRPr="0086584A">
        <w:rPr>
          <w:rFonts w:asciiTheme="majorBidi" w:hAnsiTheme="majorBidi" w:cstheme="majorBidi"/>
          <w:vertAlign w:val="subscript"/>
          <w:lang w:eastAsia="ja-JP"/>
        </w:rPr>
        <w:t>2</w:t>
      </w:r>
      <w:r w:rsidRPr="0086584A">
        <w:rPr>
          <w:rFonts w:asciiTheme="majorBidi" w:hAnsiTheme="majorBidi" w:cstheme="majorBidi"/>
          <w:lang w:eastAsia="ja-JP"/>
        </w:rPr>
        <w:t>-, OH-(CH</w:t>
      </w:r>
      <w:r w:rsidRPr="0086584A">
        <w:rPr>
          <w:rFonts w:asciiTheme="majorBidi" w:hAnsiTheme="majorBidi" w:cstheme="majorBidi"/>
          <w:vertAlign w:val="subscript"/>
          <w:lang w:eastAsia="ja-JP"/>
        </w:rPr>
        <w:t>2</w:t>
      </w:r>
      <w:r w:rsidRPr="0086584A">
        <w:rPr>
          <w:rFonts w:asciiTheme="majorBidi" w:hAnsiTheme="majorBidi" w:cstheme="majorBidi"/>
          <w:lang w:eastAsia="ja-JP"/>
        </w:rPr>
        <w:t>)</w:t>
      </w:r>
      <w:r w:rsidRPr="0086584A">
        <w:rPr>
          <w:rFonts w:asciiTheme="majorBidi" w:hAnsiTheme="majorBidi" w:cstheme="majorBidi"/>
          <w:vertAlign w:val="subscript"/>
          <w:lang w:eastAsia="ja-JP"/>
        </w:rPr>
        <w:t>4</w:t>
      </w:r>
      <w:r w:rsidRPr="0086584A">
        <w:rPr>
          <w:rFonts w:asciiTheme="majorBidi" w:hAnsiTheme="majorBidi" w:cstheme="majorBidi"/>
          <w:lang w:eastAsia="ja-JP"/>
        </w:rPr>
        <w:t>-C</w:t>
      </w:r>
      <w:r w:rsidRPr="0086584A">
        <w:rPr>
          <w:rFonts w:asciiTheme="majorBidi" w:hAnsiTheme="majorBidi" w:cstheme="majorBidi"/>
          <w:u w:val="single"/>
          <w:lang w:eastAsia="ja-JP"/>
        </w:rPr>
        <w:t>H</w:t>
      </w:r>
      <w:r w:rsidRPr="0086584A">
        <w:rPr>
          <w:rFonts w:asciiTheme="majorBidi" w:hAnsiTheme="majorBidi" w:cstheme="majorBidi"/>
          <w:vertAlign w:val="subscript"/>
          <w:lang w:eastAsia="ja-JP"/>
        </w:rPr>
        <w:t>2</w:t>
      </w:r>
      <w:r w:rsidRPr="0086584A">
        <w:rPr>
          <w:rFonts w:asciiTheme="majorBidi" w:hAnsiTheme="majorBidi" w:cstheme="majorBidi"/>
          <w:lang w:eastAsia="ja-JP"/>
        </w:rPr>
        <w:t>-N-), 3.04 (t, CH</w:t>
      </w:r>
      <w:r w:rsidRPr="0086584A">
        <w:rPr>
          <w:rFonts w:asciiTheme="majorBidi" w:hAnsiTheme="majorBidi" w:cstheme="majorBidi"/>
          <w:vertAlign w:val="subscript"/>
          <w:lang w:eastAsia="ja-JP"/>
        </w:rPr>
        <w:t>2</w:t>
      </w:r>
      <w:r w:rsidRPr="0086584A">
        <w:rPr>
          <w:rFonts w:asciiTheme="majorBidi" w:hAnsiTheme="majorBidi" w:cstheme="majorBidi"/>
          <w:lang w:eastAsia="ja-JP"/>
        </w:rPr>
        <w:t>-C</w:t>
      </w:r>
      <w:r w:rsidRPr="0086584A">
        <w:rPr>
          <w:rFonts w:asciiTheme="majorBidi" w:hAnsiTheme="majorBidi" w:cstheme="majorBidi"/>
          <w:u w:val="single"/>
          <w:lang w:eastAsia="ja-JP"/>
        </w:rPr>
        <w:t>H</w:t>
      </w:r>
      <w:r w:rsidRPr="0086584A">
        <w:rPr>
          <w:rFonts w:asciiTheme="majorBidi" w:hAnsiTheme="majorBidi" w:cstheme="majorBidi"/>
          <w:vertAlign w:val="subscript"/>
          <w:lang w:eastAsia="ja-JP"/>
        </w:rPr>
        <w:t>2</w:t>
      </w:r>
      <w:r w:rsidRPr="0086584A">
        <w:rPr>
          <w:rFonts w:asciiTheme="majorBidi" w:hAnsiTheme="majorBidi" w:cstheme="majorBidi"/>
          <w:lang w:eastAsia="ja-JP"/>
        </w:rPr>
        <w:t>-N-), 2.82 (</w:t>
      </w:r>
      <w:proofErr w:type="spellStart"/>
      <w:r w:rsidRPr="0086584A">
        <w:rPr>
          <w:rFonts w:asciiTheme="majorBidi" w:hAnsiTheme="majorBidi" w:cstheme="majorBidi"/>
          <w:lang w:eastAsia="ja-JP"/>
        </w:rPr>
        <w:t>dd</w:t>
      </w:r>
      <w:proofErr w:type="spellEnd"/>
      <w:r w:rsidRPr="0086584A">
        <w:rPr>
          <w:rFonts w:asciiTheme="majorBidi" w:hAnsiTheme="majorBidi" w:cstheme="majorBidi"/>
          <w:lang w:eastAsia="ja-JP"/>
        </w:rPr>
        <w:t>, -C</w:t>
      </w:r>
      <w:r w:rsidRPr="0086584A">
        <w:rPr>
          <w:rFonts w:asciiTheme="majorBidi" w:hAnsiTheme="majorBidi" w:cstheme="majorBidi"/>
          <w:u w:val="single"/>
          <w:lang w:eastAsia="ja-JP"/>
        </w:rPr>
        <w:t>H</w:t>
      </w:r>
      <w:r w:rsidRPr="0086584A">
        <w:rPr>
          <w:rFonts w:asciiTheme="majorBidi" w:hAnsiTheme="majorBidi" w:cstheme="majorBidi"/>
          <w:vertAlign w:val="subscript"/>
          <w:lang w:eastAsia="ja-JP"/>
        </w:rPr>
        <w:t>2</w:t>
      </w:r>
      <w:r w:rsidRPr="0086584A">
        <w:rPr>
          <w:rFonts w:asciiTheme="majorBidi" w:hAnsiTheme="majorBidi" w:cstheme="majorBidi"/>
          <w:lang w:eastAsia="ja-JP"/>
        </w:rPr>
        <w:t>-S-C</w:t>
      </w:r>
      <w:r w:rsidRPr="0086584A">
        <w:rPr>
          <w:rFonts w:asciiTheme="majorBidi" w:hAnsiTheme="majorBidi" w:cstheme="majorBidi"/>
          <w:u w:val="single"/>
          <w:lang w:eastAsia="ja-JP"/>
        </w:rPr>
        <w:t>H</w:t>
      </w:r>
      <w:r w:rsidRPr="0086584A">
        <w:rPr>
          <w:rFonts w:asciiTheme="majorBidi" w:hAnsiTheme="majorBidi" w:cstheme="majorBidi"/>
          <w:vertAlign w:val="subscript"/>
          <w:lang w:eastAsia="ja-JP"/>
        </w:rPr>
        <w:t>2</w:t>
      </w:r>
      <w:r w:rsidRPr="0086584A">
        <w:rPr>
          <w:rFonts w:asciiTheme="majorBidi" w:hAnsiTheme="majorBidi" w:cstheme="majorBidi"/>
          <w:lang w:eastAsia="ja-JP"/>
        </w:rPr>
        <w:t>), 2.48 (</w:t>
      </w:r>
      <w:proofErr w:type="spellStart"/>
      <w:r w:rsidRPr="0086584A">
        <w:rPr>
          <w:rFonts w:asciiTheme="majorBidi" w:hAnsiTheme="majorBidi" w:cstheme="majorBidi"/>
          <w:lang w:eastAsia="ja-JP"/>
        </w:rPr>
        <w:t>br</w:t>
      </w:r>
      <w:proofErr w:type="spellEnd"/>
      <w:r w:rsidRPr="0086584A">
        <w:rPr>
          <w:rFonts w:asciiTheme="majorBidi" w:hAnsiTheme="majorBidi" w:cstheme="majorBidi"/>
          <w:lang w:eastAsia="ja-JP"/>
        </w:rPr>
        <w:t>, -N-CH</w:t>
      </w:r>
      <w:r w:rsidRPr="0086584A">
        <w:rPr>
          <w:rFonts w:asciiTheme="majorBidi" w:hAnsiTheme="majorBidi" w:cstheme="majorBidi"/>
          <w:vertAlign w:val="subscript"/>
          <w:lang w:eastAsia="ja-JP"/>
        </w:rPr>
        <w:t>2</w:t>
      </w:r>
      <w:r w:rsidRPr="0086584A">
        <w:rPr>
          <w:rFonts w:asciiTheme="majorBidi" w:hAnsiTheme="majorBidi" w:cstheme="majorBidi"/>
          <w:lang w:eastAsia="ja-JP"/>
        </w:rPr>
        <w:t>-C</w:t>
      </w:r>
      <w:r w:rsidRPr="0086584A">
        <w:rPr>
          <w:rFonts w:asciiTheme="majorBidi" w:hAnsiTheme="majorBidi" w:cstheme="majorBidi"/>
          <w:u w:val="single"/>
          <w:lang w:eastAsia="ja-JP"/>
        </w:rPr>
        <w:t>H</w:t>
      </w:r>
      <w:r w:rsidRPr="0086584A">
        <w:rPr>
          <w:rFonts w:asciiTheme="majorBidi" w:hAnsiTheme="majorBidi" w:cstheme="majorBidi"/>
          <w:vertAlign w:val="subscript"/>
          <w:lang w:eastAsia="ja-JP"/>
        </w:rPr>
        <w:t>2</w:t>
      </w:r>
      <w:r w:rsidRPr="0086584A">
        <w:rPr>
          <w:rFonts w:asciiTheme="majorBidi" w:hAnsiTheme="majorBidi" w:cstheme="majorBidi"/>
          <w:lang w:eastAsia="ja-JP"/>
        </w:rPr>
        <w:t>-C(=O)-O), 1.90 (m, NH</w:t>
      </w:r>
      <w:r w:rsidRPr="0086584A">
        <w:rPr>
          <w:rFonts w:asciiTheme="majorBidi" w:hAnsiTheme="majorBidi" w:cstheme="majorBidi"/>
          <w:vertAlign w:val="subscript"/>
          <w:lang w:eastAsia="ja-JP"/>
        </w:rPr>
        <w:t>2</w:t>
      </w:r>
      <w:r w:rsidRPr="0086584A">
        <w:rPr>
          <w:rFonts w:asciiTheme="majorBidi" w:hAnsiTheme="majorBidi" w:cstheme="majorBidi"/>
          <w:lang w:eastAsia="ja-JP"/>
        </w:rPr>
        <w:t>-C(=NH)-NH-(CH</w:t>
      </w:r>
      <w:r w:rsidRPr="0086584A">
        <w:rPr>
          <w:rFonts w:asciiTheme="majorBidi" w:hAnsiTheme="majorBidi" w:cstheme="majorBidi"/>
          <w:vertAlign w:val="subscript"/>
          <w:lang w:eastAsia="ja-JP"/>
        </w:rPr>
        <w:t>2</w:t>
      </w:r>
      <w:r w:rsidRPr="0086584A">
        <w:rPr>
          <w:rFonts w:asciiTheme="majorBidi" w:hAnsiTheme="majorBidi" w:cstheme="majorBidi"/>
          <w:lang w:eastAsia="ja-JP"/>
        </w:rPr>
        <w:t>)</w:t>
      </w:r>
      <w:r w:rsidRPr="0086584A">
        <w:rPr>
          <w:rFonts w:asciiTheme="majorBidi" w:hAnsiTheme="majorBidi" w:cstheme="majorBidi"/>
          <w:vertAlign w:val="subscript"/>
          <w:lang w:eastAsia="ja-JP"/>
        </w:rPr>
        <w:t>2</w:t>
      </w:r>
      <w:r w:rsidRPr="0086584A">
        <w:rPr>
          <w:rFonts w:asciiTheme="majorBidi" w:hAnsiTheme="majorBidi" w:cstheme="majorBidi"/>
          <w:lang w:eastAsia="ja-JP"/>
        </w:rPr>
        <w:t>-C</w:t>
      </w:r>
      <w:r w:rsidRPr="0086584A">
        <w:rPr>
          <w:rFonts w:asciiTheme="majorBidi" w:hAnsiTheme="majorBidi" w:cstheme="majorBidi"/>
          <w:u w:val="single"/>
          <w:lang w:eastAsia="ja-JP"/>
        </w:rPr>
        <w:t>H</w:t>
      </w:r>
      <w:r w:rsidRPr="0086584A">
        <w:rPr>
          <w:rFonts w:asciiTheme="majorBidi" w:hAnsiTheme="majorBidi" w:cstheme="majorBidi"/>
          <w:vertAlign w:val="subscript"/>
          <w:lang w:eastAsia="ja-JP"/>
        </w:rPr>
        <w:t>2</w:t>
      </w:r>
      <w:r w:rsidRPr="0086584A">
        <w:rPr>
          <w:rFonts w:asciiTheme="majorBidi" w:hAnsiTheme="majorBidi" w:cstheme="majorBidi"/>
          <w:lang w:eastAsia="ja-JP"/>
        </w:rPr>
        <w:t>-CH-), 1.73 (</w:t>
      </w:r>
      <w:proofErr w:type="spellStart"/>
      <w:r w:rsidRPr="0086584A">
        <w:rPr>
          <w:rFonts w:asciiTheme="majorBidi" w:hAnsiTheme="majorBidi" w:cstheme="majorBidi"/>
          <w:lang w:eastAsia="ja-JP"/>
        </w:rPr>
        <w:t>br</w:t>
      </w:r>
      <w:proofErr w:type="spellEnd"/>
      <w:r w:rsidRPr="0086584A">
        <w:rPr>
          <w:rFonts w:asciiTheme="majorBidi" w:hAnsiTheme="majorBidi" w:cstheme="majorBidi"/>
          <w:lang w:eastAsia="ja-JP"/>
        </w:rPr>
        <w:t>, -O-CH</w:t>
      </w:r>
      <w:r w:rsidRPr="0086584A">
        <w:rPr>
          <w:rFonts w:asciiTheme="majorBidi" w:hAnsiTheme="majorBidi" w:cstheme="majorBidi"/>
          <w:vertAlign w:val="subscript"/>
          <w:lang w:eastAsia="ja-JP"/>
        </w:rPr>
        <w:t>2</w:t>
      </w:r>
      <w:r w:rsidRPr="0086584A">
        <w:rPr>
          <w:rFonts w:asciiTheme="majorBidi" w:hAnsiTheme="majorBidi" w:cstheme="majorBidi"/>
          <w:lang w:eastAsia="ja-JP"/>
        </w:rPr>
        <w:t>-C</w:t>
      </w:r>
      <w:r w:rsidRPr="0086584A">
        <w:rPr>
          <w:rFonts w:asciiTheme="majorBidi" w:hAnsiTheme="majorBidi" w:cstheme="majorBidi"/>
          <w:u w:val="single"/>
          <w:lang w:eastAsia="ja-JP"/>
        </w:rPr>
        <w:t>H</w:t>
      </w:r>
      <w:r w:rsidRPr="0086584A">
        <w:rPr>
          <w:rFonts w:asciiTheme="majorBidi" w:hAnsiTheme="majorBidi" w:cstheme="majorBidi"/>
          <w:vertAlign w:val="subscript"/>
          <w:lang w:eastAsia="ja-JP"/>
        </w:rPr>
        <w:t>2</w:t>
      </w:r>
      <w:r w:rsidRPr="0086584A">
        <w:rPr>
          <w:rFonts w:asciiTheme="majorBidi" w:hAnsiTheme="majorBidi" w:cstheme="majorBidi"/>
          <w:lang w:eastAsia="ja-JP"/>
        </w:rPr>
        <w:t>-C</w:t>
      </w:r>
      <w:r w:rsidRPr="0086584A">
        <w:rPr>
          <w:rFonts w:asciiTheme="majorBidi" w:hAnsiTheme="majorBidi" w:cstheme="majorBidi"/>
          <w:u w:val="single"/>
          <w:lang w:eastAsia="ja-JP"/>
        </w:rPr>
        <w:t>H</w:t>
      </w:r>
      <w:r w:rsidRPr="0086584A">
        <w:rPr>
          <w:rFonts w:asciiTheme="majorBidi" w:hAnsiTheme="majorBidi" w:cstheme="majorBidi"/>
          <w:vertAlign w:val="subscript"/>
          <w:lang w:eastAsia="ja-JP"/>
        </w:rPr>
        <w:t>2</w:t>
      </w:r>
      <w:r w:rsidRPr="0086584A">
        <w:rPr>
          <w:rFonts w:asciiTheme="majorBidi" w:hAnsiTheme="majorBidi" w:cstheme="majorBidi"/>
          <w:lang w:eastAsia="ja-JP"/>
        </w:rPr>
        <w:t>-CH</w:t>
      </w:r>
      <w:r w:rsidRPr="0086584A">
        <w:rPr>
          <w:rFonts w:asciiTheme="majorBidi" w:hAnsiTheme="majorBidi" w:cstheme="majorBidi"/>
          <w:vertAlign w:val="subscript"/>
          <w:lang w:eastAsia="ja-JP"/>
        </w:rPr>
        <w:t>2</w:t>
      </w:r>
      <w:r w:rsidRPr="0086584A">
        <w:rPr>
          <w:rFonts w:asciiTheme="majorBidi" w:hAnsiTheme="majorBidi" w:cstheme="majorBidi"/>
          <w:lang w:eastAsia="ja-JP"/>
        </w:rPr>
        <w:t>-O), 1.69 (m, NH</w:t>
      </w:r>
      <w:r w:rsidRPr="0086584A">
        <w:rPr>
          <w:rFonts w:asciiTheme="majorBidi" w:hAnsiTheme="majorBidi" w:cstheme="majorBidi"/>
          <w:vertAlign w:val="subscript"/>
          <w:lang w:eastAsia="ja-JP"/>
        </w:rPr>
        <w:t>2</w:t>
      </w:r>
      <w:r w:rsidRPr="0086584A">
        <w:rPr>
          <w:rFonts w:asciiTheme="majorBidi" w:hAnsiTheme="majorBidi" w:cstheme="majorBidi"/>
          <w:lang w:eastAsia="ja-JP"/>
        </w:rPr>
        <w:t>-C(=NH)-NH-CH</w:t>
      </w:r>
      <w:r w:rsidRPr="0086584A">
        <w:rPr>
          <w:rFonts w:asciiTheme="majorBidi" w:hAnsiTheme="majorBidi" w:cstheme="majorBidi"/>
          <w:vertAlign w:val="subscript"/>
          <w:lang w:eastAsia="ja-JP"/>
        </w:rPr>
        <w:t>2</w:t>
      </w:r>
      <w:r w:rsidRPr="0086584A">
        <w:rPr>
          <w:rFonts w:asciiTheme="majorBidi" w:hAnsiTheme="majorBidi" w:cstheme="majorBidi"/>
          <w:lang w:eastAsia="ja-JP"/>
        </w:rPr>
        <w:t>-C</w:t>
      </w:r>
      <w:r w:rsidRPr="0086584A">
        <w:rPr>
          <w:rFonts w:asciiTheme="majorBidi" w:hAnsiTheme="majorBidi" w:cstheme="majorBidi"/>
          <w:u w:val="single"/>
          <w:lang w:eastAsia="ja-JP"/>
        </w:rPr>
        <w:t>H</w:t>
      </w:r>
      <w:r w:rsidRPr="0086584A">
        <w:rPr>
          <w:rFonts w:asciiTheme="majorBidi" w:hAnsiTheme="majorBidi" w:cstheme="majorBidi"/>
          <w:vertAlign w:val="subscript"/>
          <w:lang w:eastAsia="ja-JP"/>
        </w:rPr>
        <w:t>2</w:t>
      </w:r>
      <w:r w:rsidRPr="0086584A">
        <w:rPr>
          <w:rFonts w:asciiTheme="majorBidi" w:hAnsiTheme="majorBidi" w:cstheme="majorBidi"/>
          <w:lang w:eastAsia="ja-JP"/>
        </w:rPr>
        <w:t>-CH</w:t>
      </w:r>
      <w:r w:rsidRPr="0086584A">
        <w:rPr>
          <w:rFonts w:asciiTheme="majorBidi" w:hAnsiTheme="majorBidi" w:cstheme="majorBidi"/>
          <w:vertAlign w:val="subscript"/>
          <w:lang w:eastAsia="ja-JP"/>
        </w:rPr>
        <w:t>2</w:t>
      </w:r>
      <w:r w:rsidRPr="0086584A">
        <w:rPr>
          <w:rFonts w:asciiTheme="majorBidi" w:hAnsiTheme="majorBidi" w:cstheme="majorBidi"/>
          <w:lang w:eastAsia="ja-JP"/>
        </w:rPr>
        <w:t>-), 1.56 (</w:t>
      </w:r>
      <w:proofErr w:type="spellStart"/>
      <w:r w:rsidRPr="0086584A">
        <w:rPr>
          <w:rFonts w:asciiTheme="majorBidi" w:hAnsiTheme="majorBidi" w:cstheme="majorBidi"/>
          <w:lang w:eastAsia="ja-JP"/>
        </w:rPr>
        <w:t>br</w:t>
      </w:r>
      <w:proofErr w:type="spellEnd"/>
      <w:r w:rsidRPr="0086584A">
        <w:rPr>
          <w:rFonts w:asciiTheme="majorBidi" w:hAnsiTheme="majorBidi" w:cstheme="majorBidi"/>
          <w:lang w:eastAsia="ja-JP"/>
        </w:rPr>
        <w:t>, -C</w:t>
      </w:r>
      <w:r w:rsidRPr="0086584A">
        <w:rPr>
          <w:rFonts w:asciiTheme="majorBidi" w:hAnsiTheme="majorBidi" w:cstheme="majorBidi"/>
          <w:u w:val="single"/>
          <w:lang w:eastAsia="ja-JP"/>
        </w:rPr>
        <w:t>H</w:t>
      </w:r>
      <w:r w:rsidRPr="0086584A">
        <w:rPr>
          <w:rFonts w:asciiTheme="majorBidi" w:hAnsiTheme="majorBidi" w:cstheme="majorBidi"/>
          <w:vertAlign w:val="subscript"/>
          <w:lang w:eastAsia="ja-JP"/>
        </w:rPr>
        <w:t>2</w:t>
      </w:r>
      <w:r w:rsidRPr="0086584A">
        <w:rPr>
          <w:rFonts w:asciiTheme="majorBidi" w:hAnsiTheme="majorBidi" w:cstheme="majorBidi"/>
          <w:lang w:eastAsia="ja-JP"/>
        </w:rPr>
        <w:t>-CH2-C</w:t>
      </w:r>
      <w:r w:rsidRPr="0086584A">
        <w:rPr>
          <w:rFonts w:asciiTheme="majorBidi" w:hAnsiTheme="majorBidi" w:cstheme="majorBidi"/>
          <w:u w:val="single"/>
          <w:lang w:eastAsia="ja-JP"/>
        </w:rPr>
        <w:t>H</w:t>
      </w:r>
      <w:r w:rsidRPr="0086584A">
        <w:rPr>
          <w:rFonts w:asciiTheme="majorBidi" w:hAnsiTheme="majorBidi" w:cstheme="majorBidi"/>
          <w:vertAlign w:val="subscript"/>
          <w:lang w:eastAsia="ja-JP"/>
        </w:rPr>
        <w:t>2</w:t>
      </w:r>
      <w:r w:rsidRPr="0086584A">
        <w:rPr>
          <w:rFonts w:asciiTheme="majorBidi" w:hAnsiTheme="majorBidi" w:cstheme="majorBidi"/>
          <w:lang w:eastAsia="ja-JP"/>
        </w:rPr>
        <w:t>-CH</w:t>
      </w:r>
      <w:r w:rsidRPr="0086584A">
        <w:rPr>
          <w:rFonts w:asciiTheme="majorBidi" w:hAnsiTheme="majorBidi" w:cstheme="majorBidi"/>
          <w:vertAlign w:val="subscript"/>
          <w:lang w:eastAsia="ja-JP"/>
        </w:rPr>
        <w:t>2</w:t>
      </w:r>
      <w:r w:rsidRPr="0086584A">
        <w:rPr>
          <w:rFonts w:asciiTheme="majorBidi" w:hAnsiTheme="majorBidi" w:cstheme="majorBidi"/>
          <w:lang w:eastAsia="ja-JP"/>
        </w:rPr>
        <w:t>-OH), 1.39 (</w:t>
      </w:r>
      <w:proofErr w:type="spellStart"/>
      <w:r w:rsidRPr="0086584A">
        <w:rPr>
          <w:rFonts w:asciiTheme="majorBidi" w:hAnsiTheme="majorBidi" w:cstheme="majorBidi"/>
          <w:lang w:eastAsia="ja-JP"/>
        </w:rPr>
        <w:t>br</w:t>
      </w:r>
      <w:proofErr w:type="spellEnd"/>
      <w:r w:rsidRPr="0086584A">
        <w:rPr>
          <w:rFonts w:asciiTheme="majorBidi" w:hAnsiTheme="majorBidi" w:cstheme="majorBidi"/>
          <w:lang w:eastAsia="ja-JP"/>
        </w:rPr>
        <w:t>, -N-(CH</w:t>
      </w:r>
      <w:r w:rsidRPr="0086584A">
        <w:rPr>
          <w:rFonts w:asciiTheme="majorBidi" w:hAnsiTheme="majorBidi" w:cstheme="majorBidi"/>
          <w:vertAlign w:val="subscript"/>
          <w:lang w:eastAsia="ja-JP"/>
        </w:rPr>
        <w:t>2</w:t>
      </w:r>
      <w:r w:rsidRPr="0086584A">
        <w:rPr>
          <w:rFonts w:asciiTheme="majorBidi" w:hAnsiTheme="majorBidi" w:cstheme="majorBidi"/>
          <w:lang w:eastAsia="ja-JP"/>
        </w:rPr>
        <w:t>)</w:t>
      </w:r>
      <w:r w:rsidRPr="0086584A">
        <w:rPr>
          <w:rFonts w:asciiTheme="majorBidi" w:hAnsiTheme="majorBidi" w:cstheme="majorBidi"/>
          <w:vertAlign w:val="subscript"/>
          <w:lang w:eastAsia="ja-JP"/>
        </w:rPr>
        <w:t>2</w:t>
      </w:r>
      <w:r w:rsidRPr="0086584A">
        <w:rPr>
          <w:rFonts w:asciiTheme="majorBidi" w:hAnsiTheme="majorBidi" w:cstheme="majorBidi"/>
          <w:lang w:eastAsia="ja-JP"/>
        </w:rPr>
        <w:t>-C</w:t>
      </w:r>
      <w:r w:rsidRPr="0086584A">
        <w:rPr>
          <w:rFonts w:asciiTheme="majorBidi" w:hAnsiTheme="majorBidi" w:cstheme="majorBidi"/>
          <w:u w:val="single"/>
          <w:lang w:eastAsia="ja-JP"/>
        </w:rPr>
        <w:t>H</w:t>
      </w:r>
      <w:r w:rsidRPr="0086584A">
        <w:rPr>
          <w:rFonts w:asciiTheme="majorBidi" w:hAnsiTheme="majorBidi" w:cstheme="majorBidi"/>
          <w:vertAlign w:val="subscript"/>
          <w:lang w:eastAsia="ja-JP"/>
        </w:rPr>
        <w:t>2</w:t>
      </w:r>
      <w:r w:rsidRPr="0086584A">
        <w:rPr>
          <w:rFonts w:asciiTheme="majorBidi" w:hAnsiTheme="majorBidi" w:cstheme="majorBidi"/>
          <w:lang w:eastAsia="ja-JP"/>
        </w:rPr>
        <w:t>-(CH</w:t>
      </w:r>
      <w:r w:rsidRPr="0086584A">
        <w:rPr>
          <w:rFonts w:asciiTheme="majorBidi" w:hAnsiTheme="majorBidi" w:cstheme="majorBidi"/>
          <w:vertAlign w:val="subscript"/>
          <w:lang w:eastAsia="ja-JP"/>
        </w:rPr>
        <w:t>2</w:t>
      </w:r>
      <w:r w:rsidRPr="0086584A">
        <w:rPr>
          <w:rFonts w:asciiTheme="majorBidi" w:hAnsiTheme="majorBidi" w:cstheme="majorBidi"/>
          <w:lang w:eastAsia="ja-JP"/>
        </w:rPr>
        <w:t>)</w:t>
      </w:r>
      <w:r w:rsidRPr="0086584A">
        <w:rPr>
          <w:rFonts w:asciiTheme="majorBidi" w:hAnsiTheme="majorBidi" w:cstheme="majorBidi"/>
          <w:vertAlign w:val="subscript"/>
          <w:lang w:eastAsia="ja-JP"/>
        </w:rPr>
        <w:t>2</w:t>
      </w:r>
      <w:r w:rsidRPr="0086584A">
        <w:rPr>
          <w:rFonts w:asciiTheme="majorBidi" w:hAnsiTheme="majorBidi" w:cstheme="majorBidi"/>
          <w:lang w:eastAsia="ja-JP"/>
        </w:rPr>
        <w:t>-OH), 0.88 (t, CH</w:t>
      </w:r>
      <w:r w:rsidRPr="0086584A">
        <w:rPr>
          <w:rFonts w:asciiTheme="majorBidi" w:hAnsiTheme="majorBidi" w:cstheme="majorBidi"/>
          <w:vertAlign w:val="subscript"/>
          <w:lang w:eastAsia="ja-JP"/>
        </w:rPr>
        <w:t>2</w:t>
      </w:r>
      <w:r w:rsidRPr="0086584A">
        <w:rPr>
          <w:rFonts w:asciiTheme="majorBidi" w:hAnsiTheme="majorBidi" w:cstheme="majorBidi"/>
          <w:lang w:eastAsia="ja-JP"/>
        </w:rPr>
        <w:t>-CH</w:t>
      </w:r>
      <w:r w:rsidRPr="0086584A">
        <w:rPr>
          <w:rFonts w:asciiTheme="majorBidi" w:hAnsiTheme="majorBidi" w:cstheme="majorBidi"/>
          <w:vertAlign w:val="subscript"/>
          <w:lang w:eastAsia="ja-JP"/>
        </w:rPr>
        <w:t>2</w:t>
      </w:r>
      <w:r w:rsidRPr="0086584A">
        <w:rPr>
          <w:rFonts w:asciiTheme="majorBidi" w:hAnsiTheme="majorBidi" w:cstheme="majorBidi"/>
          <w:lang w:eastAsia="ja-JP"/>
        </w:rPr>
        <w:t>-C</w:t>
      </w:r>
      <w:r w:rsidRPr="0086584A">
        <w:rPr>
          <w:rFonts w:asciiTheme="majorBidi" w:hAnsiTheme="majorBidi" w:cstheme="majorBidi"/>
          <w:u w:val="single"/>
          <w:lang w:eastAsia="ja-JP"/>
        </w:rPr>
        <w:t>H</w:t>
      </w:r>
      <w:r w:rsidRPr="0086584A">
        <w:rPr>
          <w:rFonts w:asciiTheme="majorBidi" w:hAnsiTheme="majorBidi" w:cstheme="majorBidi"/>
          <w:vertAlign w:val="subscript"/>
          <w:lang w:eastAsia="ja-JP"/>
        </w:rPr>
        <w:t>3</w:t>
      </w:r>
      <w:r w:rsidRPr="0086584A">
        <w:rPr>
          <w:rFonts w:asciiTheme="majorBidi" w:hAnsiTheme="majorBidi" w:cstheme="majorBidi"/>
          <w:lang w:eastAsia="ja-JP"/>
        </w:rPr>
        <w:t>).</w:t>
      </w:r>
    </w:p>
    <w:p w14:paraId="0EAAF29B" w14:textId="77777777" w:rsidR="00670209" w:rsidRPr="0086584A" w:rsidRDefault="00670209" w:rsidP="00670209">
      <w:pPr>
        <w:rPr>
          <w:rFonts w:asciiTheme="majorBidi" w:hAnsiTheme="majorBidi" w:cstheme="majorBidi"/>
          <w:lang w:eastAsia="ja-JP"/>
        </w:rPr>
      </w:pPr>
      <w:r w:rsidRPr="0086584A">
        <w:rPr>
          <w:rFonts w:asciiTheme="majorBidi" w:hAnsiTheme="majorBidi" w:cstheme="majorBidi"/>
          <w:lang w:eastAsia="ja-JP"/>
        </w:rPr>
        <w:br w:type="page"/>
      </w:r>
    </w:p>
    <w:p w14:paraId="4F29CBA5" w14:textId="77777777" w:rsidR="00670209" w:rsidRPr="00594C4C" w:rsidRDefault="00670209" w:rsidP="00670209">
      <w:pPr>
        <w:tabs>
          <w:tab w:val="left" w:pos="1292"/>
        </w:tabs>
        <w:jc w:val="center"/>
        <w:rPr>
          <w:lang w:val="en-US" w:eastAsia="ja-JP"/>
        </w:rPr>
      </w:pPr>
      <w:r w:rsidRPr="00594C4C">
        <w:rPr>
          <w:noProof/>
          <w:lang w:val="en-US" w:eastAsia="ja-JP"/>
        </w:rPr>
        <w:lastRenderedPageBreak/>
        <w:drawing>
          <wp:inline distT="0" distB="0" distL="0" distR="0" wp14:anchorId="4A245E24" wp14:editId="703C55EE">
            <wp:extent cx="5155474" cy="4191022"/>
            <wp:effectExtent l="0" t="0" r="127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168707" cy="4201780"/>
                    </a:xfrm>
                    <a:prstGeom prst="rect">
                      <a:avLst/>
                    </a:prstGeom>
                  </pic:spPr>
                </pic:pic>
              </a:graphicData>
            </a:graphic>
          </wp:inline>
        </w:drawing>
      </w:r>
    </w:p>
    <w:p w14:paraId="117660A5" w14:textId="77777777" w:rsidR="00670209" w:rsidRPr="00594C4C" w:rsidRDefault="00670209" w:rsidP="00670209">
      <w:pPr>
        <w:tabs>
          <w:tab w:val="left" w:pos="1292"/>
        </w:tabs>
        <w:spacing w:line="480" w:lineRule="auto"/>
        <w:rPr>
          <w:rFonts w:asciiTheme="majorBidi" w:hAnsiTheme="majorBidi" w:cstheme="majorBidi"/>
          <w:lang w:val="en-US" w:eastAsia="ja-JP"/>
        </w:rPr>
      </w:pPr>
      <w:r w:rsidRPr="00594C4C">
        <w:rPr>
          <w:rFonts w:asciiTheme="majorBidi" w:hAnsiTheme="majorBidi" w:cstheme="majorBidi"/>
          <w:b/>
          <w:bCs/>
          <w:lang w:val="en-US" w:eastAsia="ja-JP"/>
        </w:rPr>
        <w:t>Figure S7: a,</w:t>
      </w:r>
      <w:r w:rsidRPr="00594C4C">
        <w:rPr>
          <w:rFonts w:asciiTheme="majorBidi" w:hAnsiTheme="majorBidi" w:cstheme="majorBidi"/>
          <w:lang w:val="en-US" w:eastAsia="ja-JP"/>
        </w:rPr>
        <w:t xml:space="preserve"> Chemical structure of C6-CK3 Polymer. </w:t>
      </w:r>
      <w:r w:rsidRPr="00594C4C">
        <w:rPr>
          <w:rFonts w:asciiTheme="majorBidi" w:hAnsiTheme="majorBidi" w:cstheme="majorBidi"/>
          <w:b/>
          <w:bCs/>
          <w:lang w:val="en-US" w:eastAsia="ja-JP"/>
        </w:rPr>
        <w:t>b,</w:t>
      </w:r>
      <w:r w:rsidRPr="00594C4C">
        <w:rPr>
          <w:rFonts w:asciiTheme="majorBidi" w:hAnsiTheme="majorBidi" w:cstheme="majorBidi"/>
          <w:lang w:val="en-US" w:eastAsia="ja-JP"/>
        </w:rPr>
        <w:t xml:space="preserve"> </w:t>
      </w:r>
      <w:r w:rsidRPr="00594C4C">
        <w:rPr>
          <w:rFonts w:asciiTheme="majorBidi" w:hAnsiTheme="majorBidi" w:cstheme="majorBidi"/>
          <w:vertAlign w:val="superscript"/>
          <w:lang w:val="en-US" w:eastAsia="ja-JP"/>
        </w:rPr>
        <w:t>1</w:t>
      </w:r>
      <w:r w:rsidRPr="00594C4C">
        <w:rPr>
          <w:rFonts w:asciiTheme="majorBidi" w:hAnsiTheme="majorBidi" w:cstheme="majorBidi"/>
          <w:lang w:val="en-US" w:eastAsia="ja-JP"/>
        </w:rPr>
        <w:t>H-NMR of C6-CK3 Polymer (400MHz, Methanol-</w:t>
      </w:r>
      <w:r w:rsidRPr="00594C4C">
        <w:rPr>
          <w:rFonts w:asciiTheme="majorBidi" w:hAnsiTheme="majorBidi" w:cstheme="majorBidi"/>
          <w:i/>
          <w:iCs/>
          <w:lang w:val="en-US" w:eastAsia="ja-JP"/>
        </w:rPr>
        <w:t>d</w:t>
      </w:r>
      <w:r w:rsidRPr="00594C4C">
        <w:rPr>
          <w:rFonts w:asciiTheme="majorBidi" w:hAnsiTheme="majorBidi" w:cstheme="majorBidi"/>
          <w:i/>
          <w:iCs/>
          <w:vertAlign w:val="subscript"/>
          <w:lang w:val="en-US" w:eastAsia="ja-JP"/>
        </w:rPr>
        <w:t>4</w:t>
      </w:r>
      <w:r w:rsidRPr="00594C4C">
        <w:rPr>
          <w:rFonts w:asciiTheme="majorBidi" w:hAnsiTheme="majorBidi" w:cstheme="majorBidi"/>
          <w:lang w:val="en-US" w:eastAsia="ja-JP"/>
        </w:rPr>
        <w:t>, TMS) (ppm): δ = 4.38-4.29 (</w:t>
      </w:r>
      <w:proofErr w:type="spellStart"/>
      <w:r w:rsidRPr="00594C4C">
        <w:rPr>
          <w:rFonts w:asciiTheme="majorBidi" w:hAnsiTheme="majorBidi" w:cstheme="majorBidi"/>
          <w:lang w:val="en-US" w:eastAsia="ja-JP"/>
        </w:rPr>
        <w:t>br</w:t>
      </w:r>
      <w:proofErr w:type="spellEnd"/>
      <w:r w:rsidRPr="00594C4C">
        <w:rPr>
          <w:rFonts w:asciiTheme="majorBidi" w:hAnsiTheme="majorBidi" w:cstheme="majorBidi"/>
          <w:lang w:val="en-US" w:eastAsia="ja-JP"/>
        </w:rPr>
        <w:t>, NH</w:t>
      </w:r>
      <w:r w:rsidRPr="00594C4C">
        <w:rPr>
          <w:rFonts w:asciiTheme="majorBidi" w:hAnsiTheme="majorBidi" w:cstheme="majorBidi"/>
          <w:vertAlign w:val="subscript"/>
          <w:lang w:val="en-US" w:eastAsia="ja-JP"/>
        </w:rPr>
        <w:t>2</w:t>
      </w:r>
      <w:r w:rsidRPr="00594C4C">
        <w:rPr>
          <w:rFonts w:asciiTheme="majorBidi" w:hAnsiTheme="majorBidi" w:cstheme="majorBidi"/>
          <w:lang w:val="en-US" w:eastAsia="ja-JP"/>
        </w:rPr>
        <w:t>-(CH</w:t>
      </w:r>
      <w:r w:rsidRPr="00594C4C">
        <w:rPr>
          <w:rFonts w:asciiTheme="majorBidi" w:hAnsiTheme="majorBidi" w:cstheme="majorBidi"/>
          <w:vertAlign w:val="subscript"/>
          <w:lang w:val="en-US" w:eastAsia="ja-JP"/>
        </w:rPr>
        <w:t>2</w:t>
      </w:r>
      <w:r w:rsidRPr="00594C4C">
        <w:rPr>
          <w:rFonts w:asciiTheme="majorBidi" w:hAnsiTheme="majorBidi" w:cstheme="majorBidi"/>
          <w:lang w:val="en-US" w:eastAsia="ja-JP"/>
        </w:rPr>
        <w:t>)</w:t>
      </w:r>
      <w:r w:rsidRPr="00594C4C">
        <w:rPr>
          <w:rFonts w:asciiTheme="majorBidi" w:hAnsiTheme="majorBidi" w:cstheme="majorBidi"/>
          <w:vertAlign w:val="subscript"/>
          <w:lang w:val="en-US" w:eastAsia="ja-JP"/>
        </w:rPr>
        <w:t>4</w:t>
      </w:r>
      <w:r w:rsidRPr="00594C4C">
        <w:rPr>
          <w:rFonts w:asciiTheme="majorBidi" w:hAnsiTheme="majorBidi" w:cstheme="majorBidi"/>
          <w:lang w:val="en-US" w:eastAsia="ja-JP"/>
        </w:rPr>
        <w:t>-C</w:t>
      </w:r>
      <w:r w:rsidRPr="00594C4C">
        <w:rPr>
          <w:rFonts w:asciiTheme="majorBidi" w:hAnsiTheme="majorBidi" w:cstheme="majorBidi"/>
          <w:u w:val="single"/>
          <w:lang w:val="en-US" w:eastAsia="ja-JP"/>
        </w:rPr>
        <w:t>H</w:t>
      </w:r>
      <w:r w:rsidRPr="00594C4C">
        <w:rPr>
          <w:rFonts w:asciiTheme="majorBidi" w:hAnsiTheme="majorBidi" w:cstheme="majorBidi"/>
          <w:lang w:val="en-US" w:eastAsia="ja-JP"/>
        </w:rPr>
        <w:t>-), 4.13 (t, CH</w:t>
      </w:r>
      <w:r w:rsidRPr="00594C4C">
        <w:rPr>
          <w:rFonts w:asciiTheme="majorBidi" w:hAnsiTheme="majorBidi" w:cstheme="majorBidi"/>
          <w:vertAlign w:val="subscript"/>
          <w:lang w:val="en-US" w:eastAsia="ja-JP"/>
        </w:rPr>
        <w:t>2</w:t>
      </w:r>
      <w:r w:rsidRPr="00594C4C">
        <w:rPr>
          <w:rFonts w:asciiTheme="majorBidi" w:hAnsiTheme="majorBidi" w:cstheme="majorBidi"/>
          <w:lang w:val="en-US" w:eastAsia="ja-JP"/>
        </w:rPr>
        <w:t>-C</w:t>
      </w:r>
      <w:r w:rsidRPr="00594C4C">
        <w:rPr>
          <w:rFonts w:asciiTheme="majorBidi" w:hAnsiTheme="majorBidi" w:cstheme="majorBidi"/>
          <w:u w:val="single"/>
          <w:lang w:val="en-US" w:eastAsia="ja-JP"/>
        </w:rPr>
        <w:t>H</w:t>
      </w:r>
      <w:r w:rsidRPr="00594C4C">
        <w:rPr>
          <w:rFonts w:asciiTheme="majorBidi" w:hAnsiTheme="majorBidi" w:cstheme="majorBidi"/>
          <w:vertAlign w:val="subscript"/>
          <w:lang w:val="en-US" w:eastAsia="ja-JP"/>
        </w:rPr>
        <w:t>2</w:t>
      </w:r>
      <w:r w:rsidRPr="00594C4C">
        <w:rPr>
          <w:rFonts w:asciiTheme="majorBidi" w:hAnsiTheme="majorBidi" w:cstheme="majorBidi"/>
          <w:lang w:val="en-US" w:eastAsia="ja-JP"/>
        </w:rPr>
        <w:t>-O-), 3.73 (</w:t>
      </w:r>
      <w:proofErr w:type="spellStart"/>
      <w:r w:rsidRPr="00594C4C">
        <w:rPr>
          <w:rFonts w:asciiTheme="majorBidi" w:hAnsiTheme="majorBidi" w:cstheme="majorBidi"/>
          <w:lang w:val="en-US" w:eastAsia="ja-JP"/>
        </w:rPr>
        <w:t>br</w:t>
      </w:r>
      <w:proofErr w:type="spellEnd"/>
      <w:r w:rsidRPr="00594C4C">
        <w:rPr>
          <w:rFonts w:asciiTheme="majorBidi" w:hAnsiTheme="majorBidi" w:cstheme="majorBidi"/>
          <w:lang w:val="en-US" w:eastAsia="ja-JP"/>
        </w:rPr>
        <w:t>, NH</w:t>
      </w:r>
      <w:r w:rsidRPr="00594C4C">
        <w:rPr>
          <w:rFonts w:asciiTheme="majorBidi" w:hAnsiTheme="majorBidi" w:cstheme="majorBidi"/>
          <w:vertAlign w:val="subscript"/>
          <w:lang w:val="en-US" w:eastAsia="ja-JP"/>
        </w:rPr>
        <w:t>2</w:t>
      </w:r>
      <w:r w:rsidRPr="00594C4C">
        <w:rPr>
          <w:rFonts w:asciiTheme="majorBidi" w:hAnsiTheme="majorBidi" w:cstheme="majorBidi"/>
          <w:lang w:val="en-US" w:eastAsia="ja-JP"/>
        </w:rPr>
        <w:t>-C</w:t>
      </w:r>
      <w:r w:rsidRPr="00594C4C">
        <w:rPr>
          <w:rFonts w:asciiTheme="majorBidi" w:hAnsiTheme="majorBidi" w:cstheme="majorBidi"/>
          <w:u w:val="single"/>
          <w:lang w:val="en-US" w:eastAsia="ja-JP"/>
        </w:rPr>
        <w:t>H</w:t>
      </w:r>
      <w:r w:rsidRPr="00594C4C">
        <w:rPr>
          <w:rFonts w:asciiTheme="majorBidi" w:hAnsiTheme="majorBidi" w:cstheme="majorBidi"/>
          <w:lang w:val="en-US" w:eastAsia="ja-JP"/>
        </w:rPr>
        <w:t>-CH</w:t>
      </w:r>
      <w:r w:rsidRPr="00594C4C">
        <w:rPr>
          <w:rFonts w:asciiTheme="majorBidi" w:hAnsiTheme="majorBidi" w:cstheme="majorBidi"/>
          <w:vertAlign w:val="subscript"/>
          <w:lang w:val="en-US" w:eastAsia="ja-JP"/>
        </w:rPr>
        <w:t>2</w:t>
      </w:r>
      <w:r w:rsidRPr="00594C4C">
        <w:rPr>
          <w:rFonts w:asciiTheme="majorBidi" w:hAnsiTheme="majorBidi" w:cstheme="majorBidi"/>
          <w:lang w:val="en-US" w:eastAsia="ja-JP"/>
        </w:rPr>
        <w:t>-S-), 3.55 (t, CH</w:t>
      </w:r>
      <w:r w:rsidRPr="00594C4C">
        <w:rPr>
          <w:rFonts w:asciiTheme="majorBidi" w:hAnsiTheme="majorBidi" w:cstheme="majorBidi"/>
          <w:vertAlign w:val="subscript"/>
          <w:lang w:val="en-US" w:eastAsia="ja-JP"/>
        </w:rPr>
        <w:t>2</w:t>
      </w:r>
      <w:r w:rsidRPr="00594C4C">
        <w:rPr>
          <w:rFonts w:asciiTheme="majorBidi" w:hAnsiTheme="majorBidi" w:cstheme="majorBidi"/>
          <w:lang w:val="en-US" w:eastAsia="ja-JP"/>
        </w:rPr>
        <w:t>-C</w:t>
      </w:r>
      <w:r w:rsidRPr="00594C4C">
        <w:rPr>
          <w:rFonts w:asciiTheme="majorBidi" w:hAnsiTheme="majorBidi" w:cstheme="majorBidi"/>
          <w:u w:val="single"/>
          <w:lang w:val="en-US" w:eastAsia="ja-JP"/>
        </w:rPr>
        <w:t>H</w:t>
      </w:r>
      <w:r w:rsidRPr="00594C4C">
        <w:rPr>
          <w:rFonts w:asciiTheme="majorBidi" w:hAnsiTheme="majorBidi" w:cstheme="majorBidi"/>
          <w:vertAlign w:val="subscript"/>
          <w:lang w:val="en-US" w:eastAsia="ja-JP"/>
        </w:rPr>
        <w:t>2</w:t>
      </w:r>
      <w:r w:rsidRPr="00594C4C">
        <w:rPr>
          <w:rFonts w:asciiTheme="majorBidi" w:hAnsiTheme="majorBidi" w:cstheme="majorBidi"/>
          <w:lang w:val="en-US" w:eastAsia="ja-JP"/>
        </w:rPr>
        <w:t>-OH), 2.94 (</w:t>
      </w:r>
      <w:proofErr w:type="spellStart"/>
      <w:r w:rsidRPr="00594C4C">
        <w:rPr>
          <w:rFonts w:asciiTheme="majorBidi" w:hAnsiTheme="majorBidi" w:cstheme="majorBidi"/>
          <w:lang w:val="en-US" w:eastAsia="ja-JP"/>
        </w:rPr>
        <w:t>br</w:t>
      </w:r>
      <w:proofErr w:type="spellEnd"/>
      <w:r w:rsidRPr="00594C4C">
        <w:rPr>
          <w:rFonts w:asciiTheme="majorBidi" w:hAnsiTheme="majorBidi" w:cstheme="majorBidi"/>
          <w:lang w:val="en-US" w:eastAsia="ja-JP"/>
        </w:rPr>
        <w:t>, CH</w:t>
      </w:r>
      <w:r w:rsidRPr="00594C4C">
        <w:rPr>
          <w:rFonts w:asciiTheme="majorBidi" w:hAnsiTheme="majorBidi" w:cstheme="majorBidi"/>
          <w:vertAlign w:val="subscript"/>
          <w:lang w:val="en-US" w:eastAsia="ja-JP"/>
        </w:rPr>
        <w:t>2</w:t>
      </w:r>
      <w:r w:rsidRPr="00594C4C">
        <w:rPr>
          <w:rFonts w:asciiTheme="majorBidi" w:hAnsiTheme="majorBidi" w:cstheme="majorBidi"/>
          <w:lang w:val="en-US" w:eastAsia="ja-JP"/>
        </w:rPr>
        <w:t>-C</w:t>
      </w:r>
      <w:r w:rsidRPr="00594C4C">
        <w:rPr>
          <w:rFonts w:asciiTheme="majorBidi" w:hAnsiTheme="majorBidi" w:cstheme="majorBidi"/>
          <w:u w:val="single"/>
          <w:lang w:val="en-US" w:eastAsia="ja-JP"/>
        </w:rPr>
        <w:t>H</w:t>
      </w:r>
      <w:r w:rsidRPr="00594C4C">
        <w:rPr>
          <w:rFonts w:asciiTheme="majorBidi" w:hAnsiTheme="majorBidi" w:cstheme="majorBidi"/>
          <w:vertAlign w:val="subscript"/>
          <w:lang w:val="en-US" w:eastAsia="ja-JP"/>
        </w:rPr>
        <w:t>2</w:t>
      </w:r>
      <w:r w:rsidRPr="00594C4C">
        <w:rPr>
          <w:rFonts w:asciiTheme="majorBidi" w:hAnsiTheme="majorBidi" w:cstheme="majorBidi"/>
          <w:lang w:val="en-US" w:eastAsia="ja-JP"/>
        </w:rPr>
        <w:t>-N-, NH2-C</w:t>
      </w:r>
      <w:r w:rsidRPr="00594C4C">
        <w:rPr>
          <w:rFonts w:asciiTheme="majorBidi" w:hAnsiTheme="majorBidi" w:cstheme="majorBidi"/>
          <w:u w:val="single"/>
          <w:lang w:val="en-US" w:eastAsia="ja-JP"/>
        </w:rPr>
        <w:t>H</w:t>
      </w:r>
      <w:r w:rsidRPr="00594C4C">
        <w:rPr>
          <w:rFonts w:asciiTheme="majorBidi" w:hAnsiTheme="majorBidi" w:cstheme="majorBidi"/>
          <w:vertAlign w:val="subscript"/>
          <w:lang w:val="en-US" w:eastAsia="ja-JP"/>
        </w:rPr>
        <w:t>2</w:t>
      </w:r>
      <w:r w:rsidRPr="00594C4C">
        <w:rPr>
          <w:rFonts w:asciiTheme="majorBidi" w:hAnsiTheme="majorBidi" w:cstheme="majorBidi"/>
          <w:lang w:val="en-US" w:eastAsia="ja-JP"/>
        </w:rPr>
        <w:t>-(CH</w:t>
      </w:r>
      <w:r w:rsidRPr="00594C4C">
        <w:rPr>
          <w:rFonts w:asciiTheme="majorBidi" w:hAnsiTheme="majorBidi" w:cstheme="majorBidi"/>
          <w:vertAlign w:val="subscript"/>
          <w:lang w:val="en-US" w:eastAsia="ja-JP"/>
        </w:rPr>
        <w:t>2</w:t>
      </w:r>
      <w:r w:rsidRPr="00594C4C">
        <w:rPr>
          <w:rFonts w:asciiTheme="majorBidi" w:hAnsiTheme="majorBidi" w:cstheme="majorBidi"/>
          <w:lang w:val="en-US" w:eastAsia="ja-JP"/>
        </w:rPr>
        <w:t>)</w:t>
      </w:r>
      <w:r w:rsidRPr="00594C4C">
        <w:rPr>
          <w:rFonts w:asciiTheme="majorBidi" w:hAnsiTheme="majorBidi" w:cstheme="majorBidi"/>
          <w:vertAlign w:val="subscript"/>
          <w:lang w:val="en-US" w:eastAsia="ja-JP"/>
        </w:rPr>
        <w:t>3</w:t>
      </w:r>
      <w:r w:rsidRPr="00594C4C">
        <w:rPr>
          <w:rFonts w:asciiTheme="majorBidi" w:hAnsiTheme="majorBidi" w:cstheme="majorBidi"/>
          <w:lang w:val="en-US" w:eastAsia="ja-JP"/>
        </w:rPr>
        <w:t>-CH-), 2.81 (dd, -C</w:t>
      </w:r>
      <w:r w:rsidRPr="00594C4C">
        <w:rPr>
          <w:rFonts w:asciiTheme="majorBidi" w:hAnsiTheme="majorBidi" w:cstheme="majorBidi"/>
          <w:u w:val="single"/>
          <w:lang w:val="en-US" w:eastAsia="ja-JP"/>
        </w:rPr>
        <w:t>H</w:t>
      </w:r>
      <w:r w:rsidRPr="00594C4C">
        <w:rPr>
          <w:rFonts w:asciiTheme="majorBidi" w:hAnsiTheme="majorBidi" w:cstheme="majorBidi"/>
          <w:vertAlign w:val="subscript"/>
          <w:lang w:val="en-US" w:eastAsia="ja-JP"/>
        </w:rPr>
        <w:t>2</w:t>
      </w:r>
      <w:r w:rsidRPr="00594C4C">
        <w:rPr>
          <w:rFonts w:asciiTheme="majorBidi" w:hAnsiTheme="majorBidi" w:cstheme="majorBidi"/>
          <w:lang w:val="en-US" w:eastAsia="ja-JP"/>
        </w:rPr>
        <w:t>-S-C</w:t>
      </w:r>
      <w:r w:rsidRPr="00594C4C">
        <w:rPr>
          <w:rFonts w:asciiTheme="majorBidi" w:hAnsiTheme="majorBidi" w:cstheme="majorBidi"/>
          <w:u w:val="single"/>
          <w:lang w:val="en-US" w:eastAsia="ja-JP"/>
        </w:rPr>
        <w:t>H</w:t>
      </w:r>
      <w:r w:rsidRPr="00594C4C">
        <w:rPr>
          <w:rFonts w:asciiTheme="majorBidi" w:hAnsiTheme="majorBidi" w:cstheme="majorBidi"/>
          <w:vertAlign w:val="subscript"/>
          <w:lang w:val="en-US" w:eastAsia="ja-JP"/>
        </w:rPr>
        <w:t>2</w:t>
      </w:r>
      <w:r w:rsidRPr="00594C4C">
        <w:rPr>
          <w:rFonts w:asciiTheme="majorBidi" w:hAnsiTheme="majorBidi" w:cstheme="majorBidi"/>
          <w:lang w:val="en-US" w:eastAsia="ja-JP"/>
        </w:rPr>
        <w:t>), 2.57 (</w:t>
      </w:r>
      <w:proofErr w:type="spellStart"/>
      <w:r w:rsidRPr="00594C4C">
        <w:rPr>
          <w:rFonts w:asciiTheme="majorBidi" w:hAnsiTheme="majorBidi" w:cstheme="majorBidi"/>
          <w:lang w:val="en-US" w:eastAsia="ja-JP"/>
        </w:rPr>
        <w:t>br</w:t>
      </w:r>
      <w:proofErr w:type="spellEnd"/>
      <w:r w:rsidRPr="00594C4C">
        <w:rPr>
          <w:rFonts w:asciiTheme="majorBidi" w:hAnsiTheme="majorBidi" w:cstheme="majorBidi"/>
          <w:lang w:val="en-US" w:eastAsia="ja-JP"/>
        </w:rPr>
        <w:t>, -N-CH</w:t>
      </w:r>
      <w:r w:rsidRPr="00594C4C">
        <w:rPr>
          <w:rFonts w:asciiTheme="majorBidi" w:hAnsiTheme="majorBidi" w:cstheme="majorBidi"/>
          <w:vertAlign w:val="subscript"/>
          <w:lang w:val="en-US" w:eastAsia="ja-JP"/>
        </w:rPr>
        <w:t>2</w:t>
      </w:r>
      <w:r w:rsidRPr="00594C4C">
        <w:rPr>
          <w:rFonts w:asciiTheme="majorBidi" w:hAnsiTheme="majorBidi" w:cstheme="majorBidi"/>
          <w:lang w:val="en-US" w:eastAsia="ja-JP"/>
        </w:rPr>
        <w:t>-C</w:t>
      </w:r>
      <w:r w:rsidRPr="00594C4C">
        <w:rPr>
          <w:rFonts w:asciiTheme="majorBidi" w:hAnsiTheme="majorBidi" w:cstheme="majorBidi"/>
          <w:u w:val="single"/>
          <w:lang w:val="en-US" w:eastAsia="ja-JP"/>
        </w:rPr>
        <w:t>H</w:t>
      </w:r>
      <w:r w:rsidRPr="00594C4C">
        <w:rPr>
          <w:rFonts w:asciiTheme="majorBidi" w:hAnsiTheme="majorBidi" w:cstheme="majorBidi"/>
          <w:vertAlign w:val="subscript"/>
          <w:lang w:val="en-US" w:eastAsia="ja-JP"/>
        </w:rPr>
        <w:t>2</w:t>
      </w:r>
      <w:r w:rsidRPr="00594C4C">
        <w:rPr>
          <w:rFonts w:asciiTheme="majorBidi" w:hAnsiTheme="majorBidi" w:cstheme="majorBidi"/>
          <w:lang w:val="en-US" w:eastAsia="ja-JP"/>
        </w:rPr>
        <w:t>-C(=O)-O), 1.85 (m, NH</w:t>
      </w:r>
      <w:r w:rsidRPr="00594C4C">
        <w:rPr>
          <w:rFonts w:asciiTheme="majorBidi" w:hAnsiTheme="majorBidi" w:cstheme="majorBidi"/>
          <w:vertAlign w:val="subscript"/>
          <w:lang w:val="en-US" w:eastAsia="ja-JP"/>
        </w:rPr>
        <w:t>2</w:t>
      </w:r>
      <w:r w:rsidRPr="00594C4C">
        <w:rPr>
          <w:rFonts w:asciiTheme="majorBidi" w:hAnsiTheme="majorBidi" w:cstheme="majorBidi"/>
          <w:lang w:val="en-US" w:eastAsia="ja-JP"/>
        </w:rPr>
        <w:t>-(CH</w:t>
      </w:r>
      <w:r w:rsidRPr="00594C4C">
        <w:rPr>
          <w:rFonts w:asciiTheme="majorBidi" w:hAnsiTheme="majorBidi" w:cstheme="majorBidi"/>
          <w:vertAlign w:val="subscript"/>
          <w:lang w:val="en-US" w:eastAsia="ja-JP"/>
        </w:rPr>
        <w:t>2</w:t>
      </w:r>
      <w:r w:rsidRPr="00594C4C">
        <w:rPr>
          <w:rFonts w:asciiTheme="majorBidi" w:hAnsiTheme="majorBidi" w:cstheme="majorBidi"/>
          <w:lang w:val="en-US" w:eastAsia="ja-JP"/>
        </w:rPr>
        <w:t>)</w:t>
      </w:r>
      <w:r w:rsidRPr="00594C4C">
        <w:rPr>
          <w:rFonts w:asciiTheme="majorBidi" w:hAnsiTheme="majorBidi" w:cstheme="majorBidi"/>
          <w:vertAlign w:val="subscript"/>
          <w:lang w:val="en-US" w:eastAsia="ja-JP"/>
        </w:rPr>
        <w:t>3</w:t>
      </w:r>
      <w:r w:rsidRPr="00594C4C">
        <w:rPr>
          <w:rFonts w:asciiTheme="majorBidi" w:hAnsiTheme="majorBidi" w:cstheme="majorBidi"/>
          <w:lang w:val="en-US" w:eastAsia="ja-JP"/>
        </w:rPr>
        <w:t>-C</w:t>
      </w:r>
      <w:r w:rsidRPr="00594C4C">
        <w:rPr>
          <w:rFonts w:asciiTheme="majorBidi" w:hAnsiTheme="majorBidi" w:cstheme="majorBidi"/>
          <w:u w:val="single"/>
          <w:lang w:val="en-US" w:eastAsia="ja-JP"/>
        </w:rPr>
        <w:t>H</w:t>
      </w:r>
      <w:r w:rsidRPr="00594C4C">
        <w:rPr>
          <w:rFonts w:asciiTheme="majorBidi" w:hAnsiTheme="majorBidi" w:cstheme="majorBidi"/>
          <w:vertAlign w:val="subscript"/>
          <w:lang w:val="en-US" w:eastAsia="ja-JP"/>
        </w:rPr>
        <w:t>2</w:t>
      </w:r>
      <w:r w:rsidRPr="00594C4C">
        <w:rPr>
          <w:rFonts w:asciiTheme="majorBidi" w:hAnsiTheme="majorBidi" w:cstheme="majorBidi"/>
          <w:lang w:val="en-US" w:eastAsia="ja-JP"/>
        </w:rPr>
        <w:t>-CH-), 1.74 (</w:t>
      </w:r>
      <w:proofErr w:type="spellStart"/>
      <w:r w:rsidRPr="00594C4C">
        <w:rPr>
          <w:rFonts w:asciiTheme="majorBidi" w:hAnsiTheme="majorBidi" w:cstheme="majorBidi"/>
          <w:lang w:val="en-US" w:eastAsia="ja-JP"/>
        </w:rPr>
        <w:t>br</w:t>
      </w:r>
      <w:proofErr w:type="spellEnd"/>
      <w:r w:rsidRPr="00594C4C">
        <w:rPr>
          <w:rFonts w:asciiTheme="majorBidi" w:hAnsiTheme="majorBidi" w:cstheme="majorBidi"/>
          <w:lang w:val="en-US" w:eastAsia="ja-JP"/>
        </w:rPr>
        <w:t>, -O-CH</w:t>
      </w:r>
      <w:r w:rsidRPr="00594C4C">
        <w:rPr>
          <w:rFonts w:asciiTheme="majorBidi" w:hAnsiTheme="majorBidi" w:cstheme="majorBidi"/>
          <w:vertAlign w:val="subscript"/>
          <w:lang w:val="en-US" w:eastAsia="ja-JP"/>
        </w:rPr>
        <w:t>2</w:t>
      </w:r>
      <w:r w:rsidRPr="00594C4C">
        <w:rPr>
          <w:rFonts w:asciiTheme="majorBidi" w:hAnsiTheme="majorBidi" w:cstheme="majorBidi"/>
          <w:lang w:val="en-US" w:eastAsia="ja-JP"/>
        </w:rPr>
        <w:t>-C</w:t>
      </w:r>
      <w:r w:rsidRPr="00594C4C">
        <w:rPr>
          <w:rFonts w:asciiTheme="majorBidi" w:hAnsiTheme="majorBidi" w:cstheme="majorBidi"/>
          <w:u w:val="single"/>
          <w:lang w:val="en-US" w:eastAsia="ja-JP"/>
        </w:rPr>
        <w:t>H</w:t>
      </w:r>
      <w:r w:rsidRPr="00594C4C">
        <w:rPr>
          <w:rFonts w:asciiTheme="majorBidi" w:hAnsiTheme="majorBidi" w:cstheme="majorBidi"/>
          <w:vertAlign w:val="subscript"/>
          <w:lang w:val="en-US" w:eastAsia="ja-JP"/>
        </w:rPr>
        <w:t>2</w:t>
      </w:r>
      <w:r w:rsidRPr="00594C4C">
        <w:rPr>
          <w:rFonts w:asciiTheme="majorBidi" w:hAnsiTheme="majorBidi" w:cstheme="majorBidi"/>
          <w:lang w:val="en-US" w:eastAsia="ja-JP"/>
        </w:rPr>
        <w:t>-C</w:t>
      </w:r>
      <w:r w:rsidRPr="00594C4C">
        <w:rPr>
          <w:rFonts w:asciiTheme="majorBidi" w:hAnsiTheme="majorBidi" w:cstheme="majorBidi"/>
          <w:u w:val="single"/>
          <w:lang w:val="en-US" w:eastAsia="ja-JP"/>
        </w:rPr>
        <w:t>H</w:t>
      </w:r>
      <w:r w:rsidRPr="00594C4C">
        <w:rPr>
          <w:rFonts w:asciiTheme="majorBidi" w:hAnsiTheme="majorBidi" w:cstheme="majorBidi"/>
          <w:vertAlign w:val="subscript"/>
          <w:lang w:val="en-US" w:eastAsia="ja-JP"/>
        </w:rPr>
        <w:t>2</w:t>
      </w:r>
      <w:r w:rsidRPr="00594C4C">
        <w:rPr>
          <w:rFonts w:asciiTheme="majorBidi" w:hAnsiTheme="majorBidi" w:cstheme="majorBidi"/>
          <w:lang w:val="en-US" w:eastAsia="ja-JP"/>
        </w:rPr>
        <w:t>-CH</w:t>
      </w:r>
      <w:r w:rsidRPr="00594C4C">
        <w:rPr>
          <w:rFonts w:asciiTheme="majorBidi" w:hAnsiTheme="majorBidi" w:cstheme="majorBidi"/>
          <w:vertAlign w:val="subscript"/>
          <w:lang w:val="en-US" w:eastAsia="ja-JP"/>
        </w:rPr>
        <w:t>2</w:t>
      </w:r>
      <w:r w:rsidRPr="00594C4C">
        <w:rPr>
          <w:rFonts w:asciiTheme="majorBidi" w:hAnsiTheme="majorBidi" w:cstheme="majorBidi"/>
          <w:lang w:val="en-US" w:eastAsia="ja-JP"/>
        </w:rPr>
        <w:t>-O), 1.68 (m, NH</w:t>
      </w:r>
      <w:r w:rsidRPr="00594C4C">
        <w:rPr>
          <w:rFonts w:asciiTheme="majorBidi" w:hAnsiTheme="majorBidi" w:cstheme="majorBidi"/>
          <w:vertAlign w:val="subscript"/>
          <w:lang w:val="en-US" w:eastAsia="ja-JP"/>
        </w:rPr>
        <w:t>2</w:t>
      </w:r>
      <w:r w:rsidRPr="00594C4C">
        <w:rPr>
          <w:rFonts w:asciiTheme="majorBidi" w:hAnsiTheme="majorBidi" w:cstheme="majorBidi"/>
          <w:lang w:val="en-US" w:eastAsia="ja-JP"/>
        </w:rPr>
        <w:t>-CH</w:t>
      </w:r>
      <w:r w:rsidRPr="00594C4C">
        <w:rPr>
          <w:rFonts w:asciiTheme="majorBidi" w:hAnsiTheme="majorBidi" w:cstheme="majorBidi"/>
          <w:vertAlign w:val="subscript"/>
          <w:lang w:val="en-US" w:eastAsia="ja-JP"/>
        </w:rPr>
        <w:t>2</w:t>
      </w:r>
      <w:r w:rsidRPr="00594C4C">
        <w:rPr>
          <w:rFonts w:asciiTheme="majorBidi" w:hAnsiTheme="majorBidi" w:cstheme="majorBidi"/>
          <w:lang w:val="en-US" w:eastAsia="ja-JP"/>
        </w:rPr>
        <w:t>-C</w:t>
      </w:r>
      <w:r w:rsidRPr="00594C4C">
        <w:rPr>
          <w:rFonts w:asciiTheme="majorBidi" w:hAnsiTheme="majorBidi" w:cstheme="majorBidi"/>
          <w:u w:val="single"/>
          <w:lang w:val="en-US" w:eastAsia="ja-JP"/>
        </w:rPr>
        <w:t>H</w:t>
      </w:r>
      <w:r w:rsidRPr="00594C4C">
        <w:rPr>
          <w:rFonts w:asciiTheme="majorBidi" w:hAnsiTheme="majorBidi" w:cstheme="majorBidi"/>
          <w:vertAlign w:val="subscript"/>
          <w:lang w:val="en-US" w:eastAsia="ja-JP"/>
        </w:rPr>
        <w:t>2</w:t>
      </w:r>
      <w:r w:rsidRPr="00594C4C">
        <w:rPr>
          <w:rFonts w:asciiTheme="majorBidi" w:hAnsiTheme="majorBidi" w:cstheme="majorBidi"/>
          <w:lang w:val="en-US" w:eastAsia="ja-JP"/>
        </w:rPr>
        <w:t>-(CH</w:t>
      </w:r>
      <w:r w:rsidRPr="00594C4C">
        <w:rPr>
          <w:rFonts w:asciiTheme="majorBidi" w:hAnsiTheme="majorBidi" w:cstheme="majorBidi"/>
          <w:vertAlign w:val="subscript"/>
          <w:lang w:val="en-US" w:eastAsia="ja-JP"/>
        </w:rPr>
        <w:t>2</w:t>
      </w:r>
      <w:r w:rsidRPr="00594C4C">
        <w:rPr>
          <w:rFonts w:asciiTheme="majorBidi" w:hAnsiTheme="majorBidi" w:cstheme="majorBidi"/>
          <w:lang w:val="en-US" w:eastAsia="ja-JP"/>
        </w:rPr>
        <w:t>)</w:t>
      </w:r>
      <w:r w:rsidRPr="00594C4C">
        <w:rPr>
          <w:rFonts w:asciiTheme="majorBidi" w:hAnsiTheme="majorBidi" w:cstheme="majorBidi"/>
          <w:vertAlign w:val="subscript"/>
          <w:lang w:val="en-US" w:eastAsia="ja-JP"/>
        </w:rPr>
        <w:t>2</w:t>
      </w:r>
      <w:r w:rsidRPr="00594C4C">
        <w:rPr>
          <w:rFonts w:asciiTheme="majorBidi" w:hAnsiTheme="majorBidi" w:cstheme="majorBidi"/>
          <w:lang w:val="en-US" w:eastAsia="ja-JP"/>
        </w:rPr>
        <w:t>-CH-), 1.54 (</w:t>
      </w:r>
      <w:proofErr w:type="spellStart"/>
      <w:r w:rsidRPr="00594C4C">
        <w:rPr>
          <w:rFonts w:asciiTheme="majorBidi" w:hAnsiTheme="majorBidi" w:cstheme="majorBidi"/>
          <w:lang w:val="en-US" w:eastAsia="ja-JP"/>
        </w:rPr>
        <w:t>br</w:t>
      </w:r>
      <w:proofErr w:type="spellEnd"/>
      <w:r w:rsidRPr="00594C4C">
        <w:rPr>
          <w:rFonts w:asciiTheme="majorBidi" w:hAnsiTheme="majorBidi" w:cstheme="majorBidi"/>
          <w:lang w:val="en-US" w:eastAsia="ja-JP"/>
        </w:rPr>
        <w:t>, - C</w:t>
      </w:r>
      <w:r w:rsidRPr="00594C4C">
        <w:rPr>
          <w:rFonts w:asciiTheme="majorBidi" w:hAnsiTheme="majorBidi" w:cstheme="majorBidi"/>
          <w:u w:val="single"/>
          <w:lang w:val="en-US" w:eastAsia="ja-JP"/>
        </w:rPr>
        <w:t>H</w:t>
      </w:r>
      <w:r w:rsidRPr="00594C4C">
        <w:rPr>
          <w:rFonts w:asciiTheme="majorBidi" w:hAnsiTheme="majorBidi" w:cstheme="majorBidi"/>
          <w:vertAlign w:val="subscript"/>
          <w:lang w:val="en-US" w:eastAsia="ja-JP"/>
        </w:rPr>
        <w:t>2</w:t>
      </w:r>
      <w:r w:rsidRPr="00594C4C">
        <w:rPr>
          <w:rFonts w:asciiTheme="majorBidi" w:hAnsiTheme="majorBidi" w:cstheme="majorBidi"/>
          <w:lang w:val="en-US" w:eastAsia="ja-JP"/>
        </w:rPr>
        <w:t>-CH2-C</w:t>
      </w:r>
      <w:r w:rsidRPr="00594C4C">
        <w:rPr>
          <w:rFonts w:asciiTheme="majorBidi" w:hAnsiTheme="majorBidi" w:cstheme="majorBidi"/>
          <w:u w:val="single"/>
          <w:lang w:val="en-US" w:eastAsia="ja-JP"/>
        </w:rPr>
        <w:t>H</w:t>
      </w:r>
      <w:r w:rsidRPr="00594C4C">
        <w:rPr>
          <w:rFonts w:asciiTheme="majorBidi" w:hAnsiTheme="majorBidi" w:cstheme="majorBidi"/>
          <w:vertAlign w:val="subscript"/>
          <w:lang w:val="en-US" w:eastAsia="ja-JP"/>
        </w:rPr>
        <w:t>2</w:t>
      </w:r>
      <w:r w:rsidRPr="00594C4C">
        <w:rPr>
          <w:rFonts w:asciiTheme="majorBidi" w:hAnsiTheme="majorBidi" w:cstheme="majorBidi"/>
          <w:lang w:val="en-US" w:eastAsia="ja-JP"/>
        </w:rPr>
        <w:t>-CH</w:t>
      </w:r>
      <w:r w:rsidRPr="00594C4C">
        <w:rPr>
          <w:rFonts w:asciiTheme="majorBidi" w:hAnsiTheme="majorBidi" w:cstheme="majorBidi"/>
          <w:vertAlign w:val="subscript"/>
          <w:lang w:val="en-US" w:eastAsia="ja-JP"/>
        </w:rPr>
        <w:t>2</w:t>
      </w:r>
      <w:r w:rsidRPr="00594C4C">
        <w:rPr>
          <w:rFonts w:asciiTheme="majorBidi" w:hAnsiTheme="majorBidi" w:cstheme="majorBidi"/>
          <w:lang w:val="en-US" w:eastAsia="ja-JP"/>
        </w:rPr>
        <w:t>-OH), 1.37 (</w:t>
      </w:r>
      <w:proofErr w:type="spellStart"/>
      <w:r w:rsidRPr="00594C4C">
        <w:rPr>
          <w:rFonts w:asciiTheme="majorBidi" w:hAnsiTheme="majorBidi" w:cstheme="majorBidi"/>
          <w:lang w:val="en-US" w:eastAsia="ja-JP"/>
        </w:rPr>
        <w:t>br</w:t>
      </w:r>
      <w:proofErr w:type="spellEnd"/>
      <w:r w:rsidRPr="00594C4C">
        <w:rPr>
          <w:rFonts w:asciiTheme="majorBidi" w:hAnsiTheme="majorBidi" w:cstheme="majorBidi"/>
          <w:lang w:val="en-US" w:eastAsia="ja-JP"/>
        </w:rPr>
        <w:t>, N-(CH</w:t>
      </w:r>
      <w:r w:rsidRPr="00594C4C">
        <w:rPr>
          <w:rFonts w:asciiTheme="majorBidi" w:hAnsiTheme="majorBidi" w:cstheme="majorBidi"/>
          <w:vertAlign w:val="subscript"/>
          <w:lang w:val="en-US" w:eastAsia="ja-JP"/>
        </w:rPr>
        <w:t>2</w:t>
      </w:r>
      <w:r w:rsidRPr="00594C4C">
        <w:rPr>
          <w:rFonts w:asciiTheme="majorBidi" w:hAnsiTheme="majorBidi" w:cstheme="majorBidi"/>
          <w:lang w:val="en-US" w:eastAsia="ja-JP"/>
        </w:rPr>
        <w:t>)</w:t>
      </w:r>
      <w:r w:rsidRPr="00594C4C">
        <w:rPr>
          <w:rFonts w:asciiTheme="majorBidi" w:hAnsiTheme="majorBidi" w:cstheme="majorBidi"/>
          <w:vertAlign w:val="subscript"/>
          <w:lang w:val="en-US" w:eastAsia="ja-JP"/>
        </w:rPr>
        <w:t>2</w:t>
      </w:r>
      <w:r w:rsidRPr="00594C4C">
        <w:rPr>
          <w:rFonts w:asciiTheme="majorBidi" w:hAnsiTheme="majorBidi" w:cstheme="majorBidi"/>
          <w:lang w:val="en-US" w:eastAsia="ja-JP"/>
        </w:rPr>
        <w:t>-C</w:t>
      </w:r>
      <w:r w:rsidRPr="00594C4C">
        <w:rPr>
          <w:rFonts w:asciiTheme="majorBidi" w:hAnsiTheme="majorBidi" w:cstheme="majorBidi"/>
          <w:u w:val="single"/>
          <w:lang w:val="en-US" w:eastAsia="ja-JP"/>
        </w:rPr>
        <w:t>H</w:t>
      </w:r>
      <w:r w:rsidRPr="00594C4C">
        <w:rPr>
          <w:rFonts w:asciiTheme="majorBidi" w:hAnsiTheme="majorBidi" w:cstheme="majorBidi"/>
          <w:vertAlign w:val="subscript"/>
          <w:lang w:val="en-US" w:eastAsia="ja-JP"/>
        </w:rPr>
        <w:t>2</w:t>
      </w:r>
      <w:r w:rsidRPr="00594C4C">
        <w:rPr>
          <w:rFonts w:asciiTheme="majorBidi" w:hAnsiTheme="majorBidi" w:cstheme="majorBidi"/>
          <w:lang w:val="en-US" w:eastAsia="ja-JP"/>
        </w:rPr>
        <w:t>-(CH</w:t>
      </w:r>
      <w:r w:rsidRPr="00594C4C">
        <w:rPr>
          <w:rFonts w:asciiTheme="majorBidi" w:hAnsiTheme="majorBidi" w:cstheme="majorBidi"/>
          <w:vertAlign w:val="subscript"/>
          <w:lang w:val="en-US" w:eastAsia="ja-JP"/>
        </w:rPr>
        <w:t>2</w:t>
      </w:r>
      <w:r w:rsidRPr="00594C4C">
        <w:rPr>
          <w:rFonts w:asciiTheme="majorBidi" w:hAnsiTheme="majorBidi" w:cstheme="majorBidi"/>
          <w:lang w:val="en-US" w:eastAsia="ja-JP"/>
        </w:rPr>
        <w:t>)</w:t>
      </w:r>
      <w:r w:rsidRPr="00594C4C">
        <w:rPr>
          <w:rFonts w:asciiTheme="majorBidi" w:hAnsiTheme="majorBidi" w:cstheme="majorBidi"/>
          <w:vertAlign w:val="subscript"/>
          <w:lang w:val="en-US" w:eastAsia="ja-JP"/>
        </w:rPr>
        <w:t>2</w:t>
      </w:r>
      <w:r w:rsidRPr="00594C4C">
        <w:rPr>
          <w:rFonts w:asciiTheme="majorBidi" w:hAnsiTheme="majorBidi" w:cstheme="majorBidi"/>
          <w:lang w:val="en-US" w:eastAsia="ja-JP"/>
        </w:rPr>
        <w:t>-OH), 0.88 (t, CH</w:t>
      </w:r>
      <w:r w:rsidRPr="00594C4C">
        <w:rPr>
          <w:rFonts w:asciiTheme="majorBidi" w:hAnsiTheme="majorBidi" w:cstheme="majorBidi"/>
          <w:vertAlign w:val="subscript"/>
          <w:lang w:val="en-US" w:eastAsia="ja-JP"/>
        </w:rPr>
        <w:t>2</w:t>
      </w:r>
      <w:r w:rsidRPr="00594C4C">
        <w:rPr>
          <w:rFonts w:asciiTheme="majorBidi" w:hAnsiTheme="majorBidi" w:cstheme="majorBidi"/>
          <w:lang w:val="en-US" w:eastAsia="ja-JP"/>
        </w:rPr>
        <w:t>-CH</w:t>
      </w:r>
      <w:r w:rsidRPr="00594C4C">
        <w:rPr>
          <w:rFonts w:asciiTheme="majorBidi" w:hAnsiTheme="majorBidi" w:cstheme="majorBidi"/>
          <w:vertAlign w:val="subscript"/>
          <w:lang w:val="en-US" w:eastAsia="ja-JP"/>
        </w:rPr>
        <w:t>2</w:t>
      </w:r>
      <w:r w:rsidRPr="00594C4C">
        <w:rPr>
          <w:rFonts w:asciiTheme="majorBidi" w:hAnsiTheme="majorBidi" w:cstheme="majorBidi"/>
          <w:lang w:val="en-US" w:eastAsia="ja-JP"/>
        </w:rPr>
        <w:t>-C</w:t>
      </w:r>
      <w:r w:rsidRPr="00594C4C">
        <w:rPr>
          <w:rFonts w:asciiTheme="majorBidi" w:hAnsiTheme="majorBidi" w:cstheme="majorBidi"/>
          <w:u w:val="single"/>
          <w:lang w:val="en-US" w:eastAsia="ja-JP"/>
        </w:rPr>
        <w:t>H</w:t>
      </w:r>
      <w:r w:rsidRPr="00594C4C">
        <w:rPr>
          <w:rFonts w:asciiTheme="majorBidi" w:hAnsiTheme="majorBidi" w:cstheme="majorBidi"/>
          <w:vertAlign w:val="subscript"/>
          <w:lang w:val="en-US" w:eastAsia="ja-JP"/>
        </w:rPr>
        <w:t>3</w:t>
      </w:r>
      <w:r w:rsidRPr="00594C4C">
        <w:rPr>
          <w:rFonts w:asciiTheme="majorBidi" w:hAnsiTheme="majorBidi" w:cstheme="majorBidi"/>
          <w:lang w:val="en-US" w:eastAsia="ja-JP"/>
        </w:rPr>
        <w:t>).</w:t>
      </w:r>
    </w:p>
    <w:p w14:paraId="05665C68" w14:textId="77777777" w:rsidR="00670209" w:rsidRPr="00594C4C" w:rsidRDefault="00670209" w:rsidP="00670209">
      <w:pPr>
        <w:rPr>
          <w:lang w:val="en-US" w:eastAsia="ja-JP"/>
        </w:rPr>
      </w:pPr>
      <w:r w:rsidRPr="00594C4C">
        <w:rPr>
          <w:lang w:val="en-US" w:eastAsia="ja-JP"/>
        </w:rPr>
        <w:br w:type="page"/>
      </w:r>
    </w:p>
    <w:p w14:paraId="42F3B9AE" w14:textId="77777777" w:rsidR="00670209" w:rsidRPr="00594C4C" w:rsidRDefault="00670209" w:rsidP="00670209">
      <w:pPr>
        <w:tabs>
          <w:tab w:val="left" w:pos="1292"/>
        </w:tabs>
        <w:jc w:val="center"/>
        <w:rPr>
          <w:lang w:val="en-US" w:eastAsia="ja-JP"/>
        </w:rPr>
      </w:pPr>
      <w:r w:rsidRPr="00594C4C">
        <w:rPr>
          <w:noProof/>
          <w:lang w:val="en-US" w:eastAsia="ja-JP"/>
        </w:rPr>
        <w:lastRenderedPageBreak/>
        <w:drawing>
          <wp:inline distT="0" distB="0" distL="0" distR="0" wp14:anchorId="55B976E8" wp14:editId="47138E67">
            <wp:extent cx="5268686" cy="4380878"/>
            <wp:effectExtent l="0" t="0" r="1905" b="635"/>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280158" cy="4390417"/>
                    </a:xfrm>
                    <a:prstGeom prst="rect">
                      <a:avLst/>
                    </a:prstGeom>
                  </pic:spPr>
                </pic:pic>
              </a:graphicData>
            </a:graphic>
          </wp:inline>
        </w:drawing>
      </w:r>
    </w:p>
    <w:p w14:paraId="1B270F05" w14:textId="77777777" w:rsidR="00670209" w:rsidRPr="00594C4C" w:rsidRDefault="00670209" w:rsidP="00670209">
      <w:pPr>
        <w:tabs>
          <w:tab w:val="left" w:pos="1292"/>
        </w:tabs>
        <w:spacing w:line="480" w:lineRule="auto"/>
        <w:rPr>
          <w:lang w:val="en-US" w:eastAsia="ja-JP"/>
        </w:rPr>
      </w:pPr>
    </w:p>
    <w:p w14:paraId="4477FF3E" w14:textId="77777777" w:rsidR="00670209" w:rsidRPr="00594C4C" w:rsidRDefault="00670209" w:rsidP="00670209">
      <w:pPr>
        <w:tabs>
          <w:tab w:val="left" w:pos="1292"/>
        </w:tabs>
        <w:spacing w:line="480" w:lineRule="auto"/>
        <w:rPr>
          <w:rFonts w:asciiTheme="majorBidi" w:hAnsiTheme="majorBidi" w:cstheme="majorBidi"/>
          <w:lang w:val="en-US" w:eastAsia="ja-JP"/>
        </w:rPr>
      </w:pPr>
      <w:r w:rsidRPr="00594C4C">
        <w:rPr>
          <w:rFonts w:asciiTheme="majorBidi" w:hAnsiTheme="majorBidi" w:cstheme="majorBidi"/>
          <w:b/>
          <w:bCs/>
          <w:lang w:val="en-US" w:eastAsia="ja-JP"/>
        </w:rPr>
        <w:t>Figure S8</w:t>
      </w:r>
      <w:r w:rsidRPr="00594C4C">
        <w:rPr>
          <w:rFonts w:asciiTheme="majorBidi" w:hAnsiTheme="majorBidi" w:cstheme="majorBidi"/>
          <w:lang w:val="en-US" w:eastAsia="ja-JP"/>
        </w:rPr>
        <w:t xml:space="preserve">: </w:t>
      </w:r>
      <w:r w:rsidRPr="00594C4C">
        <w:rPr>
          <w:rFonts w:asciiTheme="majorBidi" w:hAnsiTheme="majorBidi" w:cstheme="majorBidi"/>
          <w:b/>
          <w:bCs/>
          <w:lang w:val="en-US" w:eastAsia="ja-JP"/>
        </w:rPr>
        <w:t>a,</w:t>
      </w:r>
      <w:r w:rsidRPr="00594C4C">
        <w:rPr>
          <w:rFonts w:asciiTheme="majorBidi" w:hAnsiTheme="majorBidi" w:cstheme="majorBidi"/>
          <w:lang w:val="en-US" w:eastAsia="ja-JP"/>
        </w:rPr>
        <w:t xml:space="preserve"> </w:t>
      </w:r>
      <w:r w:rsidRPr="00594C4C">
        <w:rPr>
          <w:rFonts w:asciiTheme="majorBidi" w:hAnsiTheme="majorBidi" w:cstheme="majorBidi"/>
          <w:color w:val="000000" w:themeColor="text1"/>
          <w:lang w:val="en-US" w:eastAsia="ja-JP"/>
        </w:rPr>
        <w:t xml:space="preserve">Chemical structure of C6-CH3 Polymer. </w:t>
      </w:r>
      <w:r w:rsidRPr="00594C4C">
        <w:rPr>
          <w:rFonts w:asciiTheme="majorBidi" w:hAnsiTheme="majorBidi" w:cstheme="majorBidi"/>
          <w:b/>
          <w:bCs/>
          <w:color w:val="000000" w:themeColor="text1"/>
          <w:lang w:val="en-US" w:eastAsia="ja-JP"/>
        </w:rPr>
        <w:t>b,</w:t>
      </w:r>
      <w:r w:rsidRPr="00594C4C">
        <w:rPr>
          <w:rFonts w:asciiTheme="majorBidi" w:hAnsiTheme="majorBidi" w:cstheme="majorBidi"/>
          <w:color w:val="000000" w:themeColor="text1"/>
          <w:lang w:val="en-US" w:eastAsia="ja-JP"/>
        </w:rPr>
        <w:t xml:space="preserve"> </w:t>
      </w:r>
      <w:r w:rsidRPr="00594C4C">
        <w:rPr>
          <w:rFonts w:asciiTheme="majorBidi" w:hAnsiTheme="majorBidi" w:cstheme="majorBidi"/>
          <w:color w:val="000000" w:themeColor="text1"/>
          <w:vertAlign w:val="superscript"/>
          <w:lang w:val="en-US" w:eastAsia="ja-JP"/>
        </w:rPr>
        <w:t>1</w:t>
      </w:r>
      <w:r w:rsidRPr="00594C4C">
        <w:rPr>
          <w:rFonts w:asciiTheme="majorBidi" w:hAnsiTheme="majorBidi" w:cstheme="majorBidi"/>
          <w:color w:val="000000" w:themeColor="text1"/>
          <w:lang w:val="en-US" w:eastAsia="ja-JP"/>
        </w:rPr>
        <w:t>H-NMR of C6-CH3 Polymer (400MHz, Methanol-</w:t>
      </w:r>
      <w:r w:rsidRPr="00594C4C">
        <w:rPr>
          <w:rFonts w:asciiTheme="majorBidi" w:hAnsiTheme="majorBidi" w:cstheme="majorBidi"/>
          <w:i/>
          <w:iCs/>
          <w:color w:val="000000" w:themeColor="text1"/>
          <w:lang w:val="en-US" w:eastAsia="ja-JP"/>
        </w:rPr>
        <w:t>d</w:t>
      </w:r>
      <w:r w:rsidRPr="00594C4C">
        <w:rPr>
          <w:rFonts w:asciiTheme="majorBidi" w:hAnsiTheme="majorBidi" w:cstheme="majorBidi"/>
          <w:i/>
          <w:iCs/>
          <w:color w:val="000000" w:themeColor="text1"/>
          <w:vertAlign w:val="subscript"/>
          <w:lang w:val="en-US" w:eastAsia="ja-JP"/>
        </w:rPr>
        <w:t>4</w:t>
      </w:r>
      <w:r w:rsidRPr="00594C4C">
        <w:rPr>
          <w:rFonts w:asciiTheme="majorBidi" w:hAnsiTheme="majorBidi" w:cstheme="majorBidi"/>
          <w:color w:val="000000" w:themeColor="text1"/>
          <w:lang w:val="en-US" w:eastAsia="ja-JP"/>
        </w:rPr>
        <w:t xml:space="preserve">, TMS) (ppm): δ = </w:t>
      </w:r>
      <w:r w:rsidRPr="00594C4C">
        <w:rPr>
          <w:rFonts w:asciiTheme="majorBidi" w:hAnsiTheme="majorBidi" w:cstheme="majorBidi"/>
          <w:lang w:val="en-US" w:eastAsia="ja-JP"/>
        </w:rPr>
        <w:t>8.0-7.0 (</w:t>
      </w:r>
      <w:proofErr w:type="spellStart"/>
      <w:r w:rsidRPr="00594C4C">
        <w:rPr>
          <w:rFonts w:asciiTheme="majorBidi" w:hAnsiTheme="majorBidi" w:cstheme="majorBidi"/>
          <w:lang w:val="en-US" w:eastAsia="ja-JP"/>
        </w:rPr>
        <w:t>br</w:t>
      </w:r>
      <w:proofErr w:type="spellEnd"/>
      <w:r w:rsidRPr="00594C4C">
        <w:rPr>
          <w:rFonts w:asciiTheme="majorBidi" w:hAnsiTheme="majorBidi" w:cstheme="majorBidi"/>
          <w:lang w:val="en-US" w:eastAsia="ja-JP"/>
        </w:rPr>
        <w:t xml:space="preserve"> -N(=C</w:t>
      </w:r>
      <w:r w:rsidRPr="00594C4C">
        <w:rPr>
          <w:rFonts w:asciiTheme="majorBidi" w:hAnsiTheme="majorBidi" w:cstheme="majorBidi"/>
          <w:u w:val="single"/>
          <w:lang w:val="en-US" w:eastAsia="ja-JP"/>
        </w:rPr>
        <w:t>H</w:t>
      </w:r>
      <w:r w:rsidRPr="00594C4C">
        <w:rPr>
          <w:rFonts w:asciiTheme="majorBidi" w:hAnsiTheme="majorBidi" w:cstheme="majorBidi"/>
          <w:lang w:val="en-US" w:eastAsia="ja-JP"/>
        </w:rPr>
        <w:t>)-NH-C(=C</w:t>
      </w:r>
      <w:r w:rsidRPr="00594C4C">
        <w:rPr>
          <w:rFonts w:asciiTheme="majorBidi" w:hAnsiTheme="majorBidi" w:cstheme="majorBidi"/>
          <w:u w:val="single"/>
          <w:lang w:val="en-US" w:eastAsia="ja-JP"/>
        </w:rPr>
        <w:t>H</w:t>
      </w:r>
      <w:r w:rsidRPr="00594C4C">
        <w:rPr>
          <w:rFonts w:asciiTheme="majorBidi" w:hAnsiTheme="majorBidi" w:cstheme="majorBidi"/>
          <w:lang w:val="en-US" w:eastAsia="ja-JP"/>
        </w:rPr>
        <w:t>)-), 4.61-4.36 (</w:t>
      </w:r>
      <w:proofErr w:type="spellStart"/>
      <w:r w:rsidRPr="00594C4C">
        <w:rPr>
          <w:rFonts w:asciiTheme="majorBidi" w:hAnsiTheme="majorBidi" w:cstheme="majorBidi"/>
          <w:lang w:val="en-US" w:eastAsia="ja-JP"/>
        </w:rPr>
        <w:t>br</w:t>
      </w:r>
      <w:proofErr w:type="spellEnd"/>
      <w:r w:rsidRPr="00594C4C">
        <w:rPr>
          <w:rFonts w:asciiTheme="majorBidi" w:hAnsiTheme="majorBidi" w:cstheme="majorBidi"/>
          <w:lang w:val="en-US" w:eastAsia="ja-JP"/>
        </w:rPr>
        <w:t>, -CH</w:t>
      </w:r>
      <w:r w:rsidRPr="00594C4C">
        <w:rPr>
          <w:rFonts w:asciiTheme="majorBidi" w:hAnsiTheme="majorBidi" w:cstheme="majorBidi"/>
          <w:vertAlign w:val="subscript"/>
          <w:lang w:val="en-US" w:eastAsia="ja-JP"/>
        </w:rPr>
        <w:t>2</w:t>
      </w:r>
      <w:r w:rsidRPr="00594C4C">
        <w:rPr>
          <w:rFonts w:asciiTheme="majorBidi" w:hAnsiTheme="majorBidi" w:cstheme="majorBidi"/>
          <w:lang w:val="en-US" w:eastAsia="ja-JP"/>
        </w:rPr>
        <w:t>-C</w:t>
      </w:r>
      <w:r w:rsidRPr="00594C4C">
        <w:rPr>
          <w:rFonts w:asciiTheme="majorBidi" w:hAnsiTheme="majorBidi" w:cstheme="majorBidi"/>
          <w:u w:val="single"/>
          <w:lang w:val="en-US" w:eastAsia="ja-JP"/>
        </w:rPr>
        <w:t>H</w:t>
      </w:r>
      <w:r w:rsidRPr="00594C4C">
        <w:rPr>
          <w:rFonts w:asciiTheme="majorBidi" w:hAnsiTheme="majorBidi" w:cstheme="majorBidi"/>
          <w:lang w:val="en-US" w:eastAsia="ja-JP"/>
        </w:rPr>
        <w:t>-), 4.16 (t, CH</w:t>
      </w:r>
      <w:r w:rsidRPr="00594C4C">
        <w:rPr>
          <w:rFonts w:asciiTheme="majorBidi" w:hAnsiTheme="majorBidi" w:cstheme="majorBidi"/>
          <w:vertAlign w:val="subscript"/>
          <w:lang w:val="en-US" w:eastAsia="ja-JP"/>
        </w:rPr>
        <w:t>2</w:t>
      </w:r>
      <w:r w:rsidRPr="00594C4C">
        <w:rPr>
          <w:rFonts w:asciiTheme="majorBidi" w:hAnsiTheme="majorBidi" w:cstheme="majorBidi"/>
          <w:lang w:val="en-US" w:eastAsia="ja-JP"/>
        </w:rPr>
        <w:t>-C</w:t>
      </w:r>
      <w:r w:rsidRPr="00594C4C">
        <w:rPr>
          <w:rFonts w:asciiTheme="majorBidi" w:hAnsiTheme="majorBidi" w:cstheme="majorBidi"/>
          <w:u w:val="single"/>
          <w:lang w:val="en-US" w:eastAsia="ja-JP"/>
        </w:rPr>
        <w:t>H</w:t>
      </w:r>
      <w:r w:rsidRPr="00594C4C">
        <w:rPr>
          <w:rFonts w:asciiTheme="majorBidi" w:hAnsiTheme="majorBidi" w:cstheme="majorBidi"/>
          <w:vertAlign w:val="subscript"/>
          <w:lang w:val="en-US" w:eastAsia="ja-JP"/>
        </w:rPr>
        <w:t>2</w:t>
      </w:r>
      <w:r w:rsidRPr="00594C4C">
        <w:rPr>
          <w:rFonts w:asciiTheme="majorBidi" w:hAnsiTheme="majorBidi" w:cstheme="majorBidi"/>
          <w:lang w:val="en-US" w:eastAsia="ja-JP"/>
        </w:rPr>
        <w:t>-O-), 3.55 (t, CH</w:t>
      </w:r>
      <w:r w:rsidRPr="00594C4C">
        <w:rPr>
          <w:rFonts w:asciiTheme="majorBidi" w:hAnsiTheme="majorBidi" w:cstheme="majorBidi"/>
          <w:vertAlign w:val="subscript"/>
          <w:lang w:val="en-US" w:eastAsia="ja-JP"/>
        </w:rPr>
        <w:t>2</w:t>
      </w:r>
      <w:r w:rsidRPr="00594C4C">
        <w:rPr>
          <w:rFonts w:asciiTheme="majorBidi" w:hAnsiTheme="majorBidi" w:cstheme="majorBidi"/>
          <w:lang w:val="en-US" w:eastAsia="ja-JP"/>
        </w:rPr>
        <w:t>-C</w:t>
      </w:r>
      <w:r w:rsidRPr="00594C4C">
        <w:rPr>
          <w:rFonts w:asciiTheme="majorBidi" w:hAnsiTheme="majorBidi" w:cstheme="majorBidi"/>
          <w:u w:val="single"/>
          <w:lang w:val="en-US" w:eastAsia="ja-JP"/>
        </w:rPr>
        <w:t>H</w:t>
      </w:r>
      <w:r w:rsidRPr="00594C4C">
        <w:rPr>
          <w:rFonts w:asciiTheme="majorBidi" w:hAnsiTheme="majorBidi" w:cstheme="majorBidi"/>
          <w:vertAlign w:val="subscript"/>
          <w:lang w:val="en-US" w:eastAsia="ja-JP"/>
        </w:rPr>
        <w:t>2</w:t>
      </w:r>
      <w:r w:rsidRPr="00594C4C">
        <w:rPr>
          <w:rFonts w:asciiTheme="majorBidi" w:hAnsiTheme="majorBidi" w:cstheme="majorBidi"/>
          <w:lang w:val="en-US" w:eastAsia="ja-JP"/>
        </w:rPr>
        <w:t>-OH), 3.18 (t, CH</w:t>
      </w:r>
      <w:r w:rsidRPr="00594C4C">
        <w:rPr>
          <w:rFonts w:asciiTheme="majorBidi" w:hAnsiTheme="majorBidi" w:cstheme="majorBidi"/>
          <w:vertAlign w:val="subscript"/>
          <w:lang w:val="en-US" w:eastAsia="ja-JP"/>
        </w:rPr>
        <w:t>2</w:t>
      </w:r>
      <w:r w:rsidRPr="00594C4C">
        <w:rPr>
          <w:rFonts w:asciiTheme="majorBidi" w:hAnsiTheme="majorBidi" w:cstheme="majorBidi"/>
          <w:lang w:val="en-US" w:eastAsia="ja-JP"/>
        </w:rPr>
        <w:t>-C</w:t>
      </w:r>
      <w:r w:rsidRPr="00594C4C">
        <w:rPr>
          <w:rFonts w:asciiTheme="majorBidi" w:hAnsiTheme="majorBidi" w:cstheme="majorBidi"/>
          <w:u w:val="single"/>
          <w:lang w:val="en-US" w:eastAsia="ja-JP"/>
        </w:rPr>
        <w:t>H</w:t>
      </w:r>
      <w:r w:rsidRPr="00594C4C">
        <w:rPr>
          <w:rFonts w:asciiTheme="majorBidi" w:hAnsiTheme="majorBidi" w:cstheme="majorBidi"/>
          <w:vertAlign w:val="subscript"/>
          <w:lang w:val="en-US" w:eastAsia="ja-JP"/>
        </w:rPr>
        <w:t>2</w:t>
      </w:r>
      <w:r w:rsidRPr="00594C4C">
        <w:rPr>
          <w:rFonts w:asciiTheme="majorBidi" w:hAnsiTheme="majorBidi" w:cstheme="majorBidi"/>
          <w:lang w:val="en-US" w:eastAsia="ja-JP"/>
        </w:rPr>
        <w:t>-N-), 3.06 (dd, -C</w:t>
      </w:r>
      <w:r w:rsidRPr="00594C4C">
        <w:rPr>
          <w:rFonts w:asciiTheme="majorBidi" w:hAnsiTheme="majorBidi" w:cstheme="majorBidi"/>
          <w:u w:val="single"/>
          <w:lang w:val="en-US" w:eastAsia="ja-JP"/>
        </w:rPr>
        <w:t>H</w:t>
      </w:r>
      <w:r w:rsidRPr="00594C4C">
        <w:rPr>
          <w:rFonts w:asciiTheme="majorBidi" w:hAnsiTheme="majorBidi" w:cstheme="majorBidi"/>
          <w:vertAlign w:val="subscript"/>
          <w:lang w:val="en-US" w:eastAsia="ja-JP"/>
        </w:rPr>
        <w:t>2</w:t>
      </w:r>
      <w:r w:rsidRPr="00594C4C">
        <w:rPr>
          <w:rFonts w:asciiTheme="majorBidi" w:hAnsiTheme="majorBidi" w:cstheme="majorBidi"/>
          <w:lang w:val="en-US" w:eastAsia="ja-JP"/>
        </w:rPr>
        <w:t>-CH-), 2.88 (</w:t>
      </w:r>
      <w:proofErr w:type="spellStart"/>
      <w:r w:rsidRPr="00594C4C">
        <w:rPr>
          <w:rFonts w:asciiTheme="majorBidi" w:hAnsiTheme="majorBidi" w:cstheme="majorBidi"/>
          <w:lang w:val="en-US" w:eastAsia="ja-JP"/>
        </w:rPr>
        <w:t>br</w:t>
      </w:r>
      <w:proofErr w:type="spellEnd"/>
      <w:r w:rsidRPr="00594C4C">
        <w:rPr>
          <w:rFonts w:asciiTheme="majorBidi" w:hAnsiTheme="majorBidi" w:cstheme="majorBidi"/>
          <w:lang w:val="en-US" w:eastAsia="ja-JP"/>
        </w:rPr>
        <w:t>, OH-(CH</w:t>
      </w:r>
      <w:r w:rsidRPr="00594C4C">
        <w:rPr>
          <w:rFonts w:asciiTheme="majorBidi" w:hAnsiTheme="majorBidi" w:cstheme="majorBidi"/>
          <w:vertAlign w:val="subscript"/>
          <w:lang w:val="en-US" w:eastAsia="ja-JP"/>
        </w:rPr>
        <w:t>2</w:t>
      </w:r>
      <w:r w:rsidRPr="00594C4C">
        <w:rPr>
          <w:rFonts w:asciiTheme="majorBidi" w:hAnsiTheme="majorBidi" w:cstheme="majorBidi"/>
          <w:lang w:val="en-US" w:eastAsia="ja-JP"/>
        </w:rPr>
        <w:t>)</w:t>
      </w:r>
      <w:r w:rsidRPr="00594C4C">
        <w:rPr>
          <w:rFonts w:asciiTheme="majorBidi" w:hAnsiTheme="majorBidi" w:cstheme="majorBidi"/>
          <w:vertAlign w:val="subscript"/>
          <w:lang w:val="en-US" w:eastAsia="ja-JP"/>
        </w:rPr>
        <w:t>4</w:t>
      </w:r>
      <w:r w:rsidRPr="00594C4C">
        <w:rPr>
          <w:rFonts w:asciiTheme="majorBidi" w:hAnsiTheme="majorBidi" w:cstheme="majorBidi"/>
          <w:lang w:val="en-US" w:eastAsia="ja-JP"/>
        </w:rPr>
        <w:t>-C</w:t>
      </w:r>
      <w:r w:rsidRPr="00594C4C">
        <w:rPr>
          <w:rFonts w:asciiTheme="majorBidi" w:hAnsiTheme="majorBidi" w:cstheme="majorBidi"/>
          <w:u w:val="single"/>
          <w:lang w:val="en-US" w:eastAsia="ja-JP"/>
        </w:rPr>
        <w:t>H</w:t>
      </w:r>
      <w:r w:rsidRPr="00594C4C">
        <w:rPr>
          <w:rFonts w:asciiTheme="majorBidi" w:hAnsiTheme="majorBidi" w:cstheme="majorBidi"/>
          <w:vertAlign w:val="subscript"/>
          <w:lang w:val="en-US" w:eastAsia="ja-JP"/>
        </w:rPr>
        <w:t>2</w:t>
      </w:r>
      <w:r w:rsidRPr="00594C4C">
        <w:rPr>
          <w:rFonts w:asciiTheme="majorBidi" w:hAnsiTheme="majorBidi" w:cstheme="majorBidi"/>
          <w:lang w:val="en-US" w:eastAsia="ja-JP"/>
        </w:rPr>
        <w:t>-N-), 2.82 (dd, -C</w:t>
      </w:r>
      <w:r w:rsidRPr="00594C4C">
        <w:rPr>
          <w:rFonts w:asciiTheme="majorBidi" w:hAnsiTheme="majorBidi" w:cstheme="majorBidi"/>
          <w:u w:val="single"/>
          <w:lang w:val="en-US" w:eastAsia="ja-JP"/>
        </w:rPr>
        <w:t>H</w:t>
      </w:r>
      <w:r w:rsidRPr="00594C4C">
        <w:rPr>
          <w:rFonts w:asciiTheme="majorBidi" w:hAnsiTheme="majorBidi" w:cstheme="majorBidi"/>
          <w:vertAlign w:val="subscript"/>
          <w:lang w:val="en-US" w:eastAsia="ja-JP"/>
        </w:rPr>
        <w:t>2</w:t>
      </w:r>
      <w:r w:rsidRPr="00594C4C">
        <w:rPr>
          <w:rFonts w:asciiTheme="majorBidi" w:hAnsiTheme="majorBidi" w:cstheme="majorBidi"/>
          <w:lang w:val="en-US" w:eastAsia="ja-JP"/>
        </w:rPr>
        <w:t>-S-C</w:t>
      </w:r>
      <w:r w:rsidRPr="00594C4C">
        <w:rPr>
          <w:rFonts w:asciiTheme="majorBidi" w:hAnsiTheme="majorBidi" w:cstheme="majorBidi"/>
          <w:u w:val="single"/>
          <w:lang w:val="en-US" w:eastAsia="ja-JP"/>
        </w:rPr>
        <w:t>H</w:t>
      </w:r>
      <w:r w:rsidRPr="00594C4C">
        <w:rPr>
          <w:rFonts w:asciiTheme="majorBidi" w:hAnsiTheme="majorBidi" w:cstheme="majorBidi"/>
          <w:vertAlign w:val="subscript"/>
          <w:lang w:val="en-US" w:eastAsia="ja-JP"/>
        </w:rPr>
        <w:t>2</w:t>
      </w:r>
      <w:r w:rsidRPr="00594C4C">
        <w:rPr>
          <w:rFonts w:asciiTheme="majorBidi" w:hAnsiTheme="majorBidi" w:cstheme="majorBidi"/>
          <w:lang w:val="en-US" w:eastAsia="ja-JP"/>
        </w:rPr>
        <w:t>-), 2.72 (</w:t>
      </w:r>
      <w:proofErr w:type="spellStart"/>
      <w:r w:rsidRPr="00594C4C">
        <w:rPr>
          <w:rFonts w:asciiTheme="majorBidi" w:hAnsiTheme="majorBidi" w:cstheme="majorBidi"/>
          <w:lang w:val="en-US" w:eastAsia="ja-JP"/>
        </w:rPr>
        <w:t>br</w:t>
      </w:r>
      <w:proofErr w:type="spellEnd"/>
      <w:r w:rsidRPr="00594C4C">
        <w:rPr>
          <w:rFonts w:asciiTheme="majorBidi" w:hAnsiTheme="majorBidi" w:cstheme="majorBidi"/>
          <w:lang w:val="en-US" w:eastAsia="ja-JP"/>
        </w:rPr>
        <w:t>, -N-CH</w:t>
      </w:r>
      <w:r w:rsidRPr="00594C4C">
        <w:rPr>
          <w:rFonts w:asciiTheme="majorBidi" w:hAnsiTheme="majorBidi" w:cstheme="majorBidi"/>
          <w:vertAlign w:val="subscript"/>
          <w:lang w:val="en-US" w:eastAsia="ja-JP"/>
        </w:rPr>
        <w:t>2</w:t>
      </w:r>
      <w:r w:rsidRPr="00594C4C">
        <w:rPr>
          <w:rFonts w:asciiTheme="majorBidi" w:hAnsiTheme="majorBidi" w:cstheme="majorBidi"/>
          <w:lang w:val="en-US" w:eastAsia="ja-JP"/>
        </w:rPr>
        <w:t>-C</w:t>
      </w:r>
      <w:r w:rsidRPr="00594C4C">
        <w:rPr>
          <w:rFonts w:asciiTheme="majorBidi" w:hAnsiTheme="majorBidi" w:cstheme="majorBidi"/>
          <w:u w:val="single"/>
          <w:lang w:val="en-US" w:eastAsia="ja-JP"/>
        </w:rPr>
        <w:t>H</w:t>
      </w:r>
      <w:r w:rsidRPr="00594C4C">
        <w:rPr>
          <w:rFonts w:asciiTheme="majorBidi" w:hAnsiTheme="majorBidi" w:cstheme="majorBidi"/>
          <w:vertAlign w:val="subscript"/>
          <w:lang w:val="en-US" w:eastAsia="ja-JP"/>
        </w:rPr>
        <w:t>2</w:t>
      </w:r>
      <w:r w:rsidRPr="00594C4C">
        <w:rPr>
          <w:rFonts w:asciiTheme="majorBidi" w:hAnsiTheme="majorBidi" w:cstheme="majorBidi"/>
          <w:lang w:val="en-US" w:eastAsia="ja-JP"/>
        </w:rPr>
        <w:t>-C(=O)-O), 1.75 (</w:t>
      </w:r>
      <w:proofErr w:type="spellStart"/>
      <w:r w:rsidRPr="00594C4C">
        <w:rPr>
          <w:rFonts w:asciiTheme="majorBidi" w:hAnsiTheme="majorBidi" w:cstheme="majorBidi"/>
          <w:lang w:val="en-US" w:eastAsia="ja-JP"/>
        </w:rPr>
        <w:t>br</w:t>
      </w:r>
      <w:proofErr w:type="spellEnd"/>
      <w:r w:rsidRPr="00594C4C">
        <w:rPr>
          <w:rFonts w:asciiTheme="majorBidi" w:hAnsiTheme="majorBidi" w:cstheme="majorBidi"/>
          <w:lang w:val="en-US" w:eastAsia="ja-JP"/>
        </w:rPr>
        <w:t>, -O-CH</w:t>
      </w:r>
      <w:r w:rsidRPr="00594C4C">
        <w:rPr>
          <w:rFonts w:asciiTheme="majorBidi" w:hAnsiTheme="majorBidi" w:cstheme="majorBidi"/>
          <w:vertAlign w:val="subscript"/>
          <w:lang w:val="en-US" w:eastAsia="ja-JP"/>
        </w:rPr>
        <w:t>2</w:t>
      </w:r>
      <w:r w:rsidRPr="00594C4C">
        <w:rPr>
          <w:rFonts w:asciiTheme="majorBidi" w:hAnsiTheme="majorBidi" w:cstheme="majorBidi"/>
          <w:lang w:val="en-US" w:eastAsia="ja-JP"/>
        </w:rPr>
        <w:t>-C</w:t>
      </w:r>
      <w:r w:rsidRPr="00594C4C">
        <w:rPr>
          <w:rFonts w:asciiTheme="majorBidi" w:hAnsiTheme="majorBidi" w:cstheme="majorBidi"/>
          <w:u w:val="single"/>
          <w:lang w:val="en-US" w:eastAsia="ja-JP"/>
        </w:rPr>
        <w:t>H</w:t>
      </w:r>
      <w:r w:rsidRPr="00594C4C">
        <w:rPr>
          <w:rFonts w:asciiTheme="majorBidi" w:hAnsiTheme="majorBidi" w:cstheme="majorBidi"/>
          <w:vertAlign w:val="subscript"/>
          <w:lang w:val="en-US" w:eastAsia="ja-JP"/>
        </w:rPr>
        <w:t>2</w:t>
      </w:r>
      <w:r w:rsidRPr="00594C4C">
        <w:rPr>
          <w:rFonts w:asciiTheme="majorBidi" w:hAnsiTheme="majorBidi" w:cstheme="majorBidi"/>
          <w:lang w:val="en-US" w:eastAsia="ja-JP"/>
        </w:rPr>
        <w:t>-C</w:t>
      </w:r>
      <w:r w:rsidRPr="00594C4C">
        <w:rPr>
          <w:rFonts w:asciiTheme="majorBidi" w:hAnsiTheme="majorBidi" w:cstheme="majorBidi"/>
          <w:u w:val="single"/>
          <w:lang w:val="en-US" w:eastAsia="ja-JP"/>
        </w:rPr>
        <w:t>H</w:t>
      </w:r>
      <w:r w:rsidRPr="00594C4C">
        <w:rPr>
          <w:rFonts w:asciiTheme="majorBidi" w:hAnsiTheme="majorBidi" w:cstheme="majorBidi"/>
          <w:vertAlign w:val="subscript"/>
          <w:lang w:val="en-US" w:eastAsia="ja-JP"/>
        </w:rPr>
        <w:t>2</w:t>
      </w:r>
      <w:r w:rsidRPr="00594C4C">
        <w:rPr>
          <w:rFonts w:asciiTheme="majorBidi" w:hAnsiTheme="majorBidi" w:cstheme="majorBidi"/>
          <w:lang w:val="en-US" w:eastAsia="ja-JP"/>
        </w:rPr>
        <w:t>-CH</w:t>
      </w:r>
      <w:r w:rsidRPr="00594C4C">
        <w:rPr>
          <w:rFonts w:asciiTheme="majorBidi" w:hAnsiTheme="majorBidi" w:cstheme="majorBidi"/>
          <w:vertAlign w:val="subscript"/>
          <w:lang w:val="en-US" w:eastAsia="ja-JP"/>
        </w:rPr>
        <w:t>2</w:t>
      </w:r>
      <w:r w:rsidRPr="00594C4C">
        <w:rPr>
          <w:rFonts w:asciiTheme="majorBidi" w:hAnsiTheme="majorBidi" w:cstheme="majorBidi"/>
          <w:lang w:val="en-US" w:eastAsia="ja-JP"/>
        </w:rPr>
        <w:t>-O), 1.65 (m, NH</w:t>
      </w:r>
      <w:r w:rsidRPr="00594C4C">
        <w:rPr>
          <w:rFonts w:asciiTheme="majorBidi" w:hAnsiTheme="majorBidi" w:cstheme="majorBidi"/>
          <w:vertAlign w:val="subscript"/>
          <w:lang w:val="en-US" w:eastAsia="ja-JP"/>
        </w:rPr>
        <w:t>2</w:t>
      </w:r>
      <w:r w:rsidRPr="00594C4C">
        <w:rPr>
          <w:rFonts w:asciiTheme="majorBidi" w:hAnsiTheme="majorBidi" w:cstheme="majorBidi"/>
          <w:lang w:val="en-US" w:eastAsia="ja-JP"/>
        </w:rPr>
        <w:t>-CH</w:t>
      </w:r>
      <w:r w:rsidRPr="00594C4C">
        <w:rPr>
          <w:rFonts w:asciiTheme="majorBidi" w:hAnsiTheme="majorBidi" w:cstheme="majorBidi"/>
          <w:vertAlign w:val="subscript"/>
          <w:lang w:val="en-US" w:eastAsia="ja-JP"/>
        </w:rPr>
        <w:t>2</w:t>
      </w:r>
      <w:r w:rsidRPr="00594C4C">
        <w:rPr>
          <w:rFonts w:asciiTheme="majorBidi" w:hAnsiTheme="majorBidi" w:cstheme="majorBidi"/>
          <w:lang w:val="en-US" w:eastAsia="ja-JP"/>
        </w:rPr>
        <w:t>-C</w:t>
      </w:r>
      <w:r w:rsidRPr="00594C4C">
        <w:rPr>
          <w:rFonts w:asciiTheme="majorBidi" w:hAnsiTheme="majorBidi" w:cstheme="majorBidi"/>
          <w:u w:val="single"/>
          <w:lang w:val="en-US" w:eastAsia="ja-JP"/>
        </w:rPr>
        <w:t>H</w:t>
      </w:r>
      <w:r w:rsidRPr="00594C4C">
        <w:rPr>
          <w:rFonts w:asciiTheme="majorBidi" w:hAnsiTheme="majorBidi" w:cstheme="majorBidi"/>
          <w:vertAlign w:val="subscript"/>
          <w:lang w:val="en-US" w:eastAsia="ja-JP"/>
        </w:rPr>
        <w:t>2</w:t>
      </w:r>
      <w:r w:rsidRPr="00594C4C">
        <w:rPr>
          <w:rFonts w:asciiTheme="majorBidi" w:hAnsiTheme="majorBidi" w:cstheme="majorBidi"/>
          <w:lang w:val="en-US" w:eastAsia="ja-JP"/>
        </w:rPr>
        <w:t>-(CH</w:t>
      </w:r>
      <w:r w:rsidRPr="00594C4C">
        <w:rPr>
          <w:rFonts w:asciiTheme="majorBidi" w:hAnsiTheme="majorBidi" w:cstheme="majorBidi"/>
          <w:vertAlign w:val="subscript"/>
          <w:lang w:val="en-US" w:eastAsia="ja-JP"/>
        </w:rPr>
        <w:t>2</w:t>
      </w:r>
      <w:r w:rsidRPr="00594C4C">
        <w:rPr>
          <w:rFonts w:asciiTheme="majorBidi" w:hAnsiTheme="majorBidi" w:cstheme="majorBidi"/>
          <w:lang w:val="en-US" w:eastAsia="ja-JP"/>
        </w:rPr>
        <w:t>)</w:t>
      </w:r>
      <w:r w:rsidRPr="00594C4C">
        <w:rPr>
          <w:rFonts w:asciiTheme="majorBidi" w:hAnsiTheme="majorBidi" w:cstheme="majorBidi"/>
          <w:vertAlign w:val="subscript"/>
          <w:lang w:val="en-US" w:eastAsia="ja-JP"/>
        </w:rPr>
        <w:t>2</w:t>
      </w:r>
      <w:r w:rsidRPr="00594C4C">
        <w:rPr>
          <w:rFonts w:asciiTheme="majorBidi" w:hAnsiTheme="majorBidi" w:cstheme="majorBidi"/>
          <w:lang w:val="en-US" w:eastAsia="ja-JP"/>
        </w:rPr>
        <w:t>-CH-), 1.58 (</w:t>
      </w:r>
      <w:proofErr w:type="spellStart"/>
      <w:r w:rsidRPr="00594C4C">
        <w:rPr>
          <w:rFonts w:asciiTheme="majorBidi" w:hAnsiTheme="majorBidi" w:cstheme="majorBidi"/>
          <w:lang w:val="en-US" w:eastAsia="ja-JP"/>
        </w:rPr>
        <w:t>br</w:t>
      </w:r>
      <w:proofErr w:type="spellEnd"/>
      <w:r w:rsidRPr="00594C4C">
        <w:rPr>
          <w:rFonts w:asciiTheme="majorBidi" w:hAnsiTheme="majorBidi" w:cstheme="majorBidi"/>
          <w:lang w:val="en-US" w:eastAsia="ja-JP"/>
        </w:rPr>
        <w:t>, -C</w:t>
      </w:r>
      <w:r w:rsidRPr="00594C4C">
        <w:rPr>
          <w:rFonts w:asciiTheme="majorBidi" w:hAnsiTheme="majorBidi" w:cstheme="majorBidi"/>
          <w:u w:val="single"/>
          <w:lang w:val="en-US" w:eastAsia="ja-JP"/>
        </w:rPr>
        <w:t>H</w:t>
      </w:r>
      <w:r w:rsidRPr="00594C4C">
        <w:rPr>
          <w:rFonts w:asciiTheme="majorBidi" w:hAnsiTheme="majorBidi" w:cstheme="majorBidi"/>
          <w:vertAlign w:val="subscript"/>
          <w:lang w:val="en-US" w:eastAsia="ja-JP"/>
        </w:rPr>
        <w:t>2</w:t>
      </w:r>
      <w:r w:rsidRPr="00594C4C">
        <w:rPr>
          <w:rFonts w:asciiTheme="majorBidi" w:hAnsiTheme="majorBidi" w:cstheme="majorBidi"/>
          <w:lang w:val="en-US" w:eastAsia="ja-JP"/>
        </w:rPr>
        <w:t>-CH2-C</w:t>
      </w:r>
      <w:r w:rsidRPr="00594C4C">
        <w:rPr>
          <w:rFonts w:asciiTheme="majorBidi" w:hAnsiTheme="majorBidi" w:cstheme="majorBidi"/>
          <w:u w:val="single"/>
          <w:lang w:val="en-US" w:eastAsia="ja-JP"/>
        </w:rPr>
        <w:t>H</w:t>
      </w:r>
      <w:r w:rsidRPr="00594C4C">
        <w:rPr>
          <w:rFonts w:asciiTheme="majorBidi" w:hAnsiTheme="majorBidi" w:cstheme="majorBidi"/>
          <w:vertAlign w:val="subscript"/>
          <w:lang w:val="en-US" w:eastAsia="ja-JP"/>
        </w:rPr>
        <w:t>2</w:t>
      </w:r>
      <w:r w:rsidRPr="00594C4C">
        <w:rPr>
          <w:rFonts w:asciiTheme="majorBidi" w:hAnsiTheme="majorBidi" w:cstheme="majorBidi"/>
          <w:lang w:val="en-US" w:eastAsia="ja-JP"/>
        </w:rPr>
        <w:t>-CH</w:t>
      </w:r>
      <w:r w:rsidRPr="00594C4C">
        <w:rPr>
          <w:rFonts w:asciiTheme="majorBidi" w:hAnsiTheme="majorBidi" w:cstheme="majorBidi"/>
          <w:vertAlign w:val="subscript"/>
          <w:lang w:val="en-US" w:eastAsia="ja-JP"/>
        </w:rPr>
        <w:t>2</w:t>
      </w:r>
      <w:r w:rsidRPr="00594C4C">
        <w:rPr>
          <w:rFonts w:asciiTheme="majorBidi" w:hAnsiTheme="majorBidi" w:cstheme="majorBidi"/>
          <w:lang w:val="en-US" w:eastAsia="ja-JP"/>
        </w:rPr>
        <w:t>-OH), 1.40 (</w:t>
      </w:r>
      <w:proofErr w:type="spellStart"/>
      <w:r w:rsidRPr="00594C4C">
        <w:rPr>
          <w:rFonts w:asciiTheme="majorBidi" w:hAnsiTheme="majorBidi" w:cstheme="majorBidi"/>
          <w:lang w:val="en-US" w:eastAsia="ja-JP"/>
        </w:rPr>
        <w:t>br</w:t>
      </w:r>
      <w:proofErr w:type="spellEnd"/>
      <w:r w:rsidRPr="00594C4C">
        <w:rPr>
          <w:rFonts w:asciiTheme="majorBidi" w:hAnsiTheme="majorBidi" w:cstheme="majorBidi"/>
          <w:lang w:val="en-US" w:eastAsia="ja-JP"/>
        </w:rPr>
        <w:t>, N-(CH</w:t>
      </w:r>
      <w:r w:rsidRPr="00594C4C">
        <w:rPr>
          <w:rFonts w:asciiTheme="majorBidi" w:hAnsiTheme="majorBidi" w:cstheme="majorBidi"/>
          <w:vertAlign w:val="subscript"/>
          <w:lang w:val="en-US" w:eastAsia="ja-JP"/>
        </w:rPr>
        <w:t>2</w:t>
      </w:r>
      <w:r w:rsidRPr="00594C4C">
        <w:rPr>
          <w:rFonts w:asciiTheme="majorBidi" w:hAnsiTheme="majorBidi" w:cstheme="majorBidi"/>
          <w:lang w:val="en-US" w:eastAsia="ja-JP"/>
        </w:rPr>
        <w:t>)</w:t>
      </w:r>
      <w:r w:rsidRPr="00594C4C">
        <w:rPr>
          <w:rFonts w:asciiTheme="majorBidi" w:hAnsiTheme="majorBidi" w:cstheme="majorBidi"/>
          <w:vertAlign w:val="subscript"/>
          <w:lang w:val="en-US" w:eastAsia="ja-JP"/>
        </w:rPr>
        <w:t>2</w:t>
      </w:r>
      <w:r w:rsidRPr="00594C4C">
        <w:rPr>
          <w:rFonts w:asciiTheme="majorBidi" w:hAnsiTheme="majorBidi" w:cstheme="majorBidi"/>
          <w:lang w:val="en-US" w:eastAsia="ja-JP"/>
        </w:rPr>
        <w:t>-C</w:t>
      </w:r>
      <w:r w:rsidRPr="00594C4C">
        <w:rPr>
          <w:rFonts w:asciiTheme="majorBidi" w:hAnsiTheme="majorBidi" w:cstheme="majorBidi"/>
          <w:u w:val="single"/>
          <w:lang w:val="en-US" w:eastAsia="ja-JP"/>
        </w:rPr>
        <w:t>H</w:t>
      </w:r>
      <w:r w:rsidRPr="00594C4C">
        <w:rPr>
          <w:rFonts w:asciiTheme="majorBidi" w:hAnsiTheme="majorBidi" w:cstheme="majorBidi"/>
          <w:vertAlign w:val="subscript"/>
          <w:lang w:val="en-US" w:eastAsia="ja-JP"/>
        </w:rPr>
        <w:t>2</w:t>
      </w:r>
      <w:r w:rsidRPr="00594C4C">
        <w:rPr>
          <w:rFonts w:asciiTheme="majorBidi" w:hAnsiTheme="majorBidi" w:cstheme="majorBidi"/>
          <w:lang w:val="en-US" w:eastAsia="ja-JP"/>
        </w:rPr>
        <w:t>-(CH</w:t>
      </w:r>
      <w:r w:rsidRPr="00594C4C">
        <w:rPr>
          <w:rFonts w:asciiTheme="majorBidi" w:hAnsiTheme="majorBidi" w:cstheme="majorBidi"/>
          <w:vertAlign w:val="subscript"/>
          <w:lang w:val="en-US" w:eastAsia="ja-JP"/>
        </w:rPr>
        <w:t>2</w:t>
      </w:r>
      <w:r w:rsidRPr="00594C4C">
        <w:rPr>
          <w:rFonts w:asciiTheme="majorBidi" w:hAnsiTheme="majorBidi" w:cstheme="majorBidi"/>
          <w:lang w:val="en-US" w:eastAsia="ja-JP"/>
        </w:rPr>
        <w:t>)</w:t>
      </w:r>
      <w:r w:rsidRPr="00594C4C">
        <w:rPr>
          <w:rFonts w:asciiTheme="majorBidi" w:hAnsiTheme="majorBidi" w:cstheme="majorBidi"/>
          <w:vertAlign w:val="subscript"/>
          <w:lang w:val="en-US" w:eastAsia="ja-JP"/>
        </w:rPr>
        <w:t>2</w:t>
      </w:r>
      <w:r w:rsidRPr="00594C4C">
        <w:rPr>
          <w:rFonts w:asciiTheme="majorBidi" w:hAnsiTheme="majorBidi" w:cstheme="majorBidi"/>
          <w:lang w:val="en-US" w:eastAsia="ja-JP"/>
        </w:rPr>
        <w:t>-OH), 0.88 (t, CH</w:t>
      </w:r>
      <w:r w:rsidRPr="00594C4C">
        <w:rPr>
          <w:rFonts w:asciiTheme="majorBidi" w:hAnsiTheme="majorBidi" w:cstheme="majorBidi"/>
          <w:vertAlign w:val="subscript"/>
          <w:lang w:val="en-US" w:eastAsia="ja-JP"/>
        </w:rPr>
        <w:t>2</w:t>
      </w:r>
      <w:r w:rsidRPr="00594C4C">
        <w:rPr>
          <w:rFonts w:asciiTheme="majorBidi" w:hAnsiTheme="majorBidi" w:cstheme="majorBidi"/>
          <w:lang w:val="en-US" w:eastAsia="ja-JP"/>
        </w:rPr>
        <w:t>-CH</w:t>
      </w:r>
      <w:r w:rsidRPr="00594C4C">
        <w:rPr>
          <w:rFonts w:asciiTheme="majorBidi" w:hAnsiTheme="majorBidi" w:cstheme="majorBidi"/>
          <w:vertAlign w:val="subscript"/>
          <w:lang w:val="en-US" w:eastAsia="ja-JP"/>
        </w:rPr>
        <w:t>2</w:t>
      </w:r>
      <w:r w:rsidRPr="00594C4C">
        <w:rPr>
          <w:rFonts w:asciiTheme="majorBidi" w:hAnsiTheme="majorBidi" w:cstheme="majorBidi"/>
          <w:lang w:val="en-US" w:eastAsia="ja-JP"/>
        </w:rPr>
        <w:t>-C</w:t>
      </w:r>
      <w:r w:rsidRPr="00594C4C">
        <w:rPr>
          <w:rFonts w:asciiTheme="majorBidi" w:hAnsiTheme="majorBidi" w:cstheme="majorBidi"/>
          <w:u w:val="single"/>
          <w:lang w:val="en-US" w:eastAsia="ja-JP"/>
        </w:rPr>
        <w:t>H</w:t>
      </w:r>
      <w:r w:rsidRPr="00594C4C">
        <w:rPr>
          <w:rFonts w:asciiTheme="majorBidi" w:hAnsiTheme="majorBidi" w:cstheme="majorBidi"/>
          <w:vertAlign w:val="subscript"/>
          <w:lang w:val="en-US" w:eastAsia="ja-JP"/>
        </w:rPr>
        <w:t>3</w:t>
      </w:r>
      <w:r w:rsidRPr="00594C4C">
        <w:rPr>
          <w:rFonts w:asciiTheme="majorBidi" w:hAnsiTheme="majorBidi" w:cstheme="majorBidi"/>
          <w:lang w:val="en-US" w:eastAsia="ja-JP"/>
        </w:rPr>
        <w:t>).</w:t>
      </w:r>
    </w:p>
    <w:p w14:paraId="4A87D1DA" w14:textId="77777777" w:rsidR="00670209" w:rsidRPr="00594C4C" w:rsidRDefault="00670209" w:rsidP="00670209">
      <w:pPr>
        <w:tabs>
          <w:tab w:val="left" w:pos="1292"/>
        </w:tabs>
        <w:rPr>
          <w:lang w:val="en-US" w:eastAsia="ja-JP"/>
        </w:rPr>
      </w:pPr>
    </w:p>
    <w:p w14:paraId="578A7A5A" w14:textId="77777777" w:rsidR="00670209" w:rsidRPr="00594C4C" w:rsidRDefault="00670209" w:rsidP="00670209">
      <w:pPr>
        <w:rPr>
          <w:lang w:val="en-US" w:eastAsia="ja-JP"/>
        </w:rPr>
      </w:pPr>
      <w:r w:rsidRPr="00594C4C">
        <w:rPr>
          <w:lang w:val="en-US" w:eastAsia="ja-JP"/>
        </w:rPr>
        <w:br w:type="page"/>
      </w:r>
    </w:p>
    <w:p w14:paraId="7684A695" w14:textId="77777777" w:rsidR="00670209" w:rsidRPr="00594C4C" w:rsidRDefault="00670209" w:rsidP="00670209">
      <w:pPr>
        <w:tabs>
          <w:tab w:val="left" w:pos="1292"/>
        </w:tabs>
        <w:jc w:val="center"/>
        <w:rPr>
          <w:b/>
          <w:bCs/>
          <w:lang w:val="en-US" w:eastAsia="ja-JP"/>
        </w:rPr>
      </w:pPr>
      <w:r w:rsidRPr="00594C4C">
        <w:rPr>
          <w:b/>
          <w:bCs/>
          <w:noProof/>
          <w:lang w:val="en-US" w:eastAsia="ja-JP"/>
        </w:rPr>
        <w:lastRenderedPageBreak/>
        <w:drawing>
          <wp:inline distT="0" distB="0" distL="0" distR="0" wp14:anchorId="544AE361" wp14:editId="5801D189">
            <wp:extent cx="4319451" cy="3992154"/>
            <wp:effectExtent l="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330038" cy="4001938"/>
                    </a:xfrm>
                    <a:prstGeom prst="rect">
                      <a:avLst/>
                    </a:prstGeom>
                  </pic:spPr>
                </pic:pic>
              </a:graphicData>
            </a:graphic>
          </wp:inline>
        </w:drawing>
      </w:r>
    </w:p>
    <w:p w14:paraId="59F7A4CD" w14:textId="77777777" w:rsidR="00670209" w:rsidRPr="00594C4C" w:rsidRDefault="00670209" w:rsidP="00670209">
      <w:pPr>
        <w:pStyle w:val="NormalWeb"/>
        <w:spacing w:line="480" w:lineRule="auto"/>
        <w:rPr>
          <w:rFonts w:eastAsia="Times New Roman"/>
          <w:lang w:eastAsia="zh-CN"/>
        </w:rPr>
      </w:pPr>
      <w:r w:rsidRPr="00594C4C">
        <w:rPr>
          <w:b/>
          <w:bCs/>
        </w:rPr>
        <w:t>Figure S9:</w:t>
      </w:r>
      <w:r w:rsidRPr="00594C4C">
        <w:t xml:space="preserve"> </w:t>
      </w:r>
      <w:r w:rsidRPr="00594C4C">
        <w:rPr>
          <w:b/>
          <w:bCs/>
        </w:rPr>
        <w:t>a,</w:t>
      </w:r>
      <w:r w:rsidRPr="00594C4C">
        <w:t xml:space="preserve"> Chemical structure of C32-Furan Polymer. </w:t>
      </w:r>
      <w:r w:rsidRPr="00594C4C">
        <w:rPr>
          <w:b/>
          <w:bCs/>
        </w:rPr>
        <w:t>b,</w:t>
      </w:r>
      <w:r w:rsidRPr="00594C4C">
        <w:t xml:space="preserve"> </w:t>
      </w:r>
      <w:r w:rsidRPr="00594C4C">
        <w:rPr>
          <w:vertAlign w:val="superscript"/>
        </w:rPr>
        <w:t>1</w:t>
      </w:r>
      <w:r w:rsidRPr="00594C4C">
        <w:t xml:space="preserve">H-NMR of C32-Furan Polymer </w:t>
      </w:r>
      <w:r w:rsidRPr="00594C4C">
        <w:rPr>
          <w:rFonts w:asciiTheme="majorBidi" w:eastAsia="Times New Roman" w:hAnsiTheme="majorBidi" w:cstheme="majorBidi"/>
          <w:sz w:val="20"/>
          <w:szCs w:val="20"/>
          <w:lang w:eastAsia="zh-CN"/>
        </w:rPr>
        <w:t>(</w:t>
      </w:r>
      <w:r w:rsidRPr="00594C4C">
        <w:rPr>
          <w:color w:val="000000"/>
        </w:rPr>
        <w:t>400MHz, Chloroform-</w:t>
      </w:r>
      <w:r w:rsidRPr="00594C4C">
        <w:rPr>
          <w:i/>
          <w:iCs/>
          <w:color w:val="000000"/>
        </w:rPr>
        <w:t>d</w:t>
      </w:r>
      <w:r w:rsidRPr="00594C4C">
        <w:rPr>
          <w:color w:val="000000"/>
        </w:rPr>
        <w:t>, TMS</w:t>
      </w:r>
      <w:r w:rsidRPr="00594C4C">
        <w:rPr>
          <w:rFonts w:asciiTheme="majorBidi" w:eastAsia="Times New Roman" w:hAnsiTheme="majorBidi" w:cstheme="majorBidi"/>
          <w:lang w:eastAsia="zh-CN"/>
        </w:rPr>
        <w:t>) (ppm): δ =6,39 (d, CH</w:t>
      </w:r>
      <w:r w:rsidRPr="00594C4C">
        <w:rPr>
          <w:rFonts w:asciiTheme="majorBidi" w:eastAsia="Times New Roman" w:hAnsiTheme="majorBidi" w:cstheme="majorBidi"/>
          <w:position w:val="-4"/>
          <w:sz w:val="18"/>
          <w:szCs w:val="18"/>
          <w:lang w:eastAsia="zh-CN"/>
        </w:rPr>
        <w:t>2</w:t>
      </w:r>
      <w:r w:rsidRPr="00594C4C">
        <w:rPr>
          <w:rFonts w:asciiTheme="majorBidi" w:eastAsia="Times New Roman" w:hAnsiTheme="majorBidi" w:cstheme="majorBidi"/>
          <w:lang w:eastAsia="zh-CN"/>
        </w:rPr>
        <w:t>=CH-), 6,14 (d, CH</w:t>
      </w:r>
      <w:r w:rsidRPr="00594C4C">
        <w:rPr>
          <w:rFonts w:asciiTheme="majorBidi" w:eastAsia="Times New Roman" w:hAnsiTheme="majorBidi" w:cstheme="majorBidi"/>
          <w:position w:val="-4"/>
          <w:sz w:val="18"/>
          <w:szCs w:val="18"/>
          <w:lang w:eastAsia="zh-CN"/>
        </w:rPr>
        <w:t>2</w:t>
      </w:r>
      <w:r w:rsidRPr="00594C4C">
        <w:rPr>
          <w:rFonts w:asciiTheme="majorBidi" w:eastAsia="Times New Roman" w:hAnsiTheme="majorBidi" w:cstheme="majorBidi"/>
          <w:lang w:eastAsia="zh-CN"/>
        </w:rPr>
        <w:t>=CH-), 5,86 (d, CH</w:t>
      </w:r>
      <w:r w:rsidRPr="00594C4C">
        <w:rPr>
          <w:rFonts w:asciiTheme="majorBidi" w:eastAsia="Times New Roman" w:hAnsiTheme="majorBidi" w:cstheme="majorBidi"/>
          <w:position w:val="-4"/>
          <w:sz w:val="18"/>
          <w:szCs w:val="18"/>
          <w:lang w:eastAsia="zh-CN"/>
        </w:rPr>
        <w:t>2</w:t>
      </w:r>
      <w:r w:rsidRPr="00594C4C">
        <w:rPr>
          <w:rFonts w:asciiTheme="majorBidi" w:eastAsia="Times New Roman" w:hAnsiTheme="majorBidi" w:cstheme="majorBidi"/>
          <w:lang w:eastAsia="zh-CN"/>
        </w:rPr>
        <w:t>=CH-), 4.21 (</w:t>
      </w:r>
      <w:proofErr w:type="spellStart"/>
      <w:r w:rsidRPr="00594C4C">
        <w:rPr>
          <w:rFonts w:asciiTheme="majorBidi" w:eastAsia="Times New Roman" w:hAnsiTheme="majorBidi" w:cstheme="majorBidi"/>
          <w:lang w:eastAsia="zh-CN"/>
        </w:rPr>
        <w:t>br</w:t>
      </w:r>
      <w:proofErr w:type="spellEnd"/>
      <w:r w:rsidRPr="00594C4C">
        <w:rPr>
          <w:rFonts w:asciiTheme="majorBidi" w:eastAsia="Times New Roman" w:hAnsiTheme="majorBidi" w:cstheme="majorBidi"/>
          <w:lang w:eastAsia="zh-CN"/>
        </w:rPr>
        <w:t>, CH</w:t>
      </w:r>
      <w:r w:rsidRPr="00594C4C">
        <w:rPr>
          <w:rFonts w:asciiTheme="majorBidi" w:eastAsia="Times New Roman" w:hAnsiTheme="majorBidi" w:cstheme="majorBidi"/>
          <w:position w:val="-4"/>
          <w:sz w:val="18"/>
          <w:szCs w:val="18"/>
          <w:lang w:eastAsia="zh-CN"/>
        </w:rPr>
        <w:t>2</w:t>
      </w:r>
      <w:r w:rsidRPr="00594C4C">
        <w:rPr>
          <w:rFonts w:asciiTheme="majorBidi" w:eastAsia="Times New Roman" w:hAnsiTheme="majorBidi" w:cstheme="majorBidi"/>
          <w:lang w:eastAsia="zh-CN"/>
        </w:rPr>
        <w:t>- O-C(=O)-CH=CH</w:t>
      </w:r>
      <w:r w:rsidRPr="00594C4C">
        <w:rPr>
          <w:rFonts w:asciiTheme="majorBidi" w:eastAsia="Times New Roman" w:hAnsiTheme="majorBidi" w:cstheme="majorBidi"/>
          <w:position w:val="-4"/>
          <w:sz w:val="18"/>
          <w:szCs w:val="18"/>
          <w:lang w:eastAsia="zh-CN"/>
        </w:rPr>
        <w:t>2</w:t>
      </w:r>
      <w:r w:rsidRPr="00594C4C">
        <w:rPr>
          <w:rFonts w:asciiTheme="majorBidi" w:eastAsia="Times New Roman" w:hAnsiTheme="majorBidi" w:cstheme="majorBidi"/>
          <w:lang w:eastAsia="zh-CN"/>
        </w:rPr>
        <w:t>), 4.12 (t, -CH</w:t>
      </w:r>
      <w:r w:rsidRPr="00594C4C">
        <w:rPr>
          <w:rFonts w:asciiTheme="majorBidi" w:eastAsia="Times New Roman" w:hAnsiTheme="majorBidi" w:cstheme="majorBidi"/>
          <w:position w:val="-4"/>
          <w:sz w:val="18"/>
          <w:szCs w:val="18"/>
          <w:lang w:eastAsia="zh-CN"/>
        </w:rPr>
        <w:t>2</w:t>
      </w:r>
      <w:r w:rsidRPr="00594C4C">
        <w:rPr>
          <w:rFonts w:asciiTheme="majorBidi" w:eastAsia="Times New Roman" w:hAnsiTheme="majorBidi" w:cstheme="majorBidi"/>
          <w:lang w:eastAsia="zh-CN"/>
        </w:rPr>
        <w:t>-CH</w:t>
      </w:r>
      <w:r w:rsidRPr="00594C4C">
        <w:rPr>
          <w:rFonts w:asciiTheme="majorBidi" w:eastAsia="Times New Roman" w:hAnsiTheme="majorBidi" w:cstheme="majorBidi"/>
          <w:position w:val="-4"/>
          <w:sz w:val="18"/>
          <w:szCs w:val="18"/>
          <w:lang w:eastAsia="zh-CN"/>
        </w:rPr>
        <w:t>2</w:t>
      </w:r>
      <w:r w:rsidRPr="00594C4C">
        <w:rPr>
          <w:rFonts w:asciiTheme="majorBidi" w:eastAsia="Times New Roman" w:hAnsiTheme="majorBidi" w:cstheme="majorBidi"/>
          <w:lang w:eastAsia="zh-CN"/>
        </w:rPr>
        <w:t>-O-), 3.64 (t, CH</w:t>
      </w:r>
      <w:r w:rsidRPr="00594C4C">
        <w:rPr>
          <w:rFonts w:asciiTheme="majorBidi" w:eastAsia="Times New Roman" w:hAnsiTheme="majorBidi" w:cstheme="majorBidi"/>
          <w:position w:val="-4"/>
          <w:sz w:val="18"/>
          <w:szCs w:val="18"/>
          <w:lang w:eastAsia="zh-CN"/>
        </w:rPr>
        <w:t>2</w:t>
      </w:r>
      <w:r w:rsidRPr="00594C4C">
        <w:rPr>
          <w:rFonts w:asciiTheme="majorBidi" w:eastAsia="Times New Roman" w:hAnsiTheme="majorBidi" w:cstheme="majorBidi"/>
          <w:lang w:eastAsia="zh-CN"/>
        </w:rPr>
        <w:t>-CH</w:t>
      </w:r>
      <w:r w:rsidRPr="00594C4C">
        <w:rPr>
          <w:rFonts w:asciiTheme="majorBidi" w:eastAsia="Times New Roman" w:hAnsiTheme="majorBidi" w:cstheme="majorBidi"/>
          <w:position w:val="-4"/>
          <w:sz w:val="18"/>
          <w:szCs w:val="18"/>
          <w:lang w:eastAsia="zh-CN"/>
        </w:rPr>
        <w:t>2</w:t>
      </w:r>
      <w:r w:rsidRPr="00594C4C">
        <w:rPr>
          <w:rFonts w:asciiTheme="majorBidi" w:eastAsia="Times New Roman" w:hAnsiTheme="majorBidi" w:cstheme="majorBidi"/>
          <w:lang w:eastAsia="zh-CN"/>
        </w:rPr>
        <w:t>-OH), 2.79 (</w:t>
      </w:r>
      <w:proofErr w:type="spellStart"/>
      <w:r w:rsidRPr="00594C4C">
        <w:rPr>
          <w:rFonts w:asciiTheme="majorBidi" w:eastAsia="Times New Roman" w:hAnsiTheme="majorBidi" w:cstheme="majorBidi"/>
          <w:lang w:eastAsia="zh-CN"/>
        </w:rPr>
        <w:t>br</w:t>
      </w:r>
      <w:proofErr w:type="spellEnd"/>
      <w:r w:rsidRPr="00594C4C">
        <w:rPr>
          <w:rFonts w:asciiTheme="majorBidi" w:eastAsia="Times New Roman" w:hAnsiTheme="majorBidi" w:cstheme="majorBidi"/>
          <w:lang w:eastAsia="zh-CN"/>
        </w:rPr>
        <w:t>, -CH</w:t>
      </w:r>
      <w:r w:rsidRPr="00594C4C">
        <w:rPr>
          <w:rFonts w:asciiTheme="majorBidi" w:eastAsia="Times New Roman" w:hAnsiTheme="majorBidi" w:cstheme="majorBidi"/>
          <w:position w:val="-4"/>
          <w:sz w:val="18"/>
          <w:szCs w:val="18"/>
          <w:lang w:eastAsia="zh-CN"/>
        </w:rPr>
        <w:t>2</w:t>
      </w:r>
      <w:r w:rsidRPr="00594C4C">
        <w:rPr>
          <w:rFonts w:asciiTheme="majorBidi" w:eastAsia="Times New Roman" w:hAnsiTheme="majorBidi" w:cstheme="majorBidi"/>
          <w:lang w:eastAsia="zh-CN"/>
        </w:rPr>
        <w:t>-CH</w:t>
      </w:r>
      <w:r w:rsidRPr="00594C4C">
        <w:rPr>
          <w:rFonts w:asciiTheme="majorBidi" w:eastAsia="Times New Roman" w:hAnsiTheme="majorBidi" w:cstheme="majorBidi"/>
          <w:position w:val="-4"/>
          <w:sz w:val="18"/>
          <w:szCs w:val="18"/>
          <w:lang w:eastAsia="zh-CN"/>
        </w:rPr>
        <w:t>2</w:t>
      </w:r>
      <w:r w:rsidRPr="00594C4C">
        <w:rPr>
          <w:rFonts w:asciiTheme="majorBidi" w:eastAsia="Times New Roman" w:hAnsiTheme="majorBidi" w:cstheme="majorBidi"/>
          <w:lang w:eastAsia="zh-CN"/>
        </w:rPr>
        <w:t>-N-), 2.45 (</w:t>
      </w:r>
      <w:proofErr w:type="spellStart"/>
      <w:r w:rsidRPr="00594C4C">
        <w:rPr>
          <w:rFonts w:asciiTheme="majorBidi" w:eastAsia="Times New Roman" w:hAnsiTheme="majorBidi" w:cstheme="majorBidi"/>
          <w:lang w:eastAsia="zh-CN"/>
        </w:rPr>
        <w:t>br</w:t>
      </w:r>
      <w:proofErr w:type="spellEnd"/>
      <w:r w:rsidRPr="00594C4C">
        <w:rPr>
          <w:rFonts w:asciiTheme="majorBidi" w:eastAsia="Times New Roman" w:hAnsiTheme="majorBidi" w:cstheme="majorBidi"/>
          <w:lang w:eastAsia="zh-CN"/>
        </w:rPr>
        <w:t>, -N-CH</w:t>
      </w:r>
      <w:r w:rsidRPr="00594C4C">
        <w:rPr>
          <w:rFonts w:asciiTheme="majorBidi" w:eastAsia="Times New Roman" w:hAnsiTheme="majorBidi" w:cstheme="majorBidi"/>
          <w:position w:val="-4"/>
          <w:sz w:val="18"/>
          <w:szCs w:val="18"/>
          <w:lang w:eastAsia="zh-CN"/>
        </w:rPr>
        <w:t>2</w:t>
      </w:r>
      <w:r w:rsidRPr="00594C4C">
        <w:rPr>
          <w:rFonts w:asciiTheme="majorBidi" w:eastAsia="Times New Roman" w:hAnsiTheme="majorBidi" w:cstheme="majorBidi"/>
          <w:lang w:eastAsia="zh-CN"/>
        </w:rPr>
        <w:t>-CH</w:t>
      </w:r>
      <w:r w:rsidRPr="00594C4C">
        <w:rPr>
          <w:rFonts w:asciiTheme="majorBidi" w:eastAsia="Times New Roman" w:hAnsiTheme="majorBidi" w:cstheme="majorBidi"/>
          <w:position w:val="-4"/>
          <w:sz w:val="18"/>
          <w:szCs w:val="18"/>
          <w:lang w:eastAsia="zh-CN"/>
        </w:rPr>
        <w:t>2</w:t>
      </w:r>
      <w:r w:rsidRPr="00594C4C">
        <w:rPr>
          <w:rFonts w:asciiTheme="majorBidi" w:eastAsia="Times New Roman" w:hAnsiTheme="majorBidi" w:cstheme="majorBidi"/>
          <w:lang w:eastAsia="zh-CN"/>
        </w:rPr>
        <w:t>-C(=O)-O), 1.73 (</w:t>
      </w:r>
      <w:proofErr w:type="spellStart"/>
      <w:r w:rsidRPr="00594C4C">
        <w:rPr>
          <w:rFonts w:asciiTheme="majorBidi" w:eastAsia="Times New Roman" w:hAnsiTheme="majorBidi" w:cstheme="majorBidi"/>
          <w:lang w:eastAsia="zh-CN"/>
        </w:rPr>
        <w:t>br</w:t>
      </w:r>
      <w:proofErr w:type="spellEnd"/>
      <w:r w:rsidRPr="00594C4C">
        <w:rPr>
          <w:rFonts w:asciiTheme="majorBidi" w:eastAsia="Times New Roman" w:hAnsiTheme="majorBidi" w:cstheme="majorBidi"/>
          <w:lang w:eastAsia="zh-CN"/>
        </w:rPr>
        <w:t>, -O-CH</w:t>
      </w:r>
      <w:r w:rsidRPr="00594C4C">
        <w:rPr>
          <w:rFonts w:asciiTheme="majorBidi" w:eastAsia="Times New Roman" w:hAnsiTheme="majorBidi" w:cstheme="majorBidi"/>
          <w:position w:val="-4"/>
          <w:sz w:val="18"/>
          <w:szCs w:val="18"/>
          <w:lang w:eastAsia="zh-CN"/>
        </w:rPr>
        <w:t>2</w:t>
      </w:r>
      <w:r w:rsidRPr="00594C4C">
        <w:rPr>
          <w:rFonts w:asciiTheme="majorBidi" w:eastAsia="Times New Roman" w:hAnsiTheme="majorBidi" w:cstheme="majorBidi"/>
          <w:lang w:eastAsia="zh-CN"/>
        </w:rPr>
        <w:t>-CH</w:t>
      </w:r>
      <w:r w:rsidRPr="00594C4C">
        <w:rPr>
          <w:rFonts w:asciiTheme="majorBidi" w:eastAsia="Times New Roman" w:hAnsiTheme="majorBidi" w:cstheme="majorBidi"/>
          <w:position w:val="-4"/>
          <w:sz w:val="18"/>
          <w:szCs w:val="18"/>
          <w:lang w:eastAsia="zh-CN"/>
        </w:rPr>
        <w:t>2</w:t>
      </w:r>
      <w:r w:rsidRPr="00594C4C">
        <w:rPr>
          <w:rFonts w:asciiTheme="majorBidi" w:eastAsia="Times New Roman" w:hAnsiTheme="majorBidi" w:cstheme="majorBidi"/>
          <w:lang w:eastAsia="zh-CN"/>
        </w:rPr>
        <w:t>-CH</w:t>
      </w:r>
      <w:r w:rsidRPr="00594C4C">
        <w:rPr>
          <w:rFonts w:asciiTheme="majorBidi" w:eastAsia="Times New Roman" w:hAnsiTheme="majorBidi" w:cstheme="majorBidi"/>
          <w:position w:val="-4"/>
          <w:sz w:val="18"/>
          <w:szCs w:val="18"/>
          <w:lang w:eastAsia="zh-CN"/>
        </w:rPr>
        <w:t>2</w:t>
      </w:r>
      <w:r w:rsidRPr="00594C4C">
        <w:rPr>
          <w:rFonts w:asciiTheme="majorBidi" w:eastAsia="Times New Roman" w:hAnsiTheme="majorBidi" w:cstheme="majorBidi"/>
          <w:lang w:eastAsia="zh-CN"/>
        </w:rPr>
        <w:t>-CH</w:t>
      </w:r>
      <w:r w:rsidRPr="00594C4C">
        <w:rPr>
          <w:rFonts w:asciiTheme="majorBidi" w:eastAsia="Times New Roman" w:hAnsiTheme="majorBidi" w:cstheme="majorBidi"/>
          <w:position w:val="-4"/>
          <w:sz w:val="18"/>
          <w:szCs w:val="18"/>
          <w:lang w:eastAsia="zh-CN"/>
        </w:rPr>
        <w:t>2</w:t>
      </w:r>
      <w:r w:rsidRPr="00594C4C">
        <w:rPr>
          <w:rFonts w:asciiTheme="majorBidi" w:eastAsia="Times New Roman" w:hAnsiTheme="majorBidi" w:cstheme="majorBidi"/>
          <w:lang w:eastAsia="zh-CN"/>
        </w:rPr>
        <w:t>-O), 1.58 (</w:t>
      </w:r>
      <w:proofErr w:type="spellStart"/>
      <w:r w:rsidRPr="00594C4C">
        <w:rPr>
          <w:rFonts w:asciiTheme="majorBidi" w:eastAsia="Times New Roman" w:hAnsiTheme="majorBidi" w:cstheme="majorBidi"/>
          <w:lang w:eastAsia="zh-CN"/>
        </w:rPr>
        <w:t>br</w:t>
      </w:r>
      <w:proofErr w:type="spellEnd"/>
      <w:r w:rsidRPr="00594C4C">
        <w:rPr>
          <w:rFonts w:asciiTheme="majorBidi" w:eastAsia="Times New Roman" w:hAnsiTheme="majorBidi" w:cstheme="majorBidi"/>
          <w:lang w:eastAsia="zh-CN"/>
        </w:rPr>
        <w:t>, - CH</w:t>
      </w:r>
      <w:r w:rsidRPr="00594C4C">
        <w:rPr>
          <w:rFonts w:asciiTheme="majorBidi" w:eastAsia="Times New Roman" w:hAnsiTheme="majorBidi" w:cstheme="majorBidi"/>
          <w:position w:val="-4"/>
          <w:sz w:val="18"/>
          <w:szCs w:val="18"/>
          <w:lang w:eastAsia="zh-CN"/>
        </w:rPr>
        <w:t>2</w:t>
      </w:r>
      <w:r w:rsidRPr="00594C4C">
        <w:rPr>
          <w:rFonts w:asciiTheme="majorBidi" w:eastAsia="Times New Roman" w:hAnsiTheme="majorBidi" w:cstheme="majorBidi"/>
          <w:lang w:eastAsia="zh-CN"/>
        </w:rPr>
        <w:t>-CH2-CH</w:t>
      </w:r>
      <w:r w:rsidRPr="00594C4C">
        <w:rPr>
          <w:rFonts w:asciiTheme="majorBidi" w:eastAsia="Times New Roman" w:hAnsiTheme="majorBidi" w:cstheme="majorBidi"/>
          <w:position w:val="-4"/>
          <w:sz w:val="18"/>
          <w:szCs w:val="18"/>
          <w:lang w:eastAsia="zh-CN"/>
        </w:rPr>
        <w:t>2</w:t>
      </w:r>
      <w:r w:rsidRPr="00594C4C">
        <w:rPr>
          <w:rFonts w:asciiTheme="majorBidi" w:eastAsia="Times New Roman" w:hAnsiTheme="majorBidi" w:cstheme="majorBidi"/>
          <w:lang w:eastAsia="zh-CN"/>
        </w:rPr>
        <w:t>-CH</w:t>
      </w:r>
      <w:r w:rsidRPr="00594C4C">
        <w:rPr>
          <w:rFonts w:asciiTheme="majorBidi" w:eastAsia="Times New Roman" w:hAnsiTheme="majorBidi" w:cstheme="majorBidi"/>
          <w:position w:val="-4"/>
          <w:sz w:val="18"/>
          <w:szCs w:val="18"/>
          <w:lang w:eastAsia="zh-CN"/>
        </w:rPr>
        <w:t>2</w:t>
      </w:r>
      <w:r w:rsidRPr="00594C4C">
        <w:rPr>
          <w:rFonts w:asciiTheme="majorBidi" w:eastAsia="Times New Roman" w:hAnsiTheme="majorBidi" w:cstheme="majorBidi"/>
          <w:lang w:eastAsia="zh-CN"/>
        </w:rPr>
        <w:t>-OH), 1.36 (</w:t>
      </w:r>
      <w:proofErr w:type="spellStart"/>
      <w:r w:rsidRPr="00594C4C">
        <w:rPr>
          <w:rFonts w:asciiTheme="majorBidi" w:eastAsia="Times New Roman" w:hAnsiTheme="majorBidi" w:cstheme="majorBidi"/>
          <w:lang w:eastAsia="zh-CN"/>
        </w:rPr>
        <w:t>br</w:t>
      </w:r>
      <w:proofErr w:type="spellEnd"/>
      <w:r w:rsidRPr="00594C4C">
        <w:rPr>
          <w:rFonts w:asciiTheme="majorBidi" w:eastAsia="Times New Roman" w:hAnsiTheme="majorBidi" w:cstheme="majorBidi"/>
          <w:lang w:eastAsia="zh-CN"/>
        </w:rPr>
        <w:t>, N-(CH</w:t>
      </w:r>
      <w:r w:rsidRPr="00594C4C">
        <w:rPr>
          <w:rFonts w:asciiTheme="majorBidi" w:eastAsia="Times New Roman" w:hAnsiTheme="majorBidi" w:cstheme="majorBidi"/>
          <w:position w:val="-4"/>
          <w:sz w:val="18"/>
          <w:szCs w:val="18"/>
          <w:lang w:eastAsia="zh-CN"/>
        </w:rPr>
        <w:t>2</w:t>
      </w:r>
      <w:r w:rsidRPr="00594C4C">
        <w:rPr>
          <w:rFonts w:asciiTheme="majorBidi" w:eastAsia="Times New Roman" w:hAnsiTheme="majorBidi" w:cstheme="majorBidi"/>
          <w:lang w:eastAsia="zh-CN"/>
        </w:rPr>
        <w:t>)</w:t>
      </w:r>
      <w:r w:rsidRPr="00594C4C">
        <w:rPr>
          <w:rFonts w:asciiTheme="majorBidi" w:eastAsia="Times New Roman" w:hAnsiTheme="majorBidi" w:cstheme="majorBidi"/>
          <w:position w:val="-4"/>
          <w:sz w:val="18"/>
          <w:szCs w:val="18"/>
          <w:lang w:eastAsia="zh-CN"/>
        </w:rPr>
        <w:t>2</w:t>
      </w:r>
      <w:r w:rsidRPr="00594C4C">
        <w:rPr>
          <w:rFonts w:asciiTheme="majorBidi" w:eastAsia="Times New Roman" w:hAnsiTheme="majorBidi" w:cstheme="majorBidi"/>
          <w:lang w:eastAsia="zh-CN"/>
        </w:rPr>
        <w:t>-CH</w:t>
      </w:r>
      <w:r w:rsidRPr="00594C4C">
        <w:rPr>
          <w:rFonts w:asciiTheme="majorBidi" w:eastAsia="Times New Roman" w:hAnsiTheme="majorBidi" w:cstheme="majorBidi"/>
          <w:position w:val="-4"/>
          <w:sz w:val="18"/>
          <w:szCs w:val="18"/>
          <w:lang w:eastAsia="zh-CN"/>
        </w:rPr>
        <w:t>2</w:t>
      </w:r>
      <w:r w:rsidRPr="00594C4C">
        <w:rPr>
          <w:rFonts w:asciiTheme="majorBidi" w:eastAsia="Times New Roman" w:hAnsiTheme="majorBidi" w:cstheme="majorBidi"/>
          <w:lang w:eastAsia="zh-CN"/>
        </w:rPr>
        <w:t>-(CH</w:t>
      </w:r>
      <w:r w:rsidRPr="00594C4C">
        <w:rPr>
          <w:rFonts w:asciiTheme="majorBidi" w:eastAsia="Times New Roman" w:hAnsiTheme="majorBidi" w:cstheme="majorBidi"/>
          <w:position w:val="-4"/>
          <w:sz w:val="18"/>
          <w:szCs w:val="18"/>
          <w:lang w:eastAsia="zh-CN"/>
        </w:rPr>
        <w:t>2</w:t>
      </w:r>
      <w:r w:rsidRPr="00594C4C">
        <w:rPr>
          <w:rFonts w:asciiTheme="majorBidi" w:eastAsia="Times New Roman" w:hAnsiTheme="majorBidi" w:cstheme="majorBidi"/>
          <w:lang w:eastAsia="zh-CN"/>
        </w:rPr>
        <w:t>)</w:t>
      </w:r>
      <w:r w:rsidRPr="00594C4C">
        <w:rPr>
          <w:rFonts w:asciiTheme="majorBidi" w:eastAsia="Times New Roman" w:hAnsiTheme="majorBidi" w:cstheme="majorBidi"/>
          <w:position w:val="-4"/>
          <w:sz w:val="18"/>
          <w:szCs w:val="18"/>
          <w:lang w:eastAsia="zh-CN"/>
        </w:rPr>
        <w:t>2</w:t>
      </w:r>
      <w:r w:rsidRPr="00594C4C">
        <w:rPr>
          <w:rFonts w:asciiTheme="majorBidi" w:eastAsia="Times New Roman" w:hAnsiTheme="majorBidi" w:cstheme="majorBidi"/>
          <w:lang w:eastAsia="zh-CN"/>
        </w:rPr>
        <w:t>-OH),</w:t>
      </w:r>
      <w:r w:rsidRPr="00594C4C">
        <w:rPr>
          <w:color w:val="000000"/>
        </w:rPr>
        <w:t xml:space="preserve"> 1,27 (s, CH</w:t>
      </w:r>
      <w:r w:rsidRPr="00594C4C">
        <w:rPr>
          <w:color w:val="000000"/>
          <w:vertAlign w:val="subscript"/>
        </w:rPr>
        <w:t>3</w:t>
      </w:r>
      <w:r w:rsidRPr="00594C4C">
        <w:rPr>
          <w:color w:val="000000"/>
        </w:rPr>
        <w:t>-</w:t>
      </w:r>
      <w:r w:rsidRPr="00594C4C">
        <w:rPr>
          <w:rFonts w:asciiTheme="majorBidi" w:eastAsia="Times New Roman" w:hAnsiTheme="majorBidi" w:cstheme="majorBidi"/>
          <w:lang w:eastAsia="zh-CN"/>
        </w:rPr>
        <w:t>C(-O)=</w:t>
      </w:r>
      <w:r w:rsidRPr="00594C4C">
        <w:rPr>
          <w:color w:val="000000"/>
        </w:rPr>
        <w:t>C(-S)-CH=).</w:t>
      </w:r>
      <w:r w:rsidRPr="00594C4C">
        <w:rPr>
          <w:rFonts w:asciiTheme="majorBidi" w:eastAsia="Times New Roman" w:hAnsiTheme="majorBidi" w:cstheme="majorBidi"/>
          <w:lang w:eastAsia="zh-CN"/>
        </w:rPr>
        <w:t xml:space="preserve"> </w:t>
      </w:r>
    </w:p>
    <w:p w14:paraId="0C7A4449" w14:textId="77777777" w:rsidR="00670209" w:rsidRPr="00594C4C" w:rsidRDefault="00670209" w:rsidP="00670209">
      <w:pPr>
        <w:rPr>
          <w:lang w:val="en-US" w:eastAsia="ja-JP"/>
        </w:rPr>
      </w:pPr>
      <w:r w:rsidRPr="00594C4C">
        <w:rPr>
          <w:lang w:val="en-US" w:eastAsia="ja-JP"/>
        </w:rPr>
        <w:br w:type="page"/>
      </w:r>
    </w:p>
    <w:p w14:paraId="499A6901" w14:textId="77777777" w:rsidR="00670209" w:rsidRPr="00594C4C" w:rsidRDefault="00670209" w:rsidP="00670209">
      <w:pPr>
        <w:tabs>
          <w:tab w:val="left" w:pos="1292"/>
        </w:tabs>
        <w:rPr>
          <w:lang w:val="en-US" w:eastAsia="ja-JP"/>
        </w:rPr>
      </w:pPr>
    </w:p>
    <w:p w14:paraId="43BB25F4" w14:textId="77777777" w:rsidR="00670209" w:rsidRPr="00F95A12" w:rsidRDefault="00670209" w:rsidP="00670209">
      <w:pPr>
        <w:tabs>
          <w:tab w:val="left" w:pos="1292"/>
        </w:tabs>
        <w:rPr>
          <w:lang w:eastAsia="ja-JP"/>
        </w:rPr>
      </w:pPr>
      <w:r w:rsidRPr="00D61F5C">
        <w:rPr>
          <w:noProof/>
          <w:lang w:eastAsia="ja-JP"/>
        </w:rPr>
        <w:drawing>
          <wp:inline distT="0" distB="0" distL="0" distR="0" wp14:anchorId="58D051AE" wp14:editId="4ADA630B">
            <wp:extent cx="6327140" cy="4953635"/>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327140" cy="4953635"/>
                    </a:xfrm>
                    <a:prstGeom prst="rect">
                      <a:avLst/>
                    </a:prstGeom>
                  </pic:spPr>
                </pic:pic>
              </a:graphicData>
            </a:graphic>
          </wp:inline>
        </w:drawing>
      </w:r>
    </w:p>
    <w:p w14:paraId="7DABCC44" w14:textId="77777777" w:rsidR="00670209" w:rsidRPr="00594C4C" w:rsidRDefault="00670209" w:rsidP="00670209">
      <w:pPr>
        <w:spacing w:line="480" w:lineRule="auto"/>
        <w:jc w:val="both"/>
        <w:rPr>
          <w:rFonts w:asciiTheme="majorBidi" w:hAnsiTheme="majorBidi" w:cstheme="majorBidi"/>
          <w:b/>
          <w:bCs/>
          <w:lang w:val="en-US" w:eastAsia="ja-JP"/>
        </w:rPr>
      </w:pPr>
      <w:r w:rsidRPr="00594C4C">
        <w:rPr>
          <w:rFonts w:asciiTheme="majorBidi" w:hAnsiTheme="majorBidi" w:cstheme="majorBidi"/>
          <w:b/>
          <w:bCs/>
          <w:lang w:val="en-US" w:eastAsia="ja-JP"/>
        </w:rPr>
        <w:t>Figure S10:</w:t>
      </w:r>
      <w:r w:rsidRPr="00594C4C">
        <w:rPr>
          <w:rFonts w:asciiTheme="majorBidi" w:hAnsiTheme="majorBidi" w:cstheme="majorBidi"/>
          <w:b/>
          <w:color w:val="000000" w:themeColor="text1"/>
          <w:lang w:val="en-US"/>
        </w:rPr>
        <w:t xml:space="preserve"> Synthesis, optimization, and characterization of electrostatic CDN-</w:t>
      </w:r>
      <w:proofErr w:type="spellStart"/>
      <w:r w:rsidRPr="00594C4C">
        <w:rPr>
          <w:rFonts w:asciiTheme="majorBidi" w:hAnsiTheme="majorBidi" w:cstheme="majorBidi"/>
          <w:b/>
          <w:color w:val="000000" w:themeColor="text1"/>
          <w:lang w:val="en-US"/>
        </w:rPr>
        <w:t>pBAE</w:t>
      </w:r>
      <w:proofErr w:type="spellEnd"/>
      <w:r w:rsidRPr="00594C4C">
        <w:rPr>
          <w:rFonts w:asciiTheme="majorBidi" w:hAnsiTheme="majorBidi" w:cstheme="majorBidi"/>
          <w:b/>
          <w:color w:val="000000" w:themeColor="text1"/>
          <w:lang w:val="en-US"/>
        </w:rPr>
        <w:t xml:space="preserve"> polyplexes. </w:t>
      </w:r>
      <w:r w:rsidRPr="00594C4C">
        <w:rPr>
          <w:rFonts w:asciiTheme="majorBidi" w:hAnsiTheme="majorBidi" w:cstheme="majorBidi"/>
          <w:bCs/>
          <w:color w:val="000000" w:themeColor="text1"/>
          <w:lang w:val="en-US"/>
        </w:rPr>
        <w:t xml:space="preserve">Fluorescent and non-fluorescent 2,3-cGAMP was used as CDN for the electrostatic </w:t>
      </w:r>
      <w:proofErr w:type="spellStart"/>
      <w:r w:rsidRPr="00594C4C">
        <w:rPr>
          <w:rFonts w:asciiTheme="majorBidi" w:hAnsiTheme="majorBidi" w:cstheme="majorBidi"/>
          <w:bCs/>
          <w:color w:val="000000" w:themeColor="text1"/>
          <w:lang w:val="en-US"/>
        </w:rPr>
        <w:t>pBAE</w:t>
      </w:r>
      <w:proofErr w:type="spellEnd"/>
      <w:r w:rsidRPr="00594C4C">
        <w:rPr>
          <w:rFonts w:asciiTheme="majorBidi" w:hAnsiTheme="majorBidi" w:cstheme="majorBidi"/>
          <w:bCs/>
          <w:color w:val="000000" w:themeColor="text1"/>
          <w:lang w:val="en-US"/>
        </w:rPr>
        <w:t xml:space="preserve"> NP optimization. </w:t>
      </w:r>
      <w:r w:rsidRPr="00594C4C">
        <w:rPr>
          <w:rFonts w:asciiTheme="majorBidi" w:hAnsiTheme="majorBidi" w:cstheme="majorBidi"/>
          <w:b/>
          <w:color w:val="000000" w:themeColor="text1"/>
          <w:lang w:val="en-US"/>
        </w:rPr>
        <w:t xml:space="preserve">a, </w:t>
      </w:r>
      <w:r w:rsidRPr="00594C4C">
        <w:rPr>
          <w:rFonts w:asciiTheme="majorBidi" w:hAnsiTheme="majorBidi" w:cstheme="majorBidi"/>
          <w:bCs/>
          <w:color w:val="000000" w:themeColor="text1"/>
          <w:lang w:val="en-US"/>
        </w:rPr>
        <w:t xml:space="preserve">Scheme of oligopeptide-modified </w:t>
      </w:r>
      <w:proofErr w:type="spellStart"/>
      <w:r w:rsidRPr="00594C4C">
        <w:rPr>
          <w:rFonts w:asciiTheme="majorBidi" w:hAnsiTheme="majorBidi" w:cstheme="majorBidi"/>
          <w:bCs/>
          <w:color w:val="000000" w:themeColor="text1"/>
          <w:lang w:val="en-US"/>
        </w:rPr>
        <w:t>pBAE</w:t>
      </w:r>
      <w:proofErr w:type="spellEnd"/>
      <w:r w:rsidRPr="00594C4C">
        <w:rPr>
          <w:rFonts w:asciiTheme="majorBidi" w:hAnsiTheme="majorBidi" w:cstheme="majorBidi"/>
          <w:bCs/>
          <w:color w:val="000000" w:themeColor="text1"/>
          <w:lang w:val="en-US"/>
        </w:rPr>
        <w:t xml:space="preserve"> complexation with CDN molecules. </w:t>
      </w:r>
      <w:r w:rsidRPr="00594C4C">
        <w:rPr>
          <w:rFonts w:asciiTheme="majorBidi" w:hAnsiTheme="majorBidi" w:cstheme="majorBidi"/>
          <w:b/>
          <w:color w:val="000000" w:themeColor="text1"/>
          <w:lang w:val="en-US"/>
        </w:rPr>
        <w:t xml:space="preserve">b, </w:t>
      </w:r>
      <w:r w:rsidRPr="00594C4C">
        <w:rPr>
          <w:rFonts w:asciiTheme="majorBidi" w:hAnsiTheme="majorBidi" w:cstheme="majorBidi"/>
          <w:bCs/>
          <w:color w:val="000000" w:themeColor="text1"/>
          <w:lang w:val="en-US"/>
        </w:rPr>
        <w:t xml:space="preserve">Agarose retardation assay of arginine modified </w:t>
      </w:r>
      <w:proofErr w:type="spellStart"/>
      <w:r w:rsidRPr="00594C4C">
        <w:rPr>
          <w:rFonts w:asciiTheme="majorBidi" w:hAnsiTheme="majorBidi" w:cstheme="majorBidi"/>
          <w:bCs/>
          <w:color w:val="000000" w:themeColor="text1"/>
          <w:lang w:val="en-US"/>
        </w:rPr>
        <w:t>pBAE</w:t>
      </w:r>
      <w:proofErr w:type="spellEnd"/>
      <w:r w:rsidRPr="00594C4C">
        <w:rPr>
          <w:rFonts w:asciiTheme="majorBidi" w:hAnsiTheme="majorBidi" w:cstheme="majorBidi"/>
          <w:bCs/>
          <w:color w:val="000000" w:themeColor="text1"/>
          <w:lang w:val="en-US"/>
        </w:rPr>
        <w:t xml:space="preserve"> using fluorescent CDN (CDN-F). Polyplexes were formed using CDN-F and arginine-modified </w:t>
      </w:r>
      <w:proofErr w:type="spellStart"/>
      <w:r w:rsidRPr="00594C4C">
        <w:rPr>
          <w:rFonts w:asciiTheme="majorBidi" w:hAnsiTheme="majorBidi" w:cstheme="majorBidi"/>
          <w:bCs/>
          <w:color w:val="000000" w:themeColor="text1"/>
          <w:lang w:val="en-US"/>
        </w:rPr>
        <w:t>pBAE</w:t>
      </w:r>
      <w:proofErr w:type="spellEnd"/>
      <w:r w:rsidRPr="00594C4C">
        <w:rPr>
          <w:rFonts w:asciiTheme="majorBidi" w:hAnsiTheme="majorBidi" w:cstheme="majorBidi"/>
          <w:bCs/>
          <w:color w:val="000000" w:themeColor="text1"/>
          <w:lang w:val="en-US"/>
        </w:rPr>
        <w:t xml:space="preserve"> at indicated w/w ratios and loaded onto an agarose gel to assess CDN-F mobility by electrophoresis.</w:t>
      </w:r>
      <w:r w:rsidRPr="00594C4C">
        <w:rPr>
          <w:rFonts w:asciiTheme="majorBidi" w:hAnsiTheme="majorBidi" w:cstheme="majorBidi"/>
          <w:b/>
          <w:color w:val="000000" w:themeColor="text1"/>
          <w:lang w:val="en-US"/>
        </w:rPr>
        <w:t xml:space="preserve"> c, </w:t>
      </w:r>
      <w:r w:rsidRPr="00594C4C">
        <w:rPr>
          <w:rFonts w:asciiTheme="majorBidi" w:hAnsiTheme="majorBidi" w:cstheme="majorBidi"/>
          <w:bCs/>
          <w:color w:val="000000" w:themeColor="text1"/>
          <w:lang w:val="en-US"/>
        </w:rPr>
        <w:t xml:space="preserve">Size, polydispersity, and Z-potential of complexed CDN using different oligopeptide-end modified </w:t>
      </w:r>
      <w:proofErr w:type="spellStart"/>
      <w:r w:rsidRPr="00594C4C">
        <w:rPr>
          <w:rFonts w:asciiTheme="majorBidi" w:hAnsiTheme="majorBidi" w:cstheme="majorBidi"/>
          <w:bCs/>
          <w:color w:val="000000" w:themeColor="text1"/>
          <w:lang w:val="en-US"/>
        </w:rPr>
        <w:t>pBAEs</w:t>
      </w:r>
      <w:proofErr w:type="spellEnd"/>
      <w:r w:rsidRPr="00594C4C">
        <w:rPr>
          <w:rFonts w:asciiTheme="majorBidi" w:hAnsiTheme="majorBidi" w:cstheme="majorBidi"/>
          <w:bCs/>
          <w:color w:val="000000" w:themeColor="text1"/>
          <w:lang w:val="en-US"/>
        </w:rPr>
        <w:t xml:space="preserve"> (determined by DLS). </w:t>
      </w:r>
      <w:r w:rsidRPr="00594C4C">
        <w:rPr>
          <w:rFonts w:asciiTheme="majorBidi" w:hAnsiTheme="majorBidi" w:cstheme="majorBidi"/>
          <w:b/>
          <w:color w:val="000000" w:themeColor="text1"/>
          <w:lang w:val="en-US"/>
        </w:rPr>
        <w:t>d,</w:t>
      </w:r>
      <w:r w:rsidRPr="00594C4C">
        <w:rPr>
          <w:rFonts w:asciiTheme="majorBidi" w:hAnsiTheme="majorBidi" w:cstheme="majorBidi"/>
          <w:bCs/>
          <w:color w:val="000000" w:themeColor="text1"/>
          <w:lang w:val="en-US"/>
        </w:rPr>
        <w:t xml:space="preserve"> Effect of oligopeptide-end modified </w:t>
      </w:r>
      <w:proofErr w:type="spellStart"/>
      <w:r w:rsidRPr="00594C4C">
        <w:rPr>
          <w:rFonts w:asciiTheme="majorBidi" w:hAnsiTheme="majorBidi" w:cstheme="majorBidi"/>
          <w:bCs/>
          <w:color w:val="000000" w:themeColor="text1"/>
          <w:lang w:val="en-US"/>
        </w:rPr>
        <w:t>pBAEs</w:t>
      </w:r>
      <w:proofErr w:type="spellEnd"/>
      <w:r w:rsidRPr="00594C4C">
        <w:rPr>
          <w:rFonts w:asciiTheme="majorBidi" w:hAnsiTheme="majorBidi" w:cstheme="majorBidi"/>
          <w:bCs/>
          <w:color w:val="000000" w:themeColor="text1"/>
          <w:lang w:val="en-US"/>
        </w:rPr>
        <w:t xml:space="preserve"> on CDN polyplex stability in PBS (determined by DLS). </w:t>
      </w:r>
      <w:r w:rsidRPr="00594C4C">
        <w:rPr>
          <w:rFonts w:asciiTheme="majorBidi" w:hAnsiTheme="majorBidi" w:cstheme="majorBidi"/>
          <w:b/>
          <w:color w:val="000000" w:themeColor="text1"/>
          <w:lang w:val="en-US"/>
        </w:rPr>
        <w:t>e,</w:t>
      </w:r>
      <w:r w:rsidRPr="00594C4C">
        <w:rPr>
          <w:rFonts w:asciiTheme="majorBidi" w:hAnsiTheme="majorBidi" w:cstheme="majorBidi"/>
          <w:bCs/>
          <w:color w:val="000000" w:themeColor="text1"/>
          <w:lang w:val="en-US"/>
        </w:rPr>
        <w:t xml:space="preserve"> Dose-response curves of the IFN-I response produced by CDN-containing nanoparticles or free CDN in THP-1 reporter cell line (n = 4 biologically independent samples). </w:t>
      </w:r>
      <w:r w:rsidRPr="00594C4C">
        <w:rPr>
          <w:rFonts w:asciiTheme="majorBidi" w:hAnsiTheme="majorBidi" w:cstheme="majorBidi"/>
          <w:b/>
          <w:color w:val="000000" w:themeColor="text1"/>
          <w:lang w:val="en-US"/>
        </w:rPr>
        <w:t>f,</w:t>
      </w:r>
      <w:r w:rsidRPr="00594C4C">
        <w:rPr>
          <w:rFonts w:asciiTheme="majorBidi" w:hAnsiTheme="majorBidi" w:cstheme="majorBidi"/>
          <w:bCs/>
          <w:color w:val="000000" w:themeColor="text1"/>
          <w:lang w:val="en-US"/>
        </w:rPr>
        <w:t xml:space="preserve"> Dose-response curves of the NF-kB response produced by </w:t>
      </w:r>
      <w:r w:rsidRPr="00594C4C">
        <w:rPr>
          <w:rFonts w:asciiTheme="majorBidi" w:hAnsiTheme="majorBidi" w:cstheme="majorBidi"/>
          <w:bCs/>
          <w:color w:val="000000" w:themeColor="text1"/>
          <w:lang w:val="en-US"/>
        </w:rPr>
        <w:lastRenderedPageBreak/>
        <w:t>CDN-containing nanoparticles or free CDN in THP-1 reporter cell line (n = 4 biologically independent samples).</w:t>
      </w:r>
      <w:r w:rsidRPr="00594C4C">
        <w:rPr>
          <w:rFonts w:asciiTheme="majorBidi" w:hAnsiTheme="majorBidi" w:cstheme="majorBidi"/>
          <w:b/>
          <w:bCs/>
          <w:lang w:val="en-US" w:eastAsia="ja-JP"/>
        </w:rPr>
        <w:br w:type="page"/>
      </w:r>
    </w:p>
    <w:p w14:paraId="408C9D1A" w14:textId="77777777" w:rsidR="00670209" w:rsidRPr="00F95A12" w:rsidRDefault="00670209" w:rsidP="00670209">
      <w:pPr>
        <w:spacing w:line="480" w:lineRule="auto"/>
        <w:jc w:val="both"/>
        <w:rPr>
          <w:rFonts w:asciiTheme="majorBidi" w:hAnsiTheme="majorBidi" w:cstheme="majorBidi"/>
          <w:b/>
          <w:bCs/>
          <w:lang w:eastAsia="ja-JP"/>
        </w:rPr>
      </w:pPr>
    </w:p>
    <w:p w14:paraId="6D73BC12" w14:textId="77777777" w:rsidR="00670209" w:rsidRPr="00F95A12" w:rsidRDefault="00670209" w:rsidP="00670209">
      <w:pPr>
        <w:spacing w:line="480" w:lineRule="auto"/>
        <w:jc w:val="both"/>
        <w:rPr>
          <w:rFonts w:asciiTheme="majorBidi" w:hAnsiTheme="majorBidi" w:cstheme="majorBidi"/>
          <w:b/>
          <w:bCs/>
          <w:lang w:eastAsia="ja-JP"/>
        </w:rPr>
      </w:pPr>
      <w:r w:rsidRPr="00D61F5C">
        <w:rPr>
          <w:rFonts w:asciiTheme="majorBidi" w:hAnsiTheme="majorBidi" w:cstheme="majorBidi"/>
          <w:b/>
          <w:bCs/>
          <w:noProof/>
          <w:lang w:eastAsia="ja-JP"/>
        </w:rPr>
        <w:drawing>
          <wp:inline distT="0" distB="0" distL="0" distR="0" wp14:anchorId="4347BE30" wp14:editId="32580297">
            <wp:extent cx="6327140" cy="1640205"/>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327140" cy="1640205"/>
                    </a:xfrm>
                    <a:prstGeom prst="rect">
                      <a:avLst/>
                    </a:prstGeom>
                  </pic:spPr>
                </pic:pic>
              </a:graphicData>
            </a:graphic>
          </wp:inline>
        </w:drawing>
      </w:r>
    </w:p>
    <w:p w14:paraId="0C02DF46" w14:textId="1D671139" w:rsidR="00670209" w:rsidRPr="00594C4C" w:rsidRDefault="00670209" w:rsidP="00670209">
      <w:pPr>
        <w:spacing w:line="480" w:lineRule="auto"/>
        <w:jc w:val="both"/>
        <w:rPr>
          <w:rFonts w:asciiTheme="majorBidi" w:hAnsiTheme="majorBidi" w:cstheme="majorBidi"/>
          <w:b/>
          <w:bCs/>
          <w:lang w:val="en-US" w:eastAsia="ja-JP"/>
        </w:rPr>
      </w:pPr>
      <w:r w:rsidRPr="00594C4C">
        <w:rPr>
          <w:rFonts w:asciiTheme="majorBidi" w:hAnsiTheme="majorBidi" w:cstheme="majorBidi"/>
          <w:b/>
          <w:bCs/>
          <w:lang w:val="en-US" w:eastAsia="ja-JP"/>
        </w:rPr>
        <w:t>Figure S1</w:t>
      </w:r>
      <w:r w:rsidR="00D56A46">
        <w:rPr>
          <w:rFonts w:asciiTheme="majorBidi" w:hAnsiTheme="majorBidi" w:cstheme="majorBidi"/>
          <w:b/>
          <w:bCs/>
          <w:lang w:val="en-US" w:eastAsia="ja-JP"/>
        </w:rPr>
        <w:t>1</w:t>
      </w:r>
      <w:r w:rsidRPr="00594C4C">
        <w:rPr>
          <w:rFonts w:asciiTheme="majorBidi" w:hAnsiTheme="majorBidi" w:cstheme="majorBidi"/>
          <w:b/>
          <w:bCs/>
          <w:lang w:val="en-US" w:eastAsia="ja-JP"/>
        </w:rPr>
        <w:t>: O</w:t>
      </w:r>
      <w:r w:rsidRPr="00594C4C">
        <w:rPr>
          <w:rFonts w:asciiTheme="majorBidi" w:hAnsiTheme="majorBidi" w:cstheme="majorBidi"/>
          <w:b/>
          <w:color w:val="000000" w:themeColor="text1"/>
          <w:lang w:val="en-US"/>
        </w:rPr>
        <w:t xml:space="preserve">ptimization and characterization of CDN-conjugated NPs. a, </w:t>
      </w:r>
      <w:r w:rsidRPr="00594C4C">
        <w:rPr>
          <w:rFonts w:asciiTheme="majorBidi" w:hAnsiTheme="majorBidi" w:cstheme="majorBidi"/>
          <w:bCs/>
          <w:color w:val="000000" w:themeColor="text1"/>
          <w:lang w:val="en-US"/>
        </w:rPr>
        <w:t xml:space="preserve">Size, polydispersity and Z-potential of </w:t>
      </w:r>
      <w:proofErr w:type="spellStart"/>
      <w:r w:rsidRPr="00594C4C">
        <w:rPr>
          <w:rFonts w:asciiTheme="majorBidi" w:hAnsiTheme="majorBidi" w:cstheme="majorBidi"/>
          <w:bCs/>
          <w:color w:val="000000" w:themeColor="text1"/>
          <w:lang w:val="en-US"/>
        </w:rPr>
        <w:t>pBAE</w:t>
      </w:r>
      <w:proofErr w:type="spellEnd"/>
      <w:r w:rsidRPr="00594C4C">
        <w:rPr>
          <w:rFonts w:asciiTheme="majorBidi" w:hAnsiTheme="majorBidi" w:cstheme="majorBidi"/>
          <w:bCs/>
          <w:color w:val="000000" w:themeColor="text1"/>
          <w:lang w:val="en-US"/>
        </w:rPr>
        <w:t xml:space="preserve">-CDN NPs containing different amount of CDN (determined by Dynamic Light Scattering (DLS)). </w:t>
      </w:r>
      <w:r w:rsidRPr="00594C4C">
        <w:rPr>
          <w:rFonts w:asciiTheme="majorBidi" w:hAnsiTheme="majorBidi" w:cstheme="majorBidi"/>
          <w:b/>
          <w:color w:val="000000" w:themeColor="text1"/>
          <w:lang w:val="en-US"/>
        </w:rPr>
        <w:t>b,</w:t>
      </w:r>
      <w:r w:rsidRPr="00594C4C">
        <w:rPr>
          <w:rFonts w:asciiTheme="majorBidi" w:hAnsiTheme="majorBidi" w:cstheme="majorBidi"/>
          <w:bCs/>
          <w:color w:val="000000" w:themeColor="text1"/>
          <w:lang w:val="en-US"/>
        </w:rPr>
        <w:t xml:space="preserve"> Nanoparticle size distribution histogram determined by DLS. </w:t>
      </w:r>
      <w:r w:rsidRPr="00594C4C">
        <w:rPr>
          <w:rFonts w:asciiTheme="majorBidi" w:hAnsiTheme="majorBidi" w:cstheme="majorBidi"/>
          <w:b/>
          <w:color w:val="000000" w:themeColor="text1"/>
          <w:lang w:val="en-US"/>
        </w:rPr>
        <w:t>c</w:t>
      </w:r>
      <w:r w:rsidRPr="00594C4C">
        <w:rPr>
          <w:rFonts w:asciiTheme="majorBidi" w:hAnsiTheme="majorBidi" w:cstheme="majorBidi"/>
          <w:bCs/>
          <w:color w:val="000000" w:themeColor="text1"/>
          <w:lang w:val="en-US"/>
        </w:rPr>
        <w:t>, Effect of CDN loading efficiency on polyplex stability in PBS (determined by DLS).</w:t>
      </w:r>
    </w:p>
    <w:p w14:paraId="653C4716" w14:textId="77777777" w:rsidR="00670209" w:rsidRPr="00594C4C" w:rsidRDefault="00670209" w:rsidP="00670209">
      <w:pPr>
        <w:rPr>
          <w:rFonts w:asciiTheme="majorBidi" w:hAnsiTheme="majorBidi" w:cstheme="majorBidi"/>
          <w:b/>
          <w:bCs/>
          <w:lang w:val="en-US" w:eastAsia="ja-JP"/>
        </w:rPr>
      </w:pPr>
      <w:r w:rsidRPr="00594C4C">
        <w:rPr>
          <w:rFonts w:asciiTheme="majorBidi" w:hAnsiTheme="majorBidi" w:cstheme="majorBidi"/>
          <w:b/>
          <w:bCs/>
          <w:lang w:val="en-US" w:eastAsia="ja-JP"/>
        </w:rPr>
        <w:br w:type="page"/>
      </w:r>
    </w:p>
    <w:p w14:paraId="547FFBD8" w14:textId="77777777" w:rsidR="00670209" w:rsidRPr="00594C4C" w:rsidRDefault="00670209" w:rsidP="00670209">
      <w:pPr>
        <w:spacing w:line="480" w:lineRule="auto"/>
        <w:jc w:val="both"/>
        <w:rPr>
          <w:rFonts w:asciiTheme="majorBidi" w:hAnsiTheme="majorBidi" w:cstheme="majorBidi"/>
          <w:b/>
          <w:bCs/>
          <w:lang w:val="en-US" w:eastAsia="ja-JP"/>
        </w:rPr>
      </w:pPr>
    </w:p>
    <w:p w14:paraId="4CED7A0A" w14:textId="77777777" w:rsidR="00670209" w:rsidRPr="00594C4C" w:rsidRDefault="00670209" w:rsidP="00670209">
      <w:pPr>
        <w:rPr>
          <w:rFonts w:asciiTheme="majorBidi" w:hAnsiTheme="majorBidi" w:cstheme="majorBidi"/>
          <w:b/>
          <w:bCs/>
          <w:lang w:val="en-US" w:eastAsia="ja-JP"/>
        </w:rPr>
      </w:pPr>
      <w:r w:rsidRPr="00594C4C">
        <w:rPr>
          <w:rFonts w:asciiTheme="majorBidi" w:hAnsiTheme="majorBidi" w:cstheme="majorBidi"/>
          <w:b/>
          <w:bCs/>
          <w:noProof/>
          <w:lang w:val="en-US" w:eastAsia="ja-JP"/>
        </w:rPr>
        <w:drawing>
          <wp:inline distT="0" distB="0" distL="0" distR="0" wp14:anchorId="75683BCF" wp14:editId="3ACB760D">
            <wp:extent cx="5524500" cy="2343089"/>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531629" cy="2346113"/>
                    </a:xfrm>
                    <a:prstGeom prst="rect">
                      <a:avLst/>
                    </a:prstGeom>
                  </pic:spPr>
                </pic:pic>
              </a:graphicData>
            </a:graphic>
          </wp:inline>
        </w:drawing>
      </w:r>
    </w:p>
    <w:p w14:paraId="4D6FB30A" w14:textId="160C6C62" w:rsidR="00670209" w:rsidRPr="00594C4C" w:rsidRDefault="00670209" w:rsidP="00670209">
      <w:pPr>
        <w:spacing w:line="360" w:lineRule="auto"/>
        <w:jc w:val="both"/>
        <w:rPr>
          <w:rFonts w:asciiTheme="majorBidi" w:hAnsiTheme="majorBidi" w:cstheme="majorBidi"/>
          <w:bCs/>
          <w:color w:val="000000" w:themeColor="text1"/>
          <w:lang w:val="en-US"/>
        </w:rPr>
      </w:pPr>
      <w:r w:rsidRPr="00594C4C">
        <w:rPr>
          <w:rFonts w:asciiTheme="majorBidi" w:hAnsiTheme="majorBidi" w:cstheme="majorBidi"/>
          <w:b/>
          <w:bCs/>
          <w:lang w:val="en-US" w:eastAsia="ja-JP"/>
        </w:rPr>
        <w:t>Figure S1</w:t>
      </w:r>
      <w:r w:rsidR="00D56A46">
        <w:rPr>
          <w:rFonts w:asciiTheme="majorBidi" w:hAnsiTheme="majorBidi" w:cstheme="majorBidi"/>
          <w:b/>
          <w:bCs/>
          <w:lang w:val="en-US" w:eastAsia="ja-JP"/>
        </w:rPr>
        <w:t>2</w:t>
      </w:r>
      <w:r w:rsidRPr="00594C4C">
        <w:rPr>
          <w:rFonts w:asciiTheme="majorBidi" w:hAnsiTheme="majorBidi" w:cstheme="majorBidi"/>
          <w:b/>
          <w:bCs/>
          <w:lang w:val="en-US" w:eastAsia="ja-JP"/>
        </w:rPr>
        <w:t>:</w:t>
      </w:r>
      <w:r w:rsidRPr="00594C4C">
        <w:rPr>
          <w:rFonts w:asciiTheme="majorBidi" w:hAnsiTheme="majorBidi" w:cstheme="majorBidi"/>
          <w:b/>
          <w:color w:val="000000" w:themeColor="text1"/>
          <w:lang w:val="en-US"/>
        </w:rPr>
        <w:t xml:space="preserve"> Optimization of PEGylated CDN-NPs. a,</w:t>
      </w:r>
      <w:r w:rsidRPr="00594C4C">
        <w:rPr>
          <w:rFonts w:asciiTheme="majorBidi" w:hAnsiTheme="majorBidi" w:cstheme="majorBidi"/>
          <w:bCs/>
          <w:color w:val="000000" w:themeColor="text1"/>
          <w:lang w:val="en-US"/>
        </w:rPr>
        <w:t xml:space="preserve"> Size, and </w:t>
      </w:r>
      <w:r w:rsidRPr="00594C4C">
        <w:rPr>
          <w:rFonts w:asciiTheme="majorBidi" w:hAnsiTheme="majorBidi" w:cstheme="majorBidi"/>
          <w:b/>
          <w:color w:val="000000" w:themeColor="text1"/>
          <w:lang w:val="en-US"/>
        </w:rPr>
        <w:t>b,</w:t>
      </w:r>
      <w:r w:rsidRPr="00594C4C">
        <w:rPr>
          <w:rFonts w:asciiTheme="majorBidi" w:hAnsiTheme="majorBidi" w:cstheme="majorBidi"/>
          <w:bCs/>
          <w:color w:val="000000" w:themeColor="text1"/>
          <w:lang w:val="en-US"/>
        </w:rPr>
        <w:t xml:space="preserve"> Z-potential of PEGylated and non-PEGylated CDN NPs (determined by DLS).</w:t>
      </w:r>
      <w:r w:rsidRPr="00594C4C">
        <w:rPr>
          <w:rFonts w:asciiTheme="majorBidi" w:hAnsiTheme="majorBidi" w:cstheme="majorBidi"/>
          <w:b/>
          <w:color w:val="000000" w:themeColor="text1"/>
          <w:lang w:val="en-US"/>
        </w:rPr>
        <w:t xml:space="preserve"> c, </w:t>
      </w:r>
      <w:r w:rsidRPr="00594C4C">
        <w:rPr>
          <w:rFonts w:asciiTheme="majorBidi" w:hAnsiTheme="majorBidi" w:cstheme="majorBidi"/>
          <w:bCs/>
          <w:color w:val="000000" w:themeColor="text1"/>
          <w:lang w:val="en-US"/>
        </w:rPr>
        <w:t>Comparison between</w:t>
      </w:r>
      <w:r w:rsidRPr="00594C4C">
        <w:rPr>
          <w:rFonts w:asciiTheme="majorBidi" w:hAnsiTheme="majorBidi" w:cstheme="majorBidi"/>
          <w:b/>
          <w:color w:val="000000" w:themeColor="text1"/>
          <w:lang w:val="en-US"/>
        </w:rPr>
        <w:t xml:space="preserve"> </w:t>
      </w:r>
      <w:r w:rsidRPr="00594C4C">
        <w:rPr>
          <w:rFonts w:asciiTheme="majorBidi" w:hAnsiTheme="majorBidi" w:cstheme="majorBidi"/>
          <w:bCs/>
          <w:color w:val="000000" w:themeColor="text1"/>
          <w:lang w:val="en-US"/>
        </w:rPr>
        <w:t>the IRF response produced by PEGylated or non-PEGylated CDN NPs in THP-1 reporter cell line (n = 3 biologically independent samples).</w:t>
      </w:r>
    </w:p>
    <w:p w14:paraId="51346591" w14:textId="77777777" w:rsidR="00670209" w:rsidRPr="00594C4C" w:rsidRDefault="00670209" w:rsidP="00670209">
      <w:pPr>
        <w:rPr>
          <w:rFonts w:asciiTheme="majorBidi" w:hAnsiTheme="majorBidi" w:cstheme="majorBidi"/>
          <w:bCs/>
          <w:color w:val="000000" w:themeColor="text1"/>
          <w:lang w:val="en-US"/>
        </w:rPr>
      </w:pPr>
      <w:r w:rsidRPr="00594C4C">
        <w:rPr>
          <w:rFonts w:asciiTheme="majorBidi" w:hAnsiTheme="majorBidi" w:cstheme="majorBidi"/>
          <w:bCs/>
          <w:color w:val="000000" w:themeColor="text1"/>
          <w:lang w:val="en-US"/>
        </w:rPr>
        <w:br w:type="page"/>
      </w:r>
    </w:p>
    <w:p w14:paraId="62294AD5" w14:textId="77777777" w:rsidR="00670209" w:rsidRPr="00594C4C" w:rsidRDefault="00670209" w:rsidP="00670209">
      <w:pPr>
        <w:rPr>
          <w:rFonts w:asciiTheme="majorBidi" w:hAnsiTheme="majorBidi" w:cstheme="majorBidi"/>
          <w:bCs/>
          <w:color w:val="000000" w:themeColor="text1"/>
          <w:lang w:val="en-US"/>
        </w:rPr>
      </w:pPr>
    </w:p>
    <w:p w14:paraId="6528C171" w14:textId="77777777" w:rsidR="00670209" w:rsidRPr="00594C4C" w:rsidRDefault="00670209" w:rsidP="00670209">
      <w:pPr>
        <w:rPr>
          <w:rFonts w:asciiTheme="majorBidi" w:hAnsiTheme="majorBidi" w:cstheme="majorBidi"/>
          <w:b/>
          <w:bCs/>
          <w:lang w:val="en-US" w:eastAsia="ja-JP"/>
        </w:rPr>
      </w:pPr>
      <w:r w:rsidRPr="00594C4C">
        <w:rPr>
          <w:rFonts w:asciiTheme="majorBidi" w:hAnsiTheme="majorBidi" w:cstheme="majorBidi"/>
          <w:b/>
          <w:bCs/>
          <w:noProof/>
          <w:lang w:val="en-US" w:eastAsia="ja-JP"/>
        </w:rPr>
        <w:drawing>
          <wp:inline distT="0" distB="0" distL="0" distR="0" wp14:anchorId="2A7CA252" wp14:editId="0A6BF637">
            <wp:extent cx="4800600" cy="1329271"/>
            <wp:effectExtent l="0" t="0" r="0" b="444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824530" cy="1335897"/>
                    </a:xfrm>
                    <a:prstGeom prst="rect">
                      <a:avLst/>
                    </a:prstGeom>
                  </pic:spPr>
                </pic:pic>
              </a:graphicData>
            </a:graphic>
          </wp:inline>
        </w:drawing>
      </w:r>
    </w:p>
    <w:p w14:paraId="6791F3C0" w14:textId="77777777" w:rsidR="00670209" w:rsidRPr="00594C4C" w:rsidRDefault="00670209" w:rsidP="00670209">
      <w:pPr>
        <w:rPr>
          <w:rFonts w:asciiTheme="majorBidi" w:hAnsiTheme="majorBidi" w:cstheme="majorBidi"/>
          <w:b/>
          <w:bCs/>
          <w:lang w:val="en-US" w:eastAsia="ja-JP"/>
        </w:rPr>
      </w:pPr>
    </w:p>
    <w:p w14:paraId="6540F593" w14:textId="75A6B9AD" w:rsidR="00670209" w:rsidRPr="00594C4C" w:rsidRDefault="00670209" w:rsidP="00670209">
      <w:pPr>
        <w:spacing w:line="480" w:lineRule="auto"/>
        <w:rPr>
          <w:rFonts w:asciiTheme="majorBidi" w:hAnsiTheme="majorBidi" w:cstheme="majorBidi"/>
          <w:bCs/>
          <w:color w:val="000000" w:themeColor="text1"/>
          <w:lang w:val="en-US"/>
        </w:rPr>
      </w:pPr>
      <w:r w:rsidRPr="00594C4C">
        <w:rPr>
          <w:rFonts w:asciiTheme="majorBidi" w:hAnsiTheme="majorBidi" w:cstheme="majorBidi"/>
          <w:b/>
          <w:bCs/>
          <w:lang w:val="en-US" w:eastAsia="ja-JP"/>
        </w:rPr>
        <w:t>Figure S1</w:t>
      </w:r>
      <w:r w:rsidR="00D56A46">
        <w:rPr>
          <w:rFonts w:asciiTheme="majorBidi" w:hAnsiTheme="majorBidi" w:cstheme="majorBidi"/>
          <w:b/>
          <w:bCs/>
          <w:lang w:val="en-US" w:eastAsia="ja-JP"/>
        </w:rPr>
        <w:t>3</w:t>
      </w:r>
      <w:r w:rsidRPr="00594C4C">
        <w:rPr>
          <w:rFonts w:asciiTheme="majorBidi" w:hAnsiTheme="majorBidi" w:cstheme="majorBidi"/>
          <w:b/>
          <w:bCs/>
          <w:lang w:val="en-US" w:eastAsia="ja-JP"/>
        </w:rPr>
        <w:t>:</w:t>
      </w:r>
      <w:r w:rsidRPr="00594C4C">
        <w:rPr>
          <w:rFonts w:asciiTheme="majorBidi" w:hAnsiTheme="majorBidi" w:cstheme="majorBidi"/>
          <w:b/>
          <w:color w:val="000000" w:themeColor="text1"/>
          <w:lang w:val="en-US"/>
        </w:rPr>
        <w:t xml:space="preserve"> Representative histogram images of CDN quantification from </w:t>
      </w:r>
      <w:proofErr w:type="spellStart"/>
      <w:r w:rsidRPr="00594C4C">
        <w:rPr>
          <w:rFonts w:asciiTheme="majorBidi" w:hAnsiTheme="majorBidi" w:cstheme="majorBidi"/>
          <w:b/>
          <w:color w:val="000000" w:themeColor="text1"/>
          <w:lang w:val="en-US"/>
        </w:rPr>
        <w:t>pBAE</w:t>
      </w:r>
      <w:proofErr w:type="spellEnd"/>
      <w:r w:rsidRPr="00594C4C">
        <w:rPr>
          <w:rFonts w:asciiTheme="majorBidi" w:hAnsiTheme="majorBidi" w:cstheme="majorBidi"/>
          <w:b/>
          <w:color w:val="000000" w:themeColor="text1"/>
          <w:lang w:val="en-US"/>
        </w:rPr>
        <w:t xml:space="preserve"> NPs using LC-MS-MS. a-b, </w:t>
      </w:r>
      <w:r w:rsidRPr="00594C4C">
        <w:rPr>
          <w:rFonts w:asciiTheme="majorBidi" w:hAnsiTheme="majorBidi" w:cstheme="majorBidi"/>
          <w:bCs/>
          <w:color w:val="000000" w:themeColor="text1"/>
          <w:lang w:val="en-US"/>
        </w:rPr>
        <w:t xml:space="preserve">CDN-NPs before (a) and after (b) cathepsin cleavage using papain enzyme. </w:t>
      </w:r>
    </w:p>
    <w:p w14:paraId="0819E6AA" w14:textId="77777777" w:rsidR="00670209" w:rsidRPr="00594C4C" w:rsidRDefault="00670209" w:rsidP="00670209">
      <w:pPr>
        <w:spacing w:line="360" w:lineRule="auto"/>
        <w:rPr>
          <w:rFonts w:asciiTheme="majorBidi" w:hAnsiTheme="majorBidi" w:cstheme="majorBidi"/>
          <w:bCs/>
          <w:color w:val="000000" w:themeColor="text1"/>
          <w:lang w:val="en-US"/>
        </w:rPr>
      </w:pPr>
      <w:r w:rsidRPr="00594C4C">
        <w:rPr>
          <w:rFonts w:asciiTheme="majorBidi" w:hAnsiTheme="majorBidi" w:cstheme="majorBidi"/>
          <w:bCs/>
          <w:color w:val="000000" w:themeColor="text1"/>
          <w:lang w:val="en-US"/>
        </w:rPr>
        <w:br w:type="page"/>
      </w:r>
    </w:p>
    <w:p w14:paraId="64B2CE90" w14:textId="77777777" w:rsidR="00670209" w:rsidRPr="00594C4C" w:rsidRDefault="00670209" w:rsidP="00670209">
      <w:pPr>
        <w:rPr>
          <w:rFonts w:asciiTheme="majorBidi" w:hAnsiTheme="majorBidi" w:cstheme="majorBidi"/>
          <w:b/>
          <w:bCs/>
          <w:lang w:val="en-US" w:eastAsia="ja-JP"/>
        </w:rPr>
      </w:pPr>
    </w:p>
    <w:p w14:paraId="3AAB5D1A" w14:textId="77777777" w:rsidR="00670209" w:rsidRPr="00594C4C" w:rsidRDefault="00670209" w:rsidP="00670209">
      <w:pPr>
        <w:rPr>
          <w:rFonts w:asciiTheme="majorBidi" w:hAnsiTheme="majorBidi" w:cstheme="majorBidi"/>
          <w:lang w:val="en-US" w:eastAsia="ja-JP"/>
        </w:rPr>
      </w:pPr>
      <w:r w:rsidRPr="00594C4C">
        <w:rPr>
          <w:rFonts w:asciiTheme="majorBidi" w:hAnsiTheme="majorBidi" w:cstheme="majorBidi"/>
          <w:noProof/>
          <w:lang w:val="en-US" w:eastAsia="ja-JP"/>
        </w:rPr>
        <w:drawing>
          <wp:inline distT="0" distB="0" distL="0" distR="0" wp14:anchorId="6AD147F6" wp14:editId="79C29A1B">
            <wp:extent cx="2314530" cy="2880431"/>
            <wp:effectExtent l="0" t="0" r="0" b="254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325295" cy="2893828"/>
                    </a:xfrm>
                    <a:prstGeom prst="rect">
                      <a:avLst/>
                    </a:prstGeom>
                  </pic:spPr>
                </pic:pic>
              </a:graphicData>
            </a:graphic>
          </wp:inline>
        </w:drawing>
      </w:r>
    </w:p>
    <w:p w14:paraId="5B1F92C6" w14:textId="77777777" w:rsidR="00670209" w:rsidRPr="00594C4C" w:rsidRDefault="00670209" w:rsidP="00670209">
      <w:pPr>
        <w:rPr>
          <w:rFonts w:asciiTheme="majorBidi" w:hAnsiTheme="majorBidi" w:cstheme="majorBidi"/>
          <w:lang w:val="en-US" w:eastAsia="ja-JP"/>
        </w:rPr>
      </w:pPr>
    </w:p>
    <w:p w14:paraId="654E9815" w14:textId="182E0608" w:rsidR="00670209" w:rsidRPr="00594C4C" w:rsidRDefault="00670209" w:rsidP="00670209">
      <w:pPr>
        <w:autoSpaceDE w:val="0"/>
        <w:autoSpaceDN w:val="0"/>
        <w:adjustRightInd w:val="0"/>
        <w:spacing w:line="480" w:lineRule="auto"/>
        <w:jc w:val="both"/>
        <w:rPr>
          <w:rFonts w:asciiTheme="majorBidi" w:eastAsiaTheme="minorHAnsi" w:hAnsiTheme="majorBidi" w:cstheme="majorBidi"/>
          <w:lang w:val="en-US" w:eastAsia="en-US"/>
        </w:rPr>
      </w:pPr>
      <w:r w:rsidRPr="00594C4C">
        <w:rPr>
          <w:rFonts w:asciiTheme="majorBidi" w:hAnsiTheme="majorBidi" w:cstheme="majorBidi"/>
          <w:b/>
          <w:bCs/>
          <w:lang w:val="en-US" w:eastAsia="ja-JP"/>
        </w:rPr>
        <w:t>Figure S1</w:t>
      </w:r>
      <w:r w:rsidR="00D56A46">
        <w:rPr>
          <w:rFonts w:asciiTheme="majorBidi" w:hAnsiTheme="majorBidi" w:cstheme="majorBidi"/>
          <w:b/>
          <w:bCs/>
          <w:lang w:val="en-US" w:eastAsia="ja-JP"/>
        </w:rPr>
        <w:t>4</w:t>
      </w:r>
      <w:r w:rsidRPr="00594C4C">
        <w:rPr>
          <w:rFonts w:asciiTheme="majorBidi" w:hAnsiTheme="majorBidi" w:cstheme="majorBidi"/>
          <w:b/>
          <w:bCs/>
          <w:lang w:val="en-US" w:eastAsia="ja-JP"/>
        </w:rPr>
        <w:t>:</w:t>
      </w:r>
      <w:r w:rsidRPr="00594C4C">
        <w:rPr>
          <w:rFonts w:asciiTheme="majorBidi" w:hAnsiTheme="majorBidi" w:cstheme="majorBidi"/>
          <w:b/>
          <w:color w:val="000000" w:themeColor="text1"/>
          <w:lang w:val="en-US"/>
        </w:rPr>
        <w:t xml:space="preserve"> </w:t>
      </w:r>
      <w:r w:rsidRPr="00594C4C">
        <w:rPr>
          <w:rFonts w:asciiTheme="majorBidi" w:eastAsiaTheme="minorHAnsi" w:hAnsiTheme="majorBidi" w:cstheme="majorBidi"/>
          <w:lang w:val="en-US" w:eastAsia="en-US"/>
        </w:rPr>
        <w:t>Cell viability profile of different concentrations of electrostatic and conjugated CDN-</w:t>
      </w:r>
      <w:proofErr w:type="spellStart"/>
      <w:r w:rsidRPr="00594C4C">
        <w:rPr>
          <w:rFonts w:asciiTheme="majorBidi" w:eastAsiaTheme="minorHAnsi" w:hAnsiTheme="majorBidi" w:cstheme="majorBidi"/>
          <w:lang w:val="en-US" w:eastAsia="en-US"/>
        </w:rPr>
        <w:t>pBAE</w:t>
      </w:r>
      <w:proofErr w:type="spellEnd"/>
      <w:r w:rsidRPr="00594C4C">
        <w:rPr>
          <w:rFonts w:asciiTheme="majorBidi" w:eastAsiaTheme="minorHAnsi" w:hAnsiTheme="majorBidi" w:cstheme="majorBidi"/>
          <w:lang w:val="en-US" w:eastAsia="en-US"/>
        </w:rPr>
        <w:t xml:space="preserve"> NPs was analyzed 24 h post treatment. Samples were normalized to untreated cells. Data are represented as mean </w:t>
      </w:r>
      <w:r w:rsidRPr="00594C4C">
        <w:rPr>
          <w:rFonts w:asciiTheme="majorBidi" w:eastAsiaTheme="minorHAnsi" w:hAnsiTheme="majorBidi" w:cstheme="majorBidi"/>
          <w:lang w:val="en-US" w:eastAsia="en-US"/>
        </w:rPr>
        <w:sym w:font="Symbol" w:char="F0B1"/>
      </w:r>
      <w:r w:rsidRPr="00594C4C">
        <w:rPr>
          <w:rFonts w:asciiTheme="majorBidi" w:eastAsiaTheme="minorHAnsi" w:hAnsiTheme="majorBidi" w:cstheme="majorBidi"/>
          <w:lang w:val="en-US" w:eastAsia="en-US"/>
        </w:rPr>
        <w:t xml:space="preserve"> SD (n = 3). </w:t>
      </w:r>
    </w:p>
    <w:p w14:paraId="132D5BE3" w14:textId="77777777" w:rsidR="00670209" w:rsidRPr="00594C4C" w:rsidRDefault="00670209" w:rsidP="00670209">
      <w:pPr>
        <w:rPr>
          <w:rFonts w:asciiTheme="majorBidi" w:hAnsiTheme="majorBidi" w:cstheme="majorBidi"/>
          <w:lang w:val="en-US" w:eastAsia="ja-JP"/>
        </w:rPr>
      </w:pPr>
      <w:r w:rsidRPr="00594C4C">
        <w:rPr>
          <w:rFonts w:asciiTheme="majorBidi" w:hAnsiTheme="majorBidi" w:cstheme="majorBidi"/>
          <w:lang w:val="en-US" w:eastAsia="ja-JP"/>
        </w:rPr>
        <w:br w:type="page"/>
      </w:r>
    </w:p>
    <w:p w14:paraId="4E2AC96A" w14:textId="77777777" w:rsidR="00670209" w:rsidRPr="00594C4C" w:rsidRDefault="00670209" w:rsidP="00670209">
      <w:pPr>
        <w:autoSpaceDE w:val="0"/>
        <w:autoSpaceDN w:val="0"/>
        <w:adjustRightInd w:val="0"/>
        <w:spacing w:line="480" w:lineRule="auto"/>
        <w:jc w:val="both"/>
        <w:rPr>
          <w:rFonts w:asciiTheme="majorBidi" w:hAnsiTheme="majorBidi" w:cstheme="majorBidi"/>
          <w:b/>
          <w:bCs/>
          <w:lang w:val="en-US" w:eastAsia="ja-JP"/>
        </w:rPr>
      </w:pPr>
      <w:r w:rsidRPr="00594C4C">
        <w:rPr>
          <w:rFonts w:asciiTheme="majorBidi" w:hAnsiTheme="majorBidi" w:cstheme="majorBidi"/>
          <w:b/>
          <w:bCs/>
          <w:noProof/>
          <w:lang w:val="en-US" w:eastAsia="ja-JP"/>
        </w:rPr>
        <w:lastRenderedPageBreak/>
        <w:drawing>
          <wp:inline distT="0" distB="0" distL="0" distR="0" wp14:anchorId="399EF3D2" wp14:editId="21FC9C6D">
            <wp:extent cx="4711338" cy="1950449"/>
            <wp:effectExtent l="0" t="0" r="635" b="5715"/>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733384" cy="1959576"/>
                    </a:xfrm>
                    <a:prstGeom prst="rect">
                      <a:avLst/>
                    </a:prstGeom>
                  </pic:spPr>
                </pic:pic>
              </a:graphicData>
            </a:graphic>
          </wp:inline>
        </w:drawing>
      </w:r>
    </w:p>
    <w:p w14:paraId="5A7DB8F4" w14:textId="38AA0ED7" w:rsidR="00670209" w:rsidRPr="00594C4C" w:rsidRDefault="00670209" w:rsidP="00670209">
      <w:pPr>
        <w:autoSpaceDE w:val="0"/>
        <w:autoSpaceDN w:val="0"/>
        <w:adjustRightInd w:val="0"/>
        <w:spacing w:line="480" w:lineRule="auto"/>
        <w:jc w:val="both"/>
        <w:rPr>
          <w:rFonts w:asciiTheme="majorBidi" w:hAnsiTheme="majorBidi" w:cstheme="majorBidi"/>
          <w:bCs/>
          <w:color w:val="000000" w:themeColor="text1"/>
          <w:lang w:val="en-US"/>
        </w:rPr>
      </w:pPr>
      <w:r w:rsidRPr="00594C4C">
        <w:rPr>
          <w:rFonts w:asciiTheme="majorBidi" w:hAnsiTheme="majorBidi" w:cstheme="majorBidi"/>
          <w:b/>
          <w:bCs/>
          <w:lang w:val="en-US" w:eastAsia="ja-JP"/>
        </w:rPr>
        <w:t>Figure S1</w:t>
      </w:r>
      <w:r w:rsidR="00D56A46">
        <w:rPr>
          <w:rFonts w:asciiTheme="majorBidi" w:hAnsiTheme="majorBidi" w:cstheme="majorBidi"/>
          <w:b/>
          <w:bCs/>
          <w:lang w:val="en-US" w:eastAsia="ja-JP"/>
        </w:rPr>
        <w:t>5</w:t>
      </w:r>
      <w:r w:rsidRPr="00594C4C">
        <w:rPr>
          <w:rFonts w:asciiTheme="majorBidi" w:hAnsiTheme="majorBidi" w:cstheme="majorBidi"/>
          <w:b/>
          <w:bCs/>
          <w:lang w:val="en-US" w:eastAsia="ja-JP"/>
        </w:rPr>
        <w:t>:</w:t>
      </w:r>
      <w:r w:rsidRPr="00594C4C">
        <w:rPr>
          <w:rFonts w:asciiTheme="majorBidi" w:hAnsiTheme="majorBidi" w:cstheme="majorBidi"/>
          <w:b/>
          <w:color w:val="000000" w:themeColor="text1"/>
          <w:lang w:val="en-US"/>
        </w:rPr>
        <w:t xml:space="preserve"> </w:t>
      </w:r>
      <w:r w:rsidRPr="00594C4C">
        <w:rPr>
          <w:rFonts w:asciiTheme="majorBidi" w:hAnsiTheme="majorBidi" w:cstheme="majorBidi"/>
          <w:bCs/>
          <w:color w:val="000000" w:themeColor="text1"/>
          <w:lang w:val="en-US"/>
        </w:rPr>
        <w:t>Dose-response curves of the IFN-I and NF-kB response produced by CDN-NP, NP-control and free CDN in THP-1 STING KO reporter cell line (n = 4 biologically independent samples).</w:t>
      </w:r>
    </w:p>
    <w:p w14:paraId="242D537E" w14:textId="24A84385" w:rsidR="00670209" w:rsidRDefault="00670209" w:rsidP="00670209">
      <w:pPr>
        <w:rPr>
          <w:bCs/>
          <w:color w:val="000000" w:themeColor="text1"/>
        </w:rPr>
      </w:pPr>
      <w:r w:rsidRPr="00F95A12">
        <w:rPr>
          <w:bCs/>
          <w:color w:val="000000" w:themeColor="text1"/>
        </w:rPr>
        <w:br w:type="page"/>
      </w:r>
    </w:p>
    <w:p w14:paraId="0A9977C0" w14:textId="173E3BD8" w:rsidR="00CD10E2" w:rsidRDefault="00AB08DB" w:rsidP="00AB08DB">
      <w:pPr>
        <w:rPr>
          <w:rFonts w:ascii="Times New Roman" w:hAnsi="Times New Roman" w:cs="Times New Roman"/>
          <w:b/>
          <w:color w:val="000000" w:themeColor="text1"/>
          <w:lang w:val="en-US"/>
        </w:rPr>
      </w:pPr>
      <w:r w:rsidRPr="00AB08DB">
        <w:rPr>
          <w:rFonts w:ascii="Times New Roman" w:hAnsi="Times New Roman" w:cs="Times New Roman"/>
          <w:b/>
          <w:noProof/>
          <w:color w:val="000000" w:themeColor="text1"/>
        </w:rPr>
        <w:lastRenderedPageBreak/>
        <w:drawing>
          <wp:inline distT="0" distB="0" distL="0" distR="0" wp14:anchorId="498A885D" wp14:editId="74F8FE46">
            <wp:extent cx="1882588" cy="2186392"/>
            <wp:effectExtent l="0" t="0" r="0" b="0"/>
            <wp:docPr id="3" name="Imagen 2">
              <a:extLst xmlns:a="http://schemas.openxmlformats.org/drawingml/2006/main">
                <a:ext uri="{FF2B5EF4-FFF2-40B4-BE49-F238E27FC236}">
                  <a16:creationId xmlns:a16="http://schemas.microsoft.com/office/drawing/2014/main" id="{18F200B2-D405-3E41-8216-829C14D9655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18F200B2-D405-3E41-8216-829C14D96554}"/>
                        </a:ext>
                      </a:extLst>
                    </pic:cNvPr>
                    <pic:cNvPicPr>
                      <a:picLocks noChangeAspect="1"/>
                    </pic:cNvPicPr>
                  </pic:nvPicPr>
                  <pic:blipFill>
                    <a:blip r:embed="rId30"/>
                    <a:stretch>
                      <a:fillRect/>
                    </a:stretch>
                  </pic:blipFill>
                  <pic:spPr>
                    <a:xfrm>
                      <a:off x="0" y="0"/>
                      <a:ext cx="1901205" cy="2208014"/>
                    </a:xfrm>
                    <a:prstGeom prst="rect">
                      <a:avLst/>
                    </a:prstGeom>
                  </pic:spPr>
                </pic:pic>
              </a:graphicData>
            </a:graphic>
          </wp:inline>
        </w:drawing>
      </w:r>
    </w:p>
    <w:p w14:paraId="6632FEA2" w14:textId="152925C5" w:rsidR="00CD10E2" w:rsidRPr="00F95A12" w:rsidRDefault="00CD10E2" w:rsidP="00670209">
      <w:pPr>
        <w:rPr>
          <w:bCs/>
          <w:color w:val="000000" w:themeColor="text1"/>
        </w:rPr>
      </w:pPr>
      <w:r>
        <w:rPr>
          <w:rFonts w:ascii="Times New Roman" w:hAnsi="Times New Roman" w:cs="Times New Roman"/>
          <w:b/>
          <w:color w:val="000000" w:themeColor="text1"/>
          <w:lang w:val="en-US"/>
        </w:rPr>
        <w:t>Figure S16</w:t>
      </w:r>
      <w:r w:rsidRPr="00972FBC">
        <w:rPr>
          <w:rFonts w:ascii="Times New Roman" w:hAnsi="Times New Roman" w:cs="Times New Roman"/>
          <w:bCs/>
          <w:color w:val="000000" w:themeColor="text1"/>
          <w:lang w:val="en-US"/>
        </w:rPr>
        <w:t>:</w:t>
      </w:r>
      <w:r w:rsidRPr="00CD10E2">
        <w:rPr>
          <w:rFonts w:ascii="Times New Roman" w:hAnsi="Times New Roman" w:cs="Times New Roman"/>
          <w:bCs/>
          <w:color w:val="000000" w:themeColor="text1"/>
          <w:lang w:val="en-US"/>
        </w:rPr>
        <w:t xml:space="preserve"> Flow cytometric quantification of the uptake of CDN-NPs in THP-1 </w:t>
      </w:r>
      <w:proofErr w:type="spellStart"/>
      <w:r w:rsidRPr="00972FBC">
        <w:rPr>
          <w:rFonts w:ascii="Times New Roman" w:eastAsiaTheme="minorHAnsi" w:hAnsi="Times New Roman" w:cs="Times New Roman"/>
          <w:bCs/>
          <w:color w:val="000000" w:themeColor="text1"/>
          <w:lang w:val="en-US" w:eastAsia="en-US"/>
        </w:rPr>
        <w:t>Dual</w:t>
      </w:r>
      <w:r w:rsidRPr="00972FBC">
        <w:rPr>
          <w:rFonts w:ascii="Times New Roman" w:eastAsiaTheme="minorHAnsi" w:hAnsi="Times New Roman" w:cs="Times New Roman"/>
          <w:bCs/>
          <w:color w:val="000000" w:themeColor="text1"/>
          <w:vertAlign w:val="superscript"/>
          <w:lang w:val="en-US" w:eastAsia="en-US"/>
        </w:rPr>
        <w:t>TM</w:t>
      </w:r>
      <w:proofErr w:type="spellEnd"/>
      <w:r w:rsidRPr="00972FBC">
        <w:rPr>
          <w:rFonts w:ascii="Times New Roman" w:eastAsiaTheme="minorHAnsi" w:hAnsi="Times New Roman" w:cs="Times New Roman"/>
          <w:bCs/>
          <w:color w:val="000000" w:themeColor="text1"/>
          <w:lang w:val="en-US" w:eastAsia="en-US"/>
        </w:rPr>
        <w:t xml:space="preserve"> </w:t>
      </w:r>
      <w:r w:rsidRPr="00CD10E2">
        <w:rPr>
          <w:rFonts w:ascii="Times New Roman" w:hAnsi="Times New Roman" w:cs="Times New Roman"/>
          <w:bCs/>
          <w:color w:val="000000" w:themeColor="text1"/>
          <w:lang w:val="en-US"/>
        </w:rPr>
        <w:t>and RAW 264.7 cells</w:t>
      </w:r>
      <w:r w:rsidRPr="005D3AFC">
        <w:rPr>
          <w:rFonts w:ascii="Times New Roman" w:hAnsi="Times New Roman" w:cs="Times New Roman"/>
          <w:bCs/>
          <w:color w:val="000000" w:themeColor="text1"/>
          <w:lang w:val="en-US"/>
        </w:rPr>
        <w:t xml:space="preserve"> (n = 3 biologically independent samples</w:t>
      </w:r>
      <w:r>
        <w:rPr>
          <w:rFonts w:ascii="Times New Roman" w:hAnsi="Times New Roman" w:cs="Times New Roman"/>
          <w:bCs/>
          <w:color w:val="000000" w:themeColor="text1"/>
          <w:lang w:val="en-US"/>
        </w:rPr>
        <w:t>)</w:t>
      </w:r>
      <w:r w:rsidRPr="005D3AFC">
        <w:rPr>
          <w:rFonts w:ascii="Times New Roman" w:hAnsi="Times New Roman" w:cs="Times New Roman"/>
          <w:bCs/>
          <w:color w:val="000000" w:themeColor="text1"/>
          <w:lang w:val="en-US"/>
        </w:rPr>
        <w:t>.</w:t>
      </w:r>
    </w:p>
    <w:p w14:paraId="79E8BCFF" w14:textId="6080A112" w:rsidR="00CD10E2" w:rsidRDefault="00CD10E2">
      <w:pPr>
        <w:rPr>
          <w:rFonts w:eastAsiaTheme="minorHAnsi"/>
          <w:lang w:eastAsia="en-US"/>
        </w:rPr>
      </w:pPr>
      <w:r>
        <w:rPr>
          <w:rFonts w:eastAsiaTheme="minorHAnsi"/>
          <w:lang w:eastAsia="en-US"/>
        </w:rPr>
        <w:br w:type="page"/>
      </w:r>
    </w:p>
    <w:p w14:paraId="70A773A0" w14:textId="77777777" w:rsidR="00670209" w:rsidRPr="00F95A12" w:rsidRDefault="00670209" w:rsidP="00670209">
      <w:pPr>
        <w:rPr>
          <w:lang w:eastAsia="ja-JP"/>
        </w:rPr>
      </w:pPr>
    </w:p>
    <w:p w14:paraId="630BBE07" w14:textId="77777777" w:rsidR="00670209" w:rsidRPr="00F95A12" w:rsidRDefault="00670209" w:rsidP="00670209">
      <w:pPr>
        <w:rPr>
          <w:lang w:eastAsia="ja-JP"/>
        </w:rPr>
      </w:pPr>
      <w:r w:rsidRPr="00D61F5C">
        <w:rPr>
          <w:noProof/>
          <w:lang w:eastAsia="ja-JP"/>
        </w:rPr>
        <w:drawing>
          <wp:inline distT="0" distB="0" distL="0" distR="0" wp14:anchorId="7309D2F8" wp14:editId="5AEF57F9">
            <wp:extent cx="3401961" cy="2367784"/>
            <wp:effectExtent l="0" t="0" r="190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427321" cy="2385435"/>
                    </a:xfrm>
                    <a:prstGeom prst="rect">
                      <a:avLst/>
                    </a:prstGeom>
                  </pic:spPr>
                </pic:pic>
              </a:graphicData>
            </a:graphic>
          </wp:inline>
        </w:drawing>
      </w:r>
    </w:p>
    <w:p w14:paraId="54860AF4" w14:textId="77777777" w:rsidR="00670209" w:rsidRPr="00594C4C" w:rsidRDefault="00670209" w:rsidP="00670209">
      <w:pPr>
        <w:spacing w:line="360" w:lineRule="auto"/>
        <w:jc w:val="both"/>
        <w:rPr>
          <w:rFonts w:asciiTheme="majorBidi" w:hAnsiTheme="majorBidi" w:cstheme="majorBidi"/>
          <w:bCs/>
          <w:color w:val="000000" w:themeColor="text1"/>
          <w:lang w:val="en-US"/>
        </w:rPr>
      </w:pPr>
      <w:r w:rsidRPr="00594C4C">
        <w:rPr>
          <w:rFonts w:asciiTheme="majorBidi" w:hAnsiTheme="majorBidi" w:cstheme="majorBidi"/>
          <w:b/>
          <w:bCs/>
          <w:lang w:val="en-US" w:eastAsia="ja-JP"/>
        </w:rPr>
        <w:t>Figure S17:</w:t>
      </w:r>
      <w:r w:rsidRPr="00594C4C">
        <w:rPr>
          <w:rFonts w:asciiTheme="majorBidi" w:hAnsiTheme="majorBidi" w:cstheme="majorBidi"/>
          <w:lang w:val="en-US" w:eastAsia="ja-JP"/>
        </w:rPr>
        <w:t xml:space="preserve"> </w:t>
      </w:r>
      <w:r w:rsidRPr="00594C4C">
        <w:rPr>
          <w:rFonts w:asciiTheme="majorBidi" w:hAnsiTheme="majorBidi" w:cstheme="majorBidi"/>
          <w:b/>
          <w:bCs/>
          <w:lang w:val="en-US" w:eastAsia="ja-JP"/>
        </w:rPr>
        <w:t>Maximum tolerated dose (MTD) using CDN-NPs</w:t>
      </w:r>
      <w:r w:rsidRPr="00594C4C">
        <w:rPr>
          <w:rFonts w:asciiTheme="majorBidi" w:hAnsiTheme="majorBidi" w:cstheme="majorBidi"/>
          <w:lang w:val="en-US" w:eastAsia="ja-JP"/>
        </w:rPr>
        <w:t xml:space="preserve">. </w:t>
      </w:r>
      <w:r w:rsidRPr="00594C4C">
        <w:rPr>
          <w:rFonts w:asciiTheme="majorBidi" w:hAnsiTheme="majorBidi" w:cstheme="majorBidi"/>
          <w:bCs/>
          <w:color w:val="000000" w:themeColor="text1"/>
          <w:lang w:val="en-US"/>
        </w:rPr>
        <w:t>Mice with 30-50 mm</w:t>
      </w:r>
      <w:r w:rsidRPr="00594C4C">
        <w:rPr>
          <w:rFonts w:asciiTheme="majorBidi" w:hAnsiTheme="majorBidi" w:cstheme="majorBidi"/>
          <w:bCs/>
          <w:color w:val="000000" w:themeColor="text1"/>
          <w:vertAlign w:val="superscript"/>
          <w:lang w:val="en-US"/>
        </w:rPr>
        <w:t>3</w:t>
      </w:r>
      <w:r w:rsidRPr="00594C4C">
        <w:rPr>
          <w:rFonts w:asciiTheme="majorBidi" w:hAnsiTheme="majorBidi" w:cstheme="majorBidi"/>
          <w:bCs/>
          <w:color w:val="000000" w:themeColor="text1"/>
          <w:lang w:val="en-US"/>
        </w:rPr>
        <w:t xml:space="preserve"> subcutaneous tumors were administered using different concentrations of CDN-NPs intravenously (</w:t>
      </w:r>
      <w:proofErr w:type="spellStart"/>
      <w:r w:rsidRPr="00594C4C">
        <w:rPr>
          <w:rFonts w:asciiTheme="majorBidi" w:hAnsiTheme="majorBidi" w:cstheme="majorBidi"/>
          <w:bCs/>
          <w:color w:val="000000" w:themeColor="text1"/>
          <w:lang w:val="en-US"/>
        </w:rPr>
        <w:t>i.v.</w:t>
      </w:r>
      <w:proofErr w:type="spellEnd"/>
      <w:r w:rsidRPr="00594C4C">
        <w:rPr>
          <w:rFonts w:asciiTheme="majorBidi" w:hAnsiTheme="majorBidi" w:cstheme="majorBidi"/>
          <w:bCs/>
          <w:color w:val="000000" w:themeColor="text1"/>
          <w:lang w:val="en-US"/>
        </w:rPr>
        <w:t>) three times, 4 days apart (n=3 animals).</w:t>
      </w:r>
    </w:p>
    <w:p w14:paraId="355F0882" w14:textId="77777777" w:rsidR="00670209" w:rsidRPr="00594C4C" w:rsidRDefault="00670209" w:rsidP="00670209">
      <w:pPr>
        <w:rPr>
          <w:rFonts w:asciiTheme="majorBidi" w:hAnsiTheme="majorBidi" w:cstheme="majorBidi"/>
          <w:lang w:val="en-US" w:eastAsia="ja-JP"/>
        </w:rPr>
      </w:pPr>
      <w:r w:rsidRPr="00594C4C">
        <w:rPr>
          <w:rFonts w:asciiTheme="majorBidi" w:hAnsiTheme="majorBidi" w:cstheme="majorBidi"/>
          <w:lang w:val="en-US" w:eastAsia="ja-JP"/>
        </w:rPr>
        <w:br w:type="page"/>
      </w:r>
    </w:p>
    <w:tbl>
      <w:tblPr>
        <w:tblW w:w="8156" w:type="dxa"/>
        <w:jc w:val="center"/>
        <w:tblCellMar>
          <w:left w:w="70" w:type="dxa"/>
          <w:right w:w="70" w:type="dxa"/>
        </w:tblCellMar>
        <w:tblLook w:val="04A0" w:firstRow="1" w:lastRow="0" w:firstColumn="1" w:lastColumn="0" w:noHBand="0" w:noVBand="1"/>
      </w:tblPr>
      <w:tblGrid>
        <w:gridCol w:w="2060"/>
        <w:gridCol w:w="1820"/>
        <w:gridCol w:w="1280"/>
        <w:gridCol w:w="1498"/>
        <w:gridCol w:w="1498"/>
      </w:tblGrid>
      <w:tr w:rsidR="00670209" w:rsidRPr="00594C4C" w14:paraId="6686658F" w14:textId="77777777" w:rsidTr="00F61A55">
        <w:trPr>
          <w:trHeight w:val="300"/>
          <w:jc w:val="center"/>
        </w:trPr>
        <w:tc>
          <w:tcPr>
            <w:tcW w:w="2060" w:type="dxa"/>
            <w:tcBorders>
              <w:top w:val="single" w:sz="4" w:space="0" w:color="FFFFFF" w:themeColor="background1"/>
              <w:left w:val="single" w:sz="4" w:space="0" w:color="FFFFFF" w:themeColor="background1"/>
              <w:bottom w:val="single" w:sz="4" w:space="0" w:color="auto"/>
              <w:right w:val="single" w:sz="4" w:space="0" w:color="auto"/>
            </w:tcBorders>
            <w:shd w:val="clear" w:color="auto" w:fill="auto"/>
            <w:noWrap/>
            <w:vAlign w:val="center"/>
          </w:tcPr>
          <w:p w14:paraId="19D64336" w14:textId="77777777" w:rsidR="00670209" w:rsidRPr="00594C4C" w:rsidRDefault="00670209" w:rsidP="00F61A55">
            <w:pPr>
              <w:jc w:val="center"/>
              <w:rPr>
                <w:rFonts w:asciiTheme="majorBidi" w:hAnsiTheme="majorBidi" w:cstheme="majorBidi"/>
                <w:b/>
                <w:bCs/>
                <w:color w:val="000000"/>
                <w:sz w:val="22"/>
                <w:szCs w:val="22"/>
                <w:lang w:val="en-US"/>
              </w:rPr>
            </w:pPr>
          </w:p>
        </w:tc>
        <w:tc>
          <w:tcPr>
            <w:tcW w:w="3100" w:type="dxa"/>
            <w:gridSpan w:val="2"/>
            <w:tcBorders>
              <w:top w:val="single" w:sz="4" w:space="0" w:color="auto"/>
              <w:left w:val="nil"/>
              <w:bottom w:val="single" w:sz="4" w:space="0" w:color="auto"/>
              <w:right w:val="single" w:sz="4" w:space="0" w:color="auto"/>
            </w:tcBorders>
            <w:shd w:val="clear" w:color="auto" w:fill="auto"/>
            <w:noWrap/>
            <w:vAlign w:val="center"/>
          </w:tcPr>
          <w:p w14:paraId="4BDD3C3E" w14:textId="77777777" w:rsidR="00670209" w:rsidRPr="00594C4C" w:rsidRDefault="00670209" w:rsidP="00F61A55">
            <w:pPr>
              <w:jc w:val="center"/>
              <w:rPr>
                <w:rFonts w:asciiTheme="majorBidi" w:hAnsiTheme="majorBidi" w:cstheme="majorBidi"/>
                <w:b/>
                <w:bCs/>
                <w:color w:val="000000"/>
                <w:sz w:val="22"/>
                <w:szCs w:val="22"/>
                <w:lang w:val="en-US"/>
              </w:rPr>
            </w:pPr>
            <w:r w:rsidRPr="00594C4C">
              <w:rPr>
                <w:rFonts w:asciiTheme="majorBidi" w:hAnsiTheme="majorBidi" w:cstheme="majorBidi"/>
                <w:b/>
                <w:bCs/>
                <w:color w:val="000000"/>
                <w:sz w:val="22"/>
                <w:szCs w:val="22"/>
                <w:lang w:val="en-US"/>
              </w:rPr>
              <w:t>CDN-NP</w:t>
            </w:r>
          </w:p>
        </w:tc>
        <w:tc>
          <w:tcPr>
            <w:tcW w:w="2996" w:type="dxa"/>
            <w:gridSpan w:val="2"/>
            <w:tcBorders>
              <w:top w:val="single" w:sz="4" w:space="0" w:color="auto"/>
              <w:left w:val="nil"/>
              <w:bottom w:val="single" w:sz="4" w:space="0" w:color="auto"/>
              <w:right w:val="single" w:sz="4" w:space="0" w:color="auto"/>
            </w:tcBorders>
          </w:tcPr>
          <w:p w14:paraId="015CF743" w14:textId="77777777" w:rsidR="00670209" w:rsidRPr="00594C4C" w:rsidRDefault="00670209" w:rsidP="00F61A55">
            <w:pPr>
              <w:jc w:val="center"/>
              <w:rPr>
                <w:rFonts w:asciiTheme="majorBidi" w:hAnsiTheme="majorBidi" w:cstheme="majorBidi"/>
                <w:b/>
                <w:bCs/>
                <w:color w:val="000000"/>
                <w:sz w:val="22"/>
                <w:szCs w:val="22"/>
                <w:lang w:val="en-US"/>
              </w:rPr>
            </w:pPr>
            <w:r w:rsidRPr="00594C4C">
              <w:rPr>
                <w:rFonts w:asciiTheme="majorBidi" w:hAnsiTheme="majorBidi" w:cstheme="majorBidi"/>
                <w:b/>
                <w:bCs/>
                <w:color w:val="000000"/>
                <w:sz w:val="22"/>
                <w:szCs w:val="22"/>
                <w:lang w:val="en-US"/>
              </w:rPr>
              <w:t>Free CDN</w:t>
            </w:r>
          </w:p>
        </w:tc>
      </w:tr>
      <w:tr w:rsidR="00670209" w:rsidRPr="00594C4C" w14:paraId="2802544A" w14:textId="77777777" w:rsidTr="00F61A55">
        <w:trPr>
          <w:trHeight w:val="300"/>
          <w:jc w:val="center"/>
        </w:trPr>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F2FCD6" w14:textId="77777777" w:rsidR="00670209" w:rsidRPr="00594C4C" w:rsidRDefault="00670209" w:rsidP="00F61A55">
            <w:pPr>
              <w:jc w:val="center"/>
              <w:rPr>
                <w:rFonts w:asciiTheme="majorBidi" w:hAnsiTheme="majorBidi" w:cstheme="majorBidi"/>
                <w:b/>
                <w:bCs/>
                <w:color w:val="000000"/>
                <w:sz w:val="22"/>
                <w:szCs w:val="22"/>
                <w:lang w:val="en-US"/>
              </w:rPr>
            </w:pPr>
            <w:r w:rsidRPr="00594C4C">
              <w:rPr>
                <w:rFonts w:asciiTheme="majorBidi" w:hAnsiTheme="majorBidi" w:cstheme="majorBidi"/>
                <w:b/>
                <w:bCs/>
                <w:color w:val="000000"/>
                <w:sz w:val="22"/>
                <w:szCs w:val="22"/>
                <w:lang w:val="en-US"/>
              </w:rPr>
              <w:t>Time (min)</w:t>
            </w:r>
          </w:p>
        </w:tc>
        <w:tc>
          <w:tcPr>
            <w:tcW w:w="1820" w:type="dxa"/>
            <w:tcBorders>
              <w:top w:val="single" w:sz="4" w:space="0" w:color="auto"/>
              <w:left w:val="nil"/>
              <w:bottom w:val="single" w:sz="4" w:space="0" w:color="auto"/>
              <w:right w:val="single" w:sz="4" w:space="0" w:color="auto"/>
            </w:tcBorders>
            <w:shd w:val="clear" w:color="auto" w:fill="auto"/>
            <w:noWrap/>
            <w:vAlign w:val="center"/>
            <w:hideMark/>
          </w:tcPr>
          <w:p w14:paraId="20DA738A" w14:textId="77777777" w:rsidR="00670209" w:rsidRPr="00594C4C" w:rsidRDefault="00670209" w:rsidP="00F61A55">
            <w:pPr>
              <w:jc w:val="center"/>
              <w:rPr>
                <w:rFonts w:asciiTheme="majorBidi" w:hAnsiTheme="majorBidi" w:cstheme="majorBidi"/>
                <w:b/>
                <w:bCs/>
                <w:color w:val="000000"/>
                <w:sz w:val="22"/>
                <w:szCs w:val="22"/>
                <w:lang w:val="en-US"/>
              </w:rPr>
            </w:pPr>
            <w:r w:rsidRPr="00594C4C">
              <w:rPr>
                <w:rFonts w:asciiTheme="majorBidi" w:hAnsiTheme="majorBidi" w:cstheme="majorBidi"/>
                <w:b/>
                <w:bCs/>
                <w:color w:val="000000"/>
                <w:sz w:val="22"/>
                <w:szCs w:val="22"/>
                <w:lang w:val="en-US"/>
              </w:rPr>
              <w:t>CDN (</w:t>
            </w:r>
            <w:proofErr w:type="spellStart"/>
            <w:r w:rsidRPr="00594C4C">
              <w:rPr>
                <w:rFonts w:asciiTheme="majorBidi" w:hAnsiTheme="majorBidi" w:cstheme="majorBidi"/>
                <w:b/>
                <w:bCs/>
                <w:color w:val="000000"/>
                <w:sz w:val="22"/>
                <w:szCs w:val="22"/>
                <w:lang w:val="en-US"/>
              </w:rPr>
              <w:t>nM</w:t>
            </w:r>
            <w:proofErr w:type="spellEnd"/>
            <w:r w:rsidRPr="00594C4C">
              <w:rPr>
                <w:rFonts w:asciiTheme="majorBidi" w:hAnsiTheme="majorBidi" w:cstheme="majorBidi"/>
                <w:b/>
                <w:bCs/>
                <w:color w:val="000000"/>
                <w:sz w:val="22"/>
                <w:szCs w:val="22"/>
                <w:lang w:val="en-US"/>
              </w:rPr>
              <w:t>)</w:t>
            </w:r>
          </w:p>
        </w:tc>
        <w:tc>
          <w:tcPr>
            <w:tcW w:w="1280" w:type="dxa"/>
            <w:tcBorders>
              <w:top w:val="single" w:sz="4" w:space="0" w:color="auto"/>
              <w:left w:val="nil"/>
              <w:bottom w:val="single" w:sz="4" w:space="0" w:color="auto"/>
              <w:right w:val="single" w:sz="4" w:space="0" w:color="auto"/>
            </w:tcBorders>
            <w:shd w:val="clear" w:color="auto" w:fill="auto"/>
            <w:noWrap/>
            <w:vAlign w:val="center"/>
            <w:hideMark/>
          </w:tcPr>
          <w:p w14:paraId="778F27C8" w14:textId="77777777" w:rsidR="00670209" w:rsidRPr="00594C4C" w:rsidRDefault="00670209" w:rsidP="00F61A55">
            <w:pPr>
              <w:jc w:val="center"/>
              <w:rPr>
                <w:rFonts w:asciiTheme="majorBidi" w:hAnsiTheme="majorBidi" w:cstheme="majorBidi"/>
                <w:b/>
                <w:bCs/>
                <w:color w:val="000000"/>
                <w:sz w:val="22"/>
                <w:szCs w:val="22"/>
                <w:lang w:val="en-US"/>
              </w:rPr>
            </w:pPr>
            <w:r w:rsidRPr="00594C4C">
              <w:rPr>
                <w:rFonts w:asciiTheme="majorBidi" w:hAnsiTheme="majorBidi" w:cstheme="majorBidi"/>
                <w:b/>
                <w:bCs/>
                <w:color w:val="000000"/>
                <w:sz w:val="22"/>
                <w:szCs w:val="22"/>
                <w:lang w:val="en-US"/>
              </w:rPr>
              <w:t>ID (%)</w:t>
            </w:r>
          </w:p>
        </w:tc>
        <w:tc>
          <w:tcPr>
            <w:tcW w:w="1498" w:type="dxa"/>
            <w:tcBorders>
              <w:top w:val="single" w:sz="4" w:space="0" w:color="auto"/>
              <w:left w:val="nil"/>
              <w:bottom w:val="single" w:sz="4" w:space="0" w:color="auto"/>
              <w:right w:val="single" w:sz="4" w:space="0" w:color="auto"/>
            </w:tcBorders>
            <w:vAlign w:val="center"/>
          </w:tcPr>
          <w:p w14:paraId="49F61BC4" w14:textId="77777777" w:rsidR="00670209" w:rsidRPr="00594C4C" w:rsidRDefault="00670209" w:rsidP="00F61A55">
            <w:pPr>
              <w:jc w:val="center"/>
              <w:rPr>
                <w:rFonts w:asciiTheme="majorBidi" w:hAnsiTheme="majorBidi" w:cstheme="majorBidi"/>
                <w:b/>
                <w:bCs/>
                <w:color w:val="000000"/>
                <w:sz w:val="22"/>
                <w:szCs w:val="22"/>
                <w:lang w:val="en-US"/>
              </w:rPr>
            </w:pPr>
            <w:r w:rsidRPr="00594C4C">
              <w:rPr>
                <w:rFonts w:asciiTheme="majorBidi" w:hAnsiTheme="majorBidi" w:cstheme="majorBidi"/>
                <w:b/>
                <w:bCs/>
                <w:color w:val="000000"/>
                <w:sz w:val="22"/>
                <w:szCs w:val="22"/>
                <w:lang w:val="en-US"/>
              </w:rPr>
              <w:t>CDN (</w:t>
            </w:r>
            <w:proofErr w:type="spellStart"/>
            <w:r w:rsidRPr="00594C4C">
              <w:rPr>
                <w:rFonts w:asciiTheme="majorBidi" w:hAnsiTheme="majorBidi" w:cstheme="majorBidi"/>
                <w:b/>
                <w:bCs/>
                <w:color w:val="000000"/>
                <w:sz w:val="22"/>
                <w:szCs w:val="22"/>
                <w:lang w:val="en-US"/>
              </w:rPr>
              <w:t>nM</w:t>
            </w:r>
            <w:proofErr w:type="spellEnd"/>
            <w:r w:rsidRPr="00594C4C">
              <w:rPr>
                <w:rFonts w:asciiTheme="majorBidi" w:hAnsiTheme="majorBidi" w:cstheme="majorBidi"/>
                <w:b/>
                <w:bCs/>
                <w:color w:val="000000"/>
                <w:sz w:val="22"/>
                <w:szCs w:val="22"/>
                <w:lang w:val="en-US"/>
              </w:rPr>
              <w:t>)</w:t>
            </w:r>
          </w:p>
        </w:tc>
        <w:tc>
          <w:tcPr>
            <w:tcW w:w="1498" w:type="dxa"/>
            <w:tcBorders>
              <w:top w:val="single" w:sz="4" w:space="0" w:color="auto"/>
              <w:left w:val="nil"/>
              <w:bottom w:val="single" w:sz="4" w:space="0" w:color="auto"/>
              <w:right w:val="single" w:sz="4" w:space="0" w:color="auto"/>
            </w:tcBorders>
            <w:vAlign w:val="center"/>
          </w:tcPr>
          <w:p w14:paraId="01940EA4" w14:textId="77777777" w:rsidR="00670209" w:rsidRPr="00594C4C" w:rsidRDefault="00670209" w:rsidP="00F61A55">
            <w:pPr>
              <w:jc w:val="center"/>
              <w:rPr>
                <w:rFonts w:asciiTheme="majorBidi" w:hAnsiTheme="majorBidi" w:cstheme="majorBidi"/>
                <w:b/>
                <w:bCs/>
                <w:color w:val="000000"/>
                <w:sz w:val="22"/>
                <w:szCs w:val="22"/>
                <w:lang w:val="en-US"/>
              </w:rPr>
            </w:pPr>
            <w:r w:rsidRPr="00594C4C">
              <w:rPr>
                <w:rFonts w:asciiTheme="majorBidi" w:hAnsiTheme="majorBidi" w:cstheme="majorBidi"/>
                <w:b/>
                <w:bCs/>
                <w:color w:val="000000"/>
                <w:sz w:val="22"/>
                <w:szCs w:val="22"/>
                <w:lang w:val="en-US"/>
              </w:rPr>
              <w:t>ID (%)</w:t>
            </w:r>
          </w:p>
        </w:tc>
      </w:tr>
      <w:tr w:rsidR="00670209" w:rsidRPr="00594C4C" w14:paraId="7A8AF7C8" w14:textId="77777777" w:rsidTr="00F61A55">
        <w:trPr>
          <w:trHeight w:val="320"/>
          <w:jc w:val="center"/>
        </w:trPr>
        <w:tc>
          <w:tcPr>
            <w:tcW w:w="2060" w:type="dxa"/>
            <w:tcBorders>
              <w:top w:val="nil"/>
              <w:left w:val="single" w:sz="4" w:space="0" w:color="auto"/>
              <w:bottom w:val="single" w:sz="4" w:space="0" w:color="auto"/>
              <w:right w:val="single" w:sz="4" w:space="0" w:color="auto"/>
            </w:tcBorders>
            <w:shd w:val="clear" w:color="auto" w:fill="auto"/>
            <w:noWrap/>
            <w:vAlign w:val="center"/>
            <w:hideMark/>
          </w:tcPr>
          <w:p w14:paraId="7C6862E3" w14:textId="77777777" w:rsidR="00670209" w:rsidRPr="00594C4C" w:rsidRDefault="00670209" w:rsidP="00F61A55">
            <w:pPr>
              <w:jc w:val="center"/>
              <w:rPr>
                <w:rFonts w:asciiTheme="majorBidi" w:hAnsiTheme="majorBidi" w:cstheme="majorBidi"/>
                <w:color w:val="000000"/>
                <w:sz w:val="22"/>
                <w:szCs w:val="22"/>
                <w:lang w:val="en-US"/>
              </w:rPr>
            </w:pPr>
            <w:r w:rsidRPr="00594C4C">
              <w:rPr>
                <w:rFonts w:asciiTheme="majorBidi" w:hAnsiTheme="majorBidi" w:cstheme="majorBidi"/>
                <w:color w:val="000000"/>
                <w:sz w:val="22"/>
                <w:szCs w:val="22"/>
                <w:lang w:val="en-US"/>
              </w:rPr>
              <w:t>15</w:t>
            </w:r>
          </w:p>
        </w:tc>
        <w:tc>
          <w:tcPr>
            <w:tcW w:w="1820" w:type="dxa"/>
            <w:tcBorders>
              <w:top w:val="nil"/>
              <w:left w:val="nil"/>
              <w:bottom w:val="single" w:sz="4" w:space="0" w:color="auto"/>
              <w:right w:val="single" w:sz="4" w:space="0" w:color="auto"/>
            </w:tcBorders>
            <w:shd w:val="clear" w:color="auto" w:fill="auto"/>
            <w:noWrap/>
            <w:vAlign w:val="center"/>
            <w:hideMark/>
          </w:tcPr>
          <w:p w14:paraId="4BA69929" w14:textId="77777777" w:rsidR="00670209" w:rsidRPr="00594C4C" w:rsidRDefault="00670209" w:rsidP="00F61A55">
            <w:pPr>
              <w:jc w:val="center"/>
              <w:rPr>
                <w:rFonts w:asciiTheme="majorBidi" w:hAnsiTheme="majorBidi" w:cstheme="majorBidi"/>
                <w:color w:val="000000"/>
                <w:sz w:val="22"/>
                <w:szCs w:val="22"/>
                <w:lang w:val="en-US"/>
              </w:rPr>
            </w:pPr>
            <w:r w:rsidRPr="00594C4C">
              <w:rPr>
                <w:rFonts w:asciiTheme="majorBidi" w:hAnsiTheme="majorBidi" w:cstheme="majorBidi"/>
                <w:color w:val="000000"/>
                <w:sz w:val="22"/>
                <w:szCs w:val="22"/>
                <w:lang w:val="en-US"/>
              </w:rPr>
              <w:t xml:space="preserve">124 </w:t>
            </w:r>
            <w:r w:rsidRPr="00594C4C">
              <w:rPr>
                <w:rFonts w:asciiTheme="majorBidi" w:hAnsiTheme="majorBidi" w:cstheme="majorBidi"/>
                <w:color w:val="000000"/>
                <w:sz w:val="22"/>
                <w:szCs w:val="22"/>
                <w:lang w:val="en-US"/>
              </w:rPr>
              <w:sym w:font="Symbol" w:char="F0B1"/>
            </w:r>
            <w:r w:rsidRPr="00594C4C">
              <w:rPr>
                <w:rFonts w:asciiTheme="majorBidi" w:hAnsiTheme="majorBidi" w:cstheme="majorBidi"/>
                <w:color w:val="000000"/>
                <w:sz w:val="22"/>
                <w:szCs w:val="22"/>
                <w:lang w:val="en-US"/>
              </w:rPr>
              <w:t xml:space="preserve"> 42</w:t>
            </w:r>
          </w:p>
        </w:tc>
        <w:tc>
          <w:tcPr>
            <w:tcW w:w="1280" w:type="dxa"/>
            <w:tcBorders>
              <w:top w:val="nil"/>
              <w:left w:val="nil"/>
              <w:bottom w:val="single" w:sz="4" w:space="0" w:color="auto"/>
              <w:right w:val="single" w:sz="4" w:space="0" w:color="auto"/>
            </w:tcBorders>
            <w:shd w:val="clear" w:color="auto" w:fill="auto"/>
            <w:noWrap/>
            <w:vAlign w:val="center"/>
            <w:hideMark/>
          </w:tcPr>
          <w:p w14:paraId="514E9156" w14:textId="77777777" w:rsidR="00670209" w:rsidRPr="00594C4C" w:rsidRDefault="00670209" w:rsidP="00F61A55">
            <w:pPr>
              <w:jc w:val="center"/>
              <w:rPr>
                <w:rFonts w:asciiTheme="majorBidi" w:hAnsiTheme="majorBidi" w:cstheme="majorBidi"/>
                <w:color w:val="000000"/>
                <w:sz w:val="22"/>
                <w:szCs w:val="22"/>
                <w:lang w:val="en-US"/>
              </w:rPr>
            </w:pPr>
            <w:r w:rsidRPr="00594C4C">
              <w:rPr>
                <w:rFonts w:asciiTheme="majorBidi" w:hAnsiTheme="majorBidi" w:cstheme="majorBidi"/>
                <w:color w:val="000000"/>
                <w:sz w:val="22"/>
                <w:szCs w:val="22"/>
                <w:lang w:val="en-US"/>
              </w:rPr>
              <w:t xml:space="preserve">41.2 </w:t>
            </w:r>
            <w:r w:rsidRPr="00594C4C">
              <w:rPr>
                <w:rFonts w:asciiTheme="majorBidi" w:hAnsiTheme="majorBidi" w:cstheme="majorBidi"/>
                <w:color w:val="000000"/>
                <w:sz w:val="22"/>
                <w:szCs w:val="22"/>
                <w:lang w:val="en-US"/>
              </w:rPr>
              <w:sym w:font="Symbol" w:char="F0B1"/>
            </w:r>
            <w:r w:rsidRPr="00594C4C">
              <w:rPr>
                <w:rFonts w:asciiTheme="majorBidi" w:hAnsiTheme="majorBidi" w:cstheme="majorBidi"/>
                <w:color w:val="000000"/>
                <w:sz w:val="22"/>
                <w:szCs w:val="22"/>
                <w:lang w:val="en-US"/>
              </w:rPr>
              <w:t xml:space="preserve"> 14</w:t>
            </w:r>
          </w:p>
        </w:tc>
        <w:tc>
          <w:tcPr>
            <w:tcW w:w="1498" w:type="dxa"/>
            <w:tcBorders>
              <w:top w:val="nil"/>
              <w:left w:val="nil"/>
              <w:bottom w:val="single" w:sz="4" w:space="0" w:color="auto"/>
              <w:right w:val="single" w:sz="4" w:space="0" w:color="auto"/>
            </w:tcBorders>
          </w:tcPr>
          <w:p w14:paraId="4E2A691B" w14:textId="77777777" w:rsidR="00670209" w:rsidRPr="00594C4C" w:rsidRDefault="00670209" w:rsidP="00F61A55">
            <w:pPr>
              <w:jc w:val="center"/>
              <w:rPr>
                <w:rFonts w:asciiTheme="majorBidi" w:hAnsiTheme="majorBidi" w:cstheme="majorBidi"/>
                <w:color w:val="000000"/>
                <w:sz w:val="22"/>
                <w:szCs w:val="22"/>
                <w:lang w:val="en-US"/>
              </w:rPr>
            </w:pPr>
            <w:r w:rsidRPr="00594C4C">
              <w:rPr>
                <w:rFonts w:asciiTheme="majorBidi" w:hAnsiTheme="majorBidi" w:cstheme="majorBidi"/>
                <w:color w:val="000000"/>
                <w:sz w:val="22"/>
                <w:szCs w:val="22"/>
                <w:lang w:val="en-US"/>
              </w:rPr>
              <w:t>&lt; 5nM</w:t>
            </w:r>
          </w:p>
        </w:tc>
        <w:tc>
          <w:tcPr>
            <w:tcW w:w="1498" w:type="dxa"/>
            <w:tcBorders>
              <w:top w:val="nil"/>
              <w:left w:val="nil"/>
              <w:bottom w:val="single" w:sz="4" w:space="0" w:color="auto"/>
              <w:right w:val="single" w:sz="4" w:space="0" w:color="auto"/>
            </w:tcBorders>
          </w:tcPr>
          <w:p w14:paraId="4C0F1AFB" w14:textId="77777777" w:rsidR="00670209" w:rsidRPr="00594C4C" w:rsidRDefault="00670209" w:rsidP="00F61A55">
            <w:pPr>
              <w:jc w:val="center"/>
              <w:rPr>
                <w:rFonts w:asciiTheme="majorBidi" w:hAnsiTheme="majorBidi" w:cstheme="majorBidi"/>
                <w:color w:val="000000"/>
                <w:sz w:val="22"/>
                <w:szCs w:val="22"/>
                <w:lang w:val="en-US"/>
              </w:rPr>
            </w:pPr>
            <w:r w:rsidRPr="00594C4C">
              <w:rPr>
                <w:rFonts w:asciiTheme="majorBidi" w:hAnsiTheme="majorBidi" w:cstheme="majorBidi"/>
                <w:color w:val="000000"/>
                <w:sz w:val="22"/>
                <w:szCs w:val="22"/>
                <w:lang w:val="en-US"/>
              </w:rPr>
              <w:t>-</w:t>
            </w:r>
          </w:p>
        </w:tc>
      </w:tr>
      <w:tr w:rsidR="00670209" w:rsidRPr="00594C4C" w14:paraId="72FC3368" w14:textId="77777777" w:rsidTr="00F61A55">
        <w:trPr>
          <w:trHeight w:val="300"/>
          <w:jc w:val="center"/>
        </w:trPr>
        <w:tc>
          <w:tcPr>
            <w:tcW w:w="2060" w:type="dxa"/>
            <w:tcBorders>
              <w:top w:val="nil"/>
              <w:left w:val="single" w:sz="4" w:space="0" w:color="auto"/>
              <w:bottom w:val="single" w:sz="4" w:space="0" w:color="auto"/>
              <w:right w:val="single" w:sz="4" w:space="0" w:color="auto"/>
            </w:tcBorders>
            <w:shd w:val="clear" w:color="auto" w:fill="auto"/>
            <w:noWrap/>
            <w:vAlign w:val="center"/>
            <w:hideMark/>
          </w:tcPr>
          <w:p w14:paraId="4050A360" w14:textId="77777777" w:rsidR="00670209" w:rsidRPr="00594C4C" w:rsidRDefault="00670209" w:rsidP="00F61A55">
            <w:pPr>
              <w:jc w:val="center"/>
              <w:rPr>
                <w:rFonts w:asciiTheme="majorBidi" w:hAnsiTheme="majorBidi" w:cstheme="majorBidi"/>
                <w:color w:val="000000"/>
                <w:sz w:val="22"/>
                <w:szCs w:val="22"/>
                <w:lang w:val="en-US"/>
              </w:rPr>
            </w:pPr>
            <w:r w:rsidRPr="00594C4C">
              <w:rPr>
                <w:rFonts w:asciiTheme="majorBidi" w:hAnsiTheme="majorBidi" w:cstheme="majorBidi"/>
                <w:color w:val="000000"/>
                <w:sz w:val="22"/>
                <w:szCs w:val="22"/>
                <w:lang w:val="en-US"/>
              </w:rPr>
              <w:t>30</w:t>
            </w:r>
          </w:p>
        </w:tc>
        <w:tc>
          <w:tcPr>
            <w:tcW w:w="1820" w:type="dxa"/>
            <w:tcBorders>
              <w:top w:val="nil"/>
              <w:left w:val="nil"/>
              <w:bottom w:val="single" w:sz="4" w:space="0" w:color="auto"/>
              <w:right w:val="single" w:sz="4" w:space="0" w:color="auto"/>
            </w:tcBorders>
            <w:shd w:val="clear" w:color="auto" w:fill="auto"/>
            <w:noWrap/>
            <w:vAlign w:val="center"/>
            <w:hideMark/>
          </w:tcPr>
          <w:p w14:paraId="70986D1E" w14:textId="77777777" w:rsidR="00670209" w:rsidRPr="00594C4C" w:rsidRDefault="00670209" w:rsidP="00F61A55">
            <w:pPr>
              <w:jc w:val="center"/>
              <w:rPr>
                <w:rFonts w:asciiTheme="majorBidi" w:hAnsiTheme="majorBidi" w:cstheme="majorBidi"/>
                <w:color w:val="000000"/>
                <w:sz w:val="22"/>
                <w:szCs w:val="22"/>
                <w:lang w:val="en-US"/>
              </w:rPr>
            </w:pPr>
            <w:r w:rsidRPr="00594C4C">
              <w:rPr>
                <w:rFonts w:asciiTheme="majorBidi" w:hAnsiTheme="majorBidi" w:cstheme="majorBidi"/>
                <w:color w:val="000000"/>
                <w:sz w:val="22"/>
                <w:szCs w:val="22"/>
                <w:lang w:val="en-US"/>
              </w:rPr>
              <w:t xml:space="preserve">66 </w:t>
            </w:r>
            <w:r w:rsidRPr="00594C4C">
              <w:rPr>
                <w:rFonts w:asciiTheme="majorBidi" w:hAnsiTheme="majorBidi" w:cstheme="majorBidi"/>
                <w:color w:val="000000"/>
                <w:sz w:val="22"/>
                <w:szCs w:val="22"/>
                <w:lang w:val="en-US"/>
              </w:rPr>
              <w:sym w:font="Symbol" w:char="F0B1"/>
            </w:r>
            <w:r w:rsidRPr="00594C4C">
              <w:rPr>
                <w:rFonts w:asciiTheme="majorBidi" w:hAnsiTheme="majorBidi" w:cstheme="majorBidi"/>
                <w:color w:val="000000"/>
                <w:sz w:val="22"/>
                <w:szCs w:val="22"/>
                <w:lang w:val="en-US"/>
              </w:rPr>
              <w:t xml:space="preserve"> 12</w:t>
            </w:r>
          </w:p>
        </w:tc>
        <w:tc>
          <w:tcPr>
            <w:tcW w:w="1280" w:type="dxa"/>
            <w:tcBorders>
              <w:top w:val="nil"/>
              <w:left w:val="nil"/>
              <w:bottom w:val="single" w:sz="4" w:space="0" w:color="auto"/>
              <w:right w:val="single" w:sz="4" w:space="0" w:color="auto"/>
            </w:tcBorders>
            <w:shd w:val="clear" w:color="auto" w:fill="auto"/>
            <w:noWrap/>
            <w:vAlign w:val="center"/>
            <w:hideMark/>
          </w:tcPr>
          <w:p w14:paraId="229F1089" w14:textId="77777777" w:rsidR="00670209" w:rsidRPr="00594C4C" w:rsidRDefault="00670209" w:rsidP="00F61A55">
            <w:pPr>
              <w:jc w:val="center"/>
              <w:rPr>
                <w:rFonts w:asciiTheme="majorBidi" w:hAnsiTheme="majorBidi" w:cstheme="majorBidi"/>
                <w:color w:val="000000"/>
                <w:sz w:val="22"/>
                <w:szCs w:val="22"/>
                <w:lang w:val="en-US"/>
              </w:rPr>
            </w:pPr>
            <w:r w:rsidRPr="00594C4C">
              <w:rPr>
                <w:rFonts w:asciiTheme="majorBidi" w:hAnsiTheme="majorBidi" w:cstheme="majorBidi"/>
                <w:color w:val="000000"/>
                <w:sz w:val="22"/>
                <w:szCs w:val="22"/>
                <w:lang w:val="en-US"/>
              </w:rPr>
              <w:t xml:space="preserve">21.8 </w:t>
            </w:r>
            <w:r w:rsidRPr="00594C4C">
              <w:rPr>
                <w:rFonts w:asciiTheme="majorBidi" w:hAnsiTheme="majorBidi" w:cstheme="majorBidi"/>
                <w:color w:val="000000"/>
                <w:sz w:val="22"/>
                <w:szCs w:val="22"/>
                <w:lang w:val="en-US"/>
              </w:rPr>
              <w:sym w:font="Symbol" w:char="F0B1"/>
            </w:r>
            <w:r w:rsidRPr="00594C4C">
              <w:rPr>
                <w:rFonts w:asciiTheme="majorBidi" w:hAnsiTheme="majorBidi" w:cstheme="majorBidi"/>
                <w:color w:val="000000"/>
                <w:sz w:val="22"/>
                <w:szCs w:val="22"/>
                <w:lang w:val="en-US"/>
              </w:rPr>
              <w:t xml:space="preserve"> 4</w:t>
            </w:r>
          </w:p>
        </w:tc>
        <w:tc>
          <w:tcPr>
            <w:tcW w:w="1498" w:type="dxa"/>
            <w:tcBorders>
              <w:top w:val="nil"/>
              <w:left w:val="nil"/>
              <w:bottom w:val="single" w:sz="4" w:space="0" w:color="auto"/>
              <w:right w:val="single" w:sz="4" w:space="0" w:color="auto"/>
            </w:tcBorders>
          </w:tcPr>
          <w:p w14:paraId="4B4A1C54" w14:textId="77777777" w:rsidR="00670209" w:rsidRPr="00594C4C" w:rsidRDefault="00670209" w:rsidP="00F61A55">
            <w:pPr>
              <w:jc w:val="center"/>
              <w:rPr>
                <w:rFonts w:asciiTheme="majorBidi" w:hAnsiTheme="majorBidi" w:cstheme="majorBidi"/>
                <w:color w:val="000000"/>
                <w:sz w:val="22"/>
                <w:szCs w:val="22"/>
                <w:lang w:val="en-US"/>
              </w:rPr>
            </w:pPr>
            <w:r w:rsidRPr="00594C4C">
              <w:rPr>
                <w:rFonts w:asciiTheme="majorBidi" w:hAnsiTheme="majorBidi" w:cstheme="majorBidi"/>
                <w:color w:val="000000"/>
                <w:sz w:val="22"/>
                <w:szCs w:val="22"/>
                <w:lang w:val="en-US"/>
              </w:rPr>
              <w:t>-</w:t>
            </w:r>
          </w:p>
        </w:tc>
        <w:tc>
          <w:tcPr>
            <w:tcW w:w="1498" w:type="dxa"/>
            <w:tcBorders>
              <w:top w:val="nil"/>
              <w:left w:val="nil"/>
              <w:bottom w:val="single" w:sz="4" w:space="0" w:color="auto"/>
              <w:right w:val="single" w:sz="4" w:space="0" w:color="auto"/>
            </w:tcBorders>
          </w:tcPr>
          <w:p w14:paraId="752DA412" w14:textId="77777777" w:rsidR="00670209" w:rsidRPr="00594C4C" w:rsidRDefault="00670209" w:rsidP="00F61A55">
            <w:pPr>
              <w:jc w:val="center"/>
              <w:rPr>
                <w:rFonts w:asciiTheme="majorBidi" w:hAnsiTheme="majorBidi" w:cstheme="majorBidi"/>
                <w:color w:val="000000"/>
                <w:sz w:val="22"/>
                <w:szCs w:val="22"/>
                <w:lang w:val="en-US"/>
              </w:rPr>
            </w:pPr>
            <w:r w:rsidRPr="00594C4C">
              <w:rPr>
                <w:rFonts w:asciiTheme="majorBidi" w:hAnsiTheme="majorBidi" w:cstheme="majorBidi"/>
                <w:color w:val="000000"/>
                <w:sz w:val="22"/>
                <w:szCs w:val="22"/>
                <w:lang w:val="en-US"/>
              </w:rPr>
              <w:t>-</w:t>
            </w:r>
          </w:p>
        </w:tc>
      </w:tr>
      <w:tr w:rsidR="00670209" w:rsidRPr="00594C4C" w14:paraId="4CC6A319" w14:textId="77777777" w:rsidTr="00F61A55">
        <w:trPr>
          <w:trHeight w:val="300"/>
          <w:jc w:val="center"/>
        </w:trPr>
        <w:tc>
          <w:tcPr>
            <w:tcW w:w="2060" w:type="dxa"/>
            <w:tcBorders>
              <w:top w:val="nil"/>
              <w:left w:val="single" w:sz="4" w:space="0" w:color="auto"/>
              <w:bottom w:val="single" w:sz="4" w:space="0" w:color="auto"/>
              <w:right w:val="single" w:sz="4" w:space="0" w:color="auto"/>
            </w:tcBorders>
            <w:shd w:val="clear" w:color="auto" w:fill="auto"/>
            <w:noWrap/>
            <w:vAlign w:val="center"/>
            <w:hideMark/>
          </w:tcPr>
          <w:p w14:paraId="504D1A23" w14:textId="77777777" w:rsidR="00670209" w:rsidRPr="00594C4C" w:rsidRDefault="00670209" w:rsidP="00F61A55">
            <w:pPr>
              <w:jc w:val="center"/>
              <w:rPr>
                <w:rFonts w:asciiTheme="majorBidi" w:hAnsiTheme="majorBidi" w:cstheme="majorBidi"/>
                <w:color w:val="000000"/>
                <w:sz w:val="22"/>
                <w:szCs w:val="22"/>
                <w:lang w:val="en-US"/>
              </w:rPr>
            </w:pPr>
            <w:r w:rsidRPr="00594C4C">
              <w:rPr>
                <w:rFonts w:asciiTheme="majorBidi" w:hAnsiTheme="majorBidi" w:cstheme="majorBidi"/>
                <w:color w:val="000000"/>
                <w:sz w:val="22"/>
                <w:szCs w:val="22"/>
                <w:lang w:val="en-US"/>
              </w:rPr>
              <w:t>60</w:t>
            </w:r>
          </w:p>
        </w:tc>
        <w:tc>
          <w:tcPr>
            <w:tcW w:w="1820" w:type="dxa"/>
            <w:tcBorders>
              <w:top w:val="nil"/>
              <w:left w:val="nil"/>
              <w:bottom w:val="single" w:sz="4" w:space="0" w:color="auto"/>
              <w:right w:val="single" w:sz="4" w:space="0" w:color="auto"/>
            </w:tcBorders>
            <w:shd w:val="clear" w:color="auto" w:fill="auto"/>
            <w:noWrap/>
            <w:vAlign w:val="center"/>
            <w:hideMark/>
          </w:tcPr>
          <w:p w14:paraId="38F08635" w14:textId="77777777" w:rsidR="00670209" w:rsidRPr="00594C4C" w:rsidRDefault="00670209" w:rsidP="00F61A55">
            <w:pPr>
              <w:jc w:val="center"/>
              <w:rPr>
                <w:rFonts w:asciiTheme="majorBidi" w:hAnsiTheme="majorBidi" w:cstheme="majorBidi"/>
                <w:color w:val="000000"/>
                <w:sz w:val="22"/>
                <w:szCs w:val="22"/>
                <w:lang w:val="en-US"/>
              </w:rPr>
            </w:pPr>
            <w:r w:rsidRPr="00594C4C">
              <w:rPr>
                <w:rFonts w:asciiTheme="majorBidi" w:hAnsiTheme="majorBidi" w:cstheme="majorBidi"/>
                <w:color w:val="000000"/>
                <w:sz w:val="22"/>
                <w:szCs w:val="22"/>
                <w:lang w:val="en-US"/>
              </w:rPr>
              <w:t xml:space="preserve">49 </w:t>
            </w:r>
            <w:r w:rsidRPr="00594C4C">
              <w:rPr>
                <w:rFonts w:asciiTheme="majorBidi" w:hAnsiTheme="majorBidi" w:cstheme="majorBidi"/>
                <w:color w:val="000000"/>
                <w:sz w:val="22"/>
                <w:szCs w:val="22"/>
                <w:lang w:val="en-US"/>
              </w:rPr>
              <w:sym w:font="Symbol" w:char="F0B1"/>
            </w:r>
            <w:r w:rsidRPr="00594C4C">
              <w:rPr>
                <w:rFonts w:asciiTheme="majorBidi" w:hAnsiTheme="majorBidi" w:cstheme="majorBidi"/>
                <w:color w:val="000000"/>
                <w:sz w:val="22"/>
                <w:szCs w:val="22"/>
                <w:lang w:val="en-US"/>
              </w:rPr>
              <w:t xml:space="preserve"> 2</w:t>
            </w:r>
          </w:p>
        </w:tc>
        <w:tc>
          <w:tcPr>
            <w:tcW w:w="1280" w:type="dxa"/>
            <w:tcBorders>
              <w:top w:val="nil"/>
              <w:left w:val="nil"/>
              <w:bottom w:val="single" w:sz="4" w:space="0" w:color="auto"/>
              <w:right w:val="single" w:sz="4" w:space="0" w:color="auto"/>
            </w:tcBorders>
            <w:shd w:val="clear" w:color="auto" w:fill="auto"/>
            <w:noWrap/>
            <w:vAlign w:val="center"/>
            <w:hideMark/>
          </w:tcPr>
          <w:p w14:paraId="7E5982C1" w14:textId="77777777" w:rsidR="00670209" w:rsidRPr="00594C4C" w:rsidRDefault="00670209" w:rsidP="00F61A55">
            <w:pPr>
              <w:jc w:val="center"/>
              <w:rPr>
                <w:rFonts w:asciiTheme="majorBidi" w:hAnsiTheme="majorBidi" w:cstheme="majorBidi"/>
                <w:color w:val="000000"/>
                <w:sz w:val="22"/>
                <w:szCs w:val="22"/>
                <w:lang w:val="en-US"/>
              </w:rPr>
            </w:pPr>
            <w:r w:rsidRPr="00594C4C">
              <w:rPr>
                <w:rFonts w:asciiTheme="majorBidi" w:hAnsiTheme="majorBidi" w:cstheme="majorBidi"/>
                <w:color w:val="000000"/>
                <w:sz w:val="22"/>
                <w:szCs w:val="22"/>
                <w:lang w:val="en-US"/>
              </w:rPr>
              <w:t xml:space="preserve">16.2 </w:t>
            </w:r>
            <w:r w:rsidRPr="00594C4C">
              <w:rPr>
                <w:rFonts w:asciiTheme="majorBidi" w:hAnsiTheme="majorBidi" w:cstheme="majorBidi"/>
                <w:color w:val="000000"/>
                <w:sz w:val="22"/>
                <w:szCs w:val="22"/>
                <w:lang w:val="en-US"/>
              </w:rPr>
              <w:sym w:font="Symbol" w:char="F0B1"/>
            </w:r>
            <w:r w:rsidRPr="00594C4C">
              <w:rPr>
                <w:rFonts w:asciiTheme="majorBidi" w:hAnsiTheme="majorBidi" w:cstheme="majorBidi"/>
                <w:color w:val="000000"/>
                <w:sz w:val="22"/>
                <w:szCs w:val="22"/>
                <w:lang w:val="en-US"/>
              </w:rPr>
              <w:t xml:space="preserve"> 0.5</w:t>
            </w:r>
          </w:p>
        </w:tc>
        <w:tc>
          <w:tcPr>
            <w:tcW w:w="1498" w:type="dxa"/>
            <w:tcBorders>
              <w:top w:val="nil"/>
              <w:left w:val="nil"/>
              <w:bottom w:val="single" w:sz="4" w:space="0" w:color="auto"/>
              <w:right w:val="single" w:sz="4" w:space="0" w:color="auto"/>
            </w:tcBorders>
          </w:tcPr>
          <w:p w14:paraId="4AFA2EB5" w14:textId="77777777" w:rsidR="00670209" w:rsidRPr="00594C4C" w:rsidRDefault="00670209" w:rsidP="00F61A55">
            <w:pPr>
              <w:jc w:val="center"/>
              <w:rPr>
                <w:rFonts w:asciiTheme="majorBidi" w:hAnsiTheme="majorBidi" w:cstheme="majorBidi"/>
                <w:color w:val="000000"/>
                <w:sz w:val="22"/>
                <w:szCs w:val="22"/>
                <w:lang w:val="en-US"/>
              </w:rPr>
            </w:pPr>
            <w:r w:rsidRPr="00594C4C">
              <w:rPr>
                <w:rFonts w:asciiTheme="majorBidi" w:hAnsiTheme="majorBidi" w:cstheme="majorBidi"/>
                <w:color w:val="000000"/>
                <w:sz w:val="22"/>
                <w:szCs w:val="22"/>
                <w:lang w:val="en-US"/>
              </w:rPr>
              <w:t>-</w:t>
            </w:r>
          </w:p>
        </w:tc>
        <w:tc>
          <w:tcPr>
            <w:tcW w:w="1498" w:type="dxa"/>
            <w:tcBorders>
              <w:top w:val="nil"/>
              <w:left w:val="nil"/>
              <w:bottom w:val="single" w:sz="4" w:space="0" w:color="auto"/>
              <w:right w:val="single" w:sz="4" w:space="0" w:color="auto"/>
            </w:tcBorders>
          </w:tcPr>
          <w:p w14:paraId="7ADEB4AF" w14:textId="77777777" w:rsidR="00670209" w:rsidRPr="00594C4C" w:rsidRDefault="00670209" w:rsidP="00F61A55">
            <w:pPr>
              <w:jc w:val="center"/>
              <w:rPr>
                <w:rFonts w:asciiTheme="majorBidi" w:hAnsiTheme="majorBidi" w:cstheme="majorBidi"/>
                <w:color w:val="000000"/>
                <w:sz w:val="22"/>
                <w:szCs w:val="22"/>
                <w:lang w:val="en-US"/>
              </w:rPr>
            </w:pPr>
            <w:r w:rsidRPr="00594C4C">
              <w:rPr>
                <w:rFonts w:asciiTheme="majorBidi" w:hAnsiTheme="majorBidi" w:cstheme="majorBidi"/>
                <w:color w:val="000000"/>
                <w:sz w:val="22"/>
                <w:szCs w:val="22"/>
                <w:lang w:val="en-US"/>
              </w:rPr>
              <w:t>-</w:t>
            </w:r>
          </w:p>
        </w:tc>
      </w:tr>
      <w:tr w:rsidR="00670209" w:rsidRPr="00594C4C" w14:paraId="4039FBC1" w14:textId="77777777" w:rsidTr="00F61A55">
        <w:trPr>
          <w:trHeight w:val="300"/>
          <w:jc w:val="center"/>
        </w:trPr>
        <w:tc>
          <w:tcPr>
            <w:tcW w:w="2060" w:type="dxa"/>
            <w:tcBorders>
              <w:top w:val="nil"/>
              <w:left w:val="single" w:sz="4" w:space="0" w:color="auto"/>
              <w:bottom w:val="single" w:sz="4" w:space="0" w:color="auto"/>
              <w:right w:val="single" w:sz="4" w:space="0" w:color="auto"/>
            </w:tcBorders>
            <w:shd w:val="clear" w:color="auto" w:fill="auto"/>
            <w:noWrap/>
            <w:vAlign w:val="center"/>
            <w:hideMark/>
          </w:tcPr>
          <w:p w14:paraId="7B6BC3EE" w14:textId="77777777" w:rsidR="00670209" w:rsidRPr="00594C4C" w:rsidRDefault="00670209" w:rsidP="00F61A55">
            <w:pPr>
              <w:jc w:val="center"/>
              <w:rPr>
                <w:rFonts w:asciiTheme="majorBidi" w:hAnsiTheme="majorBidi" w:cstheme="majorBidi"/>
                <w:color w:val="000000"/>
                <w:sz w:val="22"/>
                <w:szCs w:val="22"/>
                <w:lang w:val="en-US"/>
              </w:rPr>
            </w:pPr>
            <w:r w:rsidRPr="00594C4C">
              <w:rPr>
                <w:rFonts w:asciiTheme="majorBidi" w:hAnsiTheme="majorBidi" w:cstheme="majorBidi"/>
                <w:color w:val="000000"/>
                <w:sz w:val="22"/>
                <w:szCs w:val="22"/>
                <w:lang w:val="en-US"/>
              </w:rPr>
              <w:t>180</w:t>
            </w:r>
          </w:p>
        </w:tc>
        <w:tc>
          <w:tcPr>
            <w:tcW w:w="1820" w:type="dxa"/>
            <w:tcBorders>
              <w:top w:val="nil"/>
              <w:left w:val="nil"/>
              <w:bottom w:val="single" w:sz="4" w:space="0" w:color="auto"/>
              <w:right w:val="single" w:sz="4" w:space="0" w:color="auto"/>
            </w:tcBorders>
            <w:shd w:val="clear" w:color="auto" w:fill="auto"/>
            <w:noWrap/>
            <w:vAlign w:val="center"/>
            <w:hideMark/>
          </w:tcPr>
          <w:p w14:paraId="70487719" w14:textId="77777777" w:rsidR="00670209" w:rsidRPr="00594C4C" w:rsidRDefault="00670209" w:rsidP="00F61A55">
            <w:pPr>
              <w:jc w:val="center"/>
              <w:rPr>
                <w:rFonts w:asciiTheme="majorBidi" w:hAnsiTheme="majorBidi" w:cstheme="majorBidi"/>
                <w:color w:val="000000"/>
                <w:sz w:val="22"/>
                <w:szCs w:val="22"/>
                <w:lang w:val="en-US"/>
              </w:rPr>
            </w:pPr>
            <w:r w:rsidRPr="00594C4C">
              <w:rPr>
                <w:rFonts w:asciiTheme="majorBidi" w:hAnsiTheme="majorBidi" w:cstheme="majorBidi"/>
                <w:color w:val="000000"/>
                <w:sz w:val="22"/>
                <w:szCs w:val="22"/>
                <w:lang w:val="en-US"/>
              </w:rPr>
              <w:t>&lt; 5nM</w:t>
            </w:r>
          </w:p>
        </w:tc>
        <w:tc>
          <w:tcPr>
            <w:tcW w:w="1280" w:type="dxa"/>
            <w:tcBorders>
              <w:top w:val="nil"/>
              <w:left w:val="nil"/>
              <w:bottom w:val="single" w:sz="4" w:space="0" w:color="auto"/>
              <w:right w:val="single" w:sz="4" w:space="0" w:color="auto"/>
            </w:tcBorders>
            <w:shd w:val="clear" w:color="auto" w:fill="auto"/>
            <w:noWrap/>
            <w:vAlign w:val="center"/>
            <w:hideMark/>
          </w:tcPr>
          <w:p w14:paraId="270DDAD1" w14:textId="77777777" w:rsidR="00670209" w:rsidRPr="00594C4C" w:rsidRDefault="00670209" w:rsidP="00F61A55">
            <w:pPr>
              <w:jc w:val="center"/>
              <w:rPr>
                <w:rFonts w:asciiTheme="majorBidi" w:hAnsiTheme="majorBidi" w:cstheme="majorBidi"/>
                <w:color w:val="000000"/>
                <w:sz w:val="22"/>
                <w:szCs w:val="22"/>
                <w:lang w:val="en-US"/>
              </w:rPr>
            </w:pPr>
            <w:r w:rsidRPr="00594C4C">
              <w:rPr>
                <w:rFonts w:asciiTheme="majorBidi" w:hAnsiTheme="majorBidi" w:cstheme="majorBidi"/>
                <w:color w:val="000000"/>
                <w:sz w:val="22"/>
                <w:szCs w:val="22"/>
                <w:lang w:val="en-US"/>
              </w:rPr>
              <w:t>-</w:t>
            </w:r>
          </w:p>
        </w:tc>
        <w:tc>
          <w:tcPr>
            <w:tcW w:w="1498" w:type="dxa"/>
            <w:tcBorders>
              <w:top w:val="nil"/>
              <w:left w:val="nil"/>
              <w:bottom w:val="single" w:sz="4" w:space="0" w:color="auto"/>
              <w:right w:val="single" w:sz="4" w:space="0" w:color="auto"/>
            </w:tcBorders>
          </w:tcPr>
          <w:p w14:paraId="59904A95" w14:textId="77777777" w:rsidR="00670209" w:rsidRPr="00594C4C" w:rsidRDefault="00670209" w:rsidP="00F61A55">
            <w:pPr>
              <w:jc w:val="center"/>
              <w:rPr>
                <w:rFonts w:asciiTheme="majorBidi" w:hAnsiTheme="majorBidi" w:cstheme="majorBidi"/>
                <w:color w:val="000000"/>
                <w:sz w:val="22"/>
                <w:szCs w:val="22"/>
                <w:lang w:val="en-US"/>
              </w:rPr>
            </w:pPr>
            <w:r w:rsidRPr="00594C4C">
              <w:rPr>
                <w:rFonts w:asciiTheme="majorBidi" w:hAnsiTheme="majorBidi" w:cstheme="majorBidi"/>
                <w:color w:val="000000"/>
                <w:sz w:val="22"/>
                <w:szCs w:val="22"/>
                <w:lang w:val="en-US"/>
              </w:rPr>
              <w:t>-</w:t>
            </w:r>
          </w:p>
        </w:tc>
        <w:tc>
          <w:tcPr>
            <w:tcW w:w="1498" w:type="dxa"/>
            <w:tcBorders>
              <w:top w:val="nil"/>
              <w:left w:val="nil"/>
              <w:bottom w:val="single" w:sz="4" w:space="0" w:color="auto"/>
              <w:right w:val="single" w:sz="4" w:space="0" w:color="auto"/>
            </w:tcBorders>
          </w:tcPr>
          <w:p w14:paraId="0F8A1AFC" w14:textId="77777777" w:rsidR="00670209" w:rsidRPr="00594C4C" w:rsidRDefault="00670209" w:rsidP="00F61A55">
            <w:pPr>
              <w:jc w:val="center"/>
              <w:rPr>
                <w:rFonts w:asciiTheme="majorBidi" w:hAnsiTheme="majorBidi" w:cstheme="majorBidi"/>
                <w:color w:val="000000"/>
                <w:sz w:val="22"/>
                <w:szCs w:val="22"/>
                <w:lang w:val="en-US"/>
              </w:rPr>
            </w:pPr>
            <w:r w:rsidRPr="00594C4C">
              <w:rPr>
                <w:rFonts w:asciiTheme="majorBidi" w:hAnsiTheme="majorBidi" w:cstheme="majorBidi"/>
                <w:color w:val="000000"/>
                <w:sz w:val="22"/>
                <w:szCs w:val="22"/>
                <w:lang w:val="en-US"/>
              </w:rPr>
              <w:t>-</w:t>
            </w:r>
          </w:p>
        </w:tc>
      </w:tr>
    </w:tbl>
    <w:p w14:paraId="0B7BFC86" w14:textId="77777777" w:rsidR="00670209" w:rsidRPr="00594C4C" w:rsidRDefault="00670209" w:rsidP="00670209">
      <w:pPr>
        <w:rPr>
          <w:rFonts w:asciiTheme="majorBidi" w:hAnsiTheme="majorBidi" w:cstheme="majorBidi"/>
          <w:b/>
          <w:bCs/>
          <w:lang w:val="en-US" w:eastAsia="ja-JP"/>
        </w:rPr>
      </w:pPr>
    </w:p>
    <w:p w14:paraId="2E935940" w14:textId="77777777" w:rsidR="00670209" w:rsidRPr="00594C4C" w:rsidRDefault="00670209" w:rsidP="00670209">
      <w:pPr>
        <w:spacing w:line="480" w:lineRule="auto"/>
        <w:rPr>
          <w:rFonts w:asciiTheme="majorBidi" w:hAnsiTheme="majorBidi" w:cstheme="majorBidi"/>
          <w:lang w:val="en-US" w:eastAsia="ja-JP"/>
        </w:rPr>
      </w:pPr>
      <w:r w:rsidRPr="00594C4C">
        <w:rPr>
          <w:rFonts w:asciiTheme="majorBidi" w:hAnsiTheme="majorBidi" w:cstheme="majorBidi"/>
          <w:b/>
          <w:bCs/>
          <w:lang w:val="en-US" w:eastAsia="ja-JP"/>
        </w:rPr>
        <w:t>Figure S18:</w:t>
      </w:r>
      <w:r w:rsidRPr="00594C4C">
        <w:rPr>
          <w:rFonts w:asciiTheme="majorBidi" w:hAnsiTheme="majorBidi" w:cstheme="majorBidi"/>
          <w:bCs/>
          <w:color w:val="000000" w:themeColor="text1"/>
          <w:lang w:val="en-US"/>
        </w:rPr>
        <w:t xml:space="preserve"> Pharmacokinetic analysis of CDN-NPs or free CDN upon </w:t>
      </w:r>
      <w:proofErr w:type="spellStart"/>
      <w:r w:rsidRPr="00594C4C">
        <w:rPr>
          <w:rFonts w:asciiTheme="majorBidi" w:hAnsiTheme="majorBidi" w:cstheme="majorBidi"/>
          <w:bCs/>
          <w:color w:val="000000" w:themeColor="text1"/>
          <w:lang w:val="en-US"/>
        </w:rPr>
        <w:t>i.v.</w:t>
      </w:r>
      <w:proofErr w:type="spellEnd"/>
      <w:r w:rsidRPr="00594C4C">
        <w:rPr>
          <w:rFonts w:asciiTheme="majorBidi" w:hAnsiTheme="majorBidi" w:cstheme="majorBidi"/>
          <w:bCs/>
          <w:color w:val="000000" w:themeColor="text1"/>
          <w:lang w:val="en-US"/>
        </w:rPr>
        <w:t xml:space="preserve"> administration by LC-MS-MS (n = 3 biologically independent samples). Total CDN and percentage of Injected Dose (ID) are represented in this table.</w:t>
      </w:r>
    </w:p>
    <w:p w14:paraId="65D3CB68" w14:textId="77777777" w:rsidR="00670209" w:rsidRPr="00594C4C" w:rsidRDefault="00670209" w:rsidP="00670209">
      <w:pPr>
        <w:rPr>
          <w:rFonts w:asciiTheme="majorBidi" w:hAnsiTheme="majorBidi" w:cstheme="majorBidi"/>
          <w:lang w:val="en-US" w:eastAsia="ja-JP"/>
        </w:rPr>
      </w:pPr>
      <w:r w:rsidRPr="00594C4C">
        <w:rPr>
          <w:rFonts w:asciiTheme="majorBidi" w:hAnsiTheme="majorBidi" w:cstheme="majorBidi"/>
          <w:lang w:val="en-US" w:eastAsia="ja-JP"/>
        </w:rPr>
        <w:br w:type="page"/>
      </w:r>
    </w:p>
    <w:p w14:paraId="092F48D9" w14:textId="77777777" w:rsidR="00670209" w:rsidRPr="00F95A12" w:rsidRDefault="00670209" w:rsidP="00670209">
      <w:pPr>
        <w:rPr>
          <w:lang w:eastAsia="ja-JP"/>
        </w:rPr>
      </w:pPr>
      <w:r w:rsidRPr="00D61F5C">
        <w:rPr>
          <w:noProof/>
          <w:lang w:eastAsia="ja-JP"/>
        </w:rPr>
        <w:lastRenderedPageBreak/>
        <w:drawing>
          <wp:inline distT="0" distB="0" distL="0" distR="0" wp14:anchorId="2B0ECA3E" wp14:editId="71717DBE">
            <wp:extent cx="6327140" cy="2207260"/>
            <wp:effectExtent l="0" t="0" r="0" b="254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327140" cy="2207260"/>
                    </a:xfrm>
                    <a:prstGeom prst="rect">
                      <a:avLst/>
                    </a:prstGeom>
                  </pic:spPr>
                </pic:pic>
              </a:graphicData>
            </a:graphic>
          </wp:inline>
        </w:drawing>
      </w:r>
    </w:p>
    <w:p w14:paraId="760A6E2B" w14:textId="77777777" w:rsidR="00670209" w:rsidRPr="00594C4C" w:rsidRDefault="00670209" w:rsidP="00670209">
      <w:pPr>
        <w:spacing w:line="480" w:lineRule="auto"/>
        <w:rPr>
          <w:rFonts w:asciiTheme="majorBidi" w:hAnsiTheme="majorBidi" w:cstheme="majorBidi"/>
          <w:lang w:val="en-US" w:eastAsia="ja-JP"/>
        </w:rPr>
      </w:pPr>
      <w:r w:rsidRPr="00594C4C">
        <w:rPr>
          <w:rFonts w:asciiTheme="majorBidi" w:hAnsiTheme="majorBidi" w:cstheme="majorBidi"/>
          <w:b/>
          <w:bCs/>
          <w:lang w:val="en-US" w:eastAsia="ja-JP"/>
        </w:rPr>
        <w:t xml:space="preserve">Figure S19: CDN-NP biodistribution study. a-b, </w:t>
      </w:r>
      <w:r w:rsidRPr="00594C4C">
        <w:rPr>
          <w:rFonts w:asciiTheme="majorBidi" w:hAnsiTheme="majorBidi" w:cstheme="majorBidi"/>
          <w:bCs/>
          <w:color w:val="000000" w:themeColor="text1"/>
          <w:lang w:val="en-US"/>
        </w:rPr>
        <w:t xml:space="preserve">Organ CDN-NPs quantification using plate reader (a) and total adjusted radiant efficiency (b) within each time point in the spleen, kidneys, liver, lungs, heart, </w:t>
      </w:r>
      <w:proofErr w:type="spellStart"/>
      <w:r w:rsidRPr="00594C4C">
        <w:rPr>
          <w:rFonts w:asciiTheme="majorBidi" w:hAnsiTheme="majorBidi" w:cstheme="majorBidi"/>
          <w:bCs/>
          <w:color w:val="000000" w:themeColor="text1"/>
          <w:lang w:val="en-US"/>
        </w:rPr>
        <w:t>tdLN</w:t>
      </w:r>
      <w:proofErr w:type="spellEnd"/>
      <w:r w:rsidRPr="00594C4C">
        <w:rPr>
          <w:rFonts w:asciiTheme="majorBidi" w:hAnsiTheme="majorBidi" w:cstheme="majorBidi"/>
          <w:bCs/>
          <w:color w:val="000000" w:themeColor="text1"/>
          <w:lang w:val="en-US"/>
        </w:rPr>
        <w:t>, and tumor. (n = 3-4 biologically independent samples).</w:t>
      </w:r>
    </w:p>
    <w:p w14:paraId="09315073" w14:textId="77777777" w:rsidR="00670209" w:rsidRPr="00594C4C" w:rsidRDefault="00670209" w:rsidP="00670209">
      <w:pPr>
        <w:rPr>
          <w:rFonts w:asciiTheme="majorBidi" w:hAnsiTheme="majorBidi" w:cstheme="majorBidi"/>
          <w:lang w:val="en-US" w:eastAsia="ja-JP"/>
        </w:rPr>
      </w:pPr>
      <w:r w:rsidRPr="00594C4C">
        <w:rPr>
          <w:rFonts w:asciiTheme="majorBidi" w:hAnsiTheme="majorBidi" w:cstheme="majorBidi"/>
          <w:lang w:val="en-US" w:eastAsia="ja-JP"/>
        </w:rPr>
        <w:br w:type="page"/>
      </w:r>
    </w:p>
    <w:p w14:paraId="43E803C0" w14:textId="77777777" w:rsidR="00670209" w:rsidRPr="00594C4C" w:rsidRDefault="00670209" w:rsidP="00670209">
      <w:pPr>
        <w:rPr>
          <w:rFonts w:asciiTheme="majorBidi" w:hAnsiTheme="majorBidi" w:cstheme="majorBidi"/>
          <w:lang w:val="en-US" w:eastAsia="ja-JP"/>
        </w:rPr>
      </w:pPr>
    </w:p>
    <w:p w14:paraId="36E4AA87" w14:textId="77777777" w:rsidR="00670209" w:rsidRPr="00594C4C" w:rsidRDefault="00670209" w:rsidP="00670209">
      <w:pPr>
        <w:rPr>
          <w:rFonts w:asciiTheme="majorBidi" w:hAnsiTheme="majorBidi" w:cstheme="majorBidi"/>
          <w:lang w:val="en-US" w:eastAsia="ja-JP"/>
        </w:rPr>
      </w:pPr>
      <w:r w:rsidRPr="00594C4C">
        <w:rPr>
          <w:rFonts w:asciiTheme="majorBidi" w:hAnsiTheme="majorBidi" w:cstheme="majorBidi"/>
          <w:noProof/>
          <w:lang w:val="en-US" w:eastAsia="ja-JP"/>
        </w:rPr>
        <w:drawing>
          <wp:inline distT="0" distB="0" distL="0" distR="0" wp14:anchorId="29F1DE55" wp14:editId="3EEB238B">
            <wp:extent cx="4824549" cy="2128534"/>
            <wp:effectExtent l="0" t="0" r="0" b="508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858981" cy="2143725"/>
                    </a:xfrm>
                    <a:prstGeom prst="rect">
                      <a:avLst/>
                    </a:prstGeom>
                  </pic:spPr>
                </pic:pic>
              </a:graphicData>
            </a:graphic>
          </wp:inline>
        </w:drawing>
      </w:r>
    </w:p>
    <w:p w14:paraId="7D6EC558" w14:textId="77777777" w:rsidR="00670209" w:rsidRPr="00594C4C" w:rsidRDefault="00670209" w:rsidP="00670209">
      <w:pPr>
        <w:rPr>
          <w:rFonts w:asciiTheme="majorBidi" w:hAnsiTheme="majorBidi" w:cstheme="majorBidi"/>
          <w:lang w:val="en-US" w:eastAsia="ja-JP"/>
        </w:rPr>
      </w:pPr>
    </w:p>
    <w:p w14:paraId="1D95CC0A" w14:textId="77777777" w:rsidR="00670209" w:rsidRPr="00594C4C" w:rsidRDefault="00670209" w:rsidP="00670209">
      <w:pPr>
        <w:spacing w:line="480" w:lineRule="auto"/>
        <w:rPr>
          <w:rFonts w:asciiTheme="majorBidi" w:hAnsiTheme="majorBidi" w:cstheme="majorBidi"/>
          <w:lang w:val="en-US" w:eastAsia="ja-JP"/>
        </w:rPr>
      </w:pPr>
      <w:r w:rsidRPr="00594C4C">
        <w:rPr>
          <w:rFonts w:asciiTheme="majorBidi" w:hAnsiTheme="majorBidi" w:cstheme="majorBidi"/>
          <w:b/>
          <w:bCs/>
          <w:lang w:val="en-US" w:eastAsia="ja-JP"/>
        </w:rPr>
        <w:t>Figure S20: E</w:t>
      </w:r>
      <w:r w:rsidRPr="00594C4C">
        <w:rPr>
          <w:rFonts w:asciiTheme="majorBidi" w:eastAsiaTheme="minorHAnsi" w:hAnsiTheme="majorBidi" w:cstheme="majorBidi"/>
          <w:b/>
          <w:bCs/>
          <w:color w:val="000000" w:themeColor="text1"/>
          <w:lang w:val="en-US" w:eastAsia="en-US"/>
        </w:rPr>
        <w:t>mpty NPs did not affect tumor growth and overall survival.</w:t>
      </w:r>
      <w:r w:rsidRPr="00594C4C">
        <w:rPr>
          <w:rFonts w:asciiTheme="majorBidi" w:eastAsiaTheme="minorHAnsi" w:hAnsiTheme="majorBidi" w:cstheme="majorBidi"/>
          <w:color w:val="000000" w:themeColor="text1"/>
          <w:lang w:val="en-US" w:eastAsia="en-US"/>
        </w:rPr>
        <w:t xml:space="preserve"> </w:t>
      </w:r>
      <w:r w:rsidRPr="00594C4C">
        <w:rPr>
          <w:rFonts w:asciiTheme="majorBidi" w:hAnsiTheme="majorBidi" w:cstheme="majorBidi"/>
          <w:bCs/>
          <w:color w:val="000000" w:themeColor="text1"/>
          <w:lang w:val="en-US"/>
        </w:rPr>
        <w:t>Mice with 30-50 mm</w:t>
      </w:r>
      <w:r w:rsidRPr="00594C4C">
        <w:rPr>
          <w:rFonts w:asciiTheme="majorBidi" w:hAnsiTheme="majorBidi" w:cstheme="majorBidi"/>
          <w:bCs/>
          <w:color w:val="000000" w:themeColor="text1"/>
          <w:vertAlign w:val="superscript"/>
          <w:lang w:val="en-US"/>
        </w:rPr>
        <w:t>3</w:t>
      </w:r>
      <w:r w:rsidRPr="00594C4C">
        <w:rPr>
          <w:rFonts w:asciiTheme="majorBidi" w:hAnsiTheme="majorBidi" w:cstheme="majorBidi"/>
          <w:bCs/>
          <w:color w:val="000000" w:themeColor="text1"/>
          <w:lang w:val="en-US"/>
        </w:rPr>
        <w:t xml:space="preserve"> subcutaneous tumors were administered with empty NPs or PBS (untreated) intravenously (</w:t>
      </w:r>
      <w:proofErr w:type="spellStart"/>
      <w:r w:rsidRPr="00594C4C">
        <w:rPr>
          <w:rFonts w:asciiTheme="majorBidi" w:hAnsiTheme="majorBidi" w:cstheme="majorBidi"/>
          <w:bCs/>
          <w:color w:val="000000" w:themeColor="text1"/>
          <w:lang w:val="en-US"/>
        </w:rPr>
        <w:t>i.v.</w:t>
      </w:r>
      <w:proofErr w:type="spellEnd"/>
      <w:r w:rsidRPr="00594C4C">
        <w:rPr>
          <w:rFonts w:asciiTheme="majorBidi" w:hAnsiTheme="majorBidi" w:cstheme="majorBidi"/>
          <w:bCs/>
          <w:color w:val="000000" w:themeColor="text1"/>
          <w:lang w:val="en-US"/>
        </w:rPr>
        <w:t xml:space="preserve">) three times, 4 days apart. </w:t>
      </w:r>
      <w:r w:rsidRPr="00594C4C">
        <w:rPr>
          <w:rFonts w:asciiTheme="majorBidi" w:hAnsiTheme="majorBidi" w:cstheme="majorBidi"/>
          <w:b/>
          <w:color w:val="000000" w:themeColor="text1"/>
          <w:lang w:val="en-US"/>
        </w:rPr>
        <w:t xml:space="preserve">a, </w:t>
      </w:r>
      <w:r w:rsidRPr="00594C4C">
        <w:rPr>
          <w:rFonts w:asciiTheme="majorBidi" w:hAnsiTheme="majorBidi" w:cstheme="majorBidi"/>
          <w:bCs/>
          <w:color w:val="000000" w:themeColor="text1"/>
          <w:lang w:val="en-US"/>
        </w:rPr>
        <w:t xml:space="preserve">B16-F10 melanoma-bearing mice tumor growth. (n=5, data are means ± SEM, Kruskal–Wallis test). </w:t>
      </w:r>
      <w:r w:rsidRPr="00594C4C">
        <w:rPr>
          <w:rFonts w:asciiTheme="majorBidi" w:hAnsiTheme="majorBidi" w:cstheme="majorBidi"/>
          <w:b/>
          <w:color w:val="000000" w:themeColor="text1"/>
          <w:lang w:val="en-US"/>
        </w:rPr>
        <w:t>b,</w:t>
      </w:r>
      <w:r w:rsidRPr="00594C4C">
        <w:rPr>
          <w:rFonts w:asciiTheme="majorBidi" w:hAnsiTheme="majorBidi" w:cstheme="majorBidi"/>
          <w:bCs/>
          <w:color w:val="000000" w:themeColor="text1"/>
          <w:lang w:val="en-US"/>
        </w:rPr>
        <w:t xml:space="preserve"> and Kaplan-Meier survival curves (n = 5 biologically independent samples).</w:t>
      </w:r>
    </w:p>
    <w:p w14:paraId="16C153E8" w14:textId="77777777" w:rsidR="00670209" w:rsidRPr="00594C4C" w:rsidRDefault="00670209" w:rsidP="00670209">
      <w:pPr>
        <w:rPr>
          <w:rFonts w:asciiTheme="majorBidi" w:hAnsiTheme="majorBidi" w:cstheme="majorBidi"/>
          <w:lang w:val="en-US" w:eastAsia="ja-JP"/>
        </w:rPr>
      </w:pPr>
    </w:p>
    <w:p w14:paraId="11BCAE92" w14:textId="77777777" w:rsidR="00670209" w:rsidRPr="00594C4C" w:rsidRDefault="00670209" w:rsidP="00670209">
      <w:pPr>
        <w:rPr>
          <w:rFonts w:asciiTheme="majorBidi" w:hAnsiTheme="majorBidi" w:cstheme="majorBidi"/>
          <w:lang w:val="en-US" w:eastAsia="ja-JP"/>
        </w:rPr>
      </w:pPr>
      <w:r w:rsidRPr="00594C4C">
        <w:rPr>
          <w:rFonts w:asciiTheme="majorBidi" w:hAnsiTheme="majorBidi" w:cstheme="majorBidi"/>
          <w:lang w:val="en-US" w:eastAsia="ja-JP"/>
        </w:rPr>
        <w:br w:type="page"/>
      </w:r>
    </w:p>
    <w:p w14:paraId="0E81CEDD" w14:textId="77777777" w:rsidR="00670209" w:rsidRPr="00594C4C" w:rsidRDefault="00670209" w:rsidP="00670209">
      <w:pPr>
        <w:rPr>
          <w:rFonts w:asciiTheme="majorBidi" w:hAnsiTheme="majorBidi" w:cstheme="majorBidi"/>
          <w:lang w:val="en-US" w:eastAsia="ja-JP"/>
        </w:rPr>
      </w:pPr>
    </w:p>
    <w:p w14:paraId="24E9B420" w14:textId="77777777" w:rsidR="00670209" w:rsidRPr="00594C4C" w:rsidRDefault="00670209" w:rsidP="00670209">
      <w:pPr>
        <w:rPr>
          <w:rFonts w:asciiTheme="majorBidi" w:hAnsiTheme="majorBidi" w:cstheme="majorBidi"/>
          <w:lang w:val="en-US" w:eastAsia="ja-JP"/>
        </w:rPr>
      </w:pPr>
      <w:r w:rsidRPr="00594C4C">
        <w:rPr>
          <w:rFonts w:asciiTheme="majorBidi" w:hAnsiTheme="majorBidi" w:cstheme="majorBidi"/>
          <w:noProof/>
          <w:lang w:val="en-US" w:eastAsia="ja-JP"/>
        </w:rPr>
        <w:drawing>
          <wp:inline distT="0" distB="0" distL="0" distR="0" wp14:anchorId="5DBF5BF8" wp14:editId="11381615">
            <wp:extent cx="3728314" cy="5560291"/>
            <wp:effectExtent l="0" t="0" r="5715" b="254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735012" cy="5570281"/>
                    </a:xfrm>
                    <a:prstGeom prst="rect">
                      <a:avLst/>
                    </a:prstGeom>
                  </pic:spPr>
                </pic:pic>
              </a:graphicData>
            </a:graphic>
          </wp:inline>
        </w:drawing>
      </w:r>
    </w:p>
    <w:p w14:paraId="34B0002D" w14:textId="77777777" w:rsidR="00670209" w:rsidRPr="00594C4C" w:rsidRDefault="00670209" w:rsidP="00670209">
      <w:pPr>
        <w:rPr>
          <w:rFonts w:asciiTheme="majorBidi" w:hAnsiTheme="majorBidi" w:cstheme="majorBidi"/>
          <w:lang w:val="en-US" w:eastAsia="ja-JP"/>
        </w:rPr>
      </w:pPr>
    </w:p>
    <w:p w14:paraId="5F037BF0" w14:textId="77777777" w:rsidR="00670209" w:rsidRPr="00594C4C" w:rsidRDefault="00670209" w:rsidP="00670209">
      <w:pPr>
        <w:spacing w:line="480" w:lineRule="auto"/>
        <w:rPr>
          <w:rFonts w:asciiTheme="majorBidi" w:hAnsiTheme="majorBidi" w:cstheme="majorBidi"/>
          <w:lang w:val="en-US" w:eastAsia="ja-JP"/>
        </w:rPr>
      </w:pPr>
      <w:r w:rsidRPr="00594C4C">
        <w:rPr>
          <w:rFonts w:asciiTheme="majorBidi" w:hAnsiTheme="majorBidi" w:cstheme="majorBidi"/>
          <w:b/>
          <w:bCs/>
          <w:lang w:val="en-US" w:eastAsia="ja-JP"/>
        </w:rPr>
        <w:t>Figure S21: Mice body weight</w:t>
      </w:r>
      <w:r w:rsidRPr="00594C4C">
        <w:rPr>
          <w:rFonts w:asciiTheme="majorBidi" w:hAnsiTheme="majorBidi" w:cstheme="majorBidi"/>
          <w:b/>
          <w:bCs/>
          <w:color w:val="000000" w:themeColor="text1"/>
          <w:lang w:val="en-US"/>
        </w:rPr>
        <w:t xml:space="preserve"> following CDN therapy.</w:t>
      </w:r>
      <w:r w:rsidRPr="00594C4C">
        <w:rPr>
          <w:rFonts w:asciiTheme="majorBidi" w:hAnsiTheme="majorBidi" w:cstheme="majorBidi"/>
          <w:bCs/>
          <w:color w:val="000000" w:themeColor="text1"/>
          <w:lang w:val="en-US"/>
        </w:rPr>
        <w:t xml:space="preserve"> Mice with 30-50 mm</w:t>
      </w:r>
      <w:r w:rsidRPr="00594C4C">
        <w:rPr>
          <w:rFonts w:asciiTheme="majorBidi" w:hAnsiTheme="majorBidi" w:cstheme="majorBidi"/>
          <w:bCs/>
          <w:color w:val="000000" w:themeColor="text1"/>
          <w:vertAlign w:val="superscript"/>
          <w:lang w:val="en-US"/>
        </w:rPr>
        <w:t>3</w:t>
      </w:r>
      <w:r w:rsidRPr="00594C4C">
        <w:rPr>
          <w:rFonts w:asciiTheme="majorBidi" w:hAnsiTheme="majorBidi" w:cstheme="majorBidi"/>
          <w:bCs/>
          <w:color w:val="000000" w:themeColor="text1"/>
          <w:lang w:val="en-US"/>
        </w:rPr>
        <w:t xml:space="preserve"> subcutaneous tumors were administered CDN-NPs, free CDN, or PBS intravenously (</w:t>
      </w:r>
      <w:proofErr w:type="spellStart"/>
      <w:r w:rsidRPr="00594C4C">
        <w:rPr>
          <w:rFonts w:asciiTheme="majorBidi" w:hAnsiTheme="majorBidi" w:cstheme="majorBidi"/>
          <w:bCs/>
          <w:color w:val="000000" w:themeColor="text1"/>
          <w:lang w:val="en-US"/>
        </w:rPr>
        <w:t>i.v.</w:t>
      </w:r>
      <w:proofErr w:type="spellEnd"/>
      <w:r w:rsidRPr="00594C4C">
        <w:rPr>
          <w:rFonts w:asciiTheme="majorBidi" w:hAnsiTheme="majorBidi" w:cstheme="majorBidi"/>
          <w:bCs/>
          <w:color w:val="000000" w:themeColor="text1"/>
          <w:lang w:val="en-US"/>
        </w:rPr>
        <w:t xml:space="preserve">) three times, 4 days apart. CDN therapy was combined with and without ICB, anti-PD-1, administered intraperitoneally (i.t) 24h post CDN </w:t>
      </w:r>
      <w:proofErr w:type="spellStart"/>
      <w:r w:rsidRPr="00594C4C">
        <w:rPr>
          <w:rFonts w:asciiTheme="majorBidi" w:hAnsiTheme="majorBidi" w:cstheme="majorBidi"/>
          <w:bCs/>
          <w:color w:val="000000" w:themeColor="text1"/>
          <w:lang w:val="en-US"/>
        </w:rPr>
        <w:t>i.v.</w:t>
      </w:r>
      <w:proofErr w:type="spellEnd"/>
      <w:r w:rsidRPr="00594C4C">
        <w:rPr>
          <w:rFonts w:asciiTheme="majorBidi" w:hAnsiTheme="majorBidi" w:cstheme="majorBidi"/>
          <w:bCs/>
          <w:color w:val="000000" w:themeColor="text1"/>
          <w:lang w:val="en-US"/>
        </w:rPr>
        <w:t xml:space="preserve"> delivery, three times. </w:t>
      </w:r>
      <w:r w:rsidRPr="00594C4C">
        <w:rPr>
          <w:rFonts w:asciiTheme="majorBidi" w:hAnsiTheme="majorBidi" w:cstheme="majorBidi"/>
          <w:b/>
          <w:color w:val="000000" w:themeColor="text1"/>
          <w:lang w:val="en-US"/>
        </w:rPr>
        <w:t>a,</w:t>
      </w:r>
      <w:r w:rsidRPr="00594C4C">
        <w:rPr>
          <w:rFonts w:asciiTheme="majorBidi" w:hAnsiTheme="majorBidi" w:cstheme="majorBidi"/>
          <w:bCs/>
          <w:color w:val="000000" w:themeColor="text1"/>
          <w:lang w:val="en-US"/>
        </w:rPr>
        <w:t xml:space="preserve"> B16-F10 melanoma model. </w:t>
      </w:r>
      <w:r w:rsidRPr="00594C4C">
        <w:rPr>
          <w:rFonts w:asciiTheme="majorBidi" w:hAnsiTheme="majorBidi" w:cstheme="majorBidi"/>
          <w:b/>
          <w:color w:val="000000" w:themeColor="text1"/>
          <w:lang w:val="en-US"/>
        </w:rPr>
        <w:t>b,</w:t>
      </w:r>
      <w:r w:rsidRPr="00594C4C">
        <w:rPr>
          <w:rFonts w:asciiTheme="majorBidi" w:hAnsiTheme="majorBidi" w:cstheme="majorBidi"/>
          <w:bCs/>
          <w:color w:val="000000" w:themeColor="text1"/>
          <w:lang w:val="en-US"/>
        </w:rPr>
        <w:t xml:space="preserve"> CT-26 colon model. </w:t>
      </w:r>
      <w:r w:rsidRPr="00594C4C">
        <w:rPr>
          <w:rFonts w:asciiTheme="majorBidi" w:hAnsiTheme="majorBidi" w:cstheme="majorBidi"/>
          <w:b/>
          <w:color w:val="000000" w:themeColor="text1"/>
          <w:lang w:val="en-US"/>
        </w:rPr>
        <w:t>c,</w:t>
      </w:r>
      <w:r w:rsidRPr="00594C4C">
        <w:rPr>
          <w:rFonts w:asciiTheme="majorBidi" w:hAnsiTheme="majorBidi" w:cstheme="majorBidi"/>
          <w:bCs/>
          <w:color w:val="000000" w:themeColor="text1"/>
          <w:lang w:val="en-US"/>
        </w:rPr>
        <w:t xml:space="preserve"> 4T1 breast cancer model.</w:t>
      </w:r>
    </w:p>
    <w:p w14:paraId="23B68BDE" w14:textId="77777777" w:rsidR="00670209" w:rsidRPr="00594C4C" w:rsidRDefault="00670209" w:rsidP="00670209">
      <w:pPr>
        <w:rPr>
          <w:rFonts w:asciiTheme="majorBidi" w:hAnsiTheme="majorBidi" w:cstheme="majorBidi"/>
          <w:b/>
          <w:bCs/>
          <w:lang w:val="en-US" w:eastAsia="ja-JP"/>
        </w:rPr>
      </w:pPr>
      <w:r w:rsidRPr="00594C4C">
        <w:rPr>
          <w:rFonts w:asciiTheme="majorBidi" w:hAnsiTheme="majorBidi" w:cstheme="majorBidi"/>
          <w:lang w:val="en-US" w:eastAsia="ja-JP"/>
        </w:rPr>
        <w:br w:type="page"/>
      </w:r>
      <w:r w:rsidRPr="00594C4C">
        <w:rPr>
          <w:rFonts w:asciiTheme="majorBidi" w:hAnsiTheme="majorBidi" w:cstheme="majorBidi"/>
          <w:noProof/>
          <w:lang w:val="en-US" w:eastAsia="ja-JP"/>
        </w:rPr>
        <w:lastRenderedPageBreak/>
        <w:drawing>
          <wp:inline distT="0" distB="0" distL="0" distR="0" wp14:anchorId="2FB3E711" wp14:editId="23B43CF0">
            <wp:extent cx="3552093" cy="7186843"/>
            <wp:effectExtent l="0" t="0" r="4445" b="190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3558079" cy="7198954"/>
                    </a:xfrm>
                    <a:prstGeom prst="rect">
                      <a:avLst/>
                    </a:prstGeom>
                  </pic:spPr>
                </pic:pic>
              </a:graphicData>
            </a:graphic>
          </wp:inline>
        </w:drawing>
      </w:r>
    </w:p>
    <w:p w14:paraId="2D2089C8" w14:textId="77777777" w:rsidR="00670209" w:rsidRPr="00594C4C" w:rsidRDefault="00670209" w:rsidP="00670209">
      <w:pPr>
        <w:spacing w:line="480" w:lineRule="auto"/>
        <w:jc w:val="both"/>
        <w:rPr>
          <w:rFonts w:asciiTheme="majorBidi" w:hAnsiTheme="majorBidi" w:cstheme="majorBidi"/>
          <w:lang w:val="en-US" w:eastAsia="ja-JP"/>
        </w:rPr>
      </w:pPr>
      <w:r w:rsidRPr="00594C4C">
        <w:rPr>
          <w:rFonts w:asciiTheme="majorBidi" w:hAnsiTheme="majorBidi" w:cstheme="majorBidi"/>
          <w:b/>
          <w:bCs/>
          <w:lang w:val="en-US" w:eastAsia="ja-JP"/>
        </w:rPr>
        <w:t>Figure S22:</w:t>
      </w:r>
      <w:r w:rsidRPr="00594C4C">
        <w:rPr>
          <w:rFonts w:asciiTheme="majorBidi" w:hAnsiTheme="majorBidi" w:cstheme="majorBidi"/>
          <w:lang w:val="en-US" w:eastAsia="ja-JP"/>
        </w:rPr>
        <w:t xml:space="preserve"> </w:t>
      </w:r>
      <w:r w:rsidRPr="00594C4C">
        <w:rPr>
          <w:rFonts w:asciiTheme="majorBidi" w:hAnsiTheme="majorBidi" w:cstheme="majorBidi"/>
          <w:b/>
          <w:bCs/>
          <w:lang w:val="en-US" w:eastAsia="ja-JP"/>
        </w:rPr>
        <w:t>Systemic delivery of CDN-NP stimulates proinflammatory cytokines and chemokines.</w:t>
      </w:r>
      <w:r w:rsidRPr="00594C4C">
        <w:rPr>
          <w:rFonts w:asciiTheme="majorBidi" w:hAnsiTheme="majorBidi" w:cstheme="majorBidi"/>
          <w:lang w:val="en-US" w:eastAsia="ja-JP"/>
        </w:rPr>
        <w:t xml:space="preserve"> </w:t>
      </w:r>
      <w:r w:rsidRPr="00594C4C">
        <w:rPr>
          <w:rFonts w:asciiTheme="majorBidi" w:hAnsiTheme="majorBidi" w:cstheme="majorBidi"/>
          <w:b/>
          <w:bCs/>
          <w:lang w:val="en-US" w:eastAsia="ja-JP"/>
        </w:rPr>
        <w:t>a,</w:t>
      </w:r>
      <w:r w:rsidRPr="00594C4C">
        <w:rPr>
          <w:rFonts w:asciiTheme="majorBidi" w:hAnsiTheme="majorBidi" w:cstheme="majorBidi"/>
          <w:lang w:val="en-US" w:eastAsia="ja-JP"/>
        </w:rPr>
        <w:t xml:space="preserve"> Tumor; </w:t>
      </w:r>
      <w:r w:rsidRPr="00594C4C">
        <w:rPr>
          <w:rFonts w:asciiTheme="majorBidi" w:hAnsiTheme="majorBidi" w:cstheme="majorBidi"/>
          <w:b/>
          <w:bCs/>
          <w:lang w:val="en-US" w:eastAsia="ja-JP"/>
        </w:rPr>
        <w:t>b,</w:t>
      </w:r>
      <w:r w:rsidRPr="00594C4C">
        <w:rPr>
          <w:rFonts w:asciiTheme="majorBidi" w:hAnsiTheme="majorBidi" w:cstheme="majorBidi"/>
          <w:lang w:val="en-US" w:eastAsia="ja-JP"/>
        </w:rPr>
        <w:t xml:space="preserve"> Spleen; </w:t>
      </w:r>
      <w:r w:rsidRPr="00594C4C">
        <w:rPr>
          <w:rFonts w:asciiTheme="majorBidi" w:hAnsiTheme="majorBidi" w:cstheme="majorBidi"/>
          <w:b/>
          <w:bCs/>
          <w:lang w:val="en-US" w:eastAsia="ja-JP"/>
        </w:rPr>
        <w:t>c,</w:t>
      </w:r>
      <w:r w:rsidRPr="00594C4C">
        <w:rPr>
          <w:rFonts w:asciiTheme="majorBidi" w:hAnsiTheme="majorBidi" w:cstheme="majorBidi"/>
          <w:lang w:val="en-US" w:eastAsia="ja-JP"/>
        </w:rPr>
        <w:t xml:space="preserve"> </w:t>
      </w:r>
      <w:proofErr w:type="spellStart"/>
      <w:r w:rsidRPr="00594C4C">
        <w:rPr>
          <w:rFonts w:asciiTheme="majorBidi" w:hAnsiTheme="majorBidi" w:cstheme="majorBidi"/>
          <w:lang w:val="en-US" w:eastAsia="ja-JP"/>
        </w:rPr>
        <w:t>tdLN</w:t>
      </w:r>
      <w:proofErr w:type="spellEnd"/>
      <w:r w:rsidRPr="00594C4C">
        <w:rPr>
          <w:rFonts w:asciiTheme="majorBidi" w:hAnsiTheme="majorBidi" w:cstheme="majorBidi"/>
          <w:lang w:val="en-US" w:eastAsia="ja-JP"/>
        </w:rPr>
        <w:t xml:space="preserve">; and </w:t>
      </w:r>
      <w:r w:rsidRPr="00594C4C">
        <w:rPr>
          <w:rFonts w:asciiTheme="majorBidi" w:hAnsiTheme="majorBidi" w:cstheme="majorBidi"/>
          <w:b/>
          <w:bCs/>
          <w:lang w:val="en-US" w:eastAsia="ja-JP"/>
        </w:rPr>
        <w:t>d,</w:t>
      </w:r>
      <w:r w:rsidRPr="00594C4C">
        <w:rPr>
          <w:rFonts w:asciiTheme="majorBidi" w:hAnsiTheme="majorBidi" w:cstheme="majorBidi"/>
          <w:lang w:val="en-US" w:eastAsia="ja-JP"/>
        </w:rPr>
        <w:t xml:space="preserve"> plasma samples were analyzed 4h after CDN-NP, </w:t>
      </w:r>
      <w:proofErr w:type="spellStart"/>
      <w:r w:rsidRPr="00594C4C">
        <w:rPr>
          <w:rFonts w:asciiTheme="majorBidi" w:hAnsiTheme="majorBidi" w:cstheme="majorBidi"/>
          <w:lang w:val="en-US" w:eastAsia="ja-JP"/>
        </w:rPr>
        <w:t>NPc</w:t>
      </w:r>
      <w:proofErr w:type="spellEnd"/>
      <w:r w:rsidRPr="00594C4C">
        <w:rPr>
          <w:rFonts w:asciiTheme="majorBidi" w:hAnsiTheme="majorBidi" w:cstheme="majorBidi"/>
          <w:lang w:val="en-US" w:eastAsia="ja-JP"/>
        </w:rPr>
        <w:t xml:space="preserve"> control or free CDN systemic administration. Data shown as mean ± </w:t>
      </w:r>
      <w:proofErr w:type="spellStart"/>
      <w:r w:rsidRPr="00594C4C">
        <w:rPr>
          <w:rFonts w:asciiTheme="majorBidi" w:hAnsiTheme="majorBidi" w:cstheme="majorBidi"/>
          <w:lang w:val="en-US" w:eastAsia="ja-JP"/>
        </w:rPr>
        <w:t>s.e.m.</w:t>
      </w:r>
      <w:proofErr w:type="spellEnd"/>
      <w:r w:rsidRPr="00594C4C">
        <w:rPr>
          <w:rFonts w:asciiTheme="majorBidi" w:hAnsiTheme="majorBidi" w:cstheme="majorBidi"/>
          <w:lang w:val="en-US" w:eastAsia="ja-JP"/>
        </w:rPr>
        <w:t xml:space="preserve"> (n =5).</w:t>
      </w:r>
    </w:p>
    <w:p w14:paraId="54529818" w14:textId="77777777" w:rsidR="00670209" w:rsidRPr="00594C4C" w:rsidRDefault="00670209" w:rsidP="00670209">
      <w:pPr>
        <w:rPr>
          <w:rFonts w:asciiTheme="majorBidi" w:hAnsiTheme="majorBidi" w:cstheme="majorBidi"/>
          <w:lang w:val="en-US" w:eastAsia="ja-JP"/>
        </w:rPr>
      </w:pPr>
    </w:p>
    <w:p w14:paraId="7FA1B3C5" w14:textId="77777777" w:rsidR="00670209" w:rsidRPr="00594C4C" w:rsidRDefault="00670209" w:rsidP="00670209">
      <w:pPr>
        <w:rPr>
          <w:rFonts w:asciiTheme="majorBidi" w:hAnsiTheme="majorBidi" w:cstheme="majorBidi"/>
          <w:b/>
          <w:bCs/>
          <w:lang w:val="en-US" w:eastAsia="ja-JP"/>
        </w:rPr>
      </w:pPr>
    </w:p>
    <w:p w14:paraId="797A91B6" w14:textId="77777777" w:rsidR="00670209" w:rsidRPr="00594C4C" w:rsidRDefault="00670209" w:rsidP="00670209">
      <w:pPr>
        <w:rPr>
          <w:rFonts w:asciiTheme="majorBidi" w:hAnsiTheme="majorBidi" w:cstheme="majorBidi"/>
          <w:b/>
          <w:bCs/>
          <w:lang w:val="en-US" w:eastAsia="ja-JP"/>
        </w:rPr>
      </w:pPr>
      <w:r w:rsidRPr="00594C4C">
        <w:rPr>
          <w:rFonts w:asciiTheme="majorBidi" w:hAnsiTheme="majorBidi" w:cstheme="majorBidi"/>
          <w:b/>
          <w:bCs/>
          <w:noProof/>
          <w:lang w:val="en-US" w:eastAsia="ja-JP"/>
        </w:rPr>
        <w:lastRenderedPageBreak/>
        <w:drawing>
          <wp:inline distT="0" distB="0" distL="0" distR="0" wp14:anchorId="54927AC9" wp14:editId="127D4252">
            <wp:extent cx="2282051" cy="3013364"/>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292865" cy="3027644"/>
                    </a:xfrm>
                    <a:prstGeom prst="rect">
                      <a:avLst/>
                    </a:prstGeom>
                  </pic:spPr>
                </pic:pic>
              </a:graphicData>
            </a:graphic>
          </wp:inline>
        </w:drawing>
      </w:r>
    </w:p>
    <w:p w14:paraId="7F1FB147" w14:textId="0ED204B5" w:rsidR="00670209" w:rsidRPr="00594C4C" w:rsidRDefault="00670209" w:rsidP="003C186E">
      <w:pPr>
        <w:spacing w:line="480" w:lineRule="auto"/>
        <w:rPr>
          <w:rFonts w:asciiTheme="majorBidi" w:hAnsiTheme="majorBidi" w:cstheme="majorBidi"/>
          <w:lang w:val="en-US" w:eastAsia="ja-JP"/>
        </w:rPr>
      </w:pPr>
      <w:r w:rsidRPr="00594C4C">
        <w:rPr>
          <w:rFonts w:asciiTheme="majorBidi" w:hAnsiTheme="majorBidi" w:cstheme="majorBidi"/>
          <w:b/>
          <w:bCs/>
          <w:lang w:val="en-US" w:eastAsia="ja-JP"/>
        </w:rPr>
        <w:t>Figure S23:</w:t>
      </w:r>
      <w:r w:rsidRPr="00594C4C">
        <w:rPr>
          <w:rFonts w:asciiTheme="majorBidi" w:hAnsiTheme="majorBidi" w:cstheme="majorBidi"/>
          <w:lang w:val="en-US" w:eastAsia="ja-JP"/>
        </w:rPr>
        <w:t xml:space="preserve"> </w:t>
      </w:r>
      <w:r w:rsidRPr="00594C4C">
        <w:rPr>
          <w:rFonts w:asciiTheme="majorBidi" w:hAnsiTheme="majorBidi" w:cstheme="majorBidi"/>
          <w:b/>
          <w:bCs/>
          <w:lang w:val="en-US" w:eastAsia="ja-JP"/>
        </w:rPr>
        <w:t xml:space="preserve">Reduced </w:t>
      </w:r>
      <w:r w:rsidRPr="00594C4C">
        <w:rPr>
          <w:rFonts w:asciiTheme="majorBidi" w:hAnsiTheme="majorBidi" w:cstheme="majorBidi"/>
          <w:b/>
          <w:bCs/>
          <w:color w:val="202124"/>
          <w:shd w:val="clear" w:color="auto" w:fill="FFFFFF"/>
          <w:lang w:val="en-US"/>
        </w:rPr>
        <w:t>splenomegaly</w:t>
      </w:r>
      <w:r w:rsidRPr="00594C4C">
        <w:rPr>
          <w:rFonts w:asciiTheme="majorBidi" w:hAnsiTheme="majorBidi" w:cstheme="majorBidi"/>
          <w:b/>
          <w:bCs/>
          <w:lang w:val="en-US"/>
        </w:rPr>
        <w:t xml:space="preserve"> is observed in CDN-NP treated animals.</w:t>
      </w:r>
      <w:r w:rsidRPr="00594C4C">
        <w:rPr>
          <w:rFonts w:asciiTheme="majorBidi" w:hAnsiTheme="majorBidi" w:cstheme="majorBidi"/>
          <w:lang w:val="en-US"/>
        </w:rPr>
        <w:t xml:space="preserve"> </w:t>
      </w:r>
      <w:r w:rsidRPr="00594C4C">
        <w:rPr>
          <w:rFonts w:asciiTheme="majorBidi" w:hAnsiTheme="majorBidi" w:cstheme="majorBidi"/>
          <w:lang w:val="en-US" w:eastAsia="ja-JP"/>
        </w:rPr>
        <w:t xml:space="preserve">Spleen weight of mice treated with the indicated formulations were measured 7 days post single administration. Data are represented as mean ± </w:t>
      </w:r>
      <w:proofErr w:type="spellStart"/>
      <w:r w:rsidRPr="00594C4C">
        <w:rPr>
          <w:rFonts w:asciiTheme="majorBidi" w:hAnsiTheme="majorBidi" w:cstheme="majorBidi"/>
          <w:lang w:val="en-US" w:eastAsia="ja-JP"/>
        </w:rPr>
        <w:t>s.e.m.</w:t>
      </w:r>
      <w:proofErr w:type="spellEnd"/>
      <w:r w:rsidRPr="00594C4C">
        <w:rPr>
          <w:rFonts w:asciiTheme="majorBidi" w:hAnsiTheme="majorBidi" w:cstheme="majorBidi"/>
          <w:lang w:val="en-US" w:eastAsia="ja-JP"/>
        </w:rPr>
        <w:t xml:space="preserve"> (n = 5 mice per group). </w:t>
      </w:r>
      <w:r w:rsidRPr="00594C4C">
        <w:rPr>
          <w:rFonts w:asciiTheme="majorBidi" w:hAnsiTheme="majorBidi" w:cstheme="majorBidi"/>
          <w:bCs/>
          <w:color w:val="000000" w:themeColor="text1"/>
          <w:lang w:val="en-US"/>
        </w:rPr>
        <w:t xml:space="preserve">Statistical significance was determined by Kruskal–Wallace test without Dunn’s multiple comparison test. </w:t>
      </w:r>
      <w:r w:rsidR="003C186E" w:rsidRPr="000D12C2">
        <w:rPr>
          <w:rFonts w:ascii="Times New Roman" w:hAnsi="Times New Roman" w:cs="Times New Roman"/>
          <w:bCs/>
          <w:color w:val="000000" w:themeColor="text1"/>
          <w:lang w:val="en-US"/>
        </w:rPr>
        <w:t xml:space="preserve">****P </w:t>
      </w:r>
      <w:r w:rsidR="003C186E" w:rsidRPr="000D12C2">
        <w:rPr>
          <w:rFonts w:ascii="Symbol" w:eastAsia="Symbol" w:hAnsi="Symbol" w:cs="Symbol"/>
          <w:bCs/>
          <w:color w:val="000000" w:themeColor="text1"/>
          <w:lang w:val="en-US"/>
        </w:rPr>
        <w:t>£</w:t>
      </w:r>
      <w:r w:rsidR="003C186E" w:rsidRPr="000D12C2">
        <w:rPr>
          <w:rFonts w:ascii="Times New Roman" w:hAnsi="Times New Roman" w:cs="Times New Roman"/>
          <w:bCs/>
          <w:color w:val="000000" w:themeColor="text1"/>
          <w:lang w:val="en-US"/>
        </w:rPr>
        <w:t xml:space="preserve"> 0.0001, ***P </w:t>
      </w:r>
      <w:r w:rsidR="003C186E" w:rsidRPr="000D12C2">
        <w:rPr>
          <w:rFonts w:ascii="Symbol" w:eastAsia="Symbol" w:hAnsi="Symbol" w:cs="Symbol"/>
          <w:bCs/>
          <w:color w:val="000000" w:themeColor="text1"/>
          <w:lang w:val="en-US"/>
        </w:rPr>
        <w:t>£</w:t>
      </w:r>
      <w:r w:rsidR="003C186E" w:rsidRPr="000D12C2">
        <w:rPr>
          <w:rFonts w:ascii="Times New Roman" w:hAnsi="Times New Roman" w:cs="Times New Roman"/>
          <w:bCs/>
          <w:color w:val="000000" w:themeColor="text1"/>
          <w:lang w:val="en-US"/>
        </w:rPr>
        <w:t xml:space="preserve"> 0.001, **P </w:t>
      </w:r>
      <w:r w:rsidR="003C186E" w:rsidRPr="000D12C2">
        <w:rPr>
          <w:rFonts w:ascii="Symbol" w:eastAsia="Symbol" w:hAnsi="Symbol" w:cs="Symbol"/>
          <w:bCs/>
          <w:color w:val="000000" w:themeColor="text1"/>
          <w:lang w:val="en-US"/>
        </w:rPr>
        <w:t>£</w:t>
      </w:r>
      <w:r w:rsidR="003C186E" w:rsidRPr="000D12C2">
        <w:rPr>
          <w:rFonts w:ascii="Times New Roman" w:hAnsi="Times New Roman" w:cs="Times New Roman"/>
          <w:bCs/>
          <w:color w:val="000000" w:themeColor="text1"/>
          <w:lang w:val="en-US"/>
        </w:rPr>
        <w:t xml:space="preserve"> 0.01, *P </w:t>
      </w:r>
      <w:r w:rsidR="003C186E" w:rsidRPr="000D12C2">
        <w:rPr>
          <w:rFonts w:ascii="Symbol" w:eastAsia="Symbol" w:hAnsi="Symbol" w:cs="Symbol"/>
          <w:bCs/>
          <w:color w:val="000000" w:themeColor="text1"/>
          <w:lang w:val="en-US"/>
        </w:rPr>
        <w:t>£</w:t>
      </w:r>
      <w:r w:rsidR="003C186E" w:rsidRPr="000D12C2">
        <w:rPr>
          <w:rFonts w:ascii="Times New Roman" w:hAnsi="Times New Roman" w:cs="Times New Roman"/>
          <w:bCs/>
          <w:color w:val="000000" w:themeColor="text1"/>
          <w:lang w:val="en-US"/>
        </w:rPr>
        <w:t xml:space="preserve"> 0.05</w:t>
      </w:r>
      <w:r w:rsidR="003C186E">
        <w:rPr>
          <w:rFonts w:ascii="Times New Roman" w:hAnsi="Times New Roman" w:cs="Times New Roman"/>
          <w:bCs/>
          <w:color w:val="000000" w:themeColor="text1"/>
          <w:lang w:val="en-US"/>
        </w:rPr>
        <w:t>.</w:t>
      </w:r>
    </w:p>
    <w:p w14:paraId="7DE0DAAA" w14:textId="77777777" w:rsidR="00670209" w:rsidRPr="00594C4C" w:rsidRDefault="00670209" w:rsidP="00670209">
      <w:pPr>
        <w:spacing w:line="480" w:lineRule="auto"/>
        <w:jc w:val="both"/>
        <w:rPr>
          <w:rFonts w:asciiTheme="majorBidi" w:hAnsiTheme="majorBidi" w:cstheme="majorBidi"/>
          <w:lang w:val="en-US" w:eastAsia="ja-JP"/>
        </w:rPr>
      </w:pPr>
      <w:r w:rsidRPr="00594C4C">
        <w:rPr>
          <w:rFonts w:asciiTheme="majorBidi" w:hAnsiTheme="majorBidi" w:cstheme="majorBidi"/>
          <w:lang w:val="en-US" w:eastAsia="ja-JP"/>
        </w:rPr>
        <w:br w:type="page"/>
      </w:r>
    </w:p>
    <w:p w14:paraId="36319EEC" w14:textId="77777777" w:rsidR="00670209" w:rsidRPr="00594C4C" w:rsidRDefault="00670209" w:rsidP="00670209">
      <w:pPr>
        <w:rPr>
          <w:rFonts w:asciiTheme="majorBidi" w:hAnsiTheme="majorBidi" w:cstheme="majorBidi"/>
          <w:lang w:val="en-US" w:eastAsia="ja-JP"/>
        </w:rPr>
      </w:pPr>
      <w:r w:rsidRPr="00594C4C">
        <w:rPr>
          <w:rFonts w:asciiTheme="majorBidi" w:hAnsiTheme="majorBidi" w:cstheme="majorBidi"/>
          <w:noProof/>
          <w:lang w:val="en-US" w:eastAsia="ja-JP"/>
        </w:rPr>
        <w:lastRenderedPageBreak/>
        <w:drawing>
          <wp:inline distT="0" distB="0" distL="0" distR="0" wp14:anchorId="6A65FA56" wp14:editId="65419812">
            <wp:extent cx="6327140" cy="3678555"/>
            <wp:effectExtent l="0" t="0" r="0" b="0"/>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327140" cy="3678555"/>
                    </a:xfrm>
                    <a:prstGeom prst="rect">
                      <a:avLst/>
                    </a:prstGeom>
                  </pic:spPr>
                </pic:pic>
              </a:graphicData>
            </a:graphic>
          </wp:inline>
        </w:drawing>
      </w:r>
    </w:p>
    <w:p w14:paraId="28AAA49E" w14:textId="37BA74AA" w:rsidR="00670209" w:rsidRPr="00594C4C" w:rsidRDefault="00670209" w:rsidP="00670209">
      <w:pPr>
        <w:spacing w:line="480" w:lineRule="auto"/>
        <w:jc w:val="both"/>
        <w:rPr>
          <w:rFonts w:asciiTheme="majorBidi" w:hAnsiTheme="majorBidi" w:cstheme="majorBidi"/>
          <w:b/>
          <w:color w:val="000000" w:themeColor="text1"/>
          <w:lang w:val="en-US"/>
        </w:rPr>
      </w:pPr>
      <w:r w:rsidRPr="00594C4C">
        <w:rPr>
          <w:rFonts w:asciiTheme="majorBidi" w:hAnsiTheme="majorBidi" w:cstheme="majorBidi"/>
          <w:b/>
          <w:bCs/>
          <w:lang w:val="en-US" w:eastAsia="ja-JP"/>
        </w:rPr>
        <w:t>Figure S24:</w:t>
      </w:r>
      <w:r w:rsidRPr="00594C4C">
        <w:rPr>
          <w:rFonts w:asciiTheme="majorBidi" w:hAnsiTheme="majorBidi" w:cstheme="majorBidi"/>
          <w:lang w:val="en-US" w:eastAsia="ja-JP"/>
        </w:rPr>
        <w:t xml:space="preserve"> </w:t>
      </w:r>
      <w:proofErr w:type="spellStart"/>
      <w:r w:rsidRPr="00594C4C">
        <w:rPr>
          <w:rFonts w:asciiTheme="majorBidi" w:hAnsiTheme="majorBidi" w:cstheme="majorBidi"/>
          <w:b/>
          <w:color w:val="000000" w:themeColor="text1"/>
          <w:lang w:val="en-US"/>
        </w:rPr>
        <w:t>pBAE</w:t>
      </w:r>
      <w:proofErr w:type="spellEnd"/>
      <w:r w:rsidRPr="00594C4C">
        <w:rPr>
          <w:rFonts w:asciiTheme="majorBidi" w:hAnsiTheme="majorBidi" w:cstheme="majorBidi"/>
          <w:b/>
          <w:color w:val="000000" w:themeColor="text1"/>
          <w:lang w:val="en-US"/>
        </w:rPr>
        <w:t xml:space="preserve">-CDN NPs increase Dendritic cell population in the </w:t>
      </w:r>
      <w:proofErr w:type="spellStart"/>
      <w:r w:rsidRPr="00594C4C">
        <w:rPr>
          <w:rFonts w:asciiTheme="majorBidi" w:hAnsiTheme="majorBidi" w:cstheme="majorBidi"/>
          <w:b/>
          <w:color w:val="000000" w:themeColor="text1"/>
          <w:lang w:val="en-US"/>
        </w:rPr>
        <w:t>tdLN</w:t>
      </w:r>
      <w:proofErr w:type="spellEnd"/>
      <w:r w:rsidRPr="00594C4C">
        <w:rPr>
          <w:rFonts w:asciiTheme="majorBidi" w:hAnsiTheme="majorBidi" w:cstheme="majorBidi"/>
          <w:b/>
          <w:color w:val="000000" w:themeColor="text1"/>
          <w:lang w:val="en-US"/>
        </w:rPr>
        <w:t xml:space="preserve">. </w:t>
      </w:r>
      <w:r w:rsidRPr="00594C4C">
        <w:rPr>
          <w:rFonts w:asciiTheme="majorBidi" w:hAnsiTheme="majorBidi" w:cstheme="majorBidi"/>
          <w:bCs/>
          <w:color w:val="000000" w:themeColor="text1"/>
          <w:lang w:val="en-US"/>
        </w:rPr>
        <w:t>Representative flow quantification of DCs (CD11c</w:t>
      </w:r>
      <w:r w:rsidRPr="00594C4C">
        <w:rPr>
          <w:rFonts w:asciiTheme="majorBidi" w:hAnsiTheme="majorBidi" w:cstheme="majorBidi"/>
          <w:bCs/>
          <w:color w:val="000000" w:themeColor="text1"/>
          <w:vertAlign w:val="superscript"/>
          <w:lang w:val="en-US"/>
        </w:rPr>
        <w:t>+</w:t>
      </w:r>
      <w:r w:rsidRPr="00594C4C">
        <w:rPr>
          <w:rFonts w:asciiTheme="majorBidi" w:hAnsiTheme="majorBidi" w:cstheme="majorBidi"/>
          <w:bCs/>
          <w:color w:val="000000" w:themeColor="text1"/>
          <w:lang w:val="en-US"/>
        </w:rPr>
        <w:t>MHCII</w:t>
      </w:r>
      <w:r w:rsidRPr="00594C4C">
        <w:rPr>
          <w:rFonts w:asciiTheme="majorBidi" w:hAnsiTheme="majorBidi" w:cstheme="majorBidi"/>
          <w:bCs/>
          <w:color w:val="000000" w:themeColor="text1"/>
          <w:vertAlign w:val="superscript"/>
          <w:lang w:val="en-US"/>
        </w:rPr>
        <w:t>+</w:t>
      </w:r>
      <w:r w:rsidRPr="00594C4C">
        <w:rPr>
          <w:rFonts w:asciiTheme="majorBidi" w:hAnsiTheme="majorBidi" w:cstheme="majorBidi"/>
          <w:bCs/>
          <w:color w:val="000000" w:themeColor="text1"/>
          <w:lang w:val="en-US"/>
        </w:rPr>
        <w:t>CD45</w:t>
      </w:r>
      <w:r w:rsidRPr="00594C4C">
        <w:rPr>
          <w:rFonts w:asciiTheme="majorBidi" w:hAnsiTheme="majorBidi" w:cstheme="majorBidi"/>
          <w:bCs/>
          <w:color w:val="000000" w:themeColor="text1"/>
          <w:vertAlign w:val="superscript"/>
          <w:lang w:val="en-US"/>
        </w:rPr>
        <w:t>+</w:t>
      </w:r>
      <w:r w:rsidRPr="00594C4C">
        <w:rPr>
          <w:rFonts w:asciiTheme="majorBidi" w:hAnsiTheme="majorBidi" w:cstheme="majorBidi"/>
          <w:bCs/>
          <w:color w:val="000000" w:themeColor="text1"/>
          <w:lang w:val="en-US"/>
        </w:rPr>
        <w:t xml:space="preserve">) 48h following intravenous injection in the TME, </w:t>
      </w:r>
      <w:proofErr w:type="spellStart"/>
      <w:r w:rsidRPr="00594C4C">
        <w:rPr>
          <w:rFonts w:asciiTheme="majorBidi" w:hAnsiTheme="majorBidi" w:cstheme="majorBidi"/>
          <w:bCs/>
          <w:color w:val="000000" w:themeColor="text1"/>
          <w:lang w:val="en-US"/>
        </w:rPr>
        <w:t>tdLN</w:t>
      </w:r>
      <w:proofErr w:type="spellEnd"/>
      <w:r w:rsidRPr="00594C4C">
        <w:rPr>
          <w:rFonts w:asciiTheme="majorBidi" w:hAnsiTheme="majorBidi" w:cstheme="majorBidi"/>
          <w:bCs/>
          <w:color w:val="000000" w:themeColor="text1"/>
          <w:lang w:val="en-US"/>
        </w:rPr>
        <w:t xml:space="preserve">, and Spleen. Data are presented as mean </w:t>
      </w:r>
      <w:r w:rsidRPr="00594C4C">
        <w:rPr>
          <w:rFonts w:asciiTheme="majorBidi" w:hAnsiTheme="majorBidi" w:cstheme="majorBidi"/>
          <w:bCs/>
          <w:color w:val="000000" w:themeColor="text1"/>
          <w:lang w:val="en-US"/>
        </w:rPr>
        <w:sym w:font="Symbol" w:char="F0B1"/>
      </w:r>
      <w:r w:rsidRPr="00594C4C">
        <w:rPr>
          <w:rFonts w:asciiTheme="majorBidi" w:hAnsiTheme="majorBidi" w:cstheme="majorBidi"/>
          <w:bCs/>
          <w:color w:val="000000" w:themeColor="text1"/>
          <w:lang w:val="en-US"/>
        </w:rPr>
        <w:t xml:space="preserve"> </w:t>
      </w:r>
      <w:proofErr w:type="spellStart"/>
      <w:r w:rsidRPr="00594C4C">
        <w:rPr>
          <w:rFonts w:asciiTheme="majorBidi" w:hAnsiTheme="majorBidi" w:cstheme="majorBidi"/>
          <w:bCs/>
          <w:color w:val="000000" w:themeColor="text1"/>
          <w:lang w:val="en-US"/>
        </w:rPr>
        <w:t>s.e.m.</w:t>
      </w:r>
      <w:proofErr w:type="spellEnd"/>
      <w:r w:rsidRPr="00594C4C">
        <w:rPr>
          <w:rFonts w:asciiTheme="majorBidi" w:hAnsiTheme="majorBidi" w:cstheme="majorBidi"/>
          <w:bCs/>
          <w:color w:val="000000" w:themeColor="text1"/>
          <w:lang w:val="en-US"/>
        </w:rPr>
        <w:t xml:space="preserve"> (n = 5</w:t>
      </w:r>
      <w:r w:rsidRPr="00594C4C">
        <w:rPr>
          <w:rFonts w:asciiTheme="majorBidi" w:hAnsiTheme="majorBidi" w:cstheme="majorBidi"/>
          <w:lang w:val="en-US" w:eastAsia="ja-JP"/>
        </w:rPr>
        <w:t xml:space="preserve"> mice per group</w:t>
      </w:r>
      <w:r w:rsidRPr="00594C4C">
        <w:rPr>
          <w:rFonts w:asciiTheme="majorBidi" w:hAnsiTheme="majorBidi" w:cstheme="majorBidi"/>
          <w:bCs/>
          <w:color w:val="000000" w:themeColor="text1"/>
          <w:lang w:val="en-US"/>
        </w:rPr>
        <w:t>). Statistical significance was determined by Kruskal–Wallace test without Dunn’s multiple comparison test.</w:t>
      </w:r>
      <w:r w:rsidR="003C186E" w:rsidRPr="003C186E">
        <w:rPr>
          <w:rFonts w:ascii="Times New Roman" w:hAnsi="Times New Roman" w:cs="Times New Roman"/>
          <w:bCs/>
          <w:color w:val="000000" w:themeColor="text1"/>
          <w:lang w:val="en-US"/>
        </w:rPr>
        <w:t xml:space="preserve"> </w:t>
      </w:r>
      <w:r w:rsidR="003C186E" w:rsidRPr="000D12C2">
        <w:rPr>
          <w:rFonts w:ascii="Times New Roman" w:hAnsi="Times New Roman" w:cs="Times New Roman"/>
          <w:bCs/>
          <w:color w:val="000000" w:themeColor="text1"/>
          <w:lang w:val="en-US"/>
        </w:rPr>
        <w:t xml:space="preserve">****P </w:t>
      </w:r>
      <w:r w:rsidR="003C186E" w:rsidRPr="000D12C2">
        <w:rPr>
          <w:rFonts w:ascii="Symbol" w:eastAsia="Symbol" w:hAnsi="Symbol" w:cs="Symbol"/>
          <w:bCs/>
          <w:color w:val="000000" w:themeColor="text1"/>
          <w:lang w:val="en-US"/>
        </w:rPr>
        <w:t>£</w:t>
      </w:r>
      <w:r w:rsidR="003C186E" w:rsidRPr="000D12C2">
        <w:rPr>
          <w:rFonts w:ascii="Times New Roman" w:hAnsi="Times New Roman" w:cs="Times New Roman"/>
          <w:bCs/>
          <w:color w:val="000000" w:themeColor="text1"/>
          <w:lang w:val="en-US"/>
        </w:rPr>
        <w:t xml:space="preserve"> 0.0001, ***P </w:t>
      </w:r>
      <w:r w:rsidR="003C186E" w:rsidRPr="000D12C2">
        <w:rPr>
          <w:rFonts w:ascii="Symbol" w:eastAsia="Symbol" w:hAnsi="Symbol" w:cs="Symbol"/>
          <w:bCs/>
          <w:color w:val="000000" w:themeColor="text1"/>
          <w:lang w:val="en-US"/>
        </w:rPr>
        <w:t>£</w:t>
      </w:r>
      <w:r w:rsidR="003C186E" w:rsidRPr="000D12C2">
        <w:rPr>
          <w:rFonts w:ascii="Times New Roman" w:hAnsi="Times New Roman" w:cs="Times New Roman"/>
          <w:bCs/>
          <w:color w:val="000000" w:themeColor="text1"/>
          <w:lang w:val="en-US"/>
        </w:rPr>
        <w:t xml:space="preserve"> 0.001, **P </w:t>
      </w:r>
      <w:r w:rsidR="003C186E" w:rsidRPr="000D12C2">
        <w:rPr>
          <w:rFonts w:ascii="Symbol" w:eastAsia="Symbol" w:hAnsi="Symbol" w:cs="Symbol"/>
          <w:bCs/>
          <w:color w:val="000000" w:themeColor="text1"/>
          <w:lang w:val="en-US"/>
        </w:rPr>
        <w:t>£</w:t>
      </w:r>
      <w:r w:rsidR="003C186E" w:rsidRPr="000D12C2">
        <w:rPr>
          <w:rFonts w:ascii="Times New Roman" w:hAnsi="Times New Roman" w:cs="Times New Roman"/>
          <w:bCs/>
          <w:color w:val="000000" w:themeColor="text1"/>
          <w:lang w:val="en-US"/>
        </w:rPr>
        <w:t xml:space="preserve"> 0.01, *P </w:t>
      </w:r>
      <w:r w:rsidR="003C186E" w:rsidRPr="000D12C2">
        <w:rPr>
          <w:rFonts w:ascii="Symbol" w:eastAsia="Symbol" w:hAnsi="Symbol" w:cs="Symbol"/>
          <w:bCs/>
          <w:color w:val="000000" w:themeColor="text1"/>
          <w:lang w:val="en-US"/>
        </w:rPr>
        <w:t>£</w:t>
      </w:r>
      <w:r w:rsidR="003C186E" w:rsidRPr="000D12C2">
        <w:rPr>
          <w:rFonts w:ascii="Times New Roman" w:hAnsi="Times New Roman" w:cs="Times New Roman"/>
          <w:bCs/>
          <w:color w:val="000000" w:themeColor="text1"/>
          <w:lang w:val="en-US"/>
        </w:rPr>
        <w:t xml:space="preserve"> 0.05</w:t>
      </w:r>
      <w:r w:rsidR="003C186E">
        <w:rPr>
          <w:rFonts w:ascii="Times New Roman" w:hAnsi="Times New Roman" w:cs="Times New Roman"/>
          <w:bCs/>
          <w:color w:val="000000" w:themeColor="text1"/>
          <w:lang w:val="en-US"/>
        </w:rPr>
        <w:t>.</w:t>
      </w:r>
    </w:p>
    <w:p w14:paraId="357A15EB" w14:textId="77777777" w:rsidR="00670209" w:rsidRPr="00594C4C" w:rsidRDefault="00670209" w:rsidP="00670209">
      <w:pPr>
        <w:rPr>
          <w:rFonts w:asciiTheme="majorBidi" w:hAnsiTheme="majorBidi" w:cstheme="majorBidi"/>
          <w:lang w:val="en-US" w:eastAsia="ja-JP"/>
        </w:rPr>
      </w:pPr>
    </w:p>
    <w:p w14:paraId="27A7AE04" w14:textId="77777777" w:rsidR="00670209" w:rsidRPr="00594C4C" w:rsidRDefault="00670209" w:rsidP="00670209">
      <w:pPr>
        <w:rPr>
          <w:rFonts w:asciiTheme="majorBidi" w:hAnsiTheme="majorBidi" w:cstheme="majorBidi"/>
          <w:lang w:val="en-US" w:eastAsia="ja-JP"/>
        </w:rPr>
      </w:pPr>
    </w:p>
    <w:p w14:paraId="66CB9A87" w14:textId="77777777" w:rsidR="00670209" w:rsidRPr="00594C4C" w:rsidRDefault="00670209" w:rsidP="00670209">
      <w:pPr>
        <w:rPr>
          <w:rFonts w:asciiTheme="majorBidi" w:hAnsiTheme="majorBidi" w:cstheme="majorBidi"/>
          <w:lang w:val="en-US" w:eastAsia="ja-JP"/>
        </w:rPr>
      </w:pPr>
    </w:p>
    <w:p w14:paraId="2BF42D66" w14:textId="77777777" w:rsidR="00670209" w:rsidRPr="00F95A12" w:rsidRDefault="00670209" w:rsidP="00670209">
      <w:pPr>
        <w:rPr>
          <w:lang w:eastAsia="ja-JP"/>
        </w:rPr>
      </w:pPr>
      <w:r w:rsidRPr="00F95A12">
        <w:rPr>
          <w:lang w:eastAsia="ja-JP"/>
        </w:rPr>
        <w:br w:type="page"/>
      </w:r>
    </w:p>
    <w:p w14:paraId="517E5B4D" w14:textId="77777777" w:rsidR="00670209" w:rsidRPr="00F95A12" w:rsidRDefault="00670209" w:rsidP="00670209">
      <w:pPr>
        <w:jc w:val="center"/>
        <w:rPr>
          <w:lang w:eastAsia="ja-JP"/>
        </w:rPr>
      </w:pPr>
      <w:r w:rsidRPr="00D61F5C">
        <w:rPr>
          <w:noProof/>
          <w:lang w:eastAsia="ja-JP"/>
        </w:rPr>
        <w:lastRenderedPageBreak/>
        <w:drawing>
          <wp:inline distT="0" distB="0" distL="0" distR="0" wp14:anchorId="2073DAC9" wp14:editId="179D083F">
            <wp:extent cx="4196116" cy="2849350"/>
            <wp:effectExtent l="0" t="0" r="0" b="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229893" cy="2872286"/>
                    </a:xfrm>
                    <a:prstGeom prst="rect">
                      <a:avLst/>
                    </a:prstGeom>
                  </pic:spPr>
                </pic:pic>
              </a:graphicData>
            </a:graphic>
          </wp:inline>
        </w:drawing>
      </w:r>
    </w:p>
    <w:p w14:paraId="77816A1E" w14:textId="77777777" w:rsidR="00670209" w:rsidRPr="00F95A12" w:rsidRDefault="00670209" w:rsidP="00670209">
      <w:pPr>
        <w:rPr>
          <w:lang w:eastAsia="ja-JP"/>
        </w:rPr>
      </w:pPr>
    </w:p>
    <w:p w14:paraId="3AD0F63D" w14:textId="1EAA0BE7" w:rsidR="00670209" w:rsidRPr="00594C4C" w:rsidRDefault="00670209" w:rsidP="00670209">
      <w:pPr>
        <w:spacing w:line="480" w:lineRule="auto"/>
        <w:jc w:val="both"/>
        <w:rPr>
          <w:rFonts w:asciiTheme="majorBidi" w:hAnsiTheme="majorBidi" w:cstheme="majorBidi"/>
          <w:bCs/>
          <w:color w:val="000000" w:themeColor="text1"/>
          <w:lang w:val="en-US"/>
        </w:rPr>
      </w:pPr>
      <w:r w:rsidRPr="00594C4C">
        <w:rPr>
          <w:rFonts w:asciiTheme="majorBidi" w:hAnsiTheme="majorBidi" w:cstheme="majorBidi"/>
          <w:b/>
          <w:bCs/>
          <w:lang w:val="en-US" w:eastAsia="ja-JP"/>
        </w:rPr>
        <w:t>Figure S25:</w:t>
      </w:r>
      <w:r w:rsidRPr="00594C4C">
        <w:rPr>
          <w:rFonts w:asciiTheme="majorBidi" w:hAnsiTheme="majorBidi" w:cstheme="majorBidi"/>
          <w:lang w:val="en-US" w:eastAsia="ja-JP"/>
        </w:rPr>
        <w:t xml:space="preserve"> </w:t>
      </w:r>
      <w:r w:rsidRPr="00594C4C">
        <w:rPr>
          <w:rFonts w:asciiTheme="majorBidi" w:hAnsiTheme="majorBidi" w:cstheme="majorBidi"/>
          <w:b/>
          <w:color w:val="000000" w:themeColor="text1"/>
          <w:lang w:val="en-US"/>
        </w:rPr>
        <w:t xml:space="preserve">CDN NPs activate migratory Dendritic Cells. </w:t>
      </w:r>
      <w:r w:rsidRPr="00594C4C">
        <w:rPr>
          <w:rFonts w:asciiTheme="majorBidi" w:hAnsiTheme="majorBidi" w:cstheme="majorBidi"/>
          <w:bCs/>
          <w:color w:val="000000" w:themeColor="text1"/>
          <w:lang w:val="en-US"/>
        </w:rPr>
        <w:t>Representative flow quantification of CD86</w:t>
      </w:r>
      <w:r w:rsidRPr="00594C4C">
        <w:rPr>
          <w:rFonts w:asciiTheme="majorBidi" w:hAnsiTheme="majorBidi" w:cstheme="majorBidi"/>
          <w:bCs/>
          <w:color w:val="000000" w:themeColor="text1"/>
          <w:vertAlign w:val="superscript"/>
          <w:lang w:val="en-US"/>
        </w:rPr>
        <w:t>+</w:t>
      </w:r>
      <w:r w:rsidRPr="00594C4C">
        <w:rPr>
          <w:rFonts w:asciiTheme="majorBidi" w:hAnsiTheme="majorBidi" w:cstheme="majorBidi"/>
          <w:bCs/>
          <w:color w:val="000000" w:themeColor="text1"/>
          <w:lang w:val="en-US"/>
        </w:rPr>
        <w:t xml:space="preserve"> migratory DCs (CD103</w:t>
      </w:r>
      <w:r w:rsidRPr="00594C4C">
        <w:rPr>
          <w:rFonts w:asciiTheme="majorBidi" w:hAnsiTheme="majorBidi" w:cstheme="majorBidi"/>
          <w:bCs/>
          <w:color w:val="000000" w:themeColor="text1"/>
          <w:vertAlign w:val="superscript"/>
          <w:lang w:val="en-US"/>
        </w:rPr>
        <w:t>+</w:t>
      </w:r>
      <w:r w:rsidRPr="00594C4C">
        <w:rPr>
          <w:rFonts w:asciiTheme="majorBidi" w:hAnsiTheme="majorBidi" w:cstheme="majorBidi"/>
          <w:bCs/>
          <w:color w:val="000000" w:themeColor="text1"/>
          <w:lang w:val="en-US"/>
        </w:rPr>
        <w:t>CD11c</w:t>
      </w:r>
      <w:r w:rsidRPr="00594C4C">
        <w:rPr>
          <w:rFonts w:asciiTheme="majorBidi" w:hAnsiTheme="majorBidi" w:cstheme="majorBidi"/>
          <w:bCs/>
          <w:color w:val="000000" w:themeColor="text1"/>
          <w:vertAlign w:val="superscript"/>
          <w:lang w:val="en-US"/>
        </w:rPr>
        <w:t>+</w:t>
      </w:r>
      <w:r w:rsidRPr="00594C4C">
        <w:rPr>
          <w:rFonts w:asciiTheme="majorBidi" w:hAnsiTheme="majorBidi" w:cstheme="majorBidi"/>
          <w:bCs/>
          <w:color w:val="000000" w:themeColor="text1"/>
          <w:lang w:val="en-US"/>
        </w:rPr>
        <w:t>MHCII</w:t>
      </w:r>
      <w:r w:rsidRPr="00594C4C">
        <w:rPr>
          <w:rFonts w:asciiTheme="majorBidi" w:hAnsiTheme="majorBidi" w:cstheme="majorBidi"/>
          <w:bCs/>
          <w:color w:val="000000" w:themeColor="text1"/>
          <w:vertAlign w:val="superscript"/>
          <w:lang w:val="en-US"/>
        </w:rPr>
        <w:t>+</w:t>
      </w:r>
      <w:r w:rsidRPr="00594C4C">
        <w:rPr>
          <w:rFonts w:asciiTheme="majorBidi" w:hAnsiTheme="majorBidi" w:cstheme="majorBidi"/>
          <w:bCs/>
          <w:color w:val="000000" w:themeColor="text1"/>
          <w:lang w:val="en-US"/>
        </w:rPr>
        <w:t>CD45</w:t>
      </w:r>
      <w:r w:rsidRPr="00594C4C">
        <w:rPr>
          <w:rFonts w:asciiTheme="majorBidi" w:hAnsiTheme="majorBidi" w:cstheme="majorBidi"/>
          <w:bCs/>
          <w:color w:val="000000" w:themeColor="text1"/>
          <w:vertAlign w:val="superscript"/>
          <w:lang w:val="en-US"/>
        </w:rPr>
        <w:t>+</w:t>
      </w:r>
      <w:r w:rsidRPr="00594C4C">
        <w:rPr>
          <w:rFonts w:asciiTheme="majorBidi" w:hAnsiTheme="majorBidi" w:cstheme="majorBidi"/>
          <w:bCs/>
          <w:color w:val="000000" w:themeColor="text1"/>
          <w:lang w:val="en-US"/>
        </w:rPr>
        <w:t xml:space="preserve">) 48h following intravenous injection in the TME, </w:t>
      </w:r>
      <w:proofErr w:type="spellStart"/>
      <w:r w:rsidRPr="00594C4C">
        <w:rPr>
          <w:rFonts w:asciiTheme="majorBidi" w:hAnsiTheme="majorBidi" w:cstheme="majorBidi"/>
          <w:bCs/>
          <w:color w:val="000000" w:themeColor="text1"/>
          <w:lang w:val="en-US"/>
        </w:rPr>
        <w:t>tdLN</w:t>
      </w:r>
      <w:proofErr w:type="spellEnd"/>
      <w:r w:rsidRPr="00594C4C">
        <w:rPr>
          <w:rFonts w:asciiTheme="majorBidi" w:hAnsiTheme="majorBidi" w:cstheme="majorBidi"/>
          <w:bCs/>
          <w:color w:val="000000" w:themeColor="text1"/>
          <w:lang w:val="en-US"/>
        </w:rPr>
        <w:t xml:space="preserve">, and Spleen. Data are presented as mean </w:t>
      </w:r>
      <w:r w:rsidRPr="00594C4C">
        <w:rPr>
          <w:rFonts w:asciiTheme="majorBidi" w:hAnsiTheme="majorBidi" w:cstheme="majorBidi"/>
          <w:bCs/>
          <w:color w:val="000000" w:themeColor="text1"/>
          <w:lang w:val="en-US"/>
        </w:rPr>
        <w:sym w:font="Symbol" w:char="F0B1"/>
      </w:r>
      <w:r w:rsidRPr="00594C4C">
        <w:rPr>
          <w:rFonts w:asciiTheme="majorBidi" w:hAnsiTheme="majorBidi" w:cstheme="majorBidi"/>
          <w:bCs/>
          <w:color w:val="000000" w:themeColor="text1"/>
          <w:lang w:val="en-US"/>
        </w:rPr>
        <w:t xml:space="preserve"> </w:t>
      </w:r>
      <w:proofErr w:type="spellStart"/>
      <w:r w:rsidRPr="00594C4C">
        <w:rPr>
          <w:rFonts w:asciiTheme="majorBidi" w:hAnsiTheme="majorBidi" w:cstheme="majorBidi"/>
          <w:bCs/>
          <w:color w:val="000000" w:themeColor="text1"/>
          <w:lang w:val="en-US"/>
        </w:rPr>
        <w:t>s.e.m.</w:t>
      </w:r>
      <w:proofErr w:type="spellEnd"/>
      <w:r w:rsidRPr="00594C4C">
        <w:rPr>
          <w:rFonts w:asciiTheme="majorBidi" w:hAnsiTheme="majorBidi" w:cstheme="majorBidi"/>
          <w:bCs/>
          <w:color w:val="000000" w:themeColor="text1"/>
          <w:lang w:val="en-US"/>
        </w:rPr>
        <w:t xml:space="preserve"> (n = 5-6 </w:t>
      </w:r>
      <w:r w:rsidRPr="00594C4C">
        <w:rPr>
          <w:rFonts w:asciiTheme="majorBidi" w:hAnsiTheme="majorBidi" w:cstheme="majorBidi"/>
          <w:lang w:val="en-US" w:eastAsia="ja-JP"/>
        </w:rPr>
        <w:t>mice per group</w:t>
      </w:r>
      <w:r w:rsidRPr="00594C4C">
        <w:rPr>
          <w:rFonts w:asciiTheme="majorBidi" w:hAnsiTheme="majorBidi" w:cstheme="majorBidi"/>
          <w:bCs/>
          <w:color w:val="000000" w:themeColor="text1"/>
          <w:lang w:val="en-US"/>
        </w:rPr>
        <w:t xml:space="preserve">). Statistical significance was determined by ordinary two-way ANOVA with Tukey’s multiple comparison test. </w:t>
      </w:r>
      <w:r w:rsidR="003C186E" w:rsidRPr="000D12C2">
        <w:rPr>
          <w:rFonts w:ascii="Times New Roman" w:hAnsi="Times New Roman" w:cs="Times New Roman"/>
          <w:bCs/>
          <w:color w:val="000000" w:themeColor="text1"/>
          <w:lang w:val="en-US"/>
        </w:rPr>
        <w:t xml:space="preserve">****P </w:t>
      </w:r>
      <w:r w:rsidR="003C186E" w:rsidRPr="000D12C2">
        <w:rPr>
          <w:rFonts w:ascii="Symbol" w:eastAsia="Symbol" w:hAnsi="Symbol" w:cs="Symbol"/>
          <w:bCs/>
          <w:color w:val="000000" w:themeColor="text1"/>
          <w:lang w:val="en-US"/>
        </w:rPr>
        <w:t>£</w:t>
      </w:r>
      <w:r w:rsidR="003C186E" w:rsidRPr="000D12C2">
        <w:rPr>
          <w:rFonts w:ascii="Times New Roman" w:hAnsi="Times New Roman" w:cs="Times New Roman"/>
          <w:bCs/>
          <w:color w:val="000000" w:themeColor="text1"/>
          <w:lang w:val="en-US"/>
        </w:rPr>
        <w:t xml:space="preserve"> 0.0001, ***P </w:t>
      </w:r>
      <w:r w:rsidR="003C186E" w:rsidRPr="000D12C2">
        <w:rPr>
          <w:rFonts w:ascii="Symbol" w:eastAsia="Symbol" w:hAnsi="Symbol" w:cs="Symbol"/>
          <w:bCs/>
          <w:color w:val="000000" w:themeColor="text1"/>
          <w:lang w:val="en-US"/>
        </w:rPr>
        <w:t>£</w:t>
      </w:r>
      <w:r w:rsidR="003C186E" w:rsidRPr="000D12C2">
        <w:rPr>
          <w:rFonts w:ascii="Times New Roman" w:hAnsi="Times New Roman" w:cs="Times New Roman"/>
          <w:bCs/>
          <w:color w:val="000000" w:themeColor="text1"/>
          <w:lang w:val="en-US"/>
        </w:rPr>
        <w:t xml:space="preserve"> 0.001, **P </w:t>
      </w:r>
      <w:r w:rsidR="003C186E" w:rsidRPr="000D12C2">
        <w:rPr>
          <w:rFonts w:ascii="Symbol" w:eastAsia="Symbol" w:hAnsi="Symbol" w:cs="Symbol"/>
          <w:bCs/>
          <w:color w:val="000000" w:themeColor="text1"/>
          <w:lang w:val="en-US"/>
        </w:rPr>
        <w:t>£</w:t>
      </w:r>
      <w:r w:rsidR="003C186E" w:rsidRPr="000D12C2">
        <w:rPr>
          <w:rFonts w:ascii="Times New Roman" w:hAnsi="Times New Roman" w:cs="Times New Roman"/>
          <w:bCs/>
          <w:color w:val="000000" w:themeColor="text1"/>
          <w:lang w:val="en-US"/>
        </w:rPr>
        <w:t xml:space="preserve"> 0.01, *P </w:t>
      </w:r>
      <w:r w:rsidR="003C186E" w:rsidRPr="000D12C2">
        <w:rPr>
          <w:rFonts w:ascii="Symbol" w:eastAsia="Symbol" w:hAnsi="Symbol" w:cs="Symbol"/>
          <w:bCs/>
          <w:color w:val="000000" w:themeColor="text1"/>
          <w:lang w:val="en-US"/>
        </w:rPr>
        <w:t>£</w:t>
      </w:r>
      <w:r w:rsidR="003C186E" w:rsidRPr="000D12C2">
        <w:rPr>
          <w:rFonts w:ascii="Times New Roman" w:hAnsi="Times New Roman" w:cs="Times New Roman"/>
          <w:bCs/>
          <w:color w:val="000000" w:themeColor="text1"/>
          <w:lang w:val="en-US"/>
        </w:rPr>
        <w:t xml:space="preserve"> 0.05</w:t>
      </w:r>
      <w:r w:rsidR="003C186E">
        <w:rPr>
          <w:rFonts w:ascii="Times New Roman" w:hAnsi="Times New Roman" w:cs="Times New Roman"/>
          <w:bCs/>
          <w:color w:val="000000" w:themeColor="text1"/>
          <w:lang w:val="en-US"/>
        </w:rPr>
        <w:t>.</w:t>
      </w:r>
    </w:p>
    <w:p w14:paraId="7D834704" w14:textId="77777777" w:rsidR="00670209" w:rsidRPr="00594C4C" w:rsidRDefault="00670209" w:rsidP="00670209">
      <w:pPr>
        <w:spacing w:line="480" w:lineRule="auto"/>
        <w:jc w:val="both"/>
        <w:rPr>
          <w:rFonts w:asciiTheme="majorBidi" w:hAnsiTheme="majorBidi" w:cstheme="majorBidi"/>
          <w:bCs/>
          <w:color w:val="000000" w:themeColor="text1"/>
          <w:lang w:val="en-US"/>
        </w:rPr>
      </w:pPr>
    </w:p>
    <w:p w14:paraId="304861E2" w14:textId="77777777" w:rsidR="00670209" w:rsidRPr="00594C4C" w:rsidRDefault="00670209" w:rsidP="00670209">
      <w:pPr>
        <w:spacing w:line="480" w:lineRule="auto"/>
        <w:jc w:val="both"/>
        <w:rPr>
          <w:rFonts w:asciiTheme="majorBidi" w:hAnsiTheme="majorBidi" w:cstheme="majorBidi"/>
          <w:bCs/>
          <w:color w:val="000000" w:themeColor="text1"/>
          <w:lang w:val="en-US"/>
        </w:rPr>
      </w:pPr>
    </w:p>
    <w:p w14:paraId="63DFF7A3" w14:textId="77777777" w:rsidR="00670209" w:rsidRPr="00594C4C" w:rsidRDefault="00670209" w:rsidP="00670209">
      <w:pPr>
        <w:spacing w:line="480" w:lineRule="auto"/>
        <w:jc w:val="both"/>
        <w:rPr>
          <w:rFonts w:asciiTheme="majorBidi" w:hAnsiTheme="majorBidi" w:cstheme="majorBidi"/>
          <w:bCs/>
          <w:color w:val="000000" w:themeColor="text1"/>
          <w:lang w:val="en-US"/>
        </w:rPr>
      </w:pPr>
    </w:p>
    <w:p w14:paraId="222C0E92" w14:textId="77777777" w:rsidR="00670209" w:rsidRPr="00594C4C" w:rsidRDefault="00670209" w:rsidP="00670209">
      <w:pPr>
        <w:spacing w:line="480" w:lineRule="auto"/>
        <w:jc w:val="both"/>
        <w:rPr>
          <w:rFonts w:asciiTheme="majorBidi" w:hAnsiTheme="majorBidi" w:cstheme="majorBidi"/>
          <w:bCs/>
          <w:color w:val="000000" w:themeColor="text1"/>
          <w:lang w:val="en-US"/>
        </w:rPr>
      </w:pPr>
    </w:p>
    <w:p w14:paraId="0F37AF2A" w14:textId="77777777" w:rsidR="00670209" w:rsidRPr="00594C4C" w:rsidRDefault="00670209" w:rsidP="00670209">
      <w:pPr>
        <w:spacing w:line="480" w:lineRule="auto"/>
        <w:jc w:val="both"/>
        <w:rPr>
          <w:rFonts w:asciiTheme="majorBidi" w:hAnsiTheme="majorBidi" w:cstheme="majorBidi"/>
          <w:bCs/>
          <w:color w:val="000000" w:themeColor="text1"/>
          <w:lang w:val="en-US"/>
        </w:rPr>
      </w:pPr>
    </w:p>
    <w:p w14:paraId="6647939B" w14:textId="77777777" w:rsidR="00670209" w:rsidRPr="00594C4C" w:rsidRDefault="00670209" w:rsidP="00670209">
      <w:pPr>
        <w:spacing w:line="480" w:lineRule="auto"/>
        <w:jc w:val="both"/>
        <w:rPr>
          <w:rFonts w:asciiTheme="majorBidi" w:hAnsiTheme="majorBidi" w:cstheme="majorBidi"/>
          <w:bCs/>
          <w:color w:val="000000" w:themeColor="text1"/>
          <w:lang w:val="en-US"/>
        </w:rPr>
      </w:pPr>
    </w:p>
    <w:p w14:paraId="62F687BC" w14:textId="77777777" w:rsidR="00670209" w:rsidRPr="00594C4C" w:rsidRDefault="00670209" w:rsidP="00670209">
      <w:pPr>
        <w:rPr>
          <w:rFonts w:asciiTheme="majorBidi" w:hAnsiTheme="majorBidi" w:cstheme="majorBidi"/>
          <w:bCs/>
          <w:color w:val="000000" w:themeColor="text1"/>
          <w:lang w:val="en-US"/>
        </w:rPr>
      </w:pPr>
      <w:r w:rsidRPr="00594C4C">
        <w:rPr>
          <w:rFonts w:asciiTheme="majorBidi" w:hAnsiTheme="majorBidi" w:cstheme="majorBidi"/>
          <w:bCs/>
          <w:color w:val="000000" w:themeColor="text1"/>
          <w:lang w:val="en-US"/>
        </w:rPr>
        <w:br w:type="page"/>
      </w:r>
    </w:p>
    <w:p w14:paraId="26C21CC0" w14:textId="77777777" w:rsidR="00670209" w:rsidRPr="00594C4C" w:rsidRDefault="00670209" w:rsidP="00670209">
      <w:pPr>
        <w:spacing w:line="480" w:lineRule="auto"/>
        <w:jc w:val="center"/>
        <w:rPr>
          <w:rFonts w:asciiTheme="majorBidi" w:hAnsiTheme="majorBidi" w:cstheme="majorBidi"/>
          <w:b/>
          <w:color w:val="000000" w:themeColor="text1"/>
          <w:lang w:val="en-US"/>
        </w:rPr>
      </w:pPr>
      <w:r w:rsidRPr="00594C4C">
        <w:rPr>
          <w:rFonts w:asciiTheme="majorBidi" w:hAnsiTheme="majorBidi" w:cstheme="majorBidi"/>
          <w:b/>
          <w:noProof/>
          <w:color w:val="000000" w:themeColor="text1"/>
          <w:lang w:val="en-US"/>
        </w:rPr>
        <w:lastRenderedPageBreak/>
        <w:drawing>
          <wp:inline distT="0" distB="0" distL="0" distR="0" wp14:anchorId="7E520757" wp14:editId="2BF08620">
            <wp:extent cx="4062045" cy="2435841"/>
            <wp:effectExtent l="0" t="0" r="0" b="3175"/>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070152" cy="2440702"/>
                    </a:xfrm>
                    <a:prstGeom prst="rect">
                      <a:avLst/>
                    </a:prstGeom>
                  </pic:spPr>
                </pic:pic>
              </a:graphicData>
            </a:graphic>
          </wp:inline>
        </w:drawing>
      </w:r>
    </w:p>
    <w:p w14:paraId="7FD5C956" w14:textId="5452E018" w:rsidR="00670209" w:rsidRPr="00594C4C" w:rsidRDefault="00670209" w:rsidP="00670209">
      <w:pPr>
        <w:spacing w:line="480" w:lineRule="auto"/>
        <w:jc w:val="both"/>
        <w:rPr>
          <w:rFonts w:asciiTheme="majorBidi" w:hAnsiTheme="majorBidi" w:cstheme="majorBidi"/>
          <w:bCs/>
          <w:color w:val="000000" w:themeColor="text1"/>
          <w:lang w:val="en-US"/>
        </w:rPr>
      </w:pPr>
      <w:r w:rsidRPr="00594C4C">
        <w:rPr>
          <w:rFonts w:asciiTheme="majorBidi" w:hAnsiTheme="majorBidi" w:cstheme="majorBidi"/>
          <w:b/>
          <w:bCs/>
          <w:lang w:val="en-US" w:eastAsia="ja-JP"/>
        </w:rPr>
        <w:t>Figure 26:</w:t>
      </w:r>
      <w:r w:rsidRPr="00594C4C">
        <w:rPr>
          <w:rFonts w:asciiTheme="majorBidi" w:hAnsiTheme="majorBidi" w:cstheme="majorBidi"/>
          <w:lang w:val="en-US" w:eastAsia="ja-JP"/>
        </w:rPr>
        <w:t xml:space="preserve"> </w:t>
      </w:r>
      <w:r w:rsidRPr="00594C4C">
        <w:rPr>
          <w:rFonts w:asciiTheme="majorBidi" w:hAnsiTheme="majorBidi" w:cstheme="majorBidi"/>
          <w:b/>
          <w:color w:val="000000" w:themeColor="text1"/>
          <w:lang w:val="en-US"/>
        </w:rPr>
        <w:t>CDN NPs increase plasmacytoid DCs in the Spleen and tumor.</w:t>
      </w:r>
      <w:r w:rsidRPr="00594C4C">
        <w:rPr>
          <w:rFonts w:asciiTheme="majorBidi" w:hAnsiTheme="majorBidi" w:cstheme="majorBidi"/>
          <w:bCs/>
          <w:color w:val="000000" w:themeColor="text1"/>
          <w:lang w:val="en-US"/>
        </w:rPr>
        <w:t xml:space="preserve"> Representative flow quantification of plasmacytoid DCs (siglecH</w:t>
      </w:r>
      <w:r w:rsidRPr="00594C4C">
        <w:rPr>
          <w:rFonts w:asciiTheme="majorBidi" w:hAnsiTheme="majorBidi" w:cstheme="majorBidi"/>
          <w:bCs/>
          <w:color w:val="000000" w:themeColor="text1"/>
          <w:vertAlign w:val="superscript"/>
          <w:lang w:val="en-US"/>
        </w:rPr>
        <w:t>hi</w:t>
      </w:r>
      <w:r w:rsidRPr="00594C4C">
        <w:rPr>
          <w:rFonts w:asciiTheme="majorBidi" w:hAnsiTheme="majorBidi" w:cstheme="majorBidi"/>
          <w:bCs/>
          <w:color w:val="000000" w:themeColor="text1"/>
          <w:lang w:val="en-US"/>
        </w:rPr>
        <w:t>CD11c</w:t>
      </w:r>
      <w:r w:rsidRPr="00594C4C">
        <w:rPr>
          <w:rFonts w:asciiTheme="majorBidi" w:hAnsiTheme="majorBidi" w:cstheme="majorBidi"/>
          <w:bCs/>
          <w:color w:val="000000" w:themeColor="text1"/>
          <w:vertAlign w:val="superscript"/>
          <w:lang w:val="en-US"/>
        </w:rPr>
        <w:t>+</w:t>
      </w:r>
      <w:r w:rsidRPr="00594C4C">
        <w:rPr>
          <w:rFonts w:asciiTheme="majorBidi" w:hAnsiTheme="majorBidi" w:cstheme="majorBidi"/>
          <w:bCs/>
          <w:color w:val="000000" w:themeColor="text1"/>
          <w:lang w:val="en-US"/>
        </w:rPr>
        <w:t>MHCII</w:t>
      </w:r>
      <w:r w:rsidRPr="00594C4C">
        <w:rPr>
          <w:rFonts w:asciiTheme="majorBidi" w:hAnsiTheme="majorBidi" w:cstheme="majorBidi"/>
          <w:bCs/>
          <w:color w:val="000000" w:themeColor="text1"/>
          <w:vertAlign w:val="superscript"/>
          <w:lang w:val="en-US"/>
        </w:rPr>
        <w:t>+</w:t>
      </w:r>
      <w:r w:rsidRPr="00594C4C">
        <w:rPr>
          <w:rFonts w:asciiTheme="majorBidi" w:hAnsiTheme="majorBidi" w:cstheme="majorBidi"/>
          <w:bCs/>
          <w:color w:val="000000" w:themeColor="text1"/>
          <w:lang w:val="en-US"/>
        </w:rPr>
        <w:t>CD45</w:t>
      </w:r>
      <w:r w:rsidRPr="00594C4C">
        <w:rPr>
          <w:rFonts w:asciiTheme="majorBidi" w:hAnsiTheme="majorBidi" w:cstheme="majorBidi"/>
          <w:bCs/>
          <w:color w:val="000000" w:themeColor="text1"/>
          <w:vertAlign w:val="superscript"/>
          <w:lang w:val="en-US"/>
        </w:rPr>
        <w:t>+</w:t>
      </w:r>
      <w:r w:rsidRPr="00594C4C">
        <w:rPr>
          <w:rFonts w:asciiTheme="majorBidi" w:hAnsiTheme="majorBidi" w:cstheme="majorBidi"/>
          <w:bCs/>
          <w:color w:val="000000" w:themeColor="text1"/>
          <w:lang w:val="en-US"/>
        </w:rPr>
        <w:t xml:space="preserve">) 48h following intravenous injection in the TME, </w:t>
      </w:r>
      <w:proofErr w:type="spellStart"/>
      <w:r w:rsidRPr="00594C4C">
        <w:rPr>
          <w:rFonts w:asciiTheme="majorBidi" w:hAnsiTheme="majorBidi" w:cstheme="majorBidi"/>
          <w:bCs/>
          <w:color w:val="000000" w:themeColor="text1"/>
          <w:lang w:val="en-US"/>
        </w:rPr>
        <w:t>tdLN</w:t>
      </w:r>
      <w:proofErr w:type="spellEnd"/>
      <w:r w:rsidRPr="00594C4C">
        <w:rPr>
          <w:rFonts w:asciiTheme="majorBidi" w:hAnsiTheme="majorBidi" w:cstheme="majorBidi"/>
          <w:bCs/>
          <w:color w:val="000000" w:themeColor="text1"/>
          <w:lang w:val="en-US"/>
        </w:rPr>
        <w:t xml:space="preserve">, and Spleen. Data are presented as mean </w:t>
      </w:r>
      <w:r w:rsidRPr="00594C4C">
        <w:rPr>
          <w:rFonts w:asciiTheme="majorBidi" w:hAnsiTheme="majorBidi" w:cstheme="majorBidi"/>
          <w:bCs/>
          <w:color w:val="000000" w:themeColor="text1"/>
          <w:lang w:val="en-US"/>
        </w:rPr>
        <w:sym w:font="Symbol" w:char="F0B1"/>
      </w:r>
      <w:r w:rsidRPr="00594C4C">
        <w:rPr>
          <w:rFonts w:asciiTheme="majorBidi" w:hAnsiTheme="majorBidi" w:cstheme="majorBidi"/>
          <w:bCs/>
          <w:color w:val="000000" w:themeColor="text1"/>
          <w:lang w:val="en-US"/>
        </w:rPr>
        <w:t xml:space="preserve"> </w:t>
      </w:r>
      <w:proofErr w:type="spellStart"/>
      <w:r w:rsidRPr="00594C4C">
        <w:rPr>
          <w:rFonts w:asciiTheme="majorBidi" w:hAnsiTheme="majorBidi" w:cstheme="majorBidi"/>
          <w:bCs/>
          <w:color w:val="000000" w:themeColor="text1"/>
          <w:lang w:val="en-US"/>
        </w:rPr>
        <w:t>s.e.m.</w:t>
      </w:r>
      <w:proofErr w:type="spellEnd"/>
      <w:r w:rsidRPr="00594C4C">
        <w:rPr>
          <w:rFonts w:asciiTheme="majorBidi" w:hAnsiTheme="majorBidi" w:cstheme="majorBidi"/>
          <w:bCs/>
          <w:color w:val="000000" w:themeColor="text1"/>
          <w:lang w:val="en-US"/>
        </w:rPr>
        <w:t xml:space="preserve"> (n = 5-6 </w:t>
      </w:r>
      <w:r w:rsidRPr="00594C4C">
        <w:rPr>
          <w:rFonts w:asciiTheme="majorBidi" w:hAnsiTheme="majorBidi" w:cstheme="majorBidi"/>
          <w:lang w:val="en-US" w:eastAsia="ja-JP"/>
        </w:rPr>
        <w:t>mice per group</w:t>
      </w:r>
      <w:r w:rsidRPr="00594C4C">
        <w:rPr>
          <w:rFonts w:asciiTheme="majorBidi" w:hAnsiTheme="majorBidi" w:cstheme="majorBidi"/>
          <w:bCs/>
          <w:color w:val="000000" w:themeColor="text1"/>
          <w:lang w:val="en-US"/>
        </w:rPr>
        <w:t xml:space="preserve">). Statistical significance was determined by ordinary two-way ANOVA with Tukey’s multiple comparison test. </w:t>
      </w:r>
      <w:r w:rsidR="003C186E" w:rsidRPr="000D12C2">
        <w:rPr>
          <w:rFonts w:ascii="Times New Roman" w:hAnsi="Times New Roman" w:cs="Times New Roman"/>
          <w:bCs/>
          <w:color w:val="000000" w:themeColor="text1"/>
          <w:lang w:val="en-US"/>
        </w:rPr>
        <w:t xml:space="preserve">****P </w:t>
      </w:r>
      <w:r w:rsidR="003C186E" w:rsidRPr="000D12C2">
        <w:rPr>
          <w:rFonts w:ascii="Symbol" w:eastAsia="Symbol" w:hAnsi="Symbol" w:cs="Symbol"/>
          <w:bCs/>
          <w:color w:val="000000" w:themeColor="text1"/>
          <w:lang w:val="en-US"/>
        </w:rPr>
        <w:t>£</w:t>
      </w:r>
      <w:r w:rsidR="003C186E" w:rsidRPr="000D12C2">
        <w:rPr>
          <w:rFonts w:ascii="Times New Roman" w:hAnsi="Times New Roman" w:cs="Times New Roman"/>
          <w:bCs/>
          <w:color w:val="000000" w:themeColor="text1"/>
          <w:lang w:val="en-US"/>
        </w:rPr>
        <w:t xml:space="preserve"> 0.0001, ***P </w:t>
      </w:r>
      <w:r w:rsidR="003C186E" w:rsidRPr="000D12C2">
        <w:rPr>
          <w:rFonts w:ascii="Symbol" w:eastAsia="Symbol" w:hAnsi="Symbol" w:cs="Symbol"/>
          <w:bCs/>
          <w:color w:val="000000" w:themeColor="text1"/>
          <w:lang w:val="en-US"/>
        </w:rPr>
        <w:t>£</w:t>
      </w:r>
      <w:r w:rsidR="003C186E" w:rsidRPr="000D12C2">
        <w:rPr>
          <w:rFonts w:ascii="Times New Roman" w:hAnsi="Times New Roman" w:cs="Times New Roman"/>
          <w:bCs/>
          <w:color w:val="000000" w:themeColor="text1"/>
          <w:lang w:val="en-US"/>
        </w:rPr>
        <w:t xml:space="preserve"> 0.001, **P </w:t>
      </w:r>
      <w:r w:rsidR="003C186E" w:rsidRPr="000D12C2">
        <w:rPr>
          <w:rFonts w:ascii="Symbol" w:eastAsia="Symbol" w:hAnsi="Symbol" w:cs="Symbol"/>
          <w:bCs/>
          <w:color w:val="000000" w:themeColor="text1"/>
          <w:lang w:val="en-US"/>
        </w:rPr>
        <w:t>£</w:t>
      </w:r>
      <w:r w:rsidR="003C186E" w:rsidRPr="000D12C2">
        <w:rPr>
          <w:rFonts w:ascii="Times New Roman" w:hAnsi="Times New Roman" w:cs="Times New Roman"/>
          <w:bCs/>
          <w:color w:val="000000" w:themeColor="text1"/>
          <w:lang w:val="en-US"/>
        </w:rPr>
        <w:t xml:space="preserve"> 0.01, *P </w:t>
      </w:r>
      <w:r w:rsidR="003C186E" w:rsidRPr="000D12C2">
        <w:rPr>
          <w:rFonts w:ascii="Symbol" w:eastAsia="Symbol" w:hAnsi="Symbol" w:cs="Symbol"/>
          <w:bCs/>
          <w:color w:val="000000" w:themeColor="text1"/>
          <w:lang w:val="en-US"/>
        </w:rPr>
        <w:t>£</w:t>
      </w:r>
      <w:r w:rsidR="003C186E" w:rsidRPr="000D12C2">
        <w:rPr>
          <w:rFonts w:ascii="Times New Roman" w:hAnsi="Times New Roman" w:cs="Times New Roman"/>
          <w:bCs/>
          <w:color w:val="000000" w:themeColor="text1"/>
          <w:lang w:val="en-US"/>
        </w:rPr>
        <w:t xml:space="preserve"> 0.05</w:t>
      </w:r>
      <w:r w:rsidR="003C186E">
        <w:rPr>
          <w:rFonts w:ascii="Times New Roman" w:hAnsi="Times New Roman" w:cs="Times New Roman"/>
          <w:bCs/>
          <w:color w:val="000000" w:themeColor="text1"/>
          <w:lang w:val="en-US"/>
        </w:rPr>
        <w:t>.</w:t>
      </w:r>
    </w:p>
    <w:p w14:paraId="4799F568" w14:textId="77777777" w:rsidR="00670209" w:rsidRPr="00594C4C" w:rsidRDefault="00670209" w:rsidP="00670209">
      <w:pPr>
        <w:spacing w:line="480" w:lineRule="auto"/>
        <w:jc w:val="both"/>
        <w:rPr>
          <w:rFonts w:asciiTheme="majorBidi" w:hAnsiTheme="majorBidi" w:cstheme="majorBidi"/>
          <w:lang w:val="en-US" w:eastAsia="ja-JP"/>
        </w:rPr>
      </w:pPr>
    </w:p>
    <w:p w14:paraId="786878B6" w14:textId="77777777" w:rsidR="00670209" w:rsidRPr="00594C4C" w:rsidRDefault="00670209" w:rsidP="00670209">
      <w:pPr>
        <w:rPr>
          <w:rFonts w:asciiTheme="majorBidi" w:hAnsiTheme="majorBidi" w:cstheme="majorBidi"/>
          <w:lang w:val="en-US" w:eastAsia="ja-JP"/>
        </w:rPr>
      </w:pPr>
    </w:p>
    <w:p w14:paraId="5AEBC777" w14:textId="77777777" w:rsidR="00670209" w:rsidRPr="00594C4C" w:rsidRDefault="00670209" w:rsidP="00670209">
      <w:pPr>
        <w:rPr>
          <w:rFonts w:asciiTheme="majorBidi" w:hAnsiTheme="majorBidi" w:cstheme="majorBidi"/>
          <w:lang w:val="en-US" w:eastAsia="ja-JP"/>
        </w:rPr>
      </w:pPr>
      <w:r w:rsidRPr="00594C4C">
        <w:rPr>
          <w:rFonts w:asciiTheme="majorBidi" w:hAnsiTheme="majorBidi" w:cstheme="majorBidi"/>
          <w:lang w:val="en-US" w:eastAsia="ja-JP"/>
        </w:rPr>
        <w:br w:type="page"/>
      </w:r>
    </w:p>
    <w:p w14:paraId="2250090F" w14:textId="77777777" w:rsidR="00670209" w:rsidRPr="00594C4C" w:rsidRDefault="00670209" w:rsidP="00670209">
      <w:pPr>
        <w:rPr>
          <w:rFonts w:asciiTheme="majorBidi" w:hAnsiTheme="majorBidi" w:cstheme="majorBidi"/>
          <w:lang w:val="en-US" w:eastAsia="ja-JP"/>
        </w:rPr>
      </w:pPr>
    </w:p>
    <w:p w14:paraId="73783C58" w14:textId="77777777" w:rsidR="00670209" w:rsidRPr="00594C4C" w:rsidRDefault="00670209" w:rsidP="00670209">
      <w:pPr>
        <w:spacing w:line="480" w:lineRule="auto"/>
        <w:jc w:val="center"/>
        <w:rPr>
          <w:rFonts w:asciiTheme="majorBidi" w:hAnsiTheme="majorBidi" w:cstheme="majorBidi"/>
          <w:b/>
          <w:bCs/>
          <w:lang w:val="en-US" w:eastAsia="ja-JP"/>
        </w:rPr>
      </w:pPr>
      <w:r w:rsidRPr="00594C4C">
        <w:rPr>
          <w:rFonts w:asciiTheme="majorBidi" w:hAnsiTheme="majorBidi" w:cstheme="majorBidi"/>
          <w:b/>
          <w:bCs/>
          <w:noProof/>
          <w:lang w:val="en-US" w:eastAsia="ja-JP"/>
        </w:rPr>
        <w:drawing>
          <wp:inline distT="0" distB="0" distL="0" distR="0" wp14:anchorId="4556344B" wp14:editId="172103B4">
            <wp:extent cx="3976980" cy="5655075"/>
            <wp:effectExtent l="0" t="0" r="0" b="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3990971" cy="5674970"/>
                    </a:xfrm>
                    <a:prstGeom prst="rect">
                      <a:avLst/>
                    </a:prstGeom>
                  </pic:spPr>
                </pic:pic>
              </a:graphicData>
            </a:graphic>
          </wp:inline>
        </w:drawing>
      </w:r>
    </w:p>
    <w:p w14:paraId="66AFE923" w14:textId="6808EC22" w:rsidR="00670209" w:rsidRPr="00594C4C" w:rsidRDefault="00670209" w:rsidP="00670209">
      <w:pPr>
        <w:spacing w:line="480" w:lineRule="auto"/>
        <w:rPr>
          <w:rFonts w:asciiTheme="majorBidi" w:hAnsiTheme="majorBidi" w:cstheme="majorBidi"/>
          <w:lang w:val="en-US" w:eastAsia="ja-JP"/>
        </w:rPr>
      </w:pPr>
      <w:r w:rsidRPr="00594C4C">
        <w:rPr>
          <w:rFonts w:asciiTheme="majorBidi" w:hAnsiTheme="majorBidi" w:cstheme="majorBidi"/>
          <w:b/>
          <w:bCs/>
          <w:lang w:val="en-US" w:eastAsia="ja-JP"/>
        </w:rPr>
        <w:t xml:space="preserve">Figure S27: </w:t>
      </w:r>
      <w:r w:rsidRPr="00594C4C">
        <w:rPr>
          <w:rFonts w:asciiTheme="majorBidi" w:hAnsiTheme="majorBidi" w:cstheme="majorBidi"/>
          <w:b/>
          <w:bCs/>
          <w:color w:val="000000" w:themeColor="text1"/>
          <w:lang w:val="en-US"/>
        </w:rPr>
        <w:t>CDN-NP promote</w:t>
      </w:r>
      <w:r w:rsidRPr="00594C4C">
        <w:rPr>
          <w:rFonts w:asciiTheme="majorBidi" w:eastAsiaTheme="minorHAnsi" w:hAnsiTheme="majorBidi" w:cstheme="majorBidi"/>
          <w:b/>
          <w:bCs/>
          <w:color w:val="000000" w:themeColor="text1"/>
          <w:lang w:val="en-US" w:eastAsia="en-US"/>
        </w:rPr>
        <w:t xml:space="preserve"> an influx of immunosuppressive </w:t>
      </w:r>
      <w:proofErr w:type="spellStart"/>
      <w:r w:rsidRPr="00594C4C">
        <w:rPr>
          <w:rFonts w:asciiTheme="majorBidi" w:eastAsiaTheme="minorHAnsi" w:hAnsiTheme="majorBidi" w:cstheme="majorBidi"/>
          <w:b/>
          <w:bCs/>
          <w:color w:val="000000" w:themeColor="text1"/>
          <w:lang w:val="en-US" w:eastAsia="en-US"/>
        </w:rPr>
        <w:t>gMDSC</w:t>
      </w:r>
      <w:proofErr w:type="spellEnd"/>
      <w:r w:rsidRPr="00594C4C">
        <w:rPr>
          <w:rFonts w:asciiTheme="majorBidi" w:eastAsiaTheme="minorHAnsi" w:hAnsiTheme="majorBidi" w:cstheme="majorBidi"/>
          <w:b/>
          <w:bCs/>
          <w:color w:val="000000" w:themeColor="text1"/>
          <w:lang w:val="en-US" w:eastAsia="en-US"/>
        </w:rPr>
        <w:t>. a-b,</w:t>
      </w:r>
      <w:r w:rsidRPr="00594C4C">
        <w:rPr>
          <w:rFonts w:asciiTheme="majorBidi" w:eastAsiaTheme="minorHAnsi" w:hAnsiTheme="majorBidi" w:cstheme="majorBidi"/>
          <w:color w:val="000000" w:themeColor="text1"/>
          <w:lang w:val="en-US" w:eastAsia="en-US"/>
        </w:rPr>
        <w:t xml:space="preserve"> </w:t>
      </w:r>
      <w:r w:rsidRPr="00594C4C">
        <w:rPr>
          <w:rFonts w:asciiTheme="majorBidi" w:hAnsiTheme="majorBidi" w:cstheme="majorBidi"/>
          <w:color w:val="000000" w:themeColor="text1"/>
          <w:lang w:val="en-US"/>
        </w:rPr>
        <w:t>Flow cytometric quantification of the number of monocytic (</w:t>
      </w:r>
      <w:proofErr w:type="spellStart"/>
      <w:r w:rsidRPr="00594C4C">
        <w:rPr>
          <w:rFonts w:asciiTheme="majorBidi" w:hAnsiTheme="majorBidi" w:cstheme="majorBidi"/>
          <w:color w:val="000000" w:themeColor="text1"/>
          <w:lang w:val="en-US"/>
        </w:rPr>
        <w:t>mMDSC</w:t>
      </w:r>
      <w:proofErr w:type="spellEnd"/>
      <w:r w:rsidRPr="00594C4C">
        <w:rPr>
          <w:rFonts w:asciiTheme="majorBidi" w:hAnsiTheme="majorBidi" w:cstheme="majorBidi"/>
          <w:color w:val="000000" w:themeColor="text1"/>
          <w:lang w:val="en-US"/>
        </w:rPr>
        <w:t>; CD11b</w:t>
      </w:r>
      <w:r w:rsidRPr="00594C4C">
        <w:rPr>
          <w:rFonts w:asciiTheme="majorBidi" w:hAnsiTheme="majorBidi" w:cstheme="majorBidi"/>
          <w:color w:val="000000" w:themeColor="text1"/>
          <w:vertAlign w:val="superscript"/>
          <w:lang w:val="en-US"/>
        </w:rPr>
        <w:t>+</w:t>
      </w:r>
      <w:r w:rsidRPr="00594C4C">
        <w:rPr>
          <w:rFonts w:asciiTheme="majorBidi" w:hAnsiTheme="majorBidi" w:cstheme="majorBidi"/>
          <w:color w:val="000000" w:themeColor="text1"/>
          <w:lang w:val="en-US"/>
        </w:rPr>
        <w:t>Ly6c</w:t>
      </w:r>
      <w:r w:rsidRPr="00594C4C">
        <w:rPr>
          <w:rFonts w:asciiTheme="majorBidi" w:hAnsiTheme="majorBidi" w:cstheme="majorBidi"/>
          <w:color w:val="000000" w:themeColor="text1"/>
          <w:vertAlign w:val="superscript"/>
          <w:lang w:val="en-US"/>
        </w:rPr>
        <w:t>+</w:t>
      </w:r>
      <w:r w:rsidRPr="00594C4C">
        <w:rPr>
          <w:rFonts w:asciiTheme="majorBidi" w:hAnsiTheme="majorBidi" w:cstheme="majorBidi"/>
          <w:color w:val="000000" w:themeColor="text1"/>
          <w:lang w:val="en-US"/>
        </w:rPr>
        <w:t>Ly6g</w:t>
      </w:r>
      <w:r w:rsidRPr="00594C4C">
        <w:rPr>
          <w:rFonts w:asciiTheme="majorBidi" w:hAnsiTheme="majorBidi" w:cstheme="majorBidi"/>
          <w:color w:val="000000" w:themeColor="text1"/>
          <w:vertAlign w:val="superscript"/>
          <w:lang w:val="en-US"/>
        </w:rPr>
        <w:t>−</w:t>
      </w:r>
      <w:r w:rsidRPr="00594C4C">
        <w:rPr>
          <w:rFonts w:asciiTheme="majorBidi" w:hAnsiTheme="majorBidi" w:cstheme="majorBidi"/>
          <w:color w:val="000000" w:themeColor="text1"/>
          <w:lang w:val="en-US"/>
        </w:rPr>
        <w:t xml:space="preserve">) </w:t>
      </w:r>
      <w:r w:rsidRPr="00594C4C">
        <w:rPr>
          <w:rFonts w:asciiTheme="majorBidi" w:hAnsiTheme="majorBidi" w:cstheme="majorBidi"/>
          <w:b/>
          <w:bCs/>
          <w:color w:val="000000" w:themeColor="text1"/>
          <w:lang w:val="en-US"/>
        </w:rPr>
        <w:t>(a)</w:t>
      </w:r>
      <w:r w:rsidRPr="00594C4C">
        <w:rPr>
          <w:rFonts w:asciiTheme="majorBidi" w:hAnsiTheme="majorBidi" w:cstheme="majorBidi"/>
          <w:color w:val="000000" w:themeColor="text1"/>
          <w:lang w:val="en-US"/>
        </w:rPr>
        <w:t xml:space="preserve"> and granulocytic (</w:t>
      </w:r>
      <w:proofErr w:type="spellStart"/>
      <w:r w:rsidRPr="00594C4C">
        <w:rPr>
          <w:rFonts w:asciiTheme="majorBidi" w:hAnsiTheme="majorBidi" w:cstheme="majorBidi"/>
          <w:color w:val="000000" w:themeColor="text1"/>
          <w:lang w:val="en-US"/>
        </w:rPr>
        <w:t>gMDSC</w:t>
      </w:r>
      <w:proofErr w:type="spellEnd"/>
      <w:r w:rsidRPr="00594C4C">
        <w:rPr>
          <w:rFonts w:asciiTheme="majorBidi" w:hAnsiTheme="majorBidi" w:cstheme="majorBidi"/>
          <w:color w:val="000000" w:themeColor="text1"/>
          <w:lang w:val="en-US"/>
        </w:rPr>
        <w:t>; CD11b</w:t>
      </w:r>
      <w:r w:rsidRPr="00594C4C">
        <w:rPr>
          <w:rFonts w:asciiTheme="majorBidi" w:hAnsiTheme="majorBidi" w:cstheme="majorBidi"/>
          <w:color w:val="000000" w:themeColor="text1"/>
          <w:vertAlign w:val="superscript"/>
          <w:lang w:val="en-US"/>
        </w:rPr>
        <w:t>+</w:t>
      </w:r>
      <w:r w:rsidRPr="00594C4C">
        <w:rPr>
          <w:rFonts w:asciiTheme="majorBidi" w:hAnsiTheme="majorBidi" w:cstheme="majorBidi"/>
          <w:color w:val="000000" w:themeColor="text1"/>
          <w:lang w:val="en-US"/>
        </w:rPr>
        <w:t>Ly6c</w:t>
      </w:r>
      <w:r w:rsidRPr="00594C4C">
        <w:rPr>
          <w:rFonts w:asciiTheme="majorBidi" w:hAnsiTheme="majorBidi" w:cstheme="majorBidi"/>
          <w:color w:val="000000" w:themeColor="text1"/>
          <w:vertAlign w:val="superscript"/>
          <w:lang w:val="en-US"/>
        </w:rPr>
        <w:t>+</w:t>
      </w:r>
      <w:r w:rsidRPr="00594C4C">
        <w:rPr>
          <w:rFonts w:asciiTheme="majorBidi" w:hAnsiTheme="majorBidi" w:cstheme="majorBidi"/>
          <w:color w:val="000000" w:themeColor="text1"/>
          <w:lang w:val="en-US"/>
        </w:rPr>
        <w:t>Ly6g</w:t>
      </w:r>
      <w:r w:rsidRPr="00594C4C">
        <w:rPr>
          <w:rFonts w:asciiTheme="majorBidi" w:hAnsiTheme="majorBidi" w:cstheme="majorBidi"/>
          <w:color w:val="000000" w:themeColor="text1"/>
          <w:vertAlign w:val="superscript"/>
          <w:lang w:val="en-US"/>
        </w:rPr>
        <w:t>hi</w:t>
      </w:r>
      <w:r w:rsidRPr="00594C4C">
        <w:rPr>
          <w:rFonts w:asciiTheme="majorBidi" w:hAnsiTheme="majorBidi" w:cstheme="majorBidi"/>
          <w:color w:val="000000" w:themeColor="text1"/>
          <w:lang w:val="en-US"/>
        </w:rPr>
        <w:t xml:space="preserve">) MDSCs </w:t>
      </w:r>
      <w:r w:rsidRPr="00594C4C">
        <w:rPr>
          <w:rFonts w:asciiTheme="majorBidi" w:hAnsiTheme="majorBidi" w:cstheme="majorBidi"/>
          <w:b/>
          <w:bCs/>
          <w:color w:val="000000" w:themeColor="text1"/>
          <w:lang w:val="en-US"/>
        </w:rPr>
        <w:t>(b)</w:t>
      </w:r>
      <w:r w:rsidRPr="00594C4C">
        <w:rPr>
          <w:rFonts w:asciiTheme="majorBidi" w:hAnsiTheme="majorBidi" w:cstheme="majorBidi"/>
          <w:color w:val="000000" w:themeColor="text1"/>
          <w:lang w:val="en-US"/>
        </w:rPr>
        <w:t xml:space="preserve"> 48h following intravenous injection in the TME, </w:t>
      </w:r>
      <w:proofErr w:type="spellStart"/>
      <w:r w:rsidRPr="00594C4C">
        <w:rPr>
          <w:rFonts w:asciiTheme="majorBidi" w:hAnsiTheme="majorBidi" w:cstheme="majorBidi"/>
          <w:color w:val="000000" w:themeColor="text1"/>
          <w:lang w:val="en-US"/>
        </w:rPr>
        <w:t>tdLN</w:t>
      </w:r>
      <w:proofErr w:type="spellEnd"/>
      <w:r w:rsidRPr="00594C4C">
        <w:rPr>
          <w:rFonts w:asciiTheme="majorBidi" w:hAnsiTheme="majorBidi" w:cstheme="majorBidi"/>
          <w:color w:val="000000" w:themeColor="text1"/>
          <w:lang w:val="en-US"/>
        </w:rPr>
        <w:t xml:space="preserve">, and Spleen. </w:t>
      </w:r>
      <w:r w:rsidRPr="00594C4C">
        <w:rPr>
          <w:rFonts w:asciiTheme="majorBidi" w:hAnsiTheme="majorBidi" w:cstheme="majorBidi"/>
          <w:bCs/>
          <w:color w:val="000000" w:themeColor="text1"/>
          <w:lang w:val="en-US"/>
        </w:rPr>
        <w:t xml:space="preserve">Data are presented as mean </w:t>
      </w:r>
      <w:r w:rsidRPr="00594C4C">
        <w:rPr>
          <w:rFonts w:asciiTheme="majorBidi" w:hAnsiTheme="majorBidi" w:cstheme="majorBidi"/>
          <w:bCs/>
          <w:color w:val="000000" w:themeColor="text1"/>
          <w:lang w:val="en-US"/>
        </w:rPr>
        <w:sym w:font="Symbol" w:char="F0B1"/>
      </w:r>
      <w:r w:rsidRPr="00594C4C">
        <w:rPr>
          <w:rFonts w:asciiTheme="majorBidi" w:hAnsiTheme="majorBidi" w:cstheme="majorBidi"/>
          <w:bCs/>
          <w:color w:val="000000" w:themeColor="text1"/>
          <w:lang w:val="en-US"/>
        </w:rPr>
        <w:t xml:space="preserve"> </w:t>
      </w:r>
      <w:proofErr w:type="spellStart"/>
      <w:r w:rsidRPr="00594C4C">
        <w:rPr>
          <w:rFonts w:asciiTheme="majorBidi" w:hAnsiTheme="majorBidi" w:cstheme="majorBidi"/>
          <w:bCs/>
          <w:color w:val="000000" w:themeColor="text1"/>
          <w:lang w:val="en-US"/>
        </w:rPr>
        <w:t>s.e.m.</w:t>
      </w:r>
      <w:proofErr w:type="spellEnd"/>
      <w:r w:rsidRPr="00594C4C">
        <w:rPr>
          <w:rFonts w:asciiTheme="majorBidi" w:hAnsiTheme="majorBidi" w:cstheme="majorBidi"/>
          <w:bCs/>
          <w:color w:val="000000" w:themeColor="text1"/>
          <w:lang w:val="en-US"/>
        </w:rPr>
        <w:t xml:space="preserve"> (n = 5-6 </w:t>
      </w:r>
      <w:r w:rsidRPr="00594C4C">
        <w:rPr>
          <w:rFonts w:asciiTheme="majorBidi" w:hAnsiTheme="majorBidi" w:cstheme="majorBidi"/>
          <w:lang w:val="en-US" w:eastAsia="ja-JP"/>
        </w:rPr>
        <w:t>mice per group</w:t>
      </w:r>
      <w:r w:rsidRPr="00594C4C">
        <w:rPr>
          <w:rFonts w:asciiTheme="majorBidi" w:hAnsiTheme="majorBidi" w:cstheme="majorBidi"/>
          <w:bCs/>
          <w:color w:val="000000" w:themeColor="text1"/>
          <w:lang w:val="en-US"/>
        </w:rPr>
        <w:t xml:space="preserve">). Statistical significance was determined by ordinary two-way ANOVA with Tukey’s multiple comparison test. </w:t>
      </w:r>
      <w:r w:rsidR="003C186E" w:rsidRPr="000D12C2">
        <w:rPr>
          <w:rFonts w:ascii="Times New Roman" w:hAnsi="Times New Roman" w:cs="Times New Roman"/>
          <w:bCs/>
          <w:color w:val="000000" w:themeColor="text1"/>
          <w:lang w:val="en-US"/>
        </w:rPr>
        <w:t xml:space="preserve">****P </w:t>
      </w:r>
      <w:r w:rsidR="003C186E" w:rsidRPr="000D12C2">
        <w:rPr>
          <w:rFonts w:ascii="Symbol" w:eastAsia="Symbol" w:hAnsi="Symbol" w:cs="Symbol"/>
          <w:bCs/>
          <w:color w:val="000000" w:themeColor="text1"/>
          <w:lang w:val="en-US"/>
        </w:rPr>
        <w:t>£</w:t>
      </w:r>
      <w:r w:rsidR="003C186E" w:rsidRPr="000D12C2">
        <w:rPr>
          <w:rFonts w:ascii="Times New Roman" w:hAnsi="Times New Roman" w:cs="Times New Roman"/>
          <w:bCs/>
          <w:color w:val="000000" w:themeColor="text1"/>
          <w:lang w:val="en-US"/>
        </w:rPr>
        <w:t xml:space="preserve"> 0.0001, ***P </w:t>
      </w:r>
      <w:r w:rsidR="003C186E" w:rsidRPr="000D12C2">
        <w:rPr>
          <w:rFonts w:ascii="Symbol" w:eastAsia="Symbol" w:hAnsi="Symbol" w:cs="Symbol"/>
          <w:bCs/>
          <w:color w:val="000000" w:themeColor="text1"/>
          <w:lang w:val="en-US"/>
        </w:rPr>
        <w:t>£</w:t>
      </w:r>
      <w:r w:rsidR="003C186E" w:rsidRPr="000D12C2">
        <w:rPr>
          <w:rFonts w:ascii="Times New Roman" w:hAnsi="Times New Roman" w:cs="Times New Roman"/>
          <w:bCs/>
          <w:color w:val="000000" w:themeColor="text1"/>
          <w:lang w:val="en-US"/>
        </w:rPr>
        <w:t xml:space="preserve"> 0.001, **P </w:t>
      </w:r>
      <w:r w:rsidR="003C186E" w:rsidRPr="000D12C2">
        <w:rPr>
          <w:rFonts w:ascii="Symbol" w:eastAsia="Symbol" w:hAnsi="Symbol" w:cs="Symbol"/>
          <w:bCs/>
          <w:color w:val="000000" w:themeColor="text1"/>
          <w:lang w:val="en-US"/>
        </w:rPr>
        <w:t>£</w:t>
      </w:r>
      <w:r w:rsidR="003C186E" w:rsidRPr="000D12C2">
        <w:rPr>
          <w:rFonts w:ascii="Times New Roman" w:hAnsi="Times New Roman" w:cs="Times New Roman"/>
          <w:bCs/>
          <w:color w:val="000000" w:themeColor="text1"/>
          <w:lang w:val="en-US"/>
        </w:rPr>
        <w:t xml:space="preserve"> 0.01, *P </w:t>
      </w:r>
      <w:r w:rsidR="003C186E" w:rsidRPr="000D12C2">
        <w:rPr>
          <w:rFonts w:ascii="Symbol" w:eastAsia="Symbol" w:hAnsi="Symbol" w:cs="Symbol"/>
          <w:bCs/>
          <w:color w:val="000000" w:themeColor="text1"/>
          <w:lang w:val="en-US"/>
        </w:rPr>
        <w:t>£</w:t>
      </w:r>
      <w:r w:rsidR="003C186E" w:rsidRPr="000D12C2">
        <w:rPr>
          <w:rFonts w:ascii="Times New Roman" w:hAnsi="Times New Roman" w:cs="Times New Roman"/>
          <w:bCs/>
          <w:color w:val="000000" w:themeColor="text1"/>
          <w:lang w:val="en-US"/>
        </w:rPr>
        <w:t xml:space="preserve"> 0.05</w:t>
      </w:r>
      <w:r w:rsidR="003C186E">
        <w:rPr>
          <w:rFonts w:ascii="Times New Roman" w:hAnsi="Times New Roman" w:cs="Times New Roman"/>
          <w:bCs/>
          <w:color w:val="000000" w:themeColor="text1"/>
          <w:lang w:val="en-US"/>
        </w:rPr>
        <w:t>.</w:t>
      </w:r>
    </w:p>
    <w:p w14:paraId="058FD695" w14:textId="77777777" w:rsidR="00670209" w:rsidRPr="00F95A12" w:rsidRDefault="00670209" w:rsidP="00670209">
      <w:pPr>
        <w:rPr>
          <w:lang w:eastAsia="ja-JP"/>
        </w:rPr>
      </w:pPr>
    </w:p>
    <w:p w14:paraId="7A27D70F" w14:textId="77777777" w:rsidR="00670209" w:rsidRPr="00F95A12" w:rsidRDefault="00670209" w:rsidP="00670209">
      <w:pPr>
        <w:rPr>
          <w:lang w:eastAsia="ja-JP"/>
        </w:rPr>
      </w:pPr>
      <w:r w:rsidRPr="00F95A12">
        <w:rPr>
          <w:lang w:eastAsia="ja-JP"/>
        </w:rPr>
        <w:br w:type="page"/>
      </w:r>
    </w:p>
    <w:p w14:paraId="65725ED8" w14:textId="77777777" w:rsidR="00670209" w:rsidRPr="00F95A12" w:rsidRDefault="00670209" w:rsidP="00670209">
      <w:pPr>
        <w:rPr>
          <w:lang w:eastAsia="ja-JP"/>
        </w:rPr>
      </w:pPr>
    </w:p>
    <w:p w14:paraId="6FAD832B" w14:textId="77777777" w:rsidR="00670209" w:rsidRPr="00F95A12" w:rsidRDefault="00670209" w:rsidP="00670209">
      <w:pPr>
        <w:spacing w:line="480" w:lineRule="auto"/>
        <w:jc w:val="both"/>
        <w:rPr>
          <w:rFonts w:asciiTheme="majorBidi" w:hAnsiTheme="majorBidi" w:cstheme="majorBidi"/>
          <w:b/>
          <w:bCs/>
          <w:lang w:eastAsia="ja-JP"/>
        </w:rPr>
      </w:pPr>
      <w:r w:rsidRPr="00D61F5C">
        <w:rPr>
          <w:rFonts w:asciiTheme="majorBidi" w:hAnsiTheme="majorBidi" w:cstheme="majorBidi"/>
          <w:b/>
          <w:bCs/>
          <w:noProof/>
          <w:lang w:eastAsia="ja-JP"/>
        </w:rPr>
        <w:drawing>
          <wp:inline distT="0" distB="0" distL="0" distR="0" wp14:anchorId="6897DDCA" wp14:editId="25248093">
            <wp:extent cx="4702978" cy="2571911"/>
            <wp:effectExtent l="0" t="0" r="0" b="6350"/>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4721130" cy="2581838"/>
                    </a:xfrm>
                    <a:prstGeom prst="rect">
                      <a:avLst/>
                    </a:prstGeom>
                  </pic:spPr>
                </pic:pic>
              </a:graphicData>
            </a:graphic>
          </wp:inline>
        </w:drawing>
      </w:r>
    </w:p>
    <w:p w14:paraId="6E8E0EBD" w14:textId="769C7E9F" w:rsidR="00670209" w:rsidRPr="00594C4C" w:rsidRDefault="00670209" w:rsidP="00670209">
      <w:pPr>
        <w:spacing w:line="480" w:lineRule="auto"/>
        <w:jc w:val="both"/>
        <w:rPr>
          <w:rFonts w:asciiTheme="majorBidi" w:hAnsiTheme="majorBidi" w:cstheme="majorBidi"/>
          <w:b/>
          <w:color w:val="000000" w:themeColor="text1"/>
          <w:lang w:val="en-US"/>
        </w:rPr>
      </w:pPr>
      <w:r w:rsidRPr="00594C4C">
        <w:rPr>
          <w:rFonts w:asciiTheme="majorBidi" w:hAnsiTheme="majorBidi" w:cstheme="majorBidi"/>
          <w:b/>
          <w:bCs/>
          <w:lang w:val="en-US" w:eastAsia="ja-JP"/>
        </w:rPr>
        <w:t>Figure S28:</w:t>
      </w:r>
      <w:r w:rsidRPr="00594C4C">
        <w:rPr>
          <w:rFonts w:asciiTheme="majorBidi" w:hAnsiTheme="majorBidi" w:cstheme="majorBidi"/>
          <w:lang w:val="en-US" w:eastAsia="ja-JP"/>
        </w:rPr>
        <w:t xml:space="preserve"> </w:t>
      </w:r>
      <w:r w:rsidRPr="00594C4C">
        <w:rPr>
          <w:rFonts w:asciiTheme="majorBidi" w:hAnsiTheme="majorBidi" w:cstheme="majorBidi"/>
          <w:b/>
          <w:color w:val="000000" w:themeColor="text1"/>
          <w:lang w:val="en-US"/>
        </w:rPr>
        <w:t xml:space="preserve">CDN-NPs increase NK population in the spleen, TME, and </w:t>
      </w:r>
      <w:proofErr w:type="spellStart"/>
      <w:r w:rsidRPr="00594C4C">
        <w:rPr>
          <w:rFonts w:asciiTheme="majorBidi" w:hAnsiTheme="majorBidi" w:cstheme="majorBidi"/>
          <w:b/>
          <w:color w:val="000000" w:themeColor="text1"/>
          <w:lang w:val="en-US"/>
        </w:rPr>
        <w:t>tdLN</w:t>
      </w:r>
      <w:proofErr w:type="spellEnd"/>
      <w:r w:rsidRPr="00594C4C">
        <w:rPr>
          <w:rFonts w:asciiTheme="majorBidi" w:hAnsiTheme="majorBidi" w:cstheme="majorBidi"/>
          <w:b/>
          <w:color w:val="000000" w:themeColor="text1"/>
          <w:lang w:val="en-US"/>
        </w:rPr>
        <w:t xml:space="preserve">. </w:t>
      </w:r>
      <w:r w:rsidRPr="00594C4C">
        <w:rPr>
          <w:rFonts w:asciiTheme="majorBidi" w:hAnsiTheme="majorBidi" w:cstheme="majorBidi"/>
          <w:bCs/>
          <w:color w:val="000000" w:themeColor="text1"/>
          <w:lang w:val="en-US"/>
        </w:rPr>
        <w:t>Representative flow quantification of NK (NK1.1</w:t>
      </w:r>
      <w:r w:rsidRPr="00594C4C">
        <w:rPr>
          <w:rFonts w:asciiTheme="majorBidi" w:hAnsiTheme="majorBidi" w:cstheme="majorBidi"/>
          <w:bCs/>
          <w:color w:val="000000" w:themeColor="text1"/>
          <w:vertAlign w:val="superscript"/>
          <w:lang w:val="en-US"/>
        </w:rPr>
        <w:t>+</w:t>
      </w:r>
      <w:r w:rsidRPr="00594C4C">
        <w:rPr>
          <w:rFonts w:asciiTheme="majorBidi" w:hAnsiTheme="majorBidi" w:cstheme="majorBidi"/>
          <w:bCs/>
          <w:color w:val="000000" w:themeColor="text1"/>
          <w:lang w:val="en-US"/>
        </w:rPr>
        <w:t xml:space="preserve"> CD45</w:t>
      </w:r>
      <w:r w:rsidRPr="00594C4C">
        <w:rPr>
          <w:rFonts w:asciiTheme="majorBidi" w:hAnsiTheme="majorBidi" w:cstheme="majorBidi"/>
          <w:bCs/>
          <w:color w:val="000000" w:themeColor="text1"/>
          <w:vertAlign w:val="superscript"/>
          <w:lang w:val="en-US"/>
        </w:rPr>
        <w:t>+</w:t>
      </w:r>
      <w:r w:rsidRPr="00594C4C">
        <w:rPr>
          <w:rFonts w:asciiTheme="majorBidi" w:hAnsiTheme="majorBidi" w:cstheme="majorBidi"/>
          <w:bCs/>
          <w:color w:val="000000" w:themeColor="text1"/>
          <w:lang w:val="en-US"/>
        </w:rPr>
        <w:t xml:space="preserve">) 7 days following intravenous injection in the TME, </w:t>
      </w:r>
      <w:proofErr w:type="spellStart"/>
      <w:r w:rsidRPr="00594C4C">
        <w:rPr>
          <w:rFonts w:asciiTheme="majorBidi" w:hAnsiTheme="majorBidi" w:cstheme="majorBidi"/>
          <w:bCs/>
          <w:color w:val="000000" w:themeColor="text1"/>
          <w:lang w:val="en-US"/>
        </w:rPr>
        <w:t>tdLN</w:t>
      </w:r>
      <w:proofErr w:type="spellEnd"/>
      <w:r w:rsidRPr="00594C4C">
        <w:rPr>
          <w:rFonts w:asciiTheme="majorBidi" w:hAnsiTheme="majorBidi" w:cstheme="majorBidi"/>
          <w:bCs/>
          <w:color w:val="000000" w:themeColor="text1"/>
          <w:lang w:val="en-US"/>
        </w:rPr>
        <w:t xml:space="preserve">, and Spleen. Data are presented as mean </w:t>
      </w:r>
      <w:r w:rsidRPr="00594C4C">
        <w:rPr>
          <w:rFonts w:asciiTheme="majorBidi" w:hAnsiTheme="majorBidi" w:cstheme="majorBidi"/>
          <w:bCs/>
          <w:color w:val="000000" w:themeColor="text1"/>
          <w:lang w:val="en-US"/>
        </w:rPr>
        <w:sym w:font="Symbol" w:char="F0B1"/>
      </w:r>
      <w:r w:rsidRPr="00594C4C">
        <w:rPr>
          <w:rFonts w:asciiTheme="majorBidi" w:hAnsiTheme="majorBidi" w:cstheme="majorBidi"/>
          <w:bCs/>
          <w:color w:val="000000" w:themeColor="text1"/>
          <w:lang w:val="en-US"/>
        </w:rPr>
        <w:t xml:space="preserve"> </w:t>
      </w:r>
      <w:proofErr w:type="spellStart"/>
      <w:r w:rsidRPr="00594C4C">
        <w:rPr>
          <w:rFonts w:asciiTheme="majorBidi" w:hAnsiTheme="majorBidi" w:cstheme="majorBidi"/>
          <w:bCs/>
          <w:color w:val="000000" w:themeColor="text1"/>
          <w:lang w:val="en-US"/>
        </w:rPr>
        <w:t>s.e.m.</w:t>
      </w:r>
      <w:proofErr w:type="spellEnd"/>
      <w:r w:rsidRPr="00594C4C">
        <w:rPr>
          <w:rFonts w:asciiTheme="majorBidi" w:hAnsiTheme="majorBidi" w:cstheme="majorBidi"/>
          <w:bCs/>
          <w:color w:val="000000" w:themeColor="text1"/>
          <w:lang w:val="en-US"/>
        </w:rPr>
        <w:t xml:space="preserve"> (n = 55-6 </w:t>
      </w:r>
      <w:r w:rsidRPr="00594C4C">
        <w:rPr>
          <w:rFonts w:asciiTheme="majorBidi" w:hAnsiTheme="majorBidi" w:cstheme="majorBidi"/>
          <w:lang w:val="en-US" w:eastAsia="ja-JP"/>
        </w:rPr>
        <w:t>mice per group</w:t>
      </w:r>
      <w:r w:rsidRPr="00594C4C">
        <w:rPr>
          <w:rFonts w:asciiTheme="majorBidi" w:hAnsiTheme="majorBidi" w:cstheme="majorBidi"/>
          <w:bCs/>
          <w:color w:val="000000" w:themeColor="text1"/>
          <w:lang w:val="en-US"/>
        </w:rPr>
        <w:t xml:space="preserve">). Statistical significance was determined by ordinary two-way ANOVA with Tukey’s multiple comparison test. </w:t>
      </w:r>
      <w:r w:rsidR="003C186E" w:rsidRPr="000D12C2">
        <w:rPr>
          <w:rFonts w:ascii="Times New Roman" w:hAnsi="Times New Roman" w:cs="Times New Roman"/>
          <w:bCs/>
          <w:color w:val="000000" w:themeColor="text1"/>
          <w:lang w:val="en-US"/>
        </w:rPr>
        <w:t xml:space="preserve">****P </w:t>
      </w:r>
      <w:r w:rsidR="003C186E" w:rsidRPr="000D12C2">
        <w:rPr>
          <w:rFonts w:ascii="Symbol" w:eastAsia="Symbol" w:hAnsi="Symbol" w:cs="Symbol"/>
          <w:bCs/>
          <w:color w:val="000000" w:themeColor="text1"/>
          <w:lang w:val="en-US"/>
        </w:rPr>
        <w:t>£</w:t>
      </w:r>
      <w:r w:rsidR="003C186E" w:rsidRPr="000D12C2">
        <w:rPr>
          <w:rFonts w:ascii="Times New Roman" w:hAnsi="Times New Roman" w:cs="Times New Roman"/>
          <w:bCs/>
          <w:color w:val="000000" w:themeColor="text1"/>
          <w:lang w:val="en-US"/>
        </w:rPr>
        <w:t xml:space="preserve"> 0.0001, ***P </w:t>
      </w:r>
      <w:r w:rsidR="003C186E" w:rsidRPr="000D12C2">
        <w:rPr>
          <w:rFonts w:ascii="Symbol" w:eastAsia="Symbol" w:hAnsi="Symbol" w:cs="Symbol"/>
          <w:bCs/>
          <w:color w:val="000000" w:themeColor="text1"/>
          <w:lang w:val="en-US"/>
        </w:rPr>
        <w:t>£</w:t>
      </w:r>
      <w:r w:rsidR="003C186E" w:rsidRPr="000D12C2">
        <w:rPr>
          <w:rFonts w:ascii="Times New Roman" w:hAnsi="Times New Roman" w:cs="Times New Roman"/>
          <w:bCs/>
          <w:color w:val="000000" w:themeColor="text1"/>
          <w:lang w:val="en-US"/>
        </w:rPr>
        <w:t xml:space="preserve"> 0.001, **P </w:t>
      </w:r>
      <w:r w:rsidR="003C186E" w:rsidRPr="000D12C2">
        <w:rPr>
          <w:rFonts w:ascii="Symbol" w:eastAsia="Symbol" w:hAnsi="Symbol" w:cs="Symbol"/>
          <w:bCs/>
          <w:color w:val="000000" w:themeColor="text1"/>
          <w:lang w:val="en-US"/>
        </w:rPr>
        <w:t>£</w:t>
      </w:r>
      <w:r w:rsidR="003C186E" w:rsidRPr="000D12C2">
        <w:rPr>
          <w:rFonts w:ascii="Times New Roman" w:hAnsi="Times New Roman" w:cs="Times New Roman"/>
          <w:bCs/>
          <w:color w:val="000000" w:themeColor="text1"/>
          <w:lang w:val="en-US"/>
        </w:rPr>
        <w:t xml:space="preserve"> 0.01, *P </w:t>
      </w:r>
      <w:r w:rsidR="003C186E" w:rsidRPr="000D12C2">
        <w:rPr>
          <w:rFonts w:ascii="Symbol" w:eastAsia="Symbol" w:hAnsi="Symbol" w:cs="Symbol"/>
          <w:bCs/>
          <w:color w:val="000000" w:themeColor="text1"/>
          <w:lang w:val="en-US"/>
        </w:rPr>
        <w:t>£</w:t>
      </w:r>
      <w:r w:rsidR="003C186E" w:rsidRPr="000D12C2">
        <w:rPr>
          <w:rFonts w:ascii="Times New Roman" w:hAnsi="Times New Roman" w:cs="Times New Roman"/>
          <w:bCs/>
          <w:color w:val="000000" w:themeColor="text1"/>
          <w:lang w:val="en-US"/>
        </w:rPr>
        <w:t xml:space="preserve"> 0.05</w:t>
      </w:r>
      <w:r w:rsidR="003C186E">
        <w:rPr>
          <w:rFonts w:ascii="Times New Roman" w:hAnsi="Times New Roman" w:cs="Times New Roman"/>
          <w:bCs/>
          <w:color w:val="000000" w:themeColor="text1"/>
          <w:lang w:val="en-US"/>
        </w:rPr>
        <w:t>.</w:t>
      </w:r>
    </w:p>
    <w:p w14:paraId="5AD86E42" w14:textId="77777777" w:rsidR="00670209" w:rsidRPr="00594C4C" w:rsidRDefault="00670209" w:rsidP="00670209">
      <w:pPr>
        <w:rPr>
          <w:rFonts w:asciiTheme="majorBidi" w:hAnsiTheme="majorBidi" w:cstheme="majorBidi"/>
          <w:lang w:val="en-US" w:eastAsia="ja-JP"/>
        </w:rPr>
      </w:pPr>
    </w:p>
    <w:p w14:paraId="3C0AAEB9" w14:textId="77777777" w:rsidR="00670209" w:rsidRPr="00594C4C" w:rsidRDefault="00670209" w:rsidP="00670209">
      <w:pPr>
        <w:rPr>
          <w:rFonts w:asciiTheme="majorBidi" w:hAnsiTheme="majorBidi" w:cstheme="majorBidi"/>
          <w:lang w:val="en-US" w:eastAsia="ja-JP"/>
        </w:rPr>
      </w:pPr>
      <w:r w:rsidRPr="00594C4C">
        <w:rPr>
          <w:rFonts w:asciiTheme="majorBidi" w:hAnsiTheme="majorBidi" w:cstheme="majorBidi"/>
          <w:lang w:val="en-US" w:eastAsia="ja-JP"/>
        </w:rPr>
        <w:br w:type="page"/>
      </w:r>
    </w:p>
    <w:p w14:paraId="00DDB365" w14:textId="77777777" w:rsidR="00670209" w:rsidRPr="00594C4C" w:rsidRDefault="00670209" w:rsidP="00670209">
      <w:pPr>
        <w:jc w:val="center"/>
        <w:rPr>
          <w:rFonts w:asciiTheme="majorBidi" w:hAnsiTheme="majorBidi" w:cstheme="majorBidi"/>
          <w:lang w:val="en-US" w:eastAsia="ja-JP"/>
        </w:rPr>
      </w:pPr>
      <w:r w:rsidRPr="00594C4C">
        <w:rPr>
          <w:rFonts w:asciiTheme="majorBidi" w:hAnsiTheme="majorBidi" w:cstheme="majorBidi"/>
          <w:noProof/>
          <w:lang w:val="en-US" w:eastAsia="ja-JP"/>
        </w:rPr>
        <w:lastRenderedPageBreak/>
        <w:drawing>
          <wp:inline distT="0" distB="0" distL="0" distR="0" wp14:anchorId="04655A5A" wp14:editId="3F47E518">
            <wp:extent cx="4422175" cy="2885243"/>
            <wp:effectExtent l="0" t="0" r="0" b="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4436270" cy="2894439"/>
                    </a:xfrm>
                    <a:prstGeom prst="rect">
                      <a:avLst/>
                    </a:prstGeom>
                  </pic:spPr>
                </pic:pic>
              </a:graphicData>
            </a:graphic>
          </wp:inline>
        </w:drawing>
      </w:r>
    </w:p>
    <w:p w14:paraId="5437E868" w14:textId="19147E23" w:rsidR="00670209" w:rsidRPr="00594C4C" w:rsidRDefault="00670209" w:rsidP="00670209">
      <w:pPr>
        <w:spacing w:line="480" w:lineRule="auto"/>
        <w:rPr>
          <w:rFonts w:asciiTheme="majorBidi" w:hAnsiTheme="majorBidi" w:cstheme="majorBidi"/>
          <w:lang w:val="en-US"/>
        </w:rPr>
      </w:pPr>
      <w:r w:rsidRPr="00594C4C">
        <w:rPr>
          <w:rFonts w:asciiTheme="majorBidi" w:hAnsiTheme="majorBidi" w:cstheme="majorBidi"/>
          <w:b/>
          <w:bCs/>
          <w:lang w:val="en-US" w:eastAsia="ja-JP"/>
        </w:rPr>
        <w:t xml:space="preserve">Figure S29: </w:t>
      </w:r>
      <w:r w:rsidRPr="00594C4C">
        <w:rPr>
          <w:rFonts w:asciiTheme="majorBidi" w:hAnsiTheme="majorBidi" w:cstheme="majorBidi"/>
          <w:bCs/>
          <w:color w:val="000000" w:themeColor="text1"/>
          <w:lang w:val="en-US"/>
        </w:rPr>
        <w:t>Relative quantification of IFN</w:t>
      </w:r>
      <w:r w:rsidRPr="00594C4C">
        <w:rPr>
          <w:rFonts w:asciiTheme="majorBidi" w:hAnsiTheme="majorBidi" w:cstheme="majorBidi"/>
          <w:bCs/>
          <w:color w:val="000000" w:themeColor="text1"/>
          <w:lang w:val="en-US"/>
        </w:rPr>
        <w:sym w:font="Symbol" w:char="F067"/>
      </w:r>
      <w:r w:rsidRPr="00594C4C">
        <w:rPr>
          <w:rFonts w:asciiTheme="majorBidi" w:hAnsiTheme="majorBidi" w:cstheme="majorBidi"/>
          <w:bCs/>
          <w:color w:val="000000" w:themeColor="text1"/>
          <w:vertAlign w:val="superscript"/>
          <w:lang w:val="en-US"/>
        </w:rPr>
        <w:t>+</w:t>
      </w:r>
      <w:r w:rsidRPr="00594C4C">
        <w:rPr>
          <w:rFonts w:asciiTheme="majorBidi" w:hAnsiTheme="majorBidi" w:cstheme="majorBidi"/>
          <w:bCs/>
          <w:color w:val="000000" w:themeColor="text1"/>
          <w:lang w:val="en-US"/>
        </w:rPr>
        <w:t>CD4</w:t>
      </w:r>
      <w:r w:rsidRPr="00594C4C">
        <w:rPr>
          <w:rFonts w:asciiTheme="majorBidi" w:hAnsiTheme="majorBidi" w:cstheme="majorBidi"/>
          <w:bCs/>
          <w:color w:val="000000" w:themeColor="text1"/>
          <w:vertAlign w:val="superscript"/>
          <w:lang w:val="en-US"/>
        </w:rPr>
        <w:t xml:space="preserve">+ </w:t>
      </w:r>
      <w:r w:rsidRPr="00594C4C">
        <w:rPr>
          <w:rFonts w:asciiTheme="majorBidi" w:hAnsiTheme="majorBidi" w:cstheme="majorBidi"/>
          <w:bCs/>
          <w:color w:val="000000" w:themeColor="text1"/>
          <w:lang w:val="en-US"/>
        </w:rPr>
        <w:t>(h) and IFN</w:t>
      </w:r>
      <w:r w:rsidRPr="00594C4C">
        <w:rPr>
          <w:rFonts w:asciiTheme="majorBidi" w:hAnsiTheme="majorBidi" w:cstheme="majorBidi"/>
          <w:bCs/>
          <w:color w:val="000000" w:themeColor="text1"/>
          <w:lang w:val="en-US"/>
        </w:rPr>
        <w:sym w:font="Symbol" w:char="F067"/>
      </w:r>
      <w:r w:rsidRPr="00594C4C">
        <w:rPr>
          <w:rFonts w:asciiTheme="majorBidi" w:hAnsiTheme="majorBidi" w:cstheme="majorBidi"/>
          <w:bCs/>
          <w:color w:val="000000" w:themeColor="text1"/>
          <w:vertAlign w:val="superscript"/>
          <w:lang w:val="en-US"/>
        </w:rPr>
        <w:t>+</w:t>
      </w:r>
      <w:r w:rsidRPr="00594C4C">
        <w:rPr>
          <w:rFonts w:asciiTheme="majorBidi" w:hAnsiTheme="majorBidi" w:cstheme="majorBidi"/>
          <w:bCs/>
          <w:color w:val="000000" w:themeColor="text1"/>
          <w:lang w:val="en-US"/>
        </w:rPr>
        <w:t>CD8</w:t>
      </w:r>
      <w:r w:rsidRPr="00594C4C">
        <w:rPr>
          <w:rFonts w:asciiTheme="majorBidi" w:hAnsiTheme="majorBidi" w:cstheme="majorBidi"/>
          <w:bCs/>
          <w:color w:val="000000" w:themeColor="text1"/>
          <w:vertAlign w:val="superscript"/>
          <w:lang w:val="en-US"/>
        </w:rPr>
        <w:t xml:space="preserve">+ </w:t>
      </w:r>
      <w:r w:rsidRPr="00594C4C">
        <w:rPr>
          <w:rFonts w:asciiTheme="majorBidi" w:hAnsiTheme="majorBidi" w:cstheme="majorBidi"/>
          <w:bCs/>
          <w:color w:val="000000" w:themeColor="text1"/>
          <w:lang w:val="en-US"/>
        </w:rPr>
        <w:t xml:space="preserve">7d following intravenous injection in the </w:t>
      </w:r>
      <w:proofErr w:type="spellStart"/>
      <w:r w:rsidRPr="00594C4C">
        <w:rPr>
          <w:rFonts w:asciiTheme="majorBidi" w:hAnsiTheme="majorBidi" w:cstheme="majorBidi"/>
          <w:bCs/>
          <w:color w:val="000000" w:themeColor="text1"/>
          <w:lang w:val="en-US"/>
        </w:rPr>
        <w:t>tdLN</w:t>
      </w:r>
      <w:proofErr w:type="spellEnd"/>
      <w:r w:rsidRPr="00594C4C">
        <w:rPr>
          <w:rFonts w:asciiTheme="majorBidi" w:hAnsiTheme="majorBidi" w:cstheme="majorBidi"/>
          <w:bCs/>
          <w:color w:val="000000" w:themeColor="text1"/>
          <w:lang w:val="en-US"/>
        </w:rPr>
        <w:t xml:space="preserve">. Data are presented as mean </w:t>
      </w:r>
      <w:r w:rsidRPr="00594C4C">
        <w:rPr>
          <w:rFonts w:asciiTheme="majorBidi" w:hAnsiTheme="majorBidi" w:cstheme="majorBidi"/>
          <w:bCs/>
          <w:color w:val="000000" w:themeColor="text1"/>
          <w:lang w:val="en-US"/>
        </w:rPr>
        <w:sym w:font="Symbol" w:char="F0B1"/>
      </w:r>
      <w:r w:rsidRPr="00594C4C">
        <w:rPr>
          <w:rFonts w:asciiTheme="majorBidi" w:hAnsiTheme="majorBidi" w:cstheme="majorBidi"/>
          <w:bCs/>
          <w:color w:val="000000" w:themeColor="text1"/>
          <w:lang w:val="en-US"/>
        </w:rPr>
        <w:t xml:space="preserve"> </w:t>
      </w:r>
      <w:proofErr w:type="spellStart"/>
      <w:r w:rsidRPr="00594C4C">
        <w:rPr>
          <w:rFonts w:asciiTheme="majorBidi" w:hAnsiTheme="majorBidi" w:cstheme="majorBidi"/>
          <w:bCs/>
          <w:color w:val="000000" w:themeColor="text1"/>
          <w:lang w:val="en-US"/>
        </w:rPr>
        <w:t>s.e.m.</w:t>
      </w:r>
      <w:proofErr w:type="spellEnd"/>
      <w:r w:rsidRPr="00594C4C">
        <w:rPr>
          <w:rFonts w:asciiTheme="majorBidi" w:hAnsiTheme="majorBidi" w:cstheme="majorBidi"/>
          <w:bCs/>
          <w:color w:val="000000" w:themeColor="text1"/>
          <w:lang w:val="en-US"/>
        </w:rPr>
        <w:t xml:space="preserve"> </w:t>
      </w:r>
      <w:r w:rsidRPr="00594C4C">
        <w:rPr>
          <w:rFonts w:asciiTheme="majorBidi" w:hAnsiTheme="majorBidi" w:cstheme="majorBidi"/>
          <w:lang w:val="en-US" w:eastAsia="ja-JP"/>
        </w:rPr>
        <w:t xml:space="preserve">(n = 5-6 mice per group). </w:t>
      </w:r>
      <w:r w:rsidRPr="00594C4C">
        <w:rPr>
          <w:rFonts w:asciiTheme="majorBidi" w:hAnsiTheme="majorBidi" w:cstheme="majorBidi"/>
          <w:bCs/>
          <w:color w:val="000000" w:themeColor="text1"/>
          <w:lang w:val="en-US"/>
        </w:rPr>
        <w:t xml:space="preserve">Statistical significance was determined by Kruskal–Wallace test without Dunn’s multiple comparison test. </w:t>
      </w:r>
      <w:r w:rsidR="003C186E" w:rsidRPr="000D12C2">
        <w:rPr>
          <w:rFonts w:ascii="Times New Roman" w:hAnsi="Times New Roman" w:cs="Times New Roman"/>
          <w:bCs/>
          <w:color w:val="000000" w:themeColor="text1"/>
          <w:lang w:val="en-US"/>
        </w:rPr>
        <w:t xml:space="preserve">****P </w:t>
      </w:r>
      <w:r w:rsidR="003C186E" w:rsidRPr="000D12C2">
        <w:rPr>
          <w:rFonts w:ascii="Symbol" w:eastAsia="Symbol" w:hAnsi="Symbol" w:cs="Symbol"/>
          <w:bCs/>
          <w:color w:val="000000" w:themeColor="text1"/>
          <w:lang w:val="en-US"/>
        </w:rPr>
        <w:t>£</w:t>
      </w:r>
      <w:r w:rsidR="003C186E" w:rsidRPr="000D12C2">
        <w:rPr>
          <w:rFonts w:ascii="Times New Roman" w:hAnsi="Times New Roman" w:cs="Times New Roman"/>
          <w:bCs/>
          <w:color w:val="000000" w:themeColor="text1"/>
          <w:lang w:val="en-US"/>
        </w:rPr>
        <w:t xml:space="preserve"> 0.0001, ***P </w:t>
      </w:r>
      <w:r w:rsidR="003C186E" w:rsidRPr="000D12C2">
        <w:rPr>
          <w:rFonts w:ascii="Symbol" w:eastAsia="Symbol" w:hAnsi="Symbol" w:cs="Symbol"/>
          <w:bCs/>
          <w:color w:val="000000" w:themeColor="text1"/>
          <w:lang w:val="en-US"/>
        </w:rPr>
        <w:t>£</w:t>
      </w:r>
      <w:r w:rsidR="003C186E" w:rsidRPr="000D12C2">
        <w:rPr>
          <w:rFonts w:ascii="Times New Roman" w:hAnsi="Times New Roman" w:cs="Times New Roman"/>
          <w:bCs/>
          <w:color w:val="000000" w:themeColor="text1"/>
          <w:lang w:val="en-US"/>
        </w:rPr>
        <w:t xml:space="preserve"> 0.001, **P </w:t>
      </w:r>
      <w:r w:rsidR="003C186E" w:rsidRPr="000D12C2">
        <w:rPr>
          <w:rFonts w:ascii="Symbol" w:eastAsia="Symbol" w:hAnsi="Symbol" w:cs="Symbol"/>
          <w:bCs/>
          <w:color w:val="000000" w:themeColor="text1"/>
          <w:lang w:val="en-US"/>
        </w:rPr>
        <w:t>£</w:t>
      </w:r>
      <w:r w:rsidR="003C186E" w:rsidRPr="000D12C2">
        <w:rPr>
          <w:rFonts w:ascii="Times New Roman" w:hAnsi="Times New Roman" w:cs="Times New Roman"/>
          <w:bCs/>
          <w:color w:val="000000" w:themeColor="text1"/>
          <w:lang w:val="en-US"/>
        </w:rPr>
        <w:t xml:space="preserve"> 0.01, *P </w:t>
      </w:r>
      <w:r w:rsidR="003C186E" w:rsidRPr="000D12C2">
        <w:rPr>
          <w:rFonts w:ascii="Symbol" w:eastAsia="Symbol" w:hAnsi="Symbol" w:cs="Symbol"/>
          <w:bCs/>
          <w:color w:val="000000" w:themeColor="text1"/>
          <w:lang w:val="en-US"/>
        </w:rPr>
        <w:t>£</w:t>
      </w:r>
      <w:r w:rsidR="003C186E" w:rsidRPr="000D12C2">
        <w:rPr>
          <w:rFonts w:ascii="Times New Roman" w:hAnsi="Times New Roman" w:cs="Times New Roman"/>
          <w:bCs/>
          <w:color w:val="000000" w:themeColor="text1"/>
          <w:lang w:val="en-US"/>
        </w:rPr>
        <w:t xml:space="preserve"> 0.05</w:t>
      </w:r>
      <w:r w:rsidR="003C186E">
        <w:rPr>
          <w:rFonts w:ascii="Times New Roman" w:hAnsi="Times New Roman" w:cs="Times New Roman"/>
          <w:bCs/>
          <w:color w:val="000000" w:themeColor="text1"/>
          <w:lang w:val="en-US"/>
        </w:rPr>
        <w:t>.</w:t>
      </w:r>
    </w:p>
    <w:p w14:paraId="7FDBB8E4" w14:textId="77777777" w:rsidR="00670209" w:rsidRPr="00594C4C" w:rsidRDefault="00670209" w:rsidP="00670209">
      <w:pPr>
        <w:spacing w:line="480" w:lineRule="auto"/>
        <w:jc w:val="both"/>
        <w:rPr>
          <w:rFonts w:asciiTheme="majorBidi" w:hAnsiTheme="majorBidi" w:cstheme="majorBidi"/>
          <w:b/>
          <w:color w:val="000000" w:themeColor="text1"/>
          <w:lang w:val="en-US"/>
        </w:rPr>
      </w:pPr>
    </w:p>
    <w:p w14:paraId="2B5109B3" w14:textId="77777777" w:rsidR="00670209" w:rsidRPr="00594C4C" w:rsidRDefault="00670209" w:rsidP="00670209">
      <w:pPr>
        <w:spacing w:line="480" w:lineRule="auto"/>
        <w:jc w:val="both"/>
        <w:rPr>
          <w:rFonts w:asciiTheme="majorBidi" w:hAnsiTheme="majorBidi" w:cstheme="majorBidi"/>
          <w:lang w:val="en-US" w:eastAsia="ja-JP"/>
        </w:rPr>
      </w:pPr>
    </w:p>
    <w:p w14:paraId="5EEDF011" w14:textId="77777777" w:rsidR="00670209" w:rsidRPr="00594C4C" w:rsidRDefault="00670209" w:rsidP="00670209">
      <w:pPr>
        <w:rPr>
          <w:rFonts w:asciiTheme="majorBidi" w:hAnsiTheme="majorBidi" w:cstheme="majorBidi"/>
          <w:lang w:val="en-US" w:eastAsia="ja-JP"/>
        </w:rPr>
      </w:pPr>
      <w:r w:rsidRPr="00594C4C">
        <w:rPr>
          <w:rFonts w:asciiTheme="majorBidi" w:hAnsiTheme="majorBidi" w:cstheme="majorBidi"/>
          <w:lang w:val="en-US" w:eastAsia="ja-JP"/>
        </w:rPr>
        <w:br w:type="page"/>
      </w:r>
    </w:p>
    <w:p w14:paraId="691FA66C" w14:textId="77777777" w:rsidR="00670209" w:rsidRPr="00594C4C" w:rsidRDefault="00670209" w:rsidP="00670209">
      <w:pPr>
        <w:rPr>
          <w:rFonts w:asciiTheme="majorBidi" w:hAnsiTheme="majorBidi" w:cstheme="majorBidi"/>
          <w:lang w:val="en-US" w:eastAsia="ja-JP"/>
        </w:rPr>
      </w:pPr>
      <w:r w:rsidRPr="00594C4C">
        <w:rPr>
          <w:rFonts w:asciiTheme="majorBidi" w:hAnsiTheme="majorBidi" w:cstheme="majorBidi"/>
          <w:noProof/>
          <w:lang w:val="en-US" w:eastAsia="ja-JP"/>
        </w:rPr>
        <w:lastRenderedPageBreak/>
        <w:drawing>
          <wp:inline distT="0" distB="0" distL="0" distR="0" wp14:anchorId="442C9E9D" wp14:editId="7ECDBF27">
            <wp:extent cx="3944679" cy="2633481"/>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3951821" cy="2638249"/>
                    </a:xfrm>
                    <a:prstGeom prst="rect">
                      <a:avLst/>
                    </a:prstGeom>
                  </pic:spPr>
                </pic:pic>
              </a:graphicData>
            </a:graphic>
          </wp:inline>
        </w:drawing>
      </w:r>
    </w:p>
    <w:p w14:paraId="7E406CCD" w14:textId="77777777" w:rsidR="00670209" w:rsidRPr="00594C4C" w:rsidRDefault="00670209" w:rsidP="00670209">
      <w:pPr>
        <w:rPr>
          <w:rFonts w:asciiTheme="majorBidi" w:hAnsiTheme="majorBidi" w:cstheme="majorBidi"/>
          <w:lang w:val="en-US" w:eastAsia="ja-JP"/>
        </w:rPr>
      </w:pPr>
    </w:p>
    <w:p w14:paraId="089AE013" w14:textId="7181E05D" w:rsidR="00670209" w:rsidRPr="00594C4C" w:rsidRDefault="00670209" w:rsidP="00670209">
      <w:pPr>
        <w:spacing w:line="480" w:lineRule="auto"/>
        <w:jc w:val="both"/>
        <w:rPr>
          <w:rFonts w:asciiTheme="majorBidi" w:hAnsiTheme="majorBidi" w:cstheme="majorBidi"/>
          <w:b/>
          <w:color w:val="000000" w:themeColor="text1"/>
          <w:lang w:val="en-US"/>
        </w:rPr>
      </w:pPr>
      <w:r w:rsidRPr="00594C4C">
        <w:rPr>
          <w:rFonts w:asciiTheme="majorBidi" w:hAnsiTheme="majorBidi" w:cstheme="majorBidi"/>
          <w:b/>
          <w:bCs/>
          <w:lang w:val="en-US" w:eastAsia="ja-JP"/>
        </w:rPr>
        <w:t>Figure S30:</w:t>
      </w:r>
      <w:r w:rsidRPr="00594C4C">
        <w:rPr>
          <w:rFonts w:asciiTheme="majorBidi" w:hAnsiTheme="majorBidi" w:cstheme="majorBidi"/>
          <w:lang w:val="en-US" w:eastAsia="ja-JP"/>
        </w:rPr>
        <w:t xml:space="preserve"> </w:t>
      </w:r>
      <w:r w:rsidRPr="00594C4C">
        <w:rPr>
          <w:rFonts w:asciiTheme="majorBidi" w:hAnsiTheme="majorBidi" w:cstheme="majorBidi"/>
          <w:b/>
          <w:color w:val="000000" w:themeColor="text1"/>
          <w:lang w:val="en-US"/>
        </w:rPr>
        <w:t xml:space="preserve">CDN NPs activate CD4 and CD8 T cell population in the </w:t>
      </w:r>
      <w:proofErr w:type="spellStart"/>
      <w:r w:rsidRPr="00594C4C">
        <w:rPr>
          <w:rFonts w:asciiTheme="majorBidi" w:hAnsiTheme="majorBidi" w:cstheme="majorBidi"/>
          <w:b/>
          <w:color w:val="000000" w:themeColor="text1"/>
          <w:lang w:val="en-US"/>
        </w:rPr>
        <w:t>tdLN</w:t>
      </w:r>
      <w:proofErr w:type="spellEnd"/>
      <w:r w:rsidRPr="00594C4C">
        <w:rPr>
          <w:rFonts w:asciiTheme="majorBidi" w:hAnsiTheme="majorBidi" w:cstheme="majorBidi"/>
          <w:b/>
          <w:color w:val="000000" w:themeColor="text1"/>
          <w:lang w:val="en-US"/>
        </w:rPr>
        <w:t>. a-b,</w:t>
      </w:r>
      <w:r w:rsidRPr="00594C4C">
        <w:rPr>
          <w:rFonts w:asciiTheme="majorBidi" w:hAnsiTheme="majorBidi" w:cstheme="majorBidi"/>
          <w:bCs/>
          <w:color w:val="000000" w:themeColor="text1"/>
          <w:lang w:val="en-US"/>
        </w:rPr>
        <w:t>CD4 cell activation (CD69</w:t>
      </w:r>
      <w:r w:rsidRPr="00594C4C">
        <w:rPr>
          <w:rFonts w:asciiTheme="majorBidi" w:hAnsiTheme="majorBidi" w:cstheme="majorBidi"/>
          <w:bCs/>
          <w:color w:val="000000" w:themeColor="text1"/>
          <w:vertAlign w:val="superscript"/>
          <w:lang w:val="en-US"/>
        </w:rPr>
        <w:t>+</w:t>
      </w:r>
      <w:r w:rsidRPr="00594C4C">
        <w:rPr>
          <w:rFonts w:asciiTheme="majorBidi" w:hAnsiTheme="majorBidi" w:cstheme="majorBidi"/>
          <w:bCs/>
          <w:color w:val="000000" w:themeColor="text1"/>
          <w:lang w:val="en-US"/>
        </w:rPr>
        <w:t>CD4</w:t>
      </w:r>
      <w:r w:rsidRPr="00594C4C">
        <w:rPr>
          <w:rFonts w:asciiTheme="majorBidi" w:hAnsiTheme="majorBidi" w:cstheme="majorBidi"/>
          <w:bCs/>
          <w:color w:val="000000" w:themeColor="text1"/>
          <w:vertAlign w:val="superscript"/>
          <w:lang w:val="en-US"/>
        </w:rPr>
        <w:t>+</w:t>
      </w:r>
      <w:r w:rsidRPr="00594C4C">
        <w:rPr>
          <w:rFonts w:asciiTheme="majorBidi" w:hAnsiTheme="majorBidi" w:cstheme="majorBidi"/>
          <w:bCs/>
          <w:color w:val="000000" w:themeColor="text1"/>
          <w:lang w:val="en-US"/>
        </w:rPr>
        <w:t>CD3</w:t>
      </w:r>
      <w:r w:rsidRPr="00594C4C">
        <w:rPr>
          <w:rFonts w:asciiTheme="majorBidi" w:hAnsiTheme="majorBidi" w:cstheme="majorBidi"/>
          <w:bCs/>
          <w:color w:val="000000" w:themeColor="text1"/>
          <w:vertAlign w:val="superscript"/>
          <w:lang w:val="en-US"/>
        </w:rPr>
        <w:t>+</w:t>
      </w:r>
      <w:r w:rsidRPr="00594C4C">
        <w:rPr>
          <w:rFonts w:asciiTheme="majorBidi" w:hAnsiTheme="majorBidi" w:cstheme="majorBidi"/>
          <w:bCs/>
          <w:color w:val="000000" w:themeColor="text1"/>
          <w:lang w:val="en-US"/>
        </w:rPr>
        <w:t>) (a) and CD8 cell activation (CD69</w:t>
      </w:r>
      <w:r w:rsidRPr="00594C4C">
        <w:rPr>
          <w:rFonts w:asciiTheme="majorBidi" w:hAnsiTheme="majorBidi" w:cstheme="majorBidi"/>
          <w:bCs/>
          <w:color w:val="000000" w:themeColor="text1"/>
          <w:vertAlign w:val="superscript"/>
          <w:lang w:val="en-US"/>
        </w:rPr>
        <w:t>+</w:t>
      </w:r>
      <w:r w:rsidRPr="00594C4C">
        <w:rPr>
          <w:rFonts w:asciiTheme="majorBidi" w:hAnsiTheme="majorBidi" w:cstheme="majorBidi"/>
          <w:bCs/>
          <w:color w:val="000000" w:themeColor="text1"/>
          <w:lang w:val="en-US"/>
        </w:rPr>
        <w:t xml:space="preserve"> CD8</w:t>
      </w:r>
      <w:r w:rsidRPr="00594C4C">
        <w:rPr>
          <w:rFonts w:asciiTheme="majorBidi" w:hAnsiTheme="majorBidi" w:cstheme="majorBidi"/>
          <w:bCs/>
          <w:color w:val="000000" w:themeColor="text1"/>
          <w:vertAlign w:val="superscript"/>
          <w:lang w:val="en-US"/>
        </w:rPr>
        <w:t>+</w:t>
      </w:r>
      <w:r w:rsidRPr="00594C4C">
        <w:rPr>
          <w:rFonts w:asciiTheme="majorBidi" w:hAnsiTheme="majorBidi" w:cstheme="majorBidi"/>
          <w:bCs/>
          <w:color w:val="000000" w:themeColor="text1"/>
          <w:lang w:val="en-US"/>
        </w:rPr>
        <w:t>CD3</w:t>
      </w:r>
      <w:r w:rsidRPr="00594C4C">
        <w:rPr>
          <w:rFonts w:asciiTheme="majorBidi" w:hAnsiTheme="majorBidi" w:cstheme="majorBidi"/>
          <w:bCs/>
          <w:color w:val="000000" w:themeColor="text1"/>
          <w:vertAlign w:val="superscript"/>
          <w:lang w:val="en-US"/>
        </w:rPr>
        <w:t>+</w:t>
      </w:r>
      <w:r w:rsidRPr="00594C4C">
        <w:rPr>
          <w:rFonts w:asciiTheme="majorBidi" w:hAnsiTheme="majorBidi" w:cstheme="majorBidi"/>
          <w:bCs/>
          <w:color w:val="000000" w:themeColor="text1"/>
          <w:lang w:val="en-US"/>
        </w:rPr>
        <w:t xml:space="preserve">) (b) was quantified by flow cytometry 7d following intravenous injection in the </w:t>
      </w:r>
      <w:proofErr w:type="spellStart"/>
      <w:r w:rsidRPr="00594C4C">
        <w:rPr>
          <w:rFonts w:asciiTheme="majorBidi" w:hAnsiTheme="majorBidi" w:cstheme="majorBidi"/>
          <w:bCs/>
          <w:color w:val="000000" w:themeColor="text1"/>
          <w:lang w:val="en-US"/>
        </w:rPr>
        <w:t>tdLN</w:t>
      </w:r>
      <w:proofErr w:type="spellEnd"/>
      <w:r w:rsidRPr="00594C4C">
        <w:rPr>
          <w:rFonts w:asciiTheme="majorBidi" w:hAnsiTheme="majorBidi" w:cstheme="majorBidi"/>
          <w:bCs/>
          <w:color w:val="000000" w:themeColor="text1"/>
          <w:lang w:val="en-US"/>
        </w:rPr>
        <w:t xml:space="preserve">. Data are presented as mean </w:t>
      </w:r>
      <w:r w:rsidRPr="00594C4C">
        <w:rPr>
          <w:rFonts w:asciiTheme="majorBidi" w:hAnsiTheme="majorBidi" w:cstheme="majorBidi"/>
          <w:bCs/>
          <w:color w:val="000000" w:themeColor="text1"/>
          <w:lang w:val="en-US"/>
        </w:rPr>
        <w:sym w:font="Symbol" w:char="F0B1"/>
      </w:r>
      <w:r w:rsidRPr="00594C4C">
        <w:rPr>
          <w:rFonts w:asciiTheme="majorBidi" w:hAnsiTheme="majorBidi" w:cstheme="majorBidi"/>
          <w:bCs/>
          <w:color w:val="000000" w:themeColor="text1"/>
          <w:lang w:val="en-US"/>
        </w:rPr>
        <w:t xml:space="preserve"> </w:t>
      </w:r>
      <w:proofErr w:type="spellStart"/>
      <w:r w:rsidRPr="00594C4C">
        <w:rPr>
          <w:rFonts w:asciiTheme="majorBidi" w:hAnsiTheme="majorBidi" w:cstheme="majorBidi"/>
          <w:bCs/>
          <w:color w:val="000000" w:themeColor="text1"/>
          <w:lang w:val="en-US"/>
        </w:rPr>
        <w:t>s.e.m.</w:t>
      </w:r>
      <w:proofErr w:type="spellEnd"/>
      <w:r w:rsidRPr="00594C4C">
        <w:rPr>
          <w:rFonts w:asciiTheme="majorBidi" w:hAnsiTheme="majorBidi" w:cstheme="majorBidi"/>
          <w:bCs/>
          <w:color w:val="000000" w:themeColor="text1"/>
          <w:lang w:val="en-US"/>
        </w:rPr>
        <w:t xml:space="preserve"> (n = 5-6</w:t>
      </w:r>
      <w:r w:rsidRPr="00594C4C">
        <w:rPr>
          <w:rFonts w:asciiTheme="majorBidi" w:hAnsiTheme="majorBidi" w:cstheme="majorBidi"/>
          <w:lang w:val="en-US" w:eastAsia="ja-JP"/>
        </w:rPr>
        <w:t xml:space="preserve"> mice per group</w:t>
      </w:r>
      <w:r w:rsidRPr="00594C4C">
        <w:rPr>
          <w:rFonts w:asciiTheme="majorBidi" w:hAnsiTheme="majorBidi" w:cstheme="majorBidi"/>
          <w:bCs/>
          <w:color w:val="000000" w:themeColor="text1"/>
          <w:lang w:val="en-US"/>
        </w:rPr>
        <w:t xml:space="preserve">). Statistical significance was determined by Kruskal–Wallace test without Dunn’s multiple comparison test. </w:t>
      </w:r>
      <w:r w:rsidR="003C186E" w:rsidRPr="000D12C2">
        <w:rPr>
          <w:rFonts w:ascii="Times New Roman" w:hAnsi="Times New Roman" w:cs="Times New Roman"/>
          <w:bCs/>
          <w:color w:val="000000" w:themeColor="text1"/>
          <w:lang w:val="en-US"/>
        </w:rPr>
        <w:t xml:space="preserve">****P </w:t>
      </w:r>
      <w:r w:rsidR="003C186E" w:rsidRPr="000D12C2">
        <w:rPr>
          <w:rFonts w:ascii="Symbol" w:eastAsia="Symbol" w:hAnsi="Symbol" w:cs="Symbol"/>
          <w:bCs/>
          <w:color w:val="000000" w:themeColor="text1"/>
          <w:lang w:val="en-US"/>
        </w:rPr>
        <w:t>£</w:t>
      </w:r>
      <w:r w:rsidR="003C186E" w:rsidRPr="000D12C2">
        <w:rPr>
          <w:rFonts w:ascii="Times New Roman" w:hAnsi="Times New Roman" w:cs="Times New Roman"/>
          <w:bCs/>
          <w:color w:val="000000" w:themeColor="text1"/>
          <w:lang w:val="en-US"/>
        </w:rPr>
        <w:t xml:space="preserve"> 0.0001, ***P </w:t>
      </w:r>
      <w:r w:rsidR="003C186E" w:rsidRPr="000D12C2">
        <w:rPr>
          <w:rFonts w:ascii="Symbol" w:eastAsia="Symbol" w:hAnsi="Symbol" w:cs="Symbol"/>
          <w:bCs/>
          <w:color w:val="000000" w:themeColor="text1"/>
          <w:lang w:val="en-US"/>
        </w:rPr>
        <w:t>£</w:t>
      </w:r>
      <w:r w:rsidR="003C186E" w:rsidRPr="000D12C2">
        <w:rPr>
          <w:rFonts w:ascii="Times New Roman" w:hAnsi="Times New Roman" w:cs="Times New Roman"/>
          <w:bCs/>
          <w:color w:val="000000" w:themeColor="text1"/>
          <w:lang w:val="en-US"/>
        </w:rPr>
        <w:t xml:space="preserve"> 0.001, **P </w:t>
      </w:r>
      <w:r w:rsidR="003C186E" w:rsidRPr="000D12C2">
        <w:rPr>
          <w:rFonts w:ascii="Symbol" w:eastAsia="Symbol" w:hAnsi="Symbol" w:cs="Symbol"/>
          <w:bCs/>
          <w:color w:val="000000" w:themeColor="text1"/>
          <w:lang w:val="en-US"/>
        </w:rPr>
        <w:t>£</w:t>
      </w:r>
      <w:r w:rsidR="003C186E" w:rsidRPr="000D12C2">
        <w:rPr>
          <w:rFonts w:ascii="Times New Roman" w:hAnsi="Times New Roman" w:cs="Times New Roman"/>
          <w:bCs/>
          <w:color w:val="000000" w:themeColor="text1"/>
          <w:lang w:val="en-US"/>
        </w:rPr>
        <w:t xml:space="preserve"> 0.01, *P </w:t>
      </w:r>
      <w:r w:rsidR="003C186E" w:rsidRPr="000D12C2">
        <w:rPr>
          <w:rFonts w:ascii="Symbol" w:eastAsia="Symbol" w:hAnsi="Symbol" w:cs="Symbol"/>
          <w:bCs/>
          <w:color w:val="000000" w:themeColor="text1"/>
          <w:lang w:val="en-US"/>
        </w:rPr>
        <w:t>£</w:t>
      </w:r>
      <w:r w:rsidR="003C186E" w:rsidRPr="000D12C2">
        <w:rPr>
          <w:rFonts w:ascii="Times New Roman" w:hAnsi="Times New Roman" w:cs="Times New Roman"/>
          <w:bCs/>
          <w:color w:val="000000" w:themeColor="text1"/>
          <w:lang w:val="en-US"/>
        </w:rPr>
        <w:t xml:space="preserve"> 0.05</w:t>
      </w:r>
      <w:r w:rsidR="003C186E">
        <w:rPr>
          <w:rFonts w:ascii="Times New Roman" w:hAnsi="Times New Roman" w:cs="Times New Roman"/>
          <w:bCs/>
          <w:color w:val="000000" w:themeColor="text1"/>
          <w:lang w:val="en-US"/>
        </w:rPr>
        <w:t>.</w:t>
      </w:r>
    </w:p>
    <w:p w14:paraId="3892E616" w14:textId="77777777" w:rsidR="00670209" w:rsidRPr="00594C4C" w:rsidRDefault="00670209" w:rsidP="00670209">
      <w:pPr>
        <w:rPr>
          <w:rFonts w:asciiTheme="majorBidi" w:hAnsiTheme="majorBidi" w:cstheme="majorBidi"/>
          <w:lang w:val="en-US" w:eastAsia="ja-JP"/>
        </w:rPr>
      </w:pPr>
    </w:p>
    <w:p w14:paraId="7691A1C5" w14:textId="77777777" w:rsidR="00670209" w:rsidRPr="00594C4C" w:rsidRDefault="00670209" w:rsidP="00670209">
      <w:pPr>
        <w:rPr>
          <w:rFonts w:asciiTheme="majorBidi" w:hAnsiTheme="majorBidi" w:cstheme="majorBidi"/>
          <w:lang w:val="en-US" w:eastAsia="ja-JP"/>
        </w:rPr>
      </w:pPr>
      <w:r w:rsidRPr="00594C4C">
        <w:rPr>
          <w:rFonts w:asciiTheme="majorBidi" w:hAnsiTheme="majorBidi" w:cstheme="majorBidi"/>
          <w:lang w:val="en-US" w:eastAsia="ja-JP"/>
        </w:rPr>
        <w:br w:type="page"/>
      </w:r>
    </w:p>
    <w:p w14:paraId="4BF80338" w14:textId="77777777" w:rsidR="00670209" w:rsidRPr="00594C4C" w:rsidRDefault="00670209" w:rsidP="00670209">
      <w:pPr>
        <w:rPr>
          <w:rFonts w:asciiTheme="majorBidi" w:hAnsiTheme="majorBidi" w:cstheme="majorBidi"/>
          <w:lang w:val="en-US" w:eastAsia="ja-JP"/>
        </w:rPr>
      </w:pPr>
      <w:r w:rsidRPr="00594C4C">
        <w:rPr>
          <w:rFonts w:asciiTheme="majorBidi" w:hAnsiTheme="majorBidi" w:cstheme="majorBidi"/>
          <w:noProof/>
          <w:lang w:val="en-US" w:eastAsia="ja-JP"/>
        </w:rPr>
        <w:lastRenderedPageBreak/>
        <w:drawing>
          <wp:inline distT="0" distB="0" distL="0" distR="0" wp14:anchorId="362B3E5E" wp14:editId="34047816">
            <wp:extent cx="6327140" cy="697547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6327140" cy="6975475"/>
                    </a:xfrm>
                    <a:prstGeom prst="rect">
                      <a:avLst/>
                    </a:prstGeom>
                  </pic:spPr>
                </pic:pic>
              </a:graphicData>
            </a:graphic>
          </wp:inline>
        </w:drawing>
      </w:r>
    </w:p>
    <w:p w14:paraId="04A0508B" w14:textId="77777777" w:rsidR="00670209" w:rsidRPr="00594C4C" w:rsidRDefault="00670209" w:rsidP="00670209">
      <w:pPr>
        <w:rPr>
          <w:rFonts w:asciiTheme="majorBidi" w:hAnsiTheme="majorBidi" w:cstheme="majorBidi"/>
          <w:lang w:val="en-US" w:eastAsia="ja-JP"/>
        </w:rPr>
      </w:pPr>
      <w:r w:rsidRPr="00594C4C">
        <w:rPr>
          <w:rFonts w:asciiTheme="majorBidi" w:hAnsiTheme="majorBidi" w:cstheme="majorBidi"/>
          <w:b/>
          <w:bCs/>
          <w:lang w:val="en-US" w:eastAsia="ja-JP"/>
        </w:rPr>
        <w:t xml:space="preserve">Figure S31: Flow cytometry </w:t>
      </w:r>
      <w:r w:rsidRPr="00594C4C">
        <w:rPr>
          <w:rFonts w:asciiTheme="majorBidi" w:hAnsiTheme="majorBidi" w:cstheme="majorBidi"/>
          <w:b/>
          <w:bCs/>
          <w:color w:val="000000" w:themeColor="text1"/>
          <w:lang w:val="en-US"/>
        </w:rPr>
        <w:t>T cell gating strategy</w:t>
      </w:r>
    </w:p>
    <w:p w14:paraId="153E85C4" w14:textId="77777777" w:rsidR="00670209" w:rsidRPr="00594C4C" w:rsidRDefault="00670209" w:rsidP="00670209">
      <w:pPr>
        <w:rPr>
          <w:rFonts w:asciiTheme="majorBidi" w:hAnsiTheme="majorBidi" w:cstheme="majorBidi"/>
          <w:lang w:val="en-US" w:eastAsia="ja-JP"/>
        </w:rPr>
      </w:pPr>
    </w:p>
    <w:p w14:paraId="1A9E7C8F" w14:textId="77777777" w:rsidR="00670209" w:rsidRPr="00594C4C" w:rsidRDefault="00670209" w:rsidP="00670209">
      <w:pPr>
        <w:rPr>
          <w:rFonts w:asciiTheme="majorBidi" w:hAnsiTheme="majorBidi" w:cstheme="majorBidi"/>
          <w:lang w:val="en-US" w:eastAsia="ja-JP"/>
        </w:rPr>
      </w:pPr>
    </w:p>
    <w:p w14:paraId="4D1D30F2" w14:textId="77777777" w:rsidR="00670209" w:rsidRPr="00594C4C" w:rsidRDefault="00670209" w:rsidP="00670209">
      <w:pPr>
        <w:rPr>
          <w:rFonts w:asciiTheme="majorBidi" w:hAnsiTheme="majorBidi" w:cstheme="majorBidi"/>
          <w:lang w:val="en-US" w:eastAsia="ja-JP"/>
        </w:rPr>
      </w:pPr>
    </w:p>
    <w:p w14:paraId="73EB9A30" w14:textId="77777777" w:rsidR="00670209" w:rsidRPr="00594C4C" w:rsidRDefault="00670209" w:rsidP="00670209">
      <w:pPr>
        <w:rPr>
          <w:rFonts w:asciiTheme="majorBidi" w:hAnsiTheme="majorBidi" w:cstheme="majorBidi"/>
          <w:lang w:val="en-US" w:eastAsia="ja-JP"/>
        </w:rPr>
      </w:pPr>
    </w:p>
    <w:p w14:paraId="30872151" w14:textId="77777777" w:rsidR="00670209" w:rsidRPr="00594C4C" w:rsidRDefault="00670209" w:rsidP="00670209">
      <w:pPr>
        <w:rPr>
          <w:rFonts w:asciiTheme="majorBidi" w:hAnsiTheme="majorBidi" w:cstheme="majorBidi"/>
          <w:lang w:val="en-US" w:eastAsia="ja-JP"/>
        </w:rPr>
      </w:pPr>
    </w:p>
    <w:p w14:paraId="4B160042" w14:textId="77777777" w:rsidR="00670209" w:rsidRPr="00594C4C" w:rsidRDefault="00670209" w:rsidP="00670209">
      <w:pPr>
        <w:rPr>
          <w:rFonts w:asciiTheme="majorBidi" w:hAnsiTheme="majorBidi" w:cstheme="majorBidi"/>
          <w:lang w:val="en-US" w:eastAsia="ja-JP"/>
        </w:rPr>
      </w:pPr>
    </w:p>
    <w:p w14:paraId="2614CA08" w14:textId="77777777" w:rsidR="00670209" w:rsidRPr="00594C4C" w:rsidRDefault="00670209" w:rsidP="00670209">
      <w:pPr>
        <w:rPr>
          <w:rFonts w:asciiTheme="majorBidi" w:hAnsiTheme="majorBidi" w:cstheme="majorBidi"/>
          <w:lang w:val="en-US" w:eastAsia="ja-JP"/>
        </w:rPr>
      </w:pPr>
    </w:p>
    <w:p w14:paraId="06975785" w14:textId="77777777" w:rsidR="00670209" w:rsidRPr="00594C4C" w:rsidRDefault="00670209" w:rsidP="00670209">
      <w:pPr>
        <w:rPr>
          <w:rFonts w:asciiTheme="majorBidi" w:hAnsiTheme="majorBidi" w:cstheme="majorBidi"/>
          <w:lang w:val="en-US" w:eastAsia="ja-JP"/>
        </w:rPr>
      </w:pPr>
    </w:p>
    <w:p w14:paraId="77054F26" w14:textId="77777777" w:rsidR="00670209" w:rsidRPr="00594C4C" w:rsidRDefault="00670209" w:rsidP="00670209">
      <w:pPr>
        <w:rPr>
          <w:rFonts w:asciiTheme="majorBidi" w:hAnsiTheme="majorBidi" w:cstheme="majorBidi"/>
          <w:b/>
          <w:bCs/>
          <w:lang w:val="en-US" w:eastAsia="ja-JP"/>
        </w:rPr>
      </w:pPr>
      <w:r w:rsidRPr="00594C4C">
        <w:rPr>
          <w:rFonts w:asciiTheme="majorBidi" w:hAnsiTheme="majorBidi" w:cstheme="majorBidi"/>
          <w:b/>
          <w:bCs/>
          <w:noProof/>
          <w:lang w:val="en-US" w:eastAsia="ja-JP"/>
        </w:rPr>
        <w:lastRenderedPageBreak/>
        <w:drawing>
          <wp:inline distT="0" distB="0" distL="0" distR="0" wp14:anchorId="2A7FB8F6" wp14:editId="00E78E76">
            <wp:extent cx="6327140" cy="710311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6327140" cy="7103110"/>
                    </a:xfrm>
                    <a:prstGeom prst="rect">
                      <a:avLst/>
                    </a:prstGeom>
                  </pic:spPr>
                </pic:pic>
              </a:graphicData>
            </a:graphic>
          </wp:inline>
        </w:drawing>
      </w:r>
    </w:p>
    <w:p w14:paraId="21BA49BC" w14:textId="77777777" w:rsidR="00670209" w:rsidRPr="00594C4C" w:rsidRDefault="00670209" w:rsidP="00670209">
      <w:pPr>
        <w:rPr>
          <w:rFonts w:asciiTheme="majorBidi" w:hAnsiTheme="majorBidi" w:cstheme="majorBidi"/>
          <w:b/>
          <w:bCs/>
          <w:color w:val="000000" w:themeColor="text1"/>
          <w:lang w:val="en-US"/>
        </w:rPr>
      </w:pPr>
      <w:r w:rsidRPr="00594C4C">
        <w:rPr>
          <w:rFonts w:asciiTheme="majorBidi" w:hAnsiTheme="majorBidi" w:cstheme="majorBidi"/>
          <w:b/>
          <w:bCs/>
          <w:lang w:val="en-US" w:eastAsia="ja-JP"/>
        </w:rPr>
        <w:t xml:space="preserve">Figure S32: Flow cytometry </w:t>
      </w:r>
      <w:r w:rsidRPr="00594C4C">
        <w:rPr>
          <w:rFonts w:asciiTheme="majorBidi" w:hAnsiTheme="majorBidi" w:cstheme="majorBidi"/>
          <w:b/>
          <w:bCs/>
          <w:color w:val="000000" w:themeColor="text1"/>
          <w:lang w:val="en-US"/>
        </w:rPr>
        <w:t>T cell memory gating strategy</w:t>
      </w:r>
    </w:p>
    <w:p w14:paraId="02AB7E8D" w14:textId="77777777" w:rsidR="00670209" w:rsidRPr="00594C4C" w:rsidRDefault="00670209" w:rsidP="00670209">
      <w:pPr>
        <w:rPr>
          <w:rFonts w:asciiTheme="majorBidi" w:hAnsiTheme="majorBidi" w:cstheme="majorBidi"/>
          <w:lang w:val="en-US" w:eastAsia="ja-JP"/>
        </w:rPr>
      </w:pPr>
    </w:p>
    <w:p w14:paraId="0822A51E" w14:textId="77777777" w:rsidR="00670209" w:rsidRPr="00594C4C" w:rsidRDefault="00670209" w:rsidP="00670209">
      <w:pPr>
        <w:rPr>
          <w:rFonts w:asciiTheme="majorBidi" w:hAnsiTheme="majorBidi" w:cstheme="majorBidi"/>
          <w:lang w:val="en-US" w:eastAsia="ja-JP"/>
        </w:rPr>
      </w:pPr>
    </w:p>
    <w:p w14:paraId="2886EC43" w14:textId="7D2DA57E" w:rsidR="009A29D6" w:rsidRPr="00594C4C" w:rsidRDefault="00634352" w:rsidP="005979B1">
      <w:pPr>
        <w:pStyle w:val="Title2"/>
        <w:rPr>
          <w:rFonts w:asciiTheme="majorBidi" w:hAnsiTheme="majorBidi" w:cstheme="majorBidi"/>
          <w:b w:val="0"/>
          <w:color w:val="000000"/>
        </w:rPr>
      </w:pPr>
      <w:r w:rsidRPr="00594C4C">
        <w:rPr>
          <w:rFonts w:asciiTheme="majorBidi" w:hAnsiTheme="majorBidi" w:cstheme="majorBidi"/>
          <w:b w:val="0"/>
          <w:color w:val="000000"/>
        </w:rPr>
        <w:fldChar w:fldCharType="begin"/>
      </w:r>
      <w:r w:rsidRPr="00594C4C">
        <w:rPr>
          <w:rFonts w:asciiTheme="majorBidi" w:hAnsiTheme="majorBidi" w:cstheme="majorBidi"/>
          <w:b w:val="0"/>
          <w:color w:val="000000"/>
        </w:rPr>
        <w:instrText xml:space="preserve"> ADDIN </w:instrText>
      </w:r>
      <w:r w:rsidRPr="00594C4C">
        <w:rPr>
          <w:rFonts w:asciiTheme="majorBidi" w:hAnsiTheme="majorBidi" w:cstheme="majorBidi"/>
          <w:b w:val="0"/>
          <w:color w:val="000000"/>
        </w:rPr>
        <w:fldChar w:fldCharType="end"/>
      </w:r>
    </w:p>
    <w:sectPr w:rsidR="009A29D6" w:rsidRPr="00594C4C" w:rsidSect="001F697C">
      <w:footerReference w:type="even" r:id="rId46"/>
      <w:footerReference w:type="default" r:id="rId47"/>
      <w:pgSz w:w="12240" w:h="15840"/>
      <w:pgMar w:top="1138" w:right="1138" w:bottom="1138" w:left="1138"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9FD87D" w14:textId="77777777" w:rsidR="00B852A3" w:rsidRDefault="00B852A3" w:rsidP="001F697C">
      <w:r>
        <w:separator/>
      </w:r>
    </w:p>
  </w:endnote>
  <w:endnote w:type="continuationSeparator" w:id="0">
    <w:p w14:paraId="1EA64D6F" w14:textId="77777777" w:rsidR="00B852A3" w:rsidRDefault="00B852A3" w:rsidP="001F697C">
      <w:r>
        <w:continuationSeparator/>
      </w:r>
    </w:p>
  </w:endnote>
  <w:endnote w:type="continuationNotice" w:id="1">
    <w:p w14:paraId="1D049BCE" w14:textId="77777777" w:rsidR="00B852A3" w:rsidRDefault="00B852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Helvetica">
    <w:panose1 w:val="00000000000000000000"/>
    <w:charset w:val="00"/>
    <w:family w:val="auto"/>
    <w:pitch w:val="variable"/>
    <w:sig w:usb0="E00002FF" w:usb1="5000785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ource Sans Pro">
    <w:panose1 w:val="020B0503030403020204"/>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309828856"/>
      <w:docPartObj>
        <w:docPartGallery w:val="Page Numbers (Bottom of Page)"/>
        <w:docPartUnique/>
      </w:docPartObj>
    </w:sdtPr>
    <w:sdtEndPr>
      <w:rPr>
        <w:rStyle w:val="PageNumber"/>
      </w:rPr>
    </w:sdtEndPr>
    <w:sdtContent>
      <w:p w14:paraId="504A7D21" w14:textId="61848F6F" w:rsidR="00487520" w:rsidRDefault="00487520" w:rsidP="00E0334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81A9ECA" w14:textId="77777777" w:rsidR="00487520" w:rsidRDefault="004875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573587868"/>
      <w:docPartObj>
        <w:docPartGallery w:val="Page Numbers (Bottom of Page)"/>
        <w:docPartUnique/>
      </w:docPartObj>
    </w:sdtPr>
    <w:sdtEndPr>
      <w:rPr>
        <w:rStyle w:val="PageNumber"/>
      </w:rPr>
    </w:sdtEndPr>
    <w:sdtContent>
      <w:p w14:paraId="3DDD1907" w14:textId="756E34E7" w:rsidR="00487520" w:rsidRDefault="00487520" w:rsidP="00E0334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29</w:t>
        </w:r>
        <w:r>
          <w:rPr>
            <w:rStyle w:val="PageNumber"/>
          </w:rPr>
          <w:fldChar w:fldCharType="end"/>
        </w:r>
      </w:p>
    </w:sdtContent>
  </w:sdt>
  <w:p w14:paraId="4CF71493" w14:textId="77777777" w:rsidR="00487520" w:rsidRDefault="004875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B8D722" w14:textId="77777777" w:rsidR="00B852A3" w:rsidRDefault="00B852A3" w:rsidP="001F697C">
      <w:r>
        <w:separator/>
      </w:r>
    </w:p>
  </w:footnote>
  <w:footnote w:type="continuationSeparator" w:id="0">
    <w:p w14:paraId="0E9CE8E4" w14:textId="77777777" w:rsidR="00B852A3" w:rsidRDefault="00B852A3" w:rsidP="001F697C">
      <w:r>
        <w:continuationSeparator/>
      </w:r>
    </w:p>
  </w:footnote>
  <w:footnote w:type="continuationNotice" w:id="1">
    <w:p w14:paraId="5867F1B0" w14:textId="77777777" w:rsidR="00B852A3" w:rsidRDefault="00B852A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2C40B1"/>
    <w:multiLevelType w:val="multilevel"/>
    <w:tmpl w:val="F1E437E4"/>
    <w:lvl w:ilvl="0">
      <w:start w:val="3"/>
      <w:numFmt w:val="decimal"/>
      <w:lvlText w:val="%1."/>
      <w:lvlJc w:val="left"/>
      <w:pPr>
        <w:ind w:left="500" w:hanging="500"/>
      </w:pPr>
      <w:rPr>
        <w:rFonts w:hint="default"/>
      </w:rPr>
    </w:lvl>
    <w:lvl w:ilvl="1">
      <w:start w:val="1"/>
      <w:numFmt w:val="decimal"/>
      <w:lvlText w:val="%1.%2."/>
      <w:lvlJc w:val="left"/>
      <w:pPr>
        <w:ind w:left="500" w:hanging="5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2D4B84"/>
    <w:multiLevelType w:val="hybridMultilevel"/>
    <w:tmpl w:val="30D49E7A"/>
    <w:lvl w:ilvl="0" w:tplc="C8363E7A">
      <w:start w:val="1"/>
      <w:numFmt w:val="decimal"/>
      <w:lvlText w:val="%1)"/>
      <w:lvlJc w:val="left"/>
      <w:pPr>
        <w:ind w:left="720" w:hanging="360"/>
      </w:pPr>
      <w:rPr>
        <w:rFonts w:ascii="Calibri" w:hAnsi="Calibri" w:cs="Calibri"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0943040D"/>
    <w:multiLevelType w:val="hybridMultilevel"/>
    <w:tmpl w:val="F7B22F54"/>
    <w:lvl w:ilvl="0" w:tplc="DDC466B8">
      <w:start w:val="3"/>
      <w:numFmt w:val="bullet"/>
      <w:lvlText w:val="-"/>
      <w:lvlJc w:val="left"/>
      <w:pPr>
        <w:ind w:left="720" w:hanging="360"/>
      </w:pPr>
      <w:rPr>
        <w:rFonts w:ascii="Times New Roman" w:eastAsiaTheme="minorEastAsia"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12C25D6E"/>
    <w:multiLevelType w:val="hybridMultilevel"/>
    <w:tmpl w:val="26CA9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EB6ED2"/>
    <w:multiLevelType w:val="hybridMultilevel"/>
    <w:tmpl w:val="EBF221A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 w15:restartNumberingAfterBreak="0">
    <w:nsid w:val="1F5C4D6A"/>
    <w:multiLevelType w:val="hybridMultilevel"/>
    <w:tmpl w:val="43D49100"/>
    <w:lvl w:ilvl="0" w:tplc="1CBCA3E0">
      <w:start w:val="1"/>
      <w:numFmt w:val="bullet"/>
      <w:lvlText w:val="•"/>
      <w:lvlJc w:val="left"/>
      <w:pPr>
        <w:tabs>
          <w:tab w:val="num" w:pos="720"/>
        </w:tabs>
        <w:ind w:left="720" w:hanging="360"/>
      </w:pPr>
      <w:rPr>
        <w:rFonts w:ascii="Arial" w:hAnsi="Arial" w:hint="default"/>
      </w:rPr>
    </w:lvl>
    <w:lvl w:ilvl="1" w:tplc="783C3470" w:tentative="1">
      <w:start w:val="1"/>
      <w:numFmt w:val="bullet"/>
      <w:lvlText w:val="•"/>
      <w:lvlJc w:val="left"/>
      <w:pPr>
        <w:tabs>
          <w:tab w:val="num" w:pos="1440"/>
        </w:tabs>
        <w:ind w:left="1440" w:hanging="360"/>
      </w:pPr>
      <w:rPr>
        <w:rFonts w:ascii="Arial" w:hAnsi="Arial" w:hint="default"/>
      </w:rPr>
    </w:lvl>
    <w:lvl w:ilvl="2" w:tplc="0916D70C" w:tentative="1">
      <w:start w:val="1"/>
      <w:numFmt w:val="bullet"/>
      <w:lvlText w:val="•"/>
      <w:lvlJc w:val="left"/>
      <w:pPr>
        <w:tabs>
          <w:tab w:val="num" w:pos="2160"/>
        </w:tabs>
        <w:ind w:left="2160" w:hanging="360"/>
      </w:pPr>
      <w:rPr>
        <w:rFonts w:ascii="Arial" w:hAnsi="Arial" w:hint="default"/>
      </w:rPr>
    </w:lvl>
    <w:lvl w:ilvl="3" w:tplc="6E007E14" w:tentative="1">
      <w:start w:val="1"/>
      <w:numFmt w:val="bullet"/>
      <w:lvlText w:val="•"/>
      <w:lvlJc w:val="left"/>
      <w:pPr>
        <w:tabs>
          <w:tab w:val="num" w:pos="2880"/>
        </w:tabs>
        <w:ind w:left="2880" w:hanging="360"/>
      </w:pPr>
      <w:rPr>
        <w:rFonts w:ascii="Arial" w:hAnsi="Arial" w:hint="default"/>
      </w:rPr>
    </w:lvl>
    <w:lvl w:ilvl="4" w:tplc="3D30CB18" w:tentative="1">
      <w:start w:val="1"/>
      <w:numFmt w:val="bullet"/>
      <w:lvlText w:val="•"/>
      <w:lvlJc w:val="left"/>
      <w:pPr>
        <w:tabs>
          <w:tab w:val="num" w:pos="3600"/>
        </w:tabs>
        <w:ind w:left="3600" w:hanging="360"/>
      </w:pPr>
      <w:rPr>
        <w:rFonts w:ascii="Arial" w:hAnsi="Arial" w:hint="default"/>
      </w:rPr>
    </w:lvl>
    <w:lvl w:ilvl="5" w:tplc="D3A26D66" w:tentative="1">
      <w:start w:val="1"/>
      <w:numFmt w:val="bullet"/>
      <w:lvlText w:val="•"/>
      <w:lvlJc w:val="left"/>
      <w:pPr>
        <w:tabs>
          <w:tab w:val="num" w:pos="4320"/>
        </w:tabs>
        <w:ind w:left="4320" w:hanging="360"/>
      </w:pPr>
      <w:rPr>
        <w:rFonts w:ascii="Arial" w:hAnsi="Arial" w:hint="default"/>
      </w:rPr>
    </w:lvl>
    <w:lvl w:ilvl="6" w:tplc="7F101C32" w:tentative="1">
      <w:start w:val="1"/>
      <w:numFmt w:val="bullet"/>
      <w:lvlText w:val="•"/>
      <w:lvlJc w:val="left"/>
      <w:pPr>
        <w:tabs>
          <w:tab w:val="num" w:pos="5040"/>
        </w:tabs>
        <w:ind w:left="5040" w:hanging="360"/>
      </w:pPr>
      <w:rPr>
        <w:rFonts w:ascii="Arial" w:hAnsi="Arial" w:hint="default"/>
      </w:rPr>
    </w:lvl>
    <w:lvl w:ilvl="7" w:tplc="F9829290" w:tentative="1">
      <w:start w:val="1"/>
      <w:numFmt w:val="bullet"/>
      <w:lvlText w:val="•"/>
      <w:lvlJc w:val="left"/>
      <w:pPr>
        <w:tabs>
          <w:tab w:val="num" w:pos="5760"/>
        </w:tabs>
        <w:ind w:left="5760" w:hanging="360"/>
      </w:pPr>
      <w:rPr>
        <w:rFonts w:ascii="Arial" w:hAnsi="Arial" w:hint="default"/>
      </w:rPr>
    </w:lvl>
    <w:lvl w:ilvl="8" w:tplc="168EB052"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3094554"/>
    <w:multiLevelType w:val="hybridMultilevel"/>
    <w:tmpl w:val="064AB068"/>
    <w:lvl w:ilvl="0" w:tplc="54546F3E">
      <w:start w:val="2021"/>
      <w:numFmt w:val="bullet"/>
      <w:lvlText w:val="-"/>
      <w:lvlJc w:val="left"/>
      <w:pPr>
        <w:ind w:left="720" w:hanging="360"/>
      </w:pPr>
      <w:rPr>
        <w:rFonts w:ascii="Times New Roman" w:eastAsiaTheme="minorEastAsia"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264F6BEC"/>
    <w:multiLevelType w:val="hybridMultilevel"/>
    <w:tmpl w:val="D3420DFA"/>
    <w:lvl w:ilvl="0" w:tplc="D9EE193E">
      <w:start w:val="2021"/>
      <w:numFmt w:val="bullet"/>
      <w:lvlText w:val="-"/>
      <w:lvlJc w:val="left"/>
      <w:pPr>
        <w:ind w:left="720" w:hanging="360"/>
      </w:pPr>
      <w:rPr>
        <w:rFonts w:ascii="Times New Roman" w:eastAsiaTheme="minorEastAsia"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15:restartNumberingAfterBreak="0">
    <w:nsid w:val="2698588F"/>
    <w:multiLevelType w:val="hybridMultilevel"/>
    <w:tmpl w:val="B30A26D0"/>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9" w15:restartNumberingAfterBreak="0">
    <w:nsid w:val="2E301B87"/>
    <w:multiLevelType w:val="hybridMultilevel"/>
    <w:tmpl w:val="3E0005B8"/>
    <w:lvl w:ilvl="0" w:tplc="73E8F0D8">
      <w:start w:val="10"/>
      <w:numFmt w:val="bullet"/>
      <w:lvlText w:val=""/>
      <w:lvlJc w:val="left"/>
      <w:pPr>
        <w:ind w:left="720" w:hanging="360"/>
      </w:pPr>
      <w:rPr>
        <w:rFonts w:ascii="Wingdings" w:eastAsiaTheme="minorEastAsia" w:hAnsi="Wingdings" w:cstheme="minorBid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2F336A3C"/>
    <w:multiLevelType w:val="hybridMultilevel"/>
    <w:tmpl w:val="E4981662"/>
    <w:lvl w:ilvl="0" w:tplc="FA08C756">
      <w:start w:val="2021"/>
      <w:numFmt w:val="bullet"/>
      <w:lvlText w:val="-"/>
      <w:lvlJc w:val="left"/>
      <w:pPr>
        <w:ind w:left="720" w:hanging="360"/>
      </w:pPr>
      <w:rPr>
        <w:rFonts w:ascii="Times New Roman" w:eastAsiaTheme="minorEastAsia"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3319727F"/>
    <w:multiLevelType w:val="multilevel"/>
    <w:tmpl w:val="AB2C3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9913A1"/>
    <w:multiLevelType w:val="hybridMultilevel"/>
    <w:tmpl w:val="7E4CD1AC"/>
    <w:lvl w:ilvl="0" w:tplc="1AD80EF8">
      <w:start w:val="2021"/>
      <w:numFmt w:val="bullet"/>
      <w:lvlText w:val="-"/>
      <w:lvlJc w:val="left"/>
      <w:pPr>
        <w:ind w:left="720" w:hanging="360"/>
      </w:pPr>
      <w:rPr>
        <w:rFonts w:ascii="Times New Roman" w:eastAsiaTheme="minorEastAsia"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3" w15:restartNumberingAfterBreak="0">
    <w:nsid w:val="3AE4783C"/>
    <w:multiLevelType w:val="hybridMultilevel"/>
    <w:tmpl w:val="B30A26D0"/>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3D011244"/>
    <w:multiLevelType w:val="hybridMultilevel"/>
    <w:tmpl w:val="ECC49CDE"/>
    <w:lvl w:ilvl="0" w:tplc="040A000F">
      <w:start w:val="1"/>
      <w:numFmt w:val="decimal"/>
      <w:lvlText w:val="%1."/>
      <w:lvlJc w:val="left"/>
      <w:pPr>
        <w:ind w:left="720" w:hanging="360"/>
      </w:pPr>
      <w:rPr>
        <w:rFonts w:hint="default"/>
      </w:rPr>
    </w:lvl>
    <w:lvl w:ilvl="1" w:tplc="040A0019">
      <w:start w:val="1"/>
      <w:numFmt w:val="lowerLetter"/>
      <w:lvlText w:val="%2."/>
      <w:lvlJc w:val="left"/>
      <w:pPr>
        <w:ind w:left="1440" w:hanging="360"/>
      </w:pPr>
    </w:lvl>
    <w:lvl w:ilvl="2" w:tplc="040A001B">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5" w15:restartNumberingAfterBreak="0">
    <w:nsid w:val="449F5AAD"/>
    <w:multiLevelType w:val="hybridMultilevel"/>
    <w:tmpl w:val="B30A26D0"/>
    <w:lvl w:ilvl="0" w:tplc="040A000F">
      <w:start w:val="1"/>
      <w:numFmt w:val="decimal"/>
      <w:lvlText w:val="%1."/>
      <w:lvlJc w:val="left"/>
      <w:pPr>
        <w:ind w:left="927"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6" w15:restartNumberingAfterBreak="0">
    <w:nsid w:val="44D67D91"/>
    <w:multiLevelType w:val="multilevel"/>
    <w:tmpl w:val="DDFA4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AA323AC"/>
    <w:multiLevelType w:val="hybridMultilevel"/>
    <w:tmpl w:val="130061A0"/>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8" w15:restartNumberingAfterBreak="0">
    <w:nsid w:val="506902B1"/>
    <w:multiLevelType w:val="hybridMultilevel"/>
    <w:tmpl w:val="B30A26D0"/>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9" w15:restartNumberingAfterBreak="0">
    <w:nsid w:val="682639C0"/>
    <w:multiLevelType w:val="hybridMultilevel"/>
    <w:tmpl w:val="B30A26D0"/>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0" w15:restartNumberingAfterBreak="0">
    <w:nsid w:val="6FE57FB7"/>
    <w:multiLevelType w:val="hybridMultilevel"/>
    <w:tmpl w:val="3384E124"/>
    <w:lvl w:ilvl="0" w:tplc="BDDAD7BE">
      <w:numFmt w:val="bullet"/>
      <w:lvlText w:val="-"/>
      <w:lvlJc w:val="left"/>
      <w:pPr>
        <w:ind w:left="720" w:hanging="360"/>
      </w:pPr>
      <w:rPr>
        <w:rFonts w:ascii="Calibri" w:eastAsiaTheme="minorEastAsia" w:hAnsi="Calibri" w:cstheme="minorBid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1" w15:restartNumberingAfterBreak="0">
    <w:nsid w:val="750D3CAA"/>
    <w:multiLevelType w:val="hybridMultilevel"/>
    <w:tmpl w:val="B30A26D0"/>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2" w15:restartNumberingAfterBreak="0">
    <w:nsid w:val="7A8A5F16"/>
    <w:multiLevelType w:val="hybridMultilevel"/>
    <w:tmpl w:val="B30A26D0"/>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3" w15:restartNumberingAfterBreak="0">
    <w:nsid w:val="7B7B6A05"/>
    <w:multiLevelType w:val="hybridMultilevel"/>
    <w:tmpl w:val="24063CEE"/>
    <w:lvl w:ilvl="0" w:tplc="040A000F">
      <w:start w:val="1"/>
      <w:numFmt w:val="decimal"/>
      <w:lvlText w:val="%1."/>
      <w:lvlJc w:val="left"/>
      <w:pPr>
        <w:ind w:left="720" w:hanging="360"/>
      </w:pPr>
      <w:rPr>
        <w:rFonts w:hint="default"/>
      </w:rPr>
    </w:lvl>
    <w:lvl w:ilvl="1" w:tplc="57083B30">
      <w:start w:val="1"/>
      <w:numFmt w:val="none"/>
      <w:lvlText w:val="2.1"/>
      <w:lvlJc w:val="left"/>
      <w:pPr>
        <w:ind w:left="1440" w:hanging="360"/>
      </w:pPr>
      <w:rPr>
        <w:rFonts w:hint="default"/>
      </w:r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4" w15:restartNumberingAfterBreak="0">
    <w:nsid w:val="7CE71082"/>
    <w:multiLevelType w:val="hybridMultilevel"/>
    <w:tmpl w:val="9E941B36"/>
    <w:lvl w:ilvl="0" w:tplc="CE7AB634">
      <w:start w:val="4"/>
      <w:numFmt w:val="bullet"/>
      <w:lvlText w:val="-"/>
      <w:lvlJc w:val="left"/>
      <w:pPr>
        <w:ind w:left="720" w:hanging="360"/>
      </w:pPr>
      <w:rPr>
        <w:rFonts w:ascii="Times New Roman" w:eastAsiaTheme="minorEastAsia"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17"/>
  </w:num>
  <w:num w:numId="2">
    <w:abstractNumId w:val="14"/>
  </w:num>
  <w:num w:numId="3">
    <w:abstractNumId w:val="15"/>
  </w:num>
  <w:num w:numId="4">
    <w:abstractNumId w:val="21"/>
  </w:num>
  <w:num w:numId="5">
    <w:abstractNumId w:val="18"/>
  </w:num>
  <w:num w:numId="6">
    <w:abstractNumId w:val="13"/>
  </w:num>
  <w:num w:numId="7">
    <w:abstractNumId w:val="2"/>
  </w:num>
  <w:num w:numId="8">
    <w:abstractNumId w:val="0"/>
  </w:num>
  <w:num w:numId="9">
    <w:abstractNumId w:val="4"/>
  </w:num>
  <w:num w:numId="10">
    <w:abstractNumId w:val="19"/>
  </w:num>
  <w:num w:numId="11">
    <w:abstractNumId w:val="8"/>
  </w:num>
  <w:num w:numId="12">
    <w:abstractNumId w:val="22"/>
  </w:num>
  <w:num w:numId="13">
    <w:abstractNumId w:val="24"/>
  </w:num>
  <w:num w:numId="14">
    <w:abstractNumId w:val="11"/>
  </w:num>
  <w:num w:numId="15">
    <w:abstractNumId w:val="1"/>
  </w:num>
  <w:num w:numId="16">
    <w:abstractNumId w:val="23"/>
  </w:num>
  <w:num w:numId="17">
    <w:abstractNumId w:val="3"/>
  </w:num>
  <w:num w:numId="18">
    <w:abstractNumId w:val="5"/>
  </w:num>
  <w:num w:numId="19">
    <w:abstractNumId w:val="9"/>
  </w:num>
  <w:num w:numId="20">
    <w:abstractNumId w:val="16"/>
  </w:num>
  <w:num w:numId="21">
    <w:abstractNumId w:val="6"/>
  </w:num>
  <w:num w:numId="22">
    <w:abstractNumId w:val="10"/>
  </w:num>
  <w:num w:numId="23">
    <w:abstractNumId w:val="7"/>
  </w:num>
  <w:num w:numId="24">
    <w:abstractNumId w:val="12"/>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1"/>
  <w:activeWritingStyle w:appName="MSWord" w:lang="ja-JP" w:vendorID="64" w:dllVersion="0" w:nlCheck="1" w:checkStyle="1"/>
  <w:activeWritingStyle w:appName="MSWord" w:lang="en-US" w:vendorID="64" w:dllVersion="0" w:nlCheck="1" w:checkStyle="0"/>
  <w:activeWritingStyle w:appName="MSWord" w:lang="es-ES_tradnl" w:vendorID="64" w:dllVersion="0" w:nlCheck="1" w:checkStyle="0"/>
  <w:activeWritingStyle w:appName="MSWord" w:lang="fr-FR" w:vendorID="64" w:dllVersion="0" w:nlCheck="1" w:checkStyle="0"/>
  <w:activeWritingStyle w:appName="MSWord" w:lang="en-US" w:vendorID="64" w:dllVersion="4096" w:nlCheck="1" w:checkStyle="0"/>
  <w:activeWritingStyle w:appName="MSWord" w:lang="fr-FR" w:vendorID="64" w:dllVersion="4096" w:nlCheck="1" w:checkStyle="0"/>
  <w:activeWritingStyle w:appName="MSWord" w:lang="es-ES_tradnl" w:vendorID="64" w:dllVersion="4096" w:nlCheck="1" w:checkStyle="0"/>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O0NLWwNLQ0NDMxM7NQ0lEKTi0uzszPAykwrgUA7QTBHywAAAA="/>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fepvfee9729aawef9s85z9x89rdazrtt52et&quot;&gt;My EndNote Library-Converted&lt;record-ids&gt;&lt;item&gt;25&lt;/item&gt;&lt;item&gt;26&lt;/item&gt;&lt;item&gt;1077&lt;/item&gt;&lt;item&gt;1195&lt;/item&gt;&lt;item&gt;1273&lt;/item&gt;&lt;item&gt;1307&lt;/item&gt;&lt;item&gt;1326&lt;/item&gt;&lt;item&gt;1333&lt;/item&gt;&lt;item&gt;1382&lt;/item&gt;&lt;item&gt;1386&lt;/item&gt;&lt;item&gt;1408&lt;/item&gt;&lt;item&gt;1412&lt;/item&gt;&lt;item&gt;1446&lt;/item&gt;&lt;item&gt;1476&lt;/item&gt;&lt;item&gt;1541&lt;/item&gt;&lt;item&gt;1546&lt;/item&gt;&lt;item&gt;1547&lt;/item&gt;&lt;item&gt;1562&lt;/item&gt;&lt;item&gt;1596&lt;/item&gt;&lt;item&gt;1616&lt;/item&gt;&lt;item&gt;1646&lt;/item&gt;&lt;item&gt;1654&lt;/item&gt;&lt;item&gt;1663&lt;/item&gt;&lt;item&gt;1689&lt;/item&gt;&lt;item&gt;1752&lt;/item&gt;&lt;item&gt;1765&lt;/item&gt;&lt;item&gt;1766&lt;/item&gt;&lt;item&gt;1767&lt;/item&gt;&lt;item&gt;1769&lt;/item&gt;&lt;item&gt;1770&lt;/item&gt;&lt;item&gt;1774&lt;/item&gt;&lt;item&gt;1775&lt;/item&gt;&lt;item&gt;1776&lt;/item&gt;&lt;item&gt;1778&lt;/item&gt;&lt;item&gt;1780&lt;/item&gt;&lt;item&gt;1783&lt;/item&gt;&lt;item&gt;1786&lt;/item&gt;&lt;item&gt;1788&lt;/item&gt;&lt;item&gt;1789&lt;/item&gt;&lt;item&gt;1790&lt;/item&gt;&lt;item&gt;1791&lt;/item&gt;&lt;item&gt;1792&lt;/item&gt;&lt;item&gt;1798&lt;/item&gt;&lt;item&gt;1799&lt;/item&gt;&lt;item&gt;1800&lt;/item&gt;&lt;item&gt;1802&lt;/item&gt;&lt;/record-ids&gt;&lt;/item&gt;&lt;/Libraries&gt;"/>
  </w:docVars>
  <w:rsids>
    <w:rsidRoot w:val="00833D94"/>
    <w:rsid w:val="0000000A"/>
    <w:rsid w:val="00000373"/>
    <w:rsid w:val="0000077D"/>
    <w:rsid w:val="00000A39"/>
    <w:rsid w:val="000015FB"/>
    <w:rsid w:val="00003BE3"/>
    <w:rsid w:val="00004006"/>
    <w:rsid w:val="000040DB"/>
    <w:rsid w:val="00004DC5"/>
    <w:rsid w:val="0000544A"/>
    <w:rsid w:val="00005BE5"/>
    <w:rsid w:val="00005D19"/>
    <w:rsid w:val="00005E97"/>
    <w:rsid w:val="000065DD"/>
    <w:rsid w:val="00006775"/>
    <w:rsid w:val="000069D2"/>
    <w:rsid w:val="00006A02"/>
    <w:rsid w:val="00006AA1"/>
    <w:rsid w:val="00007159"/>
    <w:rsid w:val="00007981"/>
    <w:rsid w:val="0001058C"/>
    <w:rsid w:val="0001183B"/>
    <w:rsid w:val="00011860"/>
    <w:rsid w:val="00013652"/>
    <w:rsid w:val="00013921"/>
    <w:rsid w:val="00013B39"/>
    <w:rsid w:val="00013B62"/>
    <w:rsid w:val="00013D30"/>
    <w:rsid w:val="0001452F"/>
    <w:rsid w:val="000145F7"/>
    <w:rsid w:val="0001520B"/>
    <w:rsid w:val="0001559A"/>
    <w:rsid w:val="00015786"/>
    <w:rsid w:val="0001665C"/>
    <w:rsid w:val="000178E7"/>
    <w:rsid w:val="0002256D"/>
    <w:rsid w:val="00023413"/>
    <w:rsid w:val="00023966"/>
    <w:rsid w:val="00023EAA"/>
    <w:rsid w:val="0002524A"/>
    <w:rsid w:val="00025C04"/>
    <w:rsid w:val="000277C5"/>
    <w:rsid w:val="0003051D"/>
    <w:rsid w:val="0003062A"/>
    <w:rsid w:val="0003190B"/>
    <w:rsid w:val="00032928"/>
    <w:rsid w:val="00033F42"/>
    <w:rsid w:val="000362F3"/>
    <w:rsid w:val="00036373"/>
    <w:rsid w:val="00036BB2"/>
    <w:rsid w:val="00036D0B"/>
    <w:rsid w:val="00037650"/>
    <w:rsid w:val="00037BD2"/>
    <w:rsid w:val="000400B5"/>
    <w:rsid w:val="00040424"/>
    <w:rsid w:val="0004051F"/>
    <w:rsid w:val="0004130F"/>
    <w:rsid w:val="0004234E"/>
    <w:rsid w:val="00042F1B"/>
    <w:rsid w:val="000440F7"/>
    <w:rsid w:val="00044D95"/>
    <w:rsid w:val="0004562B"/>
    <w:rsid w:val="00046898"/>
    <w:rsid w:val="00047124"/>
    <w:rsid w:val="00047C31"/>
    <w:rsid w:val="00050C3B"/>
    <w:rsid w:val="00051682"/>
    <w:rsid w:val="00052389"/>
    <w:rsid w:val="00053371"/>
    <w:rsid w:val="0005407E"/>
    <w:rsid w:val="00054506"/>
    <w:rsid w:val="00054AEA"/>
    <w:rsid w:val="00054C61"/>
    <w:rsid w:val="00055120"/>
    <w:rsid w:val="000554B6"/>
    <w:rsid w:val="00055823"/>
    <w:rsid w:val="000558A3"/>
    <w:rsid w:val="00055A6D"/>
    <w:rsid w:val="00055E9C"/>
    <w:rsid w:val="0005604A"/>
    <w:rsid w:val="00056E28"/>
    <w:rsid w:val="00057F09"/>
    <w:rsid w:val="0006005B"/>
    <w:rsid w:val="00060EA2"/>
    <w:rsid w:val="000611FC"/>
    <w:rsid w:val="00061CC4"/>
    <w:rsid w:val="00062B5C"/>
    <w:rsid w:val="00063781"/>
    <w:rsid w:val="00063980"/>
    <w:rsid w:val="00063A91"/>
    <w:rsid w:val="00064676"/>
    <w:rsid w:val="00064AA4"/>
    <w:rsid w:val="0006524B"/>
    <w:rsid w:val="00065959"/>
    <w:rsid w:val="00065CEC"/>
    <w:rsid w:val="00066395"/>
    <w:rsid w:val="00066782"/>
    <w:rsid w:val="0007071F"/>
    <w:rsid w:val="0007177A"/>
    <w:rsid w:val="000722F7"/>
    <w:rsid w:val="00072741"/>
    <w:rsid w:val="00072B06"/>
    <w:rsid w:val="00072B8A"/>
    <w:rsid w:val="00072EC6"/>
    <w:rsid w:val="000737AA"/>
    <w:rsid w:val="00076469"/>
    <w:rsid w:val="00076703"/>
    <w:rsid w:val="000767C2"/>
    <w:rsid w:val="00076A3B"/>
    <w:rsid w:val="0008135E"/>
    <w:rsid w:val="000818B5"/>
    <w:rsid w:val="00082352"/>
    <w:rsid w:val="0008243E"/>
    <w:rsid w:val="0008266A"/>
    <w:rsid w:val="00082762"/>
    <w:rsid w:val="000844CF"/>
    <w:rsid w:val="0008669D"/>
    <w:rsid w:val="00087503"/>
    <w:rsid w:val="000876CC"/>
    <w:rsid w:val="00090164"/>
    <w:rsid w:val="00090704"/>
    <w:rsid w:val="000919A8"/>
    <w:rsid w:val="00091B3B"/>
    <w:rsid w:val="00091D0E"/>
    <w:rsid w:val="0009304A"/>
    <w:rsid w:val="00093AED"/>
    <w:rsid w:val="00093BD8"/>
    <w:rsid w:val="00093DE8"/>
    <w:rsid w:val="0009441C"/>
    <w:rsid w:val="0009576C"/>
    <w:rsid w:val="00095A2E"/>
    <w:rsid w:val="0009616E"/>
    <w:rsid w:val="00096A25"/>
    <w:rsid w:val="00096F92"/>
    <w:rsid w:val="00097745"/>
    <w:rsid w:val="00097849"/>
    <w:rsid w:val="000A0852"/>
    <w:rsid w:val="000A0EE0"/>
    <w:rsid w:val="000A1B8D"/>
    <w:rsid w:val="000A2C89"/>
    <w:rsid w:val="000A3EB3"/>
    <w:rsid w:val="000A4680"/>
    <w:rsid w:val="000A4FE8"/>
    <w:rsid w:val="000A5C63"/>
    <w:rsid w:val="000A5C72"/>
    <w:rsid w:val="000A5D22"/>
    <w:rsid w:val="000A5DBB"/>
    <w:rsid w:val="000A632A"/>
    <w:rsid w:val="000A6A95"/>
    <w:rsid w:val="000B03FC"/>
    <w:rsid w:val="000B110F"/>
    <w:rsid w:val="000B1653"/>
    <w:rsid w:val="000B19DF"/>
    <w:rsid w:val="000B1D49"/>
    <w:rsid w:val="000B20E7"/>
    <w:rsid w:val="000B2535"/>
    <w:rsid w:val="000B25A3"/>
    <w:rsid w:val="000B4246"/>
    <w:rsid w:val="000B4343"/>
    <w:rsid w:val="000B4808"/>
    <w:rsid w:val="000B4859"/>
    <w:rsid w:val="000B4CFD"/>
    <w:rsid w:val="000B56EC"/>
    <w:rsid w:val="000B7055"/>
    <w:rsid w:val="000B75EE"/>
    <w:rsid w:val="000C0586"/>
    <w:rsid w:val="000C0C37"/>
    <w:rsid w:val="000C1A67"/>
    <w:rsid w:val="000C1D81"/>
    <w:rsid w:val="000C307A"/>
    <w:rsid w:val="000C32F9"/>
    <w:rsid w:val="000C353C"/>
    <w:rsid w:val="000C422C"/>
    <w:rsid w:val="000C44BC"/>
    <w:rsid w:val="000C49E5"/>
    <w:rsid w:val="000C4B7A"/>
    <w:rsid w:val="000C5A15"/>
    <w:rsid w:val="000C610D"/>
    <w:rsid w:val="000C692D"/>
    <w:rsid w:val="000C6BEC"/>
    <w:rsid w:val="000C77E8"/>
    <w:rsid w:val="000C7923"/>
    <w:rsid w:val="000C7941"/>
    <w:rsid w:val="000D0116"/>
    <w:rsid w:val="000D0787"/>
    <w:rsid w:val="000D0CC8"/>
    <w:rsid w:val="000D0DD2"/>
    <w:rsid w:val="000D12C2"/>
    <w:rsid w:val="000D1D78"/>
    <w:rsid w:val="000D28B5"/>
    <w:rsid w:val="000D2B8E"/>
    <w:rsid w:val="000D3357"/>
    <w:rsid w:val="000D3AAE"/>
    <w:rsid w:val="000D3E92"/>
    <w:rsid w:val="000D5E44"/>
    <w:rsid w:val="000D6001"/>
    <w:rsid w:val="000D6B3F"/>
    <w:rsid w:val="000D6FDA"/>
    <w:rsid w:val="000D71DE"/>
    <w:rsid w:val="000D731D"/>
    <w:rsid w:val="000D739C"/>
    <w:rsid w:val="000D78DF"/>
    <w:rsid w:val="000D7C62"/>
    <w:rsid w:val="000D7E22"/>
    <w:rsid w:val="000E114F"/>
    <w:rsid w:val="000E2C28"/>
    <w:rsid w:val="000E2E12"/>
    <w:rsid w:val="000E3AED"/>
    <w:rsid w:val="000E4173"/>
    <w:rsid w:val="000E4531"/>
    <w:rsid w:val="000E4726"/>
    <w:rsid w:val="000E48B1"/>
    <w:rsid w:val="000E5359"/>
    <w:rsid w:val="000E6666"/>
    <w:rsid w:val="000E707D"/>
    <w:rsid w:val="000E7E72"/>
    <w:rsid w:val="000F012A"/>
    <w:rsid w:val="000F1A45"/>
    <w:rsid w:val="000F24C5"/>
    <w:rsid w:val="000F31A6"/>
    <w:rsid w:val="000F44A6"/>
    <w:rsid w:val="000F46C0"/>
    <w:rsid w:val="000F4853"/>
    <w:rsid w:val="000F5083"/>
    <w:rsid w:val="000F5219"/>
    <w:rsid w:val="000F6E51"/>
    <w:rsid w:val="000F7422"/>
    <w:rsid w:val="000F74E2"/>
    <w:rsid w:val="000F7B3E"/>
    <w:rsid w:val="00100210"/>
    <w:rsid w:val="00100813"/>
    <w:rsid w:val="00100CE5"/>
    <w:rsid w:val="001018E2"/>
    <w:rsid w:val="00102141"/>
    <w:rsid w:val="00102FB0"/>
    <w:rsid w:val="00102FF7"/>
    <w:rsid w:val="00104808"/>
    <w:rsid w:val="00104EE0"/>
    <w:rsid w:val="00105B39"/>
    <w:rsid w:val="0010654D"/>
    <w:rsid w:val="00107497"/>
    <w:rsid w:val="00110426"/>
    <w:rsid w:val="001105DE"/>
    <w:rsid w:val="00111D32"/>
    <w:rsid w:val="00112117"/>
    <w:rsid w:val="00112ACA"/>
    <w:rsid w:val="00112BDA"/>
    <w:rsid w:val="001136CF"/>
    <w:rsid w:val="00113BB4"/>
    <w:rsid w:val="00114187"/>
    <w:rsid w:val="00114B37"/>
    <w:rsid w:val="00114B8A"/>
    <w:rsid w:val="00115CF1"/>
    <w:rsid w:val="00116183"/>
    <w:rsid w:val="001172FA"/>
    <w:rsid w:val="00117396"/>
    <w:rsid w:val="0011798A"/>
    <w:rsid w:val="00120DF1"/>
    <w:rsid w:val="001213F8"/>
    <w:rsid w:val="001219D7"/>
    <w:rsid w:val="00122354"/>
    <w:rsid w:val="0012243A"/>
    <w:rsid w:val="001228F2"/>
    <w:rsid w:val="00123560"/>
    <w:rsid w:val="00124839"/>
    <w:rsid w:val="0012589D"/>
    <w:rsid w:val="00126A31"/>
    <w:rsid w:val="001277F1"/>
    <w:rsid w:val="00127C7F"/>
    <w:rsid w:val="00130C3F"/>
    <w:rsid w:val="001325D3"/>
    <w:rsid w:val="0013328F"/>
    <w:rsid w:val="001333EB"/>
    <w:rsid w:val="00133A1F"/>
    <w:rsid w:val="00133F1F"/>
    <w:rsid w:val="00134E7B"/>
    <w:rsid w:val="00135E06"/>
    <w:rsid w:val="00136419"/>
    <w:rsid w:val="00136C09"/>
    <w:rsid w:val="00137075"/>
    <w:rsid w:val="001375EC"/>
    <w:rsid w:val="00137865"/>
    <w:rsid w:val="00137A70"/>
    <w:rsid w:val="00137B10"/>
    <w:rsid w:val="00137F9D"/>
    <w:rsid w:val="00140220"/>
    <w:rsid w:val="00140747"/>
    <w:rsid w:val="00140835"/>
    <w:rsid w:val="00140DA1"/>
    <w:rsid w:val="00141151"/>
    <w:rsid w:val="001411ED"/>
    <w:rsid w:val="0014120F"/>
    <w:rsid w:val="001416CC"/>
    <w:rsid w:val="0014189D"/>
    <w:rsid w:val="00141BE4"/>
    <w:rsid w:val="00143920"/>
    <w:rsid w:val="00143C69"/>
    <w:rsid w:val="00143CF0"/>
    <w:rsid w:val="00143FEC"/>
    <w:rsid w:val="00144E6D"/>
    <w:rsid w:val="0014523E"/>
    <w:rsid w:val="001454EE"/>
    <w:rsid w:val="00145962"/>
    <w:rsid w:val="00145CFB"/>
    <w:rsid w:val="00146919"/>
    <w:rsid w:val="001469E3"/>
    <w:rsid w:val="00146F7F"/>
    <w:rsid w:val="0015035E"/>
    <w:rsid w:val="0015167A"/>
    <w:rsid w:val="00154500"/>
    <w:rsid w:val="00154918"/>
    <w:rsid w:val="00155B8D"/>
    <w:rsid w:val="001562E9"/>
    <w:rsid w:val="00156669"/>
    <w:rsid w:val="0015689A"/>
    <w:rsid w:val="00156A49"/>
    <w:rsid w:val="00156FAF"/>
    <w:rsid w:val="0015722A"/>
    <w:rsid w:val="00157A42"/>
    <w:rsid w:val="0016057A"/>
    <w:rsid w:val="00160DCC"/>
    <w:rsid w:val="00160E4A"/>
    <w:rsid w:val="001618D3"/>
    <w:rsid w:val="00162A2B"/>
    <w:rsid w:val="00162A9A"/>
    <w:rsid w:val="00162E19"/>
    <w:rsid w:val="00163BC6"/>
    <w:rsid w:val="00163C8C"/>
    <w:rsid w:val="00164569"/>
    <w:rsid w:val="00164793"/>
    <w:rsid w:val="0016486C"/>
    <w:rsid w:val="00164D87"/>
    <w:rsid w:val="00165411"/>
    <w:rsid w:val="0016558F"/>
    <w:rsid w:val="001656F7"/>
    <w:rsid w:val="00165F3E"/>
    <w:rsid w:val="0016607E"/>
    <w:rsid w:val="00166086"/>
    <w:rsid w:val="00166DA8"/>
    <w:rsid w:val="0016763F"/>
    <w:rsid w:val="001676C2"/>
    <w:rsid w:val="00167D15"/>
    <w:rsid w:val="00167E9D"/>
    <w:rsid w:val="001705A0"/>
    <w:rsid w:val="00171DA2"/>
    <w:rsid w:val="001720A6"/>
    <w:rsid w:val="00172B2C"/>
    <w:rsid w:val="00173545"/>
    <w:rsid w:val="001735CD"/>
    <w:rsid w:val="001737CB"/>
    <w:rsid w:val="00173F9C"/>
    <w:rsid w:val="00174650"/>
    <w:rsid w:val="00174691"/>
    <w:rsid w:val="00174FA9"/>
    <w:rsid w:val="001765E3"/>
    <w:rsid w:val="001767EF"/>
    <w:rsid w:val="001772CC"/>
    <w:rsid w:val="00177E44"/>
    <w:rsid w:val="00177FB9"/>
    <w:rsid w:val="0018009B"/>
    <w:rsid w:val="00180344"/>
    <w:rsid w:val="001815CA"/>
    <w:rsid w:val="001816A0"/>
    <w:rsid w:val="001816AF"/>
    <w:rsid w:val="00181C44"/>
    <w:rsid w:val="001822E3"/>
    <w:rsid w:val="00182CBA"/>
    <w:rsid w:val="00183DB7"/>
    <w:rsid w:val="00184582"/>
    <w:rsid w:val="001849AA"/>
    <w:rsid w:val="00184E7F"/>
    <w:rsid w:val="001850BA"/>
    <w:rsid w:val="00185559"/>
    <w:rsid w:val="001856FE"/>
    <w:rsid w:val="00185C55"/>
    <w:rsid w:val="001876BE"/>
    <w:rsid w:val="00187C18"/>
    <w:rsid w:val="001902EF"/>
    <w:rsid w:val="0019078C"/>
    <w:rsid w:val="00190C15"/>
    <w:rsid w:val="00191AAE"/>
    <w:rsid w:val="001920A4"/>
    <w:rsid w:val="0019222C"/>
    <w:rsid w:val="001923F9"/>
    <w:rsid w:val="001925E4"/>
    <w:rsid w:val="00192881"/>
    <w:rsid w:val="00192916"/>
    <w:rsid w:val="00192AC5"/>
    <w:rsid w:val="00192B86"/>
    <w:rsid w:val="00192F1A"/>
    <w:rsid w:val="00192FB1"/>
    <w:rsid w:val="00193004"/>
    <w:rsid w:val="001937B8"/>
    <w:rsid w:val="00193B1F"/>
    <w:rsid w:val="00194699"/>
    <w:rsid w:val="0019474D"/>
    <w:rsid w:val="00195055"/>
    <w:rsid w:val="00195ACE"/>
    <w:rsid w:val="001966A4"/>
    <w:rsid w:val="00196F26"/>
    <w:rsid w:val="00197297"/>
    <w:rsid w:val="001A0047"/>
    <w:rsid w:val="001A0335"/>
    <w:rsid w:val="001A1000"/>
    <w:rsid w:val="001A1EB1"/>
    <w:rsid w:val="001A2263"/>
    <w:rsid w:val="001A373A"/>
    <w:rsid w:val="001A4AF5"/>
    <w:rsid w:val="001A4CC2"/>
    <w:rsid w:val="001A4EC5"/>
    <w:rsid w:val="001A5D36"/>
    <w:rsid w:val="001A690E"/>
    <w:rsid w:val="001A73DA"/>
    <w:rsid w:val="001B17D7"/>
    <w:rsid w:val="001B1AEA"/>
    <w:rsid w:val="001B1F12"/>
    <w:rsid w:val="001B2926"/>
    <w:rsid w:val="001B2CCE"/>
    <w:rsid w:val="001B32E1"/>
    <w:rsid w:val="001B3B4E"/>
    <w:rsid w:val="001B40DE"/>
    <w:rsid w:val="001B43C9"/>
    <w:rsid w:val="001B4558"/>
    <w:rsid w:val="001B621D"/>
    <w:rsid w:val="001B7246"/>
    <w:rsid w:val="001C0668"/>
    <w:rsid w:val="001C0D8D"/>
    <w:rsid w:val="001C0F35"/>
    <w:rsid w:val="001C1B94"/>
    <w:rsid w:val="001C27B4"/>
    <w:rsid w:val="001C44F2"/>
    <w:rsid w:val="001C4FFD"/>
    <w:rsid w:val="001C6471"/>
    <w:rsid w:val="001C6531"/>
    <w:rsid w:val="001C65F8"/>
    <w:rsid w:val="001C73E6"/>
    <w:rsid w:val="001C76FA"/>
    <w:rsid w:val="001C770E"/>
    <w:rsid w:val="001D1AB5"/>
    <w:rsid w:val="001D1BB0"/>
    <w:rsid w:val="001D2028"/>
    <w:rsid w:val="001D2C0B"/>
    <w:rsid w:val="001D2D9F"/>
    <w:rsid w:val="001D47BD"/>
    <w:rsid w:val="001D4E52"/>
    <w:rsid w:val="001D58D1"/>
    <w:rsid w:val="001D5C6F"/>
    <w:rsid w:val="001D5DB9"/>
    <w:rsid w:val="001D686B"/>
    <w:rsid w:val="001D69DA"/>
    <w:rsid w:val="001D7782"/>
    <w:rsid w:val="001E03B6"/>
    <w:rsid w:val="001E0715"/>
    <w:rsid w:val="001E3D0B"/>
    <w:rsid w:val="001E44FB"/>
    <w:rsid w:val="001E543B"/>
    <w:rsid w:val="001E6BF0"/>
    <w:rsid w:val="001E7447"/>
    <w:rsid w:val="001F00B5"/>
    <w:rsid w:val="001F010F"/>
    <w:rsid w:val="001F014D"/>
    <w:rsid w:val="001F0FE3"/>
    <w:rsid w:val="001F1B6B"/>
    <w:rsid w:val="001F2928"/>
    <w:rsid w:val="001F3525"/>
    <w:rsid w:val="001F3F76"/>
    <w:rsid w:val="001F4038"/>
    <w:rsid w:val="001F58E5"/>
    <w:rsid w:val="001F5C34"/>
    <w:rsid w:val="001F697C"/>
    <w:rsid w:val="001F69B6"/>
    <w:rsid w:val="001F6B05"/>
    <w:rsid w:val="001F7059"/>
    <w:rsid w:val="001F7B33"/>
    <w:rsid w:val="00200B14"/>
    <w:rsid w:val="002010B9"/>
    <w:rsid w:val="0020119F"/>
    <w:rsid w:val="00201D48"/>
    <w:rsid w:val="0020227A"/>
    <w:rsid w:val="00203670"/>
    <w:rsid w:val="00204E75"/>
    <w:rsid w:val="00207069"/>
    <w:rsid w:val="0020792A"/>
    <w:rsid w:val="00210153"/>
    <w:rsid w:val="002103F1"/>
    <w:rsid w:val="00211C58"/>
    <w:rsid w:val="00212360"/>
    <w:rsid w:val="00212A6A"/>
    <w:rsid w:val="0021387D"/>
    <w:rsid w:val="00214B75"/>
    <w:rsid w:val="002163A5"/>
    <w:rsid w:val="00216B16"/>
    <w:rsid w:val="00216D22"/>
    <w:rsid w:val="00216E0A"/>
    <w:rsid w:val="00217B00"/>
    <w:rsid w:val="00221311"/>
    <w:rsid w:val="00221904"/>
    <w:rsid w:val="0022273D"/>
    <w:rsid w:val="00222930"/>
    <w:rsid w:val="002243D8"/>
    <w:rsid w:val="00224C1A"/>
    <w:rsid w:val="00224DD3"/>
    <w:rsid w:val="00227741"/>
    <w:rsid w:val="0023039A"/>
    <w:rsid w:val="00230606"/>
    <w:rsid w:val="002308A6"/>
    <w:rsid w:val="0023126C"/>
    <w:rsid w:val="00232FA6"/>
    <w:rsid w:val="00233BA5"/>
    <w:rsid w:val="00235027"/>
    <w:rsid w:val="00235070"/>
    <w:rsid w:val="00235519"/>
    <w:rsid w:val="002355AB"/>
    <w:rsid w:val="00240150"/>
    <w:rsid w:val="00241F14"/>
    <w:rsid w:val="002428BA"/>
    <w:rsid w:val="00244E65"/>
    <w:rsid w:val="00245C90"/>
    <w:rsid w:val="00245EEF"/>
    <w:rsid w:val="0024601B"/>
    <w:rsid w:val="00247654"/>
    <w:rsid w:val="00250D16"/>
    <w:rsid w:val="002513AC"/>
    <w:rsid w:val="00251D93"/>
    <w:rsid w:val="00252A2D"/>
    <w:rsid w:val="00252EBB"/>
    <w:rsid w:val="00253BDA"/>
    <w:rsid w:val="00253EAA"/>
    <w:rsid w:val="002542CA"/>
    <w:rsid w:val="002545A3"/>
    <w:rsid w:val="00254B95"/>
    <w:rsid w:val="00254EE5"/>
    <w:rsid w:val="002566B1"/>
    <w:rsid w:val="002567B0"/>
    <w:rsid w:val="00256DD3"/>
    <w:rsid w:val="00257F77"/>
    <w:rsid w:val="0026023D"/>
    <w:rsid w:val="00260A14"/>
    <w:rsid w:val="00261CA9"/>
    <w:rsid w:val="00263D9E"/>
    <w:rsid w:val="00264125"/>
    <w:rsid w:val="00266BA5"/>
    <w:rsid w:val="00270333"/>
    <w:rsid w:val="00270D7B"/>
    <w:rsid w:val="00271F33"/>
    <w:rsid w:val="002724E1"/>
    <w:rsid w:val="00272725"/>
    <w:rsid w:val="00273538"/>
    <w:rsid w:val="00274EEF"/>
    <w:rsid w:val="0027773B"/>
    <w:rsid w:val="00280CB9"/>
    <w:rsid w:val="00281200"/>
    <w:rsid w:val="002813DB"/>
    <w:rsid w:val="0028177F"/>
    <w:rsid w:val="002818F6"/>
    <w:rsid w:val="002840A9"/>
    <w:rsid w:val="00285BF4"/>
    <w:rsid w:val="00286FDE"/>
    <w:rsid w:val="0029064B"/>
    <w:rsid w:val="00290CD6"/>
    <w:rsid w:val="00291A67"/>
    <w:rsid w:val="00292479"/>
    <w:rsid w:val="002929B0"/>
    <w:rsid w:val="00292E59"/>
    <w:rsid w:val="002937DE"/>
    <w:rsid w:val="00293E55"/>
    <w:rsid w:val="00294DDB"/>
    <w:rsid w:val="0029560D"/>
    <w:rsid w:val="00295669"/>
    <w:rsid w:val="002957E8"/>
    <w:rsid w:val="002958F9"/>
    <w:rsid w:val="00295A32"/>
    <w:rsid w:val="00295B2C"/>
    <w:rsid w:val="00295D38"/>
    <w:rsid w:val="0029761A"/>
    <w:rsid w:val="0029775E"/>
    <w:rsid w:val="002A086D"/>
    <w:rsid w:val="002A0AB4"/>
    <w:rsid w:val="002A208D"/>
    <w:rsid w:val="002A2C64"/>
    <w:rsid w:val="002A32F2"/>
    <w:rsid w:val="002A374A"/>
    <w:rsid w:val="002A3C69"/>
    <w:rsid w:val="002A3DD2"/>
    <w:rsid w:val="002A423F"/>
    <w:rsid w:val="002A490D"/>
    <w:rsid w:val="002A4D86"/>
    <w:rsid w:val="002A5A03"/>
    <w:rsid w:val="002A5D91"/>
    <w:rsid w:val="002A5DDD"/>
    <w:rsid w:val="002A62DB"/>
    <w:rsid w:val="002A6C78"/>
    <w:rsid w:val="002A78FD"/>
    <w:rsid w:val="002A7C4E"/>
    <w:rsid w:val="002A7EBC"/>
    <w:rsid w:val="002B0E13"/>
    <w:rsid w:val="002B1A7D"/>
    <w:rsid w:val="002B1EA2"/>
    <w:rsid w:val="002B3060"/>
    <w:rsid w:val="002B377C"/>
    <w:rsid w:val="002B429F"/>
    <w:rsid w:val="002B5063"/>
    <w:rsid w:val="002B52EC"/>
    <w:rsid w:val="002B5B5C"/>
    <w:rsid w:val="002B6FCE"/>
    <w:rsid w:val="002C001C"/>
    <w:rsid w:val="002C057E"/>
    <w:rsid w:val="002C0ED4"/>
    <w:rsid w:val="002C1D2C"/>
    <w:rsid w:val="002C1E41"/>
    <w:rsid w:val="002C2E80"/>
    <w:rsid w:val="002C37CA"/>
    <w:rsid w:val="002C46F4"/>
    <w:rsid w:val="002C4A20"/>
    <w:rsid w:val="002C598D"/>
    <w:rsid w:val="002C5A05"/>
    <w:rsid w:val="002C5DFE"/>
    <w:rsid w:val="002C662D"/>
    <w:rsid w:val="002C69F7"/>
    <w:rsid w:val="002C78B2"/>
    <w:rsid w:val="002C79D3"/>
    <w:rsid w:val="002C7EF8"/>
    <w:rsid w:val="002D011D"/>
    <w:rsid w:val="002D0169"/>
    <w:rsid w:val="002D01F4"/>
    <w:rsid w:val="002D0647"/>
    <w:rsid w:val="002D33AD"/>
    <w:rsid w:val="002D3F31"/>
    <w:rsid w:val="002D406F"/>
    <w:rsid w:val="002D4594"/>
    <w:rsid w:val="002D4979"/>
    <w:rsid w:val="002D4EF0"/>
    <w:rsid w:val="002D6ED7"/>
    <w:rsid w:val="002D7106"/>
    <w:rsid w:val="002D7361"/>
    <w:rsid w:val="002E032A"/>
    <w:rsid w:val="002E06AA"/>
    <w:rsid w:val="002E07E9"/>
    <w:rsid w:val="002E197F"/>
    <w:rsid w:val="002E2956"/>
    <w:rsid w:val="002E2AE5"/>
    <w:rsid w:val="002E2FA9"/>
    <w:rsid w:val="002E3594"/>
    <w:rsid w:val="002E3995"/>
    <w:rsid w:val="002E3D53"/>
    <w:rsid w:val="002E4E0C"/>
    <w:rsid w:val="002E5C00"/>
    <w:rsid w:val="002E61EC"/>
    <w:rsid w:val="002E797A"/>
    <w:rsid w:val="002F0BF6"/>
    <w:rsid w:val="002F166B"/>
    <w:rsid w:val="002F18DE"/>
    <w:rsid w:val="002F27BB"/>
    <w:rsid w:val="002F2E8E"/>
    <w:rsid w:val="002F34DA"/>
    <w:rsid w:val="002F35B3"/>
    <w:rsid w:val="002F3ECE"/>
    <w:rsid w:val="002F4476"/>
    <w:rsid w:val="002F4890"/>
    <w:rsid w:val="002F48E5"/>
    <w:rsid w:val="002F5443"/>
    <w:rsid w:val="002F5AE9"/>
    <w:rsid w:val="002F5B9F"/>
    <w:rsid w:val="002F6CEA"/>
    <w:rsid w:val="002F7055"/>
    <w:rsid w:val="002F777B"/>
    <w:rsid w:val="002F7C26"/>
    <w:rsid w:val="002F7DCD"/>
    <w:rsid w:val="00301BB3"/>
    <w:rsid w:val="003027F6"/>
    <w:rsid w:val="00302CF0"/>
    <w:rsid w:val="00302EED"/>
    <w:rsid w:val="0030316A"/>
    <w:rsid w:val="00303607"/>
    <w:rsid w:val="00303DFF"/>
    <w:rsid w:val="00304C6E"/>
    <w:rsid w:val="00305E92"/>
    <w:rsid w:val="003061D1"/>
    <w:rsid w:val="00306206"/>
    <w:rsid w:val="003078AD"/>
    <w:rsid w:val="0031051D"/>
    <w:rsid w:val="003110B2"/>
    <w:rsid w:val="003114FF"/>
    <w:rsid w:val="00312B64"/>
    <w:rsid w:val="003136E5"/>
    <w:rsid w:val="00315405"/>
    <w:rsid w:val="00315718"/>
    <w:rsid w:val="00315CC0"/>
    <w:rsid w:val="00315FB1"/>
    <w:rsid w:val="00316089"/>
    <w:rsid w:val="003165A7"/>
    <w:rsid w:val="0031665D"/>
    <w:rsid w:val="0031670D"/>
    <w:rsid w:val="003178D5"/>
    <w:rsid w:val="00317EBE"/>
    <w:rsid w:val="0032060D"/>
    <w:rsid w:val="0032077F"/>
    <w:rsid w:val="00320804"/>
    <w:rsid w:val="00322D6A"/>
    <w:rsid w:val="00322DBF"/>
    <w:rsid w:val="00323D08"/>
    <w:rsid w:val="00324173"/>
    <w:rsid w:val="00324995"/>
    <w:rsid w:val="00324DE4"/>
    <w:rsid w:val="00325A30"/>
    <w:rsid w:val="0032609D"/>
    <w:rsid w:val="00326369"/>
    <w:rsid w:val="00326604"/>
    <w:rsid w:val="0032691B"/>
    <w:rsid w:val="00326B6E"/>
    <w:rsid w:val="00326FB0"/>
    <w:rsid w:val="00330365"/>
    <w:rsid w:val="003311B8"/>
    <w:rsid w:val="00331899"/>
    <w:rsid w:val="003326A7"/>
    <w:rsid w:val="00332727"/>
    <w:rsid w:val="003328BF"/>
    <w:rsid w:val="00332CBE"/>
    <w:rsid w:val="00334409"/>
    <w:rsid w:val="00334630"/>
    <w:rsid w:val="00334821"/>
    <w:rsid w:val="00334CEE"/>
    <w:rsid w:val="0033500E"/>
    <w:rsid w:val="0033550C"/>
    <w:rsid w:val="00335760"/>
    <w:rsid w:val="00336C83"/>
    <w:rsid w:val="0033704B"/>
    <w:rsid w:val="00340B02"/>
    <w:rsid w:val="003413F1"/>
    <w:rsid w:val="00342F49"/>
    <w:rsid w:val="00342FA2"/>
    <w:rsid w:val="00343015"/>
    <w:rsid w:val="003430AF"/>
    <w:rsid w:val="00343636"/>
    <w:rsid w:val="0034394C"/>
    <w:rsid w:val="0034454A"/>
    <w:rsid w:val="00344726"/>
    <w:rsid w:val="00346790"/>
    <w:rsid w:val="0034684C"/>
    <w:rsid w:val="00346A8A"/>
    <w:rsid w:val="00346C4C"/>
    <w:rsid w:val="00350840"/>
    <w:rsid w:val="00350E26"/>
    <w:rsid w:val="0035139A"/>
    <w:rsid w:val="003518A9"/>
    <w:rsid w:val="00354454"/>
    <w:rsid w:val="00356182"/>
    <w:rsid w:val="003567BB"/>
    <w:rsid w:val="003569A1"/>
    <w:rsid w:val="003571BC"/>
    <w:rsid w:val="00357A27"/>
    <w:rsid w:val="00357F99"/>
    <w:rsid w:val="0036012A"/>
    <w:rsid w:val="0036031D"/>
    <w:rsid w:val="003607FD"/>
    <w:rsid w:val="00361205"/>
    <w:rsid w:val="0036138C"/>
    <w:rsid w:val="00361699"/>
    <w:rsid w:val="00361C6B"/>
    <w:rsid w:val="00362585"/>
    <w:rsid w:val="0036413E"/>
    <w:rsid w:val="00365878"/>
    <w:rsid w:val="00366D29"/>
    <w:rsid w:val="00367382"/>
    <w:rsid w:val="00367C6C"/>
    <w:rsid w:val="0037004B"/>
    <w:rsid w:val="003715BF"/>
    <w:rsid w:val="00372CDB"/>
    <w:rsid w:val="00372E19"/>
    <w:rsid w:val="00372E9C"/>
    <w:rsid w:val="00376F1E"/>
    <w:rsid w:val="00377F20"/>
    <w:rsid w:val="003800DB"/>
    <w:rsid w:val="00380A7B"/>
    <w:rsid w:val="0038109E"/>
    <w:rsid w:val="0038143F"/>
    <w:rsid w:val="00381ACF"/>
    <w:rsid w:val="00382C8B"/>
    <w:rsid w:val="00383C80"/>
    <w:rsid w:val="00384E7E"/>
    <w:rsid w:val="003858A3"/>
    <w:rsid w:val="00386527"/>
    <w:rsid w:val="00386815"/>
    <w:rsid w:val="00387342"/>
    <w:rsid w:val="00387836"/>
    <w:rsid w:val="00387BF0"/>
    <w:rsid w:val="00387C06"/>
    <w:rsid w:val="003901AD"/>
    <w:rsid w:val="00390451"/>
    <w:rsid w:val="00390E5C"/>
    <w:rsid w:val="00391399"/>
    <w:rsid w:val="0039195D"/>
    <w:rsid w:val="00391D64"/>
    <w:rsid w:val="00391E06"/>
    <w:rsid w:val="00392BFD"/>
    <w:rsid w:val="00393E5A"/>
    <w:rsid w:val="00395581"/>
    <w:rsid w:val="00396546"/>
    <w:rsid w:val="00396CB1"/>
    <w:rsid w:val="00397194"/>
    <w:rsid w:val="00397356"/>
    <w:rsid w:val="003A003C"/>
    <w:rsid w:val="003A0396"/>
    <w:rsid w:val="003A0BBD"/>
    <w:rsid w:val="003A126B"/>
    <w:rsid w:val="003A1B19"/>
    <w:rsid w:val="003A2A26"/>
    <w:rsid w:val="003A2E51"/>
    <w:rsid w:val="003A3259"/>
    <w:rsid w:val="003A3917"/>
    <w:rsid w:val="003A45AB"/>
    <w:rsid w:val="003A568F"/>
    <w:rsid w:val="003A5D04"/>
    <w:rsid w:val="003A708B"/>
    <w:rsid w:val="003B1364"/>
    <w:rsid w:val="003B140B"/>
    <w:rsid w:val="003B24AE"/>
    <w:rsid w:val="003B3607"/>
    <w:rsid w:val="003B3AB7"/>
    <w:rsid w:val="003B4125"/>
    <w:rsid w:val="003B41D9"/>
    <w:rsid w:val="003B52F4"/>
    <w:rsid w:val="003B567B"/>
    <w:rsid w:val="003B582F"/>
    <w:rsid w:val="003B5B11"/>
    <w:rsid w:val="003B63A0"/>
    <w:rsid w:val="003B70EA"/>
    <w:rsid w:val="003B750A"/>
    <w:rsid w:val="003B7EB1"/>
    <w:rsid w:val="003B7FE7"/>
    <w:rsid w:val="003C02FF"/>
    <w:rsid w:val="003C066C"/>
    <w:rsid w:val="003C15AC"/>
    <w:rsid w:val="003C186E"/>
    <w:rsid w:val="003C2E21"/>
    <w:rsid w:val="003C3442"/>
    <w:rsid w:val="003C3666"/>
    <w:rsid w:val="003C3A61"/>
    <w:rsid w:val="003C3D41"/>
    <w:rsid w:val="003C3E21"/>
    <w:rsid w:val="003C4631"/>
    <w:rsid w:val="003C5021"/>
    <w:rsid w:val="003C60B7"/>
    <w:rsid w:val="003C6CF5"/>
    <w:rsid w:val="003C6E7D"/>
    <w:rsid w:val="003C7C33"/>
    <w:rsid w:val="003C7EF7"/>
    <w:rsid w:val="003C7FC6"/>
    <w:rsid w:val="003D0605"/>
    <w:rsid w:val="003D06D6"/>
    <w:rsid w:val="003D0945"/>
    <w:rsid w:val="003D1523"/>
    <w:rsid w:val="003D214D"/>
    <w:rsid w:val="003D3166"/>
    <w:rsid w:val="003D3180"/>
    <w:rsid w:val="003D36B1"/>
    <w:rsid w:val="003D39C2"/>
    <w:rsid w:val="003D45C1"/>
    <w:rsid w:val="003D53D5"/>
    <w:rsid w:val="003D61DF"/>
    <w:rsid w:val="003D703D"/>
    <w:rsid w:val="003E0404"/>
    <w:rsid w:val="003E05A2"/>
    <w:rsid w:val="003E2313"/>
    <w:rsid w:val="003E2A65"/>
    <w:rsid w:val="003E400A"/>
    <w:rsid w:val="003E5DA7"/>
    <w:rsid w:val="003E602E"/>
    <w:rsid w:val="003E7424"/>
    <w:rsid w:val="003F04BE"/>
    <w:rsid w:val="003F1FF0"/>
    <w:rsid w:val="003F2557"/>
    <w:rsid w:val="003F2946"/>
    <w:rsid w:val="003F2F10"/>
    <w:rsid w:val="003F4356"/>
    <w:rsid w:val="003F4ED8"/>
    <w:rsid w:val="003F52C9"/>
    <w:rsid w:val="003F53BE"/>
    <w:rsid w:val="003F5A79"/>
    <w:rsid w:val="003F66DF"/>
    <w:rsid w:val="003F706A"/>
    <w:rsid w:val="003F7438"/>
    <w:rsid w:val="003F75D1"/>
    <w:rsid w:val="00400C2C"/>
    <w:rsid w:val="00400F30"/>
    <w:rsid w:val="00400FAE"/>
    <w:rsid w:val="004018E4"/>
    <w:rsid w:val="00401FC7"/>
    <w:rsid w:val="00402192"/>
    <w:rsid w:val="00402558"/>
    <w:rsid w:val="004031D8"/>
    <w:rsid w:val="00403581"/>
    <w:rsid w:val="00404DDB"/>
    <w:rsid w:val="004058B4"/>
    <w:rsid w:val="00405963"/>
    <w:rsid w:val="00405D01"/>
    <w:rsid w:val="00405F12"/>
    <w:rsid w:val="004103C4"/>
    <w:rsid w:val="00410F7C"/>
    <w:rsid w:val="004113C7"/>
    <w:rsid w:val="0041205C"/>
    <w:rsid w:val="00412A0C"/>
    <w:rsid w:val="00412D2D"/>
    <w:rsid w:val="00413A29"/>
    <w:rsid w:val="004147D9"/>
    <w:rsid w:val="004147E5"/>
    <w:rsid w:val="004147FE"/>
    <w:rsid w:val="00414C1B"/>
    <w:rsid w:val="00414D8A"/>
    <w:rsid w:val="00414E29"/>
    <w:rsid w:val="004169A4"/>
    <w:rsid w:val="00416A71"/>
    <w:rsid w:val="00416F87"/>
    <w:rsid w:val="00417445"/>
    <w:rsid w:val="004178B8"/>
    <w:rsid w:val="004178D7"/>
    <w:rsid w:val="0041797E"/>
    <w:rsid w:val="0042064E"/>
    <w:rsid w:val="00421A7E"/>
    <w:rsid w:val="00421FCD"/>
    <w:rsid w:val="004227D9"/>
    <w:rsid w:val="00423961"/>
    <w:rsid w:val="00423B7E"/>
    <w:rsid w:val="00423C5D"/>
    <w:rsid w:val="00423D4F"/>
    <w:rsid w:val="004253A0"/>
    <w:rsid w:val="00425A88"/>
    <w:rsid w:val="00425E31"/>
    <w:rsid w:val="00425F12"/>
    <w:rsid w:val="004263A9"/>
    <w:rsid w:val="00426533"/>
    <w:rsid w:val="00426A26"/>
    <w:rsid w:val="00427B94"/>
    <w:rsid w:val="00430534"/>
    <w:rsid w:val="004306C9"/>
    <w:rsid w:val="00430E04"/>
    <w:rsid w:val="004315CE"/>
    <w:rsid w:val="00431CE1"/>
    <w:rsid w:val="004327DD"/>
    <w:rsid w:val="0043392B"/>
    <w:rsid w:val="0043463D"/>
    <w:rsid w:val="00436353"/>
    <w:rsid w:val="00436E9E"/>
    <w:rsid w:val="004408D8"/>
    <w:rsid w:val="00440A95"/>
    <w:rsid w:val="00441818"/>
    <w:rsid w:val="004423E0"/>
    <w:rsid w:val="00442ECA"/>
    <w:rsid w:val="004434EE"/>
    <w:rsid w:val="004438C5"/>
    <w:rsid w:val="00444E4A"/>
    <w:rsid w:val="00446387"/>
    <w:rsid w:val="0044668D"/>
    <w:rsid w:val="0045186F"/>
    <w:rsid w:val="00451B47"/>
    <w:rsid w:val="00451C7C"/>
    <w:rsid w:val="00451EAB"/>
    <w:rsid w:val="00452511"/>
    <w:rsid w:val="00453000"/>
    <w:rsid w:val="00453190"/>
    <w:rsid w:val="00453BB7"/>
    <w:rsid w:val="00454407"/>
    <w:rsid w:val="004545B5"/>
    <w:rsid w:val="004556F1"/>
    <w:rsid w:val="00455FB1"/>
    <w:rsid w:val="00456288"/>
    <w:rsid w:val="0045675F"/>
    <w:rsid w:val="00456FC4"/>
    <w:rsid w:val="004574CB"/>
    <w:rsid w:val="00457634"/>
    <w:rsid w:val="0046032B"/>
    <w:rsid w:val="0046041B"/>
    <w:rsid w:val="00460D75"/>
    <w:rsid w:val="00461C13"/>
    <w:rsid w:val="00463827"/>
    <w:rsid w:val="00463916"/>
    <w:rsid w:val="004641F9"/>
    <w:rsid w:val="00466151"/>
    <w:rsid w:val="00466257"/>
    <w:rsid w:val="00466E16"/>
    <w:rsid w:val="00466EFB"/>
    <w:rsid w:val="00467E39"/>
    <w:rsid w:val="00470DB7"/>
    <w:rsid w:val="004710E1"/>
    <w:rsid w:val="0047198B"/>
    <w:rsid w:val="00474D7A"/>
    <w:rsid w:val="00474E80"/>
    <w:rsid w:val="00475161"/>
    <w:rsid w:val="004757BA"/>
    <w:rsid w:val="0047629A"/>
    <w:rsid w:val="004765A9"/>
    <w:rsid w:val="00476C0F"/>
    <w:rsid w:val="00477214"/>
    <w:rsid w:val="004777AD"/>
    <w:rsid w:val="004777B5"/>
    <w:rsid w:val="00480FE6"/>
    <w:rsid w:val="0048124D"/>
    <w:rsid w:val="004824B2"/>
    <w:rsid w:val="00483AFC"/>
    <w:rsid w:val="00483C87"/>
    <w:rsid w:val="0048634A"/>
    <w:rsid w:val="00487485"/>
    <w:rsid w:val="00487520"/>
    <w:rsid w:val="00487542"/>
    <w:rsid w:val="00487755"/>
    <w:rsid w:val="00487A52"/>
    <w:rsid w:val="00487E72"/>
    <w:rsid w:val="00492D09"/>
    <w:rsid w:val="00495216"/>
    <w:rsid w:val="0049608C"/>
    <w:rsid w:val="00496224"/>
    <w:rsid w:val="00496561"/>
    <w:rsid w:val="0049678C"/>
    <w:rsid w:val="00496859"/>
    <w:rsid w:val="004968EE"/>
    <w:rsid w:val="00496CF8"/>
    <w:rsid w:val="00496FAD"/>
    <w:rsid w:val="004A0961"/>
    <w:rsid w:val="004A1B15"/>
    <w:rsid w:val="004A1DFD"/>
    <w:rsid w:val="004A2086"/>
    <w:rsid w:val="004A27F8"/>
    <w:rsid w:val="004A39E8"/>
    <w:rsid w:val="004A3B0E"/>
    <w:rsid w:val="004A4174"/>
    <w:rsid w:val="004A5BFF"/>
    <w:rsid w:val="004A65EA"/>
    <w:rsid w:val="004A7DAA"/>
    <w:rsid w:val="004B0191"/>
    <w:rsid w:val="004B102B"/>
    <w:rsid w:val="004B1893"/>
    <w:rsid w:val="004B1CF4"/>
    <w:rsid w:val="004B2090"/>
    <w:rsid w:val="004B2A7A"/>
    <w:rsid w:val="004B3966"/>
    <w:rsid w:val="004B41AA"/>
    <w:rsid w:val="004B43A6"/>
    <w:rsid w:val="004B7511"/>
    <w:rsid w:val="004C0018"/>
    <w:rsid w:val="004C019C"/>
    <w:rsid w:val="004C0639"/>
    <w:rsid w:val="004C0A63"/>
    <w:rsid w:val="004C0C53"/>
    <w:rsid w:val="004C0DB1"/>
    <w:rsid w:val="004C1960"/>
    <w:rsid w:val="004C1E58"/>
    <w:rsid w:val="004C2669"/>
    <w:rsid w:val="004C3BA6"/>
    <w:rsid w:val="004C452B"/>
    <w:rsid w:val="004C47BB"/>
    <w:rsid w:val="004C54D9"/>
    <w:rsid w:val="004C57E1"/>
    <w:rsid w:val="004C59C7"/>
    <w:rsid w:val="004C6208"/>
    <w:rsid w:val="004C691F"/>
    <w:rsid w:val="004C6C73"/>
    <w:rsid w:val="004C766B"/>
    <w:rsid w:val="004C7FD9"/>
    <w:rsid w:val="004D072D"/>
    <w:rsid w:val="004D144E"/>
    <w:rsid w:val="004D31F2"/>
    <w:rsid w:val="004D35E0"/>
    <w:rsid w:val="004D41D9"/>
    <w:rsid w:val="004D4B38"/>
    <w:rsid w:val="004D59D7"/>
    <w:rsid w:val="004D60ED"/>
    <w:rsid w:val="004D6493"/>
    <w:rsid w:val="004D6634"/>
    <w:rsid w:val="004D6BE5"/>
    <w:rsid w:val="004D714A"/>
    <w:rsid w:val="004D78E0"/>
    <w:rsid w:val="004E0643"/>
    <w:rsid w:val="004E0778"/>
    <w:rsid w:val="004E17D1"/>
    <w:rsid w:val="004E2249"/>
    <w:rsid w:val="004E2D26"/>
    <w:rsid w:val="004E3DF7"/>
    <w:rsid w:val="004E40DE"/>
    <w:rsid w:val="004E4BAC"/>
    <w:rsid w:val="004E4EC5"/>
    <w:rsid w:val="004E526C"/>
    <w:rsid w:val="004E582B"/>
    <w:rsid w:val="004E6242"/>
    <w:rsid w:val="004E652E"/>
    <w:rsid w:val="004E6783"/>
    <w:rsid w:val="004E75F9"/>
    <w:rsid w:val="004E7BA1"/>
    <w:rsid w:val="004F02F1"/>
    <w:rsid w:val="004F0E6D"/>
    <w:rsid w:val="004F17A0"/>
    <w:rsid w:val="004F450D"/>
    <w:rsid w:val="004F557B"/>
    <w:rsid w:val="004F5E13"/>
    <w:rsid w:val="004F5E5F"/>
    <w:rsid w:val="005003D7"/>
    <w:rsid w:val="00500E2E"/>
    <w:rsid w:val="00501314"/>
    <w:rsid w:val="005014D6"/>
    <w:rsid w:val="00501846"/>
    <w:rsid w:val="00501D25"/>
    <w:rsid w:val="00501F2A"/>
    <w:rsid w:val="00503D4D"/>
    <w:rsid w:val="00504031"/>
    <w:rsid w:val="005044B2"/>
    <w:rsid w:val="00506809"/>
    <w:rsid w:val="00511106"/>
    <w:rsid w:val="00511371"/>
    <w:rsid w:val="00512C16"/>
    <w:rsid w:val="00512CDD"/>
    <w:rsid w:val="0051344A"/>
    <w:rsid w:val="0051387A"/>
    <w:rsid w:val="0051403B"/>
    <w:rsid w:val="00514151"/>
    <w:rsid w:val="00514722"/>
    <w:rsid w:val="005148C7"/>
    <w:rsid w:val="00514A55"/>
    <w:rsid w:val="00514EEC"/>
    <w:rsid w:val="00515425"/>
    <w:rsid w:val="00515A09"/>
    <w:rsid w:val="00515A8F"/>
    <w:rsid w:val="00515E8F"/>
    <w:rsid w:val="00515FC6"/>
    <w:rsid w:val="00516575"/>
    <w:rsid w:val="005169FA"/>
    <w:rsid w:val="00516E80"/>
    <w:rsid w:val="00517375"/>
    <w:rsid w:val="0051794D"/>
    <w:rsid w:val="0052022F"/>
    <w:rsid w:val="00520E4D"/>
    <w:rsid w:val="00520EAA"/>
    <w:rsid w:val="00522645"/>
    <w:rsid w:val="00522752"/>
    <w:rsid w:val="005228CD"/>
    <w:rsid w:val="00522A32"/>
    <w:rsid w:val="005236DB"/>
    <w:rsid w:val="00523F4D"/>
    <w:rsid w:val="0052423C"/>
    <w:rsid w:val="00524539"/>
    <w:rsid w:val="005247E0"/>
    <w:rsid w:val="005251D9"/>
    <w:rsid w:val="005274B4"/>
    <w:rsid w:val="005276A3"/>
    <w:rsid w:val="005305C5"/>
    <w:rsid w:val="00530D42"/>
    <w:rsid w:val="0053145D"/>
    <w:rsid w:val="00531AFA"/>
    <w:rsid w:val="00532386"/>
    <w:rsid w:val="00533BE9"/>
    <w:rsid w:val="00533F72"/>
    <w:rsid w:val="0053466E"/>
    <w:rsid w:val="00535A37"/>
    <w:rsid w:val="00535A40"/>
    <w:rsid w:val="0053682E"/>
    <w:rsid w:val="00536F1D"/>
    <w:rsid w:val="0053731D"/>
    <w:rsid w:val="00537981"/>
    <w:rsid w:val="00537E0A"/>
    <w:rsid w:val="005418E6"/>
    <w:rsid w:val="00541941"/>
    <w:rsid w:val="00541A8C"/>
    <w:rsid w:val="00541AD5"/>
    <w:rsid w:val="005428BA"/>
    <w:rsid w:val="00544C68"/>
    <w:rsid w:val="00544EF8"/>
    <w:rsid w:val="005452F2"/>
    <w:rsid w:val="005465BB"/>
    <w:rsid w:val="0054765A"/>
    <w:rsid w:val="00550587"/>
    <w:rsid w:val="00550DC8"/>
    <w:rsid w:val="00550EE4"/>
    <w:rsid w:val="00552331"/>
    <w:rsid w:val="00552494"/>
    <w:rsid w:val="00552DA2"/>
    <w:rsid w:val="00553581"/>
    <w:rsid w:val="00553764"/>
    <w:rsid w:val="00553B2D"/>
    <w:rsid w:val="00553D8E"/>
    <w:rsid w:val="00555A1F"/>
    <w:rsid w:val="00557E03"/>
    <w:rsid w:val="00560DAF"/>
    <w:rsid w:val="005610E5"/>
    <w:rsid w:val="005611D0"/>
    <w:rsid w:val="005619E2"/>
    <w:rsid w:val="00563B2A"/>
    <w:rsid w:val="00563B68"/>
    <w:rsid w:val="0056419B"/>
    <w:rsid w:val="005645F4"/>
    <w:rsid w:val="00564F64"/>
    <w:rsid w:val="00565BBA"/>
    <w:rsid w:val="00565C34"/>
    <w:rsid w:val="00565DA3"/>
    <w:rsid w:val="00566B9F"/>
    <w:rsid w:val="00566C06"/>
    <w:rsid w:val="005674CC"/>
    <w:rsid w:val="0056769A"/>
    <w:rsid w:val="005676CF"/>
    <w:rsid w:val="00567C12"/>
    <w:rsid w:val="00570F37"/>
    <w:rsid w:val="005711ED"/>
    <w:rsid w:val="00571272"/>
    <w:rsid w:val="00571A91"/>
    <w:rsid w:val="00572212"/>
    <w:rsid w:val="00572B7F"/>
    <w:rsid w:val="005735D7"/>
    <w:rsid w:val="0057360E"/>
    <w:rsid w:val="00573794"/>
    <w:rsid w:val="0057384C"/>
    <w:rsid w:val="00573F85"/>
    <w:rsid w:val="0057407B"/>
    <w:rsid w:val="005748A2"/>
    <w:rsid w:val="00575134"/>
    <w:rsid w:val="005753C6"/>
    <w:rsid w:val="00575CF1"/>
    <w:rsid w:val="0057670D"/>
    <w:rsid w:val="00576ACE"/>
    <w:rsid w:val="00576EC7"/>
    <w:rsid w:val="00577187"/>
    <w:rsid w:val="005800D4"/>
    <w:rsid w:val="00580971"/>
    <w:rsid w:val="00581370"/>
    <w:rsid w:val="00581C1D"/>
    <w:rsid w:val="00582580"/>
    <w:rsid w:val="00583F81"/>
    <w:rsid w:val="00584421"/>
    <w:rsid w:val="0058472F"/>
    <w:rsid w:val="00584B60"/>
    <w:rsid w:val="005854F4"/>
    <w:rsid w:val="0058585E"/>
    <w:rsid w:val="005858C6"/>
    <w:rsid w:val="00586304"/>
    <w:rsid w:val="00586EF7"/>
    <w:rsid w:val="00586F46"/>
    <w:rsid w:val="00587290"/>
    <w:rsid w:val="00587528"/>
    <w:rsid w:val="0059073F"/>
    <w:rsid w:val="00590EC4"/>
    <w:rsid w:val="0059120E"/>
    <w:rsid w:val="00591659"/>
    <w:rsid w:val="00591A6E"/>
    <w:rsid w:val="00591D99"/>
    <w:rsid w:val="00592517"/>
    <w:rsid w:val="00592CDC"/>
    <w:rsid w:val="00593759"/>
    <w:rsid w:val="005943AE"/>
    <w:rsid w:val="005947B8"/>
    <w:rsid w:val="005948E2"/>
    <w:rsid w:val="00594C4C"/>
    <w:rsid w:val="0059503C"/>
    <w:rsid w:val="0059569B"/>
    <w:rsid w:val="005961A1"/>
    <w:rsid w:val="00596E15"/>
    <w:rsid w:val="00597540"/>
    <w:rsid w:val="0059783E"/>
    <w:rsid w:val="00597864"/>
    <w:rsid w:val="005978FD"/>
    <w:rsid w:val="005979B1"/>
    <w:rsid w:val="005A0471"/>
    <w:rsid w:val="005A0AC8"/>
    <w:rsid w:val="005A144D"/>
    <w:rsid w:val="005A1A13"/>
    <w:rsid w:val="005A200B"/>
    <w:rsid w:val="005A2459"/>
    <w:rsid w:val="005A3279"/>
    <w:rsid w:val="005A3D5C"/>
    <w:rsid w:val="005A42B8"/>
    <w:rsid w:val="005A4352"/>
    <w:rsid w:val="005A5E30"/>
    <w:rsid w:val="005A6569"/>
    <w:rsid w:val="005A65EA"/>
    <w:rsid w:val="005A6F03"/>
    <w:rsid w:val="005A6F98"/>
    <w:rsid w:val="005B03F2"/>
    <w:rsid w:val="005B0473"/>
    <w:rsid w:val="005B0DA1"/>
    <w:rsid w:val="005B1303"/>
    <w:rsid w:val="005B1884"/>
    <w:rsid w:val="005B1E8A"/>
    <w:rsid w:val="005B2FE9"/>
    <w:rsid w:val="005B3EA4"/>
    <w:rsid w:val="005B4029"/>
    <w:rsid w:val="005B4CCE"/>
    <w:rsid w:val="005B61B6"/>
    <w:rsid w:val="005B6521"/>
    <w:rsid w:val="005B7A34"/>
    <w:rsid w:val="005C0326"/>
    <w:rsid w:val="005C465C"/>
    <w:rsid w:val="005C46FB"/>
    <w:rsid w:val="005C4834"/>
    <w:rsid w:val="005C4F67"/>
    <w:rsid w:val="005C5493"/>
    <w:rsid w:val="005C57DF"/>
    <w:rsid w:val="005C58CF"/>
    <w:rsid w:val="005C66F5"/>
    <w:rsid w:val="005C6B40"/>
    <w:rsid w:val="005C78AF"/>
    <w:rsid w:val="005C7F83"/>
    <w:rsid w:val="005D0EDE"/>
    <w:rsid w:val="005D152F"/>
    <w:rsid w:val="005D21FD"/>
    <w:rsid w:val="005D321F"/>
    <w:rsid w:val="005D3AFC"/>
    <w:rsid w:val="005D4BF5"/>
    <w:rsid w:val="005D5156"/>
    <w:rsid w:val="005D5807"/>
    <w:rsid w:val="005D5A14"/>
    <w:rsid w:val="005D5B5B"/>
    <w:rsid w:val="005D6815"/>
    <w:rsid w:val="005D6EA5"/>
    <w:rsid w:val="005D730C"/>
    <w:rsid w:val="005D7AE4"/>
    <w:rsid w:val="005E04DB"/>
    <w:rsid w:val="005E094B"/>
    <w:rsid w:val="005E0E99"/>
    <w:rsid w:val="005E1F64"/>
    <w:rsid w:val="005E39E1"/>
    <w:rsid w:val="005E3EB3"/>
    <w:rsid w:val="005E45B9"/>
    <w:rsid w:val="005E45F7"/>
    <w:rsid w:val="005E5BE8"/>
    <w:rsid w:val="005E750E"/>
    <w:rsid w:val="005F041A"/>
    <w:rsid w:val="005F0D54"/>
    <w:rsid w:val="005F13A6"/>
    <w:rsid w:val="005F158F"/>
    <w:rsid w:val="005F3AD5"/>
    <w:rsid w:val="005F3C6A"/>
    <w:rsid w:val="005F478E"/>
    <w:rsid w:val="005F487F"/>
    <w:rsid w:val="005F5008"/>
    <w:rsid w:val="005F7296"/>
    <w:rsid w:val="005F7F8F"/>
    <w:rsid w:val="0060089A"/>
    <w:rsid w:val="006009E2"/>
    <w:rsid w:val="00601501"/>
    <w:rsid w:val="00603949"/>
    <w:rsid w:val="00603D77"/>
    <w:rsid w:val="0060447C"/>
    <w:rsid w:val="00606B2F"/>
    <w:rsid w:val="00606BD9"/>
    <w:rsid w:val="00606C96"/>
    <w:rsid w:val="00606F69"/>
    <w:rsid w:val="006076AE"/>
    <w:rsid w:val="00607D7F"/>
    <w:rsid w:val="0061051D"/>
    <w:rsid w:val="00610CBC"/>
    <w:rsid w:val="00610E3B"/>
    <w:rsid w:val="00610F42"/>
    <w:rsid w:val="006135B0"/>
    <w:rsid w:val="00613E22"/>
    <w:rsid w:val="00614F25"/>
    <w:rsid w:val="006162EA"/>
    <w:rsid w:val="00616A24"/>
    <w:rsid w:val="00616CA4"/>
    <w:rsid w:val="00620638"/>
    <w:rsid w:val="00620972"/>
    <w:rsid w:val="00620E2F"/>
    <w:rsid w:val="00621901"/>
    <w:rsid w:val="00621C2F"/>
    <w:rsid w:val="0062201E"/>
    <w:rsid w:val="006223F1"/>
    <w:rsid w:val="006237F2"/>
    <w:rsid w:val="00623B51"/>
    <w:rsid w:val="0062466A"/>
    <w:rsid w:val="00625D8E"/>
    <w:rsid w:val="00625DA5"/>
    <w:rsid w:val="0062607B"/>
    <w:rsid w:val="006263D3"/>
    <w:rsid w:val="00627274"/>
    <w:rsid w:val="00627CDE"/>
    <w:rsid w:val="006303C3"/>
    <w:rsid w:val="00631130"/>
    <w:rsid w:val="0063123A"/>
    <w:rsid w:val="0063150E"/>
    <w:rsid w:val="00631AAF"/>
    <w:rsid w:val="00632207"/>
    <w:rsid w:val="00632A86"/>
    <w:rsid w:val="00633A67"/>
    <w:rsid w:val="00634352"/>
    <w:rsid w:val="006344A7"/>
    <w:rsid w:val="00634F8C"/>
    <w:rsid w:val="0063562A"/>
    <w:rsid w:val="0063564F"/>
    <w:rsid w:val="00635C34"/>
    <w:rsid w:val="0063631B"/>
    <w:rsid w:val="00636504"/>
    <w:rsid w:val="00637165"/>
    <w:rsid w:val="00637224"/>
    <w:rsid w:val="006374DA"/>
    <w:rsid w:val="00637B28"/>
    <w:rsid w:val="0064051C"/>
    <w:rsid w:val="006406A5"/>
    <w:rsid w:val="006432AE"/>
    <w:rsid w:val="00643D0D"/>
    <w:rsid w:val="00644242"/>
    <w:rsid w:val="006447E2"/>
    <w:rsid w:val="006449C5"/>
    <w:rsid w:val="00644FA7"/>
    <w:rsid w:val="00646187"/>
    <w:rsid w:val="00646A12"/>
    <w:rsid w:val="00646DB2"/>
    <w:rsid w:val="00646F3D"/>
    <w:rsid w:val="00647071"/>
    <w:rsid w:val="00647384"/>
    <w:rsid w:val="00647D42"/>
    <w:rsid w:val="00647D4A"/>
    <w:rsid w:val="00650745"/>
    <w:rsid w:val="00651367"/>
    <w:rsid w:val="00651628"/>
    <w:rsid w:val="00651DC1"/>
    <w:rsid w:val="006522A4"/>
    <w:rsid w:val="00652500"/>
    <w:rsid w:val="00652948"/>
    <w:rsid w:val="0065336C"/>
    <w:rsid w:val="006535B9"/>
    <w:rsid w:val="006541DA"/>
    <w:rsid w:val="006565CA"/>
    <w:rsid w:val="0065706F"/>
    <w:rsid w:val="006577DD"/>
    <w:rsid w:val="0065784F"/>
    <w:rsid w:val="00657B22"/>
    <w:rsid w:val="00660BE0"/>
    <w:rsid w:val="00661484"/>
    <w:rsid w:val="00662D18"/>
    <w:rsid w:val="00662E1A"/>
    <w:rsid w:val="006631E3"/>
    <w:rsid w:val="0066334E"/>
    <w:rsid w:val="006633C4"/>
    <w:rsid w:val="006633D2"/>
    <w:rsid w:val="0066636E"/>
    <w:rsid w:val="00667084"/>
    <w:rsid w:val="0066737F"/>
    <w:rsid w:val="006678E2"/>
    <w:rsid w:val="00670209"/>
    <w:rsid w:val="006706DF"/>
    <w:rsid w:val="00671058"/>
    <w:rsid w:val="00671703"/>
    <w:rsid w:val="00671FD5"/>
    <w:rsid w:val="00672137"/>
    <w:rsid w:val="006721A5"/>
    <w:rsid w:val="00672F89"/>
    <w:rsid w:val="006743AF"/>
    <w:rsid w:val="006754F1"/>
    <w:rsid w:val="006759FA"/>
    <w:rsid w:val="0067650C"/>
    <w:rsid w:val="00676E80"/>
    <w:rsid w:val="0068013F"/>
    <w:rsid w:val="0068034C"/>
    <w:rsid w:val="00681314"/>
    <w:rsid w:val="00681536"/>
    <w:rsid w:val="00681B57"/>
    <w:rsid w:val="00682671"/>
    <w:rsid w:val="00682AEE"/>
    <w:rsid w:val="006836E4"/>
    <w:rsid w:val="006838C6"/>
    <w:rsid w:val="00683904"/>
    <w:rsid w:val="00683AC0"/>
    <w:rsid w:val="006846C7"/>
    <w:rsid w:val="00684793"/>
    <w:rsid w:val="00684BC3"/>
    <w:rsid w:val="00684F1A"/>
    <w:rsid w:val="00684F93"/>
    <w:rsid w:val="0068507B"/>
    <w:rsid w:val="00685402"/>
    <w:rsid w:val="00685E24"/>
    <w:rsid w:val="00686340"/>
    <w:rsid w:val="006876C0"/>
    <w:rsid w:val="00690662"/>
    <w:rsid w:val="006907AB"/>
    <w:rsid w:val="00690986"/>
    <w:rsid w:val="00690A68"/>
    <w:rsid w:val="00691215"/>
    <w:rsid w:val="006917C4"/>
    <w:rsid w:val="00691D6D"/>
    <w:rsid w:val="006925DD"/>
    <w:rsid w:val="00692A05"/>
    <w:rsid w:val="00692E4A"/>
    <w:rsid w:val="00692E8D"/>
    <w:rsid w:val="00693C2F"/>
    <w:rsid w:val="00693E40"/>
    <w:rsid w:val="00694C8A"/>
    <w:rsid w:val="00694F13"/>
    <w:rsid w:val="0069543E"/>
    <w:rsid w:val="00696549"/>
    <w:rsid w:val="00696D53"/>
    <w:rsid w:val="00696F66"/>
    <w:rsid w:val="00697331"/>
    <w:rsid w:val="00697658"/>
    <w:rsid w:val="00697B4E"/>
    <w:rsid w:val="006A0083"/>
    <w:rsid w:val="006A00C3"/>
    <w:rsid w:val="006A0EBD"/>
    <w:rsid w:val="006A0F11"/>
    <w:rsid w:val="006A1C88"/>
    <w:rsid w:val="006A1CC3"/>
    <w:rsid w:val="006A2498"/>
    <w:rsid w:val="006A2EB9"/>
    <w:rsid w:val="006A3395"/>
    <w:rsid w:val="006A3552"/>
    <w:rsid w:val="006A3B0C"/>
    <w:rsid w:val="006A4227"/>
    <w:rsid w:val="006A4484"/>
    <w:rsid w:val="006A461F"/>
    <w:rsid w:val="006A4E9F"/>
    <w:rsid w:val="006A4F74"/>
    <w:rsid w:val="006A50EE"/>
    <w:rsid w:val="006A5134"/>
    <w:rsid w:val="006A53B2"/>
    <w:rsid w:val="006A6866"/>
    <w:rsid w:val="006A690C"/>
    <w:rsid w:val="006A739A"/>
    <w:rsid w:val="006A771E"/>
    <w:rsid w:val="006A7AD2"/>
    <w:rsid w:val="006B0618"/>
    <w:rsid w:val="006B11ED"/>
    <w:rsid w:val="006B2182"/>
    <w:rsid w:val="006B444C"/>
    <w:rsid w:val="006B4CF9"/>
    <w:rsid w:val="006B5AEC"/>
    <w:rsid w:val="006B7531"/>
    <w:rsid w:val="006B7B7D"/>
    <w:rsid w:val="006C022A"/>
    <w:rsid w:val="006C0E6A"/>
    <w:rsid w:val="006C169E"/>
    <w:rsid w:val="006C21B3"/>
    <w:rsid w:val="006C3336"/>
    <w:rsid w:val="006C400C"/>
    <w:rsid w:val="006C437D"/>
    <w:rsid w:val="006C43D2"/>
    <w:rsid w:val="006C4983"/>
    <w:rsid w:val="006C53BD"/>
    <w:rsid w:val="006C6103"/>
    <w:rsid w:val="006C6A82"/>
    <w:rsid w:val="006C7841"/>
    <w:rsid w:val="006C7A22"/>
    <w:rsid w:val="006D0027"/>
    <w:rsid w:val="006D0055"/>
    <w:rsid w:val="006D023D"/>
    <w:rsid w:val="006D1452"/>
    <w:rsid w:val="006D2CC8"/>
    <w:rsid w:val="006D5059"/>
    <w:rsid w:val="006D5230"/>
    <w:rsid w:val="006D561D"/>
    <w:rsid w:val="006D5709"/>
    <w:rsid w:val="006E10D1"/>
    <w:rsid w:val="006E133D"/>
    <w:rsid w:val="006E1585"/>
    <w:rsid w:val="006E18FA"/>
    <w:rsid w:val="006E196C"/>
    <w:rsid w:val="006E1A9F"/>
    <w:rsid w:val="006E2222"/>
    <w:rsid w:val="006E32B6"/>
    <w:rsid w:val="006E400E"/>
    <w:rsid w:val="006E4DA0"/>
    <w:rsid w:val="006E59EB"/>
    <w:rsid w:val="006E5CDE"/>
    <w:rsid w:val="006E75F9"/>
    <w:rsid w:val="006E77BA"/>
    <w:rsid w:val="006F1109"/>
    <w:rsid w:val="006F1642"/>
    <w:rsid w:val="006F1839"/>
    <w:rsid w:val="006F1958"/>
    <w:rsid w:val="006F1C0E"/>
    <w:rsid w:val="006F2502"/>
    <w:rsid w:val="006F2619"/>
    <w:rsid w:val="006F47DA"/>
    <w:rsid w:val="006F4CAE"/>
    <w:rsid w:val="006F5CB0"/>
    <w:rsid w:val="006F6A7D"/>
    <w:rsid w:val="00700D6A"/>
    <w:rsid w:val="007013FE"/>
    <w:rsid w:val="0070175F"/>
    <w:rsid w:val="007033BF"/>
    <w:rsid w:val="007037DD"/>
    <w:rsid w:val="00703B79"/>
    <w:rsid w:val="0070430C"/>
    <w:rsid w:val="00704FA0"/>
    <w:rsid w:val="00705DD1"/>
    <w:rsid w:val="00705FF3"/>
    <w:rsid w:val="00706784"/>
    <w:rsid w:val="007069FC"/>
    <w:rsid w:val="00706F5D"/>
    <w:rsid w:val="00707350"/>
    <w:rsid w:val="00707768"/>
    <w:rsid w:val="00707E1B"/>
    <w:rsid w:val="00711391"/>
    <w:rsid w:val="00711BDC"/>
    <w:rsid w:val="00711F43"/>
    <w:rsid w:val="00712715"/>
    <w:rsid w:val="00712F7F"/>
    <w:rsid w:val="00713AD7"/>
    <w:rsid w:val="007148AF"/>
    <w:rsid w:val="007148E4"/>
    <w:rsid w:val="00715BE1"/>
    <w:rsid w:val="007160A4"/>
    <w:rsid w:val="007163B7"/>
    <w:rsid w:val="007166A3"/>
    <w:rsid w:val="0071685B"/>
    <w:rsid w:val="00717077"/>
    <w:rsid w:val="007176D6"/>
    <w:rsid w:val="00717918"/>
    <w:rsid w:val="00722246"/>
    <w:rsid w:val="0072285A"/>
    <w:rsid w:val="00723581"/>
    <w:rsid w:val="007238A4"/>
    <w:rsid w:val="00723B06"/>
    <w:rsid w:val="00724DAD"/>
    <w:rsid w:val="007257C6"/>
    <w:rsid w:val="00726375"/>
    <w:rsid w:val="00726784"/>
    <w:rsid w:val="00726D4A"/>
    <w:rsid w:val="00726ED7"/>
    <w:rsid w:val="007271AA"/>
    <w:rsid w:val="007272C8"/>
    <w:rsid w:val="00727411"/>
    <w:rsid w:val="0072790C"/>
    <w:rsid w:val="00730A6E"/>
    <w:rsid w:val="00731397"/>
    <w:rsid w:val="00731962"/>
    <w:rsid w:val="00731DF0"/>
    <w:rsid w:val="00731E54"/>
    <w:rsid w:val="00733C3E"/>
    <w:rsid w:val="007341E5"/>
    <w:rsid w:val="00734C3E"/>
    <w:rsid w:val="007355DF"/>
    <w:rsid w:val="00735FB8"/>
    <w:rsid w:val="007361BA"/>
    <w:rsid w:val="007365E0"/>
    <w:rsid w:val="00736CA5"/>
    <w:rsid w:val="00740748"/>
    <w:rsid w:val="007408FE"/>
    <w:rsid w:val="007412EF"/>
    <w:rsid w:val="007416F1"/>
    <w:rsid w:val="00741BE3"/>
    <w:rsid w:val="00741CB6"/>
    <w:rsid w:val="00742228"/>
    <w:rsid w:val="00742B71"/>
    <w:rsid w:val="00742B80"/>
    <w:rsid w:val="00743885"/>
    <w:rsid w:val="00745B23"/>
    <w:rsid w:val="00746F07"/>
    <w:rsid w:val="00747CD0"/>
    <w:rsid w:val="00747DEB"/>
    <w:rsid w:val="00747E99"/>
    <w:rsid w:val="00750066"/>
    <w:rsid w:val="007507FE"/>
    <w:rsid w:val="00750A82"/>
    <w:rsid w:val="00751D27"/>
    <w:rsid w:val="0075305F"/>
    <w:rsid w:val="0075395F"/>
    <w:rsid w:val="00754355"/>
    <w:rsid w:val="007601C8"/>
    <w:rsid w:val="0076080D"/>
    <w:rsid w:val="00761007"/>
    <w:rsid w:val="00761772"/>
    <w:rsid w:val="00761FB5"/>
    <w:rsid w:val="00762538"/>
    <w:rsid w:val="00762F4F"/>
    <w:rsid w:val="00763DFC"/>
    <w:rsid w:val="007647E1"/>
    <w:rsid w:val="007656E9"/>
    <w:rsid w:val="00766408"/>
    <w:rsid w:val="007676DC"/>
    <w:rsid w:val="00767A90"/>
    <w:rsid w:val="00767EC7"/>
    <w:rsid w:val="007702F2"/>
    <w:rsid w:val="00770B7C"/>
    <w:rsid w:val="00770E14"/>
    <w:rsid w:val="0077247E"/>
    <w:rsid w:val="00773F40"/>
    <w:rsid w:val="0077408D"/>
    <w:rsid w:val="0077450A"/>
    <w:rsid w:val="007749A9"/>
    <w:rsid w:val="00774A62"/>
    <w:rsid w:val="0077509E"/>
    <w:rsid w:val="0077516C"/>
    <w:rsid w:val="00775D41"/>
    <w:rsid w:val="00775FD2"/>
    <w:rsid w:val="00777D7E"/>
    <w:rsid w:val="007802C4"/>
    <w:rsid w:val="007802F1"/>
    <w:rsid w:val="00784267"/>
    <w:rsid w:val="007848FE"/>
    <w:rsid w:val="00785289"/>
    <w:rsid w:val="00785B45"/>
    <w:rsid w:val="00785D39"/>
    <w:rsid w:val="00786EF5"/>
    <w:rsid w:val="007874A0"/>
    <w:rsid w:val="0078762F"/>
    <w:rsid w:val="007876CB"/>
    <w:rsid w:val="00790929"/>
    <w:rsid w:val="00791DC6"/>
    <w:rsid w:val="007925B7"/>
    <w:rsid w:val="0079268D"/>
    <w:rsid w:val="007927B8"/>
    <w:rsid w:val="007947A5"/>
    <w:rsid w:val="00794C35"/>
    <w:rsid w:val="007966BB"/>
    <w:rsid w:val="00797032"/>
    <w:rsid w:val="0079798A"/>
    <w:rsid w:val="007A03FE"/>
    <w:rsid w:val="007A120D"/>
    <w:rsid w:val="007A12E6"/>
    <w:rsid w:val="007A1686"/>
    <w:rsid w:val="007A2A2D"/>
    <w:rsid w:val="007A3189"/>
    <w:rsid w:val="007A41DA"/>
    <w:rsid w:val="007A43C0"/>
    <w:rsid w:val="007A4C80"/>
    <w:rsid w:val="007A5586"/>
    <w:rsid w:val="007A652E"/>
    <w:rsid w:val="007A7C98"/>
    <w:rsid w:val="007B0E05"/>
    <w:rsid w:val="007B1B14"/>
    <w:rsid w:val="007B2D34"/>
    <w:rsid w:val="007B326F"/>
    <w:rsid w:val="007B3758"/>
    <w:rsid w:val="007B3805"/>
    <w:rsid w:val="007B395D"/>
    <w:rsid w:val="007B3C3F"/>
    <w:rsid w:val="007C056F"/>
    <w:rsid w:val="007C0814"/>
    <w:rsid w:val="007C0AC9"/>
    <w:rsid w:val="007C1056"/>
    <w:rsid w:val="007C18E3"/>
    <w:rsid w:val="007C26C0"/>
    <w:rsid w:val="007C2929"/>
    <w:rsid w:val="007C3602"/>
    <w:rsid w:val="007C3AAD"/>
    <w:rsid w:val="007C3FAE"/>
    <w:rsid w:val="007C47EC"/>
    <w:rsid w:val="007C4936"/>
    <w:rsid w:val="007C738D"/>
    <w:rsid w:val="007C7735"/>
    <w:rsid w:val="007C7EAB"/>
    <w:rsid w:val="007C7F09"/>
    <w:rsid w:val="007D0A90"/>
    <w:rsid w:val="007D1B3D"/>
    <w:rsid w:val="007D2639"/>
    <w:rsid w:val="007D2AC8"/>
    <w:rsid w:val="007D2AD1"/>
    <w:rsid w:val="007D4552"/>
    <w:rsid w:val="007D465D"/>
    <w:rsid w:val="007D5252"/>
    <w:rsid w:val="007D6487"/>
    <w:rsid w:val="007D657F"/>
    <w:rsid w:val="007D7095"/>
    <w:rsid w:val="007D7857"/>
    <w:rsid w:val="007D7F96"/>
    <w:rsid w:val="007E0E3B"/>
    <w:rsid w:val="007E10C6"/>
    <w:rsid w:val="007E120C"/>
    <w:rsid w:val="007E161D"/>
    <w:rsid w:val="007E1C5F"/>
    <w:rsid w:val="007E2128"/>
    <w:rsid w:val="007E26A8"/>
    <w:rsid w:val="007E2E93"/>
    <w:rsid w:val="007E3FBF"/>
    <w:rsid w:val="007E406E"/>
    <w:rsid w:val="007E4546"/>
    <w:rsid w:val="007E4D69"/>
    <w:rsid w:val="007E5D4D"/>
    <w:rsid w:val="007E6AF4"/>
    <w:rsid w:val="007E7452"/>
    <w:rsid w:val="007E7F64"/>
    <w:rsid w:val="007F05BB"/>
    <w:rsid w:val="007F09F9"/>
    <w:rsid w:val="007F128B"/>
    <w:rsid w:val="007F1756"/>
    <w:rsid w:val="007F1A03"/>
    <w:rsid w:val="007F2244"/>
    <w:rsid w:val="007F2948"/>
    <w:rsid w:val="007F31A3"/>
    <w:rsid w:val="007F33EE"/>
    <w:rsid w:val="007F3774"/>
    <w:rsid w:val="007F431C"/>
    <w:rsid w:val="007F5540"/>
    <w:rsid w:val="007F627C"/>
    <w:rsid w:val="007F6B37"/>
    <w:rsid w:val="007F741C"/>
    <w:rsid w:val="0080003C"/>
    <w:rsid w:val="0080008C"/>
    <w:rsid w:val="00800645"/>
    <w:rsid w:val="008007E4"/>
    <w:rsid w:val="00800FC9"/>
    <w:rsid w:val="00801228"/>
    <w:rsid w:val="00801C3A"/>
    <w:rsid w:val="00801EAB"/>
    <w:rsid w:val="008021DB"/>
    <w:rsid w:val="00802243"/>
    <w:rsid w:val="00803000"/>
    <w:rsid w:val="008030CD"/>
    <w:rsid w:val="00803115"/>
    <w:rsid w:val="0080393F"/>
    <w:rsid w:val="00803A04"/>
    <w:rsid w:val="00804EB4"/>
    <w:rsid w:val="00805D8D"/>
    <w:rsid w:val="008072B5"/>
    <w:rsid w:val="008078CD"/>
    <w:rsid w:val="0081257F"/>
    <w:rsid w:val="00813E8B"/>
    <w:rsid w:val="008143D2"/>
    <w:rsid w:val="00814F21"/>
    <w:rsid w:val="00816F60"/>
    <w:rsid w:val="00817597"/>
    <w:rsid w:val="00820887"/>
    <w:rsid w:val="00820B49"/>
    <w:rsid w:val="008211A7"/>
    <w:rsid w:val="00821B96"/>
    <w:rsid w:val="008220D2"/>
    <w:rsid w:val="008221F7"/>
    <w:rsid w:val="00822855"/>
    <w:rsid w:val="00822B57"/>
    <w:rsid w:val="00823079"/>
    <w:rsid w:val="00824940"/>
    <w:rsid w:val="0082595C"/>
    <w:rsid w:val="00825B3D"/>
    <w:rsid w:val="00826051"/>
    <w:rsid w:val="00826E86"/>
    <w:rsid w:val="00826F27"/>
    <w:rsid w:val="00826F4F"/>
    <w:rsid w:val="00827302"/>
    <w:rsid w:val="0082784F"/>
    <w:rsid w:val="00827E64"/>
    <w:rsid w:val="00830A4E"/>
    <w:rsid w:val="00830BF5"/>
    <w:rsid w:val="0083173F"/>
    <w:rsid w:val="00831D13"/>
    <w:rsid w:val="00831F35"/>
    <w:rsid w:val="00831FF0"/>
    <w:rsid w:val="00832FF9"/>
    <w:rsid w:val="00833701"/>
    <w:rsid w:val="00833D94"/>
    <w:rsid w:val="00834974"/>
    <w:rsid w:val="00835972"/>
    <w:rsid w:val="00836340"/>
    <w:rsid w:val="0083693D"/>
    <w:rsid w:val="008371B8"/>
    <w:rsid w:val="0083747C"/>
    <w:rsid w:val="008378CA"/>
    <w:rsid w:val="0084005E"/>
    <w:rsid w:val="0084075F"/>
    <w:rsid w:val="0084160B"/>
    <w:rsid w:val="008419DF"/>
    <w:rsid w:val="0084325A"/>
    <w:rsid w:val="008442CA"/>
    <w:rsid w:val="00844395"/>
    <w:rsid w:val="00844C73"/>
    <w:rsid w:val="008456A9"/>
    <w:rsid w:val="00845F13"/>
    <w:rsid w:val="0084697B"/>
    <w:rsid w:val="00851F71"/>
    <w:rsid w:val="0085216D"/>
    <w:rsid w:val="0085257D"/>
    <w:rsid w:val="00853757"/>
    <w:rsid w:val="008538EA"/>
    <w:rsid w:val="00853E44"/>
    <w:rsid w:val="008545DF"/>
    <w:rsid w:val="0085471C"/>
    <w:rsid w:val="00854897"/>
    <w:rsid w:val="00856FD9"/>
    <w:rsid w:val="00856FE0"/>
    <w:rsid w:val="0086043E"/>
    <w:rsid w:val="0086072F"/>
    <w:rsid w:val="008613A0"/>
    <w:rsid w:val="008618C3"/>
    <w:rsid w:val="00863A0D"/>
    <w:rsid w:val="00863B47"/>
    <w:rsid w:val="00864183"/>
    <w:rsid w:val="008644D6"/>
    <w:rsid w:val="00864EE1"/>
    <w:rsid w:val="008655C6"/>
    <w:rsid w:val="00865751"/>
    <w:rsid w:val="0086584A"/>
    <w:rsid w:val="00866A9B"/>
    <w:rsid w:val="00867103"/>
    <w:rsid w:val="0086793F"/>
    <w:rsid w:val="00867D3C"/>
    <w:rsid w:val="00870273"/>
    <w:rsid w:val="008711AF"/>
    <w:rsid w:val="008715DE"/>
    <w:rsid w:val="00871A72"/>
    <w:rsid w:val="00874A04"/>
    <w:rsid w:val="008759A3"/>
    <w:rsid w:val="00875D35"/>
    <w:rsid w:val="008765E0"/>
    <w:rsid w:val="00876612"/>
    <w:rsid w:val="00876D90"/>
    <w:rsid w:val="00877687"/>
    <w:rsid w:val="008806C6"/>
    <w:rsid w:val="00880954"/>
    <w:rsid w:val="00880DD4"/>
    <w:rsid w:val="00881377"/>
    <w:rsid w:val="00881A20"/>
    <w:rsid w:val="00882769"/>
    <w:rsid w:val="00882C44"/>
    <w:rsid w:val="00883A80"/>
    <w:rsid w:val="0088420A"/>
    <w:rsid w:val="008843BD"/>
    <w:rsid w:val="00884C32"/>
    <w:rsid w:val="00885D77"/>
    <w:rsid w:val="008862E1"/>
    <w:rsid w:val="008865DA"/>
    <w:rsid w:val="0088691D"/>
    <w:rsid w:val="00890485"/>
    <w:rsid w:val="008905EC"/>
    <w:rsid w:val="00890B6F"/>
    <w:rsid w:val="00890DB4"/>
    <w:rsid w:val="00890F2F"/>
    <w:rsid w:val="008917C4"/>
    <w:rsid w:val="00892883"/>
    <w:rsid w:val="00892C24"/>
    <w:rsid w:val="00893C67"/>
    <w:rsid w:val="008942EB"/>
    <w:rsid w:val="00894887"/>
    <w:rsid w:val="0089490B"/>
    <w:rsid w:val="00894FEE"/>
    <w:rsid w:val="0089591E"/>
    <w:rsid w:val="00895C50"/>
    <w:rsid w:val="00896247"/>
    <w:rsid w:val="00896456"/>
    <w:rsid w:val="00896A3B"/>
    <w:rsid w:val="00897611"/>
    <w:rsid w:val="008A0326"/>
    <w:rsid w:val="008A0A9C"/>
    <w:rsid w:val="008A0D11"/>
    <w:rsid w:val="008A1D66"/>
    <w:rsid w:val="008A2155"/>
    <w:rsid w:val="008A2385"/>
    <w:rsid w:val="008A2F81"/>
    <w:rsid w:val="008A5C0F"/>
    <w:rsid w:val="008A6FD9"/>
    <w:rsid w:val="008A70F4"/>
    <w:rsid w:val="008A719B"/>
    <w:rsid w:val="008A76BB"/>
    <w:rsid w:val="008A7747"/>
    <w:rsid w:val="008B0298"/>
    <w:rsid w:val="008B046B"/>
    <w:rsid w:val="008B0480"/>
    <w:rsid w:val="008B0B28"/>
    <w:rsid w:val="008B170E"/>
    <w:rsid w:val="008B1A81"/>
    <w:rsid w:val="008B1E2C"/>
    <w:rsid w:val="008B2600"/>
    <w:rsid w:val="008B2812"/>
    <w:rsid w:val="008B2A88"/>
    <w:rsid w:val="008B2CD2"/>
    <w:rsid w:val="008B2F89"/>
    <w:rsid w:val="008B361F"/>
    <w:rsid w:val="008B4638"/>
    <w:rsid w:val="008B4AAB"/>
    <w:rsid w:val="008B528E"/>
    <w:rsid w:val="008B693A"/>
    <w:rsid w:val="008B6D20"/>
    <w:rsid w:val="008B7DBB"/>
    <w:rsid w:val="008C018C"/>
    <w:rsid w:val="008C0AD3"/>
    <w:rsid w:val="008C14ED"/>
    <w:rsid w:val="008C2DB7"/>
    <w:rsid w:val="008C405D"/>
    <w:rsid w:val="008C51D3"/>
    <w:rsid w:val="008C545F"/>
    <w:rsid w:val="008C6655"/>
    <w:rsid w:val="008C70AF"/>
    <w:rsid w:val="008C7608"/>
    <w:rsid w:val="008C788C"/>
    <w:rsid w:val="008D0D2A"/>
    <w:rsid w:val="008D10CD"/>
    <w:rsid w:val="008D45A9"/>
    <w:rsid w:val="008D67F5"/>
    <w:rsid w:val="008D6A24"/>
    <w:rsid w:val="008D6A3F"/>
    <w:rsid w:val="008D6BA5"/>
    <w:rsid w:val="008D740C"/>
    <w:rsid w:val="008D74DE"/>
    <w:rsid w:val="008E03AB"/>
    <w:rsid w:val="008E1C0A"/>
    <w:rsid w:val="008E1E8A"/>
    <w:rsid w:val="008E2A80"/>
    <w:rsid w:val="008E3B02"/>
    <w:rsid w:val="008E4F4C"/>
    <w:rsid w:val="008E7ACB"/>
    <w:rsid w:val="008E7B7B"/>
    <w:rsid w:val="008E7D0E"/>
    <w:rsid w:val="008F0138"/>
    <w:rsid w:val="008F2520"/>
    <w:rsid w:val="008F29F5"/>
    <w:rsid w:val="008F3AB6"/>
    <w:rsid w:val="008F4992"/>
    <w:rsid w:val="008F4CA5"/>
    <w:rsid w:val="008F54C6"/>
    <w:rsid w:val="008F5FEC"/>
    <w:rsid w:val="008F657B"/>
    <w:rsid w:val="008F65C5"/>
    <w:rsid w:val="008F6BF3"/>
    <w:rsid w:val="008F6DBA"/>
    <w:rsid w:val="008F7212"/>
    <w:rsid w:val="008F7540"/>
    <w:rsid w:val="008F7688"/>
    <w:rsid w:val="008F789A"/>
    <w:rsid w:val="008F7F81"/>
    <w:rsid w:val="0090082A"/>
    <w:rsid w:val="00900C67"/>
    <w:rsid w:val="00901092"/>
    <w:rsid w:val="0090145D"/>
    <w:rsid w:val="0090170F"/>
    <w:rsid w:val="00902833"/>
    <w:rsid w:val="00902BF2"/>
    <w:rsid w:val="00902FA5"/>
    <w:rsid w:val="00902FD2"/>
    <w:rsid w:val="00903685"/>
    <w:rsid w:val="00903A27"/>
    <w:rsid w:val="00903F48"/>
    <w:rsid w:val="0090446C"/>
    <w:rsid w:val="00905CDB"/>
    <w:rsid w:val="00906563"/>
    <w:rsid w:val="00906CC3"/>
    <w:rsid w:val="00906F6D"/>
    <w:rsid w:val="00907793"/>
    <w:rsid w:val="009112A1"/>
    <w:rsid w:val="0091174F"/>
    <w:rsid w:val="009120F7"/>
    <w:rsid w:val="00912208"/>
    <w:rsid w:val="00912255"/>
    <w:rsid w:val="0091355F"/>
    <w:rsid w:val="009137AF"/>
    <w:rsid w:val="009146FC"/>
    <w:rsid w:val="0091543D"/>
    <w:rsid w:val="00916271"/>
    <w:rsid w:val="0091745E"/>
    <w:rsid w:val="00917869"/>
    <w:rsid w:val="009179AB"/>
    <w:rsid w:val="0092073A"/>
    <w:rsid w:val="009209B2"/>
    <w:rsid w:val="00920EE8"/>
    <w:rsid w:val="009210CF"/>
    <w:rsid w:val="009218FD"/>
    <w:rsid w:val="009224B1"/>
    <w:rsid w:val="00922DDB"/>
    <w:rsid w:val="00924246"/>
    <w:rsid w:val="00924327"/>
    <w:rsid w:val="00924777"/>
    <w:rsid w:val="00924BF6"/>
    <w:rsid w:val="00924CB0"/>
    <w:rsid w:val="00925C8B"/>
    <w:rsid w:val="00925FE9"/>
    <w:rsid w:val="00925FEE"/>
    <w:rsid w:val="009275A6"/>
    <w:rsid w:val="009279C7"/>
    <w:rsid w:val="0093004F"/>
    <w:rsid w:val="0093104F"/>
    <w:rsid w:val="00931AF5"/>
    <w:rsid w:val="00932228"/>
    <w:rsid w:val="00932592"/>
    <w:rsid w:val="0093267B"/>
    <w:rsid w:val="00933D33"/>
    <w:rsid w:val="009346A9"/>
    <w:rsid w:val="00935522"/>
    <w:rsid w:val="00935EA7"/>
    <w:rsid w:val="00940812"/>
    <w:rsid w:val="009410AE"/>
    <w:rsid w:val="00941531"/>
    <w:rsid w:val="00941873"/>
    <w:rsid w:val="00941B28"/>
    <w:rsid w:val="00941C8E"/>
    <w:rsid w:val="00942D2C"/>
    <w:rsid w:val="00943052"/>
    <w:rsid w:val="00944FA2"/>
    <w:rsid w:val="0094707E"/>
    <w:rsid w:val="00947168"/>
    <w:rsid w:val="00947D18"/>
    <w:rsid w:val="00950482"/>
    <w:rsid w:val="00950524"/>
    <w:rsid w:val="00950649"/>
    <w:rsid w:val="009515AC"/>
    <w:rsid w:val="009519DA"/>
    <w:rsid w:val="00951CC3"/>
    <w:rsid w:val="00952618"/>
    <w:rsid w:val="009526C5"/>
    <w:rsid w:val="00953684"/>
    <w:rsid w:val="009536D8"/>
    <w:rsid w:val="00953882"/>
    <w:rsid w:val="009545F2"/>
    <w:rsid w:val="00954679"/>
    <w:rsid w:val="009547DB"/>
    <w:rsid w:val="00954AE4"/>
    <w:rsid w:val="009555D9"/>
    <w:rsid w:val="00955BD0"/>
    <w:rsid w:val="00956B53"/>
    <w:rsid w:val="009570C7"/>
    <w:rsid w:val="00957131"/>
    <w:rsid w:val="009577F8"/>
    <w:rsid w:val="00957F08"/>
    <w:rsid w:val="00961438"/>
    <w:rsid w:val="00962B6C"/>
    <w:rsid w:val="00962F01"/>
    <w:rsid w:val="009630CC"/>
    <w:rsid w:val="0096398E"/>
    <w:rsid w:val="00963A2C"/>
    <w:rsid w:val="00963B32"/>
    <w:rsid w:val="00963DAB"/>
    <w:rsid w:val="009640C4"/>
    <w:rsid w:val="0096429C"/>
    <w:rsid w:val="00964750"/>
    <w:rsid w:val="009649B1"/>
    <w:rsid w:val="00966CD6"/>
    <w:rsid w:val="00967DC2"/>
    <w:rsid w:val="00970724"/>
    <w:rsid w:val="00972DCB"/>
    <w:rsid w:val="00972F3E"/>
    <w:rsid w:val="00972FBC"/>
    <w:rsid w:val="00973BE2"/>
    <w:rsid w:val="00973DE5"/>
    <w:rsid w:val="00974790"/>
    <w:rsid w:val="00974CE8"/>
    <w:rsid w:val="009756A0"/>
    <w:rsid w:val="0097623A"/>
    <w:rsid w:val="0097680A"/>
    <w:rsid w:val="009768A4"/>
    <w:rsid w:val="00976CFA"/>
    <w:rsid w:val="00980E8D"/>
    <w:rsid w:val="00980EF6"/>
    <w:rsid w:val="00981020"/>
    <w:rsid w:val="009826B8"/>
    <w:rsid w:val="009828DE"/>
    <w:rsid w:val="00982BFE"/>
    <w:rsid w:val="00983209"/>
    <w:rsid w:val="0098345C"/>
    <w:rsid w:val="009840D0"/>
    <w:rsid w:val="00984281"/>
    <w:rsid w:val="009842DF"/>
    <w:rsid w:val="00986A40"/>
    <w:rsid w:val="00987683"/>
    <w:rsid w:val="00987BEE"/>
    <w:rsid w:val="00987E04"/>
    <w:rsid w:val="00987E17"/>
    <w:rsid w:val="00987FDA"/>
    <w:rsid w:val="00990125"/>
    <w:rsid w:val="00991179"/>
    <w:rsid w:val="00991D1D"/>
    <w:rsid w:val="00991D75"/>
    <w:rsid w:val="00992672"/>
    <w:rsid w:val="009927B6"/>
    <w:rsid w:val="009950E0"/>
    <w:rsid w:val="00995BA2"/>
    <w:rsid w:val="00996C49"/>
    <w:rsid w:val="00997826"/>
    <w:rsid w:val="00997E70"/>
    <w:rsid w:val="009A1024"/>
    <w:rsid w:val="009A1AC9"/>
    <w:rsid w:val="009A29D6"/>
    <w:rsid w:val="009A2C09"/>
    <w:rsid w:val="009A3892"/>
    <w:rsid w:val="009A3AB4"/>
    <w:rsid w:val="009A4B2D"/>
    <w:rsid w:val="009A4BBB"/>
    <w:rsid w:val="009A4DB9"/>
    <w:rsid w:val="009A542D"/>
    <w:rsid w:val="009A552A"/>
    <w:rsid w:val="009A63B7"/>
    <w:rsid w:val="009A6D07"/>
    <w:rsid w:val="009A7279"/>
    <w:rsid w:val="009B0B7F"/>
    <w:rsid w:val="009B0BAA"/>
    <w:rsid w:val="009B0E1A"/>
    <w:rsid w:val="009B2602"/>
    <w:rsid w:val="009B263A"/>
    <w:rsid w:val="009B47AF"/>
    <w:rsid w:val="009B47DB"/>
    <w:rsid w:val="009B5D37"/>
    <w:rsid w:val="009B6553"/>
    <w:rsid w:val="009B6D18"/>
    <w:rsid w:val="009B7439"/>
    <w:rsid w:val="009B782F"/>
    <w:rsid w:val="009C0494"/>
    <w:rsid w:val="009C06E9"/>
    <w:rsid w:val="009C0834"/>
    <w:rsid w:val="009C11C3"/>
    <w:rsid w:val="009C1C49"/>
    <w:rsid w:val="009C2F97"/>
    <w:rsid w:val="009C39BB"/>
    <w:rsid w:val="009C3C07"/>
    <w:rsid w:val="009C4691"/>
    <w:rsid w:val="009C4EAF"/>
    <w:rsid w:val="009C4F73"/>
    <w:rsid w:val="009C56BF"/>
    <w:rsid w:val="009C68E3"/>
    <w:rsid w:val="009C6B37"/>
    <w:rsid w:val="009C7342"/>
    <w:rsid w:val="009C746F"/>
    <w:rsid w:val="009C7937"/>
    <w:rsid w:val="009C7D70"/>
    <w:rsid w:val="009D0158"/>
    <w:rsid w:val="009D0B19"/>
    <w:rsid w:val="009D0B1D"/>
    <w:rsid w:val="009D0D1C"/>
    <w:rsid w:val="009D0D4D"/>
    <w:rsid w:val="009D117A"/>
    <w:rsid w:val="009D1FDF"/>
    <w:rsid w:val="009D22B5"/>
    <w:rsid w:val="009D3E0B"/>
    <w:rsid w:val="009D4146"/>
    <w:rsid w:val="009D588C"/>
    <w:rsid w:val="009D5CF9"/>
    <w:rsid w:val="009D5DFE"/>
    <w:rsid w:val="009D7524"/>
    <w:rsid w:val="009D7CA3"/>
    <w:rsid w:val="009E09DD"/>
    <w:rsid w:val="009E15D7"/>
    <w:rsid w:val="009E2083"/>
    <w:rsid w:val="009E265A"/>
    <w:rsid w:val="009E2A5A"/>
    <w:rsid w:val="009E34B6"/>
    <w:rsid w:val="009E42BA"/>
    <w:rsid w:val="009E47E9"/>
    <w:rsid w:val="009E561B"/>
    <w:rsid w:val="009E59C7"/>
    <w:rsid w:val="009E65E7"/>
    <w:rsid w:val="009F095B"/>
    <w:rsid w:val="009F15E2"/>
    <w:rsid w:val="009F2869"/>
    <w:rsid w:val="009F3D68"/>
    <w:rsid w:val="009F3D70"/>
    <w:rsid w:val="009F4E32"/>
    <w:rsid w:val="009F54EF"/>
    <w:rsid w:val="009F5BA0"/>
    <w:rsid w:val="009F5BE5"/>
    <w:rsid w:val="009F5E08"/>
    <w:rsid w:val="009F6376"/>
    <w:rsid w:val="009F6685"/>
    <w:rsid w:val="009F7D76"/>
    <w:rsid w:val="00A00BED"/>
    <w:rsid w:val="00A03BD8"/>
    <w:rsid w:val="00A044AB"/>
    <w:rsid w:val="00A04D51"/>
    <w:rsid w:val="00A04DD8"/>
    <w:rsid w:val="00A04E19"/>
    <w:rsid w:val="00A058C9"/>
    <w:rsid w:val="00A058DF"/>
    <w:rsid w:val="00A05CAF"/>
    <w:rsid w:val="00A060D2"/>
    <w:rsid w:val="00A064DD"/>
    <w:rsid w:val="00A07A4C"/>
    <w:rsid w:val="00A109DE"/>
    <w:rsid w:val="00A12062"/>
    <w:rsid w:val="00A14ABB"/>
    <w:rsid w:val="00A15F34"/>
    <w:rsid w:val="00A16AE6"/>
    <w:rsid w:val="00A175BC"/>
    <w:rsid w:val="00A17CA2"/>
    <w:rsid w:val="00A17D2E"/>
    <w:rsid w:val="00A20396"/>
    <w:rsid w:val="00A20BBC"/>
    <w:rsid w:val="00A20F6E"/>
    <w:rsid w:val="00A2170A"/>
    <w:rsid w:val="00A21EEC"/>
    <w:rsid w:val="00A22B17"/>
    <w:rsid w:val="00A23EEA"/>
    <w:rsid w:val="00A23EED"/>
    <w:rsid w:val="00A24A48"/>
    <w:rsid w:val="00A25798"/>
    <w:rsid w:val="00A257FE"/>
    <w:rsid w:val="00A25F4F"/>
    <w:rsid w:val="00A26754"/>
    <w:rsid w:val="00A26D9E"/>
    <w:rsid w:val="00A271A1"/>
    <w:rsid w:val="00A2756A"/>
    <w:rsid w:val="00A31580"/>
    <w:rsid w:val="00A31BC7"/>
    <w:rsid w:val="00A32214"/>
    <w:rsid w:val="00A3389F"/>
    <w:rsid w:val="00A3395B"/>
    <w:rsid w:val="00A3440D"/>
    <w:rsid w:val="00A347FF"/>
    <w:rsid w:val="00A35193"/>
    <w:rsid w:val="00A351E1"/>
    <w:rsid w:val="00A352DF"/>
    <w:rsid w:val="00A35C83"/>
    <w:rsid w:val="00A35D09"/>
    <w:rsid w:val="00A366B1"/>
    <w:rsid w:val="00A369CE"/>
    <w:rsid w:val="00A37D5F"/>
    <w:rsid w:val="00A40126"/>
    <w:rsid w:val="00A4142D"/>
    <w:rsid w:val="00A41440"/>
    <w:rsid w:val="00A424EE"/>
    <w:rsid w:val="00A43196"/>
    <w:rsid w:val="00A43829"/>
    <w:rsid w:val="00A43FB2"/>
    <w:rsid w:val="00A44305"/>
    <w:rsid w:val="00A456A9"/>
    <w:rsid w:val="00A45F8F"/>
    <w:rsid w:val="00A466CB"/>
    <w:rsid w:val="00A46ADE"/>
    <w:rsid w:val="00A514D9"/>
    <w:rsid w:val="00A51CFE"/>
    <w:rsid w:val="00A52150"/>
    <w:rsid w:val="00A52C90"/>
    <w:rsid w:val="00A5433E"/>
    <w:rsid w:val="00A54A5D"/>
    <w:rsid w:val="00A5504C"/>
    <w:rsid w:val="00A55F28"/>
    <w:rsid w:val="00A55FD8"/>
    <w:rsid w:val="00A578AC"/>
    <w:rsid w:val="00A60C8F"/>
    <w:rsid w:val="00A62265"/>
    <w:rsid w:val="00A62484"/>
    <w:rsid w:val="00A62CA2"/>
    <w:rsid w:val="00A642FC"/>
    <w:rsid w:val="00A64619"/>
    <w:rsid w:val="00A65F0F"/>
    <w:rsid w:val="00A66458"/>
    <w:rsid w:val="00A66A68"/>
    <w:rsid w:val="00A7027B"/>
    <w:rsid w:val="00A707A9"/>
    <w:rsid w:val="00A71678"/>
    <w:rsid w:val="00A722A1"/>
    <w:rsid w:val="00A723A4"/>
    <w:rsid w:val="00A728B5"/>
    <w:rsid w:val="00A73640"/>
    <w:rsid w:val="00A7369F"/>
    <w:rsid w:val="00A73BC2"/>
    <w:rsid w:val="00A743FD"/>
    <w:rsid w:val="00A77A9D"/>
    <w:rsid w:val="00A801C3"/>
    <w:rsid w:val="00A80E74"/>
    <w:rsid w:val="00A81268"/>
    <w:rsid w:val="00A81882"/>
    <w:rsid w:val="00A81F34"/>
    <w:rsid w:val="00A82709"/>
    <w:rsid w:val="00A8416E"/>
    <w:rsid w:val="00A84B93"/>
    <w:rsid w:val="00A84D76"/>
    <w:rsid w:val="00A85D02"/>
    <w:rsid w:val="00A85DF8"/>
    <w:rsid w:val="00A865E9"/>
    <w:rsid w:val="00A86715"/>
    <w:rsid w:val="00A86ACD"/>
    <w:rsid w:val="00A87EEA"/>
    <w:rsid w:val="00A9140E"/>
    <w:rsid w:val="00A927C7"/>
    <w:rsid w:val="00A92804"/>
    <w:rsid w:val="00A93751"/>
    <w:rsid w:val="00A93C9E"/>
    <w:rsid w:val="00A94047"/>
    <w:rsid w:val="00A94FEB"/>
    <w:rsid w:val="00A950EC"/>
    <w:rsid w:val="00A956D6"/>
    <w:rsid w:val="00A95D81"/>
    <w:rsid w:val="00A96F5A"/>
    <w:rsid w:val="00A97507"/>
    <w:rsid w:val="00A97C42"/>
    <w:rsid w:val="00AA042D"/>
    <w:rsid w:val="00AA1172"/>
    <w:rsid w:val="00AA1738"/>
    <w:rsid w:val="00AA18D3"/>
    <w:rsid w:val="00AA3EA1"/>
    <w:rsid w:val="00AA4431"/>
    <w:rsid w:val="00AA4B83"/>
    <w:rsid w:val="00AA6962"/>
    <w:rsid w:val="00AA6AB4"/>
    <w:rsid w:val="00AB08DB"/>
    <w:rsid w:val="00AB2496"/>
    <w:rsid w:val="00AB2555"/>
    <w:rsid w:val="00AB306F"/>
    <w:rsid w:val="00AB33D6"/>
    <w:rsid w:val="00AB48B0"/>
    <w:rsid w:val="00AB48D7"/>
    <w:rsid w:val="00AB4A88"/>
    <w:rsid w:val="00AB53A9"/>
    <w:rsid w:val="00AB5857"/>
    <w:rsid w:val="00AB60F1"/>
    <w:rsid w:val="00AB62F6"/>
    <w:rsid w:val="00AB6B0F"/>
    <w:rsid w:val="00AB6DB4"/>
    <w:rsid w:val="00AB6DD9"/>
    <w:rsid w:val="00AB7997"/>
    <w:rsid w:val="00AB7BF2"/>
    <w:rsid w:val="00AC11E0"/>
    <w:rsid w:val="00AC14A3"/>
    <w:rsid w:val="00AC22E6"/>
    <w:rsid w:val="00AC3C16"/>
    <w:rsid w:val="00AC3EBC"/>
    <w:rsid w:val="00AC401A"/>
    <w:rsid w:val="00AC40D4"/>
    <w:rsid w:val="00AC4313"/>
    <w:rsid w:val="00AC526D"/>
    <w:rsid w:val="00AC5B00"/>
    <w:rsid w:val="00AC7D9D"/>
    <w:rsid w:val="00AC7EDD"/>
    <w:rsid w:val="00AD065B"/>
    <w:rsid w:val="00AD099C"/>
    <w:rsid w:val="00AD10F0"/>
    <w:rsid w:val="00AD1611"/>
    <w:rsid w:val="00AD1DCC"/>
    <w:rsid w:val="00AD2158"/>
    <w:rsid w:val="00AD2DC0"/>
    <w:rsid w:val="00AD37E6"/>
    <w:rsid w:val="00AD3846"/>
    <w:rsid w:val="00AD3D3C"/>
    <w:rsid w:val="00AD5AE1"/>
    <w:rsid w:val="00AD673F"/>
    <w:rsid w:val="00AD7403"/>
    <w:rsid w:val="00AD7BD7"/>
    <w:rsid w:val="00AD7C09"/>
    <w:rsid w:val="00AE02FD"/>
    <w:rsid w:val="00AE10B2"/>
    <w:rsid w:val="00AE1929"/>
    <w:rsid w:val="00AE29EC"/>
    <w:rsid w:val="00AE2BEE"/>
    <w:rsid w:val="00AE3578"/>
    <w:rsid w:val="00AE3E5F"/>
    <w:rsid w:val="00AE430C"/>
    <w:rsid w:val="00AE43A0"/>
    <w:rsid w:val="00AE4A1F"/>
    <w:rsid w:val="00AE4C02"/>
    <w:rsid w:val="00AE4C21"/>
    <w:rsid w:val="00AE4C65"/>
    <w:rsid w:val="00AE74D0"/>
    <w:rsid w:val="00AF06D3"/>
    <w:rsid w:val="00AF0B77"/>
    <w:rsid w:val="00AF13FB"/>
    <w:rsid w:val="00AF14AD"/>
    <w:rsid w:val="00AF3A69"/>
    <w:rsid w:val="00AF3D57"/>
    <w:rsid w:val="00AF4690"/>
    <w:rsid w:val="00AF4A7E"/>
    <w:rsid w:val="00AF5D1F"/>
    <w:rsid w:val="00AF68EF"/>
    <w:rsid w:val="00AF6FE0"/>
    <w:rsid w:val="00AF73FA"/>
    <w:rsid w:val="00B000D2"/>
    <w:rsid w:val="00B001FF"/>
    <w:rsid w:val="00B00468"/>
    <w:rsid w:val="00B00CC4"/>
    <w:rsid w:val="00B00FF4"/>
    <w:rsid w:val="00B01784"/>
    <w:rsid w:val="00B019F1"/>
    <w:rsid w:val="00B019F2"/>
    <w:rsid w:val="00B01C49"/>
    <w:rsid w:val="00B02B64"/>
    <w:rsid w:val="00B03213"/>
    <w:rsid w:val="00B03770"/>
    <w:rsid w:val="00B0380F"/>
    <w:rsid w:val="00B054F6"/>
    <w:rsid w:val="00B066EE"/>
    <w:rsid w:val="00B069A5"/>
    <w:rsid w:val="00B06F44"/>
    <w:rsid w:val="00B07DA8"/>
    <w:rsid w:val="00B1016A"/>
    <w:rsid w:val="00B102AF"/>
    <w:rsid w:val="00B10762"/>
    <w:rsid w:val="00B12265"/>
    <w:rsid w:val="00B12D35"/>
    <w:rsid w:val="00B12F05"/>
    <w:rsid w:val="00B13277"/>
    <w:rsid w:val="00B13A2D"/>
    <w:rsid w:val="00B14417"/>
    <w:rsid w:val="00B14E3E"/>
    <w:rsid w:val="00B14E4A"/>
    <w:rsid w:val="00B150BF"/>
    <w:rsid w:val="00B1580E"/>
    <w:rsid w:val="00B1652F"/>
    <w:rsid w:val="00B16736"/>
    <w:rsid w:val="00B16CB7"/>
    <w:rsid w:val="00B16CC5"/>
    <w:rsid w:val="00B172A4"/>
    <w:rsid w:val="00B17307"/>
    <w:rsid w:val="00B17CB2"/>
    <w:rsid w:val="00B17D10"/>
    <w:rsid w:val="00B21751"/>
    <w:rsid w:val="00B21EC8"/>
    <w:rsid w:val="00B22142"/>
    <w:rsid w:val="00B223D7"/>
    <w:rsid w:val="00B2269C"/>
    <w:rsid w:val="00B2278C"/>
    <w:rsid w:val="00B227FF"/>
    <w:rsid w:val="00B22DF4"/>
    <w:rsid w:val="00B23725"/>
    <w:rsid w:val="00B23D6A"/>
    <w:rsid w:val="00B24ABB"/>
    <w:rsid w:val="00B26660"/>
    <w:rsid w:val="00B26C18"/>
    <w:rsid w:val="00B26D12"/>
    <w:rsid w:val="00B26EF2"/>
    <w:rsid w:val="00B27324"/>
    <w:rsid w:val="00B3062A"/>
    <w:rsid w:val="00B32BF2"/>
    <w:rsid w:val="00B33084"/>
    <w:rsid w:val="00B3350D"/>
    <w:rsid w:val="00B3417E"/>
    <w:rsid w:val="00B34216"/>
    <w:rsid w:val="00B34598"/>
    <w:rsid w:val="00B34B36"/>
    <w:rsid w:val="00B34C14"/>
    <w:rsid w:val="00B34CD2"/>
    <w:rsid w:val="00B35148"/>
    <w:rsid w:val="00B364E0"/>
    <w:rsid w:val="00B37C12"/>
    <w:rsid w:val="00B40327"/>
    <w:rsid w:val="00B403EA"/>
    <w:rsid w:val="00B4053D"/>
    <w:rsid w:val="00B4161A"/>
    <w:rsid w:val="00B41B02"/>
    <w:rsid w:val="00B42477"/>
    <w:rsid w:val="00B428C7"/>
    <w:rsid w:val="00B42D9B"/>
    <w:rsid w:val="00B42E44"/>
    <w:rsid w:val="00B43668"/>
    <w:rsid w:val="00B43E41"/>
    <w:rsid w:val="00B45845"/>
    <w:rsid w:val="00B472BE"/>
    <w:rsid w:val="00B50E3F"/>
    <w:rsid w:val="00B51284"/>
    <w:rsid w:val="00B52D37"/>
    <w:rsid w:val="00B534BC"/>
    <w:rsid w:val="00B53669"/>
    <w:rsid w:val="00B540D7"/>
    <w:rsid w:val="00B54327"/>
    <w:rsid w:val="00B54645"/>
    <w:rsid w:val="00B55323"/>
    <w:rsid w:val="00B5595D"/>
    <w:rsid w:val="00B55DDE"/>
    <w:rsid w:val="00B563CB"/>
    <w:rsid w:val="00B57777"/>
    <w:rsid w:val="00B57AB8"/>
    <w:rsid w:val="00B57C8C"/>
    <w:rsid w:val="00B57CC1"/>
    <w:rsid w:val="00B60F2C"/>
    <w:rsid w:val="00B61DD8"/>
    <w:rsid w:val="00B62510"/>
    <w:rsid w:val="00B62650"/>
    <w:rsid w:val="00B62EFE"/>
    <w:rsid w:val="00B6329B"/>
    <w:rsid w:val="00B63A7E"/>
    <w:rsid w:val="00B64CFB"/>
    <w:rsid w:val="00B64E79"/>
    <w:rsid w:val="00B6548B"/>
    <w:rsid w:val="00B658FD"/>
    <w:rsid w:val="00B65C9C"/>
    <w:rsid w:val="00B663F1"/>
    <w:rsid w:val="00B66B9E"/>
    <w:rsid w:val="00B66DC4"/>
    <w:rsid w:val="00B6769F"/>
    <w:rsid w:val="00B679DC"/>
    <w:rsid w:val="00B704FD"/>
    <w:rsid w:val="00B708DC"/>
    <w:rsid w:val="00B72328"/>
    <w:rsid w:val="00B729AD"/>
    <w:rsid w:val="00B72D81"/>
    <w:rsid w:val="00B731F5"/>
    <w:rsid w:val="00B73260"/>
    <w:rsid w:val="00B74BFE"/>
    <w:rsid w:val="00B74CA7"/>
    <w:rsid w:val="00B74E06"/>
    <w:rsid w:val="00B74F2A"/>
    <w:rsid w:val="00B75093"/>
    <w:rsid w:val="00B76594"/>
    <w:rsid w:val="00B76ECE"/>
    <w:rsid w:val="00B7753D"/>
    <w:rsid w:val="00B815A7"/>
    <w:rsid w:val="00B827F5"/>
    <w:rsid w:val="00B8283C"/>
    <w:rsid w:val="00B82C7D"/>
    <w:rsid w:val="00B82ED9"/>
    <w:rsid w:val="00B82F24"/>
    <w:rsid w:val="00B84188"/>
    <w:rsid w:val="00B852A3"/>
    <w:rsid w:val="00B858C0"/>
    <w:rsid w:val="00B868DD"/>
    <w:rsid w:val="00B90295"/>
    <w:rsid w:val="00B90612"/>
    <w:rsid w:val="00B91864"/>
    <w:rsid w:val="00B925A4"/>
    <w:rsid w:val="00B9280D"/>
    <w:rsid w:val="00B9324E"/>
    <w:rsid w:val="00B935D9"/>
    <w:rsid w:val="00B93A9E"/>
    <w:rsid w:val="00B93C9B"/>
    <w:rsid w:val="00B956DE"/>
    <w:rsid w:val="00B959A9"/>
    <w:rsid w:val="00B95F58"/>
    <w:rsid w:val="00B9700D"/>
    <w:rsid w:val="00B97581"/>
    <w:rsid w:val="00B97D67"/>
    <w:rsid w:val="00BA0E1B"/>
    <w:rsid w:val="00BA16B5"/>
    <w:rsid w:val="00BA3802"/>
    <w:rsid w:val="00BA3C75"/>
    <w:rsid w:val="00BA3DDB"/>
    <w:rsid w:val="00BA4718"/>
    <w:rsid w:val="00BA4A34"/>
    <w:rsid w:val="00BA4C8F"/>
    <w:rsid w:val="00BA5073"/>
    <w:rsid w:val="00BA57BB"/>
    <w:rsid w:val="00BA5ADD"/>
    <w:rsid w:val="00BA5E71"/>
    <w:rsid w:val="00BA65A4"/>
    <w:rsid w:val="00BA6919"/>
    <w:rsid w:val="00BA6C9F"/>
    <w:rsid w:val="00BA71D0"/>
    <w:rsid w:val="00BA73E1"/>
    <w:rsid w:val="00BA748B"/>
    <w:rsid w:val="00BB0096"/>
    <w:rsid w:val="00BB01A4"/>
    <w:rsid w:val="00BB0783"/>
    <w:rsid w:val="00BB0AF3"/>
    <w:rsid w:val="00BB0FD2"/>
    <w:rsid w:val="00BB125C"/>
    <w:rsid w:val="00BB1AA8"/>
    <w:rsid w:val="00BB1C34"/>
    <w:rsid w:val="00BB3D5B"/>
    <w:rsid w:val="00BB437D"/>
    <w:rsid w:val="00BB4769"/>
    <w:rsid w:val="00BB552E"/>
    <w:rsid w:val="00BB59C0"/>
    <w:rsid w:val="00BB5A96"/>
    <w:rsid w:val="00BB60CC"/>
    <w:rsid w:val="00BB7111"/>
    <w:rsid w:val="00BB7856"/>
    <w:rsid w:val="00BB790D"/>
    <w:rsid w:val="00BC2176"/>
    <w:rsid w:val="00BC271F"/>
    <w:rsid w:val="00BC30E0"/>
    <w:rsid w:val="00BC44E9"/>
    <w:rsid w:val="00BC4560"/>
    <w:rsid w:val="00BC5446"/>
    <w:rsid w:val="00BC56F5"/>
    <w:rsid w:val="00BC5918"/>
    <w:rsid w:val="00BC7667"/>
    <w:rsid w:val="00BC768A"/>
    <w:rsid w:val="00BC7929"/>
    <w:rsid w:val="00BC7AE4"/>
    <w:rsid w:val="00BD2D6F"/>
    <w:rsid w:val="00BD32D9"/>
    <w:rsid w:val="00BD3ACD"/>
    <w:rsid w:val="00BD4A6B"/>
    <w:rsid w:val="00BD4B30"/>
    <w:rsid w:val="00BD4E64"/>
    <w:rsid w:val="00BD66D7"/>
    <w:rsid w:val="00BD7D2D"/>
    <w:rsid w:val="00BE0489"/>
    <w:rsid w:val="00BE18E0"/>
    <w:rsid w:val="00BE1A0E"/>
    <w:rsid w:val="00BE2154"/>
    <w:rsid w:val="00BE2558"/>
    <w:rsid w:val="00BE2DFB"/>
    <w:rsid w:val="00BE2E49"/>
    <w:rsid w:val="00BE5404"/>
    <w:rsid w:val="00BE56C9"/>
    <w:rsid w:val="00BE65DC"/>
    <w:rsid w:val="00BE73DC"/>
    <w:rsid w:val="00BF0296"/>
    <w:rsid w:val="00BF02DD"/>
    <w:rsid w:val="00BF05DC"/>
    <w:rsid w:val="00BF189C"/>
    <w:rsid w:val="00BF19AE"/>
    <w:rsid w:val="00BF2113"/>
    <w:rsid w:val="00BF2DED"/>
    <w:rsid w:val="00BF33F0"/>
    <w:rsid w:val="00BF3467"/>
    <w:rsid w:val="00BF3639"/>
    <w:rsid w:val="00BF404F"/>
    <w:rsid w:val="00BF40ED"/>
    <w:rsid w:val="00BF5932"/>
    <w:rsid w:val="00BF6048"/>
    <w:rsid w:val="00BF64A9"/>
    <w:rsid w:val="00BF6906"/>
    <w:rsid w:val="00BF69A0"/>
    <w:rsid w:val="00BF73E0"/>
    <w:rsid w:val="00C0039B"/>
    <w:rsid w:val="00C008F4"/>
    <w:rsid w:val="00C00927"/>
    <w:rsid w:val="00C03052"/>
    <w:rsid w:val="00C03AAF"/>
    <w:rsid w:val="00C04481"/>
    <w:rsid w:val="00C04526"/>
    <w:rsid w:val="00C05C7D"/>
    <w:rsid w:val="00C05C9A"/>
    <w:rsid w:val="00C0613D"/>
    <w:rsid w:val="00C06511"/>
    <w:rsid w:val="00C06581"/>
    <w:rsid w:val="00C06BBB"/>
    <w:rsid w:val="00C07DF0"/>
    <w:rsid w:val="00C07DF8"/>
    <w:rsid w:val="00C07DFF"/>
    <w:rsid w:val="00C105EE"/>
    <w:rsid w:val="00C10618"/>
    <w:rsid w:val="00C10FB6"/>
    <w:rsid w:val="00C112CD"/>
    <w:rsid w:val="00C116A1"/>
    <w:rsid w:val="00C11A3F"/>
    <w:rsid w:val="00C12049"/>
    <w:rsid w:val="00C1251C"/>
    <w:rsid w:val="00C128D3"/>
    <w:rsid w:val="00C12BF4"/>
    <w:rsid w:val="00C1381F"/>
    <w:rsid w:val="00C14150"/>
    <w:rsid w:val="00C15312"/>
    <w:rsid w:val="00C16D22"/>
    <w:rsid w:val="00C2071E"/>
    <w:rsid w:val="00C20B53"/>
    <w:rsid w:val="00C20BB9"/>
    <w:rsid w:val="00C2103E"/>
    <w:rsid w:val="00C21A61"/>
    <w:rsid w:val="00C21CFD"/>
    <w:rsid w:val="00C22285"/>
    <w:rsid w:val="00C22AFC"/>
    <w:rsid w:val="00C2624C"/>
    <w:rsid w:val="00C26E01"/>
    <w:rsid w:val="00C30900"/>
    <w:rsid w:val="00C31807"/>
    <w:rsid w:val="00C31C4C"/>
    <w:rsid w:val="00C32184"/>
    <w:rsid w:val="00C3285F"/>
    <w:rsid w:val="00C33632"/>
    <w:rsid w:val="00C33991"/>
    <w:rsid w:val="00C33BBA"/>
    <w:rsid w:val="00C3437A"/>
    <w:rsid w:val="00C34769"/>
    <w:rsid w:val="00C34A9C"/>
    <w:rsid w:val="00C354CB"/>
    <w:rsid w:val="00C36078"/>
    <w:rsid w:val="00C36E50"/>
    <w:rsid w:val="00C37927"/>
    <w:rsid w:val="00C40E3D"/>
    <w:rsid w:val="00C41139"/>
    <w:rsid w:val="00C4134F"/>
    <w:rsid w:val="00C446FC"/>
    <w:rsid w:val="00C44F45"/>
    <w:rsid w:val="00C451D2"/>
    <w:rsid w:val="00C45720"/>
    <w:rsid w:val="00C45D3B"/>
    <w:rsid w:val="00C460F3"/>
    <w:rsid w:val="00C46D2C"/>
    <w:rsid w:val="00C47264"/>
    <w:rsid w:val="00C47631"/>
    <w:rsid w:val="00C515A0"/>
    <w:rsid w:val="00C51B8F"/>
    <w:rsid w:val="00C51C6A"/>
    <w:rsid w:val="00C545E3"/>
    <w:rsid w:val="00C54CFB"/>
    <w:rsid w:val="00C55F04"/>
    <w:rsid w:val="00C5639C"/>
    <w:rsid w:val="00C5680F"/>
    <w:rsid w:val="00C56D59"/>
    <w:rsid w:val="00C57104"/>
    <w:rsid w:val="00C57A90"/>
    <w:rsid w:val="00C60299"/>
    <w:rsid w:val="00C603AB"/>
    <w:rsid w:val="00C6072F"/>
    <w:rsid w:val="00C6074A"/>
    <w:rsid w:val="00C60B30"/>
    <w:rsid w:val="00C60E83"/>
    <w:rsid w:val="00C61FD9"/>
    <w:rsid w:val="00C6275B"/>
    <w:rsid w:val="00C6353F"/>
    <w:rsid w:val="00C63D1A"/>
    <w:rsid w:val="00C646F7"/>
    <w:rsid w:val="00C64742"/>
    <w:rsid w:val="00C64818"/>
    <w:rsid w:val="00C6506C"/>
    <w:rsid w:val="00C6638C"/>
    <w:rsid w:val="00C663CF"/>
    <w:rsid w:val="00C66FB6"/>
    <w:rsid w:val="00C672F7"/>
    <w:rsid w:val="00C67B74"/>
    <w:rsid w:val="00C70D16"/>
    <w:rsid w:val="00C70E65"/>
    <w:rsid w:val="00C7228A"/>
    <w:rsid w:val="00C722E5"/>
    <w:rsid w:val="00C731D8"/>
    <w:rsid w:val="00C74EE7"/>
    <w:rsid w:val="00C74F33"/>
    <w:rsid w:val="00C750A6"/>
    <w:rsid w:val="00C755AD"/>
    <w:rsid w:val="00C75D68"/>
    <w:rsid w:val="00C777BD"/>
    <w:rsid w:val="00C77921"/>
    <w:rsid w:val="00C77B53"/>
    <w:rsid w:val="00C77E41"/>
    <w:rsid w:val="00C8015B"/>
    <w:rsid w:val="00C80C1C"/>
    <w:rsid w:val="00C80C7E"/>
    <w:rsid w:val="00C8113D"/>
    <w:rsid w:val="00C83FB5"/>
    <w:rsid w:val="00C841DE"/>
    <w:rsid w:val="00C85E0A"/>
    <w:rsid w:val="00C860AF"/>
    <w:rsid w:val="00C86887"/>
    <w:rsid w:val="00C86ACC"/>
    <w:rsid w:val="00C86FBB"/>
    <w:rsid w:val="00C87C1D"/>
    <w:rsid w:val="00C87F88"/>
    <w:rsid w:val="00C9173E"/>
    <w:rsid w:val="00C91851"/>
    <w:rsid w:val="00C91A92"/>
    <w:rsid w:val="00C9200D"/>
    <w:rsid w:val="00C9243F"/>
    <w:rsid w:val="00C924A3"/>
    <w:rsid w:val="00C92E2E"/>
    <w:rsid w:val="00C9399F"/>
    <w:rsid w:val="00C93F41"/>
    <w:rsid w:val="00C9418E"/>
    <w:rsid w:val="00C9458D"/>
    <w:rsid w:val="00C953B5"/>
    <w:rsid w:val="00C9594D"/>
    <w:rsid w:val="00C95CE1"/>
    <w:rsid w:val="00C96120"/>
    <w:rsid w:val="00C96D8D"/>
    <w:rsid w:val="00C97538"/>
    <w:rsid w:val="00C97746"/>
    <w:rsid w:val="00C97A6F"/>
    <w:rsid w:val="00C97D6E"/>
    <w:rsid w:val="00C97E35"/>
    <w:rsid w:val="00CA0D73"/>
    <w:rsid w:val="00CA1E9C"/>
    <w:rsid w:val="00CA2ED1"/>
    <w:rsid w:val="00CA386F"/>
    <w:rsid w:val="00CA3908"/>
    <w:rsid w:val="00CA4A16"/>
    <w:rsid w:val="00CA4B35"/>
    <w:rsid w:val="00CA4E73"/>
    <w:rsid w:val="00CA5BD3"/>
    <w:rsid w:val="00CA5F92"/>
    <w:rsid w:val="00CA63A5"/>
    <w:rsid w:val="00CA7304"/>
    <w:rsid w:val="00CA74C9"/>
    <w:rsid w:val="00CB0847"/>
    <w:rsid w:val="00CB0D6E"/>
    <w:rsid w:val="00CB0DD5"/>
    <w:rsid w:val="00CB1A83"/>
    <w:rsid w:val="00CB2B89"/>
    <w:rsid w:val="00CB3B7B"/>
    <w:rsid w:val="00CB3DAC"/>
    <w:rsid w:val="00CB64A4"/>
    <w:rsid w:val="00CB6597"/>
    <w:rsid w:val="00CB67A0"/>
    <w:rsid w:val="00CB71E3"/>
    <w:rsid w:val="00CB745D"/>
    <w:rsid w:val="00CB7AAD"/>
    <w:rsid w:val="00CC00FB"/>
    <w:rsid w:val="00CC0314"/>
    <w:rsid w:val="00CC0F7E"/>
    <w:rsid w:val="00CC164A"/>
    <w:rsid w:val="00CC1907"/>
    <w:rsid w:val="00CC2387"/>
    <w:rsid w:val="00CC28CB"/>
    <w:rsid w:val="00CC332C"/>
    <w:rsid w:val="00CC342A"/>
    <w:rsid w:val="00CC3AD8"/>
    <w:rsid w:val="00CC5094"/>
    <w:rsid w:val="00CC5BB0"/>
    <w:rsid w:val="00CC6142"/>
    <w:rsid w:val="00CC6D84"/>
    <w:rsid w:val="00CD1087"/>
    <w:rsid w:val="00CD10E2"/>
    <w:rsid w:val="00CD2586"/>
    <w:rsid w:val="00CD3F40"/>
    <w:rsid w:val="00CD3FA9"/>
    <w:rsid w:val="00CD57C5"/>
    <w:rsid w:val="00CD593A"/>
    <w:rsid w:val="00CD5AC6"/>
    <w:rsid w:val="00CD5D41"/>
    <w:rsid w:val="00CD662C"/>
    <w:rsid w:val="00CD66BB"/>
    <w:rsid w:val="00CD6810"/>
    <w:rsid w:val="00CE10C0"/>
    <w:rsid w:val="00CE13CD"/>
    <w:rsid w:val="00CE1CF1"/>
    <w:rsid w:val="00CE20DB"/>
    <w:rsid w:val="00CE31E4"/>
    <w:rsid w:val="00CE3AD9"/>
    <w:rsid w:val="00CE52C0"/>
    <w:rsid w:val="00CE536A"/>
    <w:rsid w:val="00CE57B1"/>
    <w:rsid w:val="00CE7077"/>
    <w:rsid w:val="00CE7159"/>
    <w:rsid w:val="00CF0DE7"/>
    <w:rsid w:val="00CF1011"/>
    <w:rsid w:val="00CF16DB"/>
    <w:rsid w:val="00CF1DB6"/>
    <w:rsid w:val="00CF223A"/>
    <w:rsid w:val="00CF292E"/>
    <w:rsid w:val="00CF2B1B"/>
    <w:rsid w:val="00CF2B60"/>
    <w:rsid w:val="00CF3E04"/>
    <w:rsid w:val="00CF5B85"/>
    <w:rsid w:val="00CF5B8D"/>
    <w:rsid w:val="00CF6D84"/>
    <w:rsid w:val="00CF6E8B"/>
    <w:rsid w:val="00CF74E5"/>
    <w:rsid w:val="00D006A0"/>
    <w:rsid w:val="00D00B5B"/>
    <w:rsid w:val="00D01F3E"/>
    <w:rsid w:val="00D01FDC"/>
    <w:rsid w:val="00D029E8"/>
    <w:rsid w:val="00D02A1C"/>
    <w:rsid w:val="00D02DB3"/>
    <w:rsid w:val="00D02EA2"/>
    <w:rsid w:val="00D03C23"/>
    <w:rsid w:val="00D0578D"/>
    <w:rsid w:val="00D104EA"/>
    <w:rsid w:val="00D11E84"/>
    <w:rsid w:val="00D124C3"/>
    <w:rsid w:val="00D12733"/>
    <w:rsid w:val="00D136A7"/>
    <w:rsid w:val="00D13DDE"/>
    <w:rsid w:val="00D15E98"/>
    <w:rsid w:val="00D16ABA"/>
    <w:rsid w:val="00D16DEB"/>
    <w:rsid w:val="00D16F1C"/>
    <w:rsid w:val="00D17C74"/>
    <w:rsid w:val="00D17D43"/>
    <w:rsid w:val="00D17DE7"/>
    <w:rsid w:val="00D20687"/>
    <w:rsid w:val="00D20C86"/>
    <w:rsid w:val="00D20C8B"/>
    <w:rsid w:val="00D218AB"/>
    <w:rsid w:val="00D21DD4"/>
    <w:rsid w:val="00D22C67"/>
    <w:rsid w:val="00D238F3"/>
    <w:rsid w:val="00D23B9A"/>
    <w:rsid w:val="00D2543A"/>
    <w:rsid w:val="00D265FC"/>
    <w:rsid w:val="00D26DBE"/>
    <w:rsid w:val="00D273EB"/>
    <w:rsid w:val="00D2775C"/>
    <w:rsid w:val="00D30445"/>
    <w:rsid w:val="00D30A3E"/>
    <w:rsid w:val="00D34606"/>
    <w:rsid w:val="00D34872"/>
    <w:rsid w:val="00D349E3"/>
    <w:rsid w:val="00D34F0A"/>
    <w:rsid w:val="00D351AD"/>
    <w:rsid w:val="00D36216"/>
    <w:rsid w:val="00D36355"/>
    <w:rsid w:val="00D369B1"/>
    <w:rsid w:val="00D37CDF"/>
    <w:rsid w:val="00D37F9A"/>
    <w:rsid w:val="00D401D8"/>
    <w:rsid w:val="00D40B98"/>
    <w:rsid w:val="00D40C6D"/>
    <w:rsid w:val="00D415D8"/>
    <w:rsid w:val="00D41C62"/>
    <w:rsid w:val="00D42444"/>
    <w:rsid w:val="00D429AC"/>
    <w:rsid w:val="00D43C16"/>
    <w:rsid w:val="00D4433D"/>
    <w:rsid w:val="00D44C02"/>
    <w:rsid w:val="00D4515A"/>
    <w:rsid w:val="00D45BF2"/>
    <w:rsid w:val="00D463D7"/>
    <w:rsid w:val="00D478C3"/>
    <w:rsid w:val="00D47D7C"/>
    <w:rsid w:val="00D47F17"/>
    <w:rsid w:val="00D50DE0"/>
    <w:rsid w:val="00D52781"/>
    <w:rsid w:val="00D5327D"/>
    <w:rsid w:val="00D550B0"/>
    <w:rsid w:val="00D5526D"/>
    <w:rsid w:val="00D55823"/>
    <w:rsid w:val="00D55BAF"/>
    <w:rsid w:val="00D56165"/>
    <w:rsid w:val="00D56A46"/>
    <w:rsid w:val="00D57783"/>
    <w:rsid w:val="00D57C0F"/>
    <w:rsid w:val="00D60675"/>
    <w:rsid w:val="00D60AA0"/>
    <w:rsid w:val="00D6170A"/>
    <w:rsid w:val="00D63969"/>
    <w:rsid w:val="00D63A61"/>
    <w:rsid w:val="00D63F66"/>
    <w:rsid w:val="00D65529"/>
    <w:rsid w:val="00D66141"/>
    <w:rsid w:val="00D66C2B"/>
    <w:rsid w:val="00D66D9A"/>
    <w:rsid w:val="00D676F9"/>
    <w:rsid w:val="00D70735"/>
    <w:rsid w:val="00D70AFD"/>
    <w:rsid w:val="00D70B30"/>
    <w:rsid w:val="00D70BCB"/>
    <w:rsid w:val="00D70FCE"/>
    <w:rsid w:val="00D7106E"/>
    <w:rsid w:val="00D71A37"/>
    <w:rsid w:val="00D71DC1"/>
    <w:rsid w:val="00D7300F"/>
    <w:rsid w:val="00D73A2E"/>
    <w:rsid w:val="00D73C35"/>
    <w:rsid w:val="00D74C6C"/>
    <w:rsid w:val="00D75FFE"/>
    <w:rsid w:val="00D7602E"/>
    <w:rsid w:val="00D76BBF"/>
    <w:rsid w:val="00D77207"/>
    <w:rsid w:val="00D77912"/>
    <w:rsid w:val="00D8011A"/>
    <w:rsid w:val="00D8015C"/>
    <w:rsid w:val="00D809B8"/>
    <w:rsid w:val="00D8149A"/>
    <w:rsid w:val="00D81617"/>
    <w:rsid w:val="00D81633"/>
    <w:rsid w:val="00D81EEE"/>
    <w:rsid w:val="00D8310D"/>
    <w:rsid w:val="00D832ED"/>
    <w:rsid w:val="00D8397D"/>
    <w:rsid w:val="00D84495"/>
    <w:rsid w:val="00D8480C"/>
    <w:rsid w:val="00D85005"/>
    <w:rsid w:val="00D855F9"/>
    <w:rsid w:val="00D8632B"/>
    <w:rsid w:val="00D86510"/>
    <w:rsid w:val="00D86C4E"/>
    <w:rsid w:val="00D86D43"/>
    <w:rsid w:val="00D86E7B"/>
    <w:rsid w:val="00D87DF3"/>
    <w:rsid w:val="00D9003F"/>
    <w:rsid w:val="00D90370"/>
    <w:rsid w:val="00D9081C"/>
    <w:rsid w:val="00D90837"/>
    <w:rsid w:val="00D90A18"/>
    <w:rsid w:val="00D90EED"/>
    <w:rsid w:val="00D90F34"/>
    <w:rsid w:val="00D91148"/>
    <w:rsid w:val="00D91A60"/>
    <w:rsid w:val="00D9362F"/>
    <w:rsid w:val="00D93FAA"/>
    <w:rsid w:val="00D93FF3"/>
    <w:rsid w:val="00D9464C"/>
    <w:rsid w:val="00D94AA6"/>
    <w:rsid w:val="00D96FD7"/>
    <w:rsid w:val="00D9745B"/>
    <w:rsid w:val="00D976EE"/>
    <w:rsid w:val="00DA0F72"/>
    <w:rsid w:val="00DA16C8"/>
    <w:rsid w:val="00DA2BC5"/>
    <w:rsid w:val="00DA2C49"/>
    <w:rsid w:val="00DA427A"/>
    <w:rsid w:val="00DA4E63"/>
    <w:rsid w:val="00DA597E"/>
    <w:rsid w:val="00DA6178"/>
    <w:rsid w:val="00DA6EA4"/>
    <w:rsid w:val="00DA7139"/>
    <w:rsid w:val="00DA75A5"/>
    <w:rsid w:val="00DA7D03"/>
    <w:rsid w:val="00DB0575"/>
    <w:rsid w:val="00DB1227"/>
    <w:rsid w:val="00DB1F9E"/>
    <w:rsid w:val="00DB25A3"/>
    <w:rsid w:val="00DB2E4B"/>
    <w:rsid w:val="00DB2FB6"/>
    <w:rsid w:val="00DB35C5"/>
    <w:rsid w:val="00DB40E7"/>
    <w:rsid w:val="00DB44F4"/>
    <w:rsid w:val="00DB47B4"/>
    <w:rsid w:val="00DB4BC0"/>
    <w:rsid w:val="00DB50E4"/>
    <w:rsid w:val="00DB6059"/>
    <w:rsid w:val="00DB61A8"/>
    <w:rsid w:val="00DB71A3"/>
    <w:rsid w:val="00DB7A8A"/>
    <w:rsid w:val="00DB7D1C"/>
    <w:rsid w:val="00DC04C6"/>
    <w:rsid w:val="00DC0BFF"/>
    <w:rsid w:val="00DC19BF"/>
    <w:rsid w:val="00DC2C89"/>
    <w:rsid w:val="00DC36CD"/>
    <w:rsid w:val="00DC5176"/>
    <w:rsid w:val="00DC5894"/>
    <w:rsid w:val="00DC652B"/>
    <w:rsid w:val="00DC6B3A"/>
    <w:rsid w:val="00DC7737"/>
    <w:rsid w:val="00DD10D2"/>
    <w:rsid w:val="00DD12AF"/>
    <w:rsid w:val="00DD21ED"/>
    <w:rsid w:val="00DD2BA1"/>
    <w:rsid w:val="00DD2D9F"/>
    <w:rsid w:val="00DD3329"/>
    <w:rsid w:val="00DD3901"/>
    <w:rsid w:val="00DD40F5"/>
    <w:rsid w:val="00DD41E3"/>
    <w:rsid w:val="00DD4219"/>
    <w:rsid w:val="00DD5169"/>
    <w:rsid w:val="00DD5272"/>
    <w:rsid w:val="00DD5450"/>
    <w:rsid w:val="00DD58A5"/>
    <w:rsid w:val="00DD6B3A"/>
    <w:rsid w:val="00DD6F46"/>
    <w:rsid w:val="00DE0A21"/>
    <w:rsid w:val="00DE12D0"/>
    <w:rsid w:val="00DE14D6"/>
    <w:rsid w:val="00DE202C"/>
    <w:rsid w:val="00DE2380"/>
    <w:rsid w:val="00DE2643"/>
    <w:rsid w:val="00DE29F6"/>
    <w:rsid w:val="00DE3077"/>
    <w:rsid w:val="00DE3432"/>
    <w:rsid w:val="00DE3988"/>
    <w:rsid w:val="00DE4737"/>
    <w:rsid w:val="00DE4AA5"/>
    <w:rsid w:val="00DE5870"/>
    <w:rsid w:val="00DE5B5E"/>
    <w:rsid w:val="00DE78CC"/>
    <w:rsid w:val="00DF03CA"/>
    <w:rsid w:val="00DF1420"/>
    <w:rsid w:val="00DF152E"/>
    <w:rsid w:val="00DF1620"/>
    <w:rsid w:val="00DF25E4"/>
    <w:rsid w:val="00DF2902"/>
    <w:rsid w:val="00DF2E83"/>
    <w:rsid w:val="00DF420C"/>
    <w:rsid w:val="00DF431F"/>
    <w:rsid w:val="00DF4461"/>
    <w:rsid w:val="00DF4634"/>
    <w:rsid w:val="00DF6098"/>
    <w:rsid w:val="00DF6242"/>
    <w:rsid w:val="00DF62A0"/>
    <w:rsid w:val="00DF63CC"/>
    <w:rsid w:val="00DF664F"/>
    <w:rsid w:val="00DF740F"/>
    <w:rsid w:val="00E0002A"/>
    <w:rsid w:val="00E01624"/>
    <w:rsid w:val="00E02B8C"/>
    <w:rsid w:val="00E030E6"/>
    <w:rsid w:val="00E03341"/>
    <w:rsid w:val="00E03422"/>
    <w:rsid w:val="00E0348F"/>
    <w:rsid w:val="00E03910"/>
    <w:rsid w:val="00E039EF"/>
    <w:rsid w:val="00E04891"/>
    <w:rsid w:val="00E049E3"/>
    <w:rsid w:val="00E04B0E"/>
    <w:rsid w:val="00E04D81"/>
    <w:rsid w:val="00E05152"/>
    <w:rsid w:val="00E06410"/>
    <w:rsid w:val="00E06B98"/>
    <w:rsid w:val="00E07056"/>
    <w:rsid w:val="00E10477"/>
    <w:rsid w:val="00E10687"/>
    <w:rsid w:val="00E108C3"/>
    <w:rsid w:val="00E10921"/>
    <w:rsid w:val="00E10BE2"/>
    <w:rsid w:val="00E112BF"/>
    <w:rsid w:val="00E11888"/>
    <w:rsid w:val="00E11A7D"/>
    <w:rsid w:val="00E12697"/>
    <w:rsid w:val="00E1277E"/>
    <w:rsid w:val="00E138CF"/>
    <w:rsid w:val="00E14588"/>
    <w:rsid w:val="00E15A21"/>
    <w:rsid w:val="00E161B9"/>
    <w:rsid w:val="00E17C18"/>
    <w:rsid w:val="00E20353"/>
    <w:rsid w:val="00E20372"/>
    <w:rsid w:val="00E20784"/>
    <w:rsid w:val="00E2098A"/>
    <w:rsid w:val="00E210DC"/>
    <w:rsid w:val="00E2127E"/>
    <w:rsid w:val="00E21A87"/>
    <w:rsid w:val="00E22140"/>
    <w:rsid w:val="00E22388"/>
    <w:rsid w:val="00E23CCE"/>
    <w:rsid w:val="00E24A2D"/>
    <w:rsid w:val="00E25441"/>
    <w:rsid w:val="00E255D1"/>
    <w:rsid w:val="00E256C2"/>
    <w:rsid w:val="00E25E27"/>
    <w:rsid w:val="00E26AD8"/>
    <w:rsid w:val="00E27AE0"/>
    <w:rsid w:val="00E27C0D"/>
    <w:rsid w:val="00E3021B"/>
    <w:rsid w:val="00E30DBB"/>
    <w:rsid w:val="00E31664"/>
    <w:rsid w:val="00E31784"/>
    <w:rsid w:val="00E3249E"/>
    <w:rsid w:val="00E33707"/>
    <w:rsid w:val="00E33A99"/>
    <w:rsid w:val="00E34B7E"/>
    <w:rsid w:val="00E35996"/>
    <w:rsid w:val="00E36DE1"/>
    <w:rsid w:val="00E376BC"/>
    <w:rsid w:val="00E37B4B"/>
    <w:rsid w:val="00E4007F"/>
    <w:rsid w:val="00E4025A"/>
    <w:rsid w:val="00E408B2"/>
    <w:rsid w:val="00E40CFD"/>
    <w:rsid w:val="00E418E6"/>
    <w:rsid w:val="00E43377"/>
    <w:rsid w:val="00E434D1"/>
    <w:rsid w:val="00E44691"/>
    <w:rsid w:val="00E44E77"/>
    <w:rsid w:val="00E454B6"/>
    <w:rsid w:val="00E45A81"/>
    <w:rsid w:val="00E4633B"/>
    <w:rsid w:val="00E46D6C"/>
    <w:rsid w:val="00E46EF8"/>
    <w:rsid w:val="00E46F58"/>
    <w:rsid w:val="00E472D6"/>
    <w:rsid w:val="00E47E5A"/>
    <w:rsid w:val="00E5091B"/>
    <w:rsid w:val="00E51471"/>
    <w:rsid w:val="00E51BD8"/>
    <w:rsid w:val="00E51D2C"/>
    <w:rsid w:val="00E53831"/>
    <w:rsid w:val="00E5388D"/>
    <w:rsid w:val="00E53C55"/>
    <w:rsid w:val="00E53F74"/>
    <w:rsid w:val="00E5435D"/>
    <w:rsid w:val="00E561E2"/>
    <w:rsid w:val="00E56326"/>
    <w:rsid w:val="00E56B16"/>
    <w:rsid w:val="00E56CDF"/>
    <w:rsid w:val="00E57242"/>
    <w:rsid w:val="00E5726B"/>
    <w:rsid w:val="00E57A48"/>
    <w:rsid w:val="00E57C6B"/>
    <w:rsid w:val="00E61A0D"/>
    <w:rsid w:val="00E61D29"/>
    <w:rsid w:val="00E6213C"/>
    <w:rsid w:val="00E62CCD"/>
    <w:rsid w:val="00E648E6"/>
    <w:rsid w:val="00E663BE"/>
    <w:rsid w:val="00E6652D"/>
    <w:rsid w:val="00E67269"/>
    <w:rsid w:val="00E67933"/>
    <w:rsid w:val="00E67F1E"/>
    <w:rsid w:val="00E70211"/>
    <w:rsid w:val="00E7035C"/>
    <w:rsid w:val="00E70F45"/>
    <w:rsid w:val="00E71325"/>
    <w:rsid w:val="00E716B1"/>
    <w:rsid w:val="00E718C5"/>
    <w:rsid w:val="00E71B00"/>
    <w:rsid w:val="00E7210B"/>
    <w:rsid w:val="00E726CB"/>
    <w:rsid w:val="00E727E7"/>
    <w:rsid w:val="00E72CEB"/>
    <w:rsid w:val="00E7370C"/>
    <w:rsid w:val="00E73DAB"/>
    <w:rsid w:val="00E73E89"/>
    <w:rsid w:val="00E73EC5"/>
    <w:rsid w:val="00E74F42"/>
    <w:rsid w:val="00E75568"/>
    <w:rsid w:val="00E758EE"/>
    <w:rsid w:val="00E7670A"/>
    <w:rsid w:val="00E76E3B"/>
    <w:rsid w:val="00E77B60"/>
    <w:rsid w:val="00E80D96"/>
    <w:rsid w:val="00E80E90"/>
    <w:rsid w:val="00E8136D"/>
    <w:rsid w:val="00E82125"/>
    <w:rsid w:val="00E822EF"/>
    <w:rsid w:val="00E8235D"/>
    <w:rsid w:val="00E82945"/>
    <w:rsid w:val="00E8296C"/>
    <w:rsid w:val="00E82E4A"/>
    <w:rsid w:val="00E838AF"/>
    <w:rsid w:val="00E84440"/>
    <w:rsid w:val="00E844DE"/>
    <w:rsid w:val="00E84E4F"/>
    <w:rsid w:val="00E85B1A"/>
    <w:rsid w:val="00E9090D"/>
    <w:rsid w:val="00E90951"/>
    <w:rsid w:val="00E92900"/>
    <w:rsid w:val="00E92E4F"/>
    <w:rsid w:val="00E935B4"/>
    <w:rsid w:val="00E93C83"/>
    <w:rsid w:val="00E9531E"/>
    <w:rsid w:val="00E95B68"/>
    <w:rsid w:val="00E9681F"/>
    <w:rsid w:val="00E96B05"/>
    <w:rsid w:val="00E971B3"/>
    <w:rsid w:val="00E97EBE"/>
    <w:rsid w:val="00EA10E3"/>
    <w:rsid w:val="00EA18C5"/>
    <w:rsid w:val="00EA1974"/>
    <w:rsid w:val="00EA35C2"/>
    <w:rsid w:val="00EA3818"/>
    <w:rsid w:val="00EA3BB0"/>
    <w:rsid w:val="00EA3E42"/>
    <w:rsid w:val="00EA48E8"/>
    <w:rsid w:val="00EA53B1"/>
    <w:rsid w:val="00EA6299"/>
    <w:rsid w:val="00EA701B"/>
    <w:rsid w:val="00EA747A"/>
    <w:rsid w:val="00EA7FDB"/>
    <w:rsid w:val="00EB030E"/>
    <w:rsid w:val="00EB1012"/>
    <w:rsid w:val="00EB2A8E"/>
    <w:rsid w:val="00EB2D25"/>
    <w:rsid w:val="00EB2ED1"/>
    <w:rsid w:val="00EB3923"/>
    <w:rsid w:val="00EB4921"/>
    <w:rsid w:val="00EB4C6E"/>
    <w:rsid w:val="00EB54CA"/>
    <w:rsid w:val="00EB5983"/>
    <w:rsid w:val="00EB768C"/>
    <w:rsid w:val="00EC04AD"/>
    <w:rsid w:val="00EC0791"/>
    <w:rsid w:val="00EC1458"/>
    <w:rsid w:val="00EC1ECD"/>
    <w:rsid w:val="00EC2813"/>
    <w:rsid w:val="00EC296C"/>
    <w:rsid w:val="00EC32F5"/>
    <w:rsid w:val="00EC333C"/>
    <w:rsid w:val="00EC3BB8"/>
    <w:rsid w:val="00EC3C9D"/>
    <w:rsid w:val="00EC4F78"/>
    <w:rsid w:val="00EC5748"/>
    <w:rsid w:val="00EC66F3"/>
    <w:rsid w:val="00EC74B1"/>
    <w:rsid w:val="00EC7A01"/>
    <w:rsid w:val="00EC7B8D"/>
    <w:rsid w:val="00EC7F14"/>
    <w:rsid w:val="00ED0689"/>
    <w:rsid w:val="00ED11ED"/>
    <w:rsid w:val="00ED1A6D"/>
    <w:rsid w:val="00ED1D63"/>
    <w:rsid w:val="00ED2423"/>
    <w:rsid w:val="00ED2ED4"/>
    <w:rsid w:val="00ED37BE"/>
    <w:rsid w:val="00ED4197"/>
    <w:rsid w:val="00ED41F8"/>
    <w:rsid w:val="00ED4CDB"/>
    <w:rsid w:val="00ED6F29"/>
    <w:rsid w:val="00ED72C4"/>
    <w:rsid w:val="00ED7EB8"/>
    <w:rsid w:val="00EE03D2"/>
    <w:rsid w:val="00EE2A71"/>
    <w:rsid w:val="00EE2E7C"/>
    <w:rsid w:val="00EE3303"/>
    <w:rsid w:val="00EE4E19"/>
    <w:rsid w:val="00EE4F36"/>
    <w:rsid w:val="00EE5210"/>
    <w:rsid w:val="00EE53CC"/>
    <w:rsid w:val="00EE56E5"/>
    <w:rsid w:val="00EE62DB"/>
    <w:rsid w:val="00EE71B7"/>
    <w:rsid w:val="00EE7CD3"/>
    <w:rsid w:val="00EF06B1"/>
    <w:rsid w:val="00EF07F2"/>
    <w:rsid w:val="00EF111C"/>
    <w:rsid w:val="00EF2F2A"/>
    <w:rsid w:val="00EF3894"/>
    <w:rsid w:val="00EF42D9"/>
    <w:rsid w:val="00EF4956"/>
    <w:rsid w:val="00EF6D3B"/>
    <w:rsid w:val="00EF7CE1"/>
    <w:rsid w:val="00F013A3"/>
    <w:rsid w:val="00F016C6"/>
    <w:rsid w:val="00F02493"/>
    <w:rsid w:val="00F02500"/>
    <w:rsid w:val="00F02D32"/>
    <w:rsid w:val="00F02FE1"/>
    <w:rsid w:val="00F041E9"/>
    <w:rsid w:val="00F04FA5"/>
    <w:rsid w:val="00F057AC"/>
    <w:rsid w:val="00F05D45"/>
    <w:rsid w:val="00F06D91"/>
    <w:rsid w:val="00F10569"/>
    <w:rsid w:val="00F1093A"/>
    <w:rsid w:val="00F10C27"/>
    <w:rsid w:val="00F120B6"/>
    <w:rsid w:val="00F12A83"/>
    <w:rsid w:val="00F12B7E"/>
    <w:rsid w:val="00F14866"/>
    <w:rsid w:val="00F148E0"/>
    <w:rsid w:val="00F14B9A"/>
    <w:rsid w:val="00F14D6A"/>
    <w:rsid w:val="00F15A3E"/>
    <w:rsid w:val="00F15C69"/>
    <w:rsid w:val="00F1782C"/>
    <w:rsid w:val="00F204E5"/>
    <w:rsid w:val="00F20678"/>
    <w:rsid w:val="00F20A56"/>
    <w:rsid w:val="00F21822"/>
    <w:rsid w:val="00F220B9"/>
    <w:rsid w:val="00F22B7B"/>
    <w:rsid w:val="00F23661"/>
    <w:rsid w:val="00F236C0"/>
    <w:rsid w:val="00F2479F"/>
    <w:rsid w:val="00F24935"/>
    <w:rsid w:val="00F25670"/>
    <w:rsid w:val="00F25C27"/>
    <w:rsid w:val="00F2641D"/>
    <w:rsid w:val="00F2700B"/>
    <w:rsid w:val="00F27081"/>
    <w:rsid w:val="00F2760E"/>
    <w:rsid w:val="00F27B67"/>
    <w:rsid w:val="00F27D55"/>
    <w:rsid w:val="00F3074B"/>
    <w:rsid w:val="00F30D1D"/>
    <w:rsid w:val="00F31E01"/>
    <w:rsid w:val="00F325A4"/>
    <w:rsid w:val="00F336C3"/>
    <w:rsid w:val="00F34F16"/>
    <w:rsid w:val="00F35483"/>
    <w:rsid w:val="00F3553C"/>
    <w:rsid w:val="00F35A75"/>
    <w:rsid w:val="00F365C7"/>
    <w:rsid w:val="00F36D94"/>
    <w:rsid w:val="00F3737F"/>
    <w:rsid w:val="00F4014A"/>
    <w:rsid w:val="00F40BF5"/>
    <w:rsid w:val="00F40FAF"/>
    <w:rsid w:val="00F40FBD"/>
    <w:rsid w:val="00F4115B"/>
    <w:rsid w:val="00F425B7"/>
    <w:rsid w:val="00F429EE"/>
    <w:rsid w:val="00F4412F"/>
    <w:rsid w:val="00F449BF"/>
    <w:rsid w:val="00F44B06"/>
    <w:rsid w:val="00F45094"/>
    <w:rsid w:val="00F45115"/>
    <w:rsid w:val="00F451B8"/>
    <w:rsid w:val="00F456A9"/>
    <w:rsid w:val="00F4711E"/>
    <w:rsid w:val="00F472D5"/>
    <w:rsid w:val="00F502FA"/>
    <w:rsid w:val="00F51139"/>
    <w:rsid w:val="00F511DD"/>
    <w:rsid w:val="00F52123"/>
    <w:rsid w:val="00F52475"/>
    <w:rsid w:val="00F52EA6"/>
    <w:rsid w:val="00F53E92"/>
    <w:rsid w:val="00F53F15"/>
    <w:rsid w:val="00F53FDA"/>
    <w:rsid w:val="00F544DE"/>
    <w:rsid w:val="00F55349"/>
    <w:rsid w:val="00F56317"/>
    <w:rsid w:val="00F56C43"/>
    <w:rsid w:val="00F574DF"/>
    <w:rsid w:val="00F6020A"/>
    <w:rsid w:val="00F60A31"/>
    <w:rsid w:val="00F618F5"/>
    <w:rsid w:val="00F63B90"/>
    <w:rsid w:val="00F63F3F"/>
    <w:rsid w:val="00F64713"/>
    <w:rsid w:val="00F64CBC"/>
    <w:rsid w:val="00F64D19"/>
    <w:rsid w:val="00F65664"/>
    <w:rsid w:val="00F667AE"/>
    <w:rsid w:val="00F66C8C"/>
    <w:rsid w:val="00F66D1F"/>
    <w:rsid w:val="00F66E82"/>
    <w:rsid w:val="00F67652"/>
    <w:rsid w:val="00F67756"/>
    <w:rsid w:val="00F705F0"/>
    <w:rsid w:val="00F7072F"/>
    <w:rsid w:val="00F711A5"/>
    <w:rsid w:val="00F72447"/>
    <w:rsid w:val="00F741DD"/>
    <w:rsid w:val="00F74E80"/>
    <w:rsid w:val="00F74EB3"/>
    <w:rsid w:val="00F74FAF"/>
    <w:rsid w:val="00F75075"/>
    <w:rsid w:val="00F75357"/>
    <w:rsid w:val="00F77393"/>
    <w:rsid w:val="00F83AF3"/>
    <w:rsid w:val="00F83C6A"/>
    <w:rsid w:val="00F84328"/>
    <w:rsid w:val="00F845D7"/>
    <w:rsid w:val="00F84899"/>
    <w:rsid w:val="00F850C0"/>
    <w:rsid w:val="00F85AAA"/>
    <w:rsid w:val="00F8616D"/>
    <w:rsid w:val="00F86453"/>
    <w:rsid w:val="00F8689F"/>
    <w:rsid w:val="00F86BB6"/>
    <w:rsid w:val="00F873AB"/>
    <w:rsid w:val="00F875C3"/>
    <w:rsid w:val="00F907D0"/>
    <w:rsid w:val="00F91AE1"/>
    <w:rsid w:val="00F92A54"/>
    <w:rsid w:val="00F92B4A"/>
    <w:rsid w:val="00F92C1E"/>
    <w:rsid w:val="00F92C42"/>
    <w:rsid w:val="00F93981"/>
    <w:rsid w:val="00F94280"/>
    <w:rsid w:val="00F94507"/>
    <w:rsid w:val="00F9590C"/>
    <w:rsid w:val="00F95B26"/>
    <w:rsid w:val="00F961BB"/>
    <w:rsid w:val="00F9644B"/>
    <w:rsid w:val="00F96C49"/>
    <w:rsid w:val="00F96F94"/>
    <w:rsid w:val="00F97841"/>
    <w:rsid w:val="00F97939"/>
    <w:rsid w:val="00F97FC6"/>
    <w:rsid w:val="00FA070F"/>
    <w:rsid w:val="00FA10C1"/>
    <w:rsid w:val="00FA1A1B"/>
    <w:rsid w:val="00FA1D6C"/>
    <w:rsid w:val="00FA1D94"/>
    <w:rsid w:val="00FA2255"/>
    <w:rsid w:val="00FA354A"/>
    <w:rsid w:val="00FA3C27"/>
    <w:rsid w:val="00FA5592"/>
    <w:rsid w:val="00FA565D"/>
    <w:rsid w:val="00FA5F0A"/>
    <w:rsid w:val="00FA6FB9"/>
    <w:rsid w:val="00FA7055"/>
    <w:rsid w:val="00FB00D3"/>
    <w:rsid w:val="00FB08BC"/>
    <w:rsid w:val="00FB14D0"/>
    <w:rsid w:val="00FB1566"/>
    <w:rsid w:val="00FB190A"/>
    <w:rsid w:val="00FB24D2"/>
    <w:rsid w:val="00FB3B09"/>
    <w:rsid w:val="00FB4383"/>
    <w:rsid w:val="00FB43AA"/>
    <w:rsid w:val="00FB54AD"/>
    <w:rsid w:val="00FB6444"/>
    <w:rsid w:val="00FB66BE"/>
    <w:rsid w:val="00FB6A21"/>
    <w:rsid w:val="00FB6B81"/>
    <w:rsid w:val="00FB6DA5"/>
    <w:rsid w:val="00FB7E3C"/>
    <w:rsid w:val="00FC0B2D"/>
    <w:rsid w:val="00FC162C"/>
    <w:rsid w:val="00FC2F70"/>
    <w:rsid w:val="00FC3144"/>
    <w:rsid w:val="00FC3312"/>
    <w:rsid w:val="00FC3AC1"/>
    <w:rsid w:val="00FC3E85"/>
    <w:rsid w:val="00FC3F37"/>
    <w:rsid w:val="00FC40E9"/>
    <w:rsid w:val="00FC4B90"/>
    <w:rsid w:val="00FC56AC"/>
    <w:rsid w:val="00FC5F90"/>
    <w:rsid w:val="00FC7E38"/>
    <w:rsid w:val="00FC7F93"/>
    <w:rsid w:val="00FD059B"/>
    <w:rsid w:val="00FD0A0A"/>
    <w:rsid w:val="00FD0D35"/>
    <w:rsid w:val="00FD1B3F"/>
    <w:rsid w:val="00FD39D0"/>
    <w:rsid w:val="00FD3F66"/>
    <w:rsid w:val="00FD404D"/>
    <w:rsid w:val="00FD4F9F"/>
    <w:rsid w:val="00FD5063"/>
    <w:rsid w:val="00FD51F4"/>
    <w:rsid w:val="00FD52CA"/>
    <w:rsid w:val="00FD5DC4"/>
    <w:rsid w:val="00FD61CE"/>
    <w:rsid w:val="00FD621E"/>
    <w:rsid w:val="00FD6222"/>
    <w:rsid w:val="00FE0256"/>
    <w:rsid w:val="00FE10D7"/>
    <w:rsid w:val="00FE110A"/>
    <w:rsid w:val="00FE1582"/>
    <w:rsid w:val="00FE1760"/>
    <w:rsid w:val="00FE17EB"/>
    <w:rsid w:val="00FE2131"/>
    <w:rsid w:val="00FE25E0"/>
    <w:rsid w:val="00FE274D"/>
    <w:rsid w:val="00FE5365"/>
    <w:rsid w:val="00FE58F7"/>
    <w:rsid w:val="00FE64EE"/>
    <w:rsid w:val="00FE7263"/>
    <w:rsid w:val="00FE72C1"/>
    <w:rsid w:val="00FE74B8"/>
    <w:rsid w:val="00FE7F75"/>
    <w:rsid w:val="00FF086F"/>
    <w:rsid w:val="00FF1F57"/>
    <w:rsid w:val="00FF2AD7"/>
    <w:rsid w:val="00FF3067"/>
    <w:rsid w:val="00FF3B18"/>
    <w:rsid w:val="00FF3D17"/>
    <w:rsid w:val="00FF52EF"/>
    <w:rsid w:val="00FF5964"/>
    <w:rsid w:val="00FF5A59"/>
    <w:rsid w:val="00FF60B7"/>
    <w:rsid w:val="00FF7181"/>
    <w:rsid w:val="1300674F"/>
    <w:rsid w:val="206AA014"/>
    <w:rsid w:val="223FA26C"/>
    <w:rsid w:val="25165CBF"/>
    <w:rsid w:val="292D9CB0"/>
    <w:rsid w:val="2E9DEEDC"/>
    <w:rsid w:val="3227024C"/>
    <w:rsid w:val="3710860A"/>
    <w:rsid w:val="449E6C8E"/>
    <w:rsid w:val="45C7B106"/>
    <w:rsid w:val="499D7972"/>
    <w:rsid w:val="4F9B7F62"/>
    <w:rsid w:val="54CA4AC7"/>
    <w:rsid w:val="762910D5"/>
    <w:rsid w:val="7758E112"/>
    <w:rsid w:val="7C4D354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2D6EB"/>
  <w15:docId w15:val="{41A74862-A634-43D1-8AAC-173014BD3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004F"/>
    <w:rPr>
      <w:rFonts w:eastAsiaTheme="minorEastAsia"/>
      <w:lang w:val="es-ES_tradnl" w:eastAsia="zh-CN"/>
    </w:rPr>
  </w:style>
  <w:style w:type="paragraph" w:styleId="Heading1">
    <w:name w:val="heading 1"/>
    <w:basedOn w:val="Normal"/>
    <w:next w:val="Normal"/>
    <w:link w:val="Heading1Char"/>
    <w:uiPriority w:val="9"/>
    <w:qFormat/>
    <w:rsid w:val="00833D9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33D9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33D94"/>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833D94"/>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BB790D"/>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3D94"/>
    <w:rPr>
      <w:rFonts w:asciiTheme="majorHAnsi" w:eastAsiaTheme="majorEastAsia" w:hAnsiTheme="majorHAnsi" w:cstheme="majorBidi"/>
      <w:color w:val="2F5496" w:themeColor="accent1" w:themeShade="BF"/>
      <w:sz w:val="32"/>
      <w:szCs w:val="32"/>
      <w:lang w:val="es-ES_tradnl" w:eastAsia="zh-CN"/>
    </w:rPr>
  </w:style>
  <w:style w:type="character" w:customStyle="1" w:styleId="Heading2Char">
    <w:name w:val="Heading 2 Char"/>
    <w:basedOn w:val="DefaultParagraphFont"/>
    <w:link w:val="Heading2"/>
    <w:uiPriority w:val="9"/>
    <w:rsid w:val="00833D94"/>
    <w:rPr>
      <w:rFonts w:asciiTheme="majorHAnsi" w:eastAsiaTheme="majorEastAsia" w:hAnsiTheme="majorHAnsi" w:cstheme="majorBidi"/>
      <w:color w:val="2F5496" w:themeColor="accent1" w:themeShade="BF"/>
      <w:sz w:val="26"/>
      <w:szCs w:val="26"/>
      <w:lang w:val="es-ES_tradnl" w:eastAsia="zh-CN"/>
    </w:rPr>
  </w:style>
  <w:style w:type="character" w:customStyle="1" w:styleId="Heading3Char">
    <w:name w:val="Heading 3 Char"/>
    <w:basedOn w:val="DefaultParagraphFont"/>
    <w:link w:val="Heading3"/>
    <w:uiPriority w:val="9"/>
    <w:rsid w:val="00833D94"/>
    <w:rPr>
      <w:rFonts w:asciiTheme="majorHAnsi" w:eastAsiaTheme="majorEastAsia" w:hAnsiTheme="majorHAnsi" w:cstheme="majorBidi"/>
      <w:color w:val="1F3763" w:themeColor="accent1" w:themeShade="7F"/>
      <w:lang w:val="es-ES_tradnl" w:eastAsia="zh-CN"/>
    </w:rPr>
  </w:style>
  <w:style w:type="character" w:customStyle="1" w:styleId="Heading4Char">
    <w:name w:val="Heading 4 Char"/>
    <w:basedOn w:val="DefaultParagraphFont"/>
    <w:link w:val="Heading4"/>
    <w:uiPriority w:val="9"/>
    <w:semiHidden/>
    <w:rsid w:val="00833D94"/>
    <w:rPr>
      <w:rFonts w:asciiTheme="majorHAnsi" w:eastAsiaTheme="majorEastAsia" w:hAnsiTheme="majorHAnsi" w:cstheme="majorBidi"/>
      <w:i/>
      <w:iCs/>
      <w:color w:val="2F5496" w:themeColor="accent1" w:themeShade="BF"/>
      <w:lang w:val="es-ES_tradnl" w:eastAsia="zh-CN"/>
    </w:rPr>
  </w:style>
  <w:style w:type="paragraph" w:styleId="ListParagraph">
    <w:name w:val="List Paragraph"/>
    <w:basedOn w:val="Normal"/>
    <w:link w:val="ListParagraphChar"/>
    <w:uiPriority w:val="34"/>
    <w:qFormat/>
    <w:rsid w:val="00833D94"/>
    <w:pPr>
      <w:ind w:left="720"/>
      <w:contextualSpacing/>
    </w:pPr>
  </w:style>
  <w:style w:type="paragraph" w:styleId="Header">
    <w:name w:val="header"/>
    <w:basedOn w:val="Normal"/>
    <w:link w:val="HeaderChar"/>
    <w:uiPriority w:val="99"/>
    <w:unhideWhenUsed/>
    <w:rsid w:val="00833D94"/>
    <w:pPr>
      <w:tabs>
        <w:tab w:val="center" w:pos="4252"/>
        <w:tab w:val="right" w:pos="8504"/>
      </w:tabs>
    </w:pPr>
  </w:style>
  <w:style w:type="character" w:customStyle="1" w:styleId="HeaderChar">
    <w:name w:val="Header Char"/>
    <w:basedOn w:val="DefaultParagraphFont"/>
    <w:link w:val="Header"/>
    <w:uiPriority w:val="99"/>
    <w:rsid w:val="00833D94"/>
    <w:rPr>
      <w:rFonts w:eastAsiaTheme="minorEastAsia"/>
      <w:lang w:val="es-ES_tradnl" w:eastAsia="zh-CN"/>
    </w:rPr>
  </w:style>
  <w:style w:type="paragraph" w:styleId="Footer">
    <w:name w:val="footer"/>
    <w:basedOn w:val="Normal"/>
    <w:link w:val="FooterChar"/>
    <w:uiPriority w:val="99"/>
    <w:unhideWhenUsed/>
    <w:rsid w:val="00833D94"/>
    <w:pPr>
      <w:tabs>
        <w:tab w:val="center" w:pos="4252"/>
        <w:tab w:val="right" w:pos="8504"/>
      </w:tabs>
    </w:pPr>
  </w:style>
  <w:style w:type="character" w:customStyle="1" w:styleId="FooterChar">
    <w:name w:val="Footer Char"/>
    <w:basedOn w:val="DefaultParagraphFont"/>
    <w:link w:val="Footer"/>
    <w:uiPriority w:val="99"/>
    <w:rsid w:val="00833D94"/>
    <w:rPr>
      <w:rFonts w:eastAsiaTheme="minorEastAsia"/>
      <w:lang w:val="es-ES_tradnl" w:eastAsia="zh-CN"/>
    </w:rPr>
  </w:style>
  <w:style w:type="character" w:styleId="Hyperlink">
    <w:name w:val="Hyperlink"/>
    <w:basedOn w:val="DefaultParagraphFont"/>
    <w:uiPriority w:val="99"/>
    <w:unhideWhenUsed/>
    <w:rsid w:val="00833D94"/>
    <w:rPr>
      <w:color w:val="0563C1" w:themeColor="hyperlink"/>
      <w:u w:val="single"/>
    </w:rPr>
  </w:style>
  <w:style w:type="character" w:styleId="CommentReference">
    <w:name w:val="annotation reference"/>
    <w:basedOn w:val="DefaultParagraphFont"/>
    <w:uiPriority w:val="99"/>
    <w:semiHidden/>
    <w:unhideWhenUsed/>
    <w:rsid w:val="00833D94"/>
    <w:rPr>
      <w:sz w:val="18"/>
      <w:szCs w:val="18"/>
    </w:rPr>
  </w:style>
  <w:style w:type="paragraph" w:styleId="CommentText">
    <w:name w:val="annotation text"/>
    <w:basedOn w:val="Normal"/>
    <w:link w:val="CommentTextChar"/>
    <w:uiPriority w:val="99"/>
    <w:unhideWhenUsed/>
    <w:rsid w:val="00833D94"/>
    <w:rPr>
      <w:rFonts w:asciiTheme="majorBidi" w:hAnsiTheme="majorBidi"/>
      <w:lang w:val="ca-ES" w:eastAsia="es-ES"/>
    </w:rPr>
  </w:style>
  <w:style w:type="character" w:customStyle="1" w:styleId="CommentTextChar">
    <w:name w:val="Comment Text Char"/>
    <w:basedOn w:val="DefaultParagraphFont"/>
    <w:link w:val="CommentText"/>
    <w:uiPriority w:val="99"/>
    <w:rsid w:val="00833D94"/>
    <w:rPr>
      <w:rFonts w:asciiTheme="majorBidi" w:eastAsiaTheme="minorEastAsia" w:hAnsiTheme="majorBidi"/>
      <w:lang w:val="ca-ES" w:eastAsia="es-ES"/>
    </w:rPr>
  </w:style>
  <w:style w:type="paragraph" w:styleId="BalloonText">
    <w:name w:val="Balloon Text"/>
    <w:basedOn w:val="Normal"/>
    <w:link w:val="BalloonTextChar"/>
    <w:uiPriority w:val="99"/>
    <w:semiHidden/>
    <w:unhideWhenUsed/>
    <w:rsid w:val="00833D94"/>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33D94"/>
    <w:rPr>
      <w:rFonts w:ascii="Times New Roman" w:eastAsiaTheme="minorEastAsia" w:hAnsi="Times New Roman" w:cs="Times New Roman"/>
      <w:sz w:val="18"/>
      <w:szCs w:val="18"/>
      <w:lang w:val="es-ES_tradnl" w:eastAsia="zh-CN"/>
    </w:rPr>
  </w:style>
  <w:style w:type="character" w:customStyle="1" w:styleId="CommentSubjectChar">
    <w:name w:val="Comment Subject Char"/>
    <w:basedOn w:val="CommentTextChar"/>
    <w:link w:val="CommentSubject"/>
    <w:uiPriority w:val="99"/>
    <w:semiHidden/>
    <w:rsid w:val="00833D94"/>
    <w:rPr>
      <w:rFonts w:asciiTheme="majorBidi" w:eastAsiaTheme="minorEastAsia" w:hAnsiTheme="majorBidi"/>
      <w:b/>
      <w:bCs/>
      <w:lang w:val="ca-ES" w:eastAsia="es-ES"/>
    </w:rPr>
  </w:style>
  <w:style w:type="paragraph" w:styleId="CommentSubject">
    <w:name w:val="annotation subject"/>
    <w:basedOn w:val="CommentText"/>
    <w:next w:val="CommentText"/>
    <w:link w:val="CommentSubjectChar"/>
    <w:uiPriority w:val="99"/>
    <w:semiHidden/>
    <w:unhideWhenUsed/>
    <w:rsid w:val="00833D94"/>
    <w:rPr>
      <w:b/>
      <w:bCs/>
    </w:rPr>
  </w:style>
  <w:style w:type="character" w:customStyle="1" w:styleId="CommentSubjectChar1">
    <w:name w:val="Comment Subject Char1"/>
    <w:basedOn w:val="CommentTextChar"/>
    <w:uiPriority w:val="99"/>
    <w:semiHidden/>
    <w:rsid w:val="00833D94"/>
    <w:rPr>
      <w:rFonts w:asciiTheme="majorBidi" w:eastAsiaTheme="minorEastAsia" w:hAnsiTheme="majorBidi"/>
      <w:b/>
      <w:bCs/>
      <w:lang w:val="ca-ES" w:eastAsia="es-ES"/>
    </w:rPr>
  </w:style>
  <w:style w:type="paragraph" w:customStyle="1" w:styleId="p1">
    <w:name w:val="p1"/>
    <w:basedOn w:val="Normal"/>
    <w:rsid w:val="00833D94"/>
    <w:rPr>
      <w:rFonts w:ascii="Helvetica" w:hAnsi="Helvetica" w:cs="Times New Roman"/>
      <w:sz w:val="17"/>
      <w:szCs w:val="17"/>
    </w:rPr>
  </w:style>
  <w:style w:type="character" w:customStyle="1" w:styleId="s1">
    <w:name w:val="s1"/>
    <w:basedOn w:val="DefaultParagraphFont"/>
    <w:rsid w:val="00833D94"/>
    <w:rPr>
      <w:rFonts w:ascii="Helvetica" w:hAnsi="Helvetica" w:hint="default"/>
      <w:sz w:val="11"/>
      <w:szCs w:val="11"/>
    </w:rPr>
  </w:style>
  <w:style w:type="character" w:customStyle="1" w:styleId="s2">
    <w:name w:val="s2"/>
    <w:basedOn w:val="DefaultParagraphFont"/>
    <w:rsid w:val="00833D94"/>
    <w:rPr>
      <w:color w:val="0645AD"/>
    </w:rPr>
  </w:style>
  <w:style w:type="character" w:customStyle="1" w:styleId="s3">
    <w:name w:val="s3"/>
    <w:basedOn w:val="DefaultParagraphFont"/>
    <w:rsid w:val="00833D94"/>
    <w:rPr>
      <w:color w:val="0079C2"/>
    </w:rPr>
  </w:style>
  <w:style w:type="character" w:customStyle="1" w:styleId="apple-converted-space">
    <w:name w:val="apple-converted-space"/>
    <w:basedOn w:val="DefaultParagraphFont"/>
    <w:rsid w:val="00833D94"/>
  </w:style>
  <w:style w:type="paragraph" w:customStyle="1" w:styleId="EpigraphFigureJoan">
    <w:name w:val="Epigraph_Figure_Joan"/>
    <w:basedOn w:val="Normal"/>
    <w:qFormat/>
    <w:rsid w:val="00833D94"/>
    <w:pPr>
      <w:spacing w:after="360" w:line="360" w:lineRule="auto"/>
      <w:jc w:val="both"/>
    </w:pPr>
    <w:rPr>
      <w:rFonts w:ascii="Arial" w:eastAsiaTheme="minorHAnsi" w:hAnsi="Arial" w:cs="Times New Roman"/>
      <w:b/>
      <w:bCs/>
      <w:color w:val="000000" w:themeColor="text1"/>
      <w:sz w:val="16"/>
      <w:szCs w:val="18"/>
      <w:lang w:val="en-GB" w:eastAsia="en-US"/>
    </w:rPr>
  </w:style>
  <w:style w:type="paragraph" w:customStyle="1" w:styleId="NormalJoan">
    <w:name w:val="Normal_Joan"/>
    <w:basedOn w:val="Normal"/>
    <w:qFormat/>
    <w:rsid w:val="00833D94"/>
    <w:pPr>
      <w:spacing w:before="120" w:after="240" w:line="360" w:lineRule="auto"/>
      <w:ind w:firstLine="204"/>
      <w:jc w:val="both"/>
    </w:pPr>
    <w:rPr>
      <w:rFonts w:ascii="Arial" w:eastAsiaTheme="minorHAnsi" w:hAnsi="Arial"/>
      <w:sz w:val="20"/>
      <w:lang w:val="en-GB" w:eastAsia="en-US"/>
    </w:rPr>
  </w:style>
  <w:style w:type="paragraph" w:styleId="NormalWeb">
    <w:name w:val="Normal (Web)"/>
    <w:basedOn w:val="Normal"/>
    <w:uiPriority w:val="99"/>
    <w:unhideWhenUsed/>
    <w:rsid w:val="00833D94"/>
    <w:pPr>
      <w:spacing w:before="100" w:beforeAutospacing="1" w:after="100" w:afterAutospacing="1"/>
    </w:pPr>
    <w:rPr>
      <w:rFonts w:ascii="Times New Roman" w:hAnsi="Times New Roman" w:cs="Times New Roman"/>
      <w:lang w:val="en-US" w:eastAsia="en-US"/>
    </w:rPr>
  </w:style>
  <w:style w:type="paragraph" w:customStyle="1" w:styleId="EndNoteBibliographyTitle">
    <w:name w:val="EndNote Bibliography Title"/>
    <w:basedOn w:val="Normal"/>
    <w:link w:val="EndNoteBibliographyTitleChar"/>
    <w:rsid w:val="000C0C37"/>
    <w:pPr>
      <w:jc w:val="center"/>
    </w:pPr>
    <w:rPr>
      <w:rFonts w:ascii="Times New Roman" w:hAnsi="Times New Roman" w:cs="Times New Roman"/>
    </w:rPr>
  </w:style>
  <w:style w:type="character" w:customStyle="1" w:styleId="EndNoteBibliographyTitleChar">
    <w:name w:val="EndNote Bibliography Title Char"/>
    <w:basedOn w:val="DefaultParagraphFont"/>
    <w:link w:val="EndNoteBibliographyTitle"/>
    <w:rsid w:val="000C0C37"/>
    <w:rPr>
      <w:rFonts w:ascii="Times New Roman" w:eastAsiaTheme="minorEastAsia" w:hAnsi="Times New Roman" w:cs="Times New Roman"/>
      <w:lang w:val="es-ES_tradnl" w:eastAsia="zh-CN"/>
    </w:rPr>
  </w:style>
  <w:style w:type="paragraph" w:customStyle="1" w:styleId="EndNoteBibliography">
    <w:name w:val="EndNote Bibliography"/>
    <w:basedOn w:val="Normal"/>
    <w:link w:val="EndNoteBibliographyChar"/>
    <w:rsid w:val="000C0C37"/>
    <w:pPr>
      <w:spacing w:line="480" w:lineRule="auto"/>
    </w:pPr>
    <w:rPr>
      <w:rFonts w:ascii="Times New Roman" w:hAnsi="Times New Roman" w:cs="Times New Roman"/>
    </w:rPr>
  </w:style>
  <w:style w:type="character" w:customStyle="1" w:styleId="EndNoteBibliographyChar">
    <w:name w:val="EndNote Bibliography Char"/>
    <w:basedOn w:val="DefaultParagraphFont"/>
    <w:link w:val="EndNoteBibliography"/>
    <w:rsid w:val="000C0C37"/>
    <w:rPr>
      <w:rFonts w:ascii="Times New Roman" w:eastAsiaTheme="minorEastAsia" w:hAnsi="Times New Roman" w:cs="Times New Roman"/>
      <w:lang w:val="es-ES_tradnl" w:eastAsia="zh-CN"/>
    </w:rPr>
  </w:style>
  <w:style w:type="character" w:styleId="FollowedHyperlink">
    <w:name w:val="FollowedHyperlink"/>
    <w:basedOn w:val="DefaultParagraphFont"/>
    <w:uiPriority w:val="99"/>
    <w:semiHidden/>
    <w:unhideWhenUsed/>
    <w:rsid w:val="00B14417"/>
    <w:rPr>
      <w:color w:val="954F72" w:themeColor="followedHyperlink"/>
      <w:u w:val="single"/>
    </w:rPr>
  </w:style>
  <w:style w:type="character" w:customStyle="1" w:styleId="Mencinsinresolver1">
    <w:name w:val="Mención sin resolver1"/>
    <w:basedOn w:val="DefaultParagraphFont"/>
    <w:uiPriority w:val="99"/>
    <w:semiHidden/>
    <w:unhideWhenUsed/>
    <w:rsid w:val="00941B28"/>
    <w:rPr>
      <w:color w:val="605E5C"/>
      <w:shd w:val="clear" w:color="auto" w:fill="E1DFDD"/>
    </w:rPr>
  </w:style>
  <w:style w:type="paragraph" w:styleId="Revision">
    <w:name w:val="Revision"/>
    <w:hidden/>
    <w:uiPriority w:val="99"/>
    <w:semiHidden/>
    <w:rsid w:val="00F06D91"/>
    <w:rPr>
      <w:rFonts w:eastAsiaTheme="minorEastAsia"/>
      <w:lang w:val="es-ES_tradnl" w:eastAsia="zh-CN"/>
    </w:rPr>
  </w:style>
  <w:style w:type="character" w:styleId="PageNumber">
    <w:name w:val="page number"/>
    <w:basedOn w:val="DefaultParagraphFont"/>
    <w:uiPriority w:val="99"/>
    <w:semiHidden/>
    <w:unhideWhenUsed/>
    <w:rsid w:val="001F697C"/>
  </w:style>
  <w:style w:type="paragraph" w:customStyle="1" w:styleId="Title2">
    <w:name w:val="Title2"/>
    <w:basedOn w:val="Normal"/>
    <w:rsid w:val="004A5BFF"/>
    <w:rPr>
      <w:rFonts w:ascii="Times New Roman" w:eastAsia="MS Mincho" w:hAnsi="Times New Roman" w:cs="Times New Roman"/>
      <w:b/>
      <w:lang w:val="en-US" w:eastAsia="ja-JP"/>
    </w:rPr>
  </w:style>
  <w:style w:type="character" w:styleId="PlaceholderText">
    <w:name w:val="Placeholder Text"/>
    <w:basedOn w:val="DefaultParagraphFont"/>
    <w:uiPriority w:val="99"/>
    <w:semiHidden/>
    <w:rsid w:val="00BF73E0"/>
    <w:rPr>
      <w:color w:val="808080"/>
    </w:rPr>
  </w:style>
  <w:style w:type="character" w:customStyle="1" w:styleId="identifier">
    <w:name w:val="identifier"/>
    <w:basedOn w:val="DefaultParagraphFont"/>
    <w:rsid w:val="0072285A"/>
  </w:style>
  <w:style w:type="character" w:customStyle="1" w:styleId="ListParagraphChar">
    <w:name w:val="List Paragraph Char"/>
    <w:basedOn w:val="DefaultParagraphFont"/>
    <w:link w:val="ListParagraph"/>
    <w:uiPriority w:val="34"/>
    <w:rsid w:val="009A29D6"/>
    <w:rPr>
      <w:rFonts w:eastAsiaTheme="minorEastAsia"/>
      <w:lang w:val="es-ES_tradnl" w:eastAsia="zh-CN"/>
    </w:rPr>
  </w:style>
  <w:style w:type="character" w:styleId="UnresolvedMention">
    <w:name w:val="Unresolved Mention"/>
    <w:basedOn w:val="DefaultParagraphFont"/>
    <w:uiPriority w:val="99"/>
    <w:unhideWhenUsed/>
    <w:rsid w:val="00F44B06"/>
    <w:rPr>
      <w:color w:val="605E5C"/>
      <w:shd w:val="clear" w:color="auto" w:fill="E1DFDD"/>
    </w:rPr>
  </w:style>
  <w:style w:type="character" w:customStyle="1" w:styleId="Heading5Char">
    <w:name w:val="Heading 5 Char"/>
    <w:basedOn w:val="DefaultParagraphFont"/>
    <w:link w:val="Heading5"/>
    <w:uiPriority w:val="9"/>
    <w:semiHidden/>
    <w:rsid w:val="00BB790D"/>
    <w:rPr>
      <w:rFonts w:asciiTheme="majorHAnsi" w:eastAsiaTheme="majorEastAsia" w:hAnsiTheme="majorHAnsi" w:cstheme="majorBidi"/>
      <w:color w:val="2F5496" w:themeColor="accent1" w:themeShade="BF"/>
      <w:lang w:val="es-ES_tradnl" w:eastAsia="zh-CN"/>
    </w:rPr>
  </w:style>
  <w:style w:type="table" w:styleId="GridTable2">
    <w:name w:val="Grid Table 2"/>
    <w:basedOn w:val="TableNormal"/>
    <w:uiPriority w:val="47"/>
    <w:rsid w:val="008C70AF"/>
    <w:rPr>
      <w:rFonts w:eastAsiaTheme="minorEastAsia"/>
      <w:lang w:val="es-ES" w:eastAsia="zh-CN"/>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Mention">
    <w:name w:val="Mention"/>
    <w:basedOn w:val="DefaultParagraphFont"/>
    <w:uiPriority w:val="99"/>
    <w:unhideWhenUsed/>
    <w:rsid w:val="008419D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54454">
      <w:bodyDiv w:val="1"/>
      <w:marLeft w:val="0"/>
      <w:marRight w:val="0"/>
      <w:marTop w:val="0"/>
      <w:marBottom w:val="0"/>
      <w:divBdr>
        <w:top w:val="none" w:sz="0" w:space="0" w:color="auto"/>
        <w:left w:val="none" w:sz="0" w:space="0" w:color="auto"/>
        <w:bottom w:val="none" w:sz="0" w:space="0" w:color="auto"/>
        <w:right w:val="none" w:sz="0" w:space="0" w:color="auto"/>
      </w:divBdr>
    </w:div>
    <w:div w:id="29764471">
      <w:bodyDiv w:val="1"/>
      <w:marLeft w:val="0"/>
      <w:marRight w:val="0"/>
      <w:marTop w:val="0"/>
      <w:marBottom w:val="0"/>
      <w:divBdr>
        <w:top w:val="none" w:sz="0" w:space="0" w:color="auto"/>
        <w:left w:val="none" w:sz="0" w:space="0" w:color="auto"/>
        <w:bottom w:val="none" w:sz="0" w:space="0" w:color="auto"/>
        <w:right w:val="none" w:sz="0" w:space="0" w:color="auto"/>
      </w:divBdr>
    </w:div>
    <w:div w:id="31198731">
      <w:bodyDiv w:val="1"/>
      <w:marLeft w:val="0"/>
      <w:marRight w:val="0"/>
      <w:marTop w:val="0"/>
      <w:marBottom w:val="0"/>
      <w:divBdr>
        <w:top w:val="none" w:sz="0" w:space="0" w:color="auto"/>
        <w:left w:val="none" w:sz="0" w:space="0" w:color="auto"/>
        <w:bottom w:val="none" w:sz="0" w:space="0" w:color="auto"/>
        <w:right w:val="none" w:sz="0" w:space="0" w:color="auto"/>
      </w:divBdr>
    </w:div>
    <w:div w:id="46539666">
      <w:bodyDiv w:val="1"/>
      <w:marLeft w:val="0"/>
      <w:marRight w:val="0"/>
      <w:marTop w:val="0"/>
      <w:marBottom w:val="0"/>
      <w:divBdr>
        <w:top w:val="none" w:sz="0" w:space="0" w:color="auto"/>
        <w:left w:val="none" w:sz="0" w:space="0" w:color="auto"/>
        <w:bottom w:val="none" w:sz="0" w:space="0" w:color="auto"/>
        <w:right w:val="none" w:sz="0" w:space="0" w:color="auto"/>
      </w:divBdr>
    </w:div>
    <w:div w:id="159930646">
      <w:bodyDiv w:val="1"/>
      <w:marLeft w:val="0"/>
      <w:marRight w:val="0"/>
      <w:marTop w:val="0"/>
      <w:marBottom w:val="0"/>
      <w:divBdr>
        <w:top w:val="none" w:sz="0" w:space="0" w:color="auto"/>
        <w:left w:val="none" w:sz="0" w:space="0" w:color="auto"/>
        <w:bottom w:val="none" w:sz="0" w:space="0" w:color="auto"/>
        <w:right w:val="none" w:sz="0" w:space="0" w:color="auto"/>
      </w:divBdr>
    </w:div>
    <w:div w:id="173423847">
      <w:bodyDiv w:val="1"/>
      <w:marLeft w:val="0"/>
      <w:marRight w:val="0"/>
      <w:marTop w:val="0"/>
      <w:marBottom w:val="0"/>
      <w:divBdr>
        <w:top w:val="none" w:sz="0" w:space="0" w:color="auto"/>
        <w:left w:val="none" w:sz="0" w:space="0" w:color="auto"/>
        <w:bottom w:val="none" w:sz="0" w:space="0" w:color="auto"/>
        <w:right w:val="none" w:sz="0" w:space="0" w:color="auto"/>
      </w:divBdr>
      <w:divsChild>
        <w:div w:id="697320756">
          <w:marLeft w:val="0"/>
          <w:marRight w:val="0"/>
          <w:marTop w:val="0"/>
          <w:marBottom w:val="0"/>
          <w:divBdr>
            <w:top w:val="none" w:sz="0" w:space="0" w:color="auto"/>
            <w:left w:val="none" w:sz="0" w:space="0" w:color="auto"/>
            <w:bottom w:val="none" w:sz="0" w:space="0" w:color="auto"/>
            <w:right w:val="none" w:sz="0" w:space="0" w:color="auto"/>
          </w:divBdr>
          <w:divsChild>
            <w:div w:id="1097940403">
              <w:marLeft w:val="0"/>
              <w:marRight w:val="0"/>
              <w:marTop w:val="0"/>
              <w:marBottom w:val="0"/>
              <w:divBdr>
                <w:top w:val="none" w:sz="0" w:space="0" w:color="auto"/>
                <w:left w:val="none" w:sz="0" w:space="0" w:color="auto"/>
                <w:bottom w:val="none" w:sz="0" w:space="0" w:color="auto"/>
                <w:right w:val="none" w:sz="0" w:space="0" w:color="auto"/>
              </w:divBdr>
              <w:divsChild>
                <w:div w:id="1198280121">
                  <w:marLeft w:val="0"/>
                  <w:marRight w:val="0"/>
                  <w:marTop w:val="0"/>
                  <w:marBottom w:val="0"/>
                  <w:divBdr>
                    <w:top w:val="none" w:sz="0" w:space="0" w:color="auto"/>
                    <w:left w:val="none" w:sz="0" w:space="0" w:color="auto"/>
                    <w:bottom w:val="none" w:sz="0" w:space="0" w:color="auto"/>
                    <w:right w:val="none" w:sz="0" w:space="0" w:color="auto"/>
                  </w:divBdr>
                  <w:divsChild>
                    <w:div w:id="2076124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0238296">
      <w:bodyDiv w:val="1"/>
      <w:marLeft w:val="0"/>
      <w:marRight w:val="0"/>
      <w:marTop w:val="0"/>
      <w:marBottom w:val="0"/>
      <w:divBdr>
        <w:top w:val="none" w:sz="0" w:space="0" w:color="auto"/>
        <w:left w:val="none" w:sz="0" w:space="0" w:color="auto"/>
        <w:bottom w:val="none" w:sz="0" w:space="0" w:color="auto"/>
        <w:right w:val="none" w:sz="0" w:space="0" w:color="auto"/>
      </w:divBdr>
      <w:divsChild>
        <w:div w:id="894510023">
          <w:marLeft w:val="0"/>
          <w:marRight w:val="0"/>
          <w:marTop w:val="0"/>
          <w:marBottom w:val="0"/>
          <w:divBdr>
            <w:top w:val="none" w:sz="0" w:space="0" w:color="auto"/>
            <w:left w:val="none" w:sz="0" w:space="0" w:color="auto"/>
            <w:bottom w:val="none" w:sz="0" w:space="0" w:color="auto"/>
            <w:right w:val="none" w:sz="0" w:space="0" w:color="auto"/>
          </w:divBdr>
          <w:divsChild>
            <w:div w:id="2015261695">
              <w:marLeft w:val="0"/>
              <w:marRight w:val="0"/>
              <w:marTop w:val="0"/>
              <w:marBottom w:val="0"/>
              <w:divBdr>
                <w:top w:val="none" w:sz="0" w:space="0" w:color="auto"/>
                <w:left w:val="none" w:sz="0" w:space="0" w:color="auto"/>
                <w:bottom w:val="none" w:sz="0" w:space="0" w:color="auto"/>
                <w:right w:val="none" w:sz="0" w:space="0" w:color="auto"/>
              </w:divBdr>
              <w:divsChild>
                <w:div w:id="1040012911">
                  <w:marLeft w:val="0"/>
                  <w:marRight w:val="0"/>
                  <w:marTop w:val="0"/>
                  <w:marBottom w:val="0"/>
                  <w:divBdr>
                    <w:top w:val="none" w:sz="0" w:space="0" w:color="auto"/>
                    <w:left w:val="none" w:sz="0" w:space="0" w:color="auto"/>
                    <w:bottom w:val="none" w:sz="0" w:space="0" w:color="auto"/>
                    <w:right w:val="none" w:sz="0" w:space="0" w:color="auto"/>
                  </w:divBdr>
                  <w:divsChild>
                    <w:div w:id="895748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1571099">
      <w:bodyDiv w:val="1"/>
      <w:marLeft w:val="0"/>
      <w:marRight w:val="0"/>
      <w:marTop w:val="0"/>
      <w:marBottom w:val="0"/>
      <w:divBdr>
        <w:top w:val="none" w:sz="0" w:space="0" w:color="auto"/>
        <w:left w:val="none" w:sz="0" w:space="0" w:color="auto"/>
        <w:bottom w:val="none" w:sz="0" w:space="0" w:color="auto"/>
        <w:right w:val="none" w:sz="0" w:space="0" w:color="auto"/>
      </w:divBdr>
    </w:div>
    <w:div w:id="339360006">
      <w:bodyDiv w:val="1"/>
      <w:marLeft w:val="0"/>
      <w:marRight w:val="0"/>
      <w:marTop w:val="0"/>
      <w:marBottom w:val="0"/>
      <w:divBdr>
        <w:top w:val="none" w:sz="0" w:space="0" w:color="auto"/>
        <w:left w:val="none" w:sz="0" w:space="0" w:color="auto"/>
        <w:bottom w:val="none" w:sz="0" w:space="0" w:color="auto"/>
        <w:right w:val="none" w:sz="0" w:space="0" w:color="auto"/>
      </w:divBdr>
    </w:div>
    <w:div w:id="410391757">
      <w:bodyDiv w:val="1"/>
      <w:marLeft w:val="0"/>
      <w:marRight w:val="0"/>
      <w:marTop w:val="0"/>
      <w:marBottom w:val="0"/>
      <w:divBdr>
        <w:top w:val="none" w:sz="0" w:space="0" w:color="auto"/>
        <w:left w:val="none" w:sz="0" w:space="0" w:color="auto"/>
        <w:bottom w:val="none" w:sz="0" w:space="0" w:color="auto"/>
        <w:right w:val="none" w:sz="0" w:space="0" w:color="auto"/>
      </w:divBdr>
    </w:div>
    <w:div w:id="429200103">
      <w:bodyDiv w:val="1"/>
      <w:marLeft w:val="0"/>
      <w:marRight w:val="0"/>
      <w:marTop w:val="0"/>
      <w:marBottom w:val="0"/>
      <w:divBdr>
        <w:top w:val="none" w:sz="0" w:space="0" w:color="auto"/>
        <w:left w:val="none" w:sz="0" w:space="0" w:color="auto"/>
        <w:bottom w:val="none" w:sz="0" w:space="0" w:color="auto"/>
        <w:right w:val="none" w:sz="0" w:space="0" w:color="auto"/>
      </w:divBdr>
    </w:div>
    <w:div w:id="455178991">
      <w:bodyDiv w:val="1"/>
      <w:marLeft w:val="0"/>
      <w:marRight w:val="0"/>
      <w:marTop w:val="0"/>
      <w:marBottom w:val="0"/>
      <w:divBdr>
        <w:top w:val="none" w:sz="0" w:space="0" w:color="auto"/>
        <w:left w:val="none" w:sz="0" w:space="0" w:color="auto"/>
        <w:bottom w:val="none" w:sz="0" w:space="0" w:color="auto"/>
        <w:right w:val="none" w:sz="0" w:space="0" w:color="auto"/>
      </w:divBdr>
    </w:div>
    <w:div w:id="486437881">
      <w:bodyDiv w:val="1"/>
      <w:marLeft w:val="0"/>
      <w:marRight w:val="0"/>
      <w:marTop w:val="0"/>
      <w:marBottom w:val="0"/>
      <w:divBdr>
        <w:top w:val="none" w:sz="0" w:space="0" w:color="auto"/>
        <w:left w:val="none" w:sz="0" w:space="0" w:color="auto"/>
        <w:bottom w:val="none" w:sz="0" w:space="0" w:color="auto"/>
        <w:right w:val="none" w:sz="0" w:space="0" w:color="auto"/>
      </w:divBdr>
    </w:div>
    <w:div w:id="494492525">
      <w:bodyDiv w:val="1"/>
      <w:marLeft w:val="0"/>
      <w:marRight w:val="0"/>
      <w:marTop w:val="0"/>
      <w:marBottom w:val="0"/>
      <w:divBdr>
        <w:top w:val="none" w:sz="0" w:space="0" w:color="auto"/>
        <w:left w:val="none" w:sz="0" w:space="0" w:color="auto"/>
        <w:bottom w:val="none" w:sz="0" w:space="0" w:color="auto"/>
        <w:right w:val="none" w:sz="0" w:space="0" w:color="auto"/>
      </w:divBdr>
    </w:div>
    <w:div w:id="495190243">
      <w:bodyDiv w:val="1"/>
      <w:marLeft w:val="0"/>
      <w:marRight w:val="0"/>
      <w:marTop w:val="0"/>
      <w:marBottom w:val="0"/>
      <w:divBdr>
        <w:top w:val="none" w:sz="0" w:space="0" w:color="auto"/>
        <w:left w:val="none" w:sz="0" w:space="0" w:color="auto"/>
        <w:bottom w:val="none" w:sz="0" w:space="0" w:color="auto"/>
        <w:right w:val="none" w:sz="0" w:space="0" w:color="auto"/>
      </w:divBdr>
    </w:div>
    <w:div w:id="500465515">
      <w:bodyDiv w:val="1"/>
      <w:marLeft w:val="0"/>
      <w:marRight w:val="0"/>
      <w:marTop w:val="0"/>
      <w:marBottom w:val="0"/>
      <w:divBdr>
        <w:top w:val="none" w:sz="0" w:space="0" w:color="auto"/>
        <w:left w:val="none" w:sz="0" w:space="0" w:color="auto"/>
        <w:bottom w:val="none" w:sz="0" w:space="0" w:color="auto"/>
        <w:right w:val="none" w:sz="0" w:space="0" w:color="auto"/>
      </w:divBdr>
    </w:div>
    <w:div w:id="524949692">
      <w:bodyDiv w:val="1"/>
      <w:marLeft w:val="0"/>
      <w:marRight w:val="0"/>
      <w:marTop w:val="0"/>
      <w:marBottom w:val="0"/>
      <w:divBdr>
        <w:top w:val="none" w:sz="0" w:space="0" w:color="auto"/>
        <w:left w:val="none" w:sz="0" w:space="0" w:color="auto"/>
        <w:bottom w:val="none" w:sz="0" w:space="0" w:color="auto"/>
        <w:right w:val="none" w:sz="0" w:space="0" w:color="auto"/>
      </w:divBdr>
    </w:div>
    <w:div w:id="555897865">
      <w:bodyDiv w:val="1"/>
      <w:marLeft w:val="0"/>
      <w:marRight w:val="0"/>
      <w:marTop w:val="0"/>
      <w:marBottom w:val="0"/>
      <w:divBdr>
        <w:top w:val="none" w:sz="0" w:space="0" w:color="auto"/>
        <w:left w:val="none" w:sz="0" w:space="0" w:color="auto"/>
        <w:bottom w:val="none" w:sz="0" w:space="0" w:color="auto"/>
        <w:right w:val="none" w:sz="0" w:space="0" w:color="auto"/>
      </w:divBdr>
    </w:div>
    <w:div w:id="578373470">
      <w:bodyDiv w:val="1"/>
      <w:marLeft w:val="0"/>
      <w:marRight w:val="0"/>
      <w:marTop w:val="0"/>
      <w:marBottom w:val="0"/>
      <w:divBdr>
        <w:top w:val="none" w:sz="0" w:space="0" w:color="auto"/>
        <w:left w:val="none" w:sz="0" w:space="0" w:color="auto"/>
        <w:bottom w:val="none" w:sz="0" w:space="0" w:color="auto"/>
        <w:right w:val="none" w:sz="0" w:space="0" w:color="auto"/>
      </w:divBdr>
    </w:div>
    <w:div w:id="599609867">
      <w:bodyDiv w:val="1"/>
      <w:marLeft w:val="0"/>
      <w:marRight w:val="0"/>
      <w:marTop w:val="0"/>
      <w:marBottom w:val="0"/>
      <w:divBdr>
        <w:top w:val="none" w:sz="0" w:space="0" w:color="auto"/>
        <w:left w:val="none" w:sz="0" w:space="0" w:color="auto"/>
        <w:bottom w:val="none" w:sz="0" w:space="0" w:color="auto"/>
        <w:right w:val="none" w:sz="0" w:space="0" w:color="auto"/>
      </w:divBdr>
    </w:div>
    <w:div w:id="658466256">
      <w:bodyDiv w:val="1"/>
      <w:marLeft w:val="0"/>
      <w:marRight w:val="0"/>
      <w:marTop w:val="0"/>
      <w:marBottom w:val="0"/>
      <w:divBdr>
        <w:top w:val="none" w:sz="0" w:space="0" w:color="auto"/>
        <w:left w:val="none" w:sz="0" w:space="0" w:color="auto"/>
        <w:bottom w:val="none" w:sz="0" w:space="0" w:color="auto"/>
        <w:right w:val="none" w:sz="0" w:space="0" w:color="auto"/>
      </w:divBdr>
      <w:divsChild>
        <w:div w:id="990716568">
          <w:marLeft w:val="0"/>
          <w:marRight w:val="0"/>
          <w:marTop w:val="0"/>
          <w:marBottom w:val="0"/>
          <w:divBdr>
            <w:top w:val="none" w:sz="0" w:space="0" w:color="auto"/>
            <w:left w:val="none" w:sz="0" w:space="0" w:color="auto"/>
            <w:bottom w:val="none" w:sz="0" w:space="0" w:color="auto"/>
            <w:right w:val="none" w:sz="0" w:space="0" w:color="auto"/>
          </w:divBdr>
          <w:divsChild>
            <w:div w:id="1087730487">
              <w:marLeft w:val="0"/>
              <w:marRight w:val="0"/>
              <w:marTop w:val="0"/>
              <w:marBottom w:val="0"/>
              <w:divBdr>
                <w:top w:val="none" w:sz="0" w:space="0" w:color="auto"/>
                <w:left w:val="none" w:sz="0" w:space="0" w:color="auto"/>
                <w:bottom w:val="none" w:sz="0" w:space="0" w:color="auto"/>
                <w:right w:val="none" w:sz="0" w:space="0" w:color="auto"/>
              </w:divBdr>
              <w:divsChild>
                <w:div w:id="1856118261">
                  <w:marLeft w:val="0"/>
                  <w:marRight w:val="0"/>
                  <w:marTop w:val="0"/>
                  <w:marBottom w:val="0"/>
                  <w:divBdr>
                    <w:top w:val="none" w:sz="0" w:space="0" w:color="auto"/>
                    <w:left w:val="none" w:sz="0" w:space="0" w:color="auto"/>
                    <w:bottom w:val="none" w:sz="0" w:space="0" w:color="auto"/>
                    <w:right w:val="none" w:sz="0" w:space="0" w:color="auto"/>
                  </w:divBdr>
                  <w:divsChild>
                    <w:div w:id="1033461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2772093">
      <w:bodyDiv w:val="1"/>
      <w:marLeft w:val="0"/>
      <w:marRight w:val="0"/>
      <w:marTop w:val="0"/>
      <w:marBottom w:val="0"/>
      <w:divBdr>
        <w:top w:val="none" w:sz="0" w:space="0" w:color="auto"/>
        <w:left w:val="none" w:sz="0" w:space="0" w:color="auto"/>
        <w:bottom w:val="none" w:sz="0" w:space="0" w:color="auto"/>
        <w:right w:val="none" w:sz="0" w:space="0" w:color="auto"/>
      </w:divBdr>
      <w:divsChild>
        <w:div w:id="522481643">
          <w:marLeft w:val="0"/>
          <w:marRight w:val="0"/>
          <w:marTop w:val="0"/>
          <w:marBottom w:val="0"/>
          <w:divBdr>
            <w:top w:val="none" w:sz="0" w:space="0" w:color="auto"/>
            <w:left w:val="none" w:sz="0" w:space="0" w:color="auto"/>
            <w:bottom w:val="none" w:sz="0" w:space="0" w:color="auto"/>
            <w:right w:val="none" w:sz="0" w:space="0" w:color="auto"/>
          </w:divBdr>
          <w:divsChild>
            <w:div w:id="1431927447">
              <w:marLeft w:val="0"/>
              <w:marRight w:val="0"/>
              <w:marTop w:val="0"/>
              <w:marBottom w:val="0"/>
              <w:divBdr>
                <w:top w:val="none" w:sz="0" w:space="0" w:color="auto"/>
                <w:left w:val="none" w:sz="0" w:space="0" w:color="auto"/>
                <w:bottom w:val="none" w:sz="0" w:space="0" w:color="auto"/>
                <w:right w:val="none" w:sz="0" w:space="0" w:color="auto"/>
              </w:divBdr>
              <w:divsChild>
                <w:div w:id="297300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0515229">
      <w:bodyDiv w:val="1"/>
      <w:marLeft w:val="0"/>
      <w:marRight w:val="0"/>
      <w:marTop w:val="0"/>
      <w:marBottom w:val="0"/>
      <w:divBdr>
        <w:top w:val="none" w:sz="0" w:space="0" w:color="auto"/>
        <w:left w:val="none" w:sz="0" w:space="0" w:color="auto"/>
        <w:bottom w:val="none" w:sz="0" w:space="0" w:color="auto"/>
        <w:right w:val="none" w:sz="0" w:space="0" w:color="auto"/>
      </w:divBdr>
      <w:divsChild>
        <w:div w:id="467892357">
          <w:marLeft w:val="0"/>
          <w:marRight w:val="0"/>
          <w:marTop w:val="0"/>
          <w:marBottom w:val="0"/>
          <w:divBdr>
            <w:top w:val="none" w:sz="0" w:space="0" w:color="auto"/>
            <w:left w:val="none" w:sz="0" w:space="0" w:color="auto"/>
            <w:bottom w:val="none" w:sz="0" w:space="0" w:color="auto"/>
            <w:right w:val="none" w:sz="0" w:space="0" w:color="auto"/>
          </w:divBdr>
        </w:div>
      </w:divsChild>
    </w:div>
    <w:div w:id="745613332">
      <w:bodyDiv w:val="1"/>
      <w:marLeft w:val="0"/>
      <w:marRight w:val="0"/>
      <w:marTop w:val="0"/>
      <w:marBottom w:val="0"/>
      <w:divBdr>
        <w:top w:val="none" w:sz="0" w:space="0" w:color="auto"/>
        <w:left w:val="none" w:sz="0" w:space="0" w:color="auto"/>
        <w:bottom w:val="none" w:sz="0" w:space="0" w:color="auto"/>
        <w:right w:val="none" w:sz="0" w:space="0" w:color="auto"/>
      </w:divBdr>
    </w:div>
    <w:div w:id="762528661">
      <w:bodyDiv w:val="1"/>
      <w:marLeft w:val="0"/>
      <w:marRight w:val="0"/>
      <w:marTop w:val="0"/>
      <w:marBottom w:val="0"/>
      <w:divBdr>
        <w:top w:val="none" w:sz="0" w:space="0" w:color="auto"/>
        <w:left w:val="none" w:sz="0" w:space="0" w:color="auto"/>
        <w:bottom w:val="none" w:sz="0" w:space="0" w:color="auto"/>
        <w:right w:val="none" w:sz="0" w:space="0" w:color="auto"/>
      </w:divBdr>
    </w:div>
    <w:div w:id="796214944">
      <w:bodyDiv w:val="1"/>
      <w:marLeft w:val="0"/>
      <w:marRight w:val="0"/>
      <w:marTop w:val="0"/>
      <w:marBottom w:val="0"/>
      <w:divBdr>
        <w:top w:val="none" w:sz="0" w:space="0" w:color="auto"/>
        <w:left w:val="none" w:sz="0" w:space="0" w:color="auto"/>
        <w:bottom w:val="none" w:sz="0" w:space="0" w:color="auto"/>
        <w:right w:val="none" w:sz="0" w:space="0" w:color="auto"/>
      </w:divBdr>
    </w:div>
    <w:div w:id="808744927">
      <w:bodyDiv w:val="1"/>
      <w:marLeft w:val="0"/>
      <w:marRight w:val="0"/>
      <w:marTop w:val="0"/>
      <w:marBottom w:val="0"/>
      <w:divBdr>
        <w:top w:val="none" w:sz="0" w:space="0" w:color="auto"/>
        <w:left w:val="none" w:sz="0" w:space="0" w:color="auto"/>
        <w:bottom w:val="none" w:sz="0" w:space="0" w:color="auto"/>
        <w:right w:val="none" w:sz="0" w:space="0" w:color="auto"/>
      </w:divBdr>
    </w:div>
    <w:div w:id="850873704">
      <w:bodyDiv w:val="1"/>
      <w:marLeft w:val="0"/>
      <w:marRight w:val="0"/>
      <w:marTop w:val="0"/>
      <w:marBottom w:val="0"/>
      <w:divBdr>
        <w:top w:val="none" w:sz="0" w:space="0" w:color="auto"/>
        <w:left w:val="none" w:sz="0" w:space="0" w:color="auto"/>
        <w:bottom w:val="none" w:sz="0" w:space="0" w:color="auto"/>
        <w:right w:val="none" w:sz="0" w:space="0" w:color="auto"/>
      </w:divBdr>
    </w:div>
    <w:div w:id="858272165">
      <w:bodyDiv w:val="1"/>
      <w:marLeft w:val="0"/>
      <w:marRight w:val="0"/>
      <w:marTop w:val="0"/>
      <w:marBottom w:val="0"/>
      <w:divBdr>
        <w:top w:val="none" w:sz="0" w:space="0" w:color="auto"/>
        <w:left w:val="none" w:sz="0" w:space="0" w:color="auto"/>
        <w:bottom w:val="none" w:sz="0" w:space="0" w:color="auto"/>
        <w:right w:val="none" w:sz="0" w:space="0" w:color="auto"/>
      </w:divBdr>
    </w:div>
    <w:div w:id="869686592">
      <w:bodyDiv w:val="1"/>
      <w:marLeft w:val="0"/>
      <w:marRight w:val="0"/>
      <w:marTop w:val="0"/>
      <w:marBottom w:val="0"/>
      <w:divBdr>
        <w:top w:val="none" w:sz="0" w:space="0" w:color="auto"/>
        <w:left w:val="none" w:sz="0" w:space="0" w:color="auto"/>
        <w:bottom w:val="none" w:sz="0" w:space="0" w:color="auto"/>
        <w:right w:val="none" w:sz="0" w:space="0" w:color="auto"/>
      </w:divBdr>
    </w:div>
    <w:div w:id="902182292">
      <w:bodyDiv w:val="1"/>
      <w:marLeft w:val="0"/>
      <w:marRight w:val="0"/>
      <w:marTop w:val="0"/>
      <w:marBottom w:val="0"/>
      <w:divBdr>
        <w:top w:val="none" w:sz="0" w:space="0" w:color="auto"/>
        <w:left w:val="none" w:sz="0" w:space="0" w:color="auto"/>
        <w:bottom w:val="none" w:sz="0" w:space="0" w:color="auto"/>
        <w:right w:val="none" w:sz="0" w:space="0" w:color="auto"/>
      </w:divBdr>
    </w:div>
    <w:div w:id="914166813">
      <w:bodyDiv w:val="1"/>
      <w:marLeft w:val="0"/>
      <w:marRight w:val="0"/>
      <w:marTop w:val="0"/>
      <w:marBottom w:val="0"/>
      <w:divBdr>
        <w:top w:val="none" w:sz="0" w:space="0" w:color="auto"/>
        <w:left w:val="none" w:sz="0" w:space="0" w:color="auto"/>
        <w:bottom w:val="none" w:sz="0" w:space="0" w:color="auto"/>
        <w:right w:val="none" w:sz="0" w:space="0" w:color="auto"/>
      </w:divBdr>
      <w:divsChild>
        <w:div w:id="914780369">
          <w:marLeft w:val="0"/>
          <w:marRight w:val="0"/>
          <w:marTop w:val="0"/>
          <w:marBottom w:val="0"/>
          <w:divBdr>
            <w:top w:val="none" w:sz="0" w:space="0" w:color="auto"/>
            <w:left w:val="none" w:sz="0" w:space="0" w:color="auto"/>
            <w:bottom w:val="none" w:sz="0" w:space="0" w:color="auto"/>
            <w:right w:val="none" w:sz="0" w:space="0" w:color="auto"/>
          </w:divBdr>
          <w:divsChild>
            <w:div w:id="366374044">
              <w:marLeft w:val="0"/>
              <w:marRight w:val="0"/>
              <w:marTop w:val="0"/>
              <w:marBottom w:val="0"/>
              <w:divBdr>
                <w:top w:val="none" w:sz="0" w:space="0" w:color="auto"/>
                <w:left w:val="none" w:sz="0" w:space="0" w:color="auto"/>
                <w:bottom w:val="none" w:sz="0" w:space="0" w:color="auto"/>
                <w:right w:val="none" w:sz="0" w:space="0" w:color="auto"/>
              </w:divBdr>
              <w:divsChild>
                <w:div w:id="1817532743">
                  <w:marLeft w:val="0"/>
                  <w:marRight w:val="0"/>
                  <w:marTop w:val="0"/>
                  <w:marBottom w:val="0"/>
                  <w:divBdr>
                    <w:top w:val="none" w:sz="0" w:space="0" w:color="auto"/>
                    <w:left w:val="none" w:sz="0" w:space="0" w:color="auto"/>
                    <w:bottom w:val="none" w:sz="0" w:space="0" w:color="auto"/>
                    <w:right w:val="none" w:sz="0" w:space="0" w:color="auto"/>
                  </w:divBdr>
                  <w:divsChild>
                    <w:div w:id="952831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0307741">
      <w:bodyDiv w:val="1"/>
      <w:marLeft w:val="0"/>
      <w:marRight w:val="0"/>
      <w:marTop w:val="0"/>
      <w:marBottom w:val="0"/>
      <w:divBdr>
        <w:top w:val="none" w:sz="0" w:space="0" w:color="auto"/>
        <w:left w:val="none" w:sz="0" w:space="0" w:color="auto"/>
        <w:bottom w:val="none" w:sz="0" w:space="0" w:color="auto"/>
        <w:right w:val="none" w:sz="0" w:space="0" w:color="auto"/>
      </w:divBdr>
    </w:div>
    <w:div w:id="970742683">
      <w:bodyDiv w:val="1"/>
      <w:marLeft w:val="0"/>
      <w:marRight w:val="0"/>
      <w:marTop w:val="0"/>
      <w:marBottom w:val="0"/>
      <w:divBdr>
        <w:top w:val="none" w:sz="0" w:space="0" w:color="auto"/>
        <w:left w:val="none" w:sz="0" w:space="0" w:color="auto"/>
        <w:bottom w:val="none" w:sz="0" w:space="0" w:color="auto"/>
        <w:right w:val="none" w:sz="0" w:space="0" w:color="auto"/>
      </w:divBdr>
      <w:divsChild>
        <w:div w:id="1481074036">
          <w:marLeft w:val="0"/>
          <w:marRight w:val="0"/>
          <w:marTop w:val="0"/>
          <w:marBottom w:val="360"/>
          <w:divBdr>
            <w:top w:val="none" w:sz="0" w:space="0" w:color="auto"/>
            <w:left w:val="none" w:sz="0" w:space="0" w:color="auto"/>
            <w:bottom w:val="none" w:sz="0" w:space="0" w:color="auto"/>
            <w:right w:val="none" w:sz="0" w:space="0" w:color="auto"/>
          </w:divBdr>
        </w:div>
      </w:divsChild>
    </w:div>
    <w:div w:id="1027292638">
      <w:bodyDiv w:val="1"/>
      <w:marLeft w:val="0"/>
      <w:marRight w:val="0"/>
      <w:marTop w:val="0"/>
      <w:marBottom w:val="0"/>
      <w:divBdr>
        <w:top w:val="none" w:sz="0" w:space="0" w:color="auto"/>
        <w:left w:val="none" w:sz="0" w:space="0" w:color="auto"/>
        <w:bottom w:val="none" w:sz="0" w:space="0" w:color="auto"/>
        <w:right w:val="none" w:sz="0" w:space="0" w:color="auto"/>
      </w:divBdr>
    </w:div>
    <w:div w:id="1073511200">
      <w:bodyDiv w:val="1"/>
      <w:marLeft w:val="0"/>
      <w:marRight w:val="0"/>
      <w:marTop w:val="0"/>
      <w:marBottom w:val="0"/>
      <w:divBdr>
        <w:top w:val="none" w:sz="0" w:space="0" w:color="auto"/>
        <w:left w:val="none" w:sz="0" w:space="0" w:color="auto"/>
        <w:bottom w:val="none" w:sz="0" w:space="0" w:color="auto"/>
        <w:right w:val="none" w:sz="0" w:space="0" w:color="auto"/>
      </w:divBdr>
    </w:div>
    <w:div w:id="1080638351">
      <w:bodyDiv w:val="1"/>
      <w:marLeft w:val="0"/>
      <w:marRight w:val="0"/>
      <w:marTop w:val="0"/>
      <w:marBottom w:val="0"/>
      <w:divBdr>
        <w:top w:val="none" w:sz="0" w:space="0" w:color="auto"/>
        <w:left w:val="none" w:sz="0" w:space="0" w:color="auto"/>
        <w:bottom w:val="none" w:sz="0" w:space="0" w:color="auto"/>
        <w:right w:val="none" w:sz="0" w:space="0" w:color="auto"/>
      </w:divBdr>
    </w:div>
    <w:div w:id="1082917588">
      <w:bodyDiv w:val="1"/>
      <w:marLeft w:val="0"/>
      <w:marRight w:val="0"/>
      <w:marTop w:val="0"/>
      <w:marBottom w:val="0"/>
      <w:divBdr>
        <w:top w:val="none" w:sz="0" w:space="0" w:color="auto"/>
        <w:left w:val="none" w:sz="0" w:space="0" w:color="auto"/>
        <w:bottom w:val="none" w:sz="0" w:space="0" w:color="auto"/>
        <w:right w:val="none" w:sz="0" w:space="0" w:color="auto"/>
      </w:divBdr>
      <w:divsChild>
        <w:div w:id="228153996">
          <w:marLeft w:val="0"/>
          <w:marRight w:val="0"/>
          <w:marTop w:val="0"/>
          <w:marBottom w:val="0"/>
          <w:divBdr>
            <w:top w:val="none" w:sz="0" w:space="0" w:color="auto"/>
            <w:left w:val="none" w:sz="0" w:space="0" w:color="auto"/>
            <w:bottom w:val="none" w:sz="0" w:space="0" w:color="auto"/>
            <w:right w:val="none" w:sz="0" w:space="0" w:color="auto"/>
          </w:divBdr>
          <w:divsChild>
            <w:div w:id="2121684204">
              <w:marLeft w:val="0"/>
              <w:marRight w:val="0"/>
              <w:marTop w:val="0"/>
              <w:marBottom w:val="0"/>
              <w:divBdr>
                <w:top w:val="none" w:sz="0" w:space="0" w:color="auto"/>
                <w:left w:val="none" w:sz="0" w:space="0" w:color="auto"/>
                <w:bottom w:val="none" w:sz="0" w:space="0" w:color="auto"/>
                <w:right w:val="none" w:sz="0" w:space="0" w:color="auto"/>
              </w:divBdr>
              <w:divsChild>
                <w:div w:id="1199197536">
                  <w:marLeft w:val="0"/>
                  <w:marRight w:val="0"/>
                  <w:marTop w:val="0"/>
                  <w:marBottom w:val="0"/>
                  <w:divBdr>
                    <w:top w:val="none" w:sz="0" w:space="0" w:color="auto"/>
                    <w:left w:val="none" w:sz="0" w:space="0" w:color="auto"/>
                    <w:bottom w:val="none" w:sz="0" w:space="0" w:color="auto"/>
                    <w:right w:val="none" w:sz="0" w:space="0" w:color="auto"/>
                  </w:divBdr>
                  <w:divsChild>
                    <w:div w:id="136067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1901202">
      <w:bodyDiv w:val="1"/>
      <w:marLeft w:val="0"/>
      <w:marRight w:val="0"/>
      <w:marTop w:val="0"/>
      <w:marBottom w:val="0"/>
      <w:divBdr>
        <w:top w:val="none" w:sz="0" w:space="0" w:color="auto"/>
        <w:left w:val="none" w:sz="0" w:space="0" w:color="auto"/>
        <w:bottom w:val="none" w:sz="0" w:space="0" w:color="auto"/>
        <w:right w:val="none" w:sz="0" w:space="0" w:color="auto"/>
      </w:divBdr>
      <w:divsChild>
        <w:div w:id="908729618">
          <w:marLeft w:val="0"/>
          <w:marRight w:val="0"/>
          <w:marTop w:val="0"/>
          <w:marBottom w:val="0"/>
          <w:divBdr>
            <w:top w:val="none" w:sz="0" w:space="0" w:color="auto"/>
            <w:left w:val="none" w:sz="0" w:space="0" w:color="auto"/>
            <w:bottom w:val="none" w:sz="0" w:space="0" w:color="auto"/>
            <w:right w:val="none" w:sz="0" w:space="0" w:color="auto"/>
          </w:divBdr>
          <w:divsChild>
            <w:div w:id="527572752">
              <w:marLeft w:val="0"/>
              <w:marRight w:val="0"/>
              <w:marTop w:val="0"/>
              <w:marBottom w:val="0"/>
              <w:divBdr>
                <w:top w:val="none" w:sz="0" w:space="0" w:color="auto"/>
                <w:left w:val="none" w:sz="0" w:space="0" w:color="auto"/>
                <w:bottom w:val="none" w:sz="0" w:space="0" w:color="auto"/>
                <w:right w:val="none" w:sz="0" w:space="0" w:color="auto"/>
              </w:divBdr>
              <w:divsChild>
                <w:div w:id="109865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2997860">
      <w:bodyDiv w:val="1"/>
      <w:marLeft w:val="0"/>
      <w:marRight w:val="0"/>
      <w:marTop w:val="0"/>
      <w:marBottom w:val="0"/>
      <w:divBdr>
        <w:top w:val="none" w:sz="0" w:space="0" w:color="auto"/>
        <w:left w:val="none" w:sz="0" w:space="0" w:color="auto"/>
        <w:bottom w:val="none" w:sz="0" w:space="0" w:color="auto"/>
        <w:right w:val="none" w:sz="0" w:space="0" w:color="auto"/>
      </w:divBdr>
    </w:div>
    <w:div w:id="1107459987">
      <w:bodyDiv w:val="1"/>
      <w:marLeft w:val="0"/>
      <w:marRight w:val="0"/>
      <w:marTop w:val="0"/>
      <w:marBottom w:val="0"/>
      <w:divBdr>
        <w:top w:val="none" w:sz="0" w:space="0" w:color="auto"/>
        <w:left w:val="none" w:sz="0" w:space="0" w:color="auto"/>
        <w:bottom w:val="none" w:sz="0" w:space="0" w:color="auto"/>
        <w:right w:val="none" w:sz="0" w:space="0" w:color="auto"/>
      </w:divBdr>
      <w:divsChild>
        <w:div w:id="424345892">
          <w:marLeft w:val="0"/>
          <w:marRight w:val="0"/>
          <w:marTop w:val="0"/>
          <w:marBottom w:val="0"/>
          <w:divBdr>
            <w:top w:val="none" w:sz="0" w:space="0" w:color="auto"/>
            <w:left w:val="none" w:sz="0" w:space="0" w:color="auto"/>
            <w:bottom w:val="none" w:sz="0" w:space="0" w:color="auto"/>
            <w:right w:val="none" w:sz="0" w:space="0" w:color="auto"/>
          </w:divBdr>
          <w:divsChild>
            <w:div w:id="1060011124">
              <w:marLeft w:val="0"/>
              <w:marRight w:val="0"/>
              <w:marTop w:val="0"/>
              <w:marBottom w:val="0"/>
              <w:divBdr>
                <w:top w:val="none" w:sz="0" w:space="0" w:color="auto"/>
                <w:left w:val="none" w:sz="0" w:space="0" w:color="auto"/>
                <w:bottom w:val="none" w:sz="0" w:space="0" w:color="auto"/>
                <w:right w:val="none" w:sz="0" w:space="0" w:color="auto"/>
              </w:divBdr>
              <w:divsChild>
                <w:div w:id="675378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8111853">
      <w:bodyDiv w:val="1"/>
      <w:marLeft w:val="0"/>
      <w:marRight w:val="0"/>
      <w:marTop w:val="0"/>
      <w:marBottom w:val="0"/>
      <w:divBdr>
        <w:top w:val="none" w:sz="0" w:space="0" w:color="auto"/>
        <w:left w:val="none" w:sz="0" w:space="0" w:color="auto"/>
        <w:bottom w:val="none" w:sz="0" w:space="0" w:color="auto"/>
        <w:right w:val="none" w:sz="0" w:space="0" w:color="auto"/>
      </w:divBdr>
    </w:div>
    <w:div w:id="1152794829">
      <w:bodyDiv w:val="1"/>
      <w:marLeft w:val="0"/>
      <w:marRight w:val="0"/>
      <w:marTop w:val="0"/>
      <w:marBottom w:val="0"/>
      <w:divBdr>
        <w:top w:val="none" w:sz="0" w:space="0" w:color="auto"/>
        <w:left w:val="none" w:sz="0" w:space="0" w:color="auto"/>
        <w:bottom w:val="none" w:sz="0" w:space="0" w:color="auto"/>
        <w:right w:val="none" w:sz="0" w:space="0" w:color="auto"/>
      </w:divBdr>
    </w:div>
    <w:div w:id="1276911953">
      <w:bodyDiv w:val="1"/>
      <w:marLeft w:val="0"/>
      <w:marRight w:val="0"/>
      <w:marTop w:val="0"/>
      <w:marBottom w:val="0"/>
      <w:divBdr>
        <w:top w:val="none" w:sz="0" w:space="0" w:color="auto"/>
        <w:left w:val="none" w:sz="0" w:space="0" w:color="auto"/>
        <w:bottom w:val="none" w:sz="0" w:space="0" w:color="auto"/>
        <w:right w:val="none" w:sz="0" w:space="0" w:color="auto"/>
      </w:divBdr>
    </w:div>
    <w:div w:id="1289169899">
      <w:bodyDiv w:val="1"/>
      <w:marLeft w:val="0"/>
      <w:marRight w:val="0"/>
      <w:marTop w:val="0"/>
      <w:marBottom w:val="0"/>
      <w:divBdr>
        <w:top w:val="none" w:sz="0" w:space="0" w:color="auto"/>
        <w:left w:val="none" w:sz="0" w:space="0" w:color="auto"/>
        <w:bottom w:val="none" w:sz="0" w:space="0" w:color="auto"/>
        <w:right w:val="none" w:sz="0" w:space="0" w:color="auto"/>
      </w:divBdr>
    </w:div>
    <w:div w:id="1340498019">
      <w:bodyDiv w:val="1"/>
      <w:marLeft w:val="0"/>
      <w:marRight w:val="0"/>
      <w:marTop w:val="0"/>
      <w:marBottom w:val="0"/>
      <w:divBdr>
        <w:top w:val="none" w:sz="0" w:space="0" w:color="auto"/>
        <w:left w:val="none" w:sz="0" w:space="0" w:color="auto"/>
        <w:bottom w:val="none" w:sz="0" w:space="0" w:color="auto"/>
        <w:right w:val="none" w:sz="0" w:space="0" w:color="auto"/>
      </w:divBdr>
    </w:div>
    <w:div w:id="1352761291">
      <w:bodyDiv w:val="1"/>
      <w:marLeft w:val="0"/>
      <w:marRight w:val="0"/>
      <w:marTop w:val="0"/>
      <w:marBottom w:val="0"/>
      <w:divBdr>
        <w:top w:val="none" w:sz="0" w:space="0" w:color="auto"/>
        <w:left w:val="none" w:sz="0" w:space="0" w:color="auto"/>
        <w:bottom w:val="none" w:sz="0" w:space="0" w:color="auto"/>
        <w:right w:val="none" w:sz="0" w:space="0" w:color="auto"/>
      </w:divBdr>
    </w:div>
    <w:div w:id="1384907437">
      <w:bodyDiv w:val="1"/>
      <w:marLeft w:val="0"/>
      <w:marRight w:val="0"/>
      <w:marTop w:val="0"/>
      <w:marBottom w:val="0"/>
      <w:divBdr>
        <w:top w:val="none" w:sz="0" w:space="0" w:color="auto"/>
        <w:left w:val="none" w:sz="0" w:space="0" w:color="auto"/>
        <w:bottom w:val="none" w:sz="0" w:space="0" w:color="auto"/>
        <w:right w:val="none" w:sz="0" w:space="0" w:color="auto"/>
      </w:divBdr>
    </w:div>
    <w:div w:id="1396394596">
      <w:bodyDiv w:val="1"/>
      <w:marLeft w:val="0"/>
      <w:marRight w:val="0"/>
      <w:marTop w:val="0"/>
      <w:marBottom w:val="0"/>
      <w:divBdr>
        <w:top w:val="none" w:sz="0" w:space="0" w:color="auto"/>
        <w:left w:val="none" w:sz="0" w:space="0" w:color="auto"/>
        <w:bottom w:val="none" w:sz="0" w:space="0" w:color="auto"/>
        <w:right w:val="none" w:sz="0" w:space="0" w:color="auto"/>
      </w:divBdr>
    </w:div>
    <w:div w:id="1445926494">
      <w:bodyDiv w:val="1"/>
      <w:marLeft w:val="0"/>
      <w:marRight w:val="0"/>
      <w:marTop w:val="0"/>
      <w:marBottom w:val="0"/>
      <w:divBdr>
        <w:top w:val="none" w:sz="0" w:space="0" w:color="auto"/>
        <w:left w:val="none" w:sz="0" w:space="0" w:color="auto"/>
        <w:bottom w:val="none" w:sz="0" w:space="0" w:color="auto"/>
        <w:right w:val="none" w:sz="0" w:space="0" w:color="auto"/>
      </w:divBdr>
    </w:div>
    <w:div w:id="1472137903">
      <w:bodyDiv w:val="1"/>
      <w:marLeft w:val="0"/>
      <w:marRight w:val="0"/>
      <w:marTop w:val="0"/>
      <w:marBottom w:val="0"/>
      <w:divBdr>
        <w:top w:val="none" w:sz="0" w:space="0" w:color="auto"/>
        <w:left w:val="none" w:sz="0" w:space="0" w:color="auto"/>
        <w:bottom w:val="none" w:sz="0" w:space="0" w:color="auto"/>
        <w:right w:val="none" w:sz="0" w:space="0" w:color="auto"/>
      </w:divBdr>
    </w:div>
    <w:div w:id="1472291064">
      <w:bodyDiv w:val="1"/>
      <w:marLeft w:val="0"/>
      <w:marRight w:val="0"/>
      <w:marTop w:val="0"/>
      <w:marBottom w:val="0"/>
      <w:divBdr>
        <w:top w:val="none" w:sz="0" w:space="0" w:color="auto"/>
        <w:left w:val="none" w:sz="0" w:space="0" w:color="auto"/>
        <w:bottom w:val="none" w:sz="0" w:space="0" w:color="auto"/>
        <w:right w:val="none" w:sz="0" w:space="0" w:color="auto"/>
      </w:divBdr>
    </w:div>
    <w:div w:id="1503816701">
      <w:bodyDiv w:val="1"/>
      <w:marLeft w:val="0"/>
      <w:marRight w:val="0"/>
      <w:marTop w:val="0"/>
      <w:marBottom w:val="0"/>
      <w:divBdr>
        <w:top w:val="none" w:sz="0" w:space="0" w:color="auto"/>
        <w:left w:val="none" w:sz="0" w:space="0" w:color="auto"/>
        <w:bottom w:val="none" w:sz="0" w:space="0" w:color="auto"/>
        <w:right w:val="none" w:sz="0" w:space="0" w:color="auto"/>
      </w:divBdr>
    </w:div>
    <w:div w:id="1518032638">
      <w:bodyDiv w:val="1"/>
      <w:marLeft w:val="0"/>
      <w:marRight w:val="0"/>
      <w:marTop w:val="0"/>
      <w:marBottom w:val="0"/>
      <w:divBdr>
        <w:top w:val="none" w:sz="0" w:space="0" w:color="auto"/>
        <w:left w:val="none" w:sz="0" w:space="0" w:color="auto"/>
        <w:bottom w:val="none" w:sz="0" w:space="0" w:color="auto"/>
        <w:right w:val="none" w:sz="0" w:space="0" w:color="auto"/>
      </w:divBdr>
    </w:div>
    <w:div w:id="1518693583">
      <w:bodyDiv w:val="1"/>
      <w:marLeft w:val="0"/>
      <w:marRight w:val="0"/>
      <w:marTop w:val="0"/>
      <w:marBottom w:val="0"/>
      <w:divBdr>
        <w:top w:val="none" w:sz="0" w:space="0" w:color="auto"/>
        <w:left w:val="none" w:sz="0" w:space="0" w:color="auto"/>
        <w:bottom w:val="none" w:sz="0" w:space="0" w:color="auto"/>
        <w:right w:val="none" w:sz="0" w:space="0" w:color="auto"/>
      </w:divBdr>
    </w:div>
    <w:div w:id="1528714452">
      <w:bodyDiv w:val="1"/>
      <w:marLeft w:val="0"/>
      <w:marRight w:val="0"/>
      <w:marTop w:val="0"/>
      <w:marBottom w:val="0"/>
      <w:divBdr>
        <w:top w:val="none" w:sz="0" w:space="0" w:color="auto"/>
        <w:left w:val="none" w:sz="0" w:space="0" w:color="auto"/>
        <w:bottom w:val="none" w:sz="0" w:space="0" w:color="auto"/>
        <w:right w:val="none" w:sz="0" w:space="0" w:color="auto"/>
      </w:divBdr>
    </w:div>
    <w:div w:id="1536236143">
      <w:bodyDiv w:val="1"/>
      <w:marLeft w:val="0"/>
      <w:marRight w:val="0"/>
      <w:marTop w:val="0"/>
      <w:marBottom w:val="0"/>
      <w:divBdr>
        <w:top w:val="none" w:sz="0" w:space="0" w:color="auto"/>
        <w:left w:val="none" w:sz="0" w:space="0" w:color="auto"/>
        <w:bottom w:val="none" w:sz="0" w:space="0" w:color="auto"/>
        <w:right w:val="none" w:sz="0" w:space="0" w:color="auto"/>
      </w:divBdr>
    </w:div>
    <w:div w:id="1558274316">
      <w:bodyDiv w:val="1"/>
      <w:marLeft w:val="0"/>
      <w:marRight w:val="0"/>
      <w:marTop w:val="0"/>
      <w:marBottom w:val="0"/>
      <w:divBdr>
        <w:top w:val="none" w:sz="0" w:space="0" w:color="auto"/>
        <w:left w:val="none" w:sz="0" w:space="0" w:color="auto"/>
        <w:bottom w:val="none" w:sz="0" w:space="0" w:color="auto"/>
        <w:right w:val="none" w:sz="0" w:space="0" w:color="auto"/>
      </w:divBdr>
    </w:div>
    <w:div w:id="1562017560">
      <w:bodyDiv w:val="1"/>
      <w:marLeft w:val="0"/>
      <w:marRight w:val="0"/>
      <w:marTop w:val="0"/>
      <w:marBottom w:val="0"/>
      <w:divBdr>
        <w:top w:val="none" w:sz="0" w:space="0" w:color="auto"/>
        <w:left w:val="none" w:sz="0" w:space="0" w:color="auto"/>
        <w:bottom w:val="none" w:sz="0" w:space="0" w:color="auto"/>
        <w:right w:val="none" w:sz="0" w:space="0" w:color="auto"/>
      </w:divBdr>
    </w:div>
    <w:div w:id="1565944587">
      <w:bodyDiv w:val="1"/>
      <w:marLeft w:val="0"/>
      <w:marRight w:val="0"/>
      <w:marTop w:val="0"/>
      <w:marBottom w:val="0"/>
      <w:divBdr>
        <w:top w:val="none" w:sz="0" w:space="0" w:color="auto"/>
        <w:left w:val="none" w:sz="0" w:space="0" w:color="auto"/>
        <w:bottom w:val="none" w:sz="0" w:space="0" w:color="auto"/>
        <w:right w:val="none" w:sz="0" w:space="0" w:color="auto"/>
      </w:divBdr>
    </w:div>
    <w:div w:id="1594430834">
      <w:bodyDiv w:val="1"/>
      <w:marLeft w:val="0"/>
      <w:marRight w:val="0"/>
      <w:marTop w:val="0"/>
      <w:marBottom w:val="0"/>
      <w:divBdr>
        <w:top w:val="none" w:sz="0" w:space="0" w:color="auto"/>
        <w:left w:val="none" w:sz="0" w:space="0" w:color="auto"/>
        <w:bottom w:val="none" w:sz="0" w:space="0" w:color="auto"/>
        <w:right w:val="none" w:sz="0" w:space="0" w:color="auto"/>
      </w:divBdr>
    </w:div>
    <w:div w:id="1648439676">
      <w:bodyDiv w:val="1"/>
      <w:marLeft w:val="0"/>
      <w:marRight w:val="0"/>
      <w:marTop w:val="0"/>
      <w:marBottom w:val="0"/>
      <w:divBdr>
        <w:top w:val="none" w:sz="0" w:space="0" w:color="auto"/>
        <w:left w:val="none" w:sz="0" w:space="0" w:color="auto"/>
        <w:bottom w:val="none" w:sz="0" w:space="0" w:color="auto"/>
        <w:right w:val="none" w:sz="0" w:space="0" w:color="auto"/>
      </w:divBdr>
    </w:div>
    <w:div w:id="1663579896">
      <w:bodyDiv w:val="1"/>
      <w:marLeft w:val="0"/>
      <w:marRight w:val="0"/>
      <w:marTop w:val="0"/>
      <w:marBottom w:val="0"/>
      <w:divBdr>
        <w:top w:val="none" w:sz="0" w:space="0" w:color="auto"/>
        <w:left w:val="none" w:sz="0" w:space="0" w:color="auto"/>
        <w:bottom w:val="none" w:sz="0" w:space="0" w:color="auto"/>
        <w:right w:val="none" w:sz="0" w:space="0" w:color="auto"/>
      </w:divBdr>
    </w:div>
    <w:div w:id="1711683456">
      <w:bodyDiv w:val="1"/>
      <w:marLeft w:val="0"/>
      <w:marRight w:val="0"/>
      <w:marTop w:val="0"/>
      <w:marBottom w:val="0"/>
      <w:divBdr>
        <w:top w:val="none" w:sz="0" w:space="0" w:color="auto"/>
        <w:left w:val="none" w:sz="0" w:space="0" w:color="auto"/>
        <w:bottom w:val="none" w:sz="0" w:space="0" w:color="auto"/>
        <w:right w:val="none" w:sz="0" w:space="0" w:color="auto"/>
      </w:divBdr>
    </w:div>
    <w:div w:id="1738085625">
      <w:bodyDiv w:val="1"/>
      <w:marLeft w:val="0"/>
      <w:marRight w:val="0"/>
      <w:marTop w:val="0"/>
      <w:marBottom w:val="0"/>
      <w:divBdr>
        <w:top w:val="none" w:sz="0" w:space="0" w:color="auto"/>
        <w:left w:val="none" w:sz="0" w:space="0" w:color="auto"/>
        <w:bottom w:val="none" w:sz="0" w:space="0" w:color="auto"/>
        <w:right w:val="none" w:sz="0" w:space="0" w:color="auto"/>
      </w:divBdr>
    </w:div>
    <w:div w:id="1740856841">
      <w:bodyDiv w:val="1"/>
      <w:marLeft w:val="0"/>
      <w:marRight w:val="0"/>
      <w:marTop w:val="0"/>
      <w:marBottom w:val="0"/>
      <w:divBdr>
        <w:top w:val="none" w:sz="0" w:space="0" w:color="auto"/>
        <w:left w:val="none" w:sz="0" w:space="0" w:color="auto"/>
        <w:bottom w:val="none" w:sz="0" w:space="0" w:color="auto"/>
        <w:right w:val="none" w:sz="0" w:space="0" w:color="auto"/>
      </w:divBdr>
      <w:divsChild>
        <w:div w:id="1609896477">
          <w:marLeft w:val="0"/>
          <w:marRight w:val="0"/>
          <w:marTop w:val="0"/>
          <w:marBottom w:val="0"/>
          <w:divBdr>
            <w:top w:val="none" w:sz="0" w:space="0" w:color="auto"/>
            <w:left w:val="none" w:sz="0" w:space="0" w:color="auto"/>
            <w:bottom w:val="none" w:sz="0" w:space="0" w:color="auto"/>
            <w:right w:val="none" w:sz="0" w:space="0" w:color="auto"/>
          </w:divBdr>
          <w:divsChild>
            <w:div w:id="878392476">
              <w:marLeft w:val="0"/>
              <w:marRight w:val="0"/>
              <w:marTop w:val="0"/>
              <w:marBottom w:val="0"/>
              <w:divBdr>
                <w:top w:val="none" w:sz="0" w:space="0" w:color="auto"/>
                <w:left w:val="none" w:sz="0" w:space="0" w:color="auto"/>
                <w:bottom w:val="none" w:sz="0" w:space="0" w:color="auto"/>
                <w:right w:val="none" w:sz="0" w:space="0" w:color="auto"/>
              </w:divBdr>
              <w:divsChild>
                <w:div w:id="1651834905">
                  <w:marLeft w:val="0"/>
                  <w:marRight w:val="0"/>
                  <w:marTop w:val="0"/>
                  <w:marBottom w:val="0"/>
                  <w:divBdr>
                    <w:top w:val="none" w:sz="0" w:space="0" w:color="auto"/>
                    <w:left w:val="none" w:sz="0" w:space="0" w:color="auto"/>
                    <w:bottom w:val="none" w:sz="0" w:space="0" w:color="auto"/>
                    <w:right w:val="none" w:sz="0" w:space="0" w:color="auto"/>
                  </w:divBdr>
                  <w:divsChild>
                    <w:div w:id="1245801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8192245">
      <w:bodyDiv w:val="1"/>
      <w:marLeft w:val="0"/>
      <w:marRight w:val="0"/>
      <w:marTop w:val="0"/>
      <w:marBottom w:val="0"/>
      <w:divBdr>
        <w:top w:val="none" w:sz="0" w:space="0" w:color="auto"/>
        <w:left w:val="none" w:sz="0" w:space="0" w:color="auto"/>
        <w:bottom w:val="none" w:sz="0" w:space="0" w:color="auto"/>
        <w:right w:val="none" w:sz="0" w:space="0" w:color="auto"/>
      </w:divBdr>
      <w:divsChild>
        <w:div w:id="1585530294">
          <w:marLeft w:val="0"/>
          <w:marRight w:val="0"/>
          <w:marTop w:val="0"/>
          <w:marBottom w:val="0"/>
          <w:divBdr>
            <w:top w:val="none" w:sz="0" w:space="0" w:color="auto"/>
            <w:left w:val="none" w:sz="0" w:space="0" w:color="auto"/>
            <w:bottom w:val="none" w:sz="0" w:space="0" w:color="auto"/>
            <w:right w:val="none" w:sz="0" w:space="0" w:color="auto"/>
          </w:divBdr>
          <w:divsChild>
            <w:div w:id="660305984">
              <w:marLeft w:val="0"/>
              <w:marRight w:val="0"/>
              <w:marTop w:val="0"/>
              <w:marBottom w:val="0"/>
              <w:divBdr>
                <w:top w:val="none" w:sz="0" w:space="0" w:color="auto"/>
                <w:left w:val="none" w:sz="0" w:space="0" w:color="auto"/>
                <w:bottom w:val="none" w:sz="0" w:space="0" w:color="auto"/>
                <w:right w:val="none" w:sz="0" w:space="0" w:color="auto"/>
              </w:divBdr>
              <w:divsChild>
                <w:div w:id="115175256">
                  <w:marLeft w:val="0"/>
                  <w:marRight w:val="0"/>
                  <w:marTop w:val="0"/>
                  <w:marBottom w:val="0"/>
                  <w:divBdr>
                    <w:top w:val="none" w:sz="0" w:space="0" w:color="auto"/>
                    <w:left w:val="none" w:sz="0" w:space="0" w:color="auto"/>
                    <w:bottom w:val="none" w:sz="0" w:space="0" w:color="auto"/>
                    <w:right w:val="none" w:sz="0" w:space="0" w:color="auto"/>
                  </w:divBdr>
                  <w:divsChild>
                    <w:div w:id="1655909519">
                      <w:marLeft w:val="0"/>
                      <w:marRight w:val="0"/>
                      <w:marTop w:val="0"/>
                      <w:marBottom w:val="0"/>
                      <w:divBdr>
                        <w:top w:val="none" w:sz="0" w:space="0" w:color="auto"/>
                        <w:left w:val="none" w:sz="0" w:space="0" w:color="auto"/>
                        <w:bottom w:val="none" w:sz="0" w:space="0" w:color="auto"/>
                        <w:right w:val="none" w:sz="0" w:space="0" w:color="auto"/>
                      </w:divBdr>
                    </w:div>
                  </w:divsChild>
                </w:div>
                <w:div w:id="1544975099">
                  <w:marLeft w:val="0"/>
                  <w:marRight w:val="0"/>
                  <w:marTop w:val="0"/>
                  <w:marBottom w:val="0"/>
                  <w:divBdr>
                    <w:top w:val="none" w:sz="0" w:space="0" w:color="auto"/>
                    <w:left w:val="none" w:sz="0" w:space="0" w:color="auto"/>
                    <w:bottom w:val="none" w:sz="0" w:space="0" w:color="auto"/>
                    <w:right w:val="none" w:sz="0" w:space="0" w:color="auto"/>
                  </w:divBdr>
                  <w:divsChild>
                    <w:div w:id="714550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5708387">
      <w:bodyDiv w:val="1"/>
      <w:marLeft w:val="0"/>
      <w:marRight w:val="0"/>
      <w:marTop w:val="0"/>
      <w:marBottom w:val="0"/>
      <w:divBdr>
        <w:top w:val="none" w:sz="0" w:space="0" w:color="auto"/>
        <w:left w:val="none" w:sz="0" w:space="0" w:color="auto"/>
        <w:bottom w:val="none" w:sz="0" w:space="0" w:color="auto"/>
        <w:right w:val="none" w:sz="0" w:space="0" w:color="auto"/>
      </w:divBdr>
    </w:div>
    <w:div w:id="1807773429">
      <w:bodyDiv w:val="1"/>
      <w:marLeft w:val="0"/>
      <w:marRight w:val="0"/>
      <w:marTop w:val="0"/>
      <w:marBottom w:val="0"/>
      <w:divBdr>
        <w:top w:val="none" w:sz="0" w:space="0" w:color="auto"/>
        <w:left w:val="none" w:sz="0" w:space="0" w:color="auto"/>
        <w:bottom w:val="none" w:sz="0" w:space="0" w:color="auto"/>
        <w:right w:val="none" w:sz="0" w:space="0" w:color="auto"/>
      </w:divBdr>
    </w:div>
    <w:div w:id="1811436520">
      <w:bodyDiv w:val="1"/>
      <w:marLeft w:val="0"/>
      <w:marRight w:val="0"/>
      <w:marTop w:val="0"/>
      <w:marBottom w:val="0"/>
      <w:divBdr>
        <w:top w:val="none" w:sz="0" w:space="0" w:color="auto"/>
        <w:left w:val="none" w:sz="0" w:space="0" w:color="auto"/>
        <w:bottom w:val="none" w:sz="0" w:space="0" w:color="auto"/>
        <w:right w:val="none" w:sz="0" w:space="0" w:color="auto"/>
      </w:divBdr>
    </w:div>
    <w:div w:id="1874416988">
      <w:bodyDiv w:val="1"/>
      <w:marLeft w:val="0"/>
      <w:marRight w:val="0"/>
      <w:marTop w:val="0"/>
      <w:marBottom w:val="0"/>
      <w:divBdr>
        <w:top w:val="none" w:sz="0" w:space="0" w:color="auto"/>
        <w:left w:val="none" w:sz="0" w:space="0" w:color="auto"/>
        <w:bottom w:val="none" w:sz="0" w:space="0" w:color="auto"/>
        <w:right w:val="none" w:sz="0" w:space="0" w:color="auto"/>
      </w:divBdr>
      <w:divsChild>
        <w:div w:id="383066337">
          <w:marLeft w:val="0"/>
          <w:marRight w:val="0"/>
          <w:marTop w:val="0"/>
          <w:marBottom w:val="0"/>
          <w:divBdr>
            <w:top w:val="none" w:sz="0" w:space="0" w:color="auto"/>
            <w:left w:val="none" w:sz="0" w:space="0" w:color="auto"/>
            <w:bottom w:val="none" w:sz="0" w:space="0" w:color="auto"/>
            <w:right w:val="none" w:sz="0" w:space="0" w:color="auto"/>
          </w:divBdr>
        </w:div>
        <w:div w:id="1701930565">
          <w:marLeft w:val="0"/>
          <w:marRight w:val="0"/>
          <w:marTop w:val="0"/>
          <w:marBottom w:val="0"/>
          <w:divBdr>
            <w:top w:val="none" w:sz="0" w:space="0" w:color="auto"/>
            <w:left w:val="none" w:sz="0" w:space="0" w:color="auto"/>
            <w:bottom w:val="none" w:sz="0" w:space="0" w:color="auto"/>
            <w:right w:val="none" w:sz="0" w:space="0" w:color="auto"/>
          </w:divBdr>
        </w:div>
      </w:divsChild>
    </w:div>
    <w:div w:id="1957565266">
      <w:bodyDiv w:val="1"/>
      <w:marLeft w:val="0"/>
      <w:marRight w:val="0"/>
      <w:marTop w:val="0"/>
      <w:marBottom w:val="0"/>
      <w:divBdr>
        <w:top w:val="none" w:sz="0" w:space="0" w:color="auto"/>
        <w:left w:val="none" w:sz="0" w:space="0" w:color="auto"/>
        <w:bottom w:val="none" w:sz="0" w:space="0" w:color="auto"/>
        <w:right w:val="none" w:sz="0" w:space="0" w:color="auto"/>
      </w:divBdr>
    </w:div>
    <w:div w:id="1984045131">
      <w:bodyDiv w:val="1"/>
      <w:marLeft w:val="0"/>
      <w:marRight w:val="0"/>
      <w:marTop w:val="0"/>
      <w:marBottom w:val="0"/>
      <w:divBdr>
        <w:top w:val="none" w:sz="0" w:space="0" w:color="auto"/>
        <w:left w:val="none" w:sz="0" w:space="0" w:color="auto"/>
        <w:bottom w:val="none" w:sz="0" w:space="0" w:color="auto"/>
        <w:right w:val="none" w:sz="0" w:space="0" w:color="auto"/>
      </w:divBdr>
    </w:div>
    <w:div w:id="2048287917">
      <w:bodyDiv w:val="1"/>
      <w:marLeft w:val="0"/>
      <w:marRight w:val="0"/>
      <w:marTop w:val="0"/>
      <w:marBottom w:val="0"/>
      <w:divBdr>
        <w:top w:val="none" w:sz="0" w:space="0" w:color="auto"/>
        <w:left w:val="none" w:sz="0" w:space="0" w:color="auto"/>
        <w:bottom w:val="none" w:sz="0" w:space="0" w:color="auto"/>
        <w:right w:val="none" w:sz="0" w:space="0" w:color="auto"/>
      </w:divBdr>
    </w:div>
    <w:div w:id="2052341872">
      <w:bodyDiv w:val="1"/>
      <w:marLeft w:val="0"/>
      <w:marRight w:val="0"/>
      <w:marTop w:val="0"/>
      <w:marBottom w:val="0"/>
      <w:divBdr>
        <w:top w:val="none" w:sz="0" w:space="0" w:color="auto"/>
        <w:left w:val="none" w:sz="0" w:space="0" w:color="auto"/>
        <w:bottom w:val="none" w:sz="0" w:space="0" w:color="auto"/>
        <w:right w:val="none" w:sz="0" w:space="0" w:color="auto"/>
      </w:divBdr>
      <w:divsChild>
        <w:div w:id="1836604622">
          <w:marLeft w:val="0"/>
          <w:marRight w:val="0"/>
          <w:marTop w:val="0"/>
          <w:marBottom w:val="0"/>
          <w:divBdr>
            <w:top w:val="none" w:sz="0" w:space="0" w:color="auto"/>
            <w:left w:val="none" w:sz="0" w:space="0" w:color="auto"/>
            <w:bottom w:val="none" w:sz="0" w:space="0" w:color="auto"/>
            <w:right w:val="none" w:sz="0" w:space="0" w:color="auto"/>
          </w:divBdr>
          <w:divsChild>
            <w:div w:id="624387342">
              <w:marLeft w:val="0"/>
              <w:marRight w:val="0"/>
              <w:marTop w:val="0"/>
              <w:marBottom w:val="0"/>
              <w:divBdr>
                <w:top w:val="none" w:sz="0" w:space="0" w:color="auto"/>
                <w:left w:val="none" w:sz="0" w:space="0" w:color="auto"/>
                <w:bottom w:val="none" w:sz="0" w:space="0" w:color="auto"/>
                <w:right w:val="none" w:sz="0" w:space="0" w:color="auto"/>
              </w:divBdr>
              <w:divsChild>
                <w:div w:id="462307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141587">
      <w:bodyDiv w:val="1"/>
      <w:marLeft w:val="0"/>
      <w:marRight w:val="0"/>
      <w:marTop w:val="0"/>
      <w:marBottom w:val="0"/>
      <w:divBdr>
        <w:top w:val="none" w:sz="0" w:space="0" w:color="auto"/>
        <w:left w:val="none" w:sz="0" w:space="0" w:color="auto"/>
        <w:bottom w:val="none" w:sz="0" w:space="0" w:color="auto"/>
        <w:right w:val="none" w:sz="0" w:space="0" w:color="auto"/>
      </w:divBdr>
    </w:div>
    <w:div w:id="2097168161">
      <w:bodyDiv w:val="1"/>
      <w:marLeft w:val="0"/>
      <w:marRight w:val="0"/>
      <w:marTop w:val="0"/>
      <w:marBottom w:val="0"/>
      <w:divBdr>
        <w:top w:val="none" w:sz="0" w:space="0" w:color="auto"/>
        <w:left w:val="none" w:sz="0" w:space="0" w:color="auto"/>
        <w:bottom w:val="none" w:sz="0" w:space="0" w:color="auto"/>
        <w:right w:val="none" w:sz="0" w:space="0" w:color="auto"/>
      </w:divBdr>
      <w:divsChild>
        <w:div w:id="557477375">
          <w:marLeft w:val="720"/>
          <w:marRight w:val="0"/>
          <w:marTop w:val="115"/>
          <w:marBottom w:val="0"/>
          <w:divBdr>
            <w:top w:val="none" w:sz="0" w:space="0" w:color="auto"/>
            <w:left w:val="none" w:sz="0" w:space="0" w:color="auto"/>
            <w:bottom w:val="none" w:sz="0" w:space="0" w:color="auto"/>
            <w:right w:val="none" w:sz="0" w:space="0" w:color="auto"/>
          </w:divBdr>
        </w:div>
        <w:div w:id="1978100573">
          <w:marLeft w:val="720"/>
          <w:marRight w:val="0"/>
          <w:marTop w:val="115"/>
          <w:marBottom w:val="0"/>
          <w:divBdr>
            <w:top w:val="none" w:sz="0" w:space="0" w:color="auto"/>
            <w:left w:val="none" w:sz="0" w:space="0" w:color="auto"/>
            <w:bottom w:val="none" w:sz="0" w:space="0" w:color="auto"/>
            <w:right w:val="none" w:sz="0" w:space="0" w:color="auto"/>
          </w:divBdr>
        </w:div>
      </w:divsChild>
    </w:div>
    <w:div w:id="2110002327">
      <w:bodyDiv w:val="1"/>
      <w:marLeft w:val="0"/>
      <w:marRight w:val="0"/>
      <w:marTop w:val="0"/>
      <w:marBottom w:val="0"/>
      <w:divBdr>
        <w:top w:val="none" w:sz="0" w:space="0" w:color="auto"/>
        <w:left w:val="none" w:sz="0" w:space="0" w:color="auto"/>
        <w:bottom w:val="none" w:sz="0" w:space="0" w:color="auto"/>
        <w:right w:val="none" w:sz="0" w:space="0" w:color="auto"/>
      </w:divBdr>
    </w:div>
    <w:div w:id="2116247126">
      <w:bodyDiv w:val="1"/>
      <w:marLeft w:val="0"/>
      <w:marRight w:val="0"/>
      <w:marTop w:val="0"/>
      <w:marBottom w:val="0"/>
      <w:divBdr>
        <w:top w:val="none" w:sz="0" w:space="0" w:color="auto"/>
        <w:left w:val="none" w:sz="0" w:space="0" w:color="auto"/>
        <w:bottom w:val="none" w:sz="0" w:space="0" w:color="auto"/>
        <w:right w:val="none" w:sz="0" w:space="0" w:color="auto"/>
      </w:divBdr>
    </w:div>
    <w:div w:id="2138717847">
      <w:bodyDiv w:val="1"/>
      <w:marLeft w:val="0"/>
      <w:marRight w:val="0"/>
      <w:marTop w:val="0"/>
      <w:marBottom w:val="0"/>
      <w:divBdr>
        <w:top w:val="none" w:sz="0" w:space="0" w:color="auto"/>
        <w:left w:val="none" w:sz="0" w:space="0" w:color="auto"/>
        <w:bottom w:val="none" w:sz="0" w:space="0" w:color="auto"/>
        <w:right w:val="none" w:sz="0" w:space="0" w:color="auto"/>
      </w:divBdr>
    </w:div>
    <w:div w:id="2144691093">
      <w:bodyDiv w:val="1"/>
      <w:marLeft w:val="0"/>
      <w:marRight w:val="0"/>
      <w:marTop w:val="0"/>
      <w:marBottom w:val="0"/>
      <w:divBdr>
        <w:top w:val="none" w:sz="0" w:space="0" w:color="auto"/>
        <w:left w:val="none" w:sz="0" w:space="0" w:color="auto"/>
        <w:bottom w:val="none" w:sz="0" w:space="0" w:color="auto"/>
        <w:right w:val="none" w:sz="0" w:space="0" w:color="auto"/>
      </w:divBdr>
      <w:divsChild>
        <w:div w:id="341393149">
          <w:marLeft w:val="446"/>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emf"/><Relationship Id="rId18" Type="http://schemas.openxmlformats.org/officeDocument/2006/relationships/image" Target="media/image6.emf"/><Relationship Id="rId26" Type="http://schemas.openxmlformats.org/officeDocument/2006/relationships/image" Target="media/image14.emf"/><Relationship Id="rId39" Type="http://schemas.openxmlformats.org/officeDocument/2006/relationships/image" Target="media/image27.emf"/><Relationship Id="rId21" Type="http://schemas.openxmlformats.org/officeDocument/2006/relationships/image" Target="media/image9.emf"/><Relationship Id="rId34" Type="http://schemas.openxmlformats.org/officeDocument/2006/relationships/image" Target="media/image22.emf"/><Relationship Id="rId42" Type="http://schemas.openxmlformats.org/officeDocument/2006/relationships/image" Target="media/image30.emf"/><Relationship Id="rId47" Type="http://schemas.openxmlformats.org/officeDocument/2006/relationships/footer" Target="foot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emf"/><Relationship Id="rId29" Type="http://schemas.openxmlformats.org/officeDocument/2006/relationships/image" Target="media/image17.emf"/><Relationship Id="rId11" Type="http://schemas.openxmlformats.org/officeDocument/2006/relationships/hyperlink" Target="mailto:nartzi@mit.edu;%20nartzi@bwh.harvard.edu" TargetMode="External"/><Relationship Id="rId24" Type="http://schemas.openxmlformats.org/officeDocument/2006/relationships/image" Target="media/image12.emf"/><Relationship Id="rId32" Type="http://schemas.openxmlformats.org/officeDocument/2006/relationships/image" Target="media/image20.emf"/><Relationship Id="rId37" Type="http://schemas.openxmlformats.org/officeDocument/2006/relationships/image" Target="media/image25.emf"/><Relationship Id="rId40" Type="http://schemas.openxmlformats.org/officeDocument/2006/relationships/image" Target="media/image28.emf"/><Relationship Id="rId45" Type="http://schemas.openxmlformats.org/officeDocument/2006/relationships/image" Target="media/image33.emf"/><Relationship Id="rId5" Type="http://schemas.openxmlformats.org/officeDocument/2006/relationships/numbering" Target="numbering.xml"/><Relationship Id="rId15" Type="http://schemas.openxmlformats.org/officeDocument/2006/relationships/image" Target="media/image3.emf"/><Relationship Id="rId23" Type="http://schemas.openxmlformats.org/officeDocument/2006/relationships/image" Target="media/image11.emf"/><Relationship Id="rId28" Type="http://schemas.openxmlformats.org/officeDocument/2006/relationships/image" Target="media/image16.emf"/><Relationship Id="rId36" Type="http://schemas.openxmlformats.org/officeDocument/2006/relationships/image" Target="media/image24.emf"/><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7.emf"/><Relationship Id="rId31" Type="http://schemas.openxmlformats.org/officeDocument/2006/relationships/image" Target="media/image19.emf"/><Relationship Id="rId44" Type="http://schemas.openxmlformats.org/officeDocument/2006/relationships/image" Target="media/image32.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emf"/><Relationship Id="rId22" Type="http://schemas.openxmlformats.org/officeDocument/2006/relationships/image" Target="media/image10.emf"/><Relationship Id="rId27" Type="http://schemas.openxmlformats.org/officeDocument/2006/relationships/image" Target="media/image15.emf"/><Relationship Id="rId30" Type="http://schemas.openxmlformats.org/officeDocument/2006/relationships/image" Target="media/image18.emf"/><Relationship Id="rId35" Type="http://schemas.openxmlformats.org/officeDocument/2006/relationships/image" Target="media/image23.emf"/><Relationship Id="rId43" Type="http://schemas.openxmlformats.org/officeDocument/2006/relationships/image" Target="media/image31.emf"/><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nartzi@mit.edu;%20nartzi@bwh.harvard.edu" TargetMode="External"/><Relationship Id="rId17" Type="http://schemas.openxmlformats.org/officeDocument/2006/relationships/image" Target="media/image5.emf"/><Relationship Id="rId25" Type="http://schemas.openxmlformats.org/officeDocument/2006/relationships/image" Target="media/image13.emf"/><Relationship Id="rId33" Type="http://schemas.openxmlformats.org/officeDocument/2006/relationships/image" Target="media/image21.emf"/><Relationship Id="rId38" Type="http://schemas.openxmlformats.org/officeDocument/2006/relationships/image" Target="media/image26.emf"/><Relationship Id="rId46" Type="http://schemas.openxmlformats.org/officeDocument/2006/relationships/footer" Target="footer1.xml"/><Relationship Id="rId20" Type="http://schemas.openxmlformats.org/officeDocument/2006/relationships/image" Target="media/image8.emf"/><Relationship Id="rId41" Type="http://schemas.openxmlformats.org/officeDocument/2006/relationships/image" Target="media/image29.emf"/><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40C651424DFC34CA15E894AFCAF2215" ma:contentTypeVersion="6" ma:contentTypeDescription="Create a new document." ma:contentTypeScope="" ma:versionID="f9259b2bb0d28cd5943831c195d76e4d">
  <xsd:schema xmlns:xsd="http://www.w3.org/2001/XMLSchema" xmlns:xs="http://www.w3.org/2001/XMLSchema" xmlns:p="http://schemas.microsoft.com/office/2006/metadata/properties" xmlns:ns2="11b4c9c4-7a0b-44c3-a394-b12ca46f593d" xmlns:ns3="8c2f8be6-88d3-437d-84f1-09f6a7ebbe30" targetNamespace="http://schemas.microsoft.com/office/2006/metadata/properties" ma:root="true" ma:fieldsID="dc063811b963b5392d2fc7e4e52684ba" ns2:_="" ns3:_="">
    <xsd:import namespace="11b4c9c4-7a0b-44c3-a394-b12ca46f593d"/>
    <xsd:import namespace="8c2f8be6-88d3-437d-84f1-09f6a7ebbe3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b4c9c4-7a0b-44c3-a394-b12ca46f59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2f8be6-88d3-437d-84f1-09f6a7ebbe3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8FF8D4-7C3C-4856-BE4B-A550763CD1D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8043344-A07D-405A-AA88-E199377A7417}">
  <ds:schemaRefs>
    <ds:schemaRef ds:uri="http://schemas.openxmlformats.org/officeDocument/2006/bibliography"/>
  </ds:schemaRefs>
</ds:datastoreItem>
</file>

<file path=customXml/itemProps3.xml><?xml version="1.0" encoding="utf-8"?>
<ds:datastoreItem xmlns:ds="http://schemas.openxmlformats.org/officeDocument/2006/customXml" ds:itemID="{221BFBD7-93B4-4938-917A-AF18DBDA79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b4c9c4-7a0b-44c3-a394-b12ca46f593d"/>
    <ds:schemaRef ds:uri="8c2f8be6-88d3-437d-84f1-09f6a7ebbe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AD4FFC8-0913-4614-9E59-F61A09DA4D5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3151</Words>
  <Characters>17961</Characters>
  <Application>Microsoft Office Word</Application>
  <DocSecurity>0</DocSecurity>
  <Lines>149</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21070</CharactersWithSpaces>
  <SharedDoc>false</SharedDoc>
  <HLinks>
    <vt:vector size="120" baseType="variant">
      <vt:variant>
        <vt:i4>4063270</vt:i4>
      </vt:variant>
      <vt:variant>
        <vt:i4>221</vt:i4>
      </vt:variant>
      <vt:variant>
        <vt:i4>0</vt:i4>
      </vt:variant>
      <vt:variant>
        <vt:i4>5</vt:i4>
      </vt:variant>
      <vt:variant>
        <vt:lpwstr>mailto:nartzi@mit.edu;%20nartzi@bwh.harvard.edu</vt:lpwstr>
      </vt:variant>
      <vt:variant>
        <vt:lpwstr/>
      </vt:variant>
      <vt:variant>
        <vt:i4>4063270</vt:i4>
      </vt:variant>
      <vt:variant>
        <vt:i4>218</vt:i4>
      </vt:variant>
      <vt:variant>
        <vt:i4>0</vt:i4>
      </vt:variant>
      <vt:variant>
        <vt:i4>5</vt:i4>
      </vt:variant>
      <vt:variant>
        <vt:lpwstr>mailto:nartzi@mit.edu;%20nartzi@bwh.harvard.edu</vt:lpwstr>
      </vt:variant>
      <vt:variant>
        <vt:lpwstr/>
      </vt:variant>
      <vt:variant>
        <vt:i4>4849688</vt:i4>
      </vt:variant>
      <vt:variant>
        <vt:i4>214</vt:i4>
      </vt:variant>
      <vt:variant>
        <vt:i4>0</vt:i4>
      </vt:variant>
      <vt:variant>
        <vt:i4>5</vt:i4>
      </vt:variant>
      <vt:variant>
        <vt:lpwstr>https://doi.org/10.1016/j.cytogfr.2007.10.006</vt:lpwstr>
      </vt:variant>
      <vt:variant>
        <vt:lpwstr/>
      </vt:variant>
      <vt:variant>
        <vt:i4>4194385</vt:i4>
      </vt:variant>
      <vt:variant>
        <vt:i4>211</vt:i4>
      </vt:variant>
      <vt:variant>
        <vt:i4>0</vt:i4>
      </vt:variant>
      <vt:variant>
        <vt:i4>5</vt:i4>
      </vt:variant>
      <vt:variant>
        <vt:lpwstr>https://doi.org/10.1016/j.celrep.2018.11.047</vt:lpwstr>
      </vt:variant>
      <vt:variant>
        <vt:lpwstr/>
      </vt:variant>
      <vt:variant>
        <vt:i4>5963806</vt:i4>
      </vt:variant>
      <vt:variant>
        <vt:i4>208</vt:i4>
      </vt:variant>
      <vt:variant>
        <vt:i4>0</vt:i4>
      </vt:variant>
      <vt:variant>
        <vt:i4>5</vt:i4>
      </vt:variant>
      <vt:variant>
        <vt:lpwstr>https://doi.org/10.1046/j.1365-2567.2001.01235.x</vt:lpwstr>
      </vt:variant>
      <vt:variant>
        <vt:lpwstr/>
      </vt:variant>
      <vt:variant>
        <vt:i4>3080308</vt:i4>
      </vt:variant>
      <vt:variant>
        <vt:i4>205</vt:i4>
      </vt:variant>
      <vt:variant>
        <vt:i4>0</vt:i4>
      </vt:variant>
      <vt:variant>
        <vt:i4>5</vt:i4>
      </vt:variant>
      <vt:variant>
        <vt:lpwstr>https://doi.org/10.1002/adhm.201800335</vt:lpwstr>
      </vt:variant>
      <vt:variant>
        <vt:lpwstr/>
      </vt:variant>
      <vt:variant>
        <vt:i4>4718676</vt:i4>
      </vt:variant>
      <vt:variant>
        <vt:i4>202</vt:i4>
      </vt:variant>
      <vt:variant>
        <vt:i4>0</vt:i4>
      </vt:variant>
      <vt:variant>
        <vt:i4>5</vt:i4>
      </vt:variant>
      <vt:variant>
        <vt:lpwstr>https://doi.org/10.1016/j.critrevonc.2013.06.010</vt:lpwstr>
      </vt:variant>
      <vt:variant>
        <vt:lpwstr/>
      </vt:variant>
      <vt:variant>
        <vt:i4>4063289</vt:i4>
      </vt:variant>
      <vt:variant>
        <vt:i4>199</vt:i4>
      </vt:variant>
      <vt:variant>
        <vt:i4>0</vt:i4>
      </vt:variant>
      <vt:variant>
        <vt:i4>5</vt:i4>
      </vt:variant>
      <vt:variant>
        <vt:lpwstr>https://doi.org/10.1016/j.progpolymsci.2012.04.002</vt:lpwstr>
      </vt:variant>
      <vt:variant>
        <vt:lpwstr/>
      </vt:variant>
      <vt:variant>
        <vt:i4>4522061</vt:i4>
      </vt:variant>
      <vt:variant>
        <vt:i4>196</vt:i4>
      </vt:variant>
      <vt:variant>
        <vt:i4>0</vt:i4>
      </vt:variant>
      <vt:variant>
        <vt:i4>5</vt:i4>
      </vt:variant>
      <vt:variant>
        <vt:lpwstr>https://doi.org/10.1016/j.actbio.2015.03.029</vt:lpwstr>
      </vt:variant>
      <vt:variant>
        <vt:lpwstr/>
      </vt:variant>
      <vt:variant>
        <vt:i4>4784205</vt:i4>
      </vt:variant>
      <vt:variant>
        <vt:i4>193</vt:i4>
      </vt:variant>
      <vt:variant>
        <vt:i4>0</vt:i4>
      </vt:variant>
      <vt:variant>
        <vt:i4>5</vt:i4>
      </vt:variant>
      <vt:variant>
        <vt:lpwstr>https://doi.org/10.1016/j.actbio.2013.12.054</vt:lpwstr>
      </vt:variant>
      <vt:variant>
        <vt:lpwstr/>
      </vt:variant>
      <vt:variant>
        <vt:i4>2293875</vt:i4>
      </vt:variant>
      <vt:variant>
        <vt:i4>190</vt:i4>
      </vt:variant>
      <vt:variant>
        <vt:i4>0</vt:i4>
      </vt:variant>
      <vt:variant>
        <vt:i4>5</vt:i4>
      </vt:variant>
      <vt:variant>
        <vt:lpwstr>https://doi.org/10.1002/anie.201500088</vt:lpwstr>
      </vt:variant>
      <vt:variant>
        <vt:lpwstr/>
      </vt:variant>
      <vt:variant>
        <vt:i4>3342386</vt:i4>
      </vt:variant>
      <vt:variant>
        <vt:i4>187</vt:i4>
      </vt:variant>
      <vt:variant>
        <vt:i4>0</vt:i4>
      </vt:variant>
      <vt:variant>
        <vt:i4>5</vt:i4>
      </vt:variant>
      <vt:variant>
        <vt:lpwstr>https://doi.org/10.1016/j.biomaterials.2019.03.011</vt:lpwstr>
      </vt:variant>
      <vt:variant>
        <vt:lpwstr/>
      </vt:variant>
      <vt:variant>
        <vt:i4>4587603</vt:i4>
      </vt:variant>
      <vt:variant>
        <vt:i4>184</vt:i4>
      </vt:variant>
      <vt:variant>
        <vt:i4>0</vt:i4>
      </vt:variant>
      <vt:variant>
        <vt:i4>5</vt:i4>
      </vt:variant>
      <vt:variant>
        <vt:lpwstr>https://doi.org/10.1016/j.molcel.2013.05.022</vt:lpwstr>
      </vt:variant>
      <vt:variant>
        <vt:lpwstr/>
      </vt:variant>
      <vt:variant>
        <vt:i4>3735668</vt:i4>
      </vt:variant>
      <vt:variant>
        <vt:i4>181</vt:i4>
      </vt:variant>
      <vt:variant>
        <vt:i4>0</vt:i4>
      </vt:variant>
      <vt:variant>
        <vt:i4>5</vt:i4>
      </vt:variant>
      <vt:variant>
        <vt:lpwstr>https://doi.org/10.1002/anbr.202100006</vt:lpwstr>
      </vt:variant>
      <vt:variant>
        <vt:lpwstr/>
      </vt:variant>
      <vt:variant>
        <vt:i4>4784220</vt:i4>
      </vt:variant>
      <vt:variant>
        <vt:i4>178</vt:i4>
      </vt:variant>
      <vt:variant>
        <vt:i4>0</vt:i4>
      </vt:variant>
      <vt:variant>
        <vt:i4>5</vt:i4>
      </vt:variant>
      <vt:variant>
        <vt:lpwstr>https://doi.org/10.1016/j.molimm.2017.12.001</vt:lpwstr>
      </vt:variant>
      <vt:variant>
        <vt:lpwstr/>
      </vt:variant>
      <vt:variant>
        <vt:i4>4063270</vt:i4>
      </vt:variant>
      <vt:variant>
        <vt:i4>3</vt:i4>
      </vt:variant>
      <vt:variant>
        <vt:i4>0</vt:i4>
      </vt:variant>
      <vt:variant>
        <vt:i4>5</vt:i4>
      </vt:variant>
      <vt:variant>
        <vt:lpwstr>mailto:nartzi@mit.edu;%20nartzi@bwh.harvard.edu</vt:lpwstr>
      </vt:variant>
      <vt:variant>
        <vt:lpwstr/>
      </vt:variant>
      <vt:variant>
        <vt:i4>4063270</vt:i4>
      </vt:variant>
      <vt:variant>
        <vt:i4>0</vt:i4>
      </vt:variant>
      <vt:variant>
        <vt:i4>0</vt:i4>
      </vt:variant>
      <vt:variant>
        <vt:i4>5</vt:i4>
      </vt:variant>
      <vt:variant>
        <vt:lpwstr>mailto:nartzi@mit.edu;%20nartzi@bwh.harvard.edu</vt:lpwstr>
      </vt:variant>
      <vt:variant>
        <vt:lpwstr/>
      </vt:variant>
      <vt:variant>
        <vt:i4>196622</vt:i4>
      </vt:variant>
      <vt:variant>
        <vt:i4>6</vt:i4>
      </vt:variant>
      <vt:variant>
        <vt:i4>0</vt:i4>
      </vt:variant>
      <vt:variant>
        <vt:i4>5</vt:i4>
      </vt:variant>
      <vt:variant>
        <vt:lpwstr>https://pubmed.ncbi.nlm.nih.gov/30429378/</vt:lpwstr>
      </vt:variant>
      <vt:variant>
        <vt:lpwstr/>
      </vt:variant>
      <vt:variant>
        <vt:i4>524288</vt:i4>
      </vt:variant>
      <vt:variant>
        <vt:i4>3</vt:i4>
      </vt:variant>
      <vt:variant>
        <vt:i4>0</vt:i4>
      </vt:variant>
      <vt:variant>
        <vt:i4>5</vt:i4>
      </vt:variant>
      <vt:variant>
        <vt:lpwstr>https://pubmed.ncbi.nlm.nih.gov/29127039/</vt:lpwstr>
      </vt:variant>
      <vt:variant>
        <vt:lpwstr/>
      </vt:variant>
      <vt:variant>
        <vt:i4>2359360</vt:i4>
      </vt:variant>
      <vt:variant>
        <vt:i4>0</vt:i4>
      </vt:variant>
      <vt:variant>
        <vt:i4>0</vt:i4>
      </vt:variant>
      <vt:variant>
        <vt:i4>5</vt:i4>
      </vt:variant>
      <vt:variant>
        <vt:lpwstr>mailto:Steve.Langston@takeda.com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Tamargo, Ian</dc:creator>
  <cp:keywords/>
  <dc:description/>
  <cp:lastModifiedBy>Artzi, Natalie,Ph.D.</cp:lastModifiedBy>
  <cp:revision>2</cp:revision>
  <cp:lastPrinted>2021-01-04T08:12:00Z</cp:lastPrinted>
  <dcterms:created xsi:type="dcterms:W3CDTF">2021-12-21T00:23:00Z</dcterms:created>
  <dcterms:modified xsi:type="dcterms:W3CDTF">2021-12-21T00:23:00Z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0x010100F40C651424DFC34CA15E894AFCAF2215</vt:lpwstr>
  </property>
</Properties>
</file>