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458E5" w14:textId="77777777" w:rsidR="00E859C9" w:rsidRDefault="00E859C9" w:rsidP="00E859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078FEF1" wp14:editId="6CFFE352">
            <wp:extent cx="3988483" cy="586689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83" cy="586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3AB1D" w14:textId="4801EE5C" w:rsidR="00F02281" w:rsidRPr="00E859C9" w:rsidRDefault="00E859C9" w:rsidP="00E859C9">
      <w:bookmarkStart w:id="0" w:name="_Hlk30115329"/>
      <w:r>
        <w:rPr>
          <w:rFonts w:ascii="Times New Roman" w:hAnsi="Times New Roman" w:cs="Times New Roman"/>
          <w:b/>
          <w:sz w:val="24"/>
          <w:szCs w:val="24"/>
        </w:rPr>
        <w:t>F</w:t>
      </w:r>
      <w:r w:rsidRPr="00DF195B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="009B49C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Cell growth of </w:t>
      </w:r>
      <w:r w:rsidRPr="00D55517">
        <w:rPr>
          <w:rFonts w:ascii="Times New Roman" w:hAnsi="Times New Roman" w:cs="Times New Roman"/>
          <w:sz w:val="24"/>
          <w:szCs w:val="24"/>
        </w:rPr>
        <w:t>recombination strain</w:t>
      </w:r>
      <w:r>
        <w:rPr>
          <w:rFonts w:ascii="Times New Roman" w:hAnsi="Times New Roman" w:cs="Times New Roman"/>
          <w:sz w:val="24"/>
          <w:szCs w:val="24"/>
        </w:rPr>
        <w:t xml:space="preserve">s and wild type of </w:t>
      </w:r>
      <w:r w:rsidRPr="004235B4">
        <w:rPr>
          <w:rFonts w:ascii="Times New Roman" w:hAnsi="Times New Roman" w:cs="Times New Roman"/>
          <w:i/>
          <w:iCs/>
          <w:sz w:val="24"/>
          <w:szCs w:val="24"/>
        </w:rPr>
        <w:t>Z. mobilis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containing</w:t>
      </w:r>
      <w:r>
        <w:rPr>
          <w:rFonts w:ascii="Times New Roman" w:hAnsi="Times New Roman" w:cs="Times New Roman"/>
          <w:sz w:val="24"/>
          <w:szCs w:val="24"/>
        </w:rPr>
        <w:t xml:space="preserve"> the control plasmid pEZ15A and plasmid constructs of pEZ-Tc1, pEZ-Tc2, pEZ-Tc4, and pEZ-Tc6, respectively at pH 3.6, 4.0, 6.0</w:t>
      </w:r>
      <w:r w:rsidRPr="00206853">
        <w:rPr>
          <w:rFonts w:ascii="Times New Roman" w:hAnsi="Times New Roman" w:cs="Times New Roman"/>
          <w:sz w:val="24"/>
          <w:szCs w:val="24"/>
        </w:rPr>
        <w:t xml:space="preserve"> </w:t>
      </w:r>
      <w:r w:rsidR="001B2AAF">
        <w:rPr>
          <w:rFonts w:ascii="Times New Roman" w:hAnsi="Times New Roman" w:cs="Times New Roman"/>
          <w:sz w:val="24"/>
          <w:szCs w:val="24"/>
        </w:rPr>
        <w:t>without t</w:t>
      </w:r>
      <w:r w:rsidR="001B2AAF" w:rsidRPr="008A3DD1">
        <w:rPr>
          <w:rFonts w:ascii="Times New Roman" w:hAnsi="Times New Roman" w:cs="Times New Roman"/>
          <w:sz w:val="24"/>
          <w:szCs w:val="24"/>
        </w:rPr>
        <w:t>etracycline</w:t>
      </w:r>
      <w:r w:rsidR="001B2AAF">
        <w:rPr>
          <w:rFonts w:ascii="Times New Roman" w:hAnsi="Times New Roman" w:cs="Times New Roman"/>
          <w:sz w:val="24"/>
          <w:szCs w:val="24"/>
        </w:rPr>
        <w:t xml:space="preserve"> </w:t>
      </w:r>
      <w:r w:rsidR="001B2AAF">
        <w:rPr>
          <w:rFonts w:ascii="Times New Roman" w:hAnsi="Times New Roman" w:cs="Times New Roman" w:hint="eastAsia"/>
          <w:sz w:val="24"/>
          <w:szCs w:val="24"/>
        </w:rPr>
        <w:t xml:space="preserve">induction </w:t>
      </w:r>
      <w:r w:rsidR="001B2AAF">
        <w:rPr>
          <w:rFonts w:ascii="Times New Roman" w:hAnsi="Times New Roman" w:cs="Times New Roman"/>
          <w:sz w:val="24"/>
          <w:szCs w:val="24"/>
        </w:rPr>
        <w:t xml:space="preserve"> (</w:t>
      </w:r>
      <w:r w:rsidR="001B2AAF" w:rsidRPr="00EA57D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B2AAF">
        <w:rPr>
          <w:rFonts w:ascii="Times New Roman" w:hAnsi="Times New Roman" w:cs="Times New Roman" w:hint="eastAsia"/>
          <w:b/>
          <w:bCs/>
          <w:sz w:val="24"/>
          <w:szCs w:val="24"/>
        </w:rPr>
        <w:t>, C, E, G</w:t>
      </w:r>
      <w:r w:rsidR="001B2AAF">
        <w:rPr>
          <w:rFonts w:ascii="Times New Roman" w:hAnsi="Times New Roman" w:cs="Times New Roman"/>
          <w:sz w:val="24"/>
          <w:szCs w:val="24"/>
        </w:rPr>
        <w:t xml:space="preserve">), or </w:t>
      </w:r>
      <w:r>
        <w:rPr>
          <w:rFonts w:ascii="Times New Roman" w:hAnsi="Times New Roman" w:cs="Times New Roman" w:hint="eastAsia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the induction of 0.</w:t>
      </w:r>
      <w:bookmarkStart w:id="1" w:name="OLE_LINK47"/>
      <w:bookmarkStart w:id="2" w:name="OLE_LINK48"/>
      <w:r w:rsidR="001B2AAF">
        <w:rPr>
          <w:rFonts w:ascii="Times New Roman" w:hAnsi="Times New Roman" w:cs="Times New Roman"/>
          <w:sz w:val="24"/>
          <w:szCs w:val="24"/>
        </w:rPr>
        <w:t xml:space="preserve">8 </w:t>
      </w:r>
      <w:r w:rsidRPr="00FB2330">
        <w:rPr>
          <w:rFonts w:ascii="Times New Roman" w:eastAsia="等线" w:hAnsi="Times New Roman" w:cs="Times New Roman"/>
          <w:sz w:val="24"/>
          <w:szCs w:val="24"/>
        </w:rPr>
        <w:t>μ</w:t>
      </w:r>
      <w:bookmarkEnd w:id="1"/>
      <w:bookmarkEnd w:id="2"/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/mL t</w:t>
      </w:r>
      <w:r w:rsidRPr="00FF7C88">
        <w:rPr>
          <w:rFonts w:ascii="Times New Roman" w:hAnsi="Times New Roman" w:cs="Times New Roman"/>
          <w:sz w:val="24"/>
          <w:szCs w:val="24"/>
        </w:rPr>
        <w:t>etracycline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B, D, F, H</w:t>
      </w:r>
      <w:r>
        <w:rPr>
          <w:rFonts w:ascii="Times New Roman" w:hAnsi="Times New Roman" w:cs="Times New Roman"/>
          <w:sz w:val="24"/>
          <w:szCs w:val="24"/>
        </w:rPr>
        <w:t>).</w:t>
      </w:r>
      <w:r w:rsidR="001A2577" w:rsidRPr="001A2577">
        <w:rPr>
          <w:rFonts w:ascii="Times New Roman" w:hAnsi="Times New Roman" w:cs="Times New Roman"/>
          <w:sz w:val="24"/>
          <w:szCs w:val="24"/>
        </w:rPr>
        <w:t xml:space="preserve"> </w:t>
      </w:r>
      <w:r w:rsidR="001A2577" w:rsidRPr="00345D7E">
        <w:rPr>
          <w:rFonts w:ascii="Times New Roman" w:hAnsi="Times New Roman" w:cs="Times New Roman"/>
          <w:sz w:val="24"/>
          <w:szCs w:val="24"/>
        </w:rPr>
        <w:t xml:space="preserve">In </w:t>
      </w:r>
      <w:r w:rsidR="001B2AAF" w:rsidRPr="00345D7E">
        <w:rPr>
          <w:rFonts w:ascii="Times New Roman" w:hAnsi="Times New Roman" w:cs="Times New Roman"/>
          <w:sz w:val="24"/>
          <w:szCs w:val="24"/>
        </w:rPr>
        <w:t>these graphs</w:t>
      </w:r>
      <w:r w:rsidR="001A2577" w:rsidRPr="00345D7E">
        <w:rPr>
          <w:rFonts w:ascii="Times New Roman" w:hAnsi="Times New Roman" w:cs="Times New Roman"/>
          <w:sz w:val="24"/>
          <w:szCs w:val="24"/>
        </w:rPr>
        <w:t>, red line represents pH 3.6, blue line represents pH 4.0, green line represents pH 6.0 (solid line represents pEZ15A and dotted line represents pEZ-Tc</w:t>
      </w:r>
      <w:r w:rsidR="000268CF" w:rsidRPr="00345D7E">
        <w:rPr>
          <w:rFonts w:ascii="Times New Roman" w:hAnsi="Times New Roman" w:cs="Times New Roman"/>
          <w:sz w:val="24"/>
          <w:szCs w:val="24"/>
        </w:rPr>
        <w:t>1,</w:t>
      </w:r>
      <w:r w:rsidR="001A2577" w:rsidRPr="00345D7E">
        <w:rPr>
          <w:rFonts w:ascii="Times New Roman" w:hAnsi="Times New Roman" w:cs="Times New Roman"/>
          <w:sz w:val="24"/>
          <w:szCs w:val="24"/>
        </w:rPr>
        <w:t xml:space="preserve"> </w:t>
      </w:r>
      <w:r w:rsidR="000268CF" w:rsidRPr="00345D7E">
        <w:rPr>
          <w:rFonts w:ascii="Times New Roman" w:hAnsi="Times New Roman" w:cs="Times New Roman"/>
          <w:sz w:val="24"/>
          <w:szCs w:val="24"/>
        </w:rPr>
        <w:t xml:space="preserve">pEZ-Tc2, pEZ-Tc4 </w:t>
      </w:r>
      <w:r w:rsidR="00A3179F" w:rsidRPr="00345D7E">
        <w:rPr>
          <w:rFonts w:ascii="Times New Roman" w:hAnsi="Times New Roman" w:cs="Times New Roman"/>
          <w:sz w:val="24"/>
          <w:szCs w:val="24"/>
        </w:rPr>
        <w:t>or</w:t>
      </w:r>
      <w:r w:rsidR="000268CF" w:rsidRPr="00345D7E">
        <w:rPr>
          <w:rFonts w:ascii="Times New Roman" w:hAnsi="Times New Roman" w:cs="Times New Roman"/>
          <w:sz w:val="24"/>
          <w:szCs w:val="24"/>
        </w:rPr>
        <w:t xml:space="preserve"> pEZ-Tc6</w:t>
      </w:r>
      <w:r w:rsidR="00345D7E" w:rsidRPr="00345D7E">
        <w:rPr>
          <w:rFonts w:ascii="Times New Roman" w:hAnsi="Times New Roman" w:cs="Times New Roman"/>
          <w:sz w:val="24"/>
          <w:szCs w:val="24"/>
        </w:rPr>
        <w:t>, respectively</w:t>
      </w:r>
      <w:r w:rsidR="001A2577" w:rsidRPr="00345D7E">
        <w:rPr>
          <w:rFonts w:ascii="Times New Roman" w:hAnsi="Times New Roman" w:cs="Times New Roman"/>
          <w:sz w:val="24"/>
          <w:szCs w:val="24"/>
        </w:rPr>
        <w:t>).</w:t>
      </w:r>
      <w:r w:rsidRPr="00345D7E"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3E">
        <w:rPr>
          <w:rFonts w:ascii="Times New Roman" w:hAnsi="Times New Roman" w:cs="Times New Roman"/>
          <w:bCs/>
          <w:i/>
          <w:iCs/>
          <w:sz w:val="24"/>
          <w:szCs w:val="24"/>
        </w:rPr>
        <w:t>ZMO0142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-</w:t>
      </w:r>
      <w:r w:rsidRPr="0041743E">
        <w:rPr>
          <w:rFonts w:ascii="Times New Roman" w:hAnsi="Times New Roman" w:cs="Times New Roman"/>
          <w:bCs/>
          <w:i/>
          <w:iCs/>
          <w:sz w:val="24"/>
          <w:szCs w:val="24"/>
        </w:rPr>
        <w:t>ZMO0145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 ABC transporter related protein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 w:rsidRPr="002068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798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-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801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multiple drug efflux related proteins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pEZ-Tc4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238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~ZMO0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242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ATP synthesis F</w:t>
      </w:r>
      <w:r w:rsidRPr="0041743E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 submits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pEZ-Tc6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2005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, ZMO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0667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-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0671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ATP synthesis F</w:t>
      </w:r>
      <w:r w:rsidRPr="0041743E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 submits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Experiments have been repeated at least three times with similar result, and results from one experiment with three triplicate technical repeats was presented.  </w:t>
      </w:r>
      <w:bookmarkEnd w:id="0"/>
    </w:p>
    <w:sectPr w:rsidR="00F02281" w:rsidRPr="00E859C9" w:rsidSect="00E859C9">
      <w:pgSz w:w="11906" w:h="16838"/>
      <w:pgMar w:top="1418" w:right="1418" w:bottom="1418" w:left="1418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C9168" w14:textId="77777777" w:rsidR="00E32D5C" w:rsidRDefault="00E32D5C" w:rsidP="00475E09">
      <w:r>
        <w:separator/>
      </w:r>
    </w:p>
  </w:endnote>
  <w:endnote w:type="continuationSeparator" w:id="0">
    <w:p w14:paraId="7A1EDABE" w14:textId="77777777" w:rsidR="00E32D5C" w:rsidRDefault="00E32D5C" w:rsidP="0047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59A285" w14:textId="77777777" w:rsidR="00E32D5C" w:rsidRDefault="00E32D5C" w:rsidP="00475E09">
      <w:r>
        <w:separator/>
      </w:r>
    </w:p>
  </w:footnote>
  <w:footnote w:type="continuationSeparator" w:id="0">
    <w:p w14:paraId="7440E337" w14:textId="77777777" w:rsidR="00E32D5C" w:rsidRDefault="00E32D5C" w:rsidP="00475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8E"/>
    <w:rsid w:val="000268CF"/>
    <w:rsid w:val="00122DDD"/>
    <w:rsid w:val="001A2577"/>
    <w:rsid w:val="001B2AAF"/>
    <w:rsid w:val="001D0A86"/>
    <w:rsid w:val="002A521C"/>
    <w:rsid w:val="00301B8E"/>
    <w:rsid w:val="0034548C"/>
    <w:rsid w:val="00345D7E"/>
    <w:rsid w:val="003B428E"/>
    <w:rsid w:val="00475E09"/>
    <w:rsid w:val="009B49C2"/>
    <w:rsid w:val="00A3179F"/>
    <w:rsid w:val="00BC3E5E"/>
    <w:rsid w:val="00DD2B0B"/>
    <w:rsid w:val="00DE483F"/>
    <w:rsid w:val="00E32D5C"/>
    <w:rsid w:val="00E859C9"/>
    <w:rsid w:val="00ED56D0"/>
    <w:rsid w:val="00F02281"/>
    <w:rsid w:val="00F45453"/>
    <w:rsid w:val="00F6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AD131"/>
  <w15:chartTrackingRefBased/>
  <w15:docId w15:val="{F50E74FC-4E02-4F9D-8BEA-2E98BBCD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B8E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C3E5E"/>
  </w:style>
  <w:style w:type="paragraph" w:styleId="Header">
    <w:name w:val="header"/>
    <w:basedOn w:val="Normal"/>
    <w:link w:val="HeaderChar"/>
    <w:uiPriority w:val="99"/>
    <w:unhideWhenUsed/>
    <w:rsid w:val="00475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75E09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75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75E09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0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0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Shihui Yang</dc:creator>
  <cp:keywords/>
  <dc:description/>
  <cp:lastModifiedBy>Shihui Yang</cp:lastModifiedBy>
  <cp:revision>2</cp:revision>
  <dcterms:created xsi:type="dcterms:W3CDTF">2020-07-20T01:50:00Z</dcterms:created>
  <dcterms:modified xsi:type="dcterms:W3CDTF">2020-07-20T01:50:00Z</dcterms:modified>
</cp:coreProperties>
</file>