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679A61" w14:textId="7072EFB7" w:rsidR="009975EC" w:rsidRPr="003847C9" w:rsidRDefault="003847C9">
      <w:pPr>
        <w:rPr>
          <w:rFonts w:ascii="Times New Roman" w:hAnsi="Times New Roman" w:cs="Times New Roman"/>
          <w:sz w:val="22"/>
        </w:rPr>
      </w:pPr>
      <w:r w:rsidRPr="003847C9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50C18E38" wp14:editId="2C2C7BF0">
            <wp:extent cx="5274310" cy="2637154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37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6333B3" w14:textId="138EDD68" w:rsidR="003847C9" w:rsidRPr="003847C9" w:rsidRDefault="003847C9">
      <w:pPr>
        <w:rPr>
          <w:rFonts w:ascii="Times New Roman" w:hAnsi="Times New Roman" w:cs="Times New Roman"/>
          <w:sz w:val="22"/>
        </w:rPr>
      </w:pPr>
      <w:r w:rsidRPr="00B4446F">
        <w:rPr>
          <w:rFonts w:ascii="Times New Roman" w:hAnsi="Times New Roman" w:cs="Times New Roman"/>
          <w:b/>
          <w:bCs/>
          <w:sz w:val="24"/>
          <w:szCs w:val="24"/>
        </w:rPr>
        <w:t>Fig. S1.</w:t>
      </w:r>
      <w:r w:rsidRPr="003847C9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The Veen </w:t>
      </w:r>
      <w:r w:rsidR="00870BE2">
        <w:rPr>
          <w:rFonts w:ascii="Times New Roman" w:hAnsi="Times New Roman" w:cs="Times New Roman"/>
          <w:sz w:val="22"/>
        </w:rPr>
        <w:t>diagrams</w:t>
      </w:r>
      <w:r>
        <w:rPr>
          <w:rFonts w:ascii="Times New Roman" w:hAnsi="Times New Roman" w:cs="Times New Roman"/>
          <w:sz w:val="22"/>
        </w:rPr>
        <w:t xml:space="preserve"> of </w:t>
      </w:r>
      <w:r w:rsidR="00870BE2">
        <w:rPr>
          <w:rFonts w:ascii="Times New Roman" w:hAnsi="Times New Roman" w:cs="Times New Roman"/>
          <w:sz w:val="22"/>
        </w:rPr>
        <w:t xml:space="preserve">significantly </w:t>
      </w:r>
      <w:r>
        <w:rPr>
          <w:rFonts w:ascii="Times New Roman" w:hAnsi="Times New Roman" w:cs="Times New Roman"/>
          <w:sz w:val="22"/>
        </w:rPr>
        <w:t>differential</w:t>
      </w:r>
      <w:r w:rsidR="00870BE2">
        <w:rPr>
          <w:rFonts w:ascii="Times New Roman" w:hAnsi="Times New Roman" w:cs="Times New Roman"/>
          <w:sz w:val="22"/>
        </w:rPr>
        <w:t>ly</w:t>
      </w:r>
      <w:r>
        <w:rPr>
          <w:rFonts w:ascii="Times New Roman" w:hAnsi="Times New Roman" w:cs="Times New Roman"/>
          <w:sz w:val="22"/>
        </w:rPr>
        <w:t xml:space="preserve"> express</w:t>
      </w:r>
      <w:r w:rsidR="00870BE2">
        <w:rPr>
          <w:rFonts w:ascii="Times New Roman" w:hAnsi="Times New Roman" w:cs="Times New Roman"/>
          <w:sz w:val="22"/>
        </w:rPr>
        <w:t>ed</w:t>
      </w:r>
      <w:r>
        <w:rPr>
          <w:rFonts w:ascii="Times New Roman" w:hAnsi="Times New Roman" w:cs="Times New Roman"/>
          <w:sz w:val="22"/>
        </w:rPr>
        <w:t xml:space="preserve"> genes of same strain under different pH condition</w:t>
      </w:r>
      <w:r w:rsidR="00870BE2">
        <w:rPr>
          <w:rFonts w:ascii="Times New Roman" w:hAnsi="Times New Roman" w:cs="Times New Roman"/>
          <w:sz w:val="22"/>
        </w:rPr>
        <w:t>s</w:t>
      </w:r>
      <w:r>
        <w:rPr>
          <w:rFonts w:ascii="Times New Roman" w:hAnsi="Times New Roman" w:cs="Times New Roman"/>
          <w:sz w:val="22"/>
        </w:rPr>
        <w:t xml:space="preserve"> </w:t>
      </w:r>
      <w:r w:rsidRPr="003847C9">
        <w:rPr>
          <w:rFonts w:ascii="Times New Roman" w:hAnsi="Times New Roman" w:cs="Times New Roman"/>
          <w:b/>
          <w:bCs/>
          <w:sz w:val="22"/>
        </w:rPr>
        <w:t>(A)</w:t>
      </w:r>
      <w:r>
        <w:rPr>
          <w:rFonts w:ascii="Times New Roman" w:hAnsi="Times New Roman" w:cs="Times New Roman"/>
          <w:sz w:val="22"/>
        </w:rPr>
        <w:t xml:space="preserve"> and two </w:t>
      </w:r>
      <w:r w:rsidR="00870BE2">
        <w:rPr>
          <w:rFonts w:ascii="Times New Roman" w:hAnsi="Times New Roman" w:cs="Times New Roman"/>
          <w:sz w:val="22"/>
        </w:rPr>
        <w:t xml:space="preserve">different </w:t>
      </w:r>
      <w:r>
        <w:rPr>
          <w:rFonts w:ascii="Times New Roman" w:hAnsi="Times New Roman" w:cs="Times New Roman"/>
          <w:sz w:val="22"/>
        </w:rPr>
        <w:t xml:space="preserve">strains at acidic pH condition </w:t>
      </w:r>
      <w:r w:rsidRPr="003847C9">
        <w:rPr>
          <w:rFonts w:ascii="Times New Roman" w:hAnsi="Times New Roman" w:cs="Times New Roman"/>
          <w:b/>
          <w:bCs/>
          <w:sz w:val="22"/>
        </w:rPr>
        <w:t>(B)</w:t>
      </w:r>
      <w:r>
        <w:rPr>
          <w:rFonts w:ascii="Times New Roman" w:hAnsi="Times New Roman" w:cs="Times New Roman"/>
          <w:sz w:val="22"/>
        </w:rPr>
        <w:t xml:space="preserve">. </w:t>
      </w:r>
    </w:p>
    <w:sectPr w:rsidR="003847C9" w:rsidRPr="003847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732F82" w14:textId="77777777" w:rsidR="00A82B95" w:rsidRDefault="00A82B95" w:rsidP="003847C9">
      <w:r>
        <w:separator/>
      </w:r>
    </w:p>
  </w:endnote>
  <w:endnote w:type="continuationSeparator" w:id="0">
    <w:p w14:paraId="7BA39BF6" w14:textId="77777777" w:rsidR="00A82B95" w:rsidRDefault="00A82B95" w:rsidP="00384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7E9DD7" w14:textId="77777777" w:rsidR="00A82B95" w:rsidRDefault="00A82B95" w:rsidP="003847C9">
      <w:r>
        <w:separator/>
      </w:r>
    </w:p>
  </w:footnote>
  <w:footnote w:type="continuationSeparator" w:id="0">
    <w:p w14:paraId="35235F2E" w14:textId="77777777" w:rsidR="00A82B95" w:rsidRDefault="00A82B95" w:rsidP="003847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5EC"/>
    <w:rsid w:val="00340875"/>
    <w:rsid w:val="003847C9"/>
    <w:rsid w:val="00541DEE"/>
    <w:rsid w:val="00560F24"/>
    <w:rsid w:val="00695552"/>
    <w:rsid w:val="007D636B"/>
    <w:rsid w:val="00870BE2"/>
    <w:rsid w:val="009975EC"/>
    <w:rsid w:val="00A82B95"/>
    <w:rsid w:val="00B44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FC2DBA"/>
  <w15:chartTrackingRefBased/>
  <w15:docId w15:val="{B7EAF684-6FA4-49AE-83AD-7D78CB4A0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847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3847C9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3847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3847C9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47C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47C9"/>
    <w:rPr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41DEE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41DEE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1DEE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1DE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1DE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yongfu yang</dc:creator>
  <cp:keywords/>
  <dc:description/>
  <cp:lastModifiedBy>Shihui Yang</cp:lastModifiedBy>
  <cp:revision>4</cp:revision>
  <dcterms:created xsi:type="dcterms:W3CDTF">2020-07-14T06:59:00Z</dcterms:created>
  <dcterms:modified xsi:type="dcterms:W3CDTF">2020-07-15T18:21:00Z</dcterms:modified>
</cp:coreProperties>
</file>