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130" w:rsidRPr="00C06360" w:rsidRDefault="00950130" w:rsidP="00C06360">
      <w:pPr>
        <w:bidi w:val="0"/>
        <w:spacing w:after="160" w:line="256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50130">
        <w:rPr>
          <w:rFonts w:ascii="Times New Roman" w:eastAsia="Calibri" w:hAnsi="Times New Roman" w:cs="Times New Roman"/>
          <w:b/>
          <w:bCs/>
          <w:sz w:val="24"/>
          <w:szCs w:val="24"/>
        </w:rPr>
        <w:t>Highlights</w:t>
      </w:r>
    </w:p>
    <w:p w:rsidR="00843AC5" w:rsidRDefault="00843AC5" w:rsidP="00C06360">
      <w:pPr>
        <w:pStyle w:val="ListParagraph"/>
        <w:numPr>
          <w:ilvl w:val="0"/>
          <w:numId w:val="1"/>
        </w:numPr>
        <w:bidi w:val="0"/>
        <w:spacing w:line="360" w:lineRule="auto"/>
        <w:jc w:val="both"/>
        <w:rPr>
          <w:rFonts w:asciiTheme="majorBidi" w:hAnsiTheme="majorBidi" w:cstheme="majorBidi"/>
          <w:sz w:val="24"/>
          <w:szCs w:val="24"/>
          <w:lang w:bidi="ar-EG"/>
        </w:rPr>
      </w:pPr>
      <w:bookmarkStart w:id="0" w:name="_GoBack"/>
      <w:r w:rsidRPr="00843AC5">
        <w:rPr>
          <w:rFonts w:ascii="Times New Roman" w:eastAsia="Calibri" w:hAnsi="Times New Roman" w:cs="Times New Roman"/>
          <w:sz w:val="24"/>
          <w:szCs w:val="24"/>
        </w:rPr>
        <w:t xml:space="preserve">Araliaceae </w:t>
      </w:r>
      <w:r>
        <w:rPr>
          <w:rFonts w:ascii="Times New Roman" w:eastAsia="Calibri" w:hAnsi="Times New Roman" w:cs="Times New Roman"/>
          <w:sz w:val="24"/>
          <w:szCs w:val="24"/>
        </w:rPr>
        <w:t>has a taxonomic problem</w:t>
      </w:r>
      <w:r w:rsidR="00C06360" w:rsidRPr="00C06360">
        <w:rPr>
          <w:rFonts w:ascii="Times New Roman" w:eastAsia="Calibri" w:hAnsi="Times New Roman" w:cs="Times New Roman"/>
          <w:sz w:val="24"/>
          <w:szCs w:val="24"/>
        </w:rPr>
        <w:t xml:space="preserve"> within and between</w:t>
      </w:r>
      <w:r w:rsidR="00C06360">
        <w:rPr>
          <w:rFonts w:ascii="Times New Roman" w:eastAsia="Calibri" w:hAnsi="Times New Roman" w:cs="Times New Roman"/>
          <w:sz w:val="24"/>
          <w:szCs w:val="24"/>
        </w:rPr>
        <w:t xml:space="preserve"> its</w:t>
      </w:r>
      <w:r w:rsidR="00C06360" w:rsidRPr="00C06360">
        <w:rPr>
          <w:rFonts w:ascii="Times New Roman" w:eastAsia="Calibri" w:hAnsi="Times New Roman" w:cs="Times New Roman"/>
          <w:sz w:val="24"/>
          <w:szCs w:val="24"/>
        </w:rPr>
        <w:t xml:space="preserve"> related genera</w:t>
      </w:r>
      <w:r w:rsidR="00C0636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42B25" w:rsidRPr="005D7EB5" w:rsidRDefault="00942B25" w:rsidP="00C06360">
      <w:pPr>
        <w:pStyle w:val="ListParagraph"/>
        <w:numPr>
          <w:ilvl w:val="0"/>
          <w:numId w:val="1"/>
        </w:numPr>
        <w:bidi w:val="0"/>
        <w:spacing w:line="360" w:lineRule="auto"/>
        <w:jc w:val="both"/>
        <w:rPr>
          <w:rFonts w:asciiTheme="majorBidi" w:hAnsiTheme="majorBidi" w:cstheme="majorBidi"/>
          <w:sz w:val="24"/>
          <w:szCs w:val="24"/>
          <w:lang w:bidi="ar-EG"/>
        </w:rPr>
      </w:pPr>
      <w:proofErr w:type="spellStart"/>
      <w:r w:rsidRPr="005D7EB5">
        <w:rPr>
          <w:rFonts w:asciiTheme="majorBidi" w:hAnsiTheme="majorBidi" w:cstheme="majorBidi"/>
          <w:sz w:val="24"/>
          <w:szCs w:val="24"/>
          <w:lang w:bidi="ar-EG"/>
        </w:rPr>
        <w:t>Aralieae</w:t>
      </w:r>
      <w:proofErr w:type="spellEnd"/>
      <w:r w:rsidRPr="005D7EB5">
        <w:rPr>
          <w:rFonts w:asciiTheme="majorBidi" w:hAnsiTheme="majorBidi" w:cstheme="majorBidi"/>
          <w:sz w:val="24"/>
          <w:szCs w:val="24"/>
          <w:lang w:bidi="ar-EG"/>
        </w:rPr>
        <w:t xml:space="preserve"> and </w:t>
      </w:r>
      <w:proofErr w:type="spellStart"/>
      <w:r w:rsidRPr="005D7EB5">
        <w:rPr>
          <w:rFonts w:asciiTheme="majorBidi" w:hAnsiTheme="majorBidi" w:cstheme="majorBidi"/>
          <w:sz w:val="24"/>
          <w:szCs w:val="24"/>
          <w:lang w:bidi="ar-EG"/>
        </w:rPr>
        <w:t>Schefflerieae</w:t>
      </w:r>
      <w:proofErr w:type="spellEnd"/>
      <w:r w:rsidRPr="005D7EB5">
        <w:rPr>
          <w:rFonts w:asciiTheme="majorBidi" w:hAnsiTheme="majorBidi" w:cstheme="majorBidi"/>
          <w:sz w:val="24"/>
          <w:szCs w:val="24"/>
          <w:lang w:bidi="ar-EG"/>
        </w:rPr>
        <w:t xml:space="preserve"> were not accurately delimited.</w:t>
      </w:r>
    </w:p>
    <w:p w:rsidR="00C06360" w:rsidRDefault="00843AC5" w:rsidP="00C06360">
      <w:pPr>
        <w:pStyle w:val="ListParagraph"/>
        <w:numPr>
          <w:ilvl w:val="0"/>
          <w:numId w:val="1"/>
        </w:numPr>
        <w:bidi w:val="0"/>
        <w:spacing w:line="360" w:lineRule="auto"/>
        <w:jc w:val="both"/>
        <w:rPr>
          <w:rFonts w:asciiTheme="majorBidi" w:hAnsiTheme="majorBidi" w:cstheme="majorBidi"/>
          <w:sz w:val="24"/>
          <w:szCs w:val="24"/>
          <w:lang w:bidi="ar-EG"/>
        </w:rPr>
      </w:pPr>
      <w:r w:rsidRPr="00843AC5">
        <w:rPr>
          <w:rFonts w:ascii="Times New Roman" w:eastAsia="Calibri" w:hAnsi="Times New Roman" w:cs="Times New Roman"/>
          <w:sz w:val="24"/>
          <w:szCs w:val="24"/>
        </w:rPr>
        <w:t xml:space="preserve">The numerical </w:t>
      </w:r>
      <w:r w:rsidR="00E566D1" w:rsidRPr="00843AC5">
        <w:rPr>
          <w:rFonts w:ascii="Times New Roman" w:eastAsia="Calibri" w:hAnsi="Times New Roman" w:cs="Times New Roman"/>
          <w:sz w:val="24"/>
          <w:szCs w:val="24"/>
        </w:rPr>
        <w:t>analysis</w:t>
      </w:r>
      <w:r w:rsidR="00E566D1" w:rsidRPr="00843AC5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bidi="ar-EG"/>
        </w:rPr>
        <w:t xml:space="preserve"> interprets</w:t>
      </w:r>
      <w:r w:rsidRPr="00843AC5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bidi="ar-EG"/>
        </w:rPr>
        <w:t xml:space="preserve"> the relationship</w:t>
      </w:r>
      <w:r w:rsidR="00C06360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bidi="ar-EG"/>
        </w:rPr>
        <w:t>s</w:t>
      </w:r>
      <w:r w:rsidRPr="00843AC5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bidi="ar-EG"/>
        </w:rPr>
        <w:t xml:space="preserve"> between the studied taxa</w:t>
      </w:r>
      <w:r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bidi="ar-EG"/>
        </w:rPr>
        <w:t>.</w:t>
      </w:r>
      <w:r w:rsidRPr="00843AC5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</w:p>
    <w:p w:rsidR="00843AC5" w:rsidRDefault="00C06360" w:rsidP="00C06360">
      <w:pPr>
        <w:pStyle w:val="ListParagraph"/>
        <w:numPr>
          <w:ilvl w:val="0"/>
          <w:numId w:val="1"/>
        </w:numPr>
        <w:bidi w:val="0"/>
        <w:spacing w:line="360" w:lineRule="auto"/>
        <w:jc w:val="both"/>
        <w:rPr>
          <w:rFonts w:asciiTheme="majorBidi" w:hAnsiTheme="majorBidi" w:cstheme="majorBidi"/>
          <w:sz w:val="24"/>
          <w:szCs w:val="24"/>
          <w:lang w:bidi="ar-EG"/>
        </w:rPr>
      </w:pPr>
      <w:r>
        <w:rPr>
          <w:rFonts w:asciiTheme="majorBidi" w:hAnsiTheme="majorBidi" w:cstheme="majorBidi"/>
          <w:sz w:val="24"/>
          <w:szCs w:val="24"/>
          <w:lang w:bidi="ar-EG"/>
        </w:rPr>
        <w:t>Morphological attributes</w:t>
      </w:r>
      <w:r w:rsidRPr="00FD71EE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>
        <w:rPr>
          <w:rFonts w:asciiTheme="majorBidi" w:hAnsiTheme="majorBidi" w:cstheme="majorBidi"/>
          <w:sz w:val="24"/>
          <w:szCs w:val="24"/>
          <w:lang w:bidi="ar-EG"/>
        </w:rPr>
        <w:t>supported s</w:t>
      </w:r>
      <w:r w:rsidR="00843AC5" w:rsidRPr="00FD71EE">
        <w:rPr>
          <w:rFonts w:asciiTheme="majorBidi" w:hAnsiTheme="majorBidi" w:cstheme="majorBidi"/>
          <w:sz w:val="24"/>
          <w:szCs w:val="24"/>
          <w:lang w:bidi="ar-EG"/>
        </w:rPr>
        <w:t>eparat</w:t>
      </w:r>
      <w:r>
        <w:rPr>
          <w:rFonts w:asciiTheme="majorBidi" w:hAnsiTheme="majorBidi" w:cstheme="majorBidi"/>
          <w:sz w:val="24"/>
          <w:szCs w:val="24"/>
          <w:lang w:bidi="ar-EG"/>
        </w:rPr>
        <w:t>ion</w:t>
      </w:r>
      <w:r w:rsidR="00843AC5" w:rsidRPr="00FD71EE">
        <w:rPr>
          <w:rFonts w:asciiTheme="majorBidi" w:hAnsiTheme="majorBidi" w:cstheme="majorBidi"/>
          <w:sz w:val="24"/>
          <w:szCs w:val="24"/>
          <w:lang w:bidi="ar-EG"/>
        </w:rPr>
        <w:t xml:space="preserve"> of </w:t>
      </w:r>
      <w:proofErr w:type="spellStart"/>
      <w:r w:rsidR="00843AC5" w:rsidRPr="00FD71EE">
        <w:rPr>
          <w:rFonts w:asciiTheme="majorBidi" w:hAnsiTheme="majorBidi" w:cstheme="majorBidi"/>
          <w:sz w:val="24"/>
          <w:szCs w:val="24"/>
          <w:lang w:bidi="ar-EG"/>
        </w:rPr>
        <w:t>Aralieae</w:t>
      </w:r>
      <w:proofErr w:type="spellEnd"/>
      <w:r w:rsidR="00843AC5" w:rsidRPr="00FD71EE">
        <w:rPr>
          <w:rFonts w:asciiTheme="majorBidi" w:hAnsiTheme="majorBidi" w:cstheme="majorBidi"/>
          <w:sz w:val="24"/>
          <w:szCs w:val="24"/>
          <w:lang w:bidi="ar-EG"/>
        </w:rPr>
        <w:t xml:space="preserve"> and </w:t>
      </w:r>
      <w:proofErr w:type="spellStart"/>
      <w:r w:rsidR="00843AC5" w:rsidRPr="00FD71EE">
        <w:rPr>
          <w:rFonts w:asciiTheme="majorBidi" w:hAnsiTheme="majorBidi" w:cstheme="majorBidi"/>
          <w:sz w:val="24"/>
          <w:szCs w:val="24"/>
          <w:lang w:bidi="ar-EG"/>
        </w:rPr>
        <w:t>Schefflerieae</w:t>
      </w:r>
      <w:proofErr w:type="spellEnd"/>
      <w:r w:rsidR="00843AC5">
        <w:rPr>
          <w:rFonts w:asciiTheme="majorBidi" w:hAnsiTheme="majorBidi" w:cstheme="majorBidi"/>
          <w:sz w:val="24"/>
          <w:szCs w:val="24"/>
          <w:lang w:bidi="ar-EG"/>
        </w:rPr>
        <w:t>.</w:t>
      </w:r>
    </w:p>
    <w:p w:rsidR="00843AC5" w:rsidRDefault="00843AC5" w:rsidP="00C06360">
      <w:pPr>
        <w:pStyle w:val="ListParagraph"/>
        <w:numPr>
          <w:ilvl w:val="0"/>
          <w:numId w:val="1"/>
        </w:numPr>
        <w:bidi w:val="0"/>
        <w:spacing w:line="360" w:lineRule="auto"/>
        <w:jc w:val="both"/>
        <w:rPr>
          <w:rFonts w:asciiTheme="majorBidi" w:hAnsiTheme="majorBidi" w:cstheme="majorBidi"/>
          <w:sz w:val="24"/>
          <w:szCs w:val="24"/>
          <w:lang w:bidi="ar-EG"/>
        </w:rPr>
      </w:pPr>
      <w:r>
        <w:rPr>
          <w:rFonts w:asciiTheme="majorBidi" w:hAnsiTheme="majorBidi" w:cstheme="majorBidi"/>
          <w:sz w:val="24"/>
          <w:szCs w:val="24"/>
          <w:lang w:bidi="ar-EG"/>
        </w:rPr>
        <w:t xml:space="preserve">Our data </w:t>
      </w:r>
      <w:r w:rsidR="00C06360">
        <w:rPr>
          <w:rFonts w:asciiTheme="majorBidi" w:hAnsiTheme="majorBidi" w:cstheme="majorBidi"/>
          <w:sz w:val="24"/>
          <w:szCs w:val="24"/>
          <w:lang w:bidi="ar-EG"/>
        </w:rPr>
        <w:t>concluded</w:t>
      </w:r>
      <w:r w:rsidRPr="00843AC5">
        <w:rPr>
          <w:rFonts w:asciiTheme="majorBidi" w:hAnsiTheme="majorBidi" w:cstheme="majorBidi"/>
          <w:sz w:val="24"/>
          <w:szCs w:val="24"/>
          <w:lang w:bidi="ar-EG"/>
        </w:rPr>
        <w:t xml:space="preserve"> the separation of simple leaved taxa from compound leaved ones.</w:t>
      </w:r>
    </w:p>
    <w:bookmarkEnd w:id="0"/>
    <w:p w:rsidR="00843AC5" w:rsidRPr="00843AC5" w:rsidRDefault="00843AC5" w:rsidP="00C06360">
      <w:pPr>
        <w:pStyle w:val="ListParagraph"/>
        <w:bidi w:val="0"/>
        <w:spacing w:line="360" w:lineRule="auto"/>
        <w:jc w:val="both"/>
        <w:rPr>
          <w:rFonts w:asciiTheme="majorBidi" w:hAnsiTheme="majorBidi" w:cstheme="majorBidi"/>
          <w:sz w:val="24"/>
          <w:szCs w:val="24"/>
          <w:lang w:bidi="ar-EG"/>
        </w:rPr>
      </w:pPr>
    </w:p>
    <w:sectPr w:rsidR="00843AC5" w:rsidRPr="00843AC5" w:rsidSect="006030B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4371E"/>
    <w:multiLevelType w:val="hybridMultilevel"/>
    <w:tmpl w:val="B96298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5B1F62"/>
    <w:multiLevelType w:val="hybridMultilevel"/>
    <w:tmpl w:val="4E7EAF4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6F6"/>
    <w:rsid w:val="002975AC"/>
    <w:rsid w:val="005D7EB5"/>
    <w:rsid w:val="006030BD"/>
    <w:rsid w:val="0069757E"/>
    <w:rsid w:val="007E56F6"/>
    <w:rsid w:val="007F6E24"/>
    <w:rsid w:val="00843AC5"/>
    <w:rsid w:val="00942B25"/>
    <w:rsid w:val="00950130"/>
    <w:rsid w:val="00C06360"/>
    <w:rsid w:val="00C54148"/>
    <w:rsid w:val="00CA336E"/>
    <w:rsid w:val="00CB1294"/>
    <w:rsid w:val="00D164BA"/>
    <w:rsid w:val="00E406C0"/>
    <w:rsid w:val="00E566D1"/>
    <w:rsid w:val="00FD7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336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33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21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mai</dc:creator>
  <cp:lastModifiedBy>dr mai</cp:lastModifiedBy>
  <cp:revision>3</cp:revision>
  <dcterms:created xsi:type="dcterms:W3CDTF">2021-10-16T18:33:00Z</dcterms:created>
  <dcterms:modified xsi:type="dcterms:W3CDTF">2021-10-16T18:34:00Z</dcterms:modified>
</cp:coreProperties>
</file>